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02" w:rsidRPr="00BF7920" w:rsidRDefault="004B1B02" w:rsidP="00C60610">
      <w:pPr>
        <w:jc w:val="both"/>
      </w:pPr>
    </w:p>
    <w:p w:rsidR="004B1B02" w:rsidRDefault="004B1B02" w:rsidP="00C60610">
      <w:pPr>
        <w:jc w:val="center"/>
      </w:pPr>
      <w:r w:rsidRPr="00BF7920">
        <w:t>MANDATO IRREVOCABLE</w:t>
      </w:r>
    </w:p>
    <w:p w:rsidR="00DE0BF7" w:rsidRPr="00BF7920" w:rsidRDefault="00DE0BF7" w:rsidP="00C60610">
      <w:pPr>
        <w:jc w:val="center"/>
      </w:pPr>
    </w:p>
    <w:p w:rsidR="004B1B02" w:rsidRPr="00C60610" w:rsidRDefault="004B1B02" w:rsidP="00C60610">
      <w:pPr>
        <w:jc w:val="both"/>
        <w:rPr>
          <w:lang w:val="es-MX"/>
        </w:rPr>
      </w:pPr>
      <w:r w:rsidRPr="00BF7920">
        <w:t>Entre</w:t>
      </w:r>
      <w:r w:rsidR="000B75B8" w:rsidRPr="00BF7920">
        <w:rPr>
          <w:b/>
        </w:rPr>
        <w:t xml:space="preserve"> SERVICIOS FINANCIEROS SUMAR </w:t>
      </w:r>
      <w:proofErr w:type="spellStart"/>
      <w:r w:rsidR="000B75B8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en adelante indistintamente </w:t>
      </w:r>
      <w:r w:rsidR="000B75B8" w:rsidRPr="00BF7920">
        <w:rPr>
          <w:b/>
        </w:rPr>
        <w:t xml:space="preserve">FINANSU </w:t>
      </w:r>
      <w:r w:rsidR="00BE18BE" w:rsidRPr="00BF7920">
        <w:rPr>
          <w:b/>
        </w:rPr>
        <w:t>S</w:t>
      </w:r>
      <w:r w:rsidR="00BE18BE">
        <w:rPr>
          <w:b/>
        </w:rPr>
        <w:t>pA</w:t>
      </w:r>
      <w:bookmarkStart w:id="0" w:name="_GoBack"/>
      <w:bookmarkEnd w:id="0"/>
      <w:r w:rsidR="000B75B8" w:rsidRPr="00BF7920">
        <w:t xml:space="preserve"> </w:t>
      </w:r>
      <w:r w:rsidR="002A5622">
        <w:rPr>
          <w:b/>
        </w:rPr>
        <w:t xml:space="preserve">  </w:t>
      </w:r>
      <w:r w:rsidR="008709F6">
        <w:rPr>
          <w:b/>
        </w:rPr>
        <w:t xml:space="preserve">y </w:t>
      </w:r>
      <w:proofErr w:type="spellStart"/>
      <w:proofErr w:type="spellEnd"/>
      <w:r>
        <w:rPr>
          <w:b/>
        </w:rPr>
        <w:t>ABA PUBLICIDAD SA</w:t>
      </w:r>
      <w:r w:rsidR="004809EA" w:rsidRPr="00BF7920">
        <w:t xml:space="preserve">, </w:t>
      </w:r>
      <w:r w:rsidRPr="00BF7920">
        <w:t xml:space="preserve">se ha celebrado un contrato de </w:t>
      </w:r>
      <w:proofErr w:type="spellStart"/>
      <w:r w:rsidRPr="00BF7920">
        <w:t>Factoring</w:t>
      </w:r>
      <w:proofErr w:type="spellEnd"/>
      <w:r w:rsidRPr="00BF7920">
        <w:t xml:space="preserve"> en los términos y condiciones que allí se han establecido, de común acuerdo. Con el fin de facilitar el cumplimiento de las obligaciones de pago en razón del contrato de </w:t>
      </w:r>
      <w:proofErr w:type="spellStart"/>
      <w:r w:rsidRPr="00BF7920">
        <w:t>Factoring</w:t>
      </w:r>
      <w:proofErr w:type="spellEnd"/>
      <w:r w:rsidRPr="00BF7920">
        <w:t xml:space="preserve"> señalado, y en relación a todas las deudas que se generen con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</w:t>
      </w:r>
      <w:proofErr w:type="spellStart"/>
      <w:proofErr w:type="spellEnd"/>
      <w:r>
        <w:t xml:space="preserve">don ALEJANDRO ERICK BECERRA CORTES, CHILENA, casado, factor de comercio, Cédula Nacional de identidad número siete millones  quinientos diez mil ochocientos cuarenta y nueve guion cuatro </w:t>
      </w:r>
      <w:r w:rsidR="00BF7920" w:rsidRPr="000A7092">
        <w:rPr>
          <w:rFonts w:eastAsia="Times New Roman" w:cs="Tahoma"/>
          <w:snapToGrid w:val="0"/>
          <w:spacing w:val="10"/>
          <w:lang w:eastAsia="es-ES"/>
        </w:rPr>
        <w:t xml:space="preserve">, </w:t>
      </w:r>
      <w:r w:rsidR="00BF7920" w:rsidRPr="00A82DAF">
        <w:rPr>
          <w:rFonts w:eastAsia="Times New Roman" w:cs="Tahoma"/>
          <w:snapToGrid w:val="0"/>
          <w:spacing w:val="10"/>
          <w:lang w:eastAsia="es-ES"/>
        </w:rPr>
        <w:t xml:space="preserve">actuando en representación </w:t>
      </w:r>
      <w:r w:rsidR="006A0D8B" w:rsidRPr="00A82DAF">
        <w:rPr>
          <w:rFonts w:eastAsia="Times New Roman" w:cs="Tahoma"/>
          <w:snapToGrid w:val="0"/>
          <w:spacing w:val="10"/>
          <w:lang w:eastAsia="es-ES"/>
        </w:rPr>
        <w:t>de</w:t>
      </w:r>
      <w:r w:rsidR="006A0D8B" w:rsidRPr="000A7092">
        <w:rPr>
          <w:rFonts w:eastAsia="Times New Roman" w:cs="Tahoma"/>
          <w:snapToGrid w:val="0"/>
          <w:spacing w:val="10"/>
          <w:lang w:eastAsia="es-ES"/>
        </w:rPr>
        <w:t xml:space="preserve"> </w:t>
      </w:r>
      <w:proofErr w:type="spellStart"/>
      <w:proofErr w:type="spellEnd"/>
      <w:r>
        <w:rPr>
          <w:b/>
        </w:rPr>
        <w:t>ABA PUBLICIDAD SA</w:t>
      </w:r>
      <w:r w:rsidR="00C60610" w:rsidRPr="000A7092">
        <w:rPr>
          <w:rFonts w:eastAsia="Times New Roman" w:cs="Tahoma"/>
          <w:b/>
          <w:snapToGrid w:val="0"/>
          <w:spacing w:val="10"/>
          <w:lang w:eastAsia="es-ES"/>
        </w:rPr>
        <w:t>,</w:t>
      </w:r>
      <w:r w:rsidR="00F56F4F" w:rsidRPr="000A7092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C60610" w:rsidRPr="000A7092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C60610" w:rsidRPr="00A82DAF">
        <w:rPr>
          <w:rFonts w:eastAsia="Times New Roman" w:cs="Tahoma"/>
          <w:snapToGrid w:val="0"/>
          <w:spacing w:val="10"/>
          <w:lang w:eastAsia="es-ES"/>
        </w:rPr>
        <w:t>Rol Único Tributario número</w:t>
      </w:r>
      <w:r w:rsidR="00C60610" w:rsidRPr="000A7092">
        <w:rPr>
          <w:rFonts w:eastAsia="Times New Roman" w:cs="Tahoma"/>
          <w:b/>
          <w:snapToGrid w:val="0"/>
          <w:spacing w:val="10"/>
          <w:lang w:eastAsia="es-ES"/>
        </w:rPr>
        <w:t xml:space="preserve"> </w:t>
      </w:r>
      <w:r w:rsidR="00184DF6">
        <w:rPr>
          <w:rFonts w:eastAsia="Times New Roman" w:cs="Tahoma"/>
          <w:snapToGrid w:val="0"/>
          <w:spacing w:val="10"/>
          <w:lang w:eastAsia="es-ES"/>
        </w:rPr>
        <w:t>&lt;&lt;</w:t>
      </w:r>
      <w:proofErr w:type="spellStart"/>
      <w:r w:rsidR="00184DF6">
        <w:rPr>
          <w:rFonts w:eastAsia="Times New Roman" w:cs="Tahoma"/>
          <w:snapToGrid w:val="0"/>
          <w:spacing w:val="10"/>
          <w:lang w:eastAsia="es-ES"/>
        </w:rPr>
        <w:t>RutCliente</w:t>
      </w:r>
      <w:proofErr w:type="spellEnd"/>
      <w:r w:rsidR="00184DF6" w:rsidRPr="00184DF6">
        <w:rPr>
          <w:rFonts w:cs="Tahoma"/>
          <w:snapToGrid w:val="0"/>
          <w:spacing w:val="10"/>
        </w:rPr>
        <w:t>&gt;&gt;</w:t>
      </w:r>
      <w:r w:rsidR="006A0D8B" w:rsidRPr="00184DF6">
        <w:rPr>
          <w:b/>
        </w:rPr>
        <w:t xml:space="preserve">, </w:t>
      </w:r>
      <w:proofErr w:type="spellStart"/>
      <w:proofErr w:type="spellEnd"/>
      <w:r>
        <w:rPr>
          <w:rFonts w:cs="Arial"/>
          <w:spacing w:val="2"/>
          <w:szCs w:val="24"/>
        </w:rPr>
        <w:t>domiciliado</w:t>
      </w:r>
      <w:r w:rsidR="006A0D8B" w:rsidRPr="00184DF6">
        <w:rPr>
          <w:rFonts w:cs="Arial"/>
          <w:spacing w:val="2"/>
          <w:szCs w:val="24"/>
        </w:rPr>
        <w:t xml:space="preserve"> en </w:t>
      </w:r>
      <w:proofErr w:type="spellStart"/>
      <w:proofErr w:type="spellEnd"/>
      <w:r>
        <w:rPr>
          <w:rFonts w:eastAsia="Times New Roman" w:cs="Tahoma"/>
          <w:b/>
          <w:snapToGrid w:val="0"/>
          <w:spacing w:val="10"/>
          <w:lang w:eastAsia="es-ES"/>
        </w:rPr>
        <w:t>Santa Isabel Numero 0963 comuna Providencia, Santiago</w:t>
      </w:r>
      <w:r w:rsidR="007456F1">
        <w:rPr>
          <w:rFonts w:eastAsia="Times New Roman" w:cs="Tahoma"/>
          <w:b/>
          <w:snapToGrid w:val="0"/>
          <w:spacing w:val="10"/>
          <w:lang w:eastAsia="es-ES"/>
        </w:rPr>
        <w:t>,</w:t>
      </w:r>
      <w:r w:rsidR="002A5622">
        <w:rPr>
          <w:rFonts w:eastAsia="Times New Roman" w:cs="Tahoma"/>
          <w:b/>
          <w:snapToGrid w:val="0"/>
          <w:spacing w:val="10"/>
          <w:lang w:eastAsia="es-ES"/>
        </w:rPr>
        <w:t xml:space="preserve"> </w:t>
      </w:r>
      <w:r w:rsidR="000B75B8" w:rsidRPr="00BF7920">
        <w:t xml:space="preserve"> </w:t>
      </w:r>
      <w:r w:rsidRPr="00BF7920">
        <w:t>en adelante “EL MANDANTE”, otorga(n) en este acto mandato especial irrevocable y suficiente, de acuerdo a lo dispuesto en el artículo doscientos cuarenta y uno del Código de Comercio, a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para que ésta, actuando en nombre y representación de “EL MANDANTE”, y sin ánimo </w:t>
      </w:r>
      <w:r w:rsidR="000B75B8" w:rsidRPr="00BF7920">
        <w:t>de novar, y habiendo comunicado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0B75B8" w:rsidRPr="00BF7920">
        <w:rPr>
          <w:b/>
        </w:rPr>
        <w:t xml:space="preserve"> </w:t>
      </w:r>
      <w:r w:rsidRPr="00BF7920">
        <w:t>a “EL MANDANTE” el hecho de encontrarse alguno de los documentos cedidos por “EL MANDANTE” en mora, acepte letras de cambio y suscriba pagarés a favor de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y llene estos instrumentos por un monto igual a la suma de todas las facturas y documentos que no hayan sido pagadas por los deudores cedidos, estén o no vencidas, esto es, su capital, intereses por mora, equivalente al máximo convencional permitido por la ley, y todo otro monto que fuere procedente. Asimismo, por el presente mandato irrevocable se faculta expresamente a</w:t>
      </w:r>
      <w:r w:rsidR="00E25CBA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para que actuando en nombre y representación de “EL MANDANTE” extienda u otorgue una o más escrituras públicas por la cual expresamente reconozca debe</w:t>
      </w:r>
      <w:r w:rsidR="00E25CBA" w:rsidRPr="00BF7920">
        <w:t>r</w:t>
      </w:r>
      <w:r w:rsidRPr="00BF7920">
        <w:t xml:space="preserve"> a</w:t>
      </w:r>
      <w:r w:rsidR="00E25CBA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la suma de todas las facturas y documentos que no hayan sido pagadas por los deudores cedidos, estén o no vencidas, esto es, su capital, intereses por mora, equivalente al máximo convencional permitido por la ley, y todo otro monto por cobro que fuere procedente. No será necesaria la mora del deudor para la ejecución del presente mandato de aceptación de letra de cambio y suscripción de pagaré y/o de otorgamiento de escritura pública de reconocimiento de deuda, en los siguientes casos: a) en el evento que el deudor se encuentre en estado de insolvencia o cesación de pago, entendiéndose por ésta cuando el deudor cesa el pago de cualquier obligación ya sea con</w:t>
      </w:r>
      <w:r w:rsidR="00E25CBA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o con terceros o cuando el deudor, se fugue o se oculte, sin haber nombrado persona que administre sus bienes para dar cumplimiento a sus obligaciones, situaciones que no serán necesarias de acreditar por parte de </w:t>
      </w:r>
      <w:r w:rsidR="00E25CBA" w:rsidRPr="00BF7920">
        <w:rPr>
          <w:b/>
        </w:rPr>
        <w:t xml:space="preserve">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E25CBA" w:rsidRPr="00BF7920">
        <w:rPr>
          <w:b/>
        </w:rPr>
        <w:t xml:space="preserve"> </w:t>
      </w:r>
      <w:r w:rsidRPr="00BF7920">
        <w:t>o de</w:t>
      </w:r>
      <w:r w:rsidR="00E25CBA" w:rsidRPr="00BF7920">
        <w:rPr>
          <w:b/>
        </w:rPr>
        <w:t xml:space="preserve"> FINANSU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E25CBA" w:rsidRPr="00BF7920">
        <w:t xml:space="preserve"> </w:t>
      </w:r>
      <w:r w:rsidRPr="00BF7920">
        <w:t xml:space="preserve">o b) en el evento de que por cualquier causa o motivo las cesiones suscritas por el cedente se reputen imperfectas. Expresamente el mandante autoriza al mandatario para incluir en las letras de cambio, pagarés y/o reconocimientos de deuda que se acepten, suscriban u otorguen en virtud del presente mandato, todas las estipulaciones de la esencia, de su naturaleza o meramente accidentales que correspondan, facultándolo expresamente para establecer el vencimiento de las letras de cambio, pagarés y/o reconocimiento de deuda de que trate; liberar de la obligación de protesto en caso que el documento respectivo no se pague a su vencimiento; autorice las firmas de sus </w:t>
      </w:r>
      <w:r w:rsidRPr="00BF7920">
        <w:lastRenderedPageBreak/>
        <w:t xml:space="preserve">representantes por Notario Público; y, establezca la competencia de los Tribunales Ordinarios de Justicia para todos los efectos del instrumento que se acepte, suscriba, u otorgue en virtud del presente mandato, todo lo anterior, inclusive </w:t>
      </w:r>
      <w:proofErr w:type="spellStart"/>
      <w:r w:rsidRPr="00BF7920">
        <w:t>autocontratando</w:t>
      </w:r>
      <w:proofErr w:type="spellEnd"/>
      <w:r w:rsidRPr="00BF7920">
        <w:t xml:space="preserve">. Por interesar también al mandatario, el presente mandato es gratuito y el mandatario queda liberado de la obligación de rendir cuenta del cometido.                                                                                                                              </w:t>
      </w:r>
    </w:p>
    <w:p w:rsidR="004B1B02" w:rsidRPr="00BF7920" w:rsidRDefault="004B1B02" w:rsidP="00C60610">
      <w:pPr>
        <w:jc w:val="both"/>
      </w:pPr>
      <w:r w:rsidRPr="00BF7920">
        <w:t>El mandate faculta expresamente al mandatario para que, mientras existan obligaciones de pago pendientes, éste pueda ejercer este mandato de aceptación de letra, suscripción de pagaré y de reconocimiento de deuda las veces que estime pertinente de forma tal que su ejercicio en una o más oportunidades no pondrá término a este encargo. Tampoco pondrá término a este mandato la muerte del mandante.</w:t>
      </w:r>
    </w:p>
    <w:p w:rsidR="00E538E4" w:rsidRPr="00BF7920" w:rsidRDefault="00E538E4" w:rsidP="00C60610">
      <w:pPr>
        <w:jc w:val="both"/>
      </w:pPr>
      <w:r w:rsidRPr="00BF7920">
        <w:t>A través del presente instrumento</w:t>
      </w:r>
      <w:r w:rsidR="00F65C2B" w:rsidRPr="00BF7920">
        <w:t xml:space="preserve">, tanto </w:t>
      </w:r>
      <w:r w:rsidRPr="00BF7920">
        <w:t>el mandante como quien a continuación se constituye en avalista</w:t>
      </w:r>
      <w:r w:rsidR="00F65C2B" w:rsidRPr="00BF7920">
        <w:t xml:space="preserve">, autorizan </w:t>
      </w:r>
      <w:r w:rsidRPr="00BF7920">
        <w:t xml:space="preserve"> </w:t>
      </w:r>
      <w:r w:rsidR="00F65C2B" w:rsidRPr="00BF7920">
        <w:t xml:space="preserve">y facultan expresamente a </w:t>
      </w:r>
      <w:r w:rsidR="00F65C2B" w:rsidRPr="00BF7920">
        <w:rPr>
          <w:b/>
        </w:rPr>
        <w:t xml:space="preserve">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F65C2B" w:rsidRPr="00BF7920">
        <w:rPr>
          <w:b/>
        </w:rPr>
        <w:t xml:space="preserve"> </w:t>
      </w:r>
      <w:r w:rsidR="00F65C2B" w:rsidRPr="00BF7920">
        <w:t xml:space="preserve">para incluir en las referidas letras, pagarés o escrituras públicas, todas las </w:t>
      </w:r>
      <w:r w:rsidR="007747E3" w:rsidRPr="00BF7920">
        <w:t>cláusulas</w:t>
      </w:r>
      <w:r w:rsidR="00F65C2B" w:rsidRPr="00BF7920">
        <w:t xml:space="preserve"> que sean necesarias y/o se requieran para que en caso de cualquier incumplimiento, tanto del deudor principal como del avalista, fiador y codeudor solidario, sus datos sean publicados en </w:t>
      </w:r>
      <w:proofErr w:type="spellStart"/>
      <w:r w:rsidR="00F65C2B" w:rsidRPr="00BF7920">
        <w:t>Dicom-Equifax</w:t>
      </w:r>
      <w:proofErr w:type="spellEnd"/>
      <w:r w:rsidR="00F65C2B" w:rsidRPr="00BF7920">
        <w:t xml:space="preserve">, </w:t>
      </w:r>
      <w:proofErr w:type="spellStart"/>
      <w:r w:rsidR="00F65C2B" w:rsidRPr="00BF7920">
        <w:t>Sinacofi</w:t>
      </w:r>
      <w:proofErr w:type="spellEnd"/>
      <w:r w:rsidR="00F65C2B" w:rsidRPr="00BF7920">
        <w:t>, o cualquier boletín comercial indistintamente.</w:t>
      </w:r>
      <w:r w:rsidR="00F65C2B" w:rsidRPr="00BF7920">
        <w:rPr>
          <w:b/>
        </w:rPr>
        <w:t xml:space="preserve"> </w:t>
      </w:r>
    </w:p>
    <w:p w:rsidR="004B1B02" w:rsidRPr="00012BC0" w:rsidRDefault="004B1B02" w:rsidP="00C60610">
      <w:pPr>
        <w:jc w:val="both"/>
        <w:rPr>
          <w:b/>
          <w:lang w:val="es-MX"/>
        </w:rPr>
      </w:pPr>
      <w:r w:rsidRPr="00BF7920">
        <w:t xml:space="preserve">Presente también en este </w:t>
      </w:r>
      <w:r w:rsidRPr="008709F6">
        <w:t>acto</w:t>
      </w:r>
      <w:r w:rsidR="00FB14F9" w:rsidRPr="000A7092">
        <w:t xml:space="preserve"> </w:t>
      </w:r>
      <w:proofErr w:type="spellStart"/>
      <w:proofErr w:type="spellEnd"/>
      <w:r>
        <w:t xml:space="preserve">don ALEJANDRO ERICK BECERRA CORTES, CHILENA, casado, factor de comercio, Cédula Nacional de identidad número siete millones  quinientos diez mil ochocientos cuarenta y nueve guion cuatro </w:t>
      </w:r>
      <w:r w:rsidR="007456F1" w:rsidRPr="000A7092">
        <w:t xml:space="preserve">, </w:t>
      </w:r>
      <w:r w:rsidR="007456F1" w:rsidRPr="00A82DAF">
        <w:t>ya individualizado</w:t>
      </w:r>
      <w:r w:rsidRPr="00A82DAF">
        <w:t>, quien declara que viene en constituirse en avalista, fiador y codeudor solidario de todas y cada una de las obligaciones que</w:t>
      </w:r>
      <w:r w:rsidR="00C66848" w:rsidRPr="000A7092">
        <w:rPr>
          <w:b/>
        </w:rPr>
        <w:t xml:space="preserve"> </w:t>
      </w:r>
      <w:proofErr w:type="spellStart"/>
      <w:proofErr w:type="spellEnd"/>
      <w:r>
        <w:rPr>
          <w:b/>
        </w:rPr>
        <w:t>ABA PUBLICIDAD SA</w:t>
      </w:r>
      <w:r w:rsidR="004809EA" w:rsidRPr="00BF7920">
        <w:t xml:space="preserve">, </w:t>
      </w:r>
      <w:r w:rsidRPr="00BF7920">
        <w:t>haya contraído o contraiga con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>, acep</w:t>
      </w:r>
      <w:r w:rsidR="008709F6">
        <w:t xml:space="preserve">tando desde ya las prórrogas y </w:t>
      </w:r>
      <w:r w:rsidRPr="00BF7920">
        <w:t xml:space="preserve">plazos concedidos al deudor principal. Para tal efecto, confiere a </w:t>
      </w:r>
      <w:r w:rsidR="00FB14F9" w:rsidRPr="00BF7920">
        <w:rPr>
          <w:b/>
        </w:rPr>
        <w:t xml:space="preserve">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FB14F9" w:rsidRPr="00BF7920">
        <w:rPr>
          <w:b/>
        </w:rPr>
        <w:t xml:space="preserve"> </w:t>
      </w:r>
      <w:r w:rsidRPr="00BF7920">
        <w:t>mandato especial irrevocable y suficiente, de acuerdo a los dispuesto en el artículo 241 del Código de Comercio con el objeto de que  en su nombre y representación concurra a obligarlo como avalista, fiador y codeudor solidario en el pagaré, letra de cambio o reconocimiento de deuda que se suscriba, acepte u otorgue de acuerdo a este mandato, aceptando expresamente sus términos y las facultades otorgadas por el deudor principal o “EL MANDANTE” a</w:t>
      </w:r>
      <w:r w:rsidR="00C6684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>, para la aceptación, suscripción, otorgamiento y llenado de las letras de cambio, pagarés y/o reconocimientos de deuda objeto del mandato otorgado por este instrumento. Este mandato es gratuito y el mandatario queda liberado de rendir cuenta del cometido.</w:t>
      </w:r>
    </w:p>
    <w:p w:rsidR="004809EA" w:rsidRPr="00BF7920" w:rsidRDefault="004809EA" w:rsidP="00C60610">
      <w:pPr>
        <w:jc w:val="both"/>
      </w:pPr>
    </w:p>
    <w:p w:rsidR="004B1B02" w:rsidRPr="00BF7920" w:rsidRDefault="004B1B02" w:rsidP="00C60610">
      <w:pPr>
        <w:jc w:val="both"/>
      </w:pPr>
      <w:r w:rsidRPr="00BF7920">
        <w:t>Los mandatos otorgados en este instrumento tendrán carácter de irrevocables, tanto para la aceptación de letras de cambio, suscripción de pagarés y/o reconocimiento de deudas a favor de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>, como para el llenado de dichos documentos, en tanto el poderdante tenga alguna obligación pendiente, morosa o no, vencida o por vencer, para con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o en tanto se encuentre vigente el presente contrato de </w:t>
      </w:r>
      <w:proofErr w:type="spellStart"/>
      <w:r w:rsidRPr="00BF7920">
        <w:t>factoring</w:t>
      </w:r>
      <w:proofErr w:type="spellEnd"/>
      <w:r w:rsidRPr="00BF7920">
        <w:t xml:space="preserve">. Extinguida la vigencia del presente contrato, la revocación de los mandatos </w:t>
      </w:r>
      <w:proofErr w:type="gramStart"/>
      <w:r w:rsidRPr="00BF7920">
        <w:t>tendrán</w:t>
      </w:r>
      <w:proofErr w:type="gramEnd"/>
      <w:r w:rsidRPr="00BF7920">
        <w:t xml:space="preserve"> efecto a contar del trigésimo día siguiente de la notificación por cédula practicada por un Notario Público competente a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al domicilio expresado en el presente contrato.</w:t>
      </w:r>
    </w:p>
    <w:p w:rsidR="004B1B02" w:rsidRDefault="004B1B02" w:rsidP="004B1B02"/>
    <w:p w:rsidR="004B1B02" w:rsidRDefault="004B1B02" w:rsidP="004B1B02"/>
    <w:p w:rsidR="004A3237" w:rsidRDefault="004A3237"/>
    <w:sectPr w:rsidR="004A3237" w:rsidSect="00613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6"/>
    <w:rsid w:val="00012BC0"/>
    <w:rsid w:val="000A7092"/>
    <w:rsid w:val="000B75B8"/>
    <w:rsid w:val="001106E7"/>
    <w:rsid w:val="00122E5A"/>
    <w:rsid w:val="00184DF6"/>
    <w:rsid w:val="0027460E"/>
    <w:rsid w:val="002A5622"/>
    <w:rsid w:val="00335B01"/>
    <w:rsid w:val="003C4ADE"/>
    <w:rsid w:val="004809EA"/>
    <w:rsid w:val="004A3237"/>
    <w:rsid w:val="004B1B02"/>
    <w:rsid w:val="004E7948"/>
    <w:rsid w:val="006132B0"/>
    <w:rsid w:val="006A0CCF"/>
    <w:rsid w:val="006A0D8B"/>
    <w:rsid w:val="007456F1"/>
    <w:rsid w:val="007747E3"/>
    <w:rsid w:val="007C4CF2"/>
    <w:rsid w:val="008709F6"/>
    <w:rsid w:val="00A82DAF"/>
    <w:rsid w:val="00AA45A8"/>
    <w:rsid w:val="00B90684"/>
    <w:rsid w:val="00BE18BE"/>
    <w:rsid w:val="00BF7920"/>
    <w:rsid w:val="00C60610"/>
    <w:rsid w:val="00C66848"/>
    <w:rsid w:val="00C96FDD"/>
    <w:rsid w:val="00D13008"/>
    <w:rsid w:val="00DE0BF7"/>
    <w:rsid w:val="00E25CBA"/>
    <w:rsid w:val="00E40D42"/>
    <w:rsid w:val="00E538E4"/>
    <w:rsid w:val="00E75365"/>
    <w:rsid w:val="00F03DE9"/>
    <w:rsid w:val="00F27CD3"/>
    <w:rsid w:val="00F56F4F"/>
    <w:rsid w:val="00F65C2B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1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1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ctor\Documents\FINANSU\Plantillas\MANDATO_IRREVOCABLE_MAR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MANDATO_IRREVOCABLE_MARCO.dotx</Template>
  <TotalTime>14</TotalTime>
  <Pages>3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Jorge</cp:lastModifiedBy>
  <cp:revision>2</cp:revision>
  <cp:lastPrinted>2015-11-30T20:13:00Z</cp:lastPrinted>
  <dcterms:created xsi:type="dcterms:W3CDTF">2015-12-28T02:30:00Z</dcterms:created>
  <dcterms:modified xsi:type="dcterms:W3CDTF">2016-10-02T12:39:00Z</dcterms:modified>
</cp:coreProperties>
</file>