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Подключение к PostgreSQL в DBeaver</w:t>
      </w:r>
    </w:p>
    <w:p>
      <w:r>
        <w:t>Инструкция по подключению к базе данных PostgreSQL в DBeaver.</w:t>
      </w:r>
    </w:p>
    <w:p>
      <w:pPr>
        <w:pStyle w:val="Heading1"/>
      </w:pPr>
      <w:r>
        <w:t>Шаг 1. Создание подключения</w:t>
      </w:r>
    </w:p>
    <w:p>
      <w:r>
        <w:t>Откройте DBeaver.</w:t>
        <w:br/>
        <w:t>Нажмите "New Database Connection" или выберите Database → New Database Connection.</w:t>
      </w:r>
    </w:p>
    <w:p>
      <w:pPr>
        <w:pStyle w:val="Heading1"/>
      </w:pPr>
      <w:r>
        <w:t>Шаг 2. Выбор PostgreSQL</w:t>
      </w:r>
    </w:p>
    <w:p>
      <w:r>
        <w:t>В списке выберите PostgreSQL и нажмите Next.</w:t>
      </w:r>
    </w:p>
    <w:p>
      <w:pPr>
        <w:pStyle w:val="Heading1"/>
      </w:pPr>
      <w:r>
        <w:t>Шаг 3. Ввод параметров</w:t>
      </w:r>
    </w:p>
    <w:p>
      <w:r>
        <w:t>Заполните поля:</w:t>
        <w:br/>
        <w:t>Host: localhost</w:t>
        <w:br/>
        <w:t>Port: 5432</w:t>
        <w:br/>
        <w:t>Database: имя_базы</w:t>
        <w:br/>
        <w:t>Username: postgres</w:t>
        <w:br/>
        <w:t>Password: пароль</w:t>
      </w:r>
    </w:p>
    <w:p>
      <w:pPr>
        <w:pStyle w:val="Heading1"/>
      </w:pPr>
      <w:r>
        <w:t>Шаг 4. Драйвер</w:t>
      </w:r>
    </w:p>
    <w:p>
      <w:r>
        <w:t>Если драйвер не установлен, нажмите Download для его загрузки.</w:t>
      </w:r>
    </w:p>
    <w:p>
      <w:pPr>
        <w:pStyle w:val="Heading1"/>
      </w:pPr>
      <w:r>
        <w:t>Шаг 5. Проверка подключения</w:t>
      </w:r>
    </w:p>
    <w:p>
      <w:r>
        <w:t>Нажмите "Test Connection". Если всё настроено правильно, появится сообщение "Connected".</w:t>
      </w:r>
    </w:p>
    <w:p>
      <w:pPr>
        <w:pStyle w:val="Heading1"/>
      </w:pPr>
      <w:r>
        <w:t>Шаг 6. Завершение</w:t>
      </w:r>
    </w:p>
    <w:p>
      <w:r>
        <w:t>Нажмите Finish. Подключение появится в панели Database Navigator.</w:t>
      </w:r>
    </w:p>
    <w:p>
      <w:pPr>
        <w:pStyle w:val="Heading1"/>
      </w:pPr>
      <w:r>
        <w:t>Шаг 7. Работа с базой</w:t>
      </w:r>
    </w:p>
    <w:p>
      <w:r>
        <w:t>Вы можете просматривать таблицы, выполнять SQL-запросы и работать с данными.</w:t>
      </w:r>
    </w:p>
    <w:p>
      <w:pPr>
        <w:pStyle w:val="Heading1"/>
      </w:pPr>
      <w:r>
        <w:t>Частые проблемы</w:t>
      </w:r>
    </w:p>
    <w:p>
      <w:r>
        <w:t>1. Connection refused — база не запущена или неправильный порт.</w:t>
        <w:br/>
        <w:t>2. Authentication failed — неверный логин или пароль.</w:t>
        <w:br/>
        <w:t>3. Неверный порт при использовании Docker.</w:t>
        <w:br/>
        <w:t>4. База данных не существует.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