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eastAsia="宋体" w:cs="Times New Roman"/>
          <w:kern w:val="2"/>
          <w:sz w:val="21"/>
          <w:szCs w:val="22"/>
          <w:lang w:val="en-US" w:eastAsia="zh-CN" w:bidi="ar-SA"/>
        </w:rPr>
        <w:pict>
          <v:group id="画布 1" o:spid="_x0000_s1026" style="height:242.25pt;width:415.3pt;rotation:0f;" coordorigin="0,0" coordsize="8306,4845">
            <o:lock v:ext="edit" position="f" selection="f" grouping="f" rotation="f" cropping="f" text="f" aspectratio="f"/>
            <v:rect id="Rectangle 3" o:spid="_x0000_s1027" style="position:absolute;left:0;top:0;height:4845;width:8306;rotation:0f;" o:ole="f" fillcolor="#FFFFFF" filled="f" o:preferrelative="t" stroked="f" coordsize="21600,21600">
              <v:fill on="f" color2="#FFFFFF" focus="0%"/>
              <v:imagedata gain="64424f" blacklevel="0f" gamma="0"/>
              <o:lock v:ext="edit" position="f" selection="f" grouping="f" rotation="f" cropping="f" text="f" aspectratio="f"/>
            </v:rect>
            <v:rect id="矩形 2" o:spid="_x0000_s1028" style="position:absolute;left:449;top:243;height:4460;width:3263;rotation:0f;" o:ole="f" fillcolor="#E7E6E6" filled="t" o:preferrelative="t" stroked="t" coordsize="21600,21600">
              <v:stroke weight="1pt" color="#42719B" color2="#FFFFFF" miterlimit="2"/>
              <v:imagedata gain="64424f" blacklevel="0f" gamma="0"/>
              <o:lock v:ext="edit" position="f" selection="f" grouping="f" rotation="f" cropping="f" text="f" aspectratio="f"/>
            </v:rect>
            <v:rect id="文本框 3" o:spid="_x0000_s1029" style="position:absolute;left:439;top:486;height:458;width:949;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sz w:val="13"/>
                        <w:szCs w:val="13"/>
                      </w:rPr>
                    </w:pPr>
                    <w:r>
                      <w:rPr>
                        <w:rFonts w:hint="eastAsia"/>
                        <w:b/>
                        <w:sz w:val="13"/>
                        <w:szCs w:val="13"/>
                      </w:rPr>
                      <w:t>您</w:t>
                    </w:r>
                    <w:r>
                      <w:rPr>
                        <w:b/>
                        <w:sz w:val="13"/>
                        <w:szCs w:val="13"/>
                      </w:rPr>
                      <w:t>的</w:t>
                    </w:r>
                    <w:r>
                      <w:rPr>
                        <w:rFonts w:hint="eastAsia"/>
                        <w:b/>
                        <w:sz w:val="13"/>
                        <w:szCs w:val="13"/>
                      </w:rPr>
                      <w:t>位置</w:t>
                    </w:r>
                    <w:r>
                      <w:rPr>
                        <w:b/>
                        <w:sz w:val="13"/>
                        <w:szCs w:val="13"/>
                      </w:rPr>
                      <w:t>：</w:t>
                    </w:r>
                  </w:p>
                  <w:p/>
                </w:txbxContent>
              </v:textbox>
            </v:rect>
            <v:rect id="文本框 5" o:spid="_x0000_s1030" style="position:absolute;left:1225;top:496;height:486;width:1515;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sz w:val="11"/>
                        <w:szCs w:val="11"/>
                      </w:rPr>
                    </w:pPr>
                    <w:r>
                      <w:rPr>
                        <w:rFonts w:hint="eastAsia"/>
                        <w:sz w:val="11"/>
                        <w:szCs w:val="11"/>
                      </w:rPr>
                      <w:t>石景山</w:t>
                    </w:r>
                    <w:r>
                      <w:rPr>
                        <w:sz w:val="11"/>
                        <w:szCs w:val="11"/>
                      </w:rPr>
                      <w:t>区远洋沁山水</w:t>
                    </w:r>
                    <w:r>
                      <w:rPr>
                        <w:rFonts w:hint="eastAsia"/>
                        <w:sz w:val="11"/>
                        <w:szCs w:val="11"/>
                      </w:rPr>
                      <w:t>小</w:t>
                    </w:r>
                    <w:r>
                      <w:rPr>
                        <w:sz w:val="11"/>
                        <w:szCs w:val="11"/>
                      </w:rPr>
                      <w:t>区</w:t>
                    </w:r>
                  </w:p>
                </w:txbxContent>
              </v:textbox>
            </v:rect>
            <v:rect id="文本框 15" o:spid="_x0000_s1031" style="position:absolute;left:449;top:1524;height:458;width:757;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sz w:val="13"/>
                        <w:szCs w:val="13"/>
                      </w:rPr>
                    </w:pPr>
                    <w:r>
                      <w:rPr>
                        <w:rFonts w:hint="eastAsia"/>
                        <w:b/>
                        <w:sz w:val="13"/>
                        <w:szCs w:val="13"/>
                      </w:rPr>
                      <w:t>驾车 ○</w:t>
                    </w:r>
                  </w:p>
                  <w:p/>
                </w:txbxContent>
              </v:textbox>
            </v:rect>
            <v:rect id="文本框 16" o:spid="_x0000_s1032" style="position:absolute;left:1244;top:991;height:458;width:1514;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sz w:val="11"/>
                        <w:szCs w:val="11"/>
                      </w:rPr>
                    </w:pPr>
                    <w:r>
                      <w:rPr>
                        <w:rFonts w:hint="eastAsia"/>
                        <w:sz w:val="11"/>
                        <w:szCs w:val="11"/>
                      </w:rPr>
                      <w:t>2</w:t>
                    </w:r>
                    <w:r>
                      <w:rPr>
                        <w:sz w:val="11"/>
                        <w:szCs w:val="11"/>
                      </w:rPr>
                      <w:t>015-05-08 20</w:t>
                    </w:r>
                    <w:r>
                      <w:rPr>
                        <w:rFonts w:hint="eastAsia"/>
                        <w:sz w:val="11"/>
                        <w:szCs w:val="11"/>
                      </w:rPr>
                      <w:t>:30</w:t>
                    </w:r>
                  </w:p>
                </w:txbxContent>
              </v:textbox>
            </v:rect>
            <v:rect id="文本框 10" o:spid="_x0000_s1033" style="position:absolute;left:449;top:1187;height:449;width:1513;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color w:val="FF0000"/>
                        <w:sz w:val="11"/>
                        <w:szCs w:val="11"/>
                      </w:rPr>
                    </w:pPr>
                    <w:r>
                      <w:rPr>
                        <w:rFonts w:hint="eastAsia"/>
                        <w:b/>
                        <w:color w:val="FF0000"/>
                        <w:sz w:val="11"/>
                        <w:szCs w:val="11"/>
                      </w:rPr>
                      <w:t>（您</w:t>
                    </w:r>
                    <w:r>
                      <w:rPr>
                        <w:b/>
                        <w:color w:val="FF0000"/>
                        <w:sz w:val="11"/>
                        <w:szCs w:val="11"/>
                      </w:rPr>
                      <w:t>打算去办证的时间</w:t>
                    </w:r>
                    <w:r>
                      <w:rPr>
                        <w:rFonts w:hint="eastAsia"/>
                        <w:b/>
                        <w:color w:val="FF0000"/>
                        <w:sz w:val="11"/>
                        <w:szCs w:val="11"/>
                      </w:rPr>
                      <w:t>）</w:t>
                    </w:r>
                  </w:p>
                </w:txbxContent>
              </v:textbox>
            </v:rect>
            <v:rect id="文本框 17" o:spid="_x0000_s1034" style="position:absolute;left:449;top:682;height:449;width:1845;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color w:val="FF0000"/>
                        <w:sz w:val="11"/>
                        <w:szCs w:val="11"/>
                      </w:rPr>
                    </w:pPr>
                    <w:r>
                      <w:rPr>
                        <w:rFonts w:hint="eastAsia"/>
                        <w:b/>
                        <w:color w:val="FF0000"/>
                        <w:sz w:val="11"/>
                        <w:szCs w:val="11"/>
                      </w:rPr>
                      <w:t>（您打算出发或者</w:t>
                    </w:r>
                    <w:r>
                      <w:rPr>
                        <w:b/>
                        <w:color w:val="FF0000"/>
                        <w:sz w:val="11"/>
                        <w:szCs w:val="11"/>
                      </w:rPr>
                      <w:t>集合</w:t>
                    </w:r>
                    <w:r>
                      <w:rPr>
                        <w:rFonts w:hint="eastAsia"/>
                        <w:b/>
                        <w:color w:val="FF0000"/>
                        <w:sz w:val="11"/>
                        <w:szCs w:val="11"/>
                      </w:rPr>
                      <w:t>的</w:t>
                    </w:r>
                    <w:r>
                      <w:rPr>
                        <w:b/>
                        <w:color w:val="FF0000"/>
                        <w:sz w:val="11"/>
                        <w:szCs w:val="11"/>
                      </w:rPr>
                      <w:t>位置</w:t>
                    </w:r>
                    <w:r>
                      <w:rPr>
                        <w:rFonts w:hint="eastAsia"/>
                        <w:b/>
                        <w:color w:val="FF0000"/>
                        <w:sz w:val="11"/>
                        <w:szCs w:val="11"/>
                      </w:rPr>
                      <w:t>）</w:t>
                    </w:r>
                  </w:p>
                </w:txbxContent>
              </v:textbox>
            </v:rect>
            <v:rect id="文本框 18" o:spid="_x0000_s1035" style="position:absolute;left:439;top:1889;height:458;width:755;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sz w:val="13"/>
                        <w:szCs w:val="13"/>
                      </w:rPr>
                    </w:pPr>
                    <w:r>
                      <w:rPr>
                        <w:rFonts w:hint="eastAsia"/>
                        <w:b/>
                        <w:sz w:val="13"/>
                        <w:szCs w:val="13"/>
                      </w:rPr>
                      <w:t>跟车 ○</w:t>
                    </w:r>
                  </w:p>
                  <w:p/>
                </w:txbxContent>
              </v:textbox>
            </v:rect>
            <v:rect id="文本框 19" o:spid="_x0000_s1036" style="position:absolute;left:439;top:2244;height:458;width:755;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sz w:val="13"/>
                        <w:szCs w:val="13"/>
                      </w:rPr>
                    </w:pPr>
                    <w:r>
                      <w:rPr>
                        <w:rFonts w:hint="eastAsia"/>
                        <w:b/>
                        <w:sz w:val="13"/>
                        <w:szCs w:val="13"/>
                      </w:rPr>
                      <w:t>代办 ○</w:t>
                    </w:r>
                  </w:p>
                  <w:p/>
                </w:txbxContent>
              </v:textbox>
            </v:rect>
            <v:rect id="文本框 22" o:spid="_x0000_s1037" style="position:absolute;left:1057;top:1524;height:449;width:2176;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color w:val="FF0000"/>
                        <w:sz w:val="11"/>
                        <w:szCs w:val="11"/>
                      </w:rPr>
                    </w:pPr>
                    <w:r>
                      <w:rPr>
                        <w:rFonts w:hint="eastAsia"/>
                        <w:b/>
                        <w:color w:val="FF0000"/>
                        <w:sz w:val="11"/>
                        <w:szCs w:val="11"/>
                      </w:rPr>
                      <w:t>（我</w:t>
                    </w:r>
                    <w:r>
                      <w:rPr>
                        <w:b/>
                        <w:color w:val="FF0000"/>
                        <w:sz w:val="11"/>
                        <w:szCs w:val="11"/>
                      </w:rPr>
                      <w:t>亲自驾车前往</w:t>
                    </w:r>
                    <w:r>
                      <w:rPr>
                        <w:rFonts w:hint="eastAsia"/>
                        <w:b/>
                        <w:color w:val="FF0000"/>
                        <w:sz w:val="11"/>
                        <w:szCs w:val="11"/>
                      </w:rPr>
                      <w:t>，</w:t>
                    </w:r>
                    <w:r>
                      <w:rPr>
                        <w:b/>
                        <w:color w:val="FF0000"/>
                        <w:sz w:val="11"/>
                        <w:szCs w:val="11"/>
                      </w:rPr>
                      <w:t>找几个同行伙伴</w:t>
                    </w:r>
                    <w:r>
                      <w:rPr>
                        <w:rFonts w:hint="eastAsia"/>
                        <w:b/>
                        <w:color w:val="FF0000"/>
                        <w:sz w:val="11"/>
                        <w:szCs w:val="11"/>
                      </w:rPr>
                      <w:t>）</w:t>
                    </w:r>
                  </w:p>
                </w:txbxContent>
              </v:textbox>
            </v:rect>
            <v:rect id="文本框 23" o:spid="_x0000_s1038" style="position:absolute;left:1057;top:1889;height:421;width:2253;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color w:val="FF0000"/>
                        <w:sz w:val="11"/>
                        <w:szCs w:val="11"/>
                      </w:rPr>
                    </w:pPr>
                    <w:r>
                      <w:rPr>
                        <w:rFonts w:hint="eastAsia"/>
                        <w:b/>
                        <w:color w:val="FF0000"/>
                        <w:sz w:val="11"/>
                        <w:szCs w:val="11"/>
                      </w:rPr>
                      <w:t>（我</w:t>
                    </w:r>
                    <w:r>
                      <w:rPr>
                        <w:b/>
                        <w:color w:val="FF0000"/>
                        <w:sz w:val="11"/>
                        <w:szCs w:val="11"/>
                      </w:rPr>
                      <w:t>不开车，</w:t>
                    </w:r>
                    <w:r>
                      <w:rPr>
                        <w:rFonts w:hint="eastAsia"/>
                        <w:b/>
                        <w:color w:val="FF0000"/>
                        <w:sz w:val="11"/>
                        <w:szCs w:val="11"/>
                      </w:rPr>
                      <w:t>找个司机</w:t>
                    </w:r>
                    <w:r>
                      <w:rPr>
                        <w:b/>
                        <w:color w:val="FF0000"/>
                        <w:sz w:val="11"/>
                        <w:szCs w:val="11"/>
                      </w:rPr>
                      <w:t>一起去</w:t>
                    </w:r>
                    <w:r>
                      <w:rPr>
                        <w:rFonts w:hint="eastAsia"/>
                        <w:b/>
                        <w:color w:val="FF0000"/>
                        <w:sz w:val="11"/>
                        <w:szCs w:val="11"/>
                      </w:rPr>
                      <w:t>）</w:t>
                    </w:r>
                  </w:p>
                </w:txbxContent>
              </v:textbox>
            </v:rect>
            <v:rect id="文本框 24" o:spid="_x0000_s1039" style="position:absolute;left:1057;top:2244;height:421;width:2683;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color w:val="FF0000"/>
                        <w:sz w:val="11"/>
                        <w:szCs w:val="11"/>
                      </w:rPr>
                    </w:pPr>
                    <w:r>
                      <w:rPr>
                        <w:rFonts w:hint="eastAsia"/>
                        <w:b/>
                        <w:color w:val="FF0000"/>
                        <w:sz w:val="11"/>
                        <w:szCs w:val="11"/>
                      </w:rPr>
                      <w:t>（我</w:t>
                    </w:r>
                    <w:r>
                      <w:rPr>
                        <w:b/>
                        <w:color w:val="FF0000"/>
                        <w:sz w:val="11"/>
                        <w:szCs w:val="11"/>
                      </w:rPr>
                      <w:t>比较懒，</w:t>
                    </w:r>
                    <w:r>
                      <w:rPr>
                        <w:rFonts w:hint="eastAsia"/>
                        <w:b/>
                        <w:color w:val="FF0000"/>
                        <w:sz w:val="11"/>
                        <w:szCs w:val="11"/>
                      </w:rPr>
                      <w:t>把行驶证</w:t>
                    </w:r>
                    <w:r>
                      <w:rPr>
                        <w:b/>
                        <w:color w:val="FF0000"/>
                        <w:sz w:val="11"/>
                        <w:szCs w:val="11"/>
                      </w:rPr>
                      <w:t>给</w:t>
                    </w:r>
                    <w:r>
                      <w:rPr>
                        <w:rFonts w:hint="eastAsia"/>
                        <w:b/>
                        <w:color w:val="FF0000"/>
                        <w:sz w:val="11"/>
                        <w:szCs w:val="11"/>
                      </w:rPr>
                      <w:t>司机</w:t>
                    </w:r>
                    <w:r>
                      <w:rPr>
                        <w:b/>
                        <w:color w:val="FF0000"/>
                        <w:sz w:val="11"/>
                        <w:szCs w:val="11"/>
                      </w:rPr>
                      <w:t>，</w:t>
                    </w:r>
                    <w:r>
                      <w:rPr>
                        <w:rFonts w:hint="eastAsia"/>
                        <w:b/>
                        <w:color w:val="FF0000"/>
                        <w:sz w:val="11"/>
                        <w:szCs w:val="11"/>
                      </w:rPr>
                      <w:t>办完</w:t>
                    </w:r>
                    <w:r>
                      <w:rPr>
                        <w:b/>
                        <w:color w:val="FF0000"/>
                        <w:sz w:val="11"/>
                        <w:szCs w:val="11"/>
                      </w:rPr>
                      <w:t>再送回来</w:t>
                    </w:r>
                    <w:r>
                      <w:rPr>
                        <w:rFonts w:hint="eastAsia"/>
                        <w:b/>
                        <w:color w:val="FF0000"/>
                        <w:sz w:val="11"/>
                        <w:szCs w:val="11"/>
                      </w:rPr>
                      <w:t>）</w:t>
                    </w:r>
                  </w:p>
                </w:txbxContent>
              </v:textbox>
            </v:rect>
            <w10:wrap type="none"/>
            <w10:anchorlock/>
          </v:group>
        </w:pict>
      </w:r>
    </w:p>
    <w:p/>
    <w:p>
      <w:pPr>
        <w:widowControl/>
        <w:jc w:val="left"/>
        <w:rPr>
          <w:rFonts w:hint="eastAsia"/>
          <w:lang w:eastAsia="zh-CN"/>
        </w:rPr>
      </w:pPr>
      <w:r>
        <w:br w:type="page"/>
      </w:r>
      <w:r>
        <w:rPr>
          <w:rStyle w:val="9"/>
          <w:rFonts w:hint="eastAsia"/>
          <w:lang w:eastAsia="zh-CN"/>
        </w:rPr>
        <w:t>进京证办理应用</w:t>
      </w:r>
    </w:p>
    <w:p>
      <w:pPr>
        <w:widowControl/>
        <w:jc w:val="left"/>
        <w:rPr>
          <w:rFonts w:hint="eastAsia"/>
          <w:lang w:eastAsia="zh-CN"/>
        </w:rPr>
      </w:pPr>
    </w:p>
    <w:p>
      <w:pPr>
        <w:widowControl/>
        <w:jc w:val="left"/>
        <w:rPr>
          <w:rFonts w:hint="eastAsia"/>
          <w:lang w:val="en-US" w:eastAsia="zh-CN"/>
        </w:rPr>
      </w:pPr>
      <w:r>
        <w:rPr>
          <w:rFonts w:hint="eastAsia"/>
          <w:lang w:eastAsia="zh-CN"/>
        </w:rPr>
        <w:t>简介：</w:t>
      </w:r>
      <w:r>
        <w:rPr>
          <w:rFonts w:hint="eastAsia"/>
          <w:lang w:val="en-US" w:eastAsia="zh-CN"/>
        </w:rPr>
        <w:t>是让需要办理进京证的用户直接使用当前软件寻找共同拼车办理的伙伴。只要办理进京证就想到这个软件。</w:t>
      </w:r>
    </w:p>
    <w:p>
      <w:pPr>
        <w:widowControl/>
        <w:jc w:val="left"/>
        <w:rPr>
          <w:rFonts w:hint="eastAsia"/>
          <w:lang w:val="en-US" w:eastAsia="zh-CN"/>
        </w:rPr>
      </w:pPr>
    </w:p>
    <w:p>
      <w:pPr>
        <w:widowControl/>
        <w:jc w:val="left"/>
        <w:rPr>
          <w:rFonts w:hint="eastAsia"/>
          <w:lang w:val="en-US" w:eastAsia="zh-CN"/>
        </w:rPr>
      </w:pPr>
      <w:r>
        <w:rPr>
          <w:rFonts w:hint="eastAsia"/>
          <w:lang w:val="en-US" w:eastAsia="zh-CN"/>
        </w:rPr>
        <w:t>特点：乘客方便查找车主，车主方便被乘客联系。最短的时间，最低的成本，最快捷的方案，办理进京证。让外埠车主不再为办理进京证再担忧。</w:t>
      </w:r>
    </w:p>
    <w:p>
      <w:pPr>
        <w:widowControl/>
        <w:jc w:val="left"/>
        <w:rPr>
          <w:rFonts w:hint="eastAsia"/>
          <w:lang w:val="en-US" w:eastAsia="zh-CN"/>
        </w:rPr>
      </w:pPr>
    </w:p>
    <w:p>
      <w:pPr>
        <w:widowControl/>
        <w:jc w:val="left"/>
        <w:rPr>
          <w:rFonts w:hint="eastAsia"/>
          <w:lang w:val="en-US" w:eastAsia="zh-CN"/>
        </w:rPr>
      </w:pPr>
    </w:p>
    <w:p>
      <w:pPr>
        <w:pStyle w:val="3"/>
        <w:rPr>
          <w:rFonts w:hint="eastAsia"/>
          <w:lang w:val="en-US" w:eastAsia="zh-CN"/>
        </w:rPr>
      </w:pPr>
      <w:r>
        <w:rPr>
          <w:rFonts w:hint="eastAsia"/>
          <w:lang w:val="en-US" w:eastAsia="zh-CN"/>
        </w:rPr>
        <w:t>账号注册</w:t>
      </w:r>
    </w:p>
    <w:p>
      <w:pPr>
        <w:widowControl/>
        <w:jc w:val="left"/>
        <w:rPr>
          <w:rFonts w:hint="eastAsia"/>
          <w:lang w:val="en-US" w:eastAsia="zh-CN"/>
        </w:rPr>
      </w:pPr>
      <w:r>
        <w:rPr>
          <w:rFonts w:hint="eastAsia"/>
          <w:lang w:val="en-US" w:eastAsia="zh-CN"/>
        </w:rPr>
        <w:t>说明：账号注册为方便用户登录，使用手机号码注册，运用手机号码申请，发送短信验证码到手机，然后用户设置密码，完成注册。</w:t>
      </w:r>
    </w:p>
    <w:p>
      <w:pPr>
        <w:widowControl/>
        <w:jc w:val="left"/>
        <w:rPr>
          <w:rFonts w:hint="eastAsia"/>
          <w:lang w:val="en-US" w:eastAsia="zh-CN"/>
        </w:rPr>
      </w:pPr>
    </w:p>
    <w:p>
      <w:pPr>
        <w:widowControl/>
        <w:jc w:val="left"/>
        <w:rPr>
          <w:rFonts w:hint="eastAsia"/>
          <w:lang w:val="en-US" w:eastAsia="zh-CN"/>
        </w:rPr>
      </w:pPr>
      <w:r>
        <w:rPr>
          <w:rFonts w:hint="eastAsia"/>
          <w:lang w:val="en-US" w:eastAsia="zh-CN"/>
        </w:rPr>
        <w:t>流程：</w:t>
      </w:r>
    </w:p>
    <w:p>
      <w:pPr>
        <w:widowControl/>
        <w:numPr>
          <w:ilvl w:val="0"/>
          <w:numId w:val="1"/>
        </w:numPr>
        <w:jc w:val="left"/>
        <w:rPr>
          <w:rFonts w:hint="eastAsia"/>
          <w:lang w:val="en-US" w:eastAsia="zh-CN"/>
        </w:rPr>
      </w:pPr>
      <w:r>
        <w:rPr>
          <w:rFonts w:hint="eastAsia"/>
          <w:lang w:val="en-US" w:eastAsia="zh-CN"/>
        </w:rPr>
        <w:t>验证手机号，输入手机，点击“获取验证码”;</w:t>
      </w:r>
    </w:p>
    <w:p>
      <w:pPr>
        <w:widowControl/>
        <w:numPr>
          <w:ilvl w:val="0"/>
          <w:numId w:val="1"/>
        </w:numPr>
        <w:jc w:val="left"/>
        <w:rPr>
          <w:rFonts w:hint="eastAsia"/>
          <w:lang w:val="en-US" w:eastAsia="zh-CN"/>
        </w:rPr>
      </w:pPr>
      <w:r>
        <w:rPr>
          <w:rFonts w:hint="eastAsia"/>
          <w:lang w:val="en-US" w:eastAsia="zh-CN"/>
        </w:rPr>
        <w:t>等待收到短信验证码，输入验证码，然后点击“下一步”。</w:t>
      </w:r>
    </w:p>
    <w:p>
      <w:pPr>
        <w:widowControl/>
        <w:numPr>
          <w:ilvl w:val="0"/>
          <w:numId w:val="1"/>
        </w:numPr>
        <w:jc w:val="left"/>
        <w:rPr>
          <w:rFonts w:hint="eastAsia"/>
          <w:lang w:val="en-US" w:eastAsia="zh-CN"/>
        </w:rPr>
      </w:pPr>
      <w:r>
        <w:rPr>
          <w:rFonts w:hint="eastAsia"/>
          <w:lang w:val="en-US" w:eastAsia="zh-CN"/>
        </w:rPr>
        <w:t>验证码验证通过，进行设置密码（同时可以设置用户昵称，也可以不设置），点击“完成”。</w:t>
      </w:r>
    </w:p>
    <w:p>
      <w:pPr>
        <w:widowControl/>
        <w:numPr>
          <w:ilvl w:val="0"/>
          <w:numId w:val="1"/>
        </w:numPr>
        <w:jc w:val="left"/>
        <w:rPr>
          <w:rFonts w:hint="eastAsia"/>
          <w:lang w:val="en-US" w:eastAsia="zh-CN"/>
        </w:rPr>
      </w:pPr>
    </w:p>
    <w:p>
      <w:pPr>
        <w:widowControl/>
        <w:numPr>
          <w:numId w:val="0"/>
        </w:numPr>
        <w:ind w:firstLine="420" w:firstLineChars="0"/>
        <w:jc w:val="left"/>
        <w:rPr>
          <w:rFonts w:hint="eastAsia"/>
          <w:lang w:val="en-US" w:eastAsia="zh-CN"/>
        </w:rPr>
      </w:pPr>
      <w:r>
        <w:rPr>
          <w:rFonts w:hint="eastAsia"/>
          <w:lang w:val="en-US" w:eastAsia="zh-CN"/>
        </w:rPr>
        <w:t>完成注册。</w:t>
      </w:r>
    </w:p>
    <w:p>
      <w:pPr>
        <w:widowControl/>
        <w:jc w:val="left"/>
        <w:rPr>
          <w:rFonts w:hint="eastAsia"/>
          <w:lang w:val="en-US" w:eastAsia="zh-CN"/>
        </w:rPr>
      </w:pPr>
    </w:p>
    <w:p>
      <w:pPr>
        <w:pStyle w:val="3"/>
        <w:rPr>
          <w:rFonts w:hint="eastAsia"/>
          <w:lang w:val="en-US" w:eastAsia="zh-CN"/>
        </w:rPr>
      </w:pPr>
      <w:r>
        <w:rPr>
          <w:rFonts w:hint="eastAsia"/>
          <w:lang w:val="en-US" w:eastAsia="zh-CN"/>
        </w:rPr>
        <w:t>账号登陆</w:t>
      </w:r>
    </w:p>
    <w:p>
      <w:pPr>
        <w:widowControl/>
        <w:jc w:val="left"/>
        <w:rPr>
          <w:rFonts w:hint="eastAsia"/>
          <w:lang w:val="en-US" w:eastAsia="zh-CN"/>
        </w:rPr>
      </w:pPr>
      <w:r>
        <w:rPr>
          <w:rFonts w:hint="eastAsia"/>
          <w:lang w:val="en-US" w:eastAsia="zh-CN"/>
        </w:rPr>
        <w:t>说明：使用注册的手机号码，和设置的密码，进行登录。</w:t>
      </w:r>
    </w:p>
    <w:p>
      <w:pPr>
        <w:widowControl/>
        <w:jc w:val="left"/>
        <w:rPr>
          <w:rFonts w:hint="eastAsia"/>
          <w:lang w:val="en-US" w:eastAsia="zh-CN"/>
        </w:rPr>
      </w:pPr>
    </w:p>
    <w:p>
      <w:pPr>
        <w:widowControl/>
        <w:jc w:val="left"/>
        <w:rPr>
          <w:rFonts w:hint="eastAsia"/>
          <w:lang w:val="en-US" w:eastAsia="zh-CN"/>
        </w:rPr>
      </w:pPr>
      <w:r>
        <w:rPr>
          <w:rFonts w:hint="eastAsia"/>
          <w:lang w:val="en-US" w:eastAsia="zh-CN"/>
        </w:rPr>
        <w:t>流程：</w:t>
      </w:r>
    </w:p>
    <w:p>
      <w:pPr>
        <w:widowControl/>
        <w:numPr>
          <w:ilvl w:val="0"/>
          <w:numId w:val="2"/>
        </w:numPr>
        <w:jc w:val="left"/>
        <w:rPr>
          <w:rFonts w:hint="eastAsia"/>
          <w:lang w:val="en-US" w:eastAsia="zh-CN"/>
        </w:rPr>
      </w:pPr>
      <w:r>
        <w:rPr>
          <w:rFonts w:hint="eastAsia"/>
          <w:lang w:val="en-US" w:eastAsia="zh-CN"/>
        </w:rPr>
        <w:t>输入手机号码，密码。点击“登陆”；</w:t>
      </w:r>
    </w:p>
    <w:p>
      <w:pPr>
        <w:widowControl/>
        <w:numPr>
          <w:ilvl w:val="0"/>
          <w:numId w:val="2"/>
        </w:numPr>
        <w:jc w:val="left"/>
        <w:rPr>
          <w:rFonts w:hint="eastAsia"/>
          <w:lang w:val="en-US" w:eastAsia="zh-CN"/>
        </w:rPr>
      </w:pPr>
      <w:r>
        <w:rPr>
          <w:rFonts w:hint="eastAsia"/>
          <w:lang w:val="en-US" w:eastAsia="zh-CN"/>
        </w:rPr>
        <w:t>登陆失败，提示“账号未注册”或者“密码错误”，清晰提示，用户体验好。</w:t>
      </w:r>
    </w:p>
    <w:p>
      <w:pPr>
        <w:widowControl/>
        <w:numPr>
          <w:ilvl w:val="0"/>
          <w:numId w:val="2"/>
        </w:numPr>
        <w:jc w:val="left"/>
        <w:rPr>
          <w:rFonts w:hint="eastAsia"/>
          <w:lang w:val="en-US" w:eastAsia="zh-CN"/>
        </w:rPr>
      </w:pPr>
      <w:r>
        <w:rPr>
          <w:rFonts w:hint="eastAsia"/>
          <w:lang w:val="en-US" w:eastAsia="zh-CN"/>
        </w:rPr>
        <w:t>登陆成功，跳转页面。</w:t>
      </w:r>
    </w:p>
    <w:p>
      <w:pPr>
        <w:widowControl/>
        <w:jc w:val="left"/>
        <w:rPr>
          <w:rFonts w:hint="eastAsia"/>
          <w:lang w:val="en-US" w:eastAsia="zh-CN"/>
        </w:rPr>
      </w:pPr>
    </w:p>
    <w:p>
      <w:pPr>
        <w:widowControl/>
        <w:jc w:val="left"/>
        <w:rPr>
          <w:rFonts w:hint="eastAsia"/>
          <w:lang w:val="en-US" w:eastAsia="zh-CN"/>
        </w:rPr>
      </w:pPr>
    </w:p>
    <w:p>
      <w:pPr>
        <w:pStyle w:val="3"/>
        <w:rPr>
          <w:rFonts w:hint="eastAsia"/>
          <w:lang w:val="en-US" w:eastAsia="zh-CN"/>
        </w:rPr>
      </w:pPr>
      <w:r>
        <w:rPr>
          <w:rFonts w:hint="eastAsia"/>
          <w:lang w:val="en-US" w:eastAsia="zh-CN"/>
        </w:rPr>
        <w:t>忘记密码</w:t>
      </w:r>
    </w:p>
    <w:p>
      <w:pPr>
        <w:widowControl/>
        <w:jc w:val="left"/>
        <w:rPr>
          <w:rFonts w:hint="eastAsia"/>
          <w:lang w:val="en-US" w:eastAsia="zh-CN"/>
        </w:rPr>
      </w:pPr>
      <w:r>
        <w:rPr>
          <w:rFonts w:hint="eastAsia"/>
          <w:lang w:val="en-US" w:eastAsia="zh-CN"/>
        </w:rPr>
        <w:t>说明：忘记密码，只需用户重新申请发送验证码，重置账号密码就可以啦。</w:t>
      </w:r>
    </w:p>
    <w:p>
      <w:pPr>
        <w:widowControl/>
        <w:jc w:val="left"/>
        <w:rPr>
          <w:rFonts w:hint="eastAsia"/>
          <w:lang w:val="en-US" w:eastAsia="zh-CN"/>
        </w:rPr>
      </w:pPr>
    </w:p>
    <w:p>
      <w:pPr>
        <w:widowControl/>
        <w:jc w:val="left"/>
        <w:rPr>
          <w:rFonts w:hint="eastAsia"/>
          <w:lang w:val="en-US" w:eastAsia="zh-CN"/>
        </w:rPr>
      </w:pPr>
      <w:r>
        <w:rPr>
          <w:rFonts w:hint="eastAsia"/>
          <w:lang w:val="en-US" w:eastAsia="zh-CN"/>
        </w:rPr>
        <w:t>流程：</w:t>
      </w:r>
    </w:p>
    <w:p>
      <w:pPr>
        <w:widowControl/>
        <w:numPr>
          <w:ilvl w:val="0"/>
          <w:numId w:val="3"/>
        </w:numPr>
        <w:jc w:val="left"/>
        <w:rPr>
          <w:rFonts w:hint="eastAsia"/>
          <w:lang w:val="en-US" w:eastAsia="zh-CN"/>
        </w:rPr>
      </w:pPr>
      <w:r>
        <w:rPr>
          <w:rFonts w:hint="eastAsia"/>
          <w:lang w:val="en-US" w:eastAsia="zh-CN"/>
        </w:rPr>
        <w:t>输入手机号码，点击“获取验证码”；</w:t>
      </w:r>
    </w:p>
    <w:p>
      <w:pPr>
        <w:widowControl/>
        <w:numPr>
          <w:ilvl w:val="0"/>
          <w:numId w:val="3"/>
        </w:numPr>
        <w:jc w:val="left"/>
        <w:rPr>
          <w:rFonts w:hint="eastAsia"/>
          <w:lang w:val="en-US" w:eastAsia="zh-CN"/>
        </w:rPr>
      </w:pPr>
      <w:r>
        <w:rPr>
          <w:rFonts w:hint="eastAsia"/>
          <w:lang w:val="en-US" w:eastAsia="zh-CN"/>
        </w:rPr>
        <w:t>等待收到验证码短信，输入“验证码”。点击“下一步”；</w:t>
      </w:r>
    </w:p>
    <w:p>
      <w:pPr>
        <w:widowControl/>
        <w:numPr>
          <w:ilvl w:val="0"/>
          <w:numId w:val="3"/>
        </w:numPr>
        <w:jc w:val="left"/>
        <w:rPr>
          <w:rFonts w:hint="eastAsia"/>
          <w:lang w:val="en-US" w:eastAsia="zh-CN"/>
        </w:rPr>
      </w:pPr>
      <w:r>
        <w:rPr>
          <w:rFonts w:hint="eastAsia"/>
          <w:lang w:val="en-US" w:eastAsia="zh-CN"/>
        </w:rPr>
        <w:t>验证成功，重新输入密码。点击“完成”；</w:t>
      </w:r>
    </w:p>
    <w:p>
      <w:pPr>
        <w:widowControl/>
        <w:numPr>
          <w:ilvl w:val="0"/>
          <w:numId w:val="3"/>
        </w:numPr>
        <w:jc w:val="left"/>
        <w:rPr>
          <w:rFonts w:hint="eastAsia"/>
          <w:lang w:val="en-US" w:eastAsia="zh-CN"/>
        </w:rPr>
      </w:pPr>
      <w:r>
        <w:rPr>
          <w:rFonts w:hint="eastAsia"/>
          <w:lang w:val="en-US" w:eastAsia="zh-CN"/>
        </w:rPr>
        <w:t>的</w:t>
      </w:r>
    </w:p>
    <w:p>
      <w:pPr>
        <w:widowControl/>
        <w:numPr>
          <w:numId w:val="0"/>
        </w:numPr>
        <w:ind w:firstLine="420" w:firstLineChars="0"/>
        <w:jc w:val="left"/>
        <w:rPr>
          <w:rFonts w:hint="eastAsia"/>
          <w:lang w:val="en-US" w:eastAsia="zh-CN"/>
        </w:rPr>
      </w:pPr>
      <w:r>
        <w:rPr>
          <w:rFonts w:hint="eastAsia"/>
          <w:lang w:val="en-US" w:eastAsia="zh-CN"/>
        </w:rPr>
        <w:t>修改密码完成。</w:t>
      </w:r>
      <w:bookmarkStart w:id="0" w:name="_GoBack"/>
      <w:bookmarkEnd w:id="0"/>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eastAsia="zh-CN"/>
        </w:rPr>
      </w:pPr>
    </w:p>
    <w:p>
      <w:pPr>
        <w:widowControl/>
        <w:jc w:val="left"/>
        <w:rPr>
          <w:rFonts w:hint="eastAsia"/>
          <w:lang w:eastAsia="zh-CN"/>
        </w:rPr>
      </w:pPr>
    </w:p>
    <w:p>
      <w:pPr>
        <w:widowControl/>
        <w:jc w:val="left"/>
        <w:rPr>
          <w:rFonts w:hint="eastAsia"/>
          <w:lang w:eastAsia="zh-CN"/>
        </w:rPr>
      </w:pPr>
    </w:p>
    <w:p>
      <w:pPr>
        <w:widowControl/>
        <w:jc w:val="left"/>
        <w:rPr>
          <w:rFonts w:hint="eastAsia"/>
          <w:lang w:eastAsia="zh-CN"/>
        </w:rPr>
      </w:pPr>
    </w:p>
    <w:p>
      <w:pPr>
        <w:widowControl/>
        <w:jc w:val="left"/>
        <w:rPr>
          <w:rFonts w:hint="eastAsia"/>
          <w:lang w:eastAsia="zh-CN"/>
        </w:rPr>
      </w:pPr>
    </w:p>
    <w:p>
      <w:pPr>
        <w:widowControl/>
        <w:jc w:val="left"/>
      </w:pPr>
      <w:r>
        <w:br w:type="page"/>
      </w:r>
    </w:p>
    <w:p>
      <w:pPr>
        <w:pStyle w:val="3"/>
        <w:rPr>
          <w:sz w:val="21"/>
          <w:szCs w:val="21"/>
        </w:rPr>
      </w:pPr>
      <w:r>
        <w:rPr>
          <w:rFonts w:hint="eastAsia"/>
          <w:sz w:val="21"/>
          <w:szCs w:val="21"/>
        </w:rPr>
        <w:t>拼</w:t>
      </w:r>
      <w:r>
        <w:rPr>
          <w:sz w:val="21"/>
          <w:szCs w:val="21"/>
        </w:rPr>
        <w:t>车信息发布：</w:t>
      </w:r>
    </w:p>
    <w:p>
      <w:r>
        <w:rPr>
          <w:rFonts w:hint="eastAsia"/>
        </w:rPr>
        <w:t>拼车</w:t>
      </w:r>
      <w:r>
        <w:t>信息发布分成两</w:t>
      </w:r>
      <w:r>
        <w:rPr>
          <w:rFonts w:hint="eastAsia"/>
        </w:rPr>
        <w:t>类：</w:t>
      </w:r>
      <w:r>
        <w:t>车主发布、</w:t>
      </w:r>
      <w:r>
        <w:rPr>
          <w:rFonts w:hint="eastAsia"/>
        </w:rPr>
        <w:t>乘客</w:t>
      </w:r>
      <w:r>
        <w:t>发布</w:t>
      </w:r>
      <w:r>
        <w:rPr>
          <w:rFonts w:hint="eastAsia"/>
        </w:rPr>
        <w:t>（跟车</w:t>
      </w:r>
      <w:r>
        <w:t>、代办）</w:t>
      </w:r>
      <w:r>
        <w:rPr>
          <w:rFonts w:hint="eastAsia"/>
        </w:rPr>
        <w:t>。</w:t>
      </w:r>
    </w:p>
    <w:p/>
    <w:p>
      <w:pPr>
        <w:pStyle w:val="8"/>
        <w:numPr>
          <w:ilvl w:val="0"/>
          <w:numId w:val="4"/>
        </w:numPr>
        <w:ind w:firstLineChars="0"/>
        <w:rPr>
          <w:b/>
        </w:rPr>
      </w:pPr>
      <w:r>
        <w:rPr>
          <w:rFonts w:hint="eastAsia"/>
          <w:b/>
        </w:rPr>
        <w:t xml:space="preserve"> 车主</w:t>
      </w:r>
      <w:r>
        <w:rPr>
          <w:b/>
        </w:rPr>
        <w:t>发布</w:t>
      </w:r>
    </w:p>
    <w:p>
      <w:pPr>
        <w:ind w:left="420"/>
        <w:rPr>
          <w:rFonts w:hint="eastAsia"/>
        </w:rPr>
      </w:pPr>
      <w:r>
        <w:rPr>
          <w:rFonts w:hint="eastAsia"/>
        </w:rPr>
        <w:t>信息</w:t>
      </w:r>
      <w:r>
        <w:t>包括</w:t>
      </w:r>
      <w:r>
        <w:rPr>
          <w:rFonts w:hint="eastAsia"/>
        </w:rPr>
        <w:t>出发</w:t>
      </w:r>
      <w:r>
        <w:t>位置、目的</w:t>
      </w:r>
      <w:r>
        <w:rPr>
          <w:rFonts w:hint="eastAsia"/>
        </w:rPr>
        <w:t>办证处</w:t>
      </w:r>
      <w:r>
        <w:t>、</w:t>
      </w:r>
      <w:r>
        <w:rPr>
          <w:rFonts w:hint="eastAsia"/>
        </w:rPr>
        <w:t>出发</w:t>
      </w:r>
      <w:r>
        <w:t>日期和时间、附言。</w:t>
      </w:r>
    </w:p>
    <w:p>
      <w:pPr>
        <w:rPr>
          <w:rFonts w:hint="eastAsia"/>
          <w:b w:val="0"/>
          <w:bCs/>
          <w:i/>
          <w:iCs/>
        </w:rPr>
      </w:pPr>
      <w:r>
        <w:tab/>
      </w:r>
      <w:r>
        <w:rPr>
          <w:rFonts w:hint="eastAsia"/>
          <w:b w:val="0"/>
          <w:bCs/>
          <w:i/>
          <w:iCs/>
        </w:rPr>
        <w:t>发布</w:t>
      </w:r>
      <w:r>
        <w:rPr>
          <w:b w:val="0"/>
          <w:bCs/>
          <w:i/>
          <w:iCs/>
        </w:rPr>
        <w:t>流程：</w:t>
      </w:r>
    </w:p>
    <w:p>
      <w:pPr>
        <w:pStyle w:val="8"/>
        <w:numPr>
          <w:ilvl w:val="0"/>
          <w:numId w:val="5"/>
        </w:numPr>
        <w:ind w:firstLineChars="0"/>
      </w:pPr>
      <w:r>
        <w:t>选择</w:t>
      </w:r>
      <w:r>
        <w:rPr>
          <w:rFonts w:hint="eastAsia"/>
        </w:rPr>
        <w:t>出发</w:t>
      </w:r>
      <w:r>
        <w:t>位置</w:t>
      </w:r>
      <w:r>
        <w:rPr>
          <w:rFonts w:hint="eastAsia"/>
          <w:lang w:eastAsia="zh-CN"/>
        </w:rPr>
        <w:t>。</w:t>
      </w:r>
    </w:p>
    <w:p>
      <w:pPr>
        <w:pStyle w:val="8"/>
        <w:numPr>
          <w:ilvl w:val="0"/>
          <w:numId w:val="5"/>
        </w:numPr>
        <w:ind w:firstLineChars="0"/>
      </w:pPr>
      <w:r>
        <w:rPr>
          <w:rFonts w:hint="eastAsia"/>
          <w:lang w:eastAsia="zh-CN"/>
        </w:rPr>
        <w:t>选择目的办证处，出发日期、时间，附言。</w:t>
      </w:r>
    </w:p>
    <w:p>
      <w:pPr>
        <w:pStyle w:val="8"/>
        <w:numPr>
          <w:ilvl w:val="0"/>
          <w:numId w:val="5"/>
        </w:numPr>
        <w:ind w:firstLineChars="0"/>
      </w:pPr>
      <w:r>
        <w:rPr>
          <w:rFonts w:hint="eastAsia"/>
          <w:lang w:eastAsia="zh-CN"/>
        </w:rPr>
        <w:t>最后输入，昵称、联系电话（防止上来就输入联系方式，用户心里的敌对，当用户已经付出一定成本输入上面的数据信息，增加继续输入联系方式的可能性）。对于已经输入过昵称和联系电话的用户，直接跳过此步骤。</w:t>
      </w:r>
    </w:p>
    <w:p>
      <w:pPr>
        <w:pStyle w:val="8"/>
        <w:numPr>
          <w:ilvl w:val="0"/>
          <w:numId w:val="5"/>
        </w:numPr>
        <w:ind w:firstLineChars="0"/>
      </w:pPr>
      <w:r>
        <w:rPr>
          <w:rFonts w:hint="eastAsia"/>
          <w:lang w:eastAsia="zh-CN"/>
        </w:rPr>
        <w:t>将上面的数据信息全部显示出来，让用户再次确认后，进行发布。</w:t>
      </w:r>
    </w:p>
    <w:p>
      <w:pPr>
        <w:pStyle w:val="8"/>
        <w:numPr>
          <w:numId w:val="0"/>
        </w:numPr>
        <w:ind w:left="420" w:leftChars="0"/>
        <w:rPr>
          <w:rFonts w:hint="eastAsia"/>
          <w:lang w:eastAsia="zh-CN"/>
        </w:rPr>
      </w:pPr>
    </w:p>
    <w:p>
      <w:pPr>
        <w:pStyle w:val="8"/>
        <w:numPr>
          <w:numId w:val="0"/>
        </w:numPr>
        <w:ind w:left="420" w:leftChars="0"/>
        <w:rPr>
          <w:rFonts w:hint="eastAsia"/>
          <w:lang w:eastAsia="zh-CN"/>
        </w:rPr>
      </w:pPr>
      <w:r>
        <w:rPr>
          <w:rFonts w:hint="eastAsia"/>
          <w:lang w:eastAsia="zh-CN"/>
        </w:rPr>
        <w:t>数据发布成功后，要容易更新拼车状态，比如当前跟车人数和最大跟车人数，当前代办人数和最大代办人数（已经方便修改），方便浏览的乘客能够确切的知道是否可以联系。如果拼车人数已满，还要更新状态拼车完成。</w:t>
      </w:r>
    </w:p>
    <w:p>
      <w:pPr>
        <w:rPr>
          <w:b/>
        </w:rPr>
      </w:pPr>
    </w:p>
    <w:p>
      <w:pPr>
        <w:rPr>
          <w:rFonts w:hint="eastAsia"/>
          <w:b/>
        </w:rPr>
      </w:pPr>
    </w:p>
    <w:p>
      <w:pPr>
        <w:pStyle w:val="8"/>
        <w:numPr>
          <w:ilvl w:val="0"/>
          <w:numId w:val="4"/>
        </w:numPr>
        <w:ind w:firstLineChars="0"/>
        <w:rPr>
          <w:rFonts w:hint="eastAsia"/>
          <w:b/>
        </w:rPr>
      </w:pPr>
      <w:r>
        <w:rPr>
          <w:rFonts w:hint="eastAsia"/>
          <w:b/>
        </w:rPr>
        <w:t xml:space="preserve"> 乘客</w:t>
      </w:r>
      <w:r>
        <w:rPr>
          <w:b/>
        </w:rPr>
        <w:t>发布</w:t>
      </w:r>
    </w:p>
    <w:p>
      <w:pPr>
        <w:ind w:left="420"/>
      </w:pPr>
      <w:r>
        <w:rPr>
          <w:rFonts w:hint="eastAsia"/>
        </w:rPr>
        <w:t>信息</w:t>
      </w:r>
      <w:r>
        <w:t>包括</w:t>
      </w:r>
      <w:r>
        <w:rPr>
          <w:rFonts w:hint="eastAsia"/>
        </w:rPr>
        <w:t>出发</w:t>
      </w:r>
      <w:r>
        <w:t>位置、目的</w:t>
      </w:r>
      <w:r>
        <w:rPr>
          <w:rFonts w:hint="eastAsia"/>
        </w:rPr>
        <w:t>办证处</w:t>
      </w:r>
      <w:r>
        <w:t>、</w:t>
      </w:r>
      <w:r>
        <w:rPr>
          <w:rFonts w:hint="eastAsia"/>
        </w:rPr>
        <w:t>出发</w:t>
      </w:r>
      <w:r>
        <w:t>日期和时间、</w:t>
      </w:r>
      <w:r>
        <w:rPr>
          <w:rFonts w:hint="eastAsia"/>
        </w:rPr>
        <w:t>跟车</w:t>
      </w:r>
      <w:r>
        <w:t>或代办、附言</w:t>
      </w:r>
      <w:r>
        <w:rPr>
          <w:rFonts w:hint="eastAsia"/>
        </w:rPr>
        <w:t>。</w:t>
      </w:r>
    </w:p>
    <w:p>
      <w:pPr>
        <w:ind w:firstLine="420"/>
        <w:rPr>
          <w:rFonts w:hint="eastAsia"/>
          <w:b w:val="0"/>
          <w:bCs/>
          <w:i/>
          <w:iCs/>
        </w:rPr>
      </w:pPr>
      <w:r>
        <w:rPr>
          <w:rFonts w:hint="eastAsia"/>
          <w:b w:val="0"/>
          <w:bCs/>
          <w:i/>
          <w:iCs/>
        </w:rPr>
        <w:t>发布</w:t>
      </w:r>
      <w:r>
        <w:rPr>
          <w:b w:val="0"/>
          <w:bCs/>
          <w:i/>
          <w:iCs/>
        </w:rPr>
        <w:t>流程：</w:t>
      </w:r>
    </w:p>
    <w:p>
      <w:pPr>
        <w:pStyle w:val="8"/>
        <w:numPr>
          <w:ilvl w:val="0"/>
          <w:numId w:val="6"/>
        </w:numPr>
        <w:ind w:firstLineChars="0"/>
      </w:pPr>
      <w:r>
        <w:t>选择</w:t>
      </w:r>
      <w:r>
        <w:rPr>
          <w:rFonts w:hint="eastAsia"/>
        </w:rPr>
        <w:t>出发</w:t>
      </w:r>
      <w:r>
        <w:t>位置</w:t>
      </w:r>
      <w:r>
        <w:rPr>
          <w:rFonts w:hint="eastAsia"/>
          <w:lang w:eastAsia="zh-CN"/>
        </w:rPr>
        <w:t>。</w:t>
      </w:r>
    </w:p>
    <w:p>
      <w:pPr>
        <w:pStyle w:val="8"/>
        <w:numPr>
          <w:ilvl w:val="0"/>
          <w:numId w:val="6"/>
        </w:numPr>
        <w:ind w:firstLineChars="0"/>
      </w:pPr>
      <w:r>
        <w:rPr>
          <w:rFonts w:hint="eastAsia"/>
          <w:lang w:eastAsia="zh-CN"/>
        </w:rPr>
        <w:t>选择目的办证处，出发日期、时间，跟车或者代办，附言。</w:t>
      </w:r>
    </w:p>
    <w:p>
      <w:pPr>
        <w:pStyle w:val="8"/>
        <w:numPr>
          <w:ilvl w:val="0"/>
          <w:numId w:val="6"/>
        </w:numPr>
        <w:ind w:firstLineChars="0"/>
      </w:pPr>
      <w:r>
        <w:rPr>
          <w:rFonts w:hint="eastAsia"/>
          <w:lang w:eastAsia="zh-CN"/>
        </w:rPr>
        <w:t>最后输入，昵称、联系电话（防止上来就输入联系方式，用户心里的敌对，当用户已经付出一定成本输入上面的数据信息，增加继续输入联系方式的可能性）。对于已经输入过昵称和联系电话的用户，直接跳过此步骤。</w:t>
      </w:r>
    </w:p>
    <w:p>
      <w:pPr>
        <w:pStyle w:val="8"/>
        <w:numPr>
          <w:ilvl w:val="0"/>
          <w:numId w:val="6"/>
        </w:numPr>
        <w:ind w:firstLineChars="0"/>
      </w:pPr>
      <w:r>
        <w:rPr>
          <w:rFonts w:hint="eastAsia"/>
          <w:lang w:eastAsia="zh-CN"/>
        </w:rPr>
        <w:t>将上面的数据信息全部显示出来，让用户再次确认后，进行发布。</w:t>
      </w:r>
    </w:p>
    <w:p>
      <w:pPr>
        <w:ind w:left="420"/>
        <w:rPr>
          <w:rFonts w:hint="eastAsia"/>
        </w:rPr>
      </w:pPr>
    </w:p>
    <w:p>
      <w:pPr>
        <w:rPr>
          <w:rFonts w:hint="eastAsia"/>
        </w:rPr>
      </w:pPr>
    </w:p>
    <w:p>
      <w:pPr>
        <w:pStyle w:val="8"/>
        <w:numPr>
          <w:ilvl w:val="0"/>
          <w:numId w:val="4"/>
        </w:numPr>
        <w:ind w:firstLineChars="0"/>
        <w:rPr>
          <w:b/>
        </w:rPr>
      </w:pPr>
      <w:r>
        <w:rPr>
          <w:rFonts w:hint="eastAsia"/>
          <w:b/>
          <w:lang w:val="en-US" w:eastAsia="zh-CN"/>
        </w:rPr>
        <w:t xml:space="preserve"> 订单管理</w:t>
      </w:r>
    </w:p>
    <w:p>
      <w:pPr>
        <w:pStyle w:val="8"/>
        <w:widowControl w:val="0"/>
        <w:numPr>
          <w:numId w:val="0"/>
        </w:numPr>
        <w:ind w:firstLine="420" w:firstLineChars="0"/>
        <w:jc w:val="both"/>
        <w:rPr>
          <w:rFonts w:hint="eastAsia"/>
          <w:b w:val="0"/>
          <w:bCs/>
          <w:lang w:val="en-US" w:eastAsia="zh-CN"/>
        </w:rPr>
      </w:pPr>
      <w:r>
        <w:rPr>
          <w:rFonts w:hint="eastAsia"/>
          <w:b w:val="0"/>
          <w:bCs/>
          <w:lang w:val="en-US" w:eastAsia="zh-CN"/>
        </w:rPr>
        <w:t>可以查看和修改已发布数据，如果已经发布的数据没有保存可以通过手机号码查询，修改已经发布的数据。</w:t>
      </w:r>
    </w:p>
    <w:p>
      <w:pPr>
        <w:pStyle w:val="8"/>
        <w:widowControl w:val="0"/>
        <w:numPr>
          <w:numId w:val="0"/>
        </w:numPr>
        <w:ind w:firstLine="420" w:firstLineChars="0"/>
        <w:jc w:val="both"/>
        <w:rPr>
          <w:rFonts w:hint="eastAsia"/>
          <w:b w:val="0"/>
          <w:bCs/>
          <w:lang w:val="en-US" w:eastAsia="zh-CN"/>
        </w:rPr>
      </w:pPr>
      <w:r>
        <w:rPr>
          <w:rFonts w:hint="eastAsia"/>
          <w:b w:val="0"/>
          <w:bCs/>
          <w:lang w:val="en-US" w:eastAsia="zh-CN"/>
        </w:rPr>
        <w:t>1、已发布数据修改，一个客户端最多只能发布5条数据，</w:t>
      </w:r>
    </w:p>
    <w:p>
      <w:pPr>
        <w:pStyle w:val="8"/>
        <w:widowControl w:val="0"/>
        <w:numPr>
          <w:numId w:val="0"/>
        </w:numPr>
        <w:ind w:firstLine="420" w:firstLineChars="0"/>
        <w:jc w:val="both"/>
        <w:rPr>
          <w:rFonts w:hint="eastAsia"/>
          <w:b w:val="0"/>
          <w:bCs/>
          <w:lang w:val="en-US" w:eastAsia="zh-CN"/>
        </w:rPr>
      </w:pPr>
    </w:p>
    <w:p>
      <w:pPr>
        <w:pStyle w:val="8"/>
        <w:widowControl w:val="0"/>
        <w:numPr>
          <w:numId w:val="0"/>
        </w:numPr>
        <w:jc w:val="both"/>
        <w:rPr>
          <w:rFonts w:hint="eastAsia"/>
          <w:b/>
          <w:lang w:val="en-US" w:eastAsia="zh-CN"/>
        </w:rPr>
      </w:pPr>
    </w:p>
    <w:p>
      <w:pPr>
        <w:pStyle w:val="8"/>
        <w:numPr>
          <w:ilvl w:val="0"/>
          <w:numId w:val="4"/>
        </w:numPr>
        <w:ind w:firstLineChars="0"/>
        <w:rPr>
          <w:b/>
        </w:rPr>
      </w:pPr>
      <w:r>
        <w:rPr>
          <w:rFonts w:hint="eastAsia"/>
          <w:b/>
          <w:lang w:val="en-US" w:eastAsia="zh-CN"/>
        </w:rPr>
        <w:t>的</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2376990">
    <w:nsid w:val="5560569E"/>
    <w:multiLevelType w:val="multilevel"/>
    <w:tmpl w:val="5560569E"/>
    <w:lvl w:ilvl="0" w:tentative="1">
      <w:start w:val="1"/>
      <w:numFmt w:val="japaneseCounting"/>
      <w:lvlText w:val="%1、"/>
      <w:lvlJc w:val="left"/>
      <w:pPr>
        <w:ind w:left="450" w:hanging="4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2376979">
    <w:nsid w:val="55605693"/>
    <w:multiLevelType w:val="multilevel"/>
    <w:tmpl w:val="55605693"/>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32376968">
    <w:nsid w:val="55605688"/>
    <w:multiLevelType w:val="multilevel"/>
    <w:tmpl w:val="55605688"/>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33428212">
    <w:nsid w:val="557060F4"/>
    <w:multiLevelType w:val="singleLevel"/>
    <w:tmpl w:val="557060F4"/>
    <w:lvl w:ilvl="0" w:tentative="1">
      <w:start w:val="1"/>
      <w:numFmt w:val="decimal"/>
      <w:suff w:val="space"/>
      <w:lvlText w:val="%1、"/>
      <w:lvlJc w:val="left"/>
    </w:lvl>
  </w:abstractNum>
  <w:abstractNum w:abstractNumId="1433773718">
    <w:nsid w:val="5575A696"/>
    <w:multiLevelType w:val="singleLevel"/>
    <w:tmpl w:val="5575A696"/>
    <w:lvl w:ilvl="0" w:tentative="1">
      <w:start w:val="1"/>
      <w:numFmt w:val="decimal"/>
      <w:suff w:val="space"/>
      <w:lvlText w:val="%1、"/>
      <w:lvlJc w:val="left"/>
    </w:lvl>
  </w:abstractNum>
  <w:abstractNum w:abstractNumId="1433773877">
    <w:nsid w:val="5575A735"/>
    <w:multiLevelType w:val="singleLevel"/>
    <w:tmpl w:val="5575A735"/>
    <w:lvl w:ilvl="0" w:tentative="1">
      <w:start w:val="1"/>
      <w:numFmt w:val="decimal"/>
      <w:suff w:val="space"/>
      <w:lvlText w:val="%1、"/>
      <w:lvlJc w:val="left"/>
    </w:lvl>
  </w:abstractNum>
  <w:num w:numId="1">
    <w:abstractNumId w:val="1433428212"/>
  </w:num>
  <w:num w:numId="2">
    <w:abstractNumId w:val="1433773718"/>
  </w:num>
  <w:num w:numId="3">
    <w:abstractNumId w:val="1433773877"/>
  </w:num>
  <w:num w:numId="4">
    <w:abstractNumId w:val="1432376990"/>
  </w:num>
  <w:num w:numId="5">
    <w:abstractNumId w:val="1432376968"/>
  </w:num>
  <w:num w:numId="6">
    <w:abstractNumId w:val="14323769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17904A2"/>
    <w:rsid w:val="035A360D"/>
    <w:rsid w:val="03F252D4"/>
    <w:rsid w:val="0555214E"/>
    <w:rsid w:val="08EE77B6"/>
    <w:rsid w:val="0C2A4705"/>
    <w:rsid w:val="0E8E1971"/>
    <w:rsid w:val="10DB567C"/>
    <w:rsid w:val="153A74E0"/>
    <w:rsid w:val="175C3CE3"/>
    <w:rsid w:val="17F263D4"/>
    <w:rsid w:val="18000F6D"/>
    <w:rsid w:val="25437031"/>
    <w:rsid w:val="27D74A6C"/>
    <w:rsid w:val="29B23078"/>
    <w:rsid w:val="29B661FB"/>
    <w:rsid w:val="2C5632CC"/>
    <w:rsid w:val="2CE41C36"/>
    <w:rsid w:val="2EB92AB6"/>
    <w:rsid w:val="2F9F78B1"/>
    <w:rsid w:val="306F4706"/>
    <w:rsid w:val="34623382"/>
    <w:rsid w:val="37506ECC"/>
    <w:rsid w:val="3FC06CA7"/>
    <w:rsid w:val="41D11F0A"/>
    <w:rsid w:val="42243F12"/>
    <w:rsid w:val="4F1634D1"/>
    <w:rsid w:val="50051AD4"/>
    <w:rsid w:val="56DA5BB3"/>
    <w:rsid w:val="5EC4038A"/>
    <w:rsid w:val="5F875EC9"/>
    <w:rsid w:val="623E513D"/>
    <w:rsid w:val="634023E1"/>
    <w:rsid w:val="64875F7C"/>
    <w:rsid w:val="68F02638"/>
    <w:rsid w:val="6DD156B9"/>
    <w:rsid w:val="6E7012CB"/>
    <w:rsid w:val="726C7FC6"/>
    <w:rsid w:val="7650222A"/>
    <w:rsid w:val="77804B1B"/>
    <w:rsid w:val="78291AB0"/>
    <w:rsid w:val="7A16385A"/>
    <w:rsid w:val="7AE3772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semiHidden="0" w:name="heading 1"/>
    <w:lsdException w:unhideWhenUsed="0" w:uiPriority="0" w:semiHidden="0" w:name="heading 2"/>
    <w:lsdException w:uiPriority="99"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unhideWhenUsed/>
    <w:uiPriority w:val="9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iPriority w:val="0"/>
    <w:pPr>
      <w:keepNext/>
      <w:keepLines/>
      <w:spacing w:before="260" w:after="260" w:line="416" w:lineRule="auto"/>
      <w:outlineLvl w:val="1"/>
    </w:pPr>
    <w:rPr>
      <w:rFonts w:ascii="Calibri Light" w:hAnsi="Calibri Light" w:eastAsia="宋体"/>
      <w:b/>
      <w:bCs/>
      <w:sz w:val="32"/>
      <w:szCs w:val="32"/>
    </w:rPr>
  </w:style>
  <w:style w:type="paragraph" w:styleId="4">
    <w:name w:val="heading 3"/>
    <w:basedOn w:val="1"/>
    <w:next w:val="1"/>
    <w:link w:val="11"/>
    <w:unhideWhenUsed/>
    <w:uiPriority w:val="99"/>
    <w:pPr>
      <w:keepNext/>
      <w:keepLines/>
      <w:spacing w:before="260" w:beforeLines="0" w:beforeAutospacing="0" w:after="260" w:afterLines="0" w:afterAutospacing="0" w:line="413" w:lineRule="auto"/>
      <w:outlineLvl w:val="2"/>
    </w:pPr>
    <w:rPr>
      <w:b/>
      <w:sz w:val="32"/>
    </w:rPr>
  </w:style>
  <w:style w:type="character" w:default="1" w:styleId="5">
    <w:name w:val="Default Paragraph Font"/>
    <w:uiPriority w:val="0"/>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customStyle="1" w:styleId="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
    <w:name w:val="List Paragraph"/>
    <w:basedOn w:val="1"/>
    <w:uiPriority w:val="0"/>
    <w:pPr>
      <w:ind w:firstLine="420" w:firstLineChars="200"/>
    </w:pPr>
  </w:style>
  <w:style w:type="character" w:customStyle="1" w:styleId="9">
    <w:name w:val="标题 2 Char"/>
    <w:basedOn w:val="5"/>
    <w:link w:val="3"/>
    <w:semiHidden/>
    <w:uiPriority w:val="0"/>
    <w:rPr>
      <w:rFonts w:ascii="Calibri Light" w:hAnsi="Calibri Light" w:eastAsia="宋体"/>
      <w:b/>
      <w:bCs/>
      <w:sz w:val="32"/>
      <w:szCs w:val="32"/>
    </w:rPr>
  </w:style>
  <w:style w:type="character" w:customStyle="1" w:styleId="10">
    <w:name w:val="标题 1 Char"/>
    <w:link w:val="2"/>
    <w:uiPriority w:val="0"/>
    <w:rPr>
      <w:b/>
      <w:kern w:val="44"/>
      <w:sz w:val="44"/>
    </w:rPr>
  </w:style>
  <w:style w:type="character" w:customStyle="1" w:styleId="11">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22</Words>
  <Characters>128</Characters>
  <Lines>1</Lines>
  <Paragraphs>1</Paragraphs>
  <ScaleCrop>false</ScaleCrop>
  <LinksUpToDate>false</LinksUpToDate>
  <CharactersWithSpaces>0</CharactersWithSpaces>
  <Application>WPS Office_9.1.0.5100_{F1E327BC-269C-435d-A152-05C5408002CA}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2013-07-26T02:55:00Z</dcterms:created>
  <dc:creator>微软用户</dc:creator>
  <cp:lastModifiedBy>Administrator</cp:lastModifiedBy>
  <dcterms:modified xsi:type="dcterms:W3CDTF">2015-06-08T14:30:09Z</dcterms:modified>
  <dc:title>Administrator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