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A03C9" w14:textId="4C096ECC" w:rsidR="00A71CC2" w:rsidRPr="009805D7" w:rsidRDefault="00A71CC2" w:rsidP="00CA7180">
      <w:pPr>
        <w:rPr>
          <w:rFonts w:cs="Times New Roman"/>
          <w:lang w:val="en-US"/>
        </w:rPr>
      </w:pPr>
      <w:r w:rsidRPr="009805D7">
        <w:rPr>
          <w:rFonts w:cs="Times New Roman" w:hint="eastAsia"/>
          <w:lang w:val="en-US"/>
        </w:rPr>
        <w:t>中國史學史</w:t>
      </w:r>
      <w:r w:rsidRPr="009805D7">
        <w:rPr>
          <w:rFonts w:cs="Times New Roman"/>
          <w:lang w:val="en-US"/>
        </w:rPr>
        <w:tab/>
      </w:r>
      <w:r w:rsidRPr="009805D7">
        <w:rPr>
          <w:rFonts w:cs="Times New Roman" w:hint="eastAsia"/>
          <w:lang w:val="en-US"/>
        </w:rPr>
        <w:t>內藤湖南</w:t>
      </w:r>
    </w:p>
    <w:p w14:paraId="1DF38BB9" w14:textId="77777777" w:rsidR="00A71CC2" w:rsidRPr="009805D7" w:rsidRDefault="00A71CC2" w:rsidP="00CA7180">
      <w:pPr>
        <w:rPr>
          <w:rFonts w:cs="Times New Roman" w:hint="eastAsia"/>
          <w:lang w:val="en-US"/>
        </w:rPr>
      </w:pPr>
    </w:p>
    <w:p w14:paraId="25193046" w14:textId="09616345" w:rsidR="00F734E5" w:rsidRPr="009805D7" w:rsidRDefault="00F734E5" w:rsidP="00CA7180">
      <w:pPr>
        <w:pStyle w:val="Heading1"/>
        <w:spacing w:before="0" w:after="0"/>
        <w:rPr>
          <w:color w:val="auto"/>
          <w:sz w:val="24"/>
          <w:szCs w:val="24"/>
          <w:lang w:val="en-US"/>
        </w:rPr>
      </w:pPr>
      <w:r w:rsidRPr="009805D7">
        <w:rPr>
          <w:color w:val="auto"/>
          <w:sz w:val="24"/>
          <w:szCs w:val="24"/>
          <w:lang w:val="en-US"/>
        </w:rPr>
        <w:t>第一章</w:t>
      </w:r>
      <w:r w:rsidRPr="009805D7">
        <w:rPr>
          <w:color w:val="auto"/>
          <w:sz w:val="24"/>
          <w:szCs w:val="24"/>
          <w:lang w:val="en-US"/>
        </w:rPr>
        <w:tab/>
      </w:r>
      <w:r w:rsidRPr="009805D7">
        <w:rPr>
          <w:color w:val="auto"/>
          <w:sz w:val="24"/>
          <w:szCs w:val="24"/>
          <w:lang w:val="en-US"/>
        </w:rPr>
        <w:t>史的起源</w:t>
      </w:r>
    </w:p>
    <w:p w14:paraId="525DC47F" w14:textId="77777777" w:rsidR="00F734E5" w:rsidRPr="009805D7" w:rsidRDefault="00F734E5" w:rsidP="00CA7180">
      <w:pPr>
        <w:rPr>
          <w:rFonts w:cs="Times New Roman"/>
          <w:lang w:val="en-US"/>
        </w:rPr>
      </w:pPr>
    </w:p>
    <w:p w14:paraId="72481885" w14:textId="77777777" w:rsidR="00F734E5" w:rsidRPr="009805D7" w:rsidRDefault="00F734E5" w:rsidP="00CA7180">
      <w:pPr>
        <w:ind w:firstLine="720"/>
        <w:rPr>
          <w:rFonts w:cs="Times New Roman"/>
          <w:lang w:val="en-US"/>
        </w:rPr>
      </w:pPr>
      <w:r w:rsidRPr="009805D7">
        <w:rPr>
          <w:rFonts w:cs="Times New Roman"/>
          <w:lang w:val="en-US"/>
        </w:rPr>
        <w:t>關於中國的歷史</w:t>
      </w:r>
      <w:r w:rsidRPr="009805D7">
        <w:rPr>
          <w:rStyle w:val="FootnoteReference"/>
          <w:rFonts w:cs="Times New Roman"/>
          <w:lang w:val="en-US"/>
        </w:rPr>
        <w:footnoteReference w:id="1"/>
      </w:r>
      <w:r w:rsidRPr="009805D7">
        <w:rPr>
          <w:rFonts w:cs="Times New Roman"/>
          <w:lang w:val="en-US"/>
        </w:rPr>
        <w:t>即記錄的起源，是可以將記錄的起源與記錄者即史官的起源同時予以考慮的。據傳說，黃帝的史官有倉頡、沮誦等人物（《史通</w:t>
      </w:r>
      <w:r w:rsidRPr="009805D7">
        <w:rPr>
          <w:rFonts w:cs="Times New Roman"/>
        </w:rPr>
        <w:t>・</w:t>
      </w:r>
      <w:r w:rsidRPr="009805D7">
        <w:rPr>
          <w:rFonts w:cs="Times New Roman"/>
          <w:lang w:val="en-US"/>
        </w:rPr>
        <w:t>史官建置篇》）。關於倉頡的記載見於《世本》和其他各種古書，被認為是最初製作書契的人；有關沮誦的記載見於《風俗通》（《後漢書</w:t>
      </w:r>
      <w:r w:rsidRPr="009805D7">
        <w:rPr>
          <w:rFonts w:cs="Times New Roman"/>
        </w:rPr>
        <w:t>・</w:t>
      </w:r>
      <w:r w:rsidRPr="009805D7">
        <w:rPr>
          <w:rFonts w:cs="Times New Roman"/>
          <w:lang w:val="en-US"/>
        </w:rPr>
        <w:t>獻帝紀》注引）。當然，作為黃帝時的事情多屬於傳說。作為傳說，雖有所謂倉頡作書契的說法，但是否可以認為他就是史官呢？有人提出了這樣的質疑。其實，在古時候作書契就是作記錄，這被認為是史官的職務；所以倉頡作書契可以認為是對史官的傳說。至於沮誦，雖然沮是姓誦是名，但是</w:t>
      </w:r>
      <w:r w:rsidRPr="009805D7">
        <w:rPr>
          <w:rFonts w:cs="Times New Roman"/>
        </w:rPr>
        <w:t>「</w:t>
      </w:r>
      <w:r w:rsidRPr="009805D7">
        <w:rPr>
          <w:rFonts w:ascii="BiauKaiHK Regular" w:eastAsia="BiauKaiHK Regular" w:hAnsi="BiauKaiHK Regular" w:cs="Times New Roman"/>
          <w:lang w:val="en-US"/>
        </w:rPr>
        <w:t>誦</w:t>
      </w:r>
      <w:r w:rsidRPr="009805D7">
        <w:rPr>
          <w:rFonts w:cs="Times New Roman"/>
        </w:rPr>
        <w:t>」</w:t>
      </w:r>
      <w:r w:rsidRPr="009805D7">
        <w:rPr>
          <w:rFonts w:cs="Times New Roman"/>
          <w:lang w:val="en-US"/>
        </w:rPr>
        <w:t>，在古時候是講述、傳授往事的意思。《國語</w:t>
      </w:r>
      <w:r w:rsidRPr="009805D7">
        <w:rPr>
          <w:rFonts w:cs="Times New Roman"/>
        </w:rPr>
        <w:t>・</w:t>
      </w:r>
      <w:r w:rsidRPr="009805D7">
        <w:rPr>
          <w:rFonts w:cs="Times New Roman"/>
          <w:lang w:val="en-US"/>
        </w:rPr>
        <w:t>楚語》</w:t>
      </w:r>
      <w:r w:rsidRPr="009805D7">
        <w:rPr>
          <w:rFonts w:cs="Times New Roman"/>
        </w:rPr>
        <w:t>「</w:t>
      </w:r>
      <w:r w:rsidRPr="009805D7">
        <w:rPr>
          <w:rFonts w:ascii="BiauKaiHK Regular" w:eastAsia="BiauKaiHK Regular" w:hAnsi="BiauKaiHK Regular" w:cs="Times New Roman"/>
        </w:rPr>
        <w:t>矇</w:t>
      </w:r>
      <w:r w:rsidRPr="009805D7">
        <w:rPr>
          <w:rFonts w:ascii="BiauKaiHK Regular" w:eastAsia="BiauKaiHK Regular" w:hAnsi="BiauKaiHK Regular" w:cs="Times New Roman"/>
          <w:lang w:val="en-US"/>
        </w:rPr>
        <w:t>不失誦</w:t>
      </w:r>
      <w:r w:rsidRPr="009805D7">
        <w:rPr>
          <w:rFonts w:cs="Times New Roman"/>
        </w:rPr>
        <w:t>」</w:t>
      </w:r>
      <w:r w:rsidRPr="009805D7">
        <w:rPr>
          <w:rFonts w:cs="Times New Roman"/>
          <w:lang w:val="en-US"/>
        </w:rPr>
        <w:t>的</w:t>
      </w:r>
      <w:r w:rsidRPr="009805D7">
        <w:rPr>
          <w:rFonts w:cs="Times New Roman"/>
        </w:rPr>
        <w:t>「</w:t>
      </w:r>
      <w:r w:rsidRPr="009805D7">
        <w:rPr>
          <w:rFonts w:ascii="BiauKaiHK Regular" w:eastAsia="BiauKaiHK Regular" w:hAnsi="BiauKaiHK Regular" w:cs="Times New Roman"/>
          <w:lang w:val="en-US"/>
        </w:rPr>
        <w:t>誦</w:t>
      </w:r>
      <w:r w:rsidRPr="009805D7">
        <w:rPr>
          <w:rFonts w:cs="Times New Roman"/>
        </w:rPr>
        <w:t>」</w:t>
      </w:r>
      <w:r w:rsidRPr="009805D7">
        <w:rPr>
          <w:rFonts w:cs="Times New Roman"/>
          <w:lang w:val="en-US"/>
        </w:rPr>
        <w:t>就是這個意思。尤其是《莊子</w:t>
      </w:r>
      <w:r w:rsidRPr="009805D7">
        <w:rPr>
          <w:rFonts w:cs="Times New Roman"/>
        </w:rPr>
        <w:t>・</w:t>
      </w:r>
      <w:r w:rsidRPr="009805D7">
        <w:rPr>
          <w:rFonts w:cs="Times New Roman"/>
          <w:lang w:val="en-US"/>
        </w:rPr>
        <w:t>大宗師》中有曰：</w:t>
      </w:r>
      <w:r w:rsidRPr="009805D7">
        <w:rPr>
          <w:rFonts w:cs="Times New Roman"/>
        </w:rPr>
        <w:t>「</w:t>
      </w:r>
      <w:r w:rsidRPr="009805D7">
        <w:rPr>
          <w:rFonts w:ascii="BiauKaiHK Regular" w:eastAsia="BiauKaiHK Regular" w:hAnsi="BiauKaiHK Regular" w:cs="Times New Roman"/>
          <w:lang w:val="en-US"/>
        </w:rPr>
        <w:t>聞諸副墨之子，副墨之子聞諸洛誦之孫。</w:t>
      </w:r>
      <w:r w:rsidRPr="009805D7">
        <w:rPr>
          <w:rFonts w:cs="Times New Roman"/>
        </w:rPr>
        <w:t>」</w:t>
      </w:r>
      <w:r w:rsidRPr="009805D7">
        <w:rPr>
          <w:rFonts w:cs="Times New Roman"/>
          <w:lang w:val="en-US"/>
        </w:rPr>
        <w:t>這裡的</w:t>
      </w:r>
      <w:r w:rsidRPr="009805D7">
        <w:rPr>
          <w:rFonts w:cs="Times New Roman"/>
        </w:rPr>
        <w:t>「</w:t>
      </w:r>
      <w:r w:rsidRPr="009805D7">
        <w:rPr>
          <w:rFonts w:ascii="BiauKaiHK Regular" w:eastAsia="BiauKaiHK Regular" w:hAnsi="BiauKaiHK Regular" w:cs="Times New Roman"/>
          <w:lang w:val="en-US"/>
        </w:rPr>
        <w:t>副墨</w:t>
      </w:r>
      <w:r w:rsidRPr="009805D7">
        <w:rPr>
          <w:rFonts w:cs="Times New Roman"/>
        </w:rPr>
        <w:t>」</w:t>
      </w:r>
      <w:r w:rsidRPr="009805D7">
        <w:rPr>
          <w:rFonts w:cs="Times New Roman"/>
          <w:lang w:val="en-US"/>
        </w:rPr>
        <w:t>是記錄的意思，說的是洛誦口傳之事。由於</w:t>
      </w:r>
      <w:r w:rsidRPr="009805D7">
        <w:rPr>
          <w:rFonts w:cs="Times New Roman"/>
        </w:rPr>
        <w:t>「</w:t>
      </w:r>
      <w:r w:rsidRPr="009805D7">
        <w:rPr>
          <w:rFonts w:ascii="BiauKaiHK Regular" w:eastAsia="BiauKaiHK Regular" w:hAnsi="BiauKaiHK Regular" w:cs="Times New Roman"/>
          <w:lang w:val="en-US"/>
        </w:rPr>
        <w:t>誦</w:t>
      </w:r>
      <w:r w:rsidRPr="009805D7">
        <w:rPr>
          <w:rFonts w:cs="Times New Roman"/>
        </w:rPr>
        <w:t>」</w:t>
      </w:r>
      <w:r w:rsidRPr="009805D7">
        <w:rPr>
          <w:rFonts w:cs="Times New Roman"/>
          <w:lang w:val="en-US"/>
        </w:rPr>
        <w:t>是口傳的意思，所以黃帝時有關名叫沮誦之史官的傳說，與其認為是有關記錄官不如說是對口傳官的傳說。另外，劉知幾《史通》（《史官建置篇》）曰：夏時有孔甲、殷商有尹逸等史官。這也是極其含糊的說法，夏代有叫作孔甲的王，大概與此人物無關。也有記載說孔甲乃黃帝時的史官，當然也不是準確的說法。而所謂尹逸，說是殷代的人物，此說的根據已不得而知。劉知幾應該是有所根據的，但今天我們已經不知道了。又如《呂氏春秋</w:t>
      </w:r>
      <w:r w:rsidRPr="009805D7">
        <w:rPr>
          <w:rFonts w:cs="Times New Roman"/>
        </w:rPr>
        <w:t>・</w:t>
      </w:r>
      <w:r w:rsidRPr="009805D7">
        <w:rPr>
          <w:rFonts w:cs="Times New Roman"/>
          <w:lang w:val="en-US"/>
        </w:rPr>
        <w:t>先識覽》中說：夏代有太史令終古，夏亡時他抱上圖法投奔了殷；又說殷的內史向摯也是在殷滅亡時抱著圖法逃到了周。但是，這種說法卻未見於其他的書籍。這種情況在著述《呂氏春秋》時代的作者來說，是常有的事。不管怎樣的一件事，為了舉出相關的實例來，作者不惜捏造出各種各樣的古代傳說來，這是當時的一種傾向，終古、向摯之說看來就是其中一例。</w:t>
      </w:r>
    </w:p>
    <w:p w14:paraId="52E1A518" w14:textId="77777777" w:rsidR="00F734E5" w:rsidRPr="009805D7" w:rsidRDefault="00F734E5" w:rsidP="00CA7180">
      <w:pPr>
        <w:rPr>
          <w:rFonts w:cs="Times New Roman"/>
          <w:lang w:val="en-US"/>
        </w:rPr>
      </w:pPr>
    </w:p>
    <w:p w14:paraId="35877072" w14:textId="77777777" w:rsidR="00F734E5" w:rsidRPr="009805D7" w:rsidRDefault="00F734E5" w:rsidP="00CA7180">
      <w:pPr>
        <w:ind w:firstLine="720"/>
        <w:rPr>
          <w:rFonts w:cs="Times New Roman"/>
          <w:lang w:val="en-US"/>
        </w:rPr>
      </w:pPr>
      <w:r w:rsidRPr="009805D7">
        <w:rPr>
          <w:rFonts w:cs="Times New Roman"/>
          <w:lang w:val="en-US"/>
        </w:rPr>
        <w:t>傳說上的往事雖說是如此的不準確，但實際上</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字的出現，從以往的經書上看是產生於周代，就《尚書》而言，最早出現在《周書》上。傳世遺物也是從殷商開始的，在那些被認為是殷商的文物之中，有很多是銅器，那些銅器果真如同中國考古學者所鑒定的時代那樣嗎，有人曾提出了疑問，看來關於銅器是有討論的。但是在以往所謂殷代銅器以外的文物上，明確出現有</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字的，如周代的銅器上明確地出現了，在秦始皇的泰山刻石上也可見</w:t>
      </w:r>
      <w:r w:rsidRPr="009805D7">
        <w:rPr>
          <w:rFonts w:cs="Times New Roman"/>
        </w:rPr>
        <w:t>「</w:t>
      </w:r>
      <w:r w:rsidRPr="009805D7">
        <w:rPr>
          <w:rFonts w:ascii="BiauKaiHK Regular" w:eastAsia="BiauKaiHK Regular" w:hAnsi="BiauKaiHK Regular" w:cs="Times New Roman"/>
          <w:lang w:val="en-US"/>
        </w:rPr>
        <w:t>御史大夫</w:t>
      </w:r>
      <w:r w:rsidRPr="009805D7">
        <w:rPr>
          <w:rFonts w:cs="Times New Roman"/>
        </w:rPr>
        <w:t>」</w:t>
      </w:r>
      <w:r w:rsidRPr="009805D7">
        <w:rPr>
          <w:rFonts w:cs="Times New Roman"/>
          <w:lang w:val="en-US"/>
        </w:rPr>
        <w:t>用語的</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字。無論如何，周秦之間已有</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字是肯定的。近來，羅振玉氏又從殷墟出士的龜板獸骨上書寫的文字中發現了這個</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字。由此，可以肯定殷代已有</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，從而認為銅器上</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字未必為殷代之物的話也就不太好說了。</w:t>
      </w:r>
    </w:p>
    <w:p w14:paraId="27F1A061" w14:textId="77777777" w:rsidR="00F734E5" w:rsidRPr="009805D7" w:rsidRDefault="00F734E5" w:rsidP="00CA7180">
      <w:pPr>
        <w:rPr>
          <w:rFonts w:cs="Times New Roman"/>
          <w:lang w:val="en-US"/>
        </w:rPr>
      </w:pPr>
    </w:p>
    <w:p w14:paraId="7BA27058" w14:textId="77777777" w:rsidR="00F734E5" w:rsidRPr="009805D7" w:rsidRDefault="00F734E5" w:rsidP="00CA7180">
      <w:pPr>
        <w:ind w:firstLine="720"/>
        <w:rPr>
          <w:rFonts w:cs="Times New Roman"/>
          <w:lang w:val="en-US"/>
        </w:rPr>
      </w:pPr>
      <w:r w:rsidRPr="009805D7">
        <w:rPr>
          <w:rFonts w:cs="Times New Roman"/>
          <w:lang w:val="en-US"/>
        </w:rPr>
        <w:lastRenderedPageBreak/>
        <w:t>如果</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者在殷代開始已經存在的話，那麼</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最初究竟是何職務的問題就提出來了。對這一問題在日本也有人進行了研究。飯島忠夫氏在明治四十一年（</w:t>
      </w:r>
      <w:r w:rsidRPr="009805D7">
        <w:rPr>
          <w:rFonts w:cs="Times New Roman"/>
        </w:rPr>
        <w:t>1908</w:t>
      </w:r>
      <w:r w:rsidRPr="009805D7">
        <w:rPr>
          <w:rFonts w:cs="Times New Roman"/>
          <w:lang w:val="en-US"/>
        </w:rPr>
        <w:t>）</w:t>
      </w:r>
      <w:r w:rsidRPr="009805D7">
        <w:rPr>
          <w:rFonts w:cs="Times New Roman"/>
        </w:rPr>
        <w:t>2</w:t>
      </w:r>
      <w:r w:rsidRPr="009805D7">
        <w:rPr>
          <w:rFonts w:cs="Times New Roman"/>
          <w:lang w:val="en-US"/>
        </w:rPr>
        <w:t>月的《史學雜誌》發表題為《史</w:t>
      </w:r>
      <w:r w:rsidRPr="009805D7">
        <w:rPr>
          <w:rFonts w:cs="Times New Roman"/>
        </w:rPr>
        <w:t>——</w:t>
      </w:r>
      <w:r w:rsidRPr="009805D7">
        <w:rPr>
          <w:rFonts w:cs="Times New Roman"/>
          <w:lang w:val="en-US"/>
        </w:rPr>
        <w:t>中國上古的文書之職》的論文。飯島氏的論文雖說於研究上該注意到的事情都予以了相當的注意，可惜他的判斷結論看來是錯誤的。這一點從羅氏和其他的學者的研究來看，應當是很清楚的。關於</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最初究竟是怎樣一種職務的問題，在中國解釋古文字常用的，東漢許慎《說文解字》中說：</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，寫為</w:t>
      </w:r>
      <w:r w:rsidRPr="009805D7">
        <w:rPr>
          <w:rFonts w:cs="Times New Roman"/>
        </w:rPr>
        <w:t>「</w:t>
      </w:r>
      <w:r w:rsidRPr="009805D7">
        <w:rPr>
          <w:rFonts w:ascii="BiauKaiHK Regular" w:eastAsia="BiauKaiHK Regular" w:hAnsi="BiauKaiHK Regular" w:cs="Times New Roman"/>
          <w:noProof/>
        </w:rPr>
        <w:drawing>
          <wp:inline distT="0" distB="0" distL="0" distR="0" wp14:anchorId="20554E75" wp14:editId="03AFA52A">
            <wp:extent cx="170330" cy="161365"/>
            <wp:effectExtent l="0" t="0" r="0" b="3810"/>
            <wp:docPr id="77823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36293" name=""/>
                    <pic:cNvPicPr/>
                  </pic:nvPicPr>
                  <pic:blipFill>
                    <a:blip r:embed="rId7"/>
                    <a:stretch>
                      <a:fillRect/>
                    </a:stretch>
                  </pic:blipFill>
                  <pic:spPr>
                    <a:xfrm>
                      <a:off x="0" y="0"/>
                      <a:ext cx="222590" cy="210874"/>
                    </a:xfrm>
                    <a:prstGeom prst="rect">
                      <a:avLst/>
                    </a:prstGeom>
                  </pic:spPr>
                </pic:pic>
              </a:graphicData>
            </a:graphic>
          </wp:inline>
        </w:drawing>
      </w:r>
      <w:r w:rsidRPr="009805D7">
        <w:rPr>
          <w:rFonts w:cs="Times New Roman"/>
        </w:rPr>
        <w:t>」</w:t>
      </w:r>
      <w:r w:rsidRPr="009805D7">
        <w:rPr>
          <w:rFonts w:cs="Times New Roman"/>
          <w:lang w:val="en-US"/>
        </w:rPr>
        <w:t>（段玉裁《說文解字注》說：寫為</w:t>
      </w:r>
      <w:r w:rsidRPr="009805D7">
        <w:rPr>
          <w:rFonts w:cs="Times New Roman"/>
        </w:rPr>
        <w:t>「</w:t>
      </w:r>
      <w:r w:rsidRPr="009805D7">
        <w:rPr>
          <w:rFonts w:ascii="BiauKaiHK Regular" w:eastAsia="BiauKaiHK Regular" w:hAnsi="BiauKaiHK Regular" w:cs="Times New Roman"/>
        </w:rPr>
        <w:t>从中从手</w:t>
      </w:r>
      <w:r w:rsidRPr="009805D7">
        <w:rPr>
          <w:rFonts w:cs="Times New Roman"/>
        </w:rPr>
        <w:t>」</w:t>
      </w:r>
      <w:r w:rsidRPr="009805D7">
        <w:rPr>
          <w:rFonts w:cs="Times New Roman"/>
          <w:lang w:val="en-US"/>
        </w:rPr>
        <w:t>）。並解釋為：</w:t>
      </w:r>
      <w:r w:rsidRPr="009805D7">
        <w:rPr>
          <w:rFonts w:cs="Times New Roman"/>
        </w:rPr>
        <w:t>「</w:t>
      </w:r>
      <w:r w:rsidRPr="009805D7">
        <w:rPr>
          <w:rFonts w:ascii="BiauKaiHK Regular" w:eastAsia="BiauKaiHK Regular" w:hAnsi="BiauKaiHK Regular" w:cs="Times New Roman"/>
          <w:lang w:val="en-US"/>
        </w:rPr>
        <w:t>史，記事者也。手又持中。中，正也。</w:t>
      </w:r>
      <w:r w:rsidRPr="009805D7">
        <w:rPr>
          <w:rFonts w:cs="Times New Roman"/>
        </w:rPr>
        <w:t>」</w:t>
      </w:r>
      <w:r w:rsidRPr="009805D7">
        <w:rPr>
          <w:rFonts w:cs="Times New Roman"/>
          <w:lang w:val="en-US"/>
        </w:rPr>
        <w:t>如此，史就是記錄事情的。這個字是手（</w:t>
      </w:r>
      <w:r w:rsidRPr="009805D7">
        <w:rPr>
          <w:rFonts w:cs="Times New Roman"/>
          <w:noProof/>
          <w:lang w:val="zh-TW"/>
        </w:rPr>
        <w:drawing>
          <wp:inline distT="0" distB="0" distL="0" distR="0" wp14:anchorId="045FFAC1" wp14:editId="137F6E92">
            <wp:extent cx="170180" cy="161223"/>
            <wp:effectExtent l="0" t="0" r="0" b="4445"/>
            <wp:docPr id="7351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2470" name="Picture 735124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355" cy="184126"/>
                    </a:xfrm>
                    <a:prstGeom prst="rect">
                      <a:avLst/>
                    </a:prstGeom>
                  </pic:spPr>
                </pic:pic>
              </a:graphicData>
            </a:graphic>
          </wp:inline>
        </w:drawing>
      </w:r>
      <w:r w:rsidRPr="009805D7">
        <w:rPr>
          <w:rFonts w:cs="Times New Roman"/>
          <w:lang w:val="en-US"/>
        </w:rPr>
        <w:t>）持</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的形狀。中，正也。就是說史官要做到</w:t>
      </w:r>
      <w:r w:rsidRPr="009805D7">
        <w:rPr>
          <w:rFonts w:cs="Times New Roman"/>
        </w:rPr>
        <w:t>「</w:t>
      </w:r>
      <w:r w:rsidRPr="009805D7">
        <w:rPr>
          <w:rFonts w:ascii="BiauKaiHK Regular" w:eastAsia="BiauKaiHK Regular" w:hAnsi="BiauKaiHK Regular" w:cs="Times New Roman"/>
          <w:lang w:val="en-US"/>
        </w:rPr>
        <w:t>正</w:t>
      </w:r>
      <w:r w:rsidRPr="009805D7">
        <w:rPr>
          <w:rFonts w:cs="Times New Roman"/>
        </w:rPr>
        <w:t>」</w:t>
      </w:r>
      <w:r w:rsidRPr="009805D7">
        <w:rPr>
          <w:rFonts w:cs="Times New Roman"/>
          <w:lang w:val="en-US"/>
        </w:rPr>
        <w:t>，所以解釋為保持中正的意思。但是，這樣的解釋在今天看來，是有疑問的。因為無法設想：史官剛剛出現的時候，就具有了保持中正這樣的抽象意義。不僅如此，中國考古學者還提出了強烈的異議，即吳大徵氏《說文古籀補》的觀點。吳氏認為：</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字見於銅器的字形為</w:t>
      </w:r>
      <w:r w:rsidRPr="009805D7">
        <w:rPr>
          <w:rFonts w:cs="Times New Roman"/>
        </w:rPr>
        <w:t>「</w:t>
      </w:r>
      <w:r w:rsidRPr="009805D7">
        <w:rPr>
          <w:rFonts w:ascii="BiauKaiHK Regular" w:eastAsia="BiauKaiHK Regular" w:hAnsi="BiauKaiHK Regular" w:cs="Times New Roman"/>
          <w:noProof/>
        </w:rPr>
        <w:drawing>
          <wp:inline distT="0" distB="0" distL="0" distR="0" wp14:anchorId="74D86168" wp14:editId="2C1DD815">
            <wp:extent cx="170330" cy="161365"/>
            <wp:effectExtent l="0" t="0" r="0" b="3810"/>
            <wp:docPr id="205967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36293" name=""/>
                    <pic:cNvPicPr/>
                  </pic:nvPicPr>
                  <pic:blipFill>
                    <a:blip r:embed="rId7"/>
                    <a:stretch>
                      <a:fillRect/>
                    </a:stretch>
                  </pic:blipFill>
                  <pic:spPr>
                    <a:xfrm>
                      <a:off x="0" y="0"/>
                      <a:ext cx="222590" cy="210874"/>
                    </a:xfrm>
                    <a:prstGeom prst="rect">
                      <a:avLst/>
                    </a:prstGeom>
                  </pic:spPr>
                </pic:pic>
              </a:graphicData>
            </a:graphic>
          </wp:inline>
        </w:drawing>
      </w:r>
      <w:r w:rsidRPr="009805D7">
        <w:rPr>
          <w:rFonts w:cs="Times New Roman"/>
        </w:rPr>
        <w:t>」</w:t>
      </w:r>
      <w:r w:rsidRPr="009805D7">
        <w:rPr>
          <w:rFonts w:cs="Times New Roman"/>
          <w:lang w:val="en-US"/>
        </w:rPr>
        <w:t>，而中正等字的</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，在銅器的古文字為</w:t>
      </w:r>
      <w:r w:rsidRPr="009805D7">
        <w:rPr>
          <w:rFonts w:cs="Times New Roman"/>
        </w:rPr>
        <w:t>「</w:t>
      </w:r>
      <w:r w:rsidRPr="009805D7">
        <w:rPr>
          <w:rFonts w:ascii="BiauKaiHK Regular" w:eastAsia="BiauKaiHK Regular" w:hAnsi="BiauKaiHK Regular" w:cs="Times New Roman"/>
          <w:noProof/>
          <w:lang w:val="zh-TW"/>
        </w:rPr>
        <w:drawing>
          <wp:inline distT="0" distB="0" distL="0" distR="0" wp14:anchorId="0FF75681" wp14:editId="1D926027">
            <wp:extent cx="179793" cy="170329"/>
            <wp:effectExtent l="0" t="0" r="0" b="0"/>
            <wp:docPr id="2952842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84255" name="Picture 2952842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0120" cy="180113"/>
                    </a:xfrm>
                    <a:prstGeom prst="rect">
                      <a:avLst/>
                    </a:prstGeom>
                  </pic:spPr>
                </pic:pic>
              </a:graphicData>
            </a:graphic>
          </wp:inline>
        </w:drawing>
      </w:r>
      <w:r w:rsidRPr="009805D7">
        <w:rPr>
          <w:rFonts w:cs="Times New Roman"/>
        </w:rPr>
        <w:t>」</w:t>
      </w:r>
      <w:r w:rsidRPr="009805D7">
        <w:rPr>
          <w:rFonts w:cs="Times New Roman"/>
          <w:lang w:val="en-US"/>
        </w:rPr>
        <w:t>，而不是</w:t>
      </w:r>
      <w:r w:rsidRPr="009805D7">
        <w:rPr>
          <w:rFonts w:cs="Times New Roman"/>
        </w:rPr>
        <w:t>「</w:t>
      </w:r>
      <w:r w:rsidRPr="009805D7">
        <w:rPr>
          <w:rFonts w:ascii="BiauKaiHK Regular" w:eastAsia="BiauKaiHK Regular" w:hAnsi="BiauKaiHK Regular" w:cs="Times New Roman"/>
          <w:noProof/>
        </w:rPr>
        <w:drawing>
          <wp:inline distT="0" distB="0" distL="0" distR="0" wp14:anchorId="03D6F234" wp14:editId="681677B9">
            <wp:extent cx="152400" cy="114300"/>
            <wp:effectExtent l="0" t="0" r="0" b="0"/>
            <wp:docPr id="21674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44697" name=""/>
                    <pic:cNvPicPr/>
                  </pic:nvPicPr>
                  <pic:blipFill>
                    <a:blip r:embed="rId10"/>
                    <a:stretch>
                      <a:fillRect/>
                    </a:stretch>
                  </pic:blipFill>
                  <pic:spPr>
                    <a:xfrm>
                      <a:off x="0" y="0"/>
                      <a:ext cx="152400" cy="114300"/>
                    </a:xfrm>
                    <a:prstGeom prst="rect">
                      <a:avLst/>
                    </a:prstGeom>
                  </pic:spPr>
                </pic:pic>
              </a:graphicData>
            </a:graphic>
          </wp:inline>
        </w:drawing>
      </w:r>
      <w:r w:rsidRPr="009805D7">
        <w:rPr>
          <w:rFonts w:cs="Times New Roman"/>
        </w:rPr>
        <w:t>」</w:t>
      </w:r>
      <w:r w:rsidRPr="009805D7">
        <w:rPr>
          <w:rFonts w:cs="Times New Roman"/>
          <w:lang w:val="en-US"/>
        </w:rPr>
        <w:t>。所以《說文》的解釋有誤。吳氏將</w:t>
      </w:r>
      <w:r w:rsidRPr="009805D7">
        <w:rPr>
          <w:rFonts w:cs="Times New Roman"/>
        </w:rPr>
        <w:t>「</w:t>
      </w:r>
      <w:r w:rsidRPr="009805D7">
        <w:rPr>
          <w:rFonts w:ascii="BiauKaiHK Regular" w:eastAsia="BiauKaiHK Regular" w:hAnsi="BiauKaiHK Regular" w:cs="Times New Roman"/>
          <w:noProof/>
        </w:rPr>
        <w:drawing>
          <wp:inline distT="0" distB="0" distL="0" distR="0" wp14:anchorId="40FBF54F" wp14:editId="1CFEB044">
            <wp:extent cx="170330" cy="161365"/>
            <wp:effectExtent l="0" t="0" r="0" b="3810"/>
            <wp:docPr id="19858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36293" name=""/>
                    <pic:cNvPicPr/>
                  </pic:nvPicPr>
                  <pic:blipFill>
                    <a:blip r:embed="rId7"/>
                    <a:stretch>
                      <a:fillRect/>
                    </a:stretch>
                  </pic:blipFill>
                  <pic:spPr>
                    <a:xfrm>
                      <a:off x="0" y="0"/>
                      <a:ext cx="222590" cy="210874"/>
                    </a:xfrm>
                    <a:prstGeom prst="rect">
                      <a:avLst/>
                    </a:prstGeom>
                  </pic:spPr>
                </pic:pic>
              </a:graphicData>
            </a:graphic>
          </wp:inline>
        </w:drawing>
      </w:r>
      <w:r w:rsidRPr="009805D7">
        <w:rPr>
          <w:rFonts w:cs="Times New Roman"/>
        </w:rPr>
        <w:t>」</w:t>
      </w:r>
      <w:r w:rsidRPr="009805D7">
        <w:rPr>
          <w:rFonts w:cs="Times New Roman"/>
          <w:lang w:val="en-US"/>
        </w:rPr>
        <w:t>解釋為手中持簡的形狀。飯島氏認為吳氏的看法近乎附會，還是《說文》的解釋更為穩妥。他引以為證據的史料是《論語</w:t>
      </w:r>
      <w:r w:rsidRPr="009805D7">
        <w:rPr>
          <w:rFonts w:cs="Times New Roman"/>
        </w:rPr>
        <w:t>・</w:t>
      </w:r>
      <w:r w:rsidRPr="009805D7">
        <w:rPr>
          <w:rFonts w:cs="Times New Roman"/>
          <w:lang w:val="en-US"/>
        </w:rPr>
        <w:t>堯曰篇》中堯對舜說的話：</w:t>
      </w:r>
      <w:r w:rsidRPr="009805D7">
        <w:rPr>
          <w:rFonts w:cs="Times New Roman"/>
        </w:rPr>
        <w:t>「</w:t>
      </w:r>
      <w:r w:rsidRPr="009805D7">
        <w:rPr>
          <w:rFonts w:ascii="BiauKaiHK Regular" w:eastAsia="BiauKaiHK Regular" w:hAnsi="BiauKaiHK Regular" w:cs="Times New Roman"/>
          <w:lang w:val="en-US"/>
        </w:rPr>
        <w:t>天之曆數在爾躬，允執其中。</w:t>
      </w:r>
      <w:r w:rsidRPr="009805D7">
        <w:rPr>
          <w:rFonts w:cs="Times New Roman"/>
          <w:lang w:val="en-US"/>
        </w:rPr>
        <w:t>」認為很古的時代就有了中正意思的用語，所以</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字具有持中正之意並非不可能，《說文》的觀點未必有誤。然而，最近羅振玉在其著作《殷墟書契考釋》中，就有關</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字和</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字，舉出殷墟龜板獸骨中所見文字作出解釋。認為：中正的</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的字形是</w:t>
      </w:r>
      <w:r w:rsidRPr="009805D7">
        <w:rPr>
          <w:rFonts w:cs="Times New Roman"/>
        </w:rPr>
        <w:t>「</w:t>
      </w:r>
      <w:r w:rsidRPr="009805D7">
        <w:rPr>
          <w:rFonts w:ascii="BiauKaiHK Regular" w:eastAsia="BiauKaiHK Regular" w:hAnsi="BiauKaiHK Regular" w:cs="Times New Roman"/>
          <w:noProof/>
        </w:rPr>
        <w:drawing>
          <wp:inline distT="0" distB="0" distL="0" distR="0" wp14:anchorId="71BCEF00" wp14:editId="7829CC15">
            <wp:extent cx="174021" cy="179294"/>
            <wp:effectExtent l="0" t="0" r="3810" b="0"/>
            <wp:docPr id="1849395371" name="Picture 1" descr="A black symbol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95371" name="Picture 1" descr="A black symbol with a white background&#10;&#10;AI-generated content may be incorrect."/>
                    <pic:cNvPicPr/>
                  </pic:nvPicPr>
                  <pic:blipFill>
                    <a:blip r:embed="rId11"/>
                    <a:stretch>
                      <a:fillRect/>
                    </a:stretch>
                  </pic:blipFill>
                  <pic:spPr>
                    <a:xfrm flipH="1">
                      <a:off x="0" y="0"/>
                      <a:ext cx="220016" cy="226682"/>
                    </a:xfrm>
                    <a:prstGeom prst="rect">
                      <a:avLst/>
                    </a:prstGeom>
                  </pic:spPr>
                </pic:pic>
              </a:graphicData>
            </a:graphic>
          </wp:inline>
        </w:drawing>
      </w:r>
      <w:r w:rsidRPr="009805D7">
        <w:rPr>
          <w:rFonts w:cs="Times New Roman"/>
        </w:rPr>
        <w:t>」</w:t>
      </w:r>
      <w:r w:rsidRPr="009805D7">
        <w:rPr>
          <w:rFonts w:cs="Times New Roman"/>
          <w:lang w:val="en-US"/>
        </w:rPr>
        <w:t>或</w:t>
      </w:r>
      <w:r w:rsidRPr="009805D7">
        <w:rPr>
          <w:rFonts w:cs="Times New Roman"/>
        </w:rPr>
        <w:t>「</w:t>
      </w:r>
      <w:r w:rsidRPr="009805D7">
        <w:rPr>
          <w:rFonts w:ascii="BiauKaiHK Regular" w:eastAsia="BiauKaiHK Regular" w:hAnsi="BiauKaiHK Regular" w:cs="Times New Roman"/>
          <w:noProof/>
          <w:lang w:val="zh-TW"/>
        </w:rPr>
        <w:drawing>
          <wp:inline distT="0" distB="0" distL="0" distR="0" wp14:anchorId="76872FD8" wp14:editId="3B43792A">
            <wp:extent cx="170330" cy="170330"/>
            <wp:effectExtent l="0" t="0" r="0" b="0"/>
            <wp:docPr id="1641547574" name="Picture 8" descr="A black symbol with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47574" name="Picture 8" descr="A black symbol with a circl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5866" cy="175866"/>
                    </a:xfrm>
                    <a:prstGeom prst="rect">
                      <a:avLst/>
                    </a:prstGeom>
                  </pic:spPr>
                </pic:pic>
              </a:graphicData>
            </a:graphic>
          </wp:inline>
        </w:drawing>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形的字僅用於伯仲的仲之意。而</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字還是</w:t>
      </w:r>
      <w:r w:rsidRPr="009805D7">
        <w:rPr>
          <w:rFonts w:cs="Times New Roman"/>
        </w:rPr>
        <w:t>「</w:t>
      </w:r>
      <w:r w:rsidRPr="009805D7">
        <w:rPr>
          <w:rFonts w:ascii="BiauKaiHK Regular" w:eastAsia="BiauKaiHK Regular" w:hAnsi="BiauKaiHK Regular" w:cs="Times New Roman"/>
          <w:noProof/>
        </w:rPr>
        <w:drawing>
          <wp:inline distT="0" distB="0" distL="0" distR="0" wp14:anchorId="268C184D" wp14:editId="678D05DB">
            <wp:extent cx="170330" cy="161365"/>
            <wp:effectExtent l="0" t="0" r="0" b="3810"/>
            <wp:docPr id="166348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36293" name=""/>
                    <pic:cNvPicPr/>
                  </pic:nvPicPr>
                  <pic:blipFill>
                    <a:blip r:embed="rId7"/>
                    <a:stretch>
                      <a:fillRect/>
                    </a:stretch>
                  </pic:blipFill>
                  <pic:spPr>
                    <a:xfrm>
                      <a:off x="0" y="0"/>
                      <a:ext cx="222590" cy="210874"/>
                    </a:xfrm>
                    <a:prstGeom prst="rect">
                      <a:avLst/>
                    </a:prstGeom>
                  </pic:spPr>
                </pic:pic>
              </a:graphicData>
            </a:graphic>
          </wp:inline>
        </w:drawing>
      </w:r>
      <w:r w:rsidRPr="009805D7">
        <w:rPr>
          <w:rFonts w:cs="Times New Roman"/>
        </w:rPr>
        <w:t>」</w:t>
      </w:r>
      <w:r w:rsidRPr="009805D7">
        <w:rPr>
          <w:rFonts w:cs="Times New Roman"/>
          <w:lang w:val="en-US"/>
        </w:rPr>
        <w:t>的形狀。作為解釋，他進而引前人的觀點為證，即江永《周禮疑義舉要》對</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的解釋，謂官府的簿書為</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。古時有名為</w:t>
      </w:r>
      <w:r w:rsidRPr="009805D7">
        <w:rPr>
          <w:rFonts w:cs="Times New Roman"/>
        </w:rPr>
        <w:t>「</w:t>
      </w:r>
      <w:r w:rsidRPr="009805D7">
        <w:rPr>
          <w:rFonts w:ascii="BiauKaiHK Regular" w:eastAsia="BiauKaiHK Regular" w:hAnsi="BiauKaiHK Regular" w:cs="Times New Roman"/>
          <w:lang w:val="en-US"/>
        </w:rPr>
        <w:t>治中</w:t>
      </w:r>
      <w:r w:rsidRPr="009805D7">
        <w:rPr>
          <w:rFonts w:cs="Times New Roman"/>
        </w:rPr>
        <w:t>」</w:t>
      </w:r>
      <w:r w:rsidRPr="009805D7">
        <w:rPr>
          <w:rFonts w:cs="Times New Roman"/>
          <w:lang w:val="en-US"/>
        </w:rPr>
        <w:t>的職官，又有所謂</w:t>
      </w:r>
      <w:r w:rsidRPr="009805D7">
        <w:rPr>
          <w:rFonts w:cs="Times New Roman"/>
        </w:rPr>
        <w:t>「</w:t>
      </w:r>
      <w:r w:rsidRPr="009805D7">
        <w:rPr>
          <w:rFonts w:ascii="BiauKaiHK Regular" w:eastAsia="BiauKaiHK Regular" w:hAnsi="BiauKaiHK Regular" w:cs="Times New Roman"/>
          <w:lang w:val="en-US"/>
        </w:rPr>
        <w:t>受中</w:t>
      </w:r>
      <w:r w:rsidRPr="009805D7">
        <w:rPr>
          <w:rFonts w:cs="Times New Roman"/>
        </w:rPr>
        <w:t>」</w:t>
      </w:r>
      <w:r w:rsidRPr="009805D7">
        <w:rPr>
          <w:rFonts w:cs="Times New Roman"/>
          <w:lang w:val="en-US"/>
        </w:rPr>
        <w:t>的用語，其</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字皆為簿書之意。《周禮</w:t>
      </w:r>
      <w:r w:rsidRPr="009805D7">
        <w:rPr>
          <w:rFonts w:cs="Times New Roman"/>
        </w:rPr>
        <w:t>・</w:t>
      </w:r>
      <w:r w:rsidRPr="009805D7">
        <w:rPr>
          <w:rFonts w:cs="Times New Roman"/>
          <w:lang w:val="en-US"/>
        </w:rPr>
        <w:t>秋官</w:t>
      </w:r>
      <w:r w:rsidRPr="009805D7">
        <w:rPr>
          <w:rFonts w:cs="Times New Roman"/>
        </w:rPr>
        <w:t>・</w:t>
      </w:r>
      <w:r w:rsidRPr="009805D7">
        <w:rPr>
          <w:rFonts w:cs="Times New Roman"/>
          <w:lang w:val="en-US"/>
        </w:rPr>
        <w:t>小司寇》之</w:t>
      </w:r>
      <w:r w:rsidRPr="009805D7">
        <w:rPr>
          <w:rFonts w:cs="Times New Roman"/>
        </w:rPr>
        <w:t>「</w:t>
      </w:r>
      <w:r w:rsidRPr="009805D7">
        <w:rPr>
          <w:rFonts w:ascii="BiauKaiHK Regular" w:eastAsia="BiauKaiHK Regular" w:hAnsi="BiauKaiHK Regular" w:cs="Times New Roman"/>
          <w:lang w:val="en-US"/>
        </w:rPr>
        <w:t>斷庶民獄訟之中</w:t>
      </w:r>
      <w:r w:rsidRPr="009805D7">
        <w:rPr>
          <w:rFonts w:cs="Times New Roman"/>
        </w:rPr>
        <w:t>」</w:t>
      </w:r>
      <w:r w:rsidRPr="009805D7">
        <w:rPr>
          <w:rFonts w:cs="Times New Roman"/>
          <w:lang w:val="en-US"/>
        </w:rPr>
        <w:t>的</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也是指簿書，用現在漢語說就是案卷的意思，這就是</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的本意。所以，掌管文書者叫做</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，而史字從又、從中，系手持簿書的形狀：又如吏（</w:t>
      </w:r>
      <w:r w:rsidRPr="009805D7">
        <w:rPr>
          <w:rFonts w:cs="Times New Roman"/>
          <w:noProof/>
          <w:lang w:val="zh-TW"/>
        </w:rPr>
        <w:drawing>
          <wp:inline distT="0" distB="0" distL="0" distR="0" wp14:anchorId="28269221" wp14:editId="2B6A06C4">
            <wp:extent cx="118143" cy="161365"/>
            <wp:effectExtent l="0" t="0" r="0" b="3810"/>
            <wp:docPr id="615401244" name="Picture 7" descr="A black symbol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01244" name="Picture 7" descr="A black symbol on a white backgrou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114" cy="207764"/>
                    </a:xfrm>
                    <a:prstGeom prst="rect">
                      <a:avLst/>
                    </a:prstGeom>
                  </pic:spPr>
                </pic:pic>
              </a:graphicData>
            </a:graphic>
          </wp:inline>
        </w:drawing>
      </w:r>
      <w:r w:rsidRPr="009805D7">
        <w:rPr>
          <w:rFonts w:cs="Times New Roman"/>
          <w:lang w:val="en-US"/>
        </w:rPr>
        <w:t>）字、事（</w:t>
      </w:r>
      <w:r w:rsidRPr="009805D7">
        <w:rPr>
          <w:rFonts w:cs="Times New Roman"/>
          <w:noProof/>
          <w:lang w:val="zh-TW"/>
        </w:rPr>
        <w:drawing>
          <wp:inline distT="0" distB="0" distL="0" distR="0" wp14:anchorId="7FC17B40" wp14:editId="420A97B0">
            <wp:extent cx="91248" cy="134470"/>
            <wp:effectExtent l="0" t="0" r="0" b="5715"/>
            <wp:docPr id="1130595415" name="Picture 6" descr="A black symbol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95415" name="Picture 6" descr="A black symbol on a white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5276" cy="155143"/>
                    </a:xfrm>
                    <a:prstGeom prst="rect">
                      <a:avLst/>
                    </a:prstGeom>
                  </pic:spPr>
                </pic:pic>
              </a:graphicData>
            </a:graphic>
          </wp:inline>
        </w:drawing>
      </w:r>
      <w:r w:rsidRPr="009805D7">
        <w:rPr>
          <w:rFonts w:cs="Times New Roman"/>
          <w:lang w:val="en-US"/>
        </w:rPr>
        <w:t>）字，字形都含有</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字，也是由此意而來。但吳大徵似乎沒有注意到江氏的觀點，羅氏是最開始注意到的。無論如何，將</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字解釋為手持簿書的形狀，我認為是相當精彩的觀點。</w:t>
      </w:r>
    </w:p>
    <w:p w14:paraId="21BCC845" w14:textId="77777777" w:rsidR="00F734E5" w:rsidRPr="009805D7" w:rsidRDefault="00F734E5" w:rsidP="00CA7180">
      <w:pPr>
        <w:rPr>
          <w:rFonts w:cs="Times New Roman"/>
          <w:lang w:val="en-US"/>
        </w:rPr>
      </w:pPr>
    </w:p>
    <w:p w14:paraId="625BD2E9" w14:textId="77777777" w:rsidR="00F734E5" w:rsidRPr="009805D7" w:rsidRDefault="00F734E5" w:rsidP="00CA7180">
      <w:pPr>
        <w:ind w:firstLine="720"/>
        <w:rPr>
          <w:rFonts w:cs="Times New Roman"/>
          <w:lang w:val="en-US"/>
        </w:rPr>
      </w:pPr>
      <w:r w:rsidRPr="009805D7">
        <w:rPr>
          <w:rFonts w:cs="Times New Roman"/>
          <w:lang w:val="en-US"/>
        </w:rPr>
        <w:t>但是，對此還有必要進一步考慮的是，</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何以就應該解為簿書的問題，我在大正三年（</w:t>
      </w:r>
      <w:r w:rsidRPr="009805D7">
        <w:rPr>
          <w:rFonts w:cs="Times New Roman"/>
        </w:rPr>
        <w:t>1914</w:t>
      </w:r>
      <w:r w:rsidRPr="009805D7">
        <w:rPr>
          <w:rFonts w:cs="Times New Roman"/>
          <w:lang w:val="en-US"/>
        </w:rPr>
        <w:t>）的授課中初次發表了自己的意見。王國維也和我持同樣的看法，對此進行了細緻的研究，並在《學術叢編》發表了題為《釋史》的論文（收於《海寧王忠悫公遺書初集》，亦收於《觀堂集林》）。我認為此原本產生於射箭的射禮，在這一點上王氏的看法也完全一致。《周禮</w:t>
      </w:r>
      <w:r w:rsidRPr="009805D7">
        <w:rPr>
          <w:rFonts w:cs="Times New Roman"/>
        </w:rPr>
        <w:t>・</w:t>
      </w:r>
      <w:r w:rsidRPr="009805D7">
        <w:rPr>
          <w:rFonts w:cs="Times New Roman"/>
          <w:lang w:val="en-US"/>
        </w:rPr>
        <w:t>春官》關於大史的職掌曰：</w:t>
      </w:r>
      <w:r w:rsidRPr="009805D7">
        <w:rPr>
          <w:rFonts w:cs="Times New Roman"/>
        </w:rPr>
        <w:t>「</w:t>
      </w:r>
      <w:r w:rsidRPr="009805D7">
        <w:rPr>
          <w:rFonts w:ascii="BiauKaiHK Regular" w:eastAsia="BiauKaiHK Regular" w:hAnsi="BiauKaiHK Regular" w:cs="Times New Roman"/>
          <w:lang w:val="en-US"/>
        </w:rPr>
        <w:t>凡射事飾中捨筭。</w:t>
      </w:r>
      <w:r w:rsidRPr="009805D7">
        <w:rPr>
          <w:rFonts w:cs="Times New Roman"/>
        </w:rPr>
        <w:t>」</w:t>
      </w:r>
      <w:r w:rsidRPr="009805D7">
        <w:rPr>
          <w:rFonts w:cs="Times New Roman"/>
          <w:lang w:val="en-US"/>
        </w:rPr>
        <w:t>這裡飾中而捨筭究竟是什麼意思呢？這在《儀禮》也有詳細的敘述。據《儀禮</w:t>
      </w:r>
      <w:r w:rsidRPr="009805D7">
        <w:rPr>
          <w:rFonts w:cs="Times New Roman"/>
        </w:rPr>
        <w:t>・</w:t>
      </w:r>
      <w:r w:rsidRPr="009805D7">
        <w:rPr>
          <w:rFonts w:cs="Times New Roman"/>
          <w:lang w:val="en-US"/>
        </w:rPr>
        <w:t>大射禮》記載：執掌射箭禮儀的</w:t>
      </w:r>
      <w:r w:rsidRPr="009805D7">
        <w:rPr>
          <w:rFonts w:cs="Times New Roman"/>
        </w:rPr>
        <w:t>「</w:t>
      </w:r>
      <w:r w:rsidRPr="009805D7">
        <w:rPr>
          <w:rFonts w:ascii="BiauKaiHK Regular" w:eastAsia="BiauKaiHK Regular" w:hAnsi="BiauKaiHK Regular" w:cs="Times New Roman"/>
          <w:lang w:val="en-US"/>
        </w:rPr>
        <w:t>司射</w:t>
      </w:r>
      <w:r w:rsidRPr="009805D7">
        <w:rPr>
          <w:rFonts w:cs="Times New Roman"/>
        </w:rPr>
        <w:t>」</w:t>
      </w:r>
      <w:r w:rsidRPr="009805D7">
        <w:rPr>
          <w:rFonts w:cs="Times New Roman"/>
          <w:lang w:val="en-US"/>
        </w:rPr>
        <w:t>，命</w:t>
      </w:r>
      <w:r w:rsidRPr="009805D7">
        <w:rPr>
          <w:rFonts w:cs="Times New Roman"/>
        </w:rPr>
        <w:t>「</w:t>
      </w:r>
      <w:r w:rsidRPr="009805D7">
        <w:rPr>
          <w:rFonts w:ascii="BiauKaiHK Regular" w:eastAsia="BiauKaiHK Regular" w:hAnsi="BiauKaiHK Regular" w:cs="Times New Roman"/>
          <w:lang w:val="en-US"/>
        </w:rPr>
        <w:t>釋獲者</w:t>
      </w:r>
      <w:r w:rsidRPr="009805D7">
        <w:rPr>
          <w:rFonts w:cs="Times New Roman"/>
        </w:rPr>
        <w:t>」</w:t>
      </w:r>
      <w:r w:rsidRPr="009805D7">
        <w:rPr>
          <w:rFonts w:cs="Times New Roman"/>
          <w:lang w:val="en-US"/>
        </w:rPr>
        <w:t>設置</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，大史釋獲，小臣師手持</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；然後大史將八筭置於</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，再把剩餘的筭橫向擺放。所以</w:t>
      </w:r>
      <w:r w:rsidRPr="009805D7">
        <w:rPr>
          <w:rFonts w:cs="Times New Roman"/>
        </w:rPr>
        <w:t>「</w:t>
      </w:r>
      <w:r w:rsidRPr="009805D7">
        <w:rPr>
          <w:rFonts w:ascii="BiauKaiHK Regular" w:eastAsia="BiauKaiHK Regular" w:hAnsi="BiauKaiHK Regular" w:cs="Times New Roman"/>
          <w:lang w:val="en-US"/>
        </w:rPr>
        <w:t>釋獲</w:t>
      </w:r>
      <w:r w:rsidRPr="009805D7">
        <w:rPr>
          <w:rFonts w:cs="Times New Roman"/>
        </w:rPr>
        <w:t>」</w:t>
      </w:r>
      <w:r w:rsidRPr="009805D7">
        <w:rPr>
          <w:rFonts w:cs="Times New Roman"/>
          <w:lang w:val="en-US"/>
        </w:rPr>
        <w:t>，就是計算射箭所命中的數目的意思。對一次命中的計算叫做釋一筭。總之，</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是盛筭的器</w:t>
      </w:r>
      <w:r w:rsidRPr="009805D7">
        <w:rPr>
          <w:rFonts w:cs="Times New Roman"/>
          <w:lang w:val="en-US"/>
        </w:rPr>
        <w:lastRenderedPageBreak/>
        <w:t>物。那麼，這個</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又是怎樣做的呢？對於其形制在《儀禮</w:t>
      </w:r>
      <w:r w:rsidRPr="009805D7">
        <w:rPr>
          <w:rFonts w:cs="Times New Roman"/>
        </w:rPr>
        <w:t>・</w:t>
      </w:r>
      <w:r w:rsidRPr="009805D7">
        <w:rPr>
          <w:rFonts w:cs="Times New Roman"/>
          <w:lang w:val="en-US"/>
        </w:rPr>
        <w:t>鄉射記》有所記載。筭是什麼樣的呢？是像御簽似的竹棒。王國維氏認為：古時簡和筭是同樣的東西。古代書籍的簡筴（策），最長二尺四寸，其次為其半，即一尺二寸，以下為八寸、六寸；射箭時計算命中次數的筭，長一尺二寸。</w:t>
      </w:r>
      <w:r w:rsidRPr="009805D7">
        <w:rPr>
          <w:rFonts w:cs="Times New Roman"/>
        </w:rPr>
        <w:t>「</w:t>
      </w:r>
      <w:r w:rsidRPr="009805D7">
        <w:rPr>
          <w:rFonts w:ascii="BiauKaiHK Regular" w:eastAsia="BiauKaiHK Regular" w:hAnsi="BiauKaiHK Regular" w:cs="Times New Roman"/>
          <w:lang w:val="en-US"/>
        </w:rPr>
        <w:t>筭</w:t>
      </w:r>
      <w:r w:rsidRPr="009805D7">
        <w:rPr>
          <w:rFonts w:cs="Times New Roman"/>
        </w:rPr>
        <w:t>」</w:t>
      </w:r>
      <w:r w:rsidRPr="009805D7">
        <w:rPr>
          <w:rFonts w:cs="Times New Roman"/>
          <w:lang w:val="en-US"/>
        </w:rPr>
        <w:t>不僅見於《鄉射記》，在《禮記</w:t>
      </w:r>
      <w:r w:rsidRPr="009805D7">
        <w:rPr>
          <w:rFonts w:cs="Times New Roman"/>
        </w:rPr>
        <w:t>・</w:t>
      </w:r>
      <w:r w:rsidRPr="009805D7">
        <w:rPr>
          <w:rFonts w:cs="Times New Roman"/>
          <w:lang w:val="en-US"/>
        </w:rPr>
        <w:t>投壺篇》裏也記載了投壺的筭，長度為一尺二寸。《鄉射記》記載矢數的箭筭是八十支，長度為</w:t>
      </w:r>
      <w:r w:rsidRPr="009805D7">
        <w:rPr>
          <w:rFonts w:cs="Times New Roman"/>
        </w:rPr>
        <w:t>「</w:t>
      </w:r>
      <w:r w:rsidRPr="009805D7">
        <w:rPr>
          <w:rFonts w:ascii="BiauKaiHK Regular" w:eastAsia="BiauKaiHK Regular" w:hAnsi="BiauKaiHK Regular" w:cs="Times New Roman"/>
          <w:lang w:val="en-US"/>
        </w:rPr>
        <w:t>尺有握</w:t>
      </w:r>
      <w:r w:rsidRPr="009805D7">
        <w:rPr>
          <w:rFonts w:cs="Times New Roman"/>
        </w:rPr>
        <w:t>」</w:t>
      </w:r>
      <w:r w:rsidRPr="009805D7">
        <w:rPr>
          <w:rFonts w:cs="Times New Roman"/>
          <w:lang w:val="en-US"/>
        </w:rPr>
        <w:t>。所謂</w:t>
      </w:r>
      <w:r w:rsidRPr="009805D7">
        <w:rPr>
          <w:rFonts w:cs="Times New Roman"/>
        </w:rPr>
        <w:t>「</w:t>
      </w:r>
      <w:r w:rsidRPr="009805D7">
        <w:rPr>
          <w:rFonts w:ascii="BiauKaiHK Regular" w:eastAsia="BiauKaiHK Regular" w:hAnsi="BiauKaiHK Regular" w:cs="Times New Roman"/>
          <w:lang w:val="en-US"/>
        </w:rPr>
        <w:t>尺有握</w:t>
      </w:r>
      <w:r w:rsidRPr="009805D7">
        <w:rPr>
          <w:rFonts w:cs="Times New Roman"/>
        </w:rPr>
        <w:t>」</w:t>
      </w:r>
      <w:r w:rsidRPr="009805D7">
        <w:rPr>
          <w:rFonts w:cs="Times New Roman"/>
          <w:lang w:val="en-US"/>
        </w:rPr>
        <w:t>即一尺加一握之意，一握之處僅以刀削而成，為素白無裝飾的部分。由於</w:t>
      </w:r>
      <w:r w:rsidRPr="009805D7">
        <w:rPr>
          <w:rFonts w:cs="Times New Roman"/>
        </w:rPr>
        <w:t>「</w:t>
      </w:r>
      <w:r w:rsidRPr="009805D7">
        <w:rPr>
          <w:rFonts w:ascii="BiauKaiHK Regular" w:eastAsia="BiauKaiHK Regular" w:hAnsi="BiauKaiHK Regular" w:cs="Times New Roman"/>
          <w:lang w:val="en-US"/>
        </w:rPr>
        <w:t>握</w:t>
      </w:r>
      <w:r w:rsidRPr="009805D7">
        <w:rPr>
          <w:rFonts w:cs="Times New Roman"/>
        </w:rPr>
        <w:t>」</w:t>
      </w:r>
      <w:r w:rsidRPr="009805D7">
        <w:rPr>
          <w:rFonts w:cs="Times New Roman"/>
          <w:lang w:val="en-US"/>
        </w:rPr>
        <w:t>大體為四寸，所以</w:t>
      </w:r>
      <w:r w:rsidRPr="009805D7">
        <w:rPr>
          <w:rFonts w:cs="Times New Roman"/>
        </w:rPr>
        <w:t>「</w:t>
      </w:r>
      <w:r w:rsidRPr="009805D7">
        <w:rPr>
          <w:rFonts w:ascii="BiauKaiHK Regular" w:eastAsia="BiauKaiHK Regular" w:hAnsi="BiauKaiHK Regular" w:cs="Times New Roman"/>
          <w:lang w:val="en-US"/>
        </w:rPr>
        <w:t>尺有握</w:t>
      </w:r>
      <w:r w:rsidRPr="009805D7">
        <w:rPr>
          <w:rFonts w:cs="Times New Roman"/>
        </w:rPr>
        <w:t>」</w:t>
      </w:r>
      <w:r w:rsidRPr="009805D7">
        <w:rPr>
          <w:rFonts w:cs="Times New Roman"/>
          <w:lang w:val="en-US"/>
        </w:rPr>
        <w:t>為一尺四寸。看起來與投壺之筭的一尺二寸不同，其實周尺有八寸尺和十寸尺兩種，這裡說的尺或許是八寸尺，加上四寸正好是一尺二寸。另外他還指出，計算天文現象時，使用的是長度六寸的筭。古時計算皆用筭，《儀禮</w:t>
      </w:r>
      <w:r w:rsidRPr="009805D7">
        <w:rPr>
          <w:rFonts w:cs="Times New Roman"/>
        </w:rPr>
        <w:t>・</w:t>
      </w:r>
      <w:r w:rsidRPr="009805D7">
        <w:rPr>
          <w:rFonts w:cs="Times New Roman"/>
          <w:lang w:val="en-US"/>
        </w:rPr>
        <w:t>既夕禮》是有關喪禮的篇章，其中</w:t>
      </w:r>
      <w:r w:rsidRPr="009805D7">
        <w:rPr>
          <w:rFonts w:cs="Times New Roman"/>
        </w:rPr>
        <w:t>「</w:t>
      </w:r>
      <w:r w:rsidRPr="009805D7">
        <w:rPr>
          <w:rFonts w:ascii="BiauKaiHK Regular" w:eastAsia="BiauKaiHK Regular" w:hAnsi="BiauKaiHK Regular" w:cs="Times New Roman"/>
          <w:lang w:val="en-US"/>
        </w:rPr>
        <w:t>主人之史請讀贈，執筭從樞東</w:t>
      </w:r>
      <w:r w:rsidRPr="009805D7">
        <w:rPr>
          <w:rFonts w:cs="Times New Roman"/>
        </w:rPr>
        <w:t>」</w:t>
      </w:r>
      <w:r w:rsidRPr="009805D7">
        <w:rPr>
          <w:rFonts w:cs="Times New Roman"/>
          <w:lang w:val="en-US"/>
        </w:rPr>
        <w:t>。這是有關計算奠儀的記載。如此看來，計算時都是用筭的。（筭與算，字雖相似，實則不同，筭是計算時使用的削竹所成之器。）王氏認為筭、筴、簡、筭在製作方法上是相同的。因此，無論如何他認</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是盛筭的器皿，以中形來表示。而且，因為這種用於計算的筭與簡筴的簡本來是同樣的東西，所以盛筭的</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應當也可以用來盛簡。簡的數量多了就把它們編起來，稱為</w:t>
      </w:r>
      <w:r w:rsidRPr="009805D7">
        <w:rPr>
          <w:rFonts w:cs="Times New Roman"/>
        </w:rPr>
        <w:t>「</w:t>
      </w:r>
      <w:r w:rsidRPr="009805D7">
        <w:rPr>
          <w:rFonts w:ascii="BiauKaiHK Regular" w:eastAsia="BiauKaiHK Regular" w:hAnsi="BiauKaiHK Regular" w:cs="Times New Roman"/>
          <w:lang w:val="en-US"/>
        </w:rPr>
        <w:t>篇</w:t>
      </w:r>
      <w:r w:rsidRPr="009805D7">
        <w:rPr>
          <w:rFonts w:cs="Times New Roman"/>
        </w:rPr>
        <w:t>」</w:t>
      </w:r>
      <w:r w:rsidRPr="009805D7">
        <w:rPr>
          <w:rFonts w:cs="Times New Roman"/>
          <w:lang w:val="en-US"/>
        </w:rPr>
        <w:t>，又稱為</w:t>
      </w:r>
      <w:r w:rsidRPr="009805D7">
        <w:rPr>
          <w:rFonts w:cs="Times New Roman"/>
        </w:rPr>
        <w:t>「</w:t>
      </w:r>
      <w:r w:rsidRPr="009805D7">
        <w:rPr>
          <w:rFonts w:ascii="BiauKaiHK Regular" w:eastAsia="BiauKaiHK Regular" w:hAnsi="BiauKaiHK Regular" w:cs="Times New Roman"/>
          <w:lang w:val="en-US"/>
        </w:rPr>
        <w:t>策</w:t>
      </w:r>
      <w:r w:rsidRPr="009805D7">
        <w:rPr>
          <w:rFonts w:cs="Times New Roman"/>
        </w:rPr>
        <w:t>」</w:t>
      </w:r>
      <w:r w:rsidRPr="009805D7">
        <w:rPr>
          <w:rFonts w:cs="Times New Roman"/>
          <w:lang w:val="en-US"/>
        </w:rPr>
        <w:t>。總之，因簡也可以盛在</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」裏</w:t>
      </w:r>
      <w:r w:rsidRPr="009805D7">
        <w:rPr>
          <w:rFonts w:cs="Times New Roman"/>
          <w:lang w:val="en-US"/>
        </w:rPr>
        <w:t>，所以不妨認為</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字既可以是盛有計算器之筭的形狀，也可以是盛有簡策之簡的形狀。</w:t>
      </w:r>
    </w:p>
    <w:p w14:paraId="77B7184C" w14:textId="77777777" w:rsidR="00F734E5" w:rsidRPr="009805D7" w:rsidRDefault="00F734E5" w:rsidP="00CA7180">
      <w:pPr>
        <w:rPr>
          <w:rFonts w:cs="Times New Roman"/>
          <w:lang w:val="en-US"/>
        </w:rPr>
      </w:pPr>
    </w:p>
    <w:p w14:paraId="462C0BC7" w14:textId="77777777" w:rsidR="00F734E5" w:rsidRPr="009805D7" w:rsidRDefault="00F734E5" w:rsidP="00CA7180">
      <w:pPr>
        <w:ind w:firstLine="720"/>
        <w:rPr>
          <w:rFonts w:cs="Times New Roman"/>
        </w:rPr>
      </w:pPr>
      <w:r w:rsidRPr="009805D7">
        <w:rPr>
          <w:rFonts w:cs="Times New Roman"/>
          <w:lang w:val="en-US"/>
        </w:rPr>
        <w:t>我認為，</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大概最初還是手持射箭計數用計算器的形狀。王氏認為從一開始就有盛放簡策之意，所以把</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解釋為用來盛書的器皿。這似乎多少有些不妥，畢竟在古代與文事相比武事更重要。這一點從銅器的銘文也看得出來，只有一個字銘文的大體被認為是殷代的，而周代的銘文一般字數較多。我翻檢了《攗古錄金文》中六十五種只有一字的銘文，其中明確為武器形狀的有十八種。總之，在古代以武器為銘文的情況很多，此外動物、祭器也很多，大體上說以武器為多。其中也有</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字銘文，其字形為</w:t>
      </w:r>
      <w:r w:rsidRPr="009805D7">
        <w:rPr>
          <w:rFonts w:cs="Times New Roman"/>
        </w:rPr>
        <w:t>「</w:t>
      </w:r>
      <w:r w:rsidRPr="009805D7">
        <w:rPr>
          <w:rFonts w:ascii="BiauKaiHK Regular" w:eastAsia="BiauKaiHK Regular" w:hAnsi="BiauKaiHK Regular" w:cs="Times New Roman"/>
          <w:noProof/>
        </w:rPr>
        <w:drawing>
          <wp:inline distT="0" distB="0" distL="0" distR="0" wp14:anchorId="35C0E0FB" wp14:editId="4383D24D">
            <wp:extent cx="170330" cy="161365"/>
            <wp:effectExtent l="0" t="0" r="0" b="3810"/>
            <wp:docPr id="157914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36293" name=""/>
                    <pic:cNvPicPr/>
                  </pic:nvPicPr>
                  <pic:blipFill>
                    <a:blip r:embed="rId7"/>
                    <a:stretch>
                      <a:fillRect/>
                    </a:stretch>
                  </pic:blipFill>
                  <pic:spPr>
                    <a:xfrm>
                      <a:off x="0" y="0"/>
                      <a:ext cx="222590" cy="210874"/>
                    </a:xfrm>
                    <a:prstGeom prst="rect">
                      <a:avLst/>
                    </a:prstGeom>
                  </pic:spPr>
                </pic:pic>
              </a:graphicData>
            </a:graphic>
          </wp:inline>
        </w:drawing>
      </w:r>
      <w:r w:rsidRPr="009805D7">
        <w:rPr>
          <w:rFonts w:cs="Times New Roman"/>
        </w:rPr>
        <w:t>」</w:t>
      </w:r>
      <w:r w:rsidRPr="009805D7">
        <w:rPr>
          <w:rFonts w:cs="Times New Roman"/>
          <w:lang w:val="en-US"/>
        </w:rPr>
        <w:t>，明顯是手持</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的形狀。所以說</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最終也應當看作是武器，直至殷代，史的主要職掌仍是射禮，是負責計算射箭命中次數的職務。如此，</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雖說最初是指手持盛有筭的容器，但王氏根據筭與策是同樣的東西，認為</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的本義在於盛策的</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，而盛筭的</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是第二層意義。我認為盛筭的</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是本義，而盛策的</w:t>
      </w:r>
      <w:r w:rsidRPr="009805D7">
        <w:rPr>
          <w:rFonts w:cs="Times New Roman"/>
        </w:rPr>
        <w:t>「</w:t>
      </w:r>
      <w:r w:rsidRPr="009805D7">
        <w:rPr>
          <w:rFonts w:ascii="BiauKaiHK Regular" w:eastAsia="BiauKaiHK Regular" w:hAnsi="BiauKaiHK Regular" w:cs="Times New Roman"/>
          <w:lang w:val="en-US"/>
        </w:rPr>
        <w:t>中</w:t>
      </w:r>
      <w:r w:rsidRPr="009805D7">
        <w:rPr>
          <w:rFonts w:cs="Times New Roman"/>
        </w:rPr>
        <w:t>」</w:t>
      </w:r>
      <w:r w:rsidRPr="009805D7">
        <w:rPr>
          <w:rFonts w:cs="Times New Roman"/>
          <w:lang w:val="en-US"/>
        </w:rPr>
        <w:t>則應該是引申義。這是我與王氏觀點的不同之處。</w:t>
      </w:r>
      <w:r w:rsidRPr="009805D7">
        <w:rPr>
          <w:rStyle w:val="FootnoteReference"/>
          <w:rFonts w:cs="Times New Roman"/>
          <w:lang w:val="en-US"/>
        </w:rPr>
        <w:footnoteReference w:id="2"/>
      </w:r>
    </w:p>
    <w:p w14:paraId="22CCA7FD" w14:textId="77777777" w:rsidR="00F734E5" w:rsidRPr="009805D7" w:rsidRDefault="00F734E5" w:rsidP="00CA7180">
      <w:pPr>
        <w:rPr>
          <w:rFonts w:cs="Times New Roman"/>
          <w:lang w:val="en-US"/>
        </w:rPr>
      </w:pPr>
    </w:p>
    <w:p w14:paraId="58109E4B" w14:textId="45D0905F" w:rsidR="00F734E5" w:rsidRPr="009805D7" w:rsidRDefault="00F734E5" w:rsidP="00CA7180">
      <w:r w:rsidRPr="009805D7">
        <w:br w:type="page"/>
      </w:r>
    </w:p>
    <w:p w14:paraId="368DE21D" w14:textId="77777777" w:rsidR="00F734E5" w:rsidRPr="009805D7" w:rsidRDefault="00F734E5" w:rsidP="00CA7180">
      <w:pPr>
        <w:pStyle w:val="Heading1"/>
        <w:spacing w:before="0" w:after="0"/>
        <w:rPr>
          <w:color w:val="auto"/>
          <w:sz w:val="24"/>
          <w:szCs w:val="24"/>
          <w:lang w:val="en-US"/>
        </w:rPr>
      </w:pPr>
      <w:r w:rsidRPr="009805D7">
        <w:rPr>
          <w:color w:val="auto"/>
          <w:sz w:val="24"/>
          <w:szCs w:val="24"/>
          <w:lang w:val="en-US"/>
        </w:rPr>
        <w:lastRenderedPageBreak/>
        <w:t>第二章</w:t>
      </w:r>
      <w:r w:rsidRPr="009805D7">
        <w:rPr>
          <w:color w:val="auto"/>
          <w:sz w:val="24"/>
          <w:szCs w:val="24"/>
          <w:lang w:val="en-US"/>
        </w:rPr>
        <w:tab/>
      </w:r>
      <w:r w:rsidRPr="009805D7">
        <w:rPr>
          <w:color w:val="auto"/>
          <w:sz w:val="24"/>
          <w:szCs w:val="24"/>
          <w:lang w:val="en-US"/>
        </w:rPr>
        <w:t>周代史官的發達</w:t>
      </w:r>
    </w:p>
    <w:p w14:paraId="7C28536A" w14:textId="77777777" w:rsidR="00F734E5" w:rsidRPr="009805D7" w:rsidRDefault="00F734E5" w:rsidP="00CA7180">
      <w:pPr>
        <w:rPr>
          <w:rFonts w:cs="Times New Roman"/>
          <w:lang w:val="en-US"/>
        </w:rPr>
      </w:pPr>
    </w:p>
    <w:p w14:paraId="32150464" w14:textId="77777777" w:rsidR="00F734E5" w:rsidRPr="009805D7" w:rsidRDefault="00F734E5" w:rsidP="00CA7180">
      <w:pPr>
        <w:ind w:firstLine="720"/>
        <w:rPr>
          <w:rFonts w:cs="Times New Roman"/>
          <w:lang w:val="en-US"/>
        </w:rPr>
      </w:pPr>
      <w:r w:rsidRPr="009805D7">
        <w:rPr>
          <w:rFonts w:cs="Times New Roman"/>
          <w:lang w:val="en-US"/>
        </w:rPr>
        <w:t>上述史官的職務，至周代更有了進一步的發展，並出現了職務上的分工。對於史官職務的劃分情況雖說今天已經不甚明瞭，但是對其在當時十分發達的形態，根據現存的《周禮》還是可以知道的。關於史官的記載不僅見於《周禮》，也見於其他經書，其內容與《周禮》有一致的地方，也有不一致的地方。無論如何，對於史官的各種職務最為概括，記載最全面的還是《周禮》。所以，這裡就將《周禮》中所見有關</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的記事加以整理，進行分析，並對周代</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的形態作些考察。</w:t>
      </w:r>
    </w:p>
    <w:p w14:paraId="6B5645F8" w14:textId="77777777" w:rsidR="00F734E5" w:rsidRPr="009805D7" w:rsidRDefault="00F734E5" w:rsidP="00CA7180">
      <w:pPr>
        <w:rPr>
          <w:rFonts w:cs="Times New Roman"/>
          <w:lang w:val="en-US"/>
        </w:rPr>
      </w:pPr>
    </w:p>
    <w:p w14:paraId="67C72C88" w14:textId="77777777" w:rsidR="00F734E5" w:rsidRPr="009805D7" w:rsidRDefault="00F734E5" w:rsidP="00CA7180">
      <w:pPr>
        <w:ind w:firstLine="720"/>
        <w:rPr>
          <w:rFonts w:cs="Times New Roman"/>
          <w:lang w:val="en-US"/>
        </w:rPr>
      </w:pPr>
      <w:r w:rsidRPr="009805D7">
        <w:rPr>
          <w:rFonts w:cs="Times New Roman"/>
          <w:lang w:val="en-US"/>
        </w:rPr>
        <w:t>《周禮》中對春官大宗伯的屬官，記載了大史以下五史的官職。本來，《周禮》被認為是記載周代官制的書，書中將全部官制分為</w:t>
      </w:r>
      <w:r w:rsidRPr="009805D7">
        <w:rPr>
          <w:rFonts w:cs="Times New Roman"/>
        </w:rPr>
        <w:t>「</w:t>
      </w:r>
      <w:r w:rsidRPr="009805D7">
        <w:rPr>
          <w:rFonts w:ascii="BiauKaiHK Regular" w:eastAsia="BiauKaiHK Regular" w:hAnsi="BiauKaiHK Regular" w:cs="Times New Roman"/>
          <w:lang w:val="en-US"/>
        </w:rPr>
        <w:t>天</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地</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春</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夏</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秋</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冬</w:t>
      </w:r>
      <w:r w:rsidRPr="009805D7">
        <w:rPr>
          <w:rFonts w:cs="Times New Roman"/>
        </w:rPr>
        <w:t>」</w:t>
      </w:r>
      <w:r w:rsidRPr="009805D7">
        <w:rPr>
          <w:rFonts w:cs="Times New Roman"/>
          <w:lang w:val="en-US"/>
        </w:rPr>
        <w:t>六官。</w:t>
      </w:r>
      <w:r w:rsidRPr="009805D7">
        <w:rPr>
          <w:rFonts w:cs="Times New Roman"/>
        </w:rPr>
        <w:t>「</w:t>
      </w:r>
      <w:r w:rsidRPr="009805D7">
        <w:rPr>
          <w:rFonts w:ascii="BiauKaiHK Regular" w:eastAsia="BiauKaiHK Regular" w:hAnsi="BiauKaiHK Regular" w:cs="Times New Roman"/>
          <w:lang w:val="en-US"/>
        </w:rPr>
        <w:t>天官</w:t>
      </w:r>
      <w:r w:rsidRPr="009805D7">
        <w:rPr>
          <w:rFonts w:cs="Times New Roman"/>
        </w:rPr>
        <w:t>」</w:t>
      </w:r>
      <w:r w:rsidRPr="009805D7">
        <w:rPr>
          <w:rFonts w:cs="Times New Roman"/>
          <w:lang w:val="en-US"/>
        </w:rPr>
        <w:t>是冢宰，</w:t>
      </w:r>
      <w:r w:rsidRPr="009805D7">
        <w:rPr>
          <w:rFonts w:cs="Times New Roman"/>
        </w:rPr>
        <w:t>「</w:t>
      </w:r>
      <w:r w:rsidRPr="009805D7">
        <w:rPr>
          <w:rFonts w:ascii="BiauKaiHK Regular" w:eastAsia="BiauKaiHK Regular" w:hAnsi="BiauKaiHK Regular" w:cs="Times New Roman"/>
          <w:lang w:val="en-US"/>
        </w:rPr>
        <w:t>地官</w:t>
      </w:r>
      <w:r w:rsidRPr="009805D7">
        <w:rPr>
          <w:rFonts w:cs="Times New Roman"/>
        </w:rPr>
        <w:t>」</w:t>
      </w:r>
      <w:r w:rsidRPr="009805D7">
        <w:rPr>
          <w:rFonts w:cs="Times New Roman"/>
          <w:lang w:val="en-US"/>
        </w:rPr>
        <w:t>是大司徒，</w:t>
      </w:r>
      <w:r w:rsidRPr="009805D7">
        <w:rPr>
          <w:rFonts w:cs="Times New Roman"/>
        </w:rPr>
        <w:t>「</w:t>
      </w:r>
      <w:r w:rsidRPr="009805D7">
        <w:rPr>
          <w:rFonts w:ascii="BiauKaiHK Regular" w:eastAsia="BiauKaiHK Regular" w:hAnsi="BiauKaiHK Regular" w:cs="Times New Roman"/>
          <w:lang w:val="en-US"/>
        </w:rPr>
        <w:t>春官</w:t>
      </w:r>
      <w:r w:rsidRPr="009805D7">
        <w:rPr>
          <w:rFonts w:cs="Times New Roman"/>
        </w:rPr>
        <w:t>」</w:t>
      </w:r>
      <w:r w:rsidRPr="009805D7">
        <w:rPr>
          <w:rFonts w:cs="Times New Roman"/>
          <w:lang w:val="en-US"/>
        </w:rPr>
        <w:t>是大宗伯，</w:t>
      </w:r>
      <w:r w:rsidRPr="009805D7">
        <w:rPr>
          <w:rFonts w:cs="Times New Roman"/>
        </w:rPr>
        <w:t>「</w:t>
      </w:r>
      <w:r w:rsidRPr="009805D7">
        <w:rPr>
          <w:rFonts w:ascii="BiauKaiHK Regular" w:eastAsia="BiauKaiHK Regular" w:hAnsi="BiauKaiHK Regular" w:cs="Times New Roman"/>
          <w:lang w:val="en-US"/>
        </w:rPr>
        <w:t>夏官</w:t>
      </w:r>
      <w:r w:rsidRPr="009805D7">
        <w:rPr>
          <w:rFonts w:cs="Times New Roman"/>
        </w:rPr>
        <w:t>」</w:t>
      </w:r>
      <w:r w:rsidRPr="009805D7">
        <w:rPr>
          <w:rFonts w:cs="Times New Roman"/>
          <w:lang w:val="en-US"/>
        </w:rPr>
        <w:t>是大司馬，</w:t>
      </w:r>
      <w:r w:rsidRPr="009805D7">
        <w:rPr>
          <w:rFonts w:cs="Times New Roman"/>
        </w:rPr>
        <w:t>「</w:t>
      </w:r>
      <w:r w:rsidRPr="009805D7">
        <w:rPr>
          <w:rFonts w:ascii="BiauKaiHK Regular" w:eastAsia="BiauKaiHK Regular" w:hAnsi="BiauKaiHK Regular" w:cs="Times New Roman"/>
          <w:lang w:val="en-US"/>
        </w:rPr>
        <w:t>秋官</w:t>
      </w:r>
      <w:r w:rsidRPr="009805D7">
        <w:rPr>
          <w:rFonts w:cs="Times New Roman"/>
        </w:rPr>
        <w:t>」</w:t>
      </w:r>
      <w:r w:rsidRPr="009805D7">
        <w:rPr>
          <w:rFonts w:cs="Times New Roman"/>
          <w:lang w:val="en-US"/>
        </w:rPr>
        <w:t>是大司寇，最後的</w:t>
      </w:r>
      <w:r w:rsidRPr="009805D7">
        <w:rPr>
          <w:rFonts w:cs="Times New Roman"/>
        </w:rPr>
        <w:t>「</w:t>
      </w:r>
      <w:r w:rsidRPr="009805D7">
        <w:rPr>
          <w:rFonts w:ascii="BiauKaiHK Regular" w:eastAsia="BiauKaiHK Regular" w:hAnsi="BiauKaiHK Regular" w:cs="Times New Roman"/>
          <w:lang w:val="en-US"/>
        </w:rPr>
        <w:t>冬官</w:t>
      </w:r>
      <w:r w:rsidRPr="009805D7">
        <w:rPr>
          <w:rFonts w:cs="Times New Roman"/>
        </w:rPr>
        <w:t>」</w:t>
      </w:r>
      <w:r w:rsidRPr="009805D7">
        <w:rPr>
          <w:rFonts w:cs="Times New Roman"/>
          <w:lang w:val="en-US"/>
        </w:rPr>
        <w:t>按理應該是大司空，但在本書中卻出現了缺文，後人就用《考工記》來補缺。各官職中</w:t>
      </w:r>
      <w:r w:rsidRPr="009805D7">
        <w:rPr>
          <w:rFonts w:cs="Times New Roman"/>
        </w:rPr>
        <w:t>「</w:t>
      </w:r>
      <w:r w:rsidRPr="009805D7">
        <w:rPr>
          <w:rFonts w:ascii="BiauKaiHK Regular" w:eastAsia="BiauKaiHK Regular" w:hAnsi="BiauKaiHK Regular" w:cs="Times New Roman"/>
          <w:lang w:val="en-US"/>
        </w:rPr>
        <w:t>春官</w:t>
      </w:r>
      <w:r w:rsidRPr="009805D7">
        <w:rPr>
          <w:rFonts w:cs="Times New Roman"/>
        </w:rPr>
        <w:t>」</w:t>
      </w:r>
      <w:r w:rsidRPr="009805D7">
        <w:rPr>
          <w:rFonts w:cs="Times New Roman"/>
          <w:lang w:val="en-US"/>
        </w:rPr>
        <w:t>大體是執掌禮儀的官，大史以下五史的職務在此都有記載。</w:t>
      </w:r>
    </w:p>
    <w:p w14:paraId="5F045DC2" w14:textId="77777777" w:rsidR="00F734E5" w:rsidRPr="009805D7" w:rsidRDefault="00F734E5" w:rsidP="00CA7180">
      <w:pPr>
        <w:rPr>
          <w:rFonts w:cs="Times New Roman"/>
          <w:lang w:val="en-US"/>
        </w:rPr>
      </w:pPr>
    </w:p>
    <w:p w14:paraId="458DBB16" w14:textId="77777777" w:rsidR="00F734E5" w:rsidRPr="009805D7" w:rsidRDefault="00F734E5" w:rsidP="00CA7180">
      <w:pPr>
        <w:ind w:firstLine="720"/>
        <w:rPr>
          <w:rFonts w:cs="Times New Roman"/>
          <w:lang w:val="en-US"/>
        </w:rPr>
      </w:pPr>
      <w:r w:rsidRPr="009805D7">
        <w:rPr>
          <w:rFonts w:cs="Times New Roman"/>
          <w:lang w:val="en-US"/>
        </w:rPr>
        <w:t>在對此進行考察之前，有必要先來介紹一下《周禮》一書的形成。漢代經學中有今文和古文之分，《周禮》屬於古文經。秦焚書之後，在漢代再度問世的經書中，先是今文經書，後來才出現了古文經書。所謂今文，是指用漢代普遍通行的隸書寫的書，而古文則是用當時已不通用了的古文字寫的書。然而，漢朝是開始獎勵學問的時期，即便是從古時候留下來的書籍，人們也都是用當時的隸書重新抄寫的，這些也都是今文。另一方面，後來到處發現的，即所謂出於山岩屋壁的那些書，則是使用當時已不通行的古文寫成的。由此，從那時開始出現了今文與古文在學問上的鬥爭，治今文經學的人不承認後起的古文經學。因為當時的官學博士是今文家，所以他們不承認古文。但是，由於後來做學問的人也都參考古文，因此古文學派也就發展了起來。《周禮》就屬於古文。</w:t>
      </w:r>
    </w:p>
    <w:p w14:paraId="694F0C23" w14:textId="77777777" w:rsidR="00F734E5" w:rsidRPr="009805D7" w:rsidRDefault="00F734E5" w:rsidP="00CA7180">
      <w:pPr>
        <w:rPr>
          <w:rFonts w:cs="Times New Roman"/>
          <w:lang w:val="en-US"/>
        </w:rPr>
      </w:pPr>
    </w:p>
    <w:p w14:paraId="1891900E" w14:textId="77777777" w:rsidR="00F734E5" w:rsidRPr="009805D7" w:rsidRDefault="00F734E5" w:rsidP="00CA7180">
      <w:pPr>
        <w:ind w:firstLine="720"/>
        <w:rPr>
          <w:rFonts w:cs="Times New Roman"/>
          <w:lang w:val="en-US"/>
        </w:rPr>
      </w:pPr>
      <w:r w:rsidRPr="009805D7">
        <w:rPr>
          <w:rFonts w:cs="Times New Roman"/>
          <w:lang w:val="en-US"/>
        </w:rPr>
        <w:t>大體上說，有關周代官制的著作，在此以前也是有的，比如《荀子</w:t>
      </w:r>
      <w:r w:rsidRPr="009805D7">
        <w:rPr>
          <w:rFonts w:cs="Times New Roman"/>
        </w:rPr>
        <w:t>・</w:t>
      </w:r>
      <w:r w:rsidRPr="009805D7">
        <w:rPr>
          <w:rFonts w:cs="Times New Roman"/>
          <w:lang w:val="en-US"/>
        </w:rPr>
        <w:t>王制》。《禮記》裏也有《王制》，這雖說是漢文帝命令博士們寫的，但寫的內容是周代的制度。此外，古書中多少涉及周代官制內容的，又如《國語》、《孟子》等。一般來說，《禮記》屬於今文經書，由於其內容與《周禮》不同，在今文派和古文派之間有過激烈的爭論。但由於今文派先活躍於世，所以此書也隨著漢代經學的興起而受到注視，且不論其可信程度如何，總之此書很早就受到了信任。古文經書後來在許多地方都有所發現，而且被認為其中也有不可信之處。就一般的經書來說，同一部經書既有古文本也有今文本，所不同的僅僅是二者之間究竟有何差別的問題。由於像《周禮》這樣沒有今文本，從一開始就只有古文本的情況很少，所以有關《周禮》也就成為中國學者議論紛紛的問題。從今天的立場來看，《周禮》中記載的諸多官職，如果說都是偽造的，那是不可想像的。總之，就經書來說，儘管那些由孔子門人相續傳承下來的著作在漢初僅有今文本，但是那些秦以前書籍的殘存到了後代又相繼被發現的情況，也未</w:t>
      </w:r>
      <w:r w:rsidRPr="009805D7">
        <w:rPr>
          <w:rFonts w:cs="Times New Roman"/>
          <w:lang w:val="en-US"/>
        </w:rPr>
        <w:lastRenderedPageBreak/>
        <w:t>必就是不可能的。所以，如果說將當時殘存的書籍匯集起來，以至形成了今天這本《周禮》的話，也是不足為怪的。當然，將此書編成今天這樣的體例，肯定是有著編修者的極大努力，同時在其中做了某些手腳的地方也是會有的。因此，認為《周禮》絕對是周初周公所著作品，而且原樣不變地重現於世的看法，是對史料發現程序的無視，是不足取的。相反，只因為《周禮》晚出，就認為其中所載官職皆不可信，就認為只有先出的今文可信，《周禮》完全是偽書的話，不同樣也是不妥當的嗎？於是，對於以往人們認為《周禮》所載即周代最初的制度或周代中期制度的觀點也應當予以重新認識。總之，應該說《周禮》是一部將殘存至漢代的周代書籍予以拼湊，多少加入了當時人觀點，進而編修而成的著作。所以，對書中所記載的事情逐一地予以分析，並與其他古書中可以確認的事情相互對照，那些相吻合的事情就可以作為可信的史料。關於史官的記事也是一樣，如果按照這樣的方法進行分析的話，也是可以辨別出其中究竟有多少可信成分的。</w:t>
      </w:r>
    </w:p>
    <w:p w14:paraId="23502DCC" w14:textId="77777777" w:rsidR="00F734E5" w:rsidRPr="009805D7" w:rsidRDefault="00F734E5" w:rsidP="00CA7180">
      <w:pPr>
        <w:rPr>
          <w:rFonts w:cs="Times New Roman"/>
          <w:lang w:val="en-US"/>
        </w:rPr>
      </w:pPr>
    </w:p>
    <w:p w14:paraId="55F9B43D" w14:textId="77777777" w:rsidR="00F734E5" w:rsidRPr="009805D7" w:rsidRDefault="00F734E5" w:rsidP="00CA7180">
      <w:pPr>
        <w:ind w:firstLine="720"/>
        <w:rPr>
          <w:rFonts w:cs="Times New Roman"/>
          <w:lang w:val="en-US"/>
        </w:rPr>
      </w:pPr>
      <w:r w:rsidRPr="009805D7">
        <w:rPr>
          <w:rFonts w:cs="Times New Roman"/>
          <w:lang w:val="en-US"/>
        </w:rPr>
        <w:t>下面是《周禮</w:t>
      </w:r>
      <w:r w:rsidRPr="009805D7">
        <w:rPr>
          <w:rFonts w:cs="Times New Roman"/>
        </w:rPr>
        <w:t>・</w:t>
      </w:r>
      <w:r w:rsidRPr="009805D7">
        <w:rPr>
          <w:rFonts w:cs="Times New Roman"/>
          <w:lang w:val="en-US"/>
        </w:rPr>
        <w:t>春官》所記載的史官及其職掌：</w:t>
      </w:r>
    </w:p>
    <w:p w14:paraId="67846CC9" w14:textId="77777777" w:rsidR="00F734E5" w:rsidRPr="009805D7" w:rsidRDefault="00F734E5" w:rsidP="00CA7180">
      <w:pPr>
        <w:rPr>
          <w:rFonts w:cs="Times New Roman"/>
          <w:lang w:val="en-US"/>
        </w:rPr>
      </w:pPr>
    </w:p>
    <w:p w14:paraId="5E4E590C" w14:textId="77777777" w:rsidR="00F734E5" w:rsidRPr="009805D7" w:rsidRDefault="00F734E5" w:rsidP="00CA7180">
      <w:pPr>
        <w:rPr>
          <w:rFonts w:cs="Times New Roman"/>
          <w:b/>
          <w:lang w:val="en-US"/>
        </w:rPr>
      </w:pPr>
      <w:r w:rsidRPr="009805D7">
        <w:rPr>
          <w:rFonts w:cs="Times New Roman"/>
          <w:b/>
          <w:lang w:val="en-US"/>
        </w:rPr>
        <w:t>大史</w:t>
      </w:r>
    </w:p>
    <w:p w14:paraId="7EBB0F20" w14:textId="77777777" w:rsidR="00F734E5" w:rsidRPr="009805D7" w:rsidRDefault="00F734E5" w:rsidP="00CA7180">
      <w:pPr>
        <w:ind w:left="720" w:firstLine="720"/>
        <w:rPr>
          <w:rFonts w:ascii="BiauKaiHK Regular" w:eastAsia="BiauKaiHK Regular" w:hAnsi="BiauKaiHK Regular" w:cs="Times New Roman"/>
          <w:lang w:val="en-US"/>
        </w:rPr>
      </w:pPr>
      <w:r w:rsidRPr="009805D7">
        <w:rPr>
          <w:rFonts w:ascii="BiauKaiHK Regular" w:eastAsia="BiauKaiHK Regular" w:hAnsi="BiauKaiHK Regular" w:cs="Times New Roman"/>
          <w:lang w:val="en-US"/>
        </w:rPr>
        <w:t>大史掌建邦之六典以逆邦國之治，掌法以逆官府之治，掌則以逆都鄙之治。凡辨法者考焉，不信者刑之。</w:t>
      </w:r>
    </w:p>
    <w:p w14:paraId="694042CC" w14:textId="77777777" w:rsidR="00F734E5" w:rsidRPr="009805D7" w:rsidRDefault="00F734E5" w:rsidP="00CA7180">
      <w:pPr>
        <w:ind w:left="720" w:firstLine="720"/>
        <w:rPr>
          <w:rFonts w:ascii="BiauKaiHK Regular" w:eastAsia="BiauKaiHK Regular" w:hAnsi="BiauKaiHK Regular" w:cs="Times New Roman"/>
          <w:lang w:val="en-US"/>
        </w:rPr>
      </w:pPr>
      <w:r w:rsidRPr="009805D7">
        <w:rPr>
          <w:rFonts w:ascii="BiauKaiHK Regular" w:eastAsia="BiauKaiHK Regular" w:hAnsi="BiauKaiHK Regular" w:cs="Times New Roman"/>
          <w:lang w:val="en-US"/>
        </w:rPr>
        <w:t>凡邦國都鄙及萬民之有約劑者藏焉，以貳六官，六官之所登。若約劑亂則辟法，不信者刑之。正歲年以序事，頒之於官府及都鄙，頒告朔於邦國。閏月詔王居門終月。</w:t>
      </w:r>
    </w:p>
    <w:p w14:paraId="614F75D5" w14:textId="77777777" w:rsidR="00F734E5" w:rsidRPr="009805D7" w:rsidRDefault="00F734E5" w:rsidP="00CA7180">
      <w:pPr>
        <w:ind w:left="720" w:firstLine="720"/>
        <w:rPr>
          <w:rFonts w:ascii="BiauKaiHK Regular" w:eastAsia="BiauKaiHK Regular" w:hAnsi="BiauKaiHK Regular" w:cs="Times New Roman"/>
          <w:lang w:val="en-US"/>
        </w:rPr>
      </w:pPr>
      <w:r w:rsidRPr="009805D7">
        <w:rPr>
          <w:rFonts w:ascii="BiauKaiHK Regular" w:eastAsia="BiauKaiHK Regular" w:hAnsi="BiauKaiHK Regular" w:cs="Times New Roman"/>
          <w:lang w:val="en-US"/>
        </w:rPr>
        <w:t>大祭祀，與執事卜日，戒及宿之日，與群執事讀禮書而協事。祭之日，執書以次位常，辦事者考焉，不信者誅之。</w:t>
      </w:r>
    </w:p>
    <w:p w14:paraId="40685188" w14:textId="77777777" w:rsidR="00F734E5" w:rsidRPr="009805D7" w:rsidRDefault="00F734E5" w:rsidP="00CA7180">
      <w:pPr>
        <w:ind w:left="720" w:firstLine="720"/>
        <w:rPr>
          <w:rFonts w:ascii="BiauKaiHK Regular" w:eastAsia="BiauKaiHK Regular" w:hAnsi="BiauKaiHK Regular" w:cs="Times New Roman"/>
          <w:lang w:val="en-US"/>
        </w:rPr>
      </w:pPr>
      <w:r w:rsidRPr="009805D7">
        <w:rPr>
          <w:rFonts w:ascii="BiauKaiHK Regular" w:eastAsia="BiauKaiHK Regular" w:hAnsi="BiauKaiHK Regular" w:cs="Times New Roman"/>
          <w:lang w:val="en-US"/>
        </w:rPr>
        <w:t>大會同朝覲，以書協禮事，及將幣之日，執書以詔王。</w:t>
      </w:r>
    </w:p>
    <w:p w14:paraId="7D0CB07C" w14:textId="77777777" w:rsidR="00F734E5" w:rsidRPr="009805D7" w:rsidRDefault="00F734E5" w:rsidP="00CA7180">
      <w:pPr>
        <w:ind w:left="720" w:firstLine="720"/>
        <w:rPr>
          <w:rFonts w:ascii="BiauKaiHK Regular" w:eastAsia="BiauKaiHK Regular" w:hAnsi="BiauKaiHK Regular" w:cs="Times New Roman"/>
          <w:lang w:val="en-US"/>
        </w:rPr>
      </w:pPr>
      <w:r w:rsidRPr="009805D7">
        <w:rPr>
          <w:rFonts w:ascii="BiauKaiHK Regular" w:eastAsia="BiauKaiHK Regular" w:hAnsi="BiauKaiHK Regular" w:cs="Times New Roman"/>
          <w:lang w:val="en-US"/>
        </w:rPr>
        <w:t>大師，抱天時，與大師同車。</w:t>
      </w:r>
    </w:p>
    <w:p w14:paraId="6ADB7C55" w14:textId="77777777" w:rsidR="00F734E5" w:rsidRPr="009805D7" w:rsidRDefault="00F734E5" w:rsidP="00CA7180">
      <w:pPr>
        <w:ind w:left="720" w:firstLine="720"/>
        <w:rPr>
          <w:rFonts w:ascii="BiauKaiHK Regular" w:eastAsia="BiauKaiHK Regular" w:hAnsi="BiauKaiHK Regular" w:cs="Times New Roman"/>
          <w:lang w:val="en-US"/>
        </w:rPr>
      </w:pPr>
      <w:r w:rsidRPr="009805D7">
        <w:rPr>
          <w:rFonts w:ascii="BiauKaiHK Regular" w:eastAsia="BiauKaiHK Regular" w:hAnsi="BiauKaiHK Regular" w:cs="Times New Roman"/>
          <w:lang w:val="en-US"/>
        </w:rPr>
        <w:t>大遷國，抱法以前。</w:t>
      </w:r>
    </w:p>
    <w:p w14:paraId="013DA951" w14:textId="77777777" w:rsidR="00F734E5" w:rsidRPr="009805D7" w:rsidRDefault="00F734E5" w:rsidP="00CA7180">
      <w:pPr>
        <w:ind w:left="720" w:firstLine="720"/>
        <w:rPr>
          <w:rFonts w:ascii="BiauKaiHK Regular" w:eastAsia="BiauKaiHK Regular" w:hAnsi="BiauKaiHK Regular" w:cs="Times New Roman"/>
          <w:lang w:val="en-US"/>
        </w:rPr>
      </w:pPr>
      <w:r w:rsidRPr="009805D7">
        <w:rPr>
          <w:rFonts w:ascii="BiauKaiHK Regular" w:eastAsia="BiauKaiHK Regular" w:hAnsi="BiauKaiHK Regular" w:cs="Times New Roman"/>
          <w:lang w:val="en-US"/>
        </w:rPr>
        <w:t>大喪，執法以涖勸防，遭之日，讀誄。凡喪事考焉。小喪賜謚。</w:t>
      </w:r>
    </w:p>
    <w:p w14:paraId="35953336" w14:textId="77777777" w:rsidR="00F734E5" w:rsidRPr="009805D7" w:rsidRDefault="00F734E5" w:rsidP="00CA7180">
      <w:pPr>
        <w:ind w:left="720" w:firstLine="720"/>
        <w:rPr>
          <w:rFonts w:ascii="BiauKaiHK Regular" w:eastAsia="BiauKaiHK Regular" w:hAnsi="BiauKaiHK Regular" w:cs="Times New Roman"/>
          <w:lang w:val="en-US"/>
        </w:rPr>
      </w:pPr>
      <w:r w:rsidRPr="009805D7">
        <w:rPr>
          <w:rFonts w:ascii="BiauKaiHK Regular" w:eastAsia="BiauKaiHK Regular" w:hAnsi="BiauKaiHK Regular" w:cs="Times New Roman"/>
          <w:lang w:val="en-US"/>
        </w:rPr>
        <w:t>凡射事，飾中捨筭，執其禮事。</w:t>
      </w:r>
    </w:p>
    <w:p w14:paraId="37DA6D98" w14:textId="77777777" w:rsidR="00F734E5" w:rsidRPr="009805D7" w:rsidRDefault="00F734E5" w:rsidP="00CA7180">
      <w:pPr>
        <w:ind w:firstLine="720"/>
        <w:rPr>
          <w:rFonts w:cs="Times New Roman"/>
          <w:lang w:val="en-US"/>
        </w:rPr>
      </w:pPr>
    </w:p>
    <w:p w14:paraId="51AB3064" w14:textId="77777777" w:rsidR="00F734E5" w:rsidRPr="009805D7" w:rsidRDefault="00F734E5" w:rsidP="00CA7180">
      <w:pPr>
        <w:rPr>
          <w:rFonts w:cs="Times New Roman"/>
          <w:b/>
          <w:lang w:val="en-US"/>
        </w:rPr>
      </w:pPr>
      <w:r w:rsidRPr="009805D7">
        <w:rPr>
          <w:rFonts w:cs="Times New Roman"/>
          <w:b/>
          <w:lang w:val="en-US"/>
        </w:rPr>
        <w:t>小史</w:t>
      </w:r>
    </w:p>
    <w:p w14:paraId="2F6C53CE" w14:textId="77777777" w:rsidR="00F734E5" w:rsidRPr="009805D7" w:rsidRDefault="00F734E5" w:rsidP="00CA7180">
      <w:pPr>
        <w:ind w:left="720" w:firstLine="720"/>
        <w:rPr>
          <w:rFonts w:ascii="BiauKaiHK Regular" w:eastAsia="BiauKaiHK Regular" w:hAnsi="BiauKaiHK Regular" w:cs="Times New Roman"/>
          <w:lang w:val="en-US"/>
        </w:rPr>
      </w:pPr>
      <w:r w:rsidRPr="009805D7">
        <w:rPr>
          <w:rFonts w:ascii="BiauKaiHK Regular" w:eastAsia="BiauKaiHK Regular" w:hAnsi="BiauKaiHK Regular" w:cs="Times New Roman"/>
          <w:lang w:val="en-US"/>
        </w:rPr>
        <w:t>小史掌邦國之志，奠系世，辨昭穆。若有事，則詔王之忌諱。大祭祀，讀禮法，史以書敘昭穆之俎簋。大喪、大賓客、大會同、大軍旅，佐大史。凡國事之用禮法者，掌其小事。卿大夫之喪，賜謚、讀誄。</w:t>
      </w:r>
    </w:p>
    <w:p w14:paraId="69D7D9C1" w14:textId="77777777" w:rsidR="00F734E5" w:rsidRPr="009805D7" w:rsidRDefault="00F734E5" w:rsidP="00CA7180">
      <w:pPr>
        <w:ind w:firstLine="720"/>
        <w:rPr>
          <w:rFonts w:cs="Times New Roman"/>
          <w:lang w:val="en-US"/>
        </w:rPr>
      </w:pPr>
    </w:p>
    <w:p w14:paraId="18C9ABBD" w14:textId="77777777" w:rsidR="00F734E5" w:rsidRPr="009805D7" w:rsidRDefault="00F734E5" w:rsidP="00CA7180">
      <w:pPr>
        <w:rPr>
          <w:rFonts w:cs="Times New Roman"/>
          <w:b/>
          <w:lang w:val="en-US"/>
        </w:rPr>
      </w:pPr>
      <w:r w:rsidRPr="009805D7">
        <w:rPr>
          <w:rFonts w:cs="Times New Roman"/>
          <w:b/>
          <w:lang w:val="en-US"/>
        </w:rPr>
        <w:t>馮相氏</w:t>
      </w:r>
    </w:p>
    <w:p w14:paraId="0BCE3759" w14:textId="77777777" w:rsidR="00F734E5" w:rsidRPr="009805D7" w:rsidRDefault="00F734E5" w:rsidP="00CA7180">
      <w:pPr>
        <w:ind w:left="720" w:firstLine="720"/>
        <w:rPr>
          <w:rFonts w:ascii="BiauKaiHK Regular" w:eastAsia="BiauKaiHK Regular" w:hAnsi="BiauKaiHK Regular" w:cs="Times New Roman"/>
          <w:lang w:val="en-US"/>
        </w:rPr>
      </w:pPr>
      <w:r w:rsidRPr="009805D7">
        <w:rPr>
          <w:rFonts w:ascii="BiauKaiHK Regular" w:eastAsia="BiauKaiHK Regular" w:hAnsi="BiauKaiHK Regular" w:cs="Times New Roman"/>
          <w:lang w:val="en-US"/>
        </w:rPr>
        <w:t>馮相氏掌十有二歲、十有二月、十有二辰、十日、二十有八星之位，辨其敘事，以會天位。冬夏致日，春秋致月，以辨四時之敘。</w:t>
      </w:r>
    </w:p>
    <w:p w14:paraId="012E01F7" w14:textId="77777777" w:rsidR="00F734E5" w:rsidRPr="009805D7" w:rsidRDefault="00F734E5" w:rsidP="00CA7180">
      <w:pPr>
        <w:ind w:firstLine="720"/>
        <w:rPr>
          <w:rFonts w:cs="Times New Roman"/>
          <w:lang w:val="en-US"/>
        </w:rPr>
      </w:pPr>
    </w:p>
    <w:p w14:paraId="5D0E0FC9" w14:textId="77777777" w:rsidR="00F734E5" w:rsidRPr="009805D7" w:rsidRDefault="00F734E5" w:rsidP="00CA7180">
      <w:pPr>
        <w:rPr>
          <w:rFonts w:cs="Times New Roman"/>
          <w:b/>
          <w:lang w:val="en-US"/>
        </w:rPr>
      </w:pPr>
      <w:r w:rsidRPr="009805D7">
        <w:rPr>
          <w:rFonts w:cs="Times New Roman"/>
          <w:b/>
          <w:lang w:val="en-US"/>
        </w:rPr>
        <w:t>保章氏</w:t>
      </w:r>
    </w:p>
    <w:p w14:paraId="7F806E8E" w14:textId="77777777" w:rsidR="00F734E5" w:rsidRPr="009805D7" w:rsidRDefault="00F734E5" w:rsidP="00CA7180">
      <w:pPr>
        <w:ind w:left="720" w:firstLine="720"/>
        <w:rPr>
          <w:rFonts w:ascii="BiauKaiHK Regular" w:eastAsia="BiauKaiHK Regular" w:hAnsi="BiauKaiHK Regular" w:cs="Times New Roman"/>
          <w:lang w:val="en-US"/>
        </w:rPr>
      </w:pPr>
      <w:r w:rsidRPr="009805D7">
        <w:rPr>
          <w:rFonts w:ascii="BiauKaiHK Regular" w:eastAsia="BiauKaiHK Regular" w:hAnsi="BiauKaiHK Regular" w:cs="Times New Roman"/>
          <w:lang w:val="en-US"/>
        </w:rPr>
        <w:lastRenderedPageBreak/>
        <w:t>保章氏掌天星，以志星辰日月之變動，以觀天下之遷，辨其吉凶。以星土辨九州之地，所封封域，皆有分星，以觀妖祥。以十有二歲之相，觀天下之妖祥。以五雲之物，辦吉凶水旱降豐荒之祲象。以十有二風，察天地之和，命乖別之妖祥。凡此五物者，以詔救政，訪序事。</w:t>
      </w:r>
    </w:p>
    <w:p w14:paraId="7D1E2F66" w14:textId="77777777" w:rsidR="00F734E5" w:rsidRPr="009805D7" w:rsidRDefault="00F734E5" w:rsidP="00CA7180">
      <w:pPr>
        <w:ind w:firstLine="720"/>
        <w:rPr>
          <w:rFonts w:cs="Times New Roman"/>
          <w:lang w:val="en-US"/>
        </w:rPr>
      </w:pPr>
    </w:p>
    <w:p w14:paraId="0A0D58F7" w14:textId="77777777" w:rsidR="00F734E5" w:rsidRPr="009805D7" w:rsidRDefault="00F734E5" w:rsidP="00CA7180">
      <w:pPr>
        <w:rPr>
          <w:rFonts w:cs="Times New Roman"/>
          <w:b/>
          <w:lang w:val="en-US"/>
        </w:rPr>
      </w:pPr>
      <w:r w:rsidRPr="009805D7">
        <w:rPr>
          <w:rFonts w:cs="Times New Roman"/>
          <w:b/>
          <w:lang w:val="en-US"/>
        </w:rPr>
        <w:t>內史</w:t>
      </w:r>
    </w:p>
    <w:p w14:paraId="3D1AA76A" w14:textId="77777777" w:rsidR="00F734E5" w:rsidRPr="009805D7" w:rsidRDefault="00F734E5" w:rsidP="00CA7180">
      <w:pPr>
        <w:ind w:left="720" w:firstLine="720"/>
        <w:rPr>
          <w:rFonts w:ascii="BiauKaiHK Regular" w:eastAsia="BiauKaiHK Regular" w:hAnsi="BiauKaiHK Regular" w:cs="Times New Roman"/>
          <w:lang w:val="en-US"/>
        </w:rPr>
      </w:pPr>
      <w:r w:rsidRPr="009805D7">
        <w:rPr>
          <w:rFonts w:ascii="BiauKaiHK Regular" w:eastAsia="BiauKaiHK Regular" w:hAnsi="BiauKaiHK Regular" w:cs="Times New Roman"/>
          <w:lang w:val="en-US"/>
        </w:rPr>
        <w:t>內史掌王之八枋之法，以詔王治。一曰爵，二曰祿，三曰廢，四曰置，五曰殺，六曰生，七曰予，八日奪。執國法及國令之貳，以考政事，以逆會計。掌敘事之法，受納訪，以詔王聽治。凡命諸侯及孤卿大夫，則策命之。凡四方之事書，內史讀之。王制祿，則贊為之，以方出之。賞賜亦如之。內史掌書王命，遂貳之。</w:t>
      </w:r>
    </w:p>
    <w:p w14:paraId="42956360" w14:textId="77777777" w:rsidR="00F734E5" w:rsidRPr="009805D7" w:rsidRDefault="00F734E5" w:rsidP="00CA7180">
      <w:pPr>
        <w:ind w:firstLine="720"/>
        <w:rPr>
          <w:rFonts w:cs="Times New Roman"/>
          <w:lang w:val="en-US"/>
        </w:rPr>
      </w:pPr>
    </w:p>
    <w:p w14:paraId="781239DB" w14:textId="77777777" w:rsidR="00F734E5" w:rsidRPr="009805D7" w:rsidRDefault="00F734E5" w:rsidP="00CA7180">
      <w:pPr>
        <w:rPr>
          <w:rFonts w:cs="Times New Roman"/>
          <w:b/>
          <w:lang w:val="en-US"/>
        </w:rPr>
      </w:pPr>
      <w:r w:rsidRPr="009805D7">
        <w:rPr>
          <w:rFonts w:cs="Times New Roman"/>
          <w:b/>
          <w:lang w:val="en-US"/>
        </w:rPr>
        <w:t>外史</w:t>
      </w:r>
    </w:p>
    <w:p w14:paraId="6E427A8C" w14:textId="77777777" w:rsidR="00F734E5" w:rsidRPr="009805D7" w:rsidRDefault="00F734E5" w:rsidP="00CA7180">
      <w:pPr>
        <w:ind w:left="720" w:firstLine="720"/>
        <w:rPr>
          <w:rFonts w:ascii="BiauKaiHK Regular" w:eastAsia="BiauKaiHK Regular" w:hAnsi="BiauKaiHK Regular" w:cs="Times New Roman"/>
          <w:lang w:val="en-US"/>
        </w:rPr>
      </w:pPr>
      <w:r w:rsidRPr="009805D7">
        <w:rPr>
          <w:rFonts w:ascii="BiauKaiHK Regular" w:eastAsia="BiauKaiHK Regular" w:hAnsi="BiauKaiHK Regular" w:cs="Times New Roman"/>
          <w:lang w:val="en-US"/>
        </w:rPr>
        <w:t>外史掌書外令，掌四方之志，掌三皇五帝之書，掌達書名於四方。若以書使於四方，則書其令。</w:t>
      </w:r>
    </w:p>
    <w:p w14:paraId="07642D98" w14:textId="77777777" w:rsidR="00F734E5" w:rsidRPr="009805D7" w:rsidRDefault="00F734E5" w:rsidP="00CA7180">
      <w:pPr>
        <w:rPr>
          <w:rFonts w:cs="Times New Roman"/>
          <w:lang w:val="en-US"/>
        </w:rPr>
      </w:pPr>
    </w:p>
    <w:p w14:paraId="2935E6E1" w14:textId="77777777" w:rsidR="00F734E5" w:rsidRPr="009805D7" w:rsidRDefault="00F734E5" w:rsidP="00CA7180">
      <w:pPr>
        <w:rPr>
          <w:rFonts w:cs="Times New Roman"/>
          <w:b/>
          <w:lang w:val="en-US"/>
        </w:rPr>
      </w:pPr>
      <w:r w:rsidRPr="009805D7">
        <w:rPr>
          <w:rFonts w:cs="Times New Roman"/>
          <w:b/>
          <w:lang w:val="en-US"/>
        </w:rPr>
        <w:t>御史</w:t>
      </w:r>
    </w:p>
    <w:p w14:paraId="13E7043B" w14:textId="77777777" w:rsidR="00F734E5" w:rsidRPr="009805D7" w:rsidRDefault="00F734E5" w:rsidP="00CA7180">
      <w:pPr>
        <w:ind w:left="720" w:firstLine="720"/>
        <w:rPr>
          <w:rFonts w:ascii="BiauKaiHK Regular" w:eastAsia="BiauKaiHK Regular" w:hAnsi="BiauKaiHK Regular" w:cs="Times New Roman"/>
          <w:lang w:val="en-US"/>
        </w:rPr>
      </w:pPr>
      <w:r w:rsidRPr="009805D7">
        <w:rPr>
          <w:rFonts w:ascii="BiauKaiHK Regular" w:eastAsia="BiauKaiHK Regular" w:hAnsi="BiauKaiHK Regular" w:cs="Times New Roman"/>
          <w:lang w:val="en-US"/>
        </w:rPr>
        <w:t>御史掌邦國都鄙及萬民之治令，以贊冢宰。凡治者受法令焉。掌贊書。凡數從政者。</w:t>
      </w:r>
    </w:p>
    <w:p w14:paraId="209A11A5" w14:textId="77777777" w:rsidR="00F734E5" w:rsidRPr="009805D7" w:rsidRDefault="00F734E5" w:rsidP="00CA7180">
      <w:pPr>
        <w:ind w:firstLine="720"/>
        <w:rPr>
          <w:rFonts w:cs="Times New Roman"/>
          <w:lang w:val="en-US"/>
        </w:rPr>
      </w:pPr>
    </w:p>
    <w:p w14:paraId="51A3A1FC" w14:textId="77777777" w:rsidR="00F734E5" w:rsidRPr="009805D7" w:rsidRDefault="00F734E5" w:rsidP="00CA7180">
      <w:pPr>
        <w:ind w:firstLine="720"/>
        <w:rPr>
          <w:rFonts w:cs="Times New Roman"/>
          <w:lang w:val="en-US"/>
        </w:rPr>
      </w:pPr>
      <w:r w:rsidRPr="009805D7">
        <w:rPr>
          <w:rFonts w:cs="Times New Roman"/>
          <w:lang w:val="en-US"/>
        </w:rPr>
        <w:t>先來對以上記載作一些簡單的說明：關於大史的職務，如果與天官冢宰的職掌一並考慮的話，</w:t>
      </w:r>
      <w:r w:rsidRPr="009805D7">
        <w:rPr>
          <w:rFonts w:cs="Times New Roman"/>
        </w:rPr>
        <w:t>「</w:t>
      </w:r>
      <w:r w:rsidRPr="009805D7">
        <w:rPr>
          <w:rFonts w:ascii="BiauKaiHK Regular" w:eastAsia="BiauKaiHK Regular" w:hAnsi="BiauKaiHK Regular" w:cs="Times New Roman"/>
          <w:lang w:val="en-US"/>
        </w:rPr>
        <w:t>建邦之六典</w:t>
      </w:r>
      <w:r w:rsidRPr="009805D7">
        <w:rPr>
          <w:rFonts w:cs="Times New Roman"/>
        </w:rPr>
        <w:t>」</w:t>
      </w:r>
      <w:r w:rsidRPr="009805D7">
        <w:rPr>
          <w:rFonts w:cs="Times New Roman"/>
          <w:lang w:val="en-US"/>
        </w:rPr>
        <w:t>，就是冢宰所謂的</w:t>
      </w:r>
      <w:r w:rsidRPr="009805D7">
        <w:rPr>
          <w:rFonts w:cs="Times New Roman"/>
        </w:rPr>
        <w:t>「</w:t>
      </w:r>
      <w:r w:rsidRPr="009805D7">
        <w:rPr>
          <w:rFonts w:ascii="BiauKaiHK Regular" w:eastAsia="BiauKaiHK Regular" w:hAnsi="BiauKaiHK Regular" w:cs="Times New Roman"/>
          <w:lang w:val="en-US"/>
        </w:rPr>
        <w:t>治典</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教典</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禮典</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政典</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刑典</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事典</w:t>
      </w:r>
      <w:r w:rsidRPr="009805D7">
        <w:rPr>
          <w:rFonts w:cs="Times New Roman"/>
        </w:rPr>
        <w:t>」</w:t>
      </w:r>
      <w:r w:rsidRPr="009805D7">
        <w:rPr>
          <w:rFonts w:cs="Times New Roman"/>
          <w:lang w:val="en-US"/>
        </w:rPr>
        <w:t>，再分別配以天地春夏秋冬六官。</w:t>
      </w:r>
      <w:r w:rsidRPr="009805D7">
        <w:rPr>
          <w:rFonts w:cs="Times New Roman"/>
        </w:rPr>
        <w:t>「</w:t>
      </w:r>
      <w:r w:rsidRPr="009805D7">
        <w:rPr>
          <w:rFonts w:ascii="BiauKaiHK Regular" w:eastAsia="BiauKaiHK Regular" w:hAnsi="BiauKaiHK Regular" w:cs="Times New Roman"/>
          <w:lang w:val="en-US"/>
        </w:rPr>
        <w:t>掌建邦之六典，以逆邦國之治</w:t>
      </w:r>
      <w:r w:rsidRPr="009805D7">
        <w:rPr>
          <w:rFonts w:cs="Times New Roman"/>
        </w:rPr>
        <w:t>」</w:t>
      </w:r>
      <w:r w:rsidRPr="009805D7">
        <w:rPr>
          <w:rFonts w:cs="Times New Roman"/>
          <w:lang w:val="en-US"/>
        </w:rPr>
        <w:t>，與冢宰之職的</w:t>
      </w:r>
      <w:r w:rsidRPr="009805D7">
        <w:rPr>
          <w:rFonts w:cs="Times New Roman"/>
        </w:rPr>
        <w:t>「</w:t>
      </w:r>
      <w:r w:rsidRPr="009805D7">
        <w:rPr>
          <w:rFonts w:ascii="BiauKaiHK Regular" w:eastAsia="BiauKaiHK Regular" w:hAnsi="BiauKaiHK Regular" w:cs="Times New Roman"/>
          <w:lang w:val="en-US"/>
        </w:rPr>
        <w:t>掌建邦之六典，以佐王治邦國</w:t>
      </w:r>
      <w:r w:rsidRPr="009805D7">
        <w:rPr>
          <w:rFonts w:cs="Times New Roman"/>
        </w:rPr>
        <w:t>」</w:t>
      </w:r>
      <w:r w:rsidRPr="009805D7">
        <w:rPr>
          <w:rFonts w:cs="Times New Roman"/>
          <w:lang w:val="en-US"/>
        </w:rPr>
        <w:t>相對應，其職掌範圍雖然與冢宰相同，但是</w:t>
      </w:r>
      <w:r w:rsidRPr="009805D7">
        <w:rPr>
          <w:rFonts w:cs="Times New Roman"/>
        </w:rPr>
        <w:t>「</w:t>
      </w:r>
      <w:r w:rsidRPr="009805D7">
        <w:rPr>
          <w:rFonts w:ascii="BiauKaiHK Regular" w:eastAsia="BiauKaiHK Regular" w:hAnsi="BiauKaiHK Regular" w:cs="Times New Roman"/>
          <w:lang w:val="en-US"/>
        </w:rPr>
        <w:t>逆</w:t>
      </w:r>
      <w:r w:rsidRPr="009805D7">
        <w:rPr>
          <w:rFonts w:cs="Times New Roman"/>
        </w:rPr>
        <w:t>」</w:t>
      </w:r>
      <w:r w:rsidRPr="009805D7">
        <w:rPr>
          <w:rFonts w:cs="Times New Roman"/>
          <w:lang w:val="en-US"/>
        </w:rPr>
        <w:t>，是大史的特別職務。治理邦國是冢宰的職責，對應這一治理予以記錄則是大史的職責。</w:t>
      </w:r>
      <w:r w:rsidRPr="009805D7">
        <w:rPr>
          <w:rFonts w:cs="Times New Roman"/>
        </w:rPr>
        <w:t>「</w:t>
      </w:r>
      <w:r w:rsidRPr="009805D7">
        <w:rPr>
          <w:rFonts w:ascii="BiauKaiHK Regular" w:eastAsia="BiauKaiHK Regular" w:hAnsi="BiauKaiHK Regular" w:cs="Times New Roman"/>
          <w:lang w:val="en-US"/>
        </w:rPr>
        <w:t>邦國</w:t>
      </w:r>
      <w:r w:rsidRPr="009805D7">
        <w:rPr>
          <w:rFonts w:cs="Times New Roman"/>
        </w:rPr>
        <w:t>」</w:t>
      </w:r>
      <w:r w:rsidRPr="009805D7">
        <w:rPr>
          <w:rFonts w:cs="Times New Roman"/>
          <w:lang w:val="en-US"/>
        </w:rPr>
        <w:t>一般解釋為諸侯國。下面一句的</w:t>
      </w:r>
      <w:r w:rsidRPr="009805D7">
        <w:rPr>
          <w:rFonts w:cs="Times New Roman"/>
        </w:rPr>
        <w:t>「</w:t>
      </w:r>
      <w:r w:rsidRPr="009805D7">
        <w:rPr>
          <w:rFonts w:ascii="BiauKaiHK Regular" w:eastAsia="BiauKaiHK Regular" w:hAnsi="BiauKaiHK Regular" w:cs="Times New Roman"/>
          <w:lang w:val="en-US"/>
        </w:rPr>
        <w:t>掌法</w:t>
      </w:r>
      <w:r w:rsidRPr="009805D7">
        <w:rPr>
          <w:rFonts w:cs="Times New Roman"/>
        </w:rPr>
        <w:t>」</w:t>
      </w:r>
      <w:r w:rsidRPr="009805D7">
        <w:rPr>
          <w:rFonts w:cs="Times New Roman"/>
          <w:lang w:val="en-US"/>
        </w:rPr>
        <w:t>的</w:t>
      </w:r>
      <w:r w:rsidRPr="009805D7">
        <w:rPr>
          <w:rFonts w:cs="Times New Roman"/>
        </w:rPr>
        <w:t>「</w:t>
      </w:r>
      <w:r w:rsidRPr="009805D7">
        <w:rPr>
          <w:rFonts w:ascii="BiauKaiHK Regular" w:eastAsia="BiauKaiHK Regular" w:hAnsi="BiauKaiHK Regular" w:cs="Times New Roman"/>
          <w:lang w:val="en-US"/>
        </w:rPr>
        <w:t>法</w:t>
      </w:r>
      <w:r w:rsidRPr="009805D7">
        <w:rPr>
          <w:rFonts w:cs="Times New Roman"/>
        </w:rPr>
        <w:t>」</w:t>
      </w:r>
      <w:r w:rsidRPr="009805D7">
        <w:rPr>
          <w:rFonts w:cs="Times New Roman"/>
          <w:lang w:val="en-US"/>
        </w:rPr>
        <w:t>，就是冢宰的</w:t>
      </w:r>
      <w:r w:rsidRPr="009805D7">
        <w:rPr>
          <w:rFonts w:cs="Times New Roman"/>
        </w:rPr>
        <w:t>「</w:t>
      </w:r>
      <w:r w:rsidRPr="009805D7">
        <w:rPr>
          <w:rFonts w:ascii="BiauKaiHK Regular" w:eastAsia="BiauKaiHK Regular" w:hAnsi="BiauKaiHK Regular" w:cs="Times New Roman"/>
          <w:lang w:val="en-US"/>
        </w:rPr>
        <w:t>以八法治官府</w:t>
      </w:r>
      <w:r w:rsidRPr="009805D7">
        <w:rPr>
          <w:rFonts w:cs="Times New Roman"/>
        </w:rPr>
        <w:t>」</w:t>
      </w:r>
      <w:r w:rsidRPr="009805D7">
        <w:rPr>
          <w:rFonts w:cs="Times New Roman"/>
          <w:lang w:val="en-US"/>
        </w:rPr>
        <w:t>的</w:t>
      </w:r>
      <w:r w:rsidRPr="009805D7">
        <w:rPr>
          <w:rFonts w:cs="Times New Roman"/>
        </w:rPr>
        <w:t>「</w:t>
      </w:r>
      <w:r w:rsidRPr="009805D7">
        <w:rPr>
          <w:rFonts w:ascii="BiauKaiHK Regular" w:eastAsia="BiauKaiHK Regular" w:hAnsi="BiauKaiHK Regular" w:cs="Times New Roman"/>
          <w:lang w:val="en-US"/>
        </w:rPr>
        <w:t>八法</w:t>
      </w:r>
      <w:r w:rsidRPr="009805D7">
        <w:rPr>
          <w:rFonts w:cs="Times New Roman"/>
        </w:rPr>
        <w:t>」</w:t>
      </w:r>
      <w:r w:rsidRPr="009805D7">
        <w:rPr>
          <w:rFonts w:cs="Times New Roman"/>
          <w:lang w:val="en-US"/>
        </w:rPr>
        <w:t>，即官署、官職、官聯、官常、官成、官法、官刑、官計等。大史負責保存與此有關的文件。</w:t>
      </w:r>
      <w:r w:rsidRPr="009805D7">
        <w:rPr>
          <w:rFonts w:cs="Times New Roman"/>
        </w:rPr>
        <w:t>「</w:t>
      </w:r>
      <w:r w:rsidRPr="009805D7">
        <w:rPr>
          <w:rFonts w:ascii="BiauKaiHK Regular" w:eastAsia="BiauKaiHK Regular" w:hAnsi="BiauKaiHK Regular" w:cs="Times New Roman"/>
          <w:lang w:val="en-US"/>
        </w:rPr>
        <w:t>掌則</w:t>
      </w:r>
      <w:r w:rsidRPr="009805D7">
        <w:rPr>
          <w:rFonts w:cs="Times New Roman"/>
        </w:rPr>
        <w:t>」</w:t>
      </w:r>
      <w:r w:rsidRPr="009805D7">
        <w:rPr>
          <w:rFonts w:cs="Times New Roman"/>
          <w:lang w:val="en-US"/>
        </w:rPr>
        <w:t>的</w:t>
      </w:r>
      <w:r w:rsidRPr="009805D7">
        <w:rPr>
          <w:rFonts w:cs="Times New Roman"/>
        </w:rPr>
        <w:t>「</w:t>
      </w:r>
      <w:r w:rsidRPr="009805D7">
        <w:rPr>
          <w:rFonts w:ascii="BiauKaiHK Regular" w:eastAsia="BiauKaiHK Regular" w:hAnsi="BiauKaiHK Regular" w:cs="Times New Roman"/>
          <w:lang w:val="en-US"/>
        </w:rPr>
        <w:t>則</w:t>
      </w:r>
      <w:r w:rsidRPr="009805D7">
        <w:rPr>
          <w:rFonts w:cs="Times New Roman"/>
        </w:rPr>
        <w:t>」</w:t>
      </w:r>
      <w:r w:rsidRPr="009805D7">
        <w:rPr>
          <w:rFonts w:cs="Times New Roman"/>
          <w:lang w:val="en-US"/>
        </w:rPr>
        <w:t>，是冢宰</w:t>
      </w:r>
      <w:r w:rsidRPr="009805D7">
        <w:rPr>
          <w:rFonts w:cs="Times New Roman"/>
        </w:rPr>
        <w:t>「</w:t>
      </w:r>
      <w:r w:rsidRPr="009805D7">
        <w:rPr>
          <w:rFonts w:ascii="BiauKaiHK Regular" w:eastAsia="BiauKaiHK Regular" w:hAnsi="BiauKaiHK Regular" w:cs="Times New Roman"/>
          <w:lang w:val="en-US"/>
        </w:rPr>
        <w:t>以八則治都鄙</w:t>
      </w:r>
      <w:r w:rsidRPr="009805D7">
        <w:rPr>
          <w:rFonts w:cs="Times New Roman"/>
        </w:rPr>
        <w:t>」</w:t>
      </w:r>
      <w:r w:rsidRPr="009805D7">
        <w:rPr>
          <w:rFonts w:cs="Times New Roman"/>
          <w:lang w:val="en-US"/>
        </w:rPr>
        <w:t>的</w:t>
      </w:r>
      <w:r w:rsidRPr="009805D7">
        <w:rPr>
          <w:rFonts w:cs="Times New Roman"/>
        </w:rPr>
        <w:t>「</w:t>
      </w:r>
      <w:r w:rsidRPr="009805D7">
        <w:rPr>
          <w:rFonts w:ascii="BiauKaiHK Regular" w:eastAsia="BiauKaiHK Regular" w:hAnsi="BiauKaiHK Regular" w:cs="Times New Roman"/>
          <w:lang w:val="en-US"/>
        </w:rPr>
        <w:t>八則</w:t>
      </w:r>
      <w:r w:rsidRPr="009805D7">
        <w:rPr>
          <w:rFonts w:cs="Times New Roman"/>
        </w:rPr>
        <w:t>」</w:t>
      </w:r>
      <w:r w:rsidRPr="009805D7">
        <w:rPr>
          <w:rFonts w:cs="Times New Roman"/>
          <w:lang w:val="en-US"/>
        </w:rPr>
        <w:t>，即祭祀、法則、廢置、祿位、賦貢、禮俗、刑賞、田役等。</w:t>
      </w:r>
      <w:r w:rsidRPr="009805D7">
        <w:rPr>
          <w:rFonts w:cs="Times New Roman"/>
        </w:rPr>
        <w:t>「</w:t>
      </w:r>
      <w:r w:rsidRPr="009805D7">
        <w:rPr>
          <w:rFonts w:ascii="BiauKaiHK Regular" w:eastAsia="BiauKaiHK Regular" w:hAnsi="BiauKaiHK Regular" w:cs="Times New Roman"/>
          <w:lang w:val="en-US"/>
        </w:rPr>
        <w:t>都鄙</w:t>
      </w:r>
      <w:r w:rsidRPr="009805D7">
        <w:rPr>
          <w:rFonts w:cs="Times New Roman"/>
        </w:rPr>
        <w:t>」</w:t>
      </w:r>
      <w:r w:rsidRPr="009805D7">
        <w:rPr>
          <w:rFonts w:cs="Times New Roman"/>
          <w:lang w:val="en-US"/>
        </w:rPr>
        <w:t>，是天子或公卿大夫的採地，採地各有城郭。有城郭的地方稱為都，城郭以外的地方稱為鄙。這些地方對王來說是間接的領地。大體上說，《周禮》的制度，是將天下三分為邦國、官府、都鄙，而進行治理的。對此治理作出記錄並保存這一記錄就是大史的職責。</w:t>
      </w:r>
    </w:p>
    <w:p w14:paraId="0D8A1F7C" w14:textId="77777777" w:rsidR="00F734E5" w:rsidRPr="009805D7" w:rsidRDefault="00F734E5" w:rsidP="00CA7180">
      <w:pPr>
        <w:rPr>
          <w:rFonts w:cs="Times New Roman"/>
          <w:lang w:val="en-US"/>
        </w:rPr>
      </w:pPr>
    </w:p>
    <w:p w14:paraId="06E690D9" w14:textId="77777777" w:rsidR="00F734E5" w:rsidRPr="009805D7" w:rsidRDefault="00F734E5" w:rsidP="00CA7180">
      <w:pPr>
        <w:ind w:firstLine="720"/>
        <w:rPr>
          <w:rFonts w:cs="Times New Roman"/>
          <w:lang w:val="en-US"/>
        </w:rPr>
      </w:pPr>
      <w:r w:rsidRPr="009805D7">
        <w:rPr>
          <w:rFonts w:cs="Times New Roman"/>
          <w:lang w:val="en-US"/>
        </w:rPr>
        <w:t>第二，凡有關邦國、都鄙以及與萬民的約定文書，由大史收藏保管。</w:t>
      </w:r>
      <w:r w:rsidRPr="009805D7">
        <w:rPr>
          <w:rFonts w:cs="Times New Roman"/>
        </w:rPr>
        <w:t>「</w:t>
      </w:r>
      <w:r w:rsidRPr="009805D7">
        <w:rPr>
          <w:rFonts w:ascii="BiauKaiHK Regular" w:eastAsia="BiauKaiHK Regular" w:hAnsi="BiauKaiHK Regular" w:cs="Times New Roman"/>
          <w:lang w:val="en-US"/>
        </w:rPr>
        <w:t>以貳六官</w:t>
      </w:r>
      <w:r w:rsidRPr="009805D7">
        <w:rPr>
          <w:rFonts w:cs="Times New Roman"/>
        </w:rPr>
        <w:t>」</w:t>
      </w:r>
      <w:r w:rsidRPr="009805D7">
        <w:rPr>
          <w:rFonts w:cs="Times New Roman"/>
          <w:lang w:val="en-US"/>
        </w:rPr>
        <w:t>，按照以往的解釋：在六官有各種約定文書，這些文書的副本由大史來保管。</w:t>
      </w:r>
    </w:p>
    <w:p w14:paraId="564F7C2B" w14:textId="77777777" w:rsidR="00F734E5" w:rsidRPr="009805D7" w:rsidRDefault="00F734E5" w:rsidP="00CA7180">
      <w:pPr>
        <w:rPr>
          <w:rFonts w:cs="Times New Roman"/>
          <w:lang w:val="en-US"/>
        </w:rPr>
      </w:pPr>
    </w:p>
    <w:p w14:paraId="425B6552" w14:textId="77777777" w:rsidR="00F734E5" w:rsidRPr="009805D7" w:rsidRDefault="00F734E5" w:rsidP="00CA7180">
      <w:pPr>
        <w:rPr>
          <w:rFonts w:cs="Times New Roman"/>
          <w:lang w:val="en-US"/>
        </w:rPr>
      </w:pPr>
      <w:r w:rsidRPr="009805D7">
        <w:rPr>
          <w:rFonts w:cs="Times New Roman"/>
          <w:lang w:val="en-US"/>
        </w:rPr>
        <w:lastRenderedPageBreak/>
        <w:t>以上兩條是有關政治的內容，第三條是曆法。</w:t>
      </w:r>
      <w:r w:rsidRPr="009805D7">
        <w:rPr>
          <w:rFonts w:cs="Times New Roman"/>
        </w:rPr>
        <w:t>「</w:t>
      </w:r>
      <w:r w:rsidRPr="009805D7">
        <w:rPr>
          <w:rFonts w:ascii="BiauKaiHK Regular" w:eastAsia="BiauKaiHK Regular" w:hAnsi="BiauKaiHK Regular" w:cs="Times New Roman"/>
          <w:lang w:val="en-US"/>
        </w:rPr>
        <w:t>序事</w:t>
      </w:r>
      <w:r w:rsidRPr="009805D7">
        <w:rPr>
          <w:rFonts w:cs="Times New Roman"/>
        </w:rPr>
        <w:t>」</w:t>
      </w:r>
      <w:r w:rsidRPr="009805D7">
        <w:rPr>
          <w:rFonts w:cs="Times New Roman"/>
          <w:lang w:val="en-US"/>
        </w:rPr>
        <w:t>，是表示農事順序的意思。頒布</w:t>
      </w:r>
      <w:r w:rsidRPr="009805D7">
        <w:rPr>
          <w:rFonts w:cs="Times New Roman"/>
        </w:rPr>
        <w:t>「</w:t>
      </w:r>
      <w:r w:rsidRPr="009805D7">
        <w:rPr>
          <w:rFonts w:ascii="BiauKaiHK Regular" w:eastAsia="BiauKaiHK Regular" w:hAnsi="BiauKaiHK Regular" w:cs="Times New Roman"/>
          <w:lang w:val="en-US"/>
        </w:rPr>
        <w:t>告朔</w:t>
      </w:r>
      <w:r w:rsidRPr="009805D7">
        <w:rPr>
          <w:rFonts w:cs="Times New Roman"/>
        </w:rPr>
        <w:t>」</w:t>
      </w:r>
      <w:r w:rsidRPr="009805D7">
        <w:rPr>
          <w:rFonts w:cs="Times New Roman"/>
          <w:lang w:val="en-US"/>
        </w:rPr>
        <w:t>，就是向諸侯頒布王朝所訂立的正朔，諸侯將其藏於宗廟，每個月去宗廟進行報告。</w:t>
      </w:r>
      <w:r w:rsidRPr="009805D7">
        <w:rPr>
          <w:rFonts w:cs="Times New Roman"/>
        </w:rPr>
        <w:t>「</w:t>
      </w:r>
      <w:r w:rsidRPr="009805D7">
        <w:rPr>
          <w:rFonts w:ascii="BiauKaiHK Regular" w:eastAsia="BiauKaiHK Regular" w:hAnsi="BiauKaiHK Regular" w:cs="Times New Roman"/>
          <w:lang w:val="en-US"/>
        </w:rPr>
        <w:t>國月詔王居門終月</w:t>
      </w:r>
      <w:r w:rsidRPr="009805D7">
        <w:rPr>
          <w:rFonts w:cs="Times New Roman"/>
        </w:rPr>
        <w:t>」</w:t>
      </w:r>
      <w:r w:rsidRPr="009805D7">
        <w:rPr>
          <w:rFonts w:cs="Times New Roman"/>
          <w:lang w:val="en-US"/>
        </w:rPr>
        <w:t>的意思是：根據《月令》，天子在明堂辦理政事，須每個月更換場所。明堂的構造（見圖）：中央為</w:t>
      </w:r>
      <w:r w:rsidRPr="009805D7">
        <w:rPr>
          <w:rFonts w:cs="Times New Roman"/>
        </w:rPr>
        <w:t>「</w:t>
      </w:r>
      <w:r w:rsidRPr="009805D7">
        <w:rPr>
          <w:rFonts w:ascii="BiauKaiHK Regular" w:eastAsia="BiauKaiHK Regular" w:hAnsi="BiauKaiHK Regular" w:cs="Times New Roman"/>
          <w:lang w:val="en-US"/>
        </w:rPr>
        <w:t>大室</w:t>
      </w:r>
      <w:r w:rsidRPr="009805D7">
        <w:rPr>
          <w:rFonts w:cs="Times New Roman"/>
        </w:rPr>
        <w:t>」</w:t>
      </w:r>
      <w:r w:rsidRPr="009805D7">
        <w:rPr>
          <w:rFonts w:cs="Times New Roman"/>
          <w:lang w:val="en-US"/>
        </w:rPr>
        <w:t>，四邊設有</w:t>
      </w:r>
      <w:r w:rsidRPr="009805D7">
        <w:rPr>
          <w:rFonts w:cs="Times New Roman"/>
        </w:rPr>
        <w:t>「</w:t>
      </w:r>
      <w:r w:rsidRPr="009805D7">
        <w:rPr>
          <w:rFonts w:ascii="BiauKaiHK Regular" w:eastAsia="BiauKaiHK Regular" w:hAnsi="BiauKaiHK Regular" w:cs="Times New Roman"/>
          <w:lang w:val="en-US"/>
        </w:rPr>
        <w:t>青陽</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明堂</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總章</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玄堂</w:t>
      </w:r>
      <w:r w:rsidRPr="009805D7">
        <w:rPr>
          <w:rFonts w:cs="Times New Roman"/>
        </w:rPr>
        <w:t>」</w:t>
      </w:r>
      <w:r w:rsidRPr="009805D7">
        <w:rPr>
          <w:rFonts w:cs="Times New Roman"/>
          <w:lang w:val="en-US"/>
        </w:rPr>
        <w:t>四堂，堂的左右有</w:t>
      </w:r>
      <w:r w:rsidRPr="009805D7">
        <w:rPr>
          <w:rFonts w:cs="Times New Roman"/>
        </w:rPr>
        <w:t>「</w:t>
      </w:r>
      <w:r w:rsidRPr="009805D7">
        <w:rPr>
          <w:rFonts w:ascii="BiauKaiHK Regular" w:eastAsia="BiauKaiHK Regular" w:hAnsi="BiauKaiHK Regular" w:cs="Times New Roman"/>
          <w:lang w:val="en-US"/>
        </w:rPr>
        <w:t>個</w:t>
      </w:r>
      <w:r w:rsidRPr="009805D7">
        <w:rPr>
          <w:rFonts w:cs="Times New Roman"/>
        </w:rPr>
        <w:t>」</w:t>
      </w:r>
      <w:r w:rsidRPr="009805D7">
        <w:rPr>
          <w:rFonts w:cs="Times New Roman"/>
          <w:lang w:val="en-US"/>
        </w:rPr>
        <w:t>。天子每月輪流在各處處理政事。但是，沒有閏月的地方，閏月在門裡。據說這是因為</w:t>
      </w:r>
      <w:r w:rsidRPr="009805D7">
        <w:rPr>
          <w:rFonts w:cs="Times New Roman"/>
        </w:rPr>
        <w:t>「</w:t>
      </w:r>
      <w:r w:rsidRPr="009805D7">
        <w:rPr>
          <w:rFonts w:ascii="BiauKaiHK Regular" w:eastAsia="BiauKaiHK Regular" w:hAnsi="BiauKaiHK Regular" w:cs="Times New Roman"/>
          <w:lang w:val="en-US"/>
        </w:rPr>
        <w:t>閏</w:t>
      </w:r>
      <w:r w:rsidRPr="009805D7">
        <w:rPr>
          <w:rFonts w:cs="Times New Roman"/>
        </w:rPr>
        <w:t>」</w:t>
      </w:r>
      <w:r w:rsidRPr="009805D7">
        <w:rPr>
          <w:rFonts w:cs="Times New Roman"/>
          <w:lang w:val="en-US"/>
        </w:rPr>
        <w:t>字從門、從王。鄭玄認為：</w:t>
      </w:r>
      <w:r w:rsidRPr="009805D7">
        <w:rPr>
          <w:rFonts w:cs="Times New Roman"/>
        </w:rPr>
        <w:t>「</w:t>
      </w:r>
      <w:r w:rsidRPr="009805D7">
        <w:rPr>
          <w:rFonts w:ascii="BiauKaiHK Regular" w:eastAsia="BiauKaiHK Regular" w:hAnsi="BiauKaiHK Regular" w:cs="Times New Roman"/>
          <w:lang w:val="en-US"/>
        </w:rPr>
        <w:t>門</w:t>
      </w:r>
      <w:r w:rsidRPr="009805D7">
        <w:rPr>
          <w:rFonts w:cs="Times New Roman"/>
        </w:rPr>
        <w:t>」</w:t>
      </w:r>
      <w:r w:rsidRPr="009805D7">
        <w:rPr>
          <w:rFonts w:cs="Times New Roman"/>
          <w:lang w:val="en-US"/>
        </w:rPr>
        <w:t>是路寢之門；在明堂之外有天子寢室，那裡有很大的寢即路寢的門。</w:t>
      </w:r>
    </w:p>
    <w:p w14:paraId="474AE39D" w14:textId="77777777" w:rsidR="00F734E5" w:rsidRPr="009805D7" w:rsidRDefault="00F734E5" w:rsidP="00CA7180">
      <w:pPr>
        <w:jc w:val="center"/>
        <w:rPr>
          <w:rFonts w:cs="Times New Roman"/>
          <w:lang w:val="en-US"/>
        </w:rPr>
      </w:pPr>
      <w:r w:rsidRPr="009805D7">
        <w:rPr>
          <w:rFonts w:cs="Times New Roman"/>
          <w:noProof/>
          <w:lang w:val="en-US"/>
        </w:rPr>
        <w:drawing>
          <wp:inline distT="0" distB="0" distL="0" distR="0" wp14:anchorId="58395EE5" wp14:editId="2BFA5F91">
            <wp:extent cx="2527300" cy="2489200"/>
            <wp:effectExtent l="0" t="0" r="0" b="0"/>
            <wp:docPr id="1983113002" name="Picture 1" descr="A diagram of a chinese zodia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13002" name="Picture 1" descr="A diagram of a chinese zodiac&#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527300" cy="2489200"/>
                    </a:xfrm>
                    <a:prstGeom prst="rect">
                      <a:avLst/>
                    </a:prstGeom>
                  </pic:spPr>
                </pic:pic>
              </a:graphicData>
            </a:graphic>
          </wp:inline>
        </w:drawing>
      </w:r>
    </w:p>
    <w:p w14:paraId="1F0ADC4C" w14:textId="77777777" w:rsidR="00F734E5" w:rsidRPr="009805D7" w:rsidRDefault="00F734E5" w:rsidP="00CA7180">
      <w:pPr>
        <w:rPr>
          <w:rFonts w:cs="Times New Roman"/>
          <w:lang w:val="en-US"/>
        </w:rPr>
      </w:pPr>
    </w:p>
    <w:p w14:paraId="7EB2166A" w14:textId="77777777" w:rsidR="00F734E5" w:rsidRPr="009805D7" w:rsidRDefault="00F734E5" w:rsidP="00CA7180">
      <w:pPr>
        <w:rPr>
          <w:rFonts w:cs="Times New Roman"/>
          <w:lang w:val="en-US"/>
        </w:rPr>
      </w:pPr>
      <w:r w:rsidRPr="009805D7">
        <w:rPr>
          <w:rFonts w:cs="Times New Roman"/>
        </w:rPr>
        <w:t xml:space="preserve"> </w:t>
      </w:r>
      <w:r w:rsidRPr="009805D7">
        <w:rPr>
          <w:rFonts w:cs="Times New Roman"/>
        </w:rPr>
        <w:tab/>
      </w:r>
      <w:r w:rsidRPr="009805D7">
        <w:rPr>
          <w:rFonts w:cs="Times New Roman"/>
          <w:lang w:val="en-US"/>
        </w:rPr>
        <w:t>第四條是關於祭祀的執掌。</w:t>
      </w:r>
    </w:p>
    <w:p w14:paraId="1112D34D" w14:textId="77777777" w:rsidR="00F734E5" w:rsidRPr="009805D7" w:rsidRDefault="00F734E5" w:rsidP="00CA7180">
      <w:pPr>
        <w:rPr>
          <w:rFonts w:cs="Times New Roman"/>
          <w:lang w:val="en-US"/>
        </w:rPr>
      </w:pPr>
    </w:p>
    <w:p w14:paraId="1A40EEF1" w14:textId="77777777" w:rsidR="00F734E5" w:rsidRPr="009805D7" w:rsidRDefault="00F734E5" w:rsidP="00CA7180">
      <w:pPr>
        <w:ind w:firstLine="720"/>
        <w:rPr>
          <w:rFonts w:cs="Times New Roman"/>
          <w:lang w:val="en-US"/>
        </w:rPr>
      </w:pPr>
      <w:r w:rsidRPr="009805D7">
        <w:rPr>
          <w:rFonts w:cs="Times New Roman"/>
          <w:lang w:val="en-US"/>
        </w:rPr>
        <w:t>第五條是關於會同、朝覲的職掌。</w:t>
      </w:r>
      <w:r w:rsidRPr="009805D7">
        <w:rPr>
          <w:rFonts w:cs="Times New Roman"/>
        </w:rPr>
        <w:t>「</w:t>
      </w:r>
      <w:r w:rsidRPr="009805D7">
        <w:rPr>
          <w:rFonts w:ascii="BiauKaiHK Regular" w:eastAsia="BiauKaiHK Regular" w:hAnsi="BiauKaiHK Regular" w:cs="Times New Roman"/>
          <w:lang w:val="en-US"/>
        </w:rPr>
        <w:t>將幣</w:t>
      </w:r>
      <w:r w:rsidRPr="009805D7">
        <w:rPr>
          <w:rFonts w:cs="Times New Roman"/>
        </w:rPr>
        <w:t>」</w:t>
      </w:r>
      <w:r w:rsidRPr="009805D7">
        <w:rPr>
          <w:rFonts w:cs="Times New Roman"/>
          <w:lang w:val="en-US"/>
        </w:rPr>
        <w:t>（贈幣）的幣，即璧、帛等。</w:t>
      </w:r>
    </w:p>
    <w:p w14:paraId="481B4F58" w14:textId="77777777" w:rsidR="00F734E5" w:rsidRPr="009805D7" w:rsidRDefault="00F734E5" w:rsidP="00CA7180">
      <w:pPr>
        <w:rPr>
          <w:rFonts w:cs="Times New Roman"/>
          <w:lang w:val="en-US"/>
        </w:rPr>
      </w:pPr>
    </w:p>
    <w:p w14:paraId="5ABFBADC" w14:textId="77777777" w:rsidR="00F734E5" w:rsidRPr="009805D7" w:rsidRDefault="00F734E5" w:rsidP="00CA7180">
      <w:pPr>
        <w:ind w:firstLine="720"/>
        <w:rPr>
          <w:rFonts w:cs="Times New Roman"/>
          <w:lang w:val="en-US"/>
        </w:rPr>
      </w:pPr>
      <w:r w:rsidRPr="009805D7">
        <w:rPr>
          <w:rFonts w:cs="Times New Roman"/>
          <w:lang w:val="en-US"/>
        </w:rPr>
        <w:t>第六，</w:t>
      </w:r>
      <w:r w:rsidRPr="009805D7">
        <w:rPr>
          <w:rFonts w:cs="Times New Roman"/>
        </w:rPr>
        <w:t>「</w:t>
      </w:r>
      <w:r w:rsidRPr="009805D7">
        <w:rPr>
          <w:rFonts w:ascii="BiauKaiHK Regular" w:eastAsia="BiauKaiHK Regular" w:hAnsi="BiauKaiHK Regular" w:cs="Times New Roman"/>
          <w:lang w:val="en-US"/>
        </w:rPr>
        <w:t>大師</w:t>
      </w:r>
      <w:r w:rsidRPr="009805D7">
        <w:rPr>
          <w:rFonts w:cs="Times New Roman"/>
        </w:rPr>
        <w:t>」</w:t>
      </w:r>
      <w:r w:rsidRPr="009805D7">
        <w:rPr>
          <w:rFonts w:cs="Times New Roman"/>
          <w:lang w:val="en-US"/>
        </w:rPr>
        <w:t>，即大規模戰爭時候的職務，古時候按照天時的吉凶行事，帶上這方面的書與大師一同出征。大師是盲人官，熟悉典故的人物。</w:t>
      </w:r>
    </w:p>
    <w:p w14:paraId="0870663D" w14:textId="77777777" w:rsidR="00F734E5" w:rsidRPr="009805D7" w:rsidRDefault="00F734E5" w:rsidP="00CA7180">
      <w:pPr>
        <w:rPr>
          <w:rFonts w:cs="Times New Roman"/>
          <w:lang w:val="en-US"/>
        </w:rPr>
      </w:pPr>
    </w:p>
    <w:p w14:paraId="5B0EDD3E" w14:textId="77777777" w:rsidR="00F734E5" w:rsidRPr="009805D7" w:rsidRDefault="00F734E5" w:rsidP="00CA7180">
      <w:pPr>
        <w:ind w:firstLine="720"/>
        <w:rPr>
          <w:rFonts w:cs="Times New Roman"/>
          <w:lang w:val="en-US"/>
        </w:rPr>
      </w:pPr>
      <w:r w:rsidRPr="009805D7">
        <w:rPr>
          <w:rFonts w:cs="Times New Roman"/>
          <w:lang w:val="en-US"/>
        </w:rPr>
        <w:t>第七，是說如果遷都的話，帶上經營都城的法典。</w:t>
      </w:r>
    </w:p>
    <w:p w14:paraId="644A7E5F" w14:textId="77777777" w:rsidR="00F734E5" w:rsidRPr="009805D7" w:rsidRDefault="00F734E5" w:rsidP="00CA7180">
      <w:pPr>
        <w:rPr>
          <w:rFonts w:cs="Times New Roman"/>
          <w:lang w:val="en-US"/>
        </w:rPr>
      </w:pPr>
    </w:p>
    <w:p w14:paraId="18DEDD1A" w14:textId="77777777" w:rsidR="00F734E5" w:rsidRPr="009805D7" w:rsidRDefault="00F734E5" w:rsidP="00CA7180">
      <w:pPr>
        <w:ind w:firstLine="720"/>
        <w:rPr>
          <w:rFonts w:cs="Times New Roman"/>
          <w:lang w:val="en-US"/>
        </w:rPr>
      </w:pPr>
      <w:r w:rsidRPr="009805D7">
        <w:rPr>
          <w:rFonts w:cs="Times New Roman"/>
          <w:lang w:val="en-US"/>
        </w:rPr>
        <w:t>第八，</w:t>
      </w:r>
      <w:r w:rsidRPr="009805D7">
        <w:rPr>
          <w:rFonts w:cs="Times New Roman"/>
        </w:rPr>
        <w:t>「</w:t>
      </w:r>
      <w:r w:rsidRPr="009805D7">
        <w:rPr>
          <w:rFonts w:ascii="BiauKaiHK Regular" w:eastAsia="BiauKaiHK Regular" w:hAnsi="BiauKaiHK Regular" w:cs="Times New Roman"/>
          <w:lang w:val="en-US"/>
        </w:rPr>
        <w:t>大喪</w:t>
      </w:r>
      <w:r w:rsidRPr="009805D7">
        <w:rPr>
          <w:rFonts w:cs="Times New Roman"/>
        </w:rPr>
        <w:t>」</w:t>
      </w:r>
      <w:r w:rsidRPr="009805D7">
        <w:rPr>
          <w:rFonts w:cs="Times New Roman"/>
          <w:lang w:val="en-US"/>
        </w:rPr>
        <w:t>，即天子之喪。帶上與大喪有關的法典，親臨牽引棺樞綱繩的現場。然後在喪禮上宣讀</w:t>
      </w:r>
      <w:r w:rsidRPr="009805D7">
        <w:rPr>
          <w:rFonts w:cs="Times New Roman"/>
        </w:rPr>
        <w:t>「</w:t>
      </w:r>
      <w:r w:rsidRPr="009805D7">
        <w:rPr>
          <w:rFonts w:ascii="BiauKaiHK Regular" w:eastAsia="BiauKaiHK Regular" w:hAnsi="BiauKaiHK Regular" w:cs="Times New Roman"/>
          <w:lang w:val="en-US"/>
        </w:rPr>
        <w:t>誄</w:t>
      </w:r>
      <w:r w:rsidRPr="009805D7">
        <w:rPr>
          <w:rFonts w:cs="Times New Roman"/>
        </w:rPr>
        <w:t>」</w:t>
      </w:r>
      <w:r w:rsidRPr="009805D7">
        <w:rPr>
          <w:rFonts w:cs="Times New Roman"/>
          <w:lang w:val="en-US"/>
        </w:rPr>
        <w:t>。誄，就是生前經歷。</w:t>
      </w:r>
      <w:r w:rsidRPr="009805D7">
        <w:rPr>
          <w:rFonts w:cs="Times New Roman"/>
        </w:rPr>
        <w:t>「</w:t>
      </w:r>
      <w:r w:rsidRPr="009805D7">
        <w:rPr>
          <w:rFonts w:ascii="BiauKaiHK Regular" w:eastAsia="BiauKaiHK Regular" w:hAnsi="BiauKaiHK Regular" w:cs="Times New Roman"/>
          <w:lang w:val="en-US"/>
        </w:rPr>
        <w:t>小喪</w:t>
      </w:r>
      <w:r w:rsidRPr="009805D7">
        <w:rPr>
          <w:rFonts w:cs="Times New Roman"/>
        </w:rPr>
        <w:t>」</w:t>
      </w:r>
      <w:r w:rsidRPr="009805D7">
        <w:rPr>
          <w:rFonts w:cs="Times New Roman"/>
          <w:lang w:val="en-US"/>
        </w:rPr>
        <w:t>，是指卿大夫以下之喪。</w:t>
      </w:r>
    </w:p>
    <w:p w14:paraId="38D4F913" w14:textId="77777777" w:rsidR="00F734E5" w:rsidRPr="009805D7" w:rsidRDefault="00F734E5" w:rsidP="00CA7180">
      <w:pPr>
        <w:rPr>
          <w:rFonts w:cs="Times New Roman"/>
          <w:lang w:val="en-US"/>
        </w:rPr>
      </w:pPr>
    </w:p>
    <w:p w14:paraId="5D642471" w14:textId="77777777" w:rsidR="00F734E5" w:rsidRPr="009805D7" w:rsidRDefault="00F734E5" w:rsidP="00CA7180">
      <w:pPr>
        <w:ind w:firstLine="720"/>
        <w:rPr>
          <w:rFonts w:cs="Times New Roman"/>
          <w:lang w:val="en-US"/>
        </w:rPr>
      </w:pPr>
      <w:r w:rsidRPr="009805D7">
        <w:rPr>
          <w:rFonts w:cs="Times New Roman"/>
          <w:lang w:val="en-US"/>
        </w:rPr>
        <w:t>第九的</w:t>
      </w:r>
      <w:r w:rsidRPr="009805D7">
        <w:rPr>
          <w:rFonts w:cs="Times New Roman"/>
        </w:rPr>
        <w:t>「</w:t>
      </w:r>
      <w:r w:rsidRPr="009805D7">
        <w:rPr>
          <w:rFonts w:ascii="BiauKaiHK Regular" w:eastAsia="BiauKaiHK Regular" w:hAnsi="BiauKaiHK Regular" w:cs="Times New Roman"/>
          <w:lang w:val="en-US"/>
        </w:rPr>
        <w:t>射禮</w:t>
      </w:r>
      <w:r w:rsidRPr="009805D7">
        <w:rPr>
          <w:rFonts w:cs="Times New Roman"/>
        </w:rPr>
        <w:t>」</w:t>
      </w:r>
      <w:r w:rsidRPr="009805D7">
        <w:rPr>
          <w:rFonts w:cs="Times New Roman"/>
          <w:lang w:val="en-US"/>
        </w:rPr>
        <w:t>，前面已經講過了。</w:t>
      </w:r>
    </w:p>
    <w:p w14:paraId="65D6FB62" w14:textId="77777777" w:rsidR="00F734E5" w:rsidRPr="009805D7" w:rsidRDefault="00F734E5" w:rsidP="00CA7180">
      <w:pPr>
        <w:rPr>
          <w:rFonts w:cs="Times New Roman"/>
          <w:lang w:val="en-US"/>
        </w:rPr>
      </w:pPr>
    </w:p>
    <w:p w14:paraId="0376D3DE" w14:textId="77777777" w:rsidR="00F734E5" w:rsidRPr="009805D7" w:rsidRDefault="00F734E5" w:rsidP="00CA7180">
      <w:pPr>
        <w:ind w:firstLine="720"/>
        <w:rPr>
          <w:rFonts w:cs="Times New Roman"/>
          <w:lang w:val="en-US"/>
        </w:rPr>
      </w:pPr>
      <w:r w:rsidRPr="009805D7">
        <w:rPr>
          <w:rFonts w:cs="Times New Roman"/>
          <w:lang w:val="en-US"/>
        </w:rPr>
        <w:t>小史，大體上說是大史的助手，而且也是特別的職務。執掌諸侯國的記錄，制定系譜，論定昭穆即宗廟順序。昭穆與系譜有關，系譜的順序是按照昭穆來排序的，不允許出現任何紊亂，有著重大的意義。另外，在有祭祀活動的時候，事先考慮並告誡王哪些事情必須避諱等等，這些是小史的主要職責。</w:t>
      </w:r>
    </w:p>
    <w:p w14:paraId="00AAA965" w14:textId="77777777" w:rsidR="00F734E5" w:rsidRPr="009805D7" w:rsidRDefault="00F734E5" w:rsidP="00CA7180">
      <w:pPr>
        <w:rPr>
          <w:rFonts w:cs="Times New Roman"/>
          <w:lang w:val="en-US"/>
        </w:rPr>
      </w:pPr>
    </w:p>
    <w:p w14:paraId="2E312E95" w14:textId="77777777" w:rsidR="00F734E5" w:rsidRPr="009805D7" w:rsidRDefault="00F734E5" w:rsidP="00CA7180">
      <w:pPr>
        <w:rPr>
          <w:rFonts w:cs="Times New Roman"/>
          <w:lang w:val="en-US"/>
        </w:rPr>
      </w:pPr>
      <w:r w:rsidRPr="009805D7">
        <w:rPr>
          <w:rFonts w:cs="Times New Roman"/>
          <w:lang w:val="en-US"/>
        </w:rPr>
        <w:lastRenderedPageBreak/>
        <w:t>馮相氏是曆法官，保章氏是占星官。值得注意的是，這兩個職官被夾在小史和內史之間出現。古時候，在周代以前所有的職官都是世襲的，曆法、占星都是由世襲官職掌的。直至周代大體上說雖然仍是世官，但是這種周以前的世官在周代制度建立時，變為了新設職官的附屬官。其存在形式在馮相、保章二氏的情況中也有所反映，這一點是值得引起注意的。很可能，在周以前的氏族制度時代就有了這種職官，到了大史、小史成為主要官吏的時候才成為附屬於他們的職位。關於這個問題，後面我還要詳細談到。總之，由此可以證明我的一個看法，即史官曾經是職掌曆法、占星的職官。</w:t>
      </w:r>
    </w:p>
    <w:p w14:paraId="2FD4C806" w14:textId="77777777" w:rsidR="00F734E5" w:rsidRPr="009805D7" w:rsidRDefault="00F734E5" w:rsidP="00CA7180">
      <w:pPr>
        <w:rPr>
          <w:rFonts w:cs="Times New Roman"/>
          <w:lang w:val="en-US"/>
        </w:rPr>
      </w:pPr>
    </w:p>
    <w:p w14:paraId="110A4E82" w14:textId="77777777" w:rsidR="00F734E5" w:rsidRPr="009805D7" w:rsidRDefault="00F734E5" w:rsidP="00CA7180">
      <w:pPr>
        <w:ind w:firstLine="720"/>
        <w:rPr>
          <w:rFonts w:cs="Times New Roman"/>
          <w:lang w:val="en-US"/>
        </w:rPr>
      </w:pPr>
      <w:r w:rsidRPr="009805D7">
        <w:rPr>
          <w:rFonts w:cs="Times New Roman"/>
          <w:lang w:val="en-US"/>
        </w:rPr>
        <w:t>內史的職責是製作並保存國法、國令的副本，考察政事是否與之吻合。同時還掌管會計，以及受理自下而上送達天子的獻言。後世任命官吏時的授予誥命，在古時是授予策命，這也是由內史職掌。另外，他還負責書寫關於俸祿的命令。</w:t>
      </w:r>
      <w:r w:rsidRPr="009805D7">
        <w:rPr>
          <w:rFonts w:cs="Times New Roman"/>
        </w:rPr>
        <w:t>「</w:t>
      </w:r>
      <w:r w:rsidRPr="009805D7">
        <w:rPr>
          <w:rFonts w:ascii="BiauKaiHK Regular" w:eastAsia="BiauKaiHK Regular" w:hAnsi="BiauKaiHK Regular" w:cs="Times New Roman"/>
          <w:lang w:val="en-US"/>
        </w:rPr>
        <w:t>方</w:t>
      </w:r>
      <w:r w:rsidRPr="009805D7">
        <w:rPr>
          <w:rFonts w:cs="Times New Roman"/>
        </w:rPr>
        <w:t>」</w:t>
      </w:r>
      <w:r w:rsidRPr="009805D7">
        <w:rPr>
          <w:rFonts w:cs="Times New Roman"/>
          <w:lang w:val="en-US"/>
        </w:rPr>
        <w:t>是方版，百字以下的文章書於方版。</w:t>
      </w:r>
    </w:p>
    <w:p w14:paraId="53729586" w14:textId="77777777" w:rsidR="00F734E5" w:rsidRPr="009805D7" w:rsidRDefault="00F734E5" w:rsidP="00CA7180">
      <w:pPr>
        <w:rPr>
          <w:rFonts w:cs="Times New Roman"/>
          <w:lang w:val="en-US"/>
        </w:rPr>
      </w:pPr>
    </w:p>
    <w:p w14:paraId="6DDF1207" w14:textId="77777777" w:rsidR="00F734E5" w:rsidRPr="009805D7" w:rsidRDefault="00F734E5" w:rsidP="00CA7180">
      <w:pPr>
        <w:ind w:firstLine="720"/>
        <w:rPr>
          <w:rFonts w:cs="Times New Roman"/>
          <w:lang w:val="en-US"/>
        </w:rPr>
      </w:pPr>
      <w:r w:rsidRPr="009805D7">
        <w:rPr>
          <w:rFonts w:cs="Times New Roman"/>
          <w:lang w:val="en-US"/>
        </w:rPr>
        <w:t>關於外史之職掌。</w:t>
      </w:r>
      <w:r w:rsidRPr="009805D7">
        <w:rPr>
          <w:rFonts w:cs="Times New Roman"/>
        </w:rPr>
        <w:t>「</w:t>
      </w:r>
      <w:r w:rsidRPr="009805D7">
        <w:rPr>
          <w:rFonts w:ascii="BiauKaiHK Regular" w:eastAsia="BiauKaiHK Regular" w:hAnsi="BiauKaiHK Regular" w:cs="Times New Roman"/>
          <w:lang w:val="en-US"/>
        </w:rPr>
        <w:t>外令</w:t>
      </w:r>
      <w:r w:rsidRPr="009805D7">
        <w:rPr>
          <w:rFonts w:cs="Times New Roman"/>
        </w:rPr>
        <w:t>」</w:t>
      </w:r>
      <w:r w:rsidRPr="009805D7">
        <w:rPr>
          <w:rFonts w:cs="Times New Roman"/>
          <w:lang w:val="en-US"/>
        </w:rPr>
        <w:t>是王對畿外下的命令。</w:t>
      </w:r>
      <w:r w:rsidRPr="009805D7">
        <w:rPr>
          <w:rFonts w:cs="Times New Roman"/>
        </w:rPr>
        <w:t>「</w:t>
      </w:r>
      <w:r w:rsidRPr="009805D7">
        <w:rPr>
          <w:rFonts w:ascii="BiauKaiHK Regular" w:eastAsia="BiauKaiHK Regular" w:hAnsi="BiauKaiHK Regular" w:cs="Times New Roman"/>
          <w:lang w:val="en-US"/>
        </w:rPr>
        <w:t>三皇五帝之書</w:t>
      </w:r>
      <w:r w:rsidRPr="009805D7">
        <w:rPr>
          <w:rFonts w:cs="Times New Roman"/>
        </w:rPr>
        <w:t>」</w:t>
      </w:r>
      <w:r w:rsidRPr="009805D7">
        <w:rPr>
          <w:rFonts w:cs="Times New Roman"/>
          <w:lang w:val="en-US"/>
        </w:rPr>
        <w:t>，是有關比周代更古王朝的記錄。當時，把自己的王朝與前二朝合為三王，認為再往前有五帝，五帝以前是三皇。所以</w:t>
      </w:r>
      <w:r w:rsidRPr="009805D7">
        <w:rPr>
          <w:rFonts w:cs="Times New Roman"/>
        </w:rPr>
        <w:t>「</w:t>
      </w:r>
      <w:r w:rsidRPr="009805D7">
        <w:rPr>
          <w:rFonts w:ascii="BiauKaiHK Regular" w:eastAsia="BiauKaiHK Regular" w:hAnsi="BiauKaiHK Regular" w:cs="Times New Roman"/>
          <w:lang w:val="en-US"/>
        </w:rPr>
        <w:t>三皇五帝</w:t>
      </w:r>
      <w:r w:rsidRPr="009805D7">
        <w:rPr>
          <w:rFonts w:cs="Times New Roman"/>
        </w:rPr>
        <w:t>」</w:t>
      </w:r>
      <w:r w:rsidRPr="009805D7">
        <w:rPr>
          <w:rFonts w:cs="Times New Roman"/>
          <w:lang w:val="en-US"/>
        </w:rPr>
        <w:t>是古時的王朝。</w:t>
      </w:r>
      <w:r w:rsidRPr="009805D7">
        <w:rPr>
          <w:rFonts w:cs="Times New Roman"/>
        </w:rPr>
        <w:t>「</w:t>
      </w:r>
      <w:r w:rsidRPr="009805D7">
        <w:rPr>
          <w:rFonts w:ascii="BiauKaiHK Regular" w:eastAsia="BiauKaiHK Regular" w:hAnsi="BiauKaiHK Regular" w:cs="Times New Roman"/>
          <w:lang w:val="en-US"/>
        </w:rPr>
        <w:t>達書名於四方</w:t>
      </w:r>
      <w:r w:rsidRPr="009805D7">
        <w:rPr>
          <w:rFonts w:cs="Times New Roman"/>
        </w:rPr>
        <w:t>」</w:t>
      </w:r>
      <w:r w:rsidRPr="009805D7">
        <w:rPr>
          <w:rFonts w:cs="Times New Roman"/>
          <w:lang w:val="en-US"/>
        </w:rPr>
        <w:t>的</w:t>
      </w:r>
      <w:r w:rsidRPr="009805D7">
        <w:rPr>
          <w:rFonts w:cs="Times New Roman"/>
        </w:rPr>
        <w:t>「</w:t>
      </w:r>
      <w:r w:rsidRPr="009805D7">
        <w:rPr>
          <w:rFonts w:ascii="BiauKaiHK Regular" w:eastAsia="BiauKaiHK Regular" w:hAnsi="BiauKaiHK Regular" w:cs="Times New Roman"/>
          <w:lang w:val="en-US"/>
        </w:rPr>
        <w:t>書名</w:t>
      </w:r>
      <w:r w:rsidRPr="009805D7">
        <w:rPr>
          <w:rFonts w:cs="Times New Roman"/>
        </w:rPr>
        <w:t>」</w:t>
      </w:r>
      <w:r w:rsidRPr="009805D7">
        <w:rPr>
          <w:rFonts w:cs="Times New Roman"/>
          <w:lang w:val="en-US"/>
        </w:rPr>
        <w:t>，鄭玄注認為有兩種解釋：或是《堯典》、《禹貢》等書名，或者僅指文字。我看這裡大概僅僅指文字而言。那個時代各地方有各自的文字，而按照中國的理想，應該做到車同軌，書同文。所以</w:t>
      </w:r>
      <w:r w:rsidRPr="009805D7">
        <w:rPr>
          <w:rFonts w:cs="Times New Roman"/>
        </w:rPr>
        <w:t>「</w:t>
      </w:r>
      <w:r w:rsidRPr="009805D7">
        <w:rPr>
          <w:rFonts w:ascii="BiauKaiHK Regular" w:eastAsia="BiauKaiHK Regular" w:hAnsi="BiauKaiHK Regular" w:cs="Times New Roman"/>
          <w:lang w:val="en-US"/>
        </w:rPr>
        <w:t>達書名於四方</w:t>
      </w:r>
      <w:r w:rsidRPr="009805D7">
        <w:rPr>
          <w:rFonts w:cs="Times New Roman"/>
        </w:rPr>
        <w:t>」</w:t>
      </w:r>
      <w:r w:rsidRPr="009805D7">
        <w:rPr>
          <w:rFonts w:cs="Times New Roman"/>
          <w:lang w:val="en-US"/>
        </w:rPr>
        <w:t>，應該就是要讓四方天下都知道共同的文字。另外，雖說</w:t>
      </w:r>
      <w:r w:rsidRPr="009805D7">
        <w:rPr>
          <w:rFonts w:cs="Times New Roman"/>
        </w:rPr>
        <w:t>「</w:t>
      </w:r>
      <w:r w:rsidRPr="009805D7">
        <w:rPr>
          <w:rFonts w:ascii="BiauKaiHK Regular" w:eastAsia="BiauKaiHK Regular" w:hAnsi="BiauKaiHK Regular" w:cs="Times New Roman"/>
          <w:lang w:val="en-US"/>
        </w:rPr>
        <w:t>以書使於四方，則書其令</w:t>
      </w:r>
      <w:r w:rsidRPr="009805D7">
        <w:rPr>
          <w:rFonts w:cs="Times New Roman"/>
        </w:rPr>
        <w:t>」，</w:t>
      </w:r>
      <w:r w:rsidRPr="009805D7">
        <w:rPr>
          <w:rFonts w:cs="Times New Roman"/>
          <w:lang w:val="en-US"/>
        </w:rPr>
        <w:t>但是在那個時代使者也未必就是</w:t>
      </w:r>
      <w:r w:rsidRPr="009805D7">
        <w:rPr>
          <w:rFonts w:cs="Times New Roman"/>
        </w:rPr>
        <w:t>「</w:t>
      </w:r>
      <w:r w:rsidRPr="009805D7">
        <w:rPr>
          <w:rFonts w:ascii="BiauKaiHK Regular" w:eastAsia="BiauKaiHK Regular" w:hAnsi="BiauKaiHK Regular" w:cs="Times New Roman"/>
          <w:lang w:val="en-US"/>
        </w:rPr>
        <w:t>以書</w:t>
      </w:r>
      <w:r w:rsidRPr="009805D7">
        <w:rPr>
          <w:rFonts w:cs="Times New Roman"/>
        </w:rPr>
        <w:t>」</w:t>
      </w:r>
      <w:r w:rsidRPr="009805D7">
        <w:rPr>
          <w:rFonts w:cs="Times New Roman"/>
          <w:lang w:val="en-US"/>
        </w:rPr>
        <w:t>出行，而主要是傳達周王的口頭命令。</w:t>
      </w:r>
    </w:p>
    <w:p w14:paraId="21C37EB2" w14:textId="77777777" w:rsidR="00F734E5" w:rsidRPr="009805D7" w:rsidRDefault="00F734E5" w:rsidP="00CA7180">
      <w:pPr>
        <w:rPr>
          <w:rFonts w:cs="Times New Roman"/>
          <w:lang w:val="en-US"/>
        </w:rPr>
      </w:pPr>
    </w:p>
    <w:p w14:paraId="63E03892" w14:textId="77777777" w:rsidR="00F734E5" w:rsidRPr="009805D7" w:rsidRDefault="00F734E5" w:rsidP="00CA7180">
      <w:pPr>
        <w:ind w:firstLine="720"/>
        <w:rPr>
          <w:rFonts w:cs="Times New Roman"/>
          <w:lang w:val="en-US"/>
        </w:rPr>
      </w:pPr>
      <w:r w:rsidRPr="009805D7">
        <w:rPr>
          <w:rFonts w:cs="Times New Roman"/>
          <w:lang w:val="en-US"/>
        </w:rPr>
        <w:t>關於御史，同外史一樣也被認為是《周禮》中不可信的一部分，這一點後面我還要講到。</w:t>
      </w:r>
      <w:r w:rsidRPr="009805D7">
        <w:rPr>
          <w:rFonts w:cs="Times New Roman"/>
        </w:rPr>
        <w:t>「</w:t>
      </w:r>
      <w:r w:rsidRPr="009805D7">
        <w:rPr>
          <w:rFonts w:ascii="BiauKaiHK Regular" w:eastAsia="BiauKaiHK Regular" w:hAnsi="BiauKaiHK Regular" w:cs="Times New Roman"/>
          <w:lang w:val="en-US"/>
        </w:rPr>
        <w:t>掌贊書</w:t>
      </w:r>
      <w:r w:rsidRPr="009805D7">
        <w:rPr>
          <w:rFonts w:cs="Times New Roman"/>
        </w:rPr>
        <w:t>」</w:t>
      </w:r>
      <w:r w:rsidRPr="009805D7">
        <w:rPr>
          <w:rFonts w:cs="Times New Roman"/>
          <w:lang w:val="en-US"/>
        </w:rPr>
        <w:t>，職掌為天子起草詔書之意。</w:t>
      </w:r>
      <w:r w:rsidRPr="009805D7">
        <w:rPr>
          <w:rFonts w:cs="Times New Roman"/>
        </w:rPr>
        <w:t>「</w:t>
      </w:r>
      <w:r w:rsidRPr="009805D7">
        <w:rPr>
          <w:rFonts w:ascii="BiauKaiHK Regular" w:eastAsia="BiauKaiHK Regular" w:hAnsi="BiauKaiHK Regular" w:cs="Times New Roman"/>
          <w:lang w:val="en-US"/>
        </w:rPr>
        <w:t>凡數從政者</w:t>
      </w:r>
      <w:r w:rsidRPr="009805D7">
        <w:rPr>
          <w:rFonts w:cs="Times New Roman"/>
        </w:rPr>
        <w:t>」</w:t>
      </w:r>
      <w:r w:rsidRPr="009805D7">
        <w:rPr>
          <w:rFonts w:cs="Times New Roman"/>
          <w:lang w:val="en-US"/>
        </w:rPr>
        <w:t>，計算與政治有關人數之意。</w:t>
      </w:r>
    </w:p>
    <w:p w14:paraId="2BE724F0" w14:textId="77777777" w:rsidR="00F734E5" w:rsidRPr="009805D7" w:rsidRDefault="00F734E5" w:rsidP="00CA7180">
      <w:pPr>
        <w:rPr>
          <w:rFonts w:cs="Times New Roman"/>
          <w:lang w:val="en-US"/>
        </w:rPr>
      </w:pPr>
    </w:p>
    <w:p w14:paraId="5D80D43E" w14:textId="77777777" w:rsidR="00F734E5" w:rsidRPr="009805D7" w:rsidRDefault="00F734E5" w:rsidP="00CA7180">
      <w:pPr>
        <w:ind w:firstLine="720"/>
        <w:rPr>
          <w:rFonts w:cs="Times New Roman"/>
          <w:lang w:val="en-US"/>
        </w:rPr>
      </w:pPr>
      <w:r w:rsidRPr="009805D7">
        <w:rPr>
          <w:rFonts w:cs="Times New Roman"/>
          <w:lang w:val="en-US"/>
        </w:rPr>
        <w:t>以上是</w:t>
      </w:r>
      <w:r w:rsidRPr="009805D7">
        <w:rPr>
          <w:rFonts w:cs="Times New Roman"/>
        </w:rPr>
        <w:t>「</w:t>
      </w:r>
      <w:r w:rsidRPr="009805D7">
        <w:rPr>
          <w:rFonts w:ascii="BiauKaiHK Regular" w:eastAsia="BiauKaiHK Regular" w:hAnsi="BiauKaiHK Regular" w:cs="Times New Roman"/>
          <w:lang w:val="en-US"/>
        </w:rPr>
        <w:t>五史</w:t>
      </w:r>
      <w:r w:rsidRPr="009805D7">
        <w:rPr>
          <w:rFonts w:cs="Times New Roman"/>
        </w:rPr>
        <w:t>」</w:t>
      </w:r>
      <w:r w:rsidRPr="009805D7">
        <w:rPr>
          <w:rFonts w:cs="Times New Roman"/>
          <w:lang w:val="en-US"/>
        </w:rPr>
        <w:t>，也就是史的主要職責。此外，《周禮》所載各官都有府、史、胥、徒，相當於近代中國官吏中的胥吏、差役之類。他們因為沒有正式的官吏資格，僅僅是書記、小使（徒）一類人物。其中的</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都是低級書記，他們都稱為史。《周禮》中所記載的</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大體就是以上這些。那麼，《周禮》所載</w:t>
      </w:r>
      <w:r w:rsidRPr="009805D7">
        <w:rPr>
          <w:rFonts w:cs="Times New Roman"/>
        </w:rPr>
        <w:t>「</w:t>
      </w:r>
      <w:r w:rsidRPr="009805D7">
        <w:rPr>
          <w:rFonts w:ascii="BiauKaiHK Regular" w:eastAsia="BiauKaiHK Regular" w:hAnsi="BiauKaiHK Regular" w:cs="Times New Roman"/>
          <w:lang w:val="en-US"/>
        </w:rPr>
        <w:t>五史</w:t>
      </w:r>
      <w:r w:rsidRPr="009805D7">
        <w:rPr>
          <w:rFonts w:cs="Times New Roman"/>
        </w:rPr>
        <w:t>」</w:t>
      </w:r>
      <w:r w:rsidRPr="009805D7">
        <w:rPr>
          <w:rFonts w:cs="Times New Roman"/>
          <w:lang w:val="en-US"/>
        </w:rPr>
        <w:t>究竟有多少內容是正確的呢？不用說，要對此進行論證僅憑《周禮》本身的記載是不夠的，何況即便在《周禮》中，關於</w:t>
      </w:r>
      <w:r w:rsidRPr="009805D7">
        <w:rPr>
          <w:rFonts w:cs="Times New Roman"/>
        </w:rPr>
        <w:t>「</w:t>
      </w:r>
      <w:r w:rsidRPr="009805D7">
        <w:rPr>
          <w:rFonts w:ascii="BiauKaiHK Regular" w:eastAsia="BiauKaiHK Regular" w:hAnsi="BiauKaiHK Regular" w:cs="Times New Roman"/>
          <w:lang w:val="en-US"/>
        </w:rPr>
        <w:t>五史</w:t>
      </w:r>
      <w:r w:rsidRPr="009805D7">
        <w:rPr>
          <w:rFonts w:cs="Times New Roman"/>
        </w:rPr>
        <w:t>」</w:t>
      </w:r>
      <w:r w:rsidRPr="009805D7">
        <w:rPr>
          <w:rFonts w:cs="Times New Roman"/>
          <w:lang w:val="en-US"/>
        </w:rPr>
        <w:t>的記載又是相對失實的。所以有必要參照其他文獻進行考證。就其他文獻有關</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的記載來看，雖然與《周禮》相一致的地方很多，但是也有相互矛盾的地方，其中最為不同的就是《禮記</w:t>
      </w:r>
      <w:r w:rsidRPr="009805D7">
        <w:rPr>
          <w:rFonts w:cs="Times New Roman"/>
        </w:rPr>
        <w:t>・</w:t>
      </w:r>
      <w:r w:rsidRPr="009805D7">
        <w:rPr>
          <w:rFonts w:cs="Times New Roman"/>
          <w:lang w:val="en-US"/>
        </w:rPr>
        <w:t>曲禮篇》中有關</w:t>
      </w:r>
      <w:r w:rsidRPr="009805D7">
        <w:rPr>
          <w:rFonts w:cs="Times New Roman"/>
        </w:rPr>
        <w:t>「</w:t>
      </w:r>
      <w:r w:rsidRPr="009805D7">
        <w:rPr>
          <w:rFonts w:ascii="BiauKaiHK Regular" w:eastAsia="BiauKaiHK Regular" w:hAnsi="BiauKaiHK Regular" w:cs="Times New Roman"/>
          <w:lang w:val="en-US"/>
        </w:rPr>
        <w:t>大史</w:t>
      </w:r>
      <w:r w:rsidRPr="009805D7">
        <w:rPr>
          <w:rFonts w:cs="Times New Roman"/>
        </w:rPr>
        <w:t>」</w:t>
      </w:r>
      <w:r w:rsidRPr="009805D7">
        <w:rPr>
          <w:rFonts w:cs="Times New Roman"/>
          <w:lang w:val="en-US"/>
        </w:rPr>
        <w:t>的記載。《曲禮》曰：</w:t>
      </w:r>
    </w:p>
    <w:p w14:paraId="325B2C2F" w14:textId="77777777" w:rsidR="00F734E5" w:rsidRPr="009805D7" w:rsidRDefault="00F734E5" w:rsidP="00CA7180">
      <w:pPr>
        <w:rPr>
          <w:rFonts w:cs="Times New Roman"/>
          <w:lang w:val="en-US"/>
        </w:rPr>
      </w:pPr>
    </w:p>
    <w:p w14:paraId="6EBAE2DC" w14:textId="77777777" w:rsidR="00F734E5" w:rsidRPr="009805D7" w:rsidRDefault="00F734E5" w:rsidP="00CA7180">
      <w:pPr>
        <w:ind w:left="720" w:firstLine="720"/>
        <w:rPr>
          <w:rFonts w:cs="Times New Roman"/>
          <w:bCs/>
          <w:lang w:val="en-US"/>
        </w:rPr>
      </w:pPr>
      <w:r w:rsidRPr="009805D7">
        <w:rPr>
          <w:rFonts w:cs="Times New Roman"/>
          <w:bCs/>
          <w:lang w:val="en-US"/>
        </w:rPr>
        <w:t>天子建天官，先六大，日大宰、大宗、大史、大祝、大士、大卜，典司六典。天子之五官，曰司徒、司馬、司空、司士、司寇，典司五眾。</w:t>
      </w:r>
    </w:p>
    <w:p w14:paraId="129DFF52" w14:textId="77777777" w:rsidR="00F734E5" w:rsidRPr="009805D7" w:rsidRDefault="00F734E5" w:rsidP="00CA7180">
      <w:pPr>
        <w:ind w:firstLine="720"/>
        <w:rPr>
          <w:rFonts w:cs="Times New Roman"/>
          <w:lang w:val="en-US"/>
        </w:rPr>
      </w:pPr>
    </w:p>
    <w:p w14:paraId="5258A7C2" w14:textId="77777777" w:rsidR="00F734E5" w:rsidRPr="009805D7" w:rsidRDefault="00F734E5" w:rsidP="00CA7180">
      <w:pPr>
        <w:ind w:firstLine="720"/>
        <w:rPr>
          <w:rFonts w:cs="Times New Roman"/>
          <w:lang w:val="en-US"/>
        </w:rPr>
      </w:pPr>
      <w:r w:rsidRPr="009805D7">
        <w:rPr>
          <w:rFonts w:cs="Times New Roman"/>
          <w:lang w:val="en-US"/>
        </w:rPr>
        <w:lastRenderedPageBreak/>
        <w:t>這與《周禮》所述基本構造完全不同。《周禮》中把所有的職官分為六類，大史是作為春官大宗伯之屬官的。但在《曲禮》中的大史則為天官</w:t>
      </w:r>
      <w:r w:rsidRPr="009805D7">
        <w:rPr>
          <w:rFonts w:cs="Times New Roman"/>
        </w:rPr>
        <w:t>「</w:t>
      </w:r>
      <w:r w:rsidRPr="009805D7">
        <w:rPr>
          <w:rFonts w:ascii="BiauKaiHK Regular" w:eastAsia="BiauKaiHK Regular" w:hAnsi="BiauKaiHK Regular" w:cs="Times New Roman"/>
          <w:lang w:val="en-US"/>
        </w:rPr>
        <w:t>六大</w:t>
      </w:r>
      <w:r w:rsidRPr="009805D7">
        <w:rPr>
          <w:rFonts w:cs="Times New Roman"/>
        </w:rPr>
        <w:t>」</w:t>
      </w:r>
      <w:r w:rsidRPr="009805D7">
        <w:rPr>
          <w:rFonts w:cs="Times New Roman"/>
          <w:lang w:val="en-US"/>
        </w:rPr>
        <w:t>之一，與大宰等有著同等的資格；而另外如司徒、司馬等則是作為</w:t>
      </w:r>
      <w:r w:rsidRPr="009805D7">
        <w:rPr>
          <w:rFonts w:cs="Times New Roman"/>
        </w:rPr>
        <w:t>「</w:t>
      </w:r>
      <w:r w:rsidRPr="009805D7">
        <w:rPr>
          <w:rFonts w:ascii="BiauKaiHK Regular" w:eastAsia="BiauKaiHK Regular" w:hAnsi="BiauKaiHK Regular" w:cs="Times New Roman"/>
          <w:lang w:val="en-US"/>
        </w:rPr>
        <w:t>天子之五官</w:t>
      </w:r>
      <w:r w:rsidRPr="009805D7">
        <w:rPr>
          <w:rFonts w:cs="Times New Roman"/>
        </w:rPr>
        <w:t>」</w:t>
      </w:r>
      <w:r w:rsidRPr="009805D7">
        <w:rPr>
          <w:rFonts w:cs="Times New Roman"/>
          <w:lang w:val="en-US"/>
        </w:rPr>
        <w:t>記述的。所以在鄭玄的注中，將此解釋為殷代的制度。但是若作為殷代制度的話，則有很大的疑問。《尚書</w:t>
      </w:r>
      <w:r w:rsidRPr="009805D7">
        <w:rPr>
          <w:rFonts w:cs="Times New Roman"/>
        </w:rPr>
        <w:t>・</w:t>
      </w:r>
      <w:r w:rsidRPr="009805D7">
        <w:rPr>
          <w:rFonts w:cs="Times New Roman"/>
          <w:lang w:val="en-US"/>
        </w:rPr>
        <w:t>周書》的《顧命篇》被認為記載了周成王駕崩時的情況，當然《尚書》的記載即便是成王時的事情，也未必就是當時寫的。《顧命》等作為今文《尚書》被認為是可信的，但實際上究竟是否為當時的記錄還是個疑問。但是不論如何，《顧命》屬於對周代比較正確的記錄，其中可見太保、太史、太宗的官名，而且這種太保、太史、太宗幾乎都是具有同樣資格的職官。特別值得注意的是：《周禮》的大宗伯，在《顧命》中與《曲禮》一樣也記為</w:t>
      </w:r>
      <w:r w:rsidRPr="009805D7">
        <w:rPr>
          <w:rFonts w:cs="Times New Roman"/>
        </w:rPr>
        <w:t>「</w:t>
      </w:r>
      <w:r w:rsidRPr="009805D7">
        <w:rPr>
          <w:rFonts w:ascii="BiauKaiHK Regular" w:eastAsia="BiauKaiHK Regular" w:hAnsi="BiauKaiHK Regular" w:cs="Times New Roman"/>
          <w:lang w:val="en-US"/>
        </w:rPr>
        <w:t>太宗</w:t>
      </w:r>
      <w:r w:rsidRPr="009805D7">
        <w:rPr>
          <w:rFonts w:cs="Times New Roman"/>
        </w:rPr>
        <w:t>」</w:t>
      </w:r>
      <w:r w:rsidRPr="009805D7">
        <w:rPr>
          <w:rFonts w:cs="Times New Roman"/>
          <w:lang w:val="en-US"/>
        </w:rPr>
        <w:t>。鄭玄注將不合於《周禮》的內容一律解釋為殷代制度，對此朱子也認為頗有遁詞之嫌。總之，這樣的結論是危險的。不僅如此，《禮記</w:t>
      </w:r>
      <w:r w:rsidRPr="009805D7">
        <w:rPr>
          <w:rFonts w:cs="Times New Roman"/>
        </w:rPr>
        <w:t>・</w:t>
      </w:r>
      <w:r w:rsidRPr="009805D7">
        <w:rPr>
          <w:rFonts w:cs="Times New Roman"/>
          <w:lang w:val="en-US"/>
        </w:rPr>
        <w:t>王制》中也見</w:t>
      </w:r>
      <w:r w:rsidRPr="009805D7">
        <w:rPr>
          <w:rFonts w:cs="Times New Roman"/>
        </w:rPr>
        <w:t>「</w:t>
      </w:r>
      <w:r w:rsidRPr="009805D7">
        <w:rPr>
          <w:rFonts w:ascii="BiauKaiHK Regular" w:eastAsia="BiauKaiHK Regular" w:hAnsi="BiauKaiHK Regular" w:cs="Times New Roman"/>
          <w:lang w:val="en-US"/>
        </w:rPr>
        <w:t>大史</w:t>
      </w:r>
      <w:r w:rsidRPr="009805D7">
        <w:rPr>
          <w:rFonts w:cs="Times New Roman"/>
        </w:rPr>
        <w:t>」</w:t>
      </w:r>
      <w:r w:rsidRPr="009805D7">
        <w:rPr>
          <w:rFonts w:cs="Times New Roman"/>
          <w:lang w:val="en-US"/>
        </w:rPr>
        <w:t>，據此也無法將此官解釋為大宗伯的屬官。可見，《周禮》所載</w:t>
      </w:r>
      <w:r w:rsidRPr="009805D7">
        <w:rPr>
          <w:rFonts w:cs="Times New Roman"/>
        </w:rPr>
        <w:t>「</w:t>
      </w:r>
      <w:r w:rsidRPr="009805D7">
        <w:rPr>
          <w:rFonts w:ascii="BiauKaiHK Regular" w:eastAsia="BiauKaiHK Regular" w:hAnsi="BiauKaiHK Regular" w:cs="Times New Roman"/>
          <w:lang w:val="en-US"/>
        </w:rPr>
        <w:t>大史</w:t>
      </w:r>
      <w:r w:rsidRPr="009805D7">
        <w:rPr>
          <w:rFonts w:cs="Times New Roman"/>
        </w:rPr>
        <w:t>」</w:t>
      </w:r>
      <w:r w:rsidRPr="009805D7">
        <w:rPr>
          <w:rFonts w:cs="Times New Roman"/>
          <w:lang w:val="en-US"/>
        </w:rPr>
        <w:t>一職的實際存在，根據《尚書》的《顧命》、《禮記》的《曲禮》、《王制》等的旁證，是很清楚的；但是有關大史的地位則說法各異，很不一致。所以今天我們對大史地位仍不甚明瞭。</w:t>
      </w:r>
    </w:p>
    <w:p w14:paraId="2E289572" w14:textId="77777777" w:rsidR="00F734E5" w:rsidRPr="009805D7" w:rsidRDefault="00F734E5" w:rsidP="00CA7180">
      <w:pPr>
        <w:ind w:firstLine="720"/>
        <w:rPr>
          <w:rFonts w:cs="Times New Roman"/>
          <w:lang w:val="en-US"/>
        </w:rPr>
      </w:pPr>
    </w:p>
    <w:p w14:paraId="65F9F354" w14:textId="77777777" w:rsidR="00F734E5" w:rsidRPr="009805D7" w:rsidRDefault="00F734E5" w:rsidP="00CA7180">
      <w:pPr>
        <w:ind w:firstLine="720"/>
        <w:rPr>
          <w:rFonts w:cs="Times New Roman"/>
          <w:lang w:val="en-US"/>
        </w:rPr>
      </w:pPr>
      <w:r w:rsidRPr="009805D7">
        <w:rPr>
          <w:rFonts w:cs="Times New Roman"/>
          <w:lang w:val="en-US"/>
        </w:rPr>
        <w:t>其次，關於大史所掌的職務，也是必須將各種記載對照考證的。首先從</w:t>
      </w:r>
      <w:r w:rsidRPr="009805D7">
        <w:rPr>
          <w:rFonts w:cs="Times New Roman"/>
        </w:rPr>
        <w:t>「</w:t>
      </w:r>
      <w:r w:rsidRPr="009805D7">
        <w:rPr>
          <w:rFonts w:ascii="BiauKaiHK Regular" w:eastAsia="BiauKaiHK Regular" w:hAnsi="BiauKaiHK Regular" w:cs="Times New Roman"/>
          <w:lang w:val="en-US"/>
        </w:rPr>
        <w:t>掌建邦之六典</w:t>
      </w:r>
      <w:r w:rsidRPr="009805D7">
        <w:rPr>
          <w:rFonts w:cs="Times New Roman"/>
        </w:rPr>
        <w:t>」</w:t>
      </w:r>
      <w:r w:rsidRPr="009805D7">
        <w:rPr>
          <w:rFonts w:cs="Times New Roman"/>
          <w:lang w:val="en-US"/>
        </w:rPr>
        <w:t>到有關於</w:t>
      </w:r>
      <w:r w:rsidRPr="009805D7">
        <w:rPr>
          <w:rFonts w:cs="Times New Roman"/>
        </w:rPr>
        <w:t>「</w:t>
      </w:r>
      <w:r w:rsidRPr="009805D7">
        <w:rPr>
          <w:rFonts w:ascii="BiauKaiHK Regular" w:eastAsia="BiauKaiHK Regular" w:hAnsi="BiauKaiHK Regular" w:cs="Times New Roman"/>
          <w:lang w:val="en-US"/>
        </w:rPr>
        <w:t>約劑</w:t>
      </w:r>
      <w:r w:rsidRPr="009805D7">
        <w:rPr>
          <w:rFonts w:cs="Times New Roman"/>
        </w:rPr>
        <w:t>」</w:t>
      </w:r>
      <w:r w:rsidRPr="009805D7">
        <w:rPr>
          <w:rFonts w:cs="Times New Roman"/>
          <w:lang w:val="en-US"/>
        </w:rPr>
        <w:t>的部分，這在《周禮》是很重要的內容，可惜無法找到旁證來證明。不過，大史在當時掌管書記即簡策的職務，是有各種證據可尋的。《周書</w:t>
      </w:r>
      <w:r w:rsidRPr="009805D7">
        <w:rPr>
          <w:rFonts w:cs="Times New Roman"/>
        </w:rPr>
        <w:t>・</w:t>
      </w:r>
      <w:r w:rsidRPr="009805D7">
        <w:rPr>
          <w:rFonts w:cs="Times New Roman"/>
          <w:lang w:val="en-US"/>
        </w:rPr>
        <w:t>顧命》曰</w:t>
      </w:r>
      <w:r w:rsidRPr="009805D7">
        <w:rPr>
          <w:rFonts w:cs="Times New Roman"/>
        </w:rPr>
        <w:t>「</w:t>
      </w:r>
      <w:r w:rsidRPr="009805D7">
        <w:rPr>
          <w:rFonts w:ascii="BiauKaiHK Regular" w:eastAsia="BiauKaiHK Regular" w:hAnsi="BiauKaiHK Regular" w:cs="Times New Roman"/>
          <w:lang w:val="en-US"/>
        </w:rPr>
        <w:t>太史秉書</w:t>
      </w:r>
      <w:r w:rsidRPr="009805D7">
        <w:rPr>
          <w:rFonts w:cs="Times New Roman"/>
        </w:rPr>
        <w:t>」</w:t>
      </w:r>
      <w:r w:rsidRPr="009805D7">
        <w:rPr>
          <w:rFonts w:cs="Times New Roman"/>
          <w:lang w:val="en-US"/>
        </w:rPr>
        <w:t>；《禮記</w:t>
      </w:r>
      <w:r w:rsidRPr="009805D7">
        <w:rPr>
          <w:rFonts w:cs="Times New Roman"/>
        </w:rPr>
        <w:t>・</w:t>
      </w:r>
      <w:r w:rsidRPr="009805D7">
        <w:rPr>
          <w:rFonts w:cs="Times New Roman"/>
          <w:lang w:val="en-US"/>
        </w:rPr>
        <w:t>曲禮》曰</w:t>
      </w:r>
      <w:r w:rsidRPr="009805D7">
        <w:rPr>
          <w:rFonts w:cs="Times New Roman"/>
        </w:rPr>
        <w:t>「</w:t>
      </w:r>
      <w:r w:rsidRPr="009805D7">
        <w:rPr>
          <w:rFonts w:ascii="BiauKaiHK Regular" w:eastAsia="BiauKaiHK Regular" w:hAnsi="BiauKaiHK Regular" w:cs="Times New Roman"/>
          <w:lang w:val="en-US"/>
        </w:rPr>
        <w:t>史載筆，士載言</w:t>
      </w:r>
      <w:r w:rsidRPr="009805D7">
        <w:rPr>
          <w:rFonts w:cs="Times New Roman"/>
        </w:rPr>
        <w:t>」</w:t>
      </w:r>
      <w:r w:rsidRPr="009805D7">
        <w:rPr>
          <w:rFonts w:cs="Times New Roman"/>
          <w:lang w:val="en-US"/>
        </w:rPr>
        <w:t>；《王制》曰</w:t>
      </w:r>
      <w:r w:rsidRPr="009805D7">
        <w:rPr>
          <w:rFonts w:cs="Times New Roman"/>
        </w:rPr>
        <w:t>「</w:t>
      </w:r>
      <w:r w:rsidRPr="009805D7">
        <w:rPr>
          <w:rFonts w:ascii="BiauKaiHK Regular" w:eastAsia="BiauKaiHK Regular" w:hAnsi="BiauKaiHK Regular" w:cs="Times New Roman"/>
          <w:lang w:val="en-US"/>
        </w:rPr>
        <w:t>大史</w:t>
      </w:r>
      <w:r w:rsidRPr="009805D7">
        <w:rPr>
          <w:rFonts w:ascii="BiauKaiHK Regular" w:eastAsia="BiauKaiHK Regular" w:hAnsi="BiauKaiHK Regular" w:cs="Cambria Math"/>
        </w:rPr>
        <w:t>⋯⋯</w:t>
      </w:r>
      <w:r w:rsidRPr="009805D7">
        <w:rPr>
          <w:rFonts w:ascii="BiauKaiHK Regular" w:eastAsia="BiauKaiHK Regular" w:hAnsi="BiauKaiHK Regular" w:cs="Times New Roman"/>
          <w:lang w:val="en-US"/>
        </w:rPr>
        <w:t>執簡記</w:t>
      </w:r>
      <w:r w:rsidRPr="009805D7">
        <w:rPr>
          <w:rFonts w:cs="Times New Roman"/>
        </w:rPr>
        <w:t>」</w:t>
      </w:r>
      <w:r w:rsidRPr="009805D7">
        <w:rPr>
          <w:rFonts w:cs="Times New Roman"/>
          <w:lang w:val="en-US"/>
        </w:rPr>
        <w:t>。但是，這些簡策是否就是《周禮》中所見</w:t>
      </w:r>
      <w:r w:rsidRPr="009805D7">
        <w:rPr>
          <w:rFonts w:cs="Times New Roman"/>
        </w:rPr>
        <w:t>「</w:t>
      </w:r>
      <w:r w:rsidRPr="009805D7">
        <w:rPr>
          <w:rFonts w:ascii="BiauKaiHK Regular" w:eastAsia="BiauKaiHK Regular" w:hAnsi="BiauKaiHK Regular" w:cs="Times New Roman"/>
          <w:lang w:val="en-US"/>
        </w:rPr>
        <w:t>建邦之六典</w:t>
      </w:r>
      <w:r w:rsidRPr="009805D7">
        <w:rPr>
          <w:rFonts w:cs="Times New Roman"/>
        </w:rPr>
        <w:t>」</w:t>
      </w:r>
      <w:r w:rsidRPr="009805D7">
        <w:rPr>
          <w:rFonts w:cs="Times New Roman"/>
          <w:lang w:val="en-US"/>
        </w:rPr>
        <w:t>那樣的書籍則不得而知。當時，</w:t>
      </w:r>
      <w:r w:rsidRPr="009805D7">
        <w:rPr>
          <w:rFonts w:cs="Times New Roman"/>
        </w:rPr>
        <w:t>「</w:t>
      </w:r>
      <w:r w:rsidRPr="009805D7">
        <w:rPr>
          <w:rFonts w:ascii="BiauKaiHK Regular" w:eastAsia="BiauKaiHK Regular" w:hAnsi="BiauKaiHK Regular" w:cs="Times New Roman"/>
          <w:lang w:val="en-US"/>
        </w:rPr>
        <w:t>六典</w:t>
      </w:r>
      <w:r w:rsidRPr="009805D7">
        <w:rPr>
          <w:rFonts w:cs="Times New Roman"/>
        </w:rPr>
        <w:t>」、「</w:t>
      </w:r>
      <w:r w:rsidRPr="009805D7">
        <w:rPr>
          <w:rFonts w:ascii="BiauKaiHK Regular" w:eastAsia="BiauKaiHK Regular" w:hAnsi="BiauKaiHK Regular" w:cs="Times New Roman"/>
          <w:lang w:val="en-US"/>
        </w:rPr>
        <w:t>八法</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八則</w:t>
      </w:r>
      <w:r w:rsidRPr="009805D7">
        <w:rPr>
          <w:rFonts w:cs="Times New Roman"/>
        </w:rPr>
        <w:t>」</w:t>
      </w:r>
      <w:r w:rsidRPr="009805D7">
        <w:rPr>
          <w:rFonts w:cs="Times New Roman"/>
          <w:lang w:val="en-US"/>
        </w:rPr>
        <w:t>這類完整的文件均備於朝廷，六官持其正本，大史保存副本的記載頗為可疑。總之，《周禮》所載大史職掌中最重要的內容，是難以置信的。或許可以考慮《顧命》所說的</w:t>
      </w:r>
      <w:r w:rsidRPr="009805D7">
        <w:rPr>
          <w:rFonts w:cs="Times New Roman"/>
        </w:rPr>
        <w:t>「</w:t>
      </w:r>
      <w:r w:rsidRPr="009805D7">
        <w:rPr>
          <w:rFonts w:ascii="BiauKaiHK Regular" w:eastAsia="BiauKaiHK Regular" w:hAnsi="BiauKaiHK Regular" w:cs="Times New Roman"/>
          <w:lang w:val="en-US"/>
        </w:rPr>
        <w:t>太史秉書</w:t>
      </w:r>
      <w:r w:rsidRPr="009805D7">
        <w:rPr>
          <w:rFonts w:cs="Times New Roman"/>
        </w:rPr>
        <w:t>」</w:t>
      </w:r>
      <w:r w:rsidRPr="009805D7">
        <w:rPr>
          <w:rFonts w:cs="Times New Roman"/>
          <w:lang w:val="en-US"/>
        </w:rPr>
        <w:t>的</w:t>
      </w:r>
      <w:r w:rsidRPr="009805D7">
        <w:rPr>
          <w:rFonts w:cs="Times New Roman"/>
        </w:rPr>
        <w:t>「</w:t>
      </w:r>
      <w:r w:rsidRPr="009805D7">
        <w:rPr>
          <w:rFonts w:ascii="BiauKaiHK Regular" w:eastAsia="BiauKaiHK Regular" w:hAnsi="BiauKaiHK Regular" w:cs="Times New Roman"/>
          <w:lang w:val="en-US"/>
        </w:rPr>
        <w:t>書</w:t>
      </w:r>
      <w:r w:rsidRPr="009805D7">
        <w:rPr>
          <w:rFonts w:cs="Times New Roman"/>
        </w:rPr>
        <w:t>」</w:t>
      </w:r>
      <w:r w:rsidRPr="009805D7">
        <w:rPr>
          <w:rFonts w:cs="Times New Roman"/>
          <w:lang w:val="en-US"/>
        </w:rPr>
        <w:t>就是這類文件，但我看那恐怕還是策命之書的意思。</w:t>
      </w:r>
    </w:p>
    <w:p w14:paraId="40F8D135" w14:textId="77777777" w:rsidR="00F734E5" w:rsidRPr="009805D7" w:rsidRDefault="00F734E5" w:rsidP="00CA7180">
      <w:pPr>
        <w:ind w:firstLine="720"/>
        <w:rPr>
          <w:rFonts w:cs="Times New Roman"/>
          <w:lang w:val="en-US"/>
        </w:rPr>
      </w:pPr>
    </w:p>
    <w:p w14:paraId="247EA31D" w14:textId="77777777" w:rsidR="00F734E5" w:rsidRPr="009805D7" w:rsidRDefault="00F734E5" w:rsidP="00CA7180">
      <w:pPr>
        <w:ind w:firstLine="720"/>
        <w:rPr>
          <w:rFonts w:cs="Times New Roman"/>
          <w:lang w:val="en-US"/>
        </w:rPr>
      </w:pP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關於曆法。在其他的書中類似的記載屢屢可見，如《國語》中所見的，有很多被認為就是職掌此職務的。比如《國語</w:t>
      </w:r>
      <w:r w:rsidRPr="009805D7">
        <w:rPr>
          <w:rFonts w:cs="Times New Roman"/>
        </w:rPr>
        <w:t>・</w:t>
      </w:r>
      <w:r w:rsidRPr="009805D7">
        <w:rPr>
          <w:rFonts w:cs="Times New Roman"/>
          <w:lang w:val="en-US"/>
        </w:rPr>
        <w:t>周語》曰：</w:t>
      </w:r>
      <w:r w:rsidRPr="009805D7">
        <w:rPr>
          <w:rFonts w:cs="Times New Roman"/>
        </w:rPr>
        <w:t>「</w:t>
      </w:r>
      <w:r w:rsidRPr="009805D7">
        <w:rPr>
          <w:rFonts w:ascii="BiauKaiHK Regular" w:eastAsia="BiauKaiHK Regular" w:hAnsi="BiauKaiHK Regular" w:cs="Times New Roman"/>
          <w:lang w:val="en-US"/>
        </w:rPr>
        <w:t>吾非瞽史，焉知天道。</w:t>
      </w:r>
      <w:r w:rsidRPr="009805D7">
        <w:rPr>
          <w:rFonts w:cs="Times New Roman"/>
        </w:rPr>
        <w:t>」</w:t>
      </w:r>
      <w:r w:rsidRPr="009805D7">
        <w:rPr>
          <w:rFonts w:cs="Times New Roman"/>
          <w:lang w:val="en-US"/>
        </w:rPr>
        <w:t>另外有關</w:t>
      </w:r>
      <w:r w:rsidRPr="009805D7">
        <w:rPr>
          <w:rFonts w:cs="Times New Roman"/>
        </w:rPr>
        <w:t>「</w:t>
      </w:r>
      <w:r w:rsidRPr="009805D7">
        <w:rPr>
          <w:rFonts w:ascii="BiauKaiHK Regular" w:eastAsia="BiauKaiHK Regular" w:hAnsi="BiauKaiHK Regular" w:cs="Times New Roman"/>
          <w:lang w:val="en-US"/>
        </w:rPr>
        <w:t>瞽史</w:t>
      </w:r>
      <w:r w:rsidRPr="009805D7">
        <w:rPr>
          <w:rFonts w:cs="Times New Roman"/>
        </w:rPr>
        <w:t>」</w:t>
      </w:r>
      <w:r w:rsidRPr="009805D7">
        <w:rPr>
          <w:rFonts w:cs="Times New Roman"/>
          <w:lang w:val="en-US"/>
        </w:rPr>
        <w:t>的記載還有很多。雖說這些記載實際上是否肯定與曆法有關係尚不明確，但認為史與曆法有關應該基本上是不錯的。然而，像</w:t>
      </w:r>
      <w:r w:rsidRPr="009805D7">
        <w:rPr>
          <w:rFonts w:cs="Times New Roman"/>
        </w:rPr>
        <w:t>「</w:t>
      </w:r>
      <w:r w:rsidRPr="009805D7">
        <w:rPr>
          <w:rFonts w:ascii="BiauKaiHK Regular" w:eastAsia="BiauKaiHK Regular" w:hAnsi="BiauKaiHK Regular" w:cs="Times New Roman"/>
          <w:lang w:val="en-US"/>
        </w:rPr>
        <w:t>閏月詔王居門</w:t>
      </w:r>
      <w:r w:rsidRPr="009805D7">
        <w:rPr>
          <w:rFonts w:cs="Times New Roman"/>
        </w:rPr>
        <w:t>」</w:t>
      </w:r>
      <w:r w:rsidRPr="009805D7">
        <w:rPr>
          <w:rFonts w:cs="Times New Roman"/>
          <w:lang w:val="en-US"/>
        </w:rPr>
        <w:t>那樣來自《禮記</w:t>
      </w:r>
      <w:r w:rsidRPr="009805D7">
        <w:rPr>
          <w:rFonts w:cs="Times New Roman"/>
        </w:rPr>
        <w:t>・</w:t>
      </w:r>
      <w:r w:rsidRPr="009805D7">
        <w:rPr>
          <w:rFonts w:cs="Times New Roman"/>
          <w:lang w:val="en-US"/>
        </w:rPr>
        <w:t>月令》、《呂氏春秋</w:t>
      </w:r>
      <w:r w:rsidRPr="009805D7">
        <w:rPr>
          <w:rFonts w:cs="Times New Roman"/>
        </w:rPr>
        <w:t>・</w:t>
      </w:r>
      <w:r w:rsidRPr="009805D7">
        <w:rPr>
          <w:rFonts w:cs="Times New Roman"/>
          <w:lang w:val="en-US"/>
        </w:rPr>
        <w:t>月令》的內容則另當別論，由於《月令》是周代末才結集形成的，故認為在周初這已經是與大史有關的職掌，則不可信。關於曆法本身也是，看來</w:t>
      </w:r>
      <w:r w:rsidRPr="009805D7">
        <w:rPr>
          <w:rFonts w:cs="Times New Roman"/>
        </w:rPr>
        <w:t>「</w:t>
      </w:r>
      <w:r w:rsidRPr="009805D7">
        <w:rPr>
          <w:rFonts w:ascii="BiauKaiHK Regular" w:eastAsia="BiauKaiHK Regular" w:hAnsi="BiauKaiHK Regular" w:cs="Times New Roman"/>
          <w:lang w:val="en-US"/>
        </w:rPr>
        <w:t>曆</w:t>
      </w:r>
      <w:r w:rsidRPr="009805D7">
        <w:rPr>
          <w:rFonts w:cs="Times New Roman"/>
        </w:rPr>
        <w:t>」</w:t>
      </w:r>
      <w:r w:rsidRPr="009805D7">
        <w:rPr>
          <w:rFonts w:cs="Times New Roman"/>
          <w:lang w:val="en-US"/>
        </w:rPr>
        <w:t>的頒布，特別是</w:t>
      </w:r>
      <w:r w:rsidRPr="009805D7">
        <w:rPr>
          <w:rFonts w:cs="Times New Roman"/>
        </w:rPr>
        <w:t>「</w:t>
      </w:r>
      <w:r w:rsidRPr="009805D7">
        <w:rPr>
          <w:rFonts w:ascii="BiauKaiHK Regular" w:eastAsia="BiauKaiHK Regular" w:hAnsi="BiauKaiHK Regular" w:cs="Times New Roman"/>
          <w:lang w:val="en-US"/>
        </w:rPr>
        <w:t>告朔</w:t>
      </w:r>
      <w:r w:rsidRPr="009805D7">
        <w:rPr>
          <w:rFonts w:cs="Times New Roman"/>
        </w:rPr>
        <w:t>」</w:t>
      </w:r>
      <w:r w:rsidRPr="009805D7">
        <w:rPr>
          <w:rFonts w:cs="Times New Roman"/>
          <w:lang w:val="en-US"/>
        </w:rPr>
        <w:t>應該是存在的。但是，是否像《周禮》所說的那樣，在周代就已經向官府、都鄙正確地予以頒布則是有疑問的。不過，像曆法中的</w:t>
      </w:r>
      <w:r w:rsidRPr="009805D7">
        <w:rPr>
          <w:rFonts w:cs="Times New Roman"/>
        </w:rPr>
        <w:t>「</w:t>
      </w:r>
      <w:r w:rsidRPr="009805D7">
        <w:rPr>
          <w:rFonts w:ascii="BiauKaiHK Regular" w:eastAsia="BiauKaiHK Regular" w:hAnsi="BiauKaiHK Regular" w:cs="Times New Roman"/>
          <w:lang w:val="en-US"/>
        </w:rPr>
        <w:t>正歲年，以序事</w:t>
      </w:r>
      <w:r w:rsidRPr="009805D7">
        <w:rPr>
          <w:rFonts w:cs="Times New Roman"/>
        </w:rPr>
        <w:t>」</w:t>
      </w:r>
      <w:r w:rsidRPr="009805D7">
        <w:rPr>
          <w:rFonts w:cs="Times New Roman"/>
          <w:lang w:val="en-US"/>
        </w:rPr>
        <w:t>，即向人民教授時令、告朔等情況則是可能的。</w:t>
      </w:r>
    </w:p>
    <w:p w14:paraId="2944669B" w14:textId="77777777" w:rsidR="00F734E5" w:rsidRPr="009805D7" w:rsidRDefault="00F734E5" w:rsidP="00CA7180">
      <w:pPr>
        <w:ind w:firstLine="720"/>
        <w:rPr>
          <w:rFonts w:cs="Times New Roman"/>
          <w:lang w:val="en-US"/>
        </w:rPr>
      </w:pPr>
    </w:p>
    <w:p w14:paraId="4020FE55" w14:textId="77777777" w:rsidR="00F734E5" w:rsidRPr="009805D7" w:rsidRDefault="00F734E5" w:rsidP="00CA7180">
      <w:pPr>
        <w:ind w:firstLine="720"/>
        <w:rPr>
          <w:rFonts w:cs="Times New Roman"/>
          <w:lang w:val="en-US"/>
        </w:rPr>
      </w:pPr>
      <w:r w:rsidRPr="009805D7">
        <w:rPr>
          <w:rFonts w:cs="Times New Roman"/>
          <w:lang w:val="en-US"/>
        </w:rPr>
        <w:t>關於祭祀時與執事共同卜日的情況，由於也見於其他書籍，應該是可信的。《禮記</w:t>
      </w:r>
      <w:r w:rsidRPr="009805D7">
        <w:rPr>
          <w:rFonts w:cs="Times New Roman"/>
        </w:rPr>
        <w:t>・</w:t>
      </w:r>
      <w:r w:rsidRPr="009805D7">
        <w:rPr>
          <w:rFonts w:cs="Times New Roman"/>
          <w:lang w:val="en-US"/>
        </w:rPr>
        <w:t>王制》也說：</w:t>
      </w:r>
      <w:r w:rsidRPr="009805D7">
        <w:rPr>
          <w:rFonts w:cs="Times New Roman"/>
        </w:rPr>
        <w:t>「</w:t>
      </w:r>
      <w:r w:rsidRPr="009805D7">
        <w:rPr>
          <w:rFonts w:ascii="BiauKaiHK Regular" w:eastAsia="BiauKaiHK Regular" w:hAnsi="BiauKaiHK Regular" w:cs="Times New Roman"/>
          <w:lang w:val="en-US"/>
        </w:rPr>
        <w:t>大史典禮</w:t>
      </w:r>
      <w:r w:rsidRPr="009805D7">
        <w:rPr>
          <w:rFonts w:ascii="BiauKaiHK Regular" w:eastAsia="BiauKaiHK Regular" w:hAnsi="BiauKaiHK Regular" w:cs="Cambria Math"/>
        </w:rPr>
        <w:t>⋯⋯</w:t>
      </w:r>
      <w:r w:rsidRPr="009805D7">
        <w:rPr>
          <w:rFonts w:ascii="BiauKaiHK Regular" w:eastAsia="BiauKaiHK Regular" w:hAnsi="BiauKaiHK Regular" w:cs="Times New Roman"/>
          <w:lang w:val="en-US"/>
        </w:rPr>
        <w:t>奉諱惡。</w:t>
      </w:r>
      <w:r w:rsidRPr="009805D7">
        <w:rPr>
          <w:rFonts w:cs="Times New Roman"/>
        </w:rPr>
        <w:t>」</w:t>
      </w:r>
      <w:r w:rsidRPr="009805D7">
        <w:rPr>
          <w:rFonts w:cs="Times New Roman"/>
          <w:lang w:val="en-US"/>
        </w:rPr>
        <w:t>鄭玄注認為：</w:t>
      </w:r>
      <w:r w:rsidRPr="009805D7">
        <w:rPr>
          <w:rFonts w:cs="Times New Roman"/>
        </w:rPr>
        <w:t>「</w:t>
      </w:r>
      <w:r w:rsidRPr="009805D7">
        <w:rPr>
          <w:rFonts w:ascii="BiauKaiHK Regular" w:eastAsia="BiauKaiHK Regular" w:hAnsi="BiauKaiHK Regular" w:cs="Times New Roman"/>
          <w:lang w:val="en-US"/>
        </w:rPr>
        <w:t>諱</w:t>
      </w:r>
      <w:r w:rsidRPr="009805D7">
        <w:rPr>
          <w:rFonts w:cs="Times New Roman"/>
        </w:rPr>
        <w:t>」</w:t>
      </w:r>
      <w:r w:rsidRPr="009805D7">
        <w:rPr>
          <w:rFonts w:cs="Times New Roman"/>
          <w:lang w:val="en-US"/>
        </w:rPr>
        <w:t>是先王的名字，</w:t>
      </w:r>
      <w:r w:rsidRPr="009805D7">
        <w:rPr>
          <w:rFonts w:cs="Times New Roman"/>
        </w:rPr>
        <w:t>「</w:t>
      </w:r>
      <w:r w:rsidRPr="009805D7">
        <w:rPr>
          <w:rFonts w:ascii="BiauKaiHK Regular" w:eastAsia="BiauKaiHK Regular" w:hAnsi="BiauKaiHK Regular" w:cs="Times New Roman"/>
          <w:lang w:val="en-US"/>
        </w:rPr>
        <w:t>惡</w:t>
      </w:r>
      <w:r w:rsidRPr="009805D7">
        <w:rPr>
          <w:rFonts w:cs="Times New Roman"/>
        </w:rPr>
        <w:t>」</w:t>
      </w:r>
      <w:r w:rsidRPr="009805D7">
        <w:rPr>
          <w:rFonts w:cs="Times New Roman"/>
          <w:lang w:val="en-US"/>
        </w:rPr>
        <w:lastRenderedPageBreak/>
        <w:t>是禁忌的日子。所以可以認為占卜祭日的記載與《王制》是一致的。至於祭祀的時間，即掌管行禮之程序的記載，與《王制》的</w:t>
      </w:r>
      <w:r w:rsidRPr="009805D7">
        <w:rPr>
          <w:rFonts w:cs="Times New Roman"/>
        </w:rPr>
        <w:t>「</w:t>
      </w:r>
      <w:r w:rsidRPr="009805D7">
        <w:rPr>
          <w:rFonts w:ascii="BiauKaiHK Regular" w:eastAsia="BiauKaiHK Regular" w:hAnsi="BiauKaiHK Regular" w:cs="Times New Roman"/>
          <w:lang w:val="en-US"/>
        </w:rPr>
        <w:t>典禮</w:t>
      </w:r>
      <w:r w:rsidRPr="009805D7">
        <w:rPr>
          <w:rFonts w:cs="Times New Roman"/>
        </w:rPr>
        <w:t>」</w:t>
      </w:r>
      <w:r w:rsidRPr="009805D7">
        <w:rPr>
          <w:rFonts w:cs="Times New Roman"/>
          <w:lang w:val="en-US"/>
        </w:rPr>
        <w:t>相比較來看，應該是可信的。</w:t>
      </w:r>
    </w:p>
    <w:p w14:paraId="4CC9DB4B" w14:textId="77777777" w:rsidR="00F734E5" w:rsidRPr="009805D7" w:rsidRDefault="00F734E5" w:rsidP="00CA7180">
      <w:pPr>
        <w:ind w:firstLine="720"/>
        <w:rPr>
          <w:rFonts w:cs="Times New Roman"/>
          <w:lang w:val="en-US"/>
        </w:rPr>
      </w:pPr>
    </w:p>
    <w:p w14:paraId="76EEB2F8" w14:textId="77777777" w:rsidR="00F734E5" w:rsidRPr="009805D7" w:rsidRDefault="00F734E5" w:rsidP="00CA7180">
      <w:pPr>
        <w:ind w:firstLine="720"/>
        <w:rPr>
          <w:rFonts w:cs="Times New Roman"/>
          <w:lang w:val="en-US"/>
        </w:rPr>
      </w:pPr>
      <w:r w:rsidRPr="009805D7">
        <w:rPr>
          <w:rFonts w:cs="Times New Roman"/>
          <w:lang w:val="en-US"/>
        </w:rPr>
        <w:t>關於</w:t>
      </w:r>
      <w:r w:rsidRPr="009805D7">
        <w:rPr>
          <w:rFonts w:cs="Times New Roman"/>
        </w:rPr>
        <w:t>「</w:t>
      </w:r>
      <w:r w:rsidRPr="009805D7">
        <w:rPr>
          <w:rFonts w:ascii="BiauKaiHK Regular" w:eastAsia="BiauKaiHK Regular" w:hAnsi="BiauKaiHK Regular" w:cs="Times New Roman"/>
          <w:lang w:val="en-US"/>
        </w:rPr>
        <w:t>大會同</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朝覲</w:t>
      </w:r>
      <w:r w:rsidRPr="009805D7">
        <w:rPr>
          <w:rFonts w:cs="Times New Roman"/>
        </w:rPr>
        <w:t>」</w:t>
      </w:r>
      <w:r w:rsidRPr="009805D7">
        <w:rPr>
          <w:rFonts w:cs="Times New Roman"/>
          <w:lang w:val="en-US"/>
        </w:rPr>
        <w:t>是有其他證據的，在《儀禮</w:t>
      </w:r>
      <w:r w:rsidRPr="009805D7">
        <w:rPr>
          <w:rFonts w:cs="Times New Roman"/>
        </w:rPr>
        <w:t>・</w:t>
      </w:r>
      <w:r w:rsidRPr="009805D7">
        <w:rPr>
          <w:rFonts w:cs="Times New Roman"/>
          <w:lang w:val="en-US"/>
        </w:rPr>
        <w:t>覲禮》中也詳細記載了其與大史的關係，所以說是可信的。</w:t>
      </w:r>
    </w:p>
    <w:p w14:paraId="3E54D56C" w14:textId="77777777" w:rsidR="00F734E5" w:rsidRPr="009805D7" w:rsidRDefault="00F734E5" w:rsidP="00CA7180">
      <w:pPr>
        <w:ind w:firstLine="720"/>
        <w:rPr>
          <w:rFonts w:cs="Times New Roman"/>
          <w:lang w:val="en-US"/>
        </w:rPr>
      </w:pPr>
    </w:p>
    <w:p w14:paraId="578C5757" w14:textId="77777777" w:rsidR="00F734E5" w:rsidRPr="009805D7" w:rsidRDefault="00F734E5" w:rsidP="00CA7180">
      <w:pPr>
        <w:ind w:firstLine="720"/>
        <w:rPr>
          <w:rFonts w:cs="Times New Roman"/>
          <w:lang w:val="en-US"/>
        </w:rPr>
      </w:pPr>
      <w:r w:rsidRPr="009805D7">
        <w:rPr>
          <w:rFonts w:cs="Times New Roman"/>
          <w:lang w:val="en-US"/>
        </w:rPr>
        <w:t>所謂</w:t>
      </w:r>
      <w:r w:rsidRPr="009805D7">
        <w:rPr>
          <w:rFonts w:cs="Times New Roman"/>
        </w:rPr>
        <w:t>「</w:t>
      </w:r>
      <w:r w:rsidRPr="009805D7">
        <w:rPr>
          <w:rFonts w:ascii="BiauKaiHK Regular" w:eastAsia="BiauKaiHK Regular" w:hAnsi="BiauKaiHK Regular" w:cs="Times New Roman"/>
          <w:lang w:val="en-US"/>
        </w:rPr>
        <w:t>大師，抱天時，與大師同車</w:t>
      </w:r>
      <w:r w:rsidRPr="009805D7">
        <w:rPr>
          <w:rFonts w:cs="Times New Roman"/>
        </w:rPr>
        <w:t>」</w:t>
      </w:r>
      <w:r w:rsidRPr="009805D7">
        <w:rPr>
          <w:rFonts w:cs="Times New Roman"/>
          <w:lang w:val="en-US"/>
        </w:rPr>
        <w:t>。是有關軍旅的內容，這也是有各種證據的。《曲禮》的</w:t>
      </w:r>
      <w:r w:rsidRPr="009805D7">
        <w:rPr>
          <w:rFonts w:cs="Times New Roman"/>
        </w:rPr>
        <w:t>「</w:t>
      </w:r>
      <w:r w:rsidRPr="009805D7">
        <w:rPr>
          <w:rFonts w:ascii="BiauKaiHK Regular" w:eastAsia="BiauKaiHK Regular" w:hAnsi="BiauKaiHK Regular" w:cs="Times New Roman"/>
          <w:lang w:val="en-US"/>
        </w:rPr>
        <w:t>史載筆</w:t>
      </w:r>
      <w:r w:rsidRPr="009805D7">
        <w:rPr>
          <w:rFonts w:cs="Times New Roman"/>
        </w:rPr>
        <w:t>」</w:t>
      </w:r>
      <w:r w:rsidRPr="009805D7">
        <w:rPr>
          <w:rFonts w:cs="Times New Roman"/>
          <w:lang w:val="en-US"/>
        </w:rPr>
        <w:t>大體上也是有關征伐、大會同的事情：即離開都城前往某地時的情況，是帶上筆前往的意思。此外，對於《國語</w:t>
      </w:r>
      <w:r w:rsidRPr="009805D7">
        <w:rPr>
          <w:rFonts w:cs="Times New Roman"/>
        </w:rPr>
        <w:t>・</w:t>
      </w:r>
      <w:r w:rsidRPr="009805D7">
        <w:rPr>
          <w:rFonts w:cs="Times New Roman"/>
          <w:lang w:val="en-US"/>
        </w:rPr>
        <w:t>楚語》</w:t>
      </w:r>
      <w:r w:rsidRPr="009805D7">
        <w:rPr>
          <w:rFonts w:cs="Times New Roman"/>
        </w:rPr>
        <w:t>「</w:t>
      </w:r>
      <w:r w:rsidRPr="009805D7">
        <w:rPr>
          <w:rFonts w:ascii="BiauKaiHK Regular" w:eastAsia="BiauKaiHK Regular" w:hAnsi="BiauKaiHK Regular" w:cs="Times New Roman"/>
          <w:lang w:val="en-US"/>
        </w:rPr>
        <w:t>臨事有瞽史之道</w:t>
      </w:r>
      <w:r w:rsidRPr="009805D7">
        <w:rPr>
          <w:rFonts w:cs="Times New Roman"/>
        </w:rPr>
        <w:t>」</w:t>
      </w:r>
      <w:r w:rsidRPr="009805D7">
        <w:rPr>
          <w:rFonts w:cs="Times New Roman"/>
          <w:lang w:val="en-US"/>
        </w:rPr>
        <w:t>，古注曰</w:t>
      </w:r>
      <w:r w:rsidRPr="009805D7">
        <w:rPr>
          <w:rFonts w:cs="Times New Roman"/>
        </w:rPr>
        <w:t>「</w:t>
      </w:r>
      <w:r w:rsidRPr="009805D7">
        <w:rPr>
          <w:rFonts w:ascii="BiauKaiHK Regular" w:eastAsia="BiauKaiHK Regular" w:hAnsi="BiauKaiHK Regular" w:cs="Times New Roman"/>
          <w:lang w:val="en-US"/>
        </w:rPr>
        <w:t>事，戎祀也</w:t>
      </w:r>
      <w:r w:rsidRPr="009805D7">
        <w:rPr>
          <w:rFonts w:cs="Times New Roman"/>
        </w:rPr>
        <w:t>」</w:t>
      </w:r>
      <w:r w:rsidRPr="009805D7">
        <w:rPr>
          <w:rFonts w:cs="Times New Roman"/>
          <w:lang w:val="en-US"/>
        </w:rPr>
        <w:t>。可見，與《周禮》</w:t>
      </w:r>
      <w:r w:rsidRPr="009805D7">
        <w:rPr>
          <w:rFonts w:cs="Times New Roman"/>
        </w:rPr>
        <w:t>「</w:t>
      </w:r>
      <w:r w:rsidRPr="009805D7">
        <w:rPr>
          <w:rFonts w:ascii="BiauKaiHK Regular" w:eastAsia="BiauKaiHK Regular" w:hAnsi="BiauKaiHK Regular" w:cs="Times New Roman"/>
          <w:lang w:val="en-US"/>
        </w:rPr>
        <w:t>大師，抱天時，與大師同車</w:t>
      </w:r>
      <w:r w:rsidRPr="009805D7">
        <w:rPr>
          <w:rFonts w:cs="Times New Roman"/>
        </w:rPr>
        <w:t>」</w:t>
      </w:r>
      <w:r w:rsidRPr="009805D7">
        <w:rPr>
          <w:rFonts w:cs="Times New Roman"/>
          <w:lang w:val="en-US"/>
        </w:rPr>
        <w:t>相一致。</w:t>
      </w:r>
    </w:p>
    <w:p w14:paraId="3DFF8CE8" w14:textId="77777777" w:rsidR="00F734E5" w:rsidRPr="009805D7" w:rsidRDefault="00F734E5" w:rsidP="00CA7180">
      <w:pPr>
        <w:ind w:firstLine="720"/>
        <w:rPr>
          <w:rFonts w:cs="Times New Roman"/>
          <w:lang w:val="en-US"/>
        </w:rPr>
      </w:pPr>
    </w:p>
    <w:p w14:paraId="0FCD7421" w14:textId="77777777" w:rsidR="00F734E5" w:rsidRPr="009805D7" w:rsidRDefault="00F734E5" w:rsidP="00CA7180">
      <w:pPr>
        <w:ind w:firstLine="720"/>
        <w:rPr>
          <w:rFonts w:cs="Times New Roman"/>
          <w:lang w:val="en-US"/>
        </w:rPr>
      </w:pPr>
      <w:r w:rsidRPr="009805D7">
        <w:rPr>
          <w:rFonts w:cs="Times New Roman"/>
          <w:lang w:val="en-US"/>
        </w:rPr>
        <w:t>至於</w:t>
      </w:r>
      <w:r w:rsidRPr="009805D7">
        <w:rPr>
          <w:rFonts w:cs="Times New Roman"/>
        </w:rPr>
        <w:t>「</w:t>
      </w:r>
      <w:r w:rsidRPr="009805D7">
        <w:rPr>
          <w:rFonts w:ascii="BiauKaiHK Regular" w:eastAsia="BiauKaiHK Regular" w:hAnsi="BiauKaiHK Regular" w:cs="Times New Roman"/>
          <w:lang w:val="en-US"/>
        </w:rPr>
        <w:t>大遷國，抱法以前</w:t>
      </w:r>
      <w:r w:rsidRPr="009805D7">
        <w:rPr>
          <w:rFonts w:cs="Times New Roman"/>
        </w:rPr>
        <w:t>」</w:t>
      </w:r>
      <w:r w:rsidRPr="009805D7">
        <w:rPr>
          <w:rFonts w:cs="Times New Roman"/>
          <w:lang w:val="en-US"/>
        </w:rPr>
        <w:t>，是沒有旁證的。對於所謂</w:t>
      </w:r>
      <w:r w:rsidRPr="009805D7">
        <w:rPr>
          <w:rFonts w:cs="Times New Roman"/>
        </w:rPr>
        <w:t>「</w:t>
      </w:r>
      <w:r w:rsidRPr="009805D7">
        <w:rPr>
          <w:rFonts w:ascii="BiauKaiHK Regular" w:eastAsia="BiauKaiHK Regular" w:hAnsi="BiauKaiHK Regular" w:cs="Times New Roman"/>
          <w:lang w:val="en-US"/>
        </w:rPr>
        <w:t>大遷國</w:t>
      </w:r>
      <w:r w:rsidRPr="009805D7">
        <w:rPr>
          <w:rFonts w:cs="Times New Roman"/>
        </w:rPr>
        <w:t>」</w:t>
      </w:r>
      <w:r w:rsidRPr="009805D7">
        <w:rPr>
          <w:rFonts w:cs="Times New Roman"/>
          <w:lang w:val="en-US"/>
        </w:rPr>
        <w:t>，或由於周初在洛陽建築成周，或因平王東遷等原因，就認為由於對這些周初之事早有預見而設置了此職務，則不可信。</w:t>
      </w:r>
    </w:p>
    <w:p w14:paraId="57ECD347" w14:textId="77777777" w:rsidR="00F734E5" w:rsidRPr="009805D7" w:rsidRDefault="00F734E5" w:rsidP="00CA7180">
      <w:pPr>
        <w:ind w:firstLine="720"/>
        <w:rPr>
          <w:rFonts w:cs="Times New Roman"/>
          <w:lang w:val="en-US"/>
        </w:rPr>
      </w:pPr>
    </w:p>
    <w:p w14:paraId="33723AF6" w14:textId="77777777" w:rsidR="00F734E5" w:rsidRPr="009805D7" w:rsidRDefault="00F734E5" w:rsidP="00CA7180">
      <w:pPr>
        <w:ind w:firstLine="720"/>
        <w:rPr>
          <w:rFonts w:cs="Times New Roman"/>
          <w:lang w:val="en-US"/>
        </w:rPr>
      </w:pPr>
      <w:r w:rsidRPr="009805D7">
        <w:rPr>
          <w:rFonts w:cs="Times New Roman"/>
          <w:lang w:val="en-US"/>
        </w:rPr>
        <w:t>關於</w:t>
      </w:r>
      <w:r w:rsidRPr="009805D7">
        <w:rPr>
          <w:rFonts w:cs="Times New Roman"/>
        </w:rPr>
        <w:t>「</w:t>
      </w:r>
      <w:r w:rsidRPr="009805D7">
        <w:rPr>
          <w:rFonts w:ascii="BiauKaiHK Regular" w:eastAsia="BiauKaiHK Regular" w:hAnsi="BiauKaiHK Regular" w:cs="Times New Roman"/>
          <w:lang w:val="en-US"/>
        </w:rPr>
        <w:t>喪</w:t>
      </w:r>
      <w:r w:rsidRPr="009805D7">
        <w:rPr>
          <w:rFonts w:cs="Times New Roman"/>
        </w:rPr>
        <w:t>」</w:t>
      </w:r>
      <w:r w:rsidRPr="009805D7">
        <w:rPr>
          <w:rFonts w:cs="Times New Roman"/>
          <w:lang w:val="en-US"/>
        </w:rPr>
        <w:t>的內容亦不見於其他文獻。</w:t>
      </w:r>
    </w:p>
    <w:p w14:paraId="404CC5FC" w14:textId="77777777" w:rsidR="00F734E5" w:rsidRPr="009805D7" w:rsidRDefault="00F734E5" w:rsidP="00CA7180">
      <w:pPr>
        <w:ind w:firstLine="720"/>
        <w:rPr>
          <w:rFonts w:cs="Times New Roman"/>
          <w:lang w:val="en-US"/>
        </w:rPr>
      </w:pPr>
    </w:p>
    <w:p w14:paraId="5C542D7C" w14:textId="77777777" w:rsidR="00F734E5" w:rsidRPr="009805D7" w:rsidRDefault="00F734E5" w:rsidP="00CA7180">
      <w:pPr>
        <w:ind w:firstLine="720"/>
        <w:rPr>
          <w:rFonts w:cs="Times New Roman"/>
          <w:lang w:val="en-US"/>
        </w:rPr>
      </w:pPr>
      <w:r w:rsidRPr="009805D7">
        <w:rPr>
          <w:rFonts w:cs="Times New Roman"/>
          <w:lang w:val="en-US"/>
        </w:rPr>
        <w:t>至於</w:t>
      </w:r>
      <w:r w:rsidRPr="009805D7">
        <w:rPr>
          <w:rFonts w:cs="Times New Roman"/>
        </w:rPr>
        <w:t>「</w:t>
      </w:r>
      <w:r w:rsidRPr="009805D7">
        <w:rPr>
          <w:rFonts w:ascii="BiauKaiHK Regular" w:eastAsia="BiauKaiHK Regular" w:hAnsi="BiauKaiHK Regular" w:cs="Times New Roman"/>
          <w:lang w:val="en-US"/>
        </w:rPr>
        <w:t>射事</w:t>
      </w:r>
      <w:r w:rsidRPr="009805D7">
        <w:rPr>
          <w:rFonts w:cs="Times New Roman"/>
        </w:rPr>
        <w:t>」</w:t>
      </w:r>
      <w:r w:rsidRPr="009805D7">
        <w:rPr>
          <w:rFonts w:cs="Times New Roman"/>
          <w:lang w:val="en-US"/>
        </w:rPr>
        <w:t>，由於像是概括儀禮的內容，所以與《儀禮》有很多相一致的地方。</w:t>
      </w:r>
    </w:p>
    <w:p w14:paraId="2461DF31" w14:textId="77777777" w:rsidR="00F734E5" w:rsidRPr="009805D7" w:rsidRDefault="00F734E5" w:rsidP="00CA7180">
      <w:pPr>
        <w:ind w:firstLine="720"/>
        <w:rPr>
          <w:rFonts w:cs="Times New Roman"/>
          <w:lang w:val="en-US"/>
        </w:rPr>
      </w:pPr>
    </w:p>
    <w:p w14:paraId="59BC18EA" w14:textId="77777777" w:rsidR="00F734E5" w:rsidRPr="009805D7" w:rsidRDefault="00F734E5" w:rsidP="00CA7180">
      <w:pPr>
        <w:ind w:firstLine="720"/>
        <w:rPr>
          <w:rFonts w:cs="Times New Roman"/>
          <w:lang w:val="en-US"/>
        </w:rPr>
      </w:pPr>
      <w:r w:rsidRPr="009805D7">
        <w:rPr>
          <w:rFonts w:cs="Times New Roman"/>
          <w:lang w:val="en-US"/>
        </w:rPr>
        <w:t>從以上的考察，我們大致可以看出《周禮》究竟與其他文獻有多少是一致的，而且在多大程度上是可信的了。不能一概而論地認為《周禮》就不可信，其他文獻就可信。像《禮記</w:t>
      </w:r>
      <w:r w:rsidRPr="009805D7">
        <w:rPr>
          <w:rFonts w:cs="Times New Roman"/>
        </w:rPr>
        <w:t>・</w:t>
      </w:r>
      <w:r w:rsidRPr="009805D7">
        <w:rPr>
          <w:rFonts w:cs="Times New Roman"/>
          <w:lang w:val="en-US"/>
        </w:rPr>
        <w:t>王制》，在編纂成書特點上與《周禮》是相同的，僅僅成書時期略早於《周禮》而已。僅僅由於《周禮》的編纂時期較晚，而且其中加進了編纂者的某些意圖，所以引起了學者的厭惡。直至漢初的文獻，其編纂多是無意識的（雖然《王制》的編纂難說絕對是無意識的），這一特點應該是可信的。由此而論，凡是與這些文獻相一致的內容，應該說在某種程度上是可以相信的。</w:t>
      </w:r>
    </w:p>
    <w:p w14:paraId="2014B91A" w14:textId="77777777" w:rsidR="00F734E5" w:rsidRPr="009805D7" w:rsidRDefault="00F734E5" w:rsidP="00CA7180">
      <w:pPr>
        <w:ind w:firstLine="720"/>
        <w:rPr>
          <w:rFonts w:cs="Times New Roman"/>
          <w:lang w:val="en-US"/>
        </w:rPr>
      </w:pPr>
    </w:p>
    <w:p w14:paraId="560DEA18" w14:textId="77777777" w:rsidR="00F734E5" w:rsidRPr="009805D7" w:rsidRDefault="00F734E5" w:rsidP="00CA7180">
      <w:pPr>
        <w:ind w:firstLine="720"/>
        <w:rPr>
          <w:rFonts w:cs="Times New Roman"/>
          <w:lang w:val="en-US"/>
        </w:rPr>
      </w:pPr>
      <w:r w:rsidRPr="009805D7">
        <w:rPr>
          <w:rFonts w:cs="Times New Roman"/>
          <w:lang w:val="en-US"/>
        </w:rPr>
        <w:t>那麼，通過以上的考察，不能不得出結論說：《周禮》中的</w:t>
      </w:r>
      <w:r w:rsidRPr="009805D7">
        <w:rPr>
          <w:rFonts w:cs="Times New Roman"/>
        </w:rPr>
        <w:t>「</w:t>
      </w:r>
      <w:r w:rsidRPr="009805D7">
        <w:rPr>
          <w:rFonts w:ascii="BiauKaiHK Regular" w:eastAsia="BiauKaiHK Regular" w:hAnsi="BiauKaiHK Regular" w:cs="Times New Roman"/>
          <w:lang w:val="en-US"/>
        </w:rPr>
        <w:t>史官</w:t>
      </w:r>
      <w:r w:rsidRPr="009805D7">
        <w:rPr>
          <w:rFonts w:cs="Times New Roman"/>
        </w:rPr>
        <w:t>」</w:t>
      </w:r>
      <w:r w:rsidRPr="009805D7">
        <w:rPr>
          <w:rFonts w:cs="Times New Roman"/>
          <w:lang w:val="en-US"/>
        </w:rPr>
        <w:t>頗有些不明確的地方。不過，《左傳》中也有關於史官的記載。如晉的韓宣子觀書於魯大史氏，見《易象》與《魯春秋》曰：</w:t>
      </w:r>
      <w:r w:rsidRPr="009805D7">
        <w:rPr>
          <w:rFonts w:cs="Times New Roman"/>
        </w:rPr>
        <w:t>「</w:t>
      </w:r>
      <w:r w:rsidRPr="009805D7">
        <w:rPr>
          <w:rFonts w:ascii="BiauKaiHK Regular" w:eastAsia="BiauKaiHK Regular" w:hAnsi="BiauKaiHK Regular" w:cs="Times New Roman"/>
          <w:lang w:val="en-US"/>
        </w:rPr>
        <w:t>周禮盡在魯矣。</w:t>
      </w:r>
      <w:r w:rsidRPr="009805D7">
        <w:rPr>
          <w:rFonts w:cs="Times New Roman"/>
        </w:rPr>
        <w:t>」</w:t>
      </w:r>
      <w:r w:rsidRPr="009805D7">
        <w:rPr>
          <w:rFonts w:cs="Times New Roman"/>
          <w:lang w:val="en-US"/>
        </w:rPr>
        <w:t>（昭公二年）雖然，近代今文家認為《左傳》、《周禮》都是劉歆偽造的，但是《周禮》所言大史職掌中卻不見《易象》、《春秋》，也就是說即使兩書都是漢代人編纂的，也應當出於不同作者之手。按《周禮》的記載，</w:t>
      </w:r>
      <w:r w:rsidRPr="009805D7">
        <w:rPr>
          <w:rFonts w:cs="Times New Roman"/>
        </w:rPr>
        <w:t>「</w:t>
      </w:r>
      <w:r w:rsidRPr="009805D7">
        <w:rPr>
          <w:rFonts w:ascii="BiauKaiHK Regular" w:eastAsia="BiauKaiHK Regular" w:hAnsi="BiauKaiHK Regular" w:cs="Times New Roman"/>
          <w:lang w:val="en-US"/>
        </w:rPr>
        <w:t>易象</w:t>
      </w:r>
      <w:r w:rsidRPr="009805D7">
        <w:rPr>
          <w:rFonts w:cs="Times New Roman"/>
        </w:rPr>
        <w:t>」</w:t>
      </w:r>
      <w:r w:rsidRPr="009805D7">
        <w:rPr>
          <w:rFonts w:cs="Times New Roman"/>
          <w:lang w:val="en-US"/>
        </w:rPr>
        <w:t>為大卜所掌，與大史沒有關係。魯大史氏掌</w:t>
      </w:r>
      <w:r w:rsidRPr="009805D7">
        <w:rPr>
          <w:rFonts w:cs="Times New Roman"/>
        </w:rPr>
        <w:t>「</w:t>
      </w:r>
      <w:r w:rsidRPr="009805D7">
        <w:rPr>
          <w:rFonts w:ascii="BiauKaiHK Regular" w:eastAsia="BiauKaiHK Regular" w:hAnsi="BiauKaiHK Regular" w:cs="Times New Roman"/>
          <w:lang w:val="en-US"/>
        </w:rPr>
        <w:t>春秋</w:t>
      </w:r>
      <w:r w:rsidRPr="009805D7">
        <w:rPr>
          <w:rFonts w:cs="Times New Roman"/>
        </w:rPr>
        <w:t>」</w:t>
      </w:r>
      <w:r w:rsidRPr="009805D7">
        <w:rPr>
          <w:rFonts w:cs="Times New Roman"/>
          <w:lang w:val="en-US"/>
        </w:rPr>
        <w:t>之事還多少可做推測，但《周禮》的大史職掌中不含</w:t>
      </w:r>
      <w:r w:rsidRPr="009805D7">
        <w:rPr>
          <w:rFonts w:cs="Times New Roman"/>
        </w:rPr>
        <w:t>「</w:t>
      </w:r>
      <w:r w:rsidRPr="009805D7">
        <w:rPr>
          <w:rFonts w:ascii="BiauKaiHK Regular" w:eastAsia="BiauKaiHK Regular" w:hAnsi="BiauKaiHK Regular" w:cs="Times New Roman"/>
          <w:lang w:val="en-US"/>
        </w:rPr>
        <w:t>春秋</w:t>
      </w:r>
      <w:r w:rsidRPr="009805D7">
        <w:rPr>
          <w:rFonts w:cs="Times New Roman"/>
        </w:rPr>
        <w:t>」</w:t>
      </w:r>
      <w:r w:rsidRPr="009805D7">
        <w:rPr>
          <w:rFonts w:cs="Times New Roman"/>
          <w:lang w:val="en-US"/>
        </w:rPr>
        <w:t>則屬不可思議。但是，這也許從另一個方面提出了一種證據：即《周禮》僅在於單純的史料匯集，而並未進行人為的加工。總之，《春秋》中有關告朔、日期吉凶的占、大會同、朝覲之類的記載，看來是很自然的記錄匯集，而並非從一開始就是史官有計劃的寫作。至春秋時代，大會同、朝覲等活動尤為頻繁起來，相應的記錄也自然地出現了，這些記錄後來就成為了歷史材</w:t>
      </w:r>
      <w:r w:rsidRPr="009805D7">
        <w:rPr>
          <w:rFonts w:cs="Times New Roman"/>
          <w:lang w:val="en-US"/>
        </w:rPr>
        <w:lastRenderedPageBreak/>
        <w:t>料，即《春秋》一書的底本。所以說這並非從最開始就是史官有條不紊的寫作。《左傳》中有不少將史官神聖化的內容，例如有關晉國董狐、齊國大史氏的南史和北史的</w:t>
      </w:r>
      <w:r w:rsidRPr="009805D7">
        <w:rPr>
          <w:rFonts w:cs="Times New Roman"/>
        </w:rPr>
        <w:t>「</w:t>
      </w:r>
      <w:r w:rsidRPr="009805D7">
        <w:rPr>
          <w:rFonts w:ascii="BiauKaiHK Regular" w:eastAsia="BiauKaiHK Regular" w:hAnsi="BiauKaiHK Regular" w:cs="Times New Roman"/>
          <w:lang w:val="en-US"/>
        </w:rPr>
        <w:t>直筆</w:t>
      </w:r>
      <w:r w:rsidRPr="009805D7">
        <w:rPr>
          <w:rFonts w:cs="Times New Roman"/>
        </w:rPr>
        <w:t>」</w:t>
      </w:r>
      <w:r w:rsidRPr="009805D7">
        <w:rPr>
          <w:rFonts w:cs="Times New Roman"/>
          <w:lang w:val="en-US"/>
        </w:rPr>
        <w:t>的說法，都屬於史官發達之後的創作。就這一點而言，不如說《周禮》的記載更為恬淡，幾乎沒有《春秋》那種創作的現象，這反而倒顯示了其可信的程度。</w:t>
      </w:r>
    </w:p>
    <w:p w14:paraId="6EDA77C7" w14:textId="77777777" w:rsidR="00F734E5" w:rsidRPr="009805D7" w:rsidRDefault="00F734E5" w:rsidP="00CA7180">
      <w:pPr>
        <w:ind w:firstLine="720"/>
        <w:rPr>
          <w:rFonts w:cs="Times New Roman"/>
          <w:lang w:val="en-US"/>
        </w:rPr>
      </w:pPr>
    </w:p>
    <w:p w14:paraId="4E31FE0F" w14:textId="77777777" w:rsidR="00F734E5" w:rsidRPr="009805D7" w:rsidRDefault="00F734E5" w:rsidP="00CA7180">
      <w:pPr>
        <w:ind w:firstLine="720"/>
        <w:rPr>
          <w:rFonts w:cs="Times New Roman"/>
          <w:lang w:val="en-US"/>
        </w:rPr>
      </w:pPr>
      <w:r w:rsidRPr="009805D7">
        <w:rPr>
          <w:rFonts w:cs="Times New Roman"/>
          <w:lang w:val="en-US"/>
        </w:rPr>
        <w:t>關於小史的</w:t>
      </w:r>
      <w:r w:rsidRPr="009805D7">
        <w:rPr>
          <w:rFonts w:cs="Times New Roman"/>
        </w:rPr>
        <w:t>「</w:t>
      </w:r>
      <w:r w:rsidRPr="009805D7">
        <w:rPr>
          <w:rFonts w:ascii="BiauKaiHK Regular" w:eastAsia="BiauKaiHK Regular" w:hAnsi="BiauKaiHK Regular" w:cs="Times New Roman"/>
          <w:lang w:val="en-US"/>
        </w:rPr>
        <w:t>掌邦國之志，奠系世，辨昭穆</w:t>
      </w:r>
      <w:r w:rsidRPr="009805D7">
        <w:rPr>
          <w:rFonts w:cs="Times New Roman"/>
        </w:rPr>
        <w:t>」</w:t>
      </w:r>
      <w:r w:rsidRPr="009805D7">
        <w:rPr>
          <w:rFonts w:cs="Times New Roman"/>
          <w:lang w:val="en-US"/>
        </w:rPr>
        <w:t>等內容，看上去在當時是可能的事，不過沒有旁證。所謂</w:t>
      </w:r>
      <w:r w:rsidRPr="009805D7">
        <w:rPr>
          <w:rFonts w:cs="Times New Roman"/>
        </w:rPr>
        <w:t>「</w:t>
      </w:r>
      <w:r w:rsidRPr="009805D7">
        <w:rPr>
          <w:rFonts w:ascii="BiauKaiHK Regular" w:eastAsia="BiauKaiHK Regular" w:hAnsi="BiauKaiHK Regular" w:cs="Times New Roman"/>
          <w:lang w:val="en-US"/>
        </w:rPr>
        <w:t>有事則詔王之忌諱</w:t>
      </w:r>
      <w:r w:rsidRPr="009805D7">
        <w:rPr>
          <w:rFonts w:cs="Times New Roman"/>
        </w:rPr>
        <w:t>」</w:t>
      </w:r>
      <w:r w:rsidRPr="009805D7">
        <w:rPr>
          <w:rFonts w:cs="Times New Roman"/>
          <w:lang w:val="en-US"/>
        </w:rPr>
        <w:t>，由於與大史的卜日有關，因而可信。大祭祀時的宣讀禮法，雖然也很可能是事實，可惜也是沒有旁證。</w:t>
      </w:r>
    </w:p>
    <w:p w14:paraId="6EEC6D86" w14:textId="77777777" w:rsidR="00F734E5" w:rsidRPr="009805D7" w:rsidRDefault="00F734E5" w:rsidP="00CA7180">
      <w:pPr>
        <w:ind w:firstLine="720"/>
        <w:rPr>
          <w:rFonts w:cs="Times New Roman"/>
          <w:lang w:val="en-US"/>
        </w:rPr>
      </w:pPr>
    </w:p>
    <w:p w14:paraId="7F3292FB" w14:textId="77777777" w:rsidR="00F734E5" w:rsidRPr="009805D7" w:rsidRDefault="00F734E5" w:rsidP="00CA7180">
      <w:pPr>
        <w:ind w:firstLine="720"/>
        <w:rPr>
          <w:rFonts w:cs="Times New Roman"/>
          <w:lang w:val="en-US"/>
        </w:rPr>
      </w:pPr>
      <w:r w:rsidRPr="009805D7">
        <w:rPr>
          <w:rFonts w:cs="Times New Roman"/>
          <w:lang w:val="en-US"/>
        </w:rPr>
        <w:t>關於馮相氏、保章氏，應該是反映當時口頭傳說的。雖然沒有旁證，但是作為流傳至晚周的傳說應該是可信的。由於馮相與保章音近，可能二者本為同一事，只是後來被分別傳誦而已。《周禮》說馮相與曆法有關，保章與占星有關，看來原本可能就是一回事。原本就有這種職務，可從《尚書</w:t>
      </w:r>
      <w:r w:rsidRPr="009805D7">
        <w:rPr>
          <w:rFonts w:cs="Times New Roman"/>
        </w:rPr>
        <w:t>・</w:t>
      </w:r>
      <w:r w:rsidRPr="009805D7">
        <w:rPr>
          <w:rFonts w:cs="Times New Roman"/>
          <w:lang w:val="en-US"/>
        </w:rPr>
        <w:t>洪範》有關</w:t>
      </w:r>
      <w:r w:rsidRPr="009805D7">
        <w:rPr>
          <w:rFonts w:cs="Times New Roman"/>
        </w:rPr>
        <w:t>「</w:t>
      </w:r>
      <w:r w:rsidRPr="009805D7">
        <w:rPr>
          <w:rFonts w:ascii="BiauKaiHK Regular" w:eastAsia="BiauKaiHK Regular" w:hAnsi="BiauKaiHK Regular" w:cs="Times New Roman"/>
          <w:lang w:val="en-US"/>
        </w:rPr>
        <w:t>五紀</w:t>
      </w:r>
      <w:r w:rsidRPr="009805D7">
        <w:rPr>
          <w:rFonts w:cs="Times New Roman"/>
        </w:rPr>
        <w:t>」</w:t>
      </w:r>
      <w:r w:rsidRPr="009805D7">
        <w:rPr>
          <w:rFonts w:cs="Times New Roman"/>
          <w:lang w:val="en-US"/>
        </w:rPr>
        <w:t>的記載作出推斷。儘管《洪範》</w:t>
      </w:r>
      <w:r w:rsidRPr="009805D7">
        <w:rPr>
          <w:rFonts w:cs="Times New Roman"/>
        </w:rPr>
        <w:t>「</w:t>
      </w:r>
      <w:r w:rsidRPr="009805D7">
        <w:rPr>
          <w:rFonts w:ascii="BiauKaiHK Regular" w:eastAsia="BiauKaiHK Regular" w:hAnsi="BiauKaiHK Regular" w:cs="Times New Roman"/>
          <w:lang w:val="en-US"/>
        </w:rPr>
        <w:t>五紀</w:t>
      </w:r>
      <w:r w:rsidRPr="009805D7">
        <w:rPr>
          <w:rFonts w:cs="Times New Roman"/>
        </w:rPr>
        <w:t>」</w:t>
      </w:r>
      <w:r w:rsidRPr="009805D7">
        <w:rPr>
          <w:rFonts w:cs="Times New Roman"/>
          <w:lang w:val="en-US"/>
        </w:rPr>
        <w:t>是否在周初已經存在還是個疑問，但無論如何可以認為《洪範》</w:t>
      </w:r>
      <w:r w:rsidRPr="009805D7">
        <w:rPr>
          <w:rFonts w:cs="Times New Roman"/>
        </w:rPr>
        <w:t>「</w:t>
      </w:r>
      <w:r w:rsidRPr="009805D7">
        <w:rPr>
          <w:rFonts w:ascii="BiauKaiHK Regular" w:eastAsia="BiauKaiHK Regular" w:hAnsi="BiauKaiHK Regular" w:cs="Times New Roman"/>
          <w:lang w:val="en-US"/>
        </w:rPr>
        <w:t>五紀</w:t>
      </w:r>
      <w:r w:rsidRPr="009805D7">
        <w:rPr>
          <w:rFonts w:cs="Times New Roman"/>
        </w:rPr>
        <w:t>」</w:t>
      </w:r>
      <w:r w:rsidRPr="009805D7">
        <w:rPr>
          <w:rFonts w:cs="Times New Roman"/>
          <w:lang w:val="en-US"/>
        </w:rPr>
        <w:t>觀念的存在應該與《周禮》中馮相、保章的傳說屬於同一時代，《周禮》也認為這是很古的事情。</w:t>
      </w:r>
    </w:p>
    <w:p w14:paraId="523D9733" w14:textId="77777777" w:rsidR="00F734E5" w:rsidRPr="009805D7" w:rsidRDefault="00F734E5" w:rsidP="00CA7180">
      <w:pPr>
        <w:ind w:firstLine="720"/>
        <w:rPr>
          <w:rFonts w:cs="Times New Roman"/>
          <w:lang w:val="en-US"/>
        </w:rPr>
      </w:pPr>
    </w:p>
    <w:p w14:paraId="1FDE6EA6" w14:textId="77777777" w:rsidR="00F734E5" w:rsidRPr="009805D7" w:rsidRDefault="00F734E5" w:rsidP="00CA7180">
      <w:pPr>
        <w:ind w:firstLine="720"/>
        <w:rPr>
          <w:rFonts w:cs="Times New Roman"/>
          <w:lang w:val="en-US"/>
        </w:rPr>
      </w:pPr>
      <w:r w:rsidRPr="009805D7">
        <w:rPr>
          <w:rFonts w:cs="Times New Roman"/>
          <w:lang w:val="en-US"/>
        </w:rPr>
        <w:t>內史也一樣，《周禮》的記載雖頗詳細，卻多無證據可尋。但是</w:t>
      </w:r>
      <w:r w:rsidRPr="009805D7">
        <w:rPr>
          <w:rFonts w:cs="Times New Roman"/>
        </w:rPr>
        <w:t>「</w:t>
      </w:r>
      <w:r w:rsidRPr="009805D7">
        <w:rPr>
          <w:rFonts w:ascii="BiauKaiHK Regular" w:eastAsia="BiauKaiHK Regular" w:hAnsi="BiauKaiHK Regular" w:cs="Times New Roman"/>
          <w:lang w:val="en-US"/>
        </w:rPr>
        <w:t>內史</w:t>
      </w:r>
      <w:r w:rsidRPr="009805D7">
        <w:rPr>
          <w:rFonts w:cs="Times New Roman"/>
        </w:rPr>
        <w:t>」</w:t>
      </w:r>
      <w:r w:rsidRPr="009805D7">
        <w:rPr>
          <w:rFonts w:cs="Times New Roman"/>
          <w:lang w:val="en-US"/>
        </w:rPr>
        <w:t>的名稱是比較古老的。《尚書</w:t>
      </w:r>
      <w:r w:rsidRPr="009805D7">
        <w:rPr>
          <w:rFonts w:cs="Times New Roman"/>
        </w:rPr>
        <w:t>・</w:t>
      </w:r>
      <w:r w:rsidRPr="009805D7">
        <w:rPr>
          <w:rFonts w:cs="Times New Roman"/>
          <w:lang w:val="en-US"/>
        </w:rPr>
        <w:t>酒誥》曰：</w:t>
      </w:r>
      <w:r w:rsidRPr="009805D7">
        <w:rPr>
          <w:rFonts w:cs="Times New Roman"/>
        </w:rPr>
        <w:t>「</w:t>
      </w:r>
      <w:r w:rsidRPr="009805D7">
        <w:rPr>
          <w:rFonts w:ascii="BiauKaiHK Regular" w:eastAsia="BiauKaiHK Regular" w:hAnsi="BiauKaiHK Regular" w:cs="Times New Roman"/>
          <w:lang w:val="en-US"/>
        </w:rPr>
        <w:t>太史友，內史友。</w:t>
      </w:r>
      <w:r w:rsidRPr="009805D7">
        <w:rPr>
          <w:rFonts w:cs="Times New Roman"/>
        </w:rPr>
        <w:t>」</w:t>
      </w:r>
      <w:r w:rsidRPr="009805D7">
        <w:rPr>
          <w:rFonts w:cs="Times New Roman"/>
          <w:lang w:val="en-US"/>
        </w:rPr>
        <w:t>可見，內史、太史之官自古有之。《大戴禮</w:t>
      </w:r>
      <w:r w:rsidRPr="009805D7">
        <w:rPr>
          <w:rFonts w:cs="Times New Roman"/>
        </w:rPr>
        <w:t>・</w:t>
      </w:r>
      <w:r w:rsidRPr="009805D7">
        <w:rPr>
          <w:rFonts w:cs="Times New Roman"/>
          <w:lang w:val="en-US"/>
        </w:rPr>
        <w:t>盛德篇》曰：</w:t>
      </w:r>
      <w:r w:rsidRPr="009805D7">
        <w:rPr>
          <w:rFonts w:cs="Times New Roman"/>
        </w:rPr>
        <w:t>「</w:t>
      </w:r>
      <w:r w:rsidRPr="009805D7">
        <w:rPr>
          <w:rFonts w:ascii="BiauKaiHK Regular" w:eastAsia="BiauKaiHK Regular" w:hAnsi="BiauKaiHK Regular" w:cs="Times New Roman"/>
          <w:lang w:val="en-US"/>
        </w:rPr>
        <w:t>內史太史左右手也。</w:t>
      </w:r>
      <w:r w:rsidRPr="009805D7">
        <w:rPr>
          <w:rFonts w:cs="Times New Roman"/>
        </w:rPr>
        <w:t>」</w:t>
      </w:r>
      <w:r w:rsidRPr="009805D7">
        <w:rPr>
          <w:rFonts w:cs="Times New Roman"/>
          <w:lang w:val="en-US"/>
        </w:rPr>
        <w:t>《左傳》僖公二十八年、襄公十年等亦見</w:t>
      </w:r>
      <w:r w:rsidRPr="009805D7">
        <w:rPr>
          <w:rFonts w:cs="Times New Roman"/>
        </w:rPr>
        <w:t>「</w:t>
      </w:r>
      <w:r w:rsidRPr="009805D7">
        <w:rPr>
          <w:rFonts w:ascii="BiauKaiHK Regular" w:eastAsia="BiauKaiHK Regular" w:hAnsi="BiauKaiHK Regular" w:cs="Times New Roman"/>
          <w:lang w:val="en-US"/>
        </w:rPr>
        <w:t>內史</w:t>
      </w:r>
      <w:r w:rsidRPr="009805D7">
        <w:rPr>
          <w:rFonts w:cs="Times New Roman"/>
        </w:rPr>
        <w:t>」</w:t>
      </w:r>
      <w:r w:rsidRPr="009805D7">
        <w:rPr>
          <w:rFonts w:cs="Times New Roman"/>
          <w:lang w:val="en-US"/>
        </w:rPr>
        <w:t>。《尚書</w:t>
      </w:r>
      <w:r w:rsidRPr="009805D7">
        <w:rPr>
          <w:rFonts w:cs="Times New Roman"/>
        </w:rPr>
        <w:t>・</w:t>
      </w:r>
      <w:r w:rsidRPr="009805D7">
        <w:rPr>
          <w:rFonts w:cs="Times New Roman"/>
          <w:lang w:val="en-US"/>
        </w:rPr>
        <w:t>酒誥》的</w:t>
      </w:r>
      <w:r w:rsidRPr="009805D7">
        <w:rPr>
          <w:rFonts w:cs="Times New Roman"/>
        </w:rPr>
        <w:t>「</w:t>
      </w:r>
      <w:r w:rsidRPr="009805D7">
        <w:rPr>
          <w:rFonts w:ascii="BiauKaiHK Regular" w:eastAsia="BiauKaiHK Regular" w:hAnsi="BiauKaiHK Regular" w:cs="Times New Roman"/>
          <w:lang w:val="en-US"/>
        </w:rPr>
        <w:t>內史</w:t>
      </w:r>
      <w:r w:rsidRPr="009805D7">
        <w:rPr>
          <w:rFonts w:cs="Times New Roman"/>
        </w:rPr>
        <w:t>」</w:t>
      </w:r>
      <w:r w:rsidRPr="009805D7">
        <w:rPr>
          <w:rFonts w:cs="Times New Roman"/>
          <w:lang w:val="en-US"/>
        </w:rPr>
        <w:t>究竟是怎樣的職務雖然還不清楚，但是《左傳》僖公二十八年記載曰：</w:t>
      </w:r>
      <w:r w:rsidRPr="009805D7">
        <w:rPr>
          <w:rFonts w:cs="Times New Roman"/>
        </w:rPr>
        <w:t>「</w:t>
      </w:r>
      <w:r w:rsidRPr="009805D7">
        <w:rPr>
          <w:rFonts w:ascii="BiauKaiHK Regular" w:eastAsia="BiauKaiHK Regular" w:hAnsi="BiauKaiHK Regular" w:cs="Times New Roman"/>
          <w:lang w:val="en-US"/>
        </w:rPr>
        <w:t>王命內史</w:t>
      </w:r>
      <w:r w:rsidRPr="009805D7">
        <w:rPr>
          <w:rFonts w:ascii="BiauKaiHK Regular" w:eastAsia="BiauKaiHK Regular" w:hAnsi="BiauKaiHK Regular" w:cs="Cambria Math"/>
        </w:rPr>
        <w:t>⋯⋯</w:t>
      </w:r>
      <w:r w:rsidRPr="009805D7">
        <w:rPr>
          <w:rFonts w:ascii="BiauKaiHK Regular" w:eastAsia="BiauKaiHK Regular" w:hAnsi="BiauKaiHK Regular" w:cs="Times New Roman"/>
          <w:lang w:val="en-US"/>
        </w:rPr>
        <w:t>策命晉侯為侯伯。</w:t>
      </w:r>
      <w:r w:rsidRPr="009805D7">
        <w:rPr>
          <w:rFonts w:cs="Times New Roman"/>
        </w:rPr>
        <w:t>」</w:t>
      </w:r>
      <w:r w:rsidRPr="009805D7">
        <w:rPr>
          <w:rFonts w:cs="Times New Roman"/>
          <w:lang w:val="en-US"/>
        </w:rPr>
        <w:t>這與《周禮》</w:t>
      </w:r>
      <w:r w:rsidRPr="009805D7">
        <w:rPr>
          <w:rFonts w:cs="Times New Roman"/>
        </w:rPr>
        <w:t>「</w:t>
      </w:r>
      <w:r w:rsidRPr="009805D7">
        <w:rPr>
          <w:rFonts w:ascii="BiauKaiHK Regular" w:eastAsia="BiauKaiHK Regular" w:hAnsi="BiauKaiHK Regular" w:cs="Times New Roman"/>
          <w:lang w:val="en-US"/>
        </w:rPr>
        <w:t>凡命諸侯及孤卿大夫則策命之</w:t>
      </w:r>
      <w:r w:rsidRPr="009805D7">
        <w:rPr>
          <w:rFonts w:cs="Times New Roman"/>
        </w:rPr>
        <w:t>」</w:t>
      </w:r>
      <w:r w:rsidRPr="009805D7">
        <w:rPr>
          <w:rFonts w:cs="Times New Roman"/>
          <w:lang w:val="en-US"/>
        </w:rPr>
        <w:t>是一致的。但是，記載一致並不意味著就必然可信。因為即便不相信《周禮》與《左傳》是劉歆所作的話，這兩處記載也同為古文經，而以古文經證明古文是危險的。《左傳》襄公十年有由內史選擇一族世嗣的記載，而《周禮》則沒有與此吻合的職務。但是，名為</w:t>
      </w:r>
      <w:r w:rsidRPr="009805D7">
        <w:rPr>
          <w:rFonts w:cs="Times New Roman"/>
        </w:rPr>
        <w:t>「</w:t>
      </w:r>
      <w:r w:rsidRPr="009805D7">
        <w:rPr>
          <w:rFonts w:ascii="BiauKaiHK Regular" w:eastAsia="BiauKaiHK Regular" w:hAnsi="BiauKaiHK Regular" w:cs="Times New Roman"/>
          <w:lang w:val="en-US"/>
        </w:rPr>
        <w:t>內史</w:t>
      </w:r>
      <w:r w:rsidRPr="009805D7">
        <w:rPr>
          <w:rFonts w:cs="Times New Roman"/>
        </w:rPr>
        <w:t>」</w:t>
      </w:r>
      <w:r w:rsidRPr="009805D7">
        <w:rPr>
          <w:rFonts w:cs="Times New Roman"/>
          <w:lang w:val="en-US"/>
        </w:rPr>
        <w:t>的職官一直延續至漢代，特別在秦代是重要的職務。即《漢書</w:t>
      </w:r>
      <w:r w:rsidRPr="009805D7">
        <w:rPr>
          <w:rFonts w:cs="Times New Roman"/>
        </w:rPr>
        <w:t>・</w:t>
      </w:r>
      <w:r w:rsidRPr="009805D7">
        <w:rPr>
          <w:rFonts w:cs="Times New Roman"/>
          <w:lang w:val="en-US"/>
        </w:rPr>
        <w:t>百官公卿表》：</w:t>
      </w:r>
      <w:r w:rsidRPr="009805D7">
        <w:rPr>
          <w:rFonts w:cs="Times New Roman"/>
        </w:rPr>
        <w:t>「</w:t>
      </w:r>
      <w:r w:rsidRPr="009805D7">
        <w:rPr>
          <w:rFonts w:ascii="BiauKaiHK Regular" w:eastAsia="BiauKaiHK Regular" w:hAnsi="BiauKaiHK Regular" w:cs="Times New Roman"/>
          <w:lang w:val="en-US"/>
        </w:rPr>
        <w:t>內史，周官，秦因之，掌治京師。</w:t>
      </w:r>
      <w:r w:rsidRPr="009805D7">
        <w:rPr>
          <w:rFonts w:cs="Times New Roman"/>
        </w:rPr>
        <w:t>」</w:t>
      </w:r>
      <w:r w:rsidRPr="009805D7">
        <w:rPr>
          <w:rFonts w:cs="Times New Roman"/>
          <w:lang w:val="en-US"/>
        </w:rPr>
        <w:t>漢代分置為左右內史。後來又更內史名為京兆尹。所以，此官至少可由漢代上溯至秦代治京師的職務。另外，秦代官有治粟內史，正如官名所示是掌管穀物貨幣的。總之，可以明確的是：以內史為名的職官，在秦代單稱內史者為治京師之官，稱治粟內史者職掌谷貨。進一步上溯而考慮周代內史職掌的話，像《酒誥》那麼久遠時代的情況雖不知道，但是可以想像在史官中，那些與天道無關，關係到天子膝下的土地人民、財政方面的事情，應當歸為內史的職掌。如果是這樣的話，《周禮》大史職務中掌六典、八法、八則等文件的方面，我認為也有可能屬於內史的職務。</w:t>
      </w:r>
    </w:p>
    <w:p w14:paraId="33479818" w14:textId="77777777" w:rsidR="00F734E5" w:rsidRPr="009805D7" w:rsidRDefault="00F734E5" w:rsidP="00CA7180">
      <w:pPr>
        <w:ind w:firstLine="720"/>
        <w:rPr>
          <w:rFonts w:cs="Times New Roman"/>
          <w:lang w:val="en-US"/>
        </w:rPr>
      </w:pPr>
    </w:p>
    <w:p w14:paraId="5CA296A0" w14:textId="77777777" w:rsidR="00F734E5" w:rsidRPr="009805D7" w:rsidRDefault="00F734E5" w:rsidP="00CA7180">
      <w:pPr>
        <w:ind w:firstLine="720"/>
        <w:rPr>
          <w:rFonts w:cs="Times New Roman"/>
          <w:lang w:val="en-US"/>
        </w:rPr>
      </w:pPr>
      <w:r w:rsidRPr="009805D7">
        <w:rPr>
          <w:rFonts w:cs="Times New Roman"/>
          <w:lang w:val="en-US"/>
        </w:rPr>
        <w:t>關於外史，《周禮》的記載看來也不太可信。但是所謂</w:t>
      </w:r>
      <w:r w:rsidRPr="009805D7">
        <w:rPr>
          <w:rFonts w:cs="Times New Roman"/>
        </w:rPr>
        <w:t>「</w:t>
      </w:r>
      <w:r w:rsidRPr="009805D7">
        <w:rPr>
          <w:rFonts w:ascii="BiauKaiHK Regular" w:eastAsia="BiauKaiHK Regular" w:hAnsi="BiauKaiHK Regular" w:cs="Times New Roman"/>
          <w:lang w:val="en-US"/>
        </w:rPr>
        <w:t>掌書外令</w:t>
      </w:r>
      <w:r w:rsidRPr="009805D7">
        <w:rPr>
          <w:rFonts w:cs="Times New Roman"/>
        </w:rPr>
        <w:t>」</w:t>
      </w:r>
      <w:r w:rsidRPr="009805D7">
        <w:rPr>
          <w:rFonts w:cs="Times New Roman"/>
          <w:lang w:val="en-US"/>
        </w:rPr>
        <w:t>即職掌對天子直轄以外地域下達命令，則是可能的。《左傳》襄公二十三年：</w:t>
      </w:r>
      <w:r w:rsidRPr="009805D7">
        <w:rPr>
          <w:rFonts w:cs="Times New Roman"/>
        </w:rPr>
        <w:t>「</w:t>
      </w:r>
      <w:r w:rsidRPr="009805D7">
        <w:rPr>
          <w:rFonts w:ascii="BiauKaiHK Regular" w:eastAsia="BiauKaiHK Regular" w:hAnsi="BiauKaiHK Regular" w:cs="Times New Roman"/>
          <w:lang w:val="en-US"/>
        </w:rPr>
        <w:t>季孫召外史掌惡臣。</w:t>
      </w:r>
      <w:r w:rsidRPr="009805D7">
        <w:rPr>
          <w:rFonts w:cs="Times New Roman"/>
        </w:rPr>
        <w:t>」</w:t>
      </w:r>
      <w:r w:rsidRPr="009805D7">
        <w:rPr>
          <w:rFonts w:cs="Times New Roman"/>
          <w:lang w:val="en-US"/>
        </w:rPr>
        <w:t>惡臣，即放逐於疆域之外者。由此，可推想</w:t>
      </w:r>
      <w:r w:rsidRPr="009805D7">
        <w:rPr>
          <w:rFonts w:cs="Times New Roman"/>
        </w:rPr>
        <w:t>「</w:t>
      </w:r>
      <w:r w:rsidRPr="009805D7">
        <w:rPr>
          <w:rFonts w:ascii="BiauKaiHK Regular" w:eastAsia="BiauKaiHK Regular" w:hAnsi="BiauKaiHK Regular" w:cs="Times New Roman"/>
          <w:lang w:val="en-US"/>
        </w:rPr>
        <w:t>外史</w:t>
      </w:r>
      <w:r w:rsidRPr="009805D7">
        <w:rPr>
          <w:rFonts w:cs="Times New Roman"/>
        </w:rPr>
        <w:t>」</w:t>
      </w:r>
      <w:r w:rsidRPr="009805D7">
        <w:rPr>
          <w:rFonts w:cs="Times New Roman"/>
          <w:lang w:val="en-US"/>
        </w:rPr>
        <w:t>當是職掌疆外的職官。不</w:t>
      </w:r>
      <w:r w:rsidRPr="009805D7">
        <w:rPr>
          <w:rFonts w:cs="Times New Roman"/>
          <w:lang w:val="en-US"/>
        </w:rPr>
        <w:lastRenderedPageBreak/>
        <w:t>過，《左傳》的這一記載是有關諸侯之事，而非天子之事。但是如果內史掌天子的畿內，那麼外史則有可能掌畿外，鄭玄注也是這樣解釋的。但是事實上有沒有這樣的職官，最終還是不清楚。至於</w:t>
      </w:r>
      <w:r w:rsidRPr="009805D7">
        <w:rPr>
          <w:rFonts w:cs="Times New Roman"/>
        </w:rPr>
        <w:t>「</w:t>
      </w:r>
      <w:r w:rsidRPr="009805D7">
        <w:rPr>
          <w:rFonts w:ascii="BiauKaiHK Regular" w:eastAsia="BiauKaiHK Regular" w:hAnsi="BiauKaiHK Regular" w:cs="Times New Roman"/>
          <w:lang w:val="en-US"/>
        </w:rPr>
        <w:t>掌四方之志</w:t>
      </w:r>
      <w:r w:rsidRPr="009805D7">
        <w:rPr>
          <w:rFonts w:cs="Times New Roman"/>
        </w:rPr>
        <w:t>」</w:t>
      </w:r>
      <w:r w:rsidRPr="009805D7">
        <w:rPr>
          <w:rFonts w:cs="Times New Roman"/>
          <w:lang w:val="en-US"/>
        </w:rPr>
        <w:t>及</w:t>
      </w:r>
      <w:r w:rsidRPr="009805D7">
        <w:rPr>
          <w:rFonts w:cs="Times New Roman"/>
        </w:rPr>
        <w:t>「</w:t>
      </w:r>
      <w:r w:rsidRPr="009805D7">
        <w:rPr>
          <w:rFonts w:ascii="BiauKaiHK Regular" w:eastAsia="BiauKaiHK Regular" w:hAnsi="BiauKaiHK Regular" w:cs="Times New Roman"/>
          <w:lang w:val="en-US"/>
        </w:rPr>
        <w:t>掌三皇五帝之書</w:t>
      </w:r>
      <w:r w:rsidRPr="009805D7">
        <w:rPr>
          <w:rFonts w:cs="Times New Roman"/>
        </w:rPr>
        <w:t>」</w:t>
      </w:r>
      <w:r w:rsidRPr="009805D7">
        <w:rPr>
          <w:rFonts w:cs="Times New Roman"/>
          <w:lang w:val="en-US"/>
        </w:rPr>
        <w:t>的說法，都未必可信。對於</w:t>
      </w:r>
      <w:r w:rsidRPr="009805D7">
        <w:rPr>
          <w:rFonts w:cs="Times New Roman"/>
        </w:rPr>
        <w:t>「</w:t>
      </w:r>
      <w:r w:rsidRPr="009805D7">
        <w:rPr>
          <w:rFonts w:ascii="BiauKaiHK Regular" w:eastAsia="BiauKaiHK Regular" w:hAnsi="BiauKaiHK Regular" w:cs="Times New Roman"/>
          <w:lang w:val="en-US"/>
        </w:rPr>
        <w:t>三皇五帝之書</w:t>
      </w:r>
      <w:r w:rsidRPr="009805D7">
        <w:rPr>
          <w:rFonts w:cs="Times New Roman"/>
        </w:rPr>
        <w:t>」</w:t>
      </w:r>
      <w:r w:rsidRPr="009805D7">
        <w:rPr>
          <w:rFonts w:cs="Times New Roman"/>
          <w:lang w:val="en-US"/>
        </w:rPr>
        <w:t>，鄭玄注為</w:t>
      </w:r>
      <w:r w:rsidRPr="009805D7">
        <w:rPr>
          <w:rFonts w:cs="Times New Roman"/>
        </w:rPr>
        <w:t>「</w:t>
      </w:r>
      <w:r w:rsidRPr="009805D7">
        <w:rPr>
          <w:rFonts w:ascii="BiauKaiHK Regular" w:eastAsia="BiauKaiHK Regular" w:hAnsi="BiauKaiHK Regular" w:cs="Times New Roman"/>
          <w:lang w:val="en-US"/>
        </w:rPr>
        <w:t>《三墳》、《五典》</w:t>
      </w:r>
      <w:r w:rsidRPr="009805D7">
        <w:rPr>
          <w:rFonts w:cs="Times New Roman"/>
        </w:rPr>
        <w:t>」</w:t>
      </w:r>
      <w:r w:rsidRPr="009805D7">
        <w:rPr>
          <w:rFonts w:cs="Times New Roman"/>
          <w:lang w:val="en-US"/>
        </w:rPr>
        <w:t>，他依照的是《左傳》昭公十二年：楚靈王曰左史倚相能讀《三墳》、《五典》、《八索》、《九丘》。然而，今文、緯書都不相信三皇時代已經有文字的說法。所以《周禮》的《疏》對此有所調停，引《孝經緯》</w:t>
      </w:r>
      <w:r w:rsidRPr="009805D7">
        <w:rPr>
          <w:rFonts w:cs="Times New Roman"/>
        </w:rPr>
        <w:t>「</w:t>
      </w:r>
      <w:r w:rsidRPr="009805D7">
        <w:rPr>
          <w:rFonts w:ascii="BiauKaiHK Regular" w:eastAsia="BiauKaiHK Regular" w:hAnsi="BiauKaiHK Regular" w:cs="Times New Roman"/>
          <w:lang w:val="en-US"/>
        </w:rPr>
        <w:t>三皇無文，五帝畫象，三王肉刑</w:t>
      </w:r>
      <w:r w:rsidRPr="009805D7">
        <w:rPr>
          <w:rFonts w:cs="Times New Roman"/>
        </w:rPr>
        <w:t>」</w:t>
      </w:r>
      <w:r w:rsidRPr="009805D7">
        <w:rPr>
          <w:rFonts w:cs="Times New Roman"/>
          <w:lang w:val="en-US"/>
        </w:rPr>
        <w:t>。解釋說：三皇時雖沒有文字，但到了黃帝時已經出現了文字，所以至後來就記為</w:t>
      </w:r>
      <w:r w:rsidRPr="009805D7">
        <w:rPr>
          <w:rFonts w:cs="Times New Roman"/>
        </w:rPr>
        <w:t>「</w:t>
      </w:r>
      <w:r w:rsidRPr="009805D7">
        <w:rPr>
          <w:rFonts w:ascii="BiauKaiHK Regular" w:eastAsia="BiauKaiHK Regular" w:hAnsi="BiauKaiHK Regular" w:cs="Times New Roman"/>
          <w:lang w:val="en-US"/>
        </w:rPr>
        <w:t>三皇五帝之書</w:t>
      </w:r>
      <w:r w:rsidRPr="009805D7">
        <w:rPr>
          <w:rFonts w:cs="Times New Roman"/>
        </w:rPr>
        <w:t>」</w:t>
      </w:r>
      <w:r w:rsidRPr="009805D7">
        <w:rPr>
          <w:rFonts w:cs="Times New Roman"/>
          <w:lang w:val="en-US"/>
        </w:rPr>
        <w:t>了。</w:t>
      </w:r>
      <w:r w:rsidRPr="009805D7">
        <w:rPr>
          <w:rFonts w:cs="Times New Roman"/>
        </w:rPr>
        <w:t>「</w:t>
      </w:r>
      <w:r w:rsidRPr="009805D7">
        <w:rPr>
          <w:rFonts w:ascii="BiauKaiHK Regular" w:eastAsia="BiauKaiHK Regular" w:hAnsi="BiauKaiHK Regular" w:cs="Times New Roman"/>
          <w:lang w:val="en-US"/>
        </w:rPr>
        <w:t>掌達書名於四方</w:t>
      </w:r>
      <w:r w:rsidRPr="009805D7">
        <w:rPr>
          <w:rFonts w:cs="Times New Roman"/>
        </w:rPr>
        <w:t>」</w:t>
      </w:r>
      <w:r w:rsidRPr="009805D7">
        <w:rPr>
          <w:rFonts w:cs="Times New Roman"/>
          <w:lang w:val="en-US"/>
        </w:rPr>
        <w:t>亦無其他證據。當然，</w:t>
      </w:r>
      <w:r w:rsidRPr="009805D7">
        <w:rPr>
          <w:rFonts w:cs="Times New Roman"/>
        </w:rPr>
        <w:t>「</w:t>
      </w:r>
      <w:r w:rsidRPr="009805D7">
        <w:rPr>
          <w:rFonts w:ascii="BiauKaiHK Regular" w:eastAsia="BiauKaiHK Regular" w:hAnsi="BiauKaiHK Regular" w:cs="Times New Roman"/>
          <w:lang w:val="en-US"/>
        </w:rPr>
        <w:t>名</w:t>
      </w:r>
      <w:r w:rsidRPr="009805D7">
        <w:rPr>
          <w:rFonts w:cs="Times New Roman"/>
        </w:rPr>
        <w:t>」</w:t>
      </w:r>
      <w:r w:rsidRPr="009805D7">
        <w:rPr>
          <w:rFonts w:cs="Times New Roman"/>
          <w:lang w:val="en-US"/>
        </w:rPr>
        <w:t>即文字義，以此書寫簡冊是明確的，但這是不是外史的職務則無法肯定。總之，就連外史這一職務的有無實際上還不清楚。</w:t>
      </w:r>
    </w:p>
    <w:p w14:paraId="64796405" w14:textId="77777777" w:rsidR="00F734E5" w:rsidRPr="009805D7" w:rsidRDefault="00F734E5" w:rsidP="00CA7180">
      <w:pPr>
        <w:ind w:firstLine="720"/>
        <w:rPr>
          <w:rFonts w:cs="Times New Roman"/>
          <w:lang w:val="en-US"/>
        </w:rPr>
      </w:pPr>
    </w:p>
    <w:p w14:paraId="1FFF033D" w14:textId="77777777" w:rsidR="00F734E5" w:rsidRPr="009805D7" w:rsidRDefault="00F734E5" w:rsidP="00CA7180">
      <w:pPr>
        <w:ind w:firstLine="720"/>
        <w:rPr>
          <w:rFonts w:cs="Times New Roman"/>
          <w:lang w:val="en-US"/>
        </w:rPr>
      </w:pPr>
      <w:r w:rsidRPr="009805D7">
        <w:rPr>
          <w:rFonts w:cs="Times New Roman"/>
          <w:lang w:val="en-US"/>
        </w:rPr>
        <w:t>再來看看</w:t>
      </w:r>
      <w:r w:rsidRPr="009805D7">
        <w:rPr>
          <w:rFonts w:cs="Times New Roman"/>
        </w:rPr>
        <w:t>「</w:t>
      </w:r>
      <w:r w:rsidRPr="009805D7">
        <w:rPr>
          <w:rFonts w:ascii="BiauKaiHK Regular" w:eastAsia="BiauKaiHK Regular" w:hAnsi="BiauKaiHK Regular" w:cs="Times New Roman"/>
          <w:lang w:val="en-US"/>
        </w:rPr>
        <w:t>御史</w:t>
      </w:r>
      <w:r w:rsidRPr="009805D7">
        <w:rPr>
          <w:rFonts w:cs="Times New Roman"/>
        </w:rPr>
        <w:t>」</w:t>
      </w:r>
      <w:r w:rsidRPr="009805D7">
        <w:rPr>
          <w:rFonts w:cs="Times New Roman"/>
          <w:lang w:val="en-US"/>
        </w:rPr>
        <w:t>，御史的名稱出現於文獻並不甚古。也是見於《漢書</w:t>
      </w:r>
      <w:r w:rsidRPr="009805D7">
        <w:rPr>
          <w:rFonts w:cs="Times New Roman"/>
        </w:rPr>
        <w:t>・</w:t>
      </w:r>
      <w:r w:rsidRPr="009805D7">
        <w:rPr>
          <w:rFonts w:cs="Times New Roman"/>
          <w:lang w:val="en-US"/>
        </w:rPr>
        <w:t>百官公卿表》：</w:t>
      </w:r>
      <w:r w:rsidRPr="009805D7">
        <w:rPr>
          <w:rFonts w:cs="Times New Roman"/>
        </w:rPr>
        <w:t>「</w:t>
      </w:r>
      <w:r w:rsidRPr="009805D7">
        <w:rPr>
          <w:rFonts w:ascii="BiauKaiHK Regular" w:eastAsia="BiauKaiHK Regular" w:hAnsi="BiauKaiHK Regular" w:cs="Times New Roman"/>
          <w:lang w:val="en-US"/>
        </w:rPr>
        <w:t>御史大夫，秦官。</w:t>
      </w:r>
      <w:r w:rsidRPr="009805D7">
        <w:rPr>
          <w:rFonts w:cs="Times New Roman"/>
        </w:rPr>
        <w:t>」</w:t>
      </w:r>
      <w:r w:rsidRPr="009805D7">
        <w:rPr>
          <w:rFonts w:cs="Times New Roman"/>
          <w:lang w:val="en-US"/>
        </w:rPr>
        <w:t>這是延續於秦漢的重要職官。不過，這並不是說在此以前未見有</w:t>
      </w:r>
      <w:r w:rsidRPr="009805D7">
        <w:rPr>
          <w:rFonts w:cs="Times New Roman"/>
        </w:rPr>
        <w:t>「</w:t>
      </w:r>
      <w:r w:rsidRPr="009805D7">
        <w:rPr>
          <w:rFonts w:ascii="BiauKaiHK Regular" w:eastAsia="BiauKaiHK Regular" w:hAnsi="BiauKaiHK Regular" w:cs="Times New Roman"/>
          <w:lang w:val="en-US"/>
        </w:rPr>
        <w:t>御史</w:t>
      </w:r>
      <w:r w:rsidRPr="009805D7">
        <w:rPr>
          <w:rFonts w:cs="Times New Roman"/>
        </w:rPr>
        <w:t>」</w:t>
      </w:r>
      <w:r w:rsidRPr="009805D7">
        <w:rPr>
          <w:rFonts w:cs="Times New Roman"/>
          <w:lang w:val="en-US"/>
        </w:rPr>
        <w:t>官名。戰國時期秦與趙在澠池會盟時秦王讓趙王鼓瑟，並讓御史記錄下了此事；趙藺相如則針鋒相對要求秦王擊缶，也讓御史記錄下了此事。《史記</w:t>
      </w:r>
      <w:r w:rsidRPr="009805D7">
        <w:rPr>
          <w:rFonts w:cs="Times New Roman"/>
        </w:rPr>
        <w:t>・</w:t>
      </w:r>
      <w:r w:rsidRPr="009805D7">
        <w:rPr>
          <w:rFonts w:cs="Times New Roman"/>
          <w:lang w:val="en-US"/>
        </w:rPr>
        <w:t>藺相如列傳》中可見此</w:t>
      </w:r>
      <w:r w:rsidRPr="009805D7">
        <w:rPr>
          <w:rFonts w:cs="Times New Roman"/>
        </w:rPr>
        <w:t>「</w:t>
      </w:r>
      <w:r w:rsidRPr="009805D7">
        <w:rPr>
          <w:rFonts w:ascii="BiauKaiHK Regular" w:eastAsia="BiauKaiHK Regular" w:hAnsi="BiauKaiHK Regular" w:cs="Times New Roman"/>
          <w:lang w:val="en-US"/>
        </w:rPr>
        <w:t>御史</w:t>
      </w:r>
      <w:r w:rsidRPr="009805D7">
        <w:rPr>
          <w:rFonts w:cs="Times New Roman"/>
        </w:rPr>
        <w:t>」</w:t>
      </w:r>
      <w:r w:rsidRPr="009805D7">
        <w:rPr>
          <w:rFonts w:cs="Times New Roman"/>
          <w:lang w:val="en-US"/>
        </w:rPr>
        <w:t>。其職務在《周禮》中，與大史、小史是同樣的。今文派經學者認為：由於御史始於秦，所以《周禮》中的</w:t>
      </w:r>
      <w:r w:rsidRPr="009805D7">
        <w:rPr>
          <w:rFonts w:cs="Times New Roman"/>
        </w:rPr>
        <w:t>「</w:t>
      </w:r>
      <w:r w:rsidRPr="009805D7">
        <w:rPr>
          <w:rFonts w:ascii="BiauKaiHK Regular" w:eastAsia="BiauKaiHK Regular" w:hAnsi="BiauKaiHK Regular" w:cs="Times New Roman"/>
          <w:lang w:val="en-US"/>
        </w:rPr>
        <w:t>御史</w:t>
      </w:r>
      <w:r w:rsidRPr="009805D7">
        <w:rPr>
          <w:rFonts w:cs="Times New Roman"/>
        </w:rPr>
        <w:t>」</w:t>
      </w:r>
      <w:r w:rsidRPr="009805D7">
        <w:rPr>
          <w:rFonts w:cs="Times New Roman"/>
          <w:lang w:val="en-US"/>
        </w:rPr>
        <w:t>是劉歆擅自將秦官植入周代的。但是，對此也可以有另外的考慮，即古時候有稱為</w:t>
      </w:r>
      <w:r w:rsidRPr="009805D7">
        <w:rPr>
          <w:rFonts w:cs="Times New Roman"/>
        </w:rPr>
        <w:t>「</w:t>
      </w:r>
      <w:r w:rsidRPr="009805D7">
        <w:rPr>
          <w:rFonts w:ascii="BiauKaiHK Regular" w:eastAsia="BiauKaiHK Regular" w:hAnsi="BiauKaiHK Regular" w:cs="Times New Roman"/>
          <w:lang w:val="en-US"/>
        </w:rPr>
        <w:t>御事</w:t>
      </w:r>
      <w:r w:rsidRPr="009805D7">
        <w:rPr>
          <w:rFonts w:cs="Times New Roman"/>
        </w:rPr>
        <w:t>」</w:t>
      </w:r>
      <w:r w:rsidRPr="009805D7">
        <w:rPr>
          <w:rFonts w:cs="Times New Roman"/>
          <w:lang w:val="en-US"/>
        </w:rPr>
        <w:t>的官。</w:t>
      </w:r>
      <w:r w:rsidRPr="009805D7">
        <w:rPr>
          <w:rFonts w:cs="Times New Roman"/>
        </w:rPr>
        <w:t>「</w:t>
      </w:r>
      <w:r w:rsidRPr="009805D7">
        <w:rPr>
          <w:rFonts w:ascii="BiauKaiHK Regular" w:eastAsia="BiauKaiHK Regular" w:hAnsi="BiauKaiHK Regular" w:cs="Times New Roman"/>
          <w:lang w:val="en-US"/>
        </w:rPr>
        <w:t>御事</w:t>
      </w:r>
      <w:r w:rsidRPr="009805D7">
        <w:rPr>
          <w:rFonts w:cs="Times New Roman"/>
        </w:rPr>
        <w:t>」</w:t>
      </w:r>
      <w:r w:rsidRPr="009805D7">
        <w:rPr>
          <w:rFonts w:cs="Times New Roman"/>
          <w:lang w:val="en-US"/>
        </w:rPr>
        <w:t>之官很早就見於《尚書</w:t>
      </w:r>
      <w:r w:rsidRPr="009805D7">
        <w:rPr>
          <w:rFonts w:cs="Times New Roman"/>
        </w:rPr>
        <w:t>・</w:t>
      </w:r>
      <w:r w:rsidRPr="009805D7">
        <w:rPr>
          <w:rFonts w:cs="Times New Roman"/>
          <w:lang w:val="en-US"/>
        </w:rPr>
        <w:t>牧誓》，雖然不能認為這就是最早寫人記錄的，但這也應該是古時候確實有過的傳說。</w:t>
      </w:r>
      <w:r w:rsidRPr="009805D7">
        <w:rPr>
          <w:rFonts w:cs="Times New Roman"/>
        </w:rPr>
        <w:t>「</w:t>
      </w:r>
      <w:r w:rsidRPr="009805D7">
        <w:rPr>
          <w:rFonts w:ascii="BiauKaiHK Regular" w:eastAsia="BiauKaiHK Regular" w:hAnsi="BiauKaiHK Regular" w:cs="Times New Roman"/>
          <w:lang w:val="en-US"/>
        </w:rPr>
        <w:t>御事</w:t>
      </w:r>
      <w:r w:rsidRPr="009805D7">
        <w:rPr>
          <w:rFonts w:cs="Times New Roman"/>
        </w:rPr>
        <w:t>」</w:t>
      </w:r>
      <w:r w:rsidRPr="009805D7">
        <w:rPr>
          <w:rFonts w:cs="Times New Roman"/>
          <w:lang w:val="en-US"/>
        </w:rPr>
        <w:t>還見於《大誥》、《酒誥》，這被認為在《尚書》中也是當初的記錄。在《梓材》、《文侯之命》中也可以見到。王國維氏認為：由於這種</w:t>
      </w:r>
      <w:r w:rsidRPr="009805D7">
        <w:rPr>
          <w:rFonts w:cs="Times New Roman"/>
        </w:rPr>
        <w:t>「</w:t>
      </w:r>
      <w:r w:rsidRPr="009805D7">
        <w:rPr>
          <w:rFonts w:ascii="BiauKaiHK Regular" w:eastAsia="BiauKaiHK Regular" w:hAnsi="BiauKaiHK Regular" w:cs="Times New Roman"/>
          <w:lang w:val="en-US"/>
        </w:rPr>
        <w:t>御事</w:t>
      </w:r>
      <w:r w:rsidRPr="009805D7">
        <w:rPr>
          <w:rFonts w:cs="Times New Roman"/>
        </w:rPr>
        <w:t>」</w:t>
      </w:r>
      <w:r w:rsidRPr="009805D7">
        <w:rPr>
          <w:rFonts w:cs="Times New Roman"/>
          <w:lang w:val="en-US"/>
        </w:rPr>
        <w:t>多被記載為</w:t>
      </w:r>
      <w:r w:rsidRPr="009805D7">
        <w:rPr>
          <w:rFonts w:cs="Times New Roman"/>
        </w:rPr>
        <w:t>「</w:t>
      </w:r>
      <w:r w:rsidRPr="009805D7">
        <w:rPr>
          <w:rFonts w:ascii="BiauKaiHK Regular" w:eastAsia="BiauKaiHK Regular" w:hAnsi="BiauKaiHK Regular" w:cs="Times New Roman"/>
          <w:lang w:val="en-US"/>
        </w:rPr>
        <w:t>邦君御事</w:t>
      </w:r>
      <w:r w:rsidRPr="009805D7">
        <w:rPr>
          <w:rFonts w:cs="Times New Roman"/>
        </w:rPr>
        <w:t>」</w:t>
      </w:r>
      <w:r w:rsidRPr="009805D7">
        <w:rPr>
          <w:rFonts w:cs="Times New Roman"/>
          <w:lang w:val="en-US"/>
        </w:rPr>
        <w:t>的表達形式，所以御事當為諸侯的執政官。據王國維氏說：殷墟遺文中可見</w:t>
      </w:r>
      <w:r w:rsidRPr="009805D7">
        <w:rPr>
          <w:rFonts w:cs="Times New Roman"/>
        </w:rPr>
        <w:t>「</w:t>
      </w:r>
      <w:r w:rsidRPr="009805D7">
        <w:rPr>
          <w:rFonts w:ascii="BiauKaiHK Regular" w:eastAsia="BiauKaiHK Regular" w:hAnsi="BiauKaiHK Regular" w:cs="Times New Roman"/>
          <w:lang w:val="en-US"/>
        </w:rPr>
        <w:t>御事</w:t>
      </w:r>
      <w:r w:rsidRPr="009805D7">
        <w:rPr>
          <w:rFonts w:cs="Times New Roman"/>
        </w:rPr>
        <w:t>」</w:t>
      </w:r>
      <w:r w:rsidRPr="009805D7">
        <w:rPr>
          <w:rFonts w:cs="Times New Roman"/>
          <w:lang w:val="en-US"/>
        </w:rPr>
        <w:t>之名，而且由於</w:t>
      </w:r>
      <w:r w:rsidRPr="009805D7">
        <w:rPr>
          <w:rFonts w:cs="Times New Roman"/>
        </w:rPr>
        <w:t>「</w:t>
      </w:r>
      <w:r w:rsidRPr="009805D7">
        <w:rPr>
          <w:rFonts w:ascii="BiauKaiHK Regular" w:eastAsia="BiauKaiHK Regular" w:hAnsi="BiauKaiHK Regular" w:cs="Times New Roman"/>
          <w:lang w:val="en-US"/>
        </w:rPr>
        <w:t>事</w:t>
      </w:r>
      <w:r w:rsidRPr="009805D7">
        <w:rPr>
          <w:rFonts w:cs="Times New Roman"/>
        </w:rPr>
        <w:t>」</w:t>
      </w:r>
      <w:r w:rsidRPr="009805D7">
        <w:rPr>
          <w:rFonts w:cs="Times New Roman"/>
          <w:lang w:val="en-US"/>
        </w:rPr>
        <w:t>字與</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字關係密切，所以古時候御事與御史是同一事（《釋史》）。總之，御史、御事如果確實見於殷代及周初的話，其職官應該是很古老的，而今文學者有關秦漢始出的主張就不能成立了。從《漢書</w:t>
      </w:r>
      <w:r w:rsidRPr="009805D7">
        <w:rPr>
          <w:rFonts w:cs="Times New Roman"/>
        </w:rPr>
        <w:t>・</w:t>
      </w:r>
      <w:r w:rsidRPr="009805D7">
        <w:rPr>
          <w:rFonts w:cs="Times New Roman"/>
          <w:lang w:val="en-US"/>
        </w:rPr>
        <w:t>百官公卿表》掌天子</w:t>
      </w:r>
      <w:r w:rsidRPr="009805D7">
        <w:rPr>
          <w:rFonts w:cs="Times New Roman"/>
        </w:rPr>
        <w:t>「</w:t>
      </w:r>
      <w:r w:rsidRPr="009805D7">
        <w:rPr>
          <w:rFonts w:ascii="BiauKaiHK Regular" w:eastAsia="BiauKaiHK Regular" w:hAnsi="BiauKaiHK Regular" w:cs="Times New Roman"/>
          <w:lang w:val="en-US"/>
        </w:rPr>
        <w:t>圖籍秘書</w:t>
      </w:r>
      <w:r w:rsidRPr="009805D7">
        <w:rPr>
          <w:rFonts w:cs="Times New Roman"/>
        </w:rPr>
        <w:t>」</w:t>
      </w:r>
      <w:r w:rsidRPr="009805D7">
        <w:rPr>
          <w:rFonts w:cs="Times New Roman"/>
          <w:lang w:val="en-US"/>
        </w:rPr>
        <w:t>來看，這應該是從古代延續下來的職官。即相當天子中樞機關中秘書的位置。如此，御史可以說是史官中最早與政治有關係的職務。</w:t>
      </w:r>
    </w:p>
    <w:p w14:paraId="152BF276" w14:textId="77777777" w:rsidR="00F734E5" w:rsidRPr="009805D7" w:rsidRDefault="00F734E5" w:rsidP="00CA7180">
      <w:pPr>
        <w:ind w:firstLine="720"/>
        <w:rPr>
          <w:rFonts w:cs="Times New Roman"/>
          <w:lang w:val="en-US"/>
        </w:rPr>
      </w:pPr>
    </w:p>
    <w:p w14:paraId="52014E4A" w14:textId="77777777" w:rsidR="00F734E5" w:rsidRPr="009805D7" w:rsidRDefault="00F734E5" w:rsidP="00CA7180">
      <w:pPr>
        <w:ind w:firstLine="720"/>
        <w:rPr>
          <w:rFonts w:cs="Times New Roman"/>
          <w:lang w:val="en-US"/>
        </w:rPr>
      </w:pPr>
      <w:r w:rsidRPr="009805D7">
        <w:rPr>
          <w:rFonts w:cs="Times New Roman"/>
          <w:lang w:val="en-US"/>
        </w:rPr>
        <w:t>綜上所述，史官最初只是計算射禮數目的簡單職務，後來掌天道、曆法成為大史，又成了作為天子秘書的御史，治理天子直轄地的內史。由此可以得出結論：以上這些史官當出現於殷代中期至周代之間。另外，外史的存在與否尚屬可疑，而御史職官又由於在《周禮》的記載過於簡單，也難以確定是否屬實。</w:t>
      </w:r>
    </w:p>
    <w:p w14:paraId="17255A48" w14:textId="77777777" w:rsidR="00F734E5" w:rsidRPr="009805D7" w:rsidRDefault="00F734E5" w:rsidP="00CA7180">
      <w:pPr>
        <w:rPr>
          <w:rFonts w:cs="Times New Roman"/>
          <w:lang w:val="en-US"/>
        </w:rPr>
      </w:pPr>
    </w:p>
    <w:p w14:paraId="0F053721" w14:textId="77777777" w:rsidR="00F734E5" w:rsidRPr="009805D7" w:rsidRDefault="00F734E5" w:rsidP="00CA7180">
      <w:pPr>
        <w:ind w:firstLine="720"/>
        <w:rPr>
          <w:rFonts w:cs="Times New Roman"/>
          <w:lang w:val="en-US"/>
        </w:rPr>
      </w:pPr>
      <w:r w:rsidRPr="009805D7">
        <w:rPr>
          <w:rFonts w:cs="Times New Roman"/>
          <w:lang w:val="en-US"/>
        </w:rPr>
        <w:t>以上，論述了在古書所見的</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的情況，此外見於古書的記載還有一些，畢竟也都與後代史官有著重要關係。比如《禮記</w:t>
      </w:r>
      <w:r w:rsidRPr="009805D7">
        <w:rPr>
          <w:rFonts w:cs="Times New Roman"/>
        </w:rPr>
        <w:t>・</w:t>
      </w:r>
      <w:r w:rsidRPr="009805D7">
        <w:rPr>
          <w:rFonts w:cs="Times New Roman"/>
          <w:lang w:val="en-US"/>
        </w:rPr>
        <w:t>玉藻》的</w:t>
      </w:r>
      <w:r w:rsidRPr="009805D7">
        <w:rPr>
          <w:rFonts w:cs="Times New Roman"/>
        </w:rPr>
        <w:t>「</w:t>
      </w:r>
      <w:r w:rsidRPr="009805D7">
        <w:rPr>
          <w:rFonts w:ascii="BiauKaiHK Regular" w:eastAsia="BiauKaiHK Regular" w:hAnsi="BiauKaiHK Regular" w:cs="Times New Roman"/>
          <w:lang w:val="en-US"/>
        </w:rPr>
        <w:t>左史</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右史</w:t>
      </w:r>
      <w:r w:rsidRPr="009805D7">
        <w:rPr>
          <w:rFonts w:cs="Times New Roman"/>
        </w:rPr>
        <w:t>」</w:t>
      </w:r>
      <w:r w:rsidRPr="009805D7">
        <w:rPr>
          <w:rFonts w:cs="Times New Roman"/>
          <w:lang w:val="en-US"/>
        </w:rPr>
        <w:t>，即所謂</w:t>
      </w:r>
      <w:r w:rsidRPr="009805D7">
        <w:rPr>
          <w:rFonts w:cs="Times New Roman"/>
        </w:rPr>
        <w:t>「</w:t>
      </w:r>
      <w:r w:rsidRPr="009805D7">
        <w:rPr>
          <w:rFonts w:ascii="BiauKaiHK Regular" w:eastAsia="BiauKaiHK Regular" w:hAnsi="BiauKaiHK Regular" w:cs="Times New Roman"/>
          <w:lang w:val="en-US"/>
        </w:rPr>
        <w:t>動則左史書之，言則右史書之</w:t>
      </w:r>
      <w:r w:rsidRPr="009805D7">
        <w:rPr>
          <w:rFonts w:cs="Times New Roman"/>
        </w:rPr>
        <w:t>」</w:t>
      </w:r>
      <w:r w:rsidRPr="009805D7">
        <w:rPr>
          <w:rFonts w:cs="Times New Roman"/>
          <w:lang w:val="en-US"/>
        </w:rPr>
        <w:t>。由此，言事者有《春秋》，記言者有《尚書》，歷史被劃分為了記言史與記事史。這對後世歷史的劃分方法亦有影響。但是這種左史、右</w:t>
      </w:r>
      <w:r w:rsidRPr="009805D7">
        <w:rPr>
          <w:rFonts w:cs="Times New Roman"/>
          <w:lang w:val="en-US"/>
        </w:rPr>
        <w:lastRenderedPageBreak/>
        <w:t>史的職務劃分其實又是極為模糊的，周代職官中是否存在這種官職的劃分，在《玉藻》以外沒有旁證。僅僅在《左傳》、《國語》中可見楚國的</w:t>
      </w:r>
      <w:r w:rsidRPr="009805D7">
        <w:rPr>
          <w:rFonts w:cs="Times New Roman"/>
        </w:rPr>
        <w:t>「</w:t>
      </w:r>
      <w:r w:rsidRPr="009805D7">
        <w:rPr>
          <w:rFonts w:ascii="BiauKaiHK Regular" w:eastAsia="BiauKaiHK Regular" w:hAnsi="BiauKaiHK Regular" w:cs="Times New Roman"/>
          <w:lang w:val="en-US"/>
        </w:rPr>
        <w:t>左史</w:t>
      </w:r>
      <w:r w:rsidRPr="009805D7">
        <w:rPr>
          <w:rFonts w:cs="Times New Roman"/>
        </w:rPr>
        <w:t>」</w:t>
      </w:r>
      <w:r w:rsidRPr="009805D7">
        <w:rPr>
          <w:rFonts w:cs="Times New Roman"/>
          <w:lang w:val="en-US"/>
        </w:rPr>
        <w:t>。總之，這種職務的區別，很可能是後人理想化的添加成分。</w:t>
      </w:r>
    </w:p>
    <w:p w14:paraId="56209E97" w14:textId="77777777" w:rsidR="00F734E5" w:rsidRPr="009805D7" w:rsidRDefault="00F734E5" w:rsidP="00CA7180">
      <w:pPr>
        <w:ind w:firstLine="720"/>
        <w:rPr>
          <w:rFonts w:cs="Times New Roman"/>
          <w:lang w:val="en-US"/>
        </w:rPr>
      </w:pPr>
    </w:p>
    <w:p w14:paraId="3C70EA23" w14:textId="77777777" w:rsidR="00F734E5" w:rsidRPr="009805D7" w:rsidRDefault="00F734E5" w:rsidP="00CA7180">
      <w:pPr>
        <w:ind w:firstLine="720"/>
        <w:rPr>
          <w:rFonts w:cs="Times New Roman"/>
          <w:lang w:val="en-US"/>
        </w:rPr>
      </w:pPr>
      <w:r w:rsidRPr="009805D7">
        <w:rPr>
          <w:rFonts w:cs="Times New Roman"/>
          <w:lang w:val="en-US"/>
        </w:rPr>
        <w:t>關於與史職務相近的其他職務，飯島氏在自己的論文中有著比較詳細的論述，認為巫或瞽與史有著相近的關係，這是事實；而且認為</w:t>
      </w:r>
      <w:r w:rsidRPr="009805D7">
        <w:rPr>
          <w:rFonts w:cs="Times New Roman"/>
        </w:rPr>
        <w:t>「</w:t>
      </w:r>
      <w:r w:rsidRPr="009805D7">
        <w:rPr>
          <w:rFonts w:ascii="BiauKaiHK Regular" w:eastAsia="BiauKaiHK Regular" w:hAnsi="BiauKaiHK Regular" w:cs="Times New Roman"/>
          <w:lang w:val="en-US"/>
        </w:rPr>
        <w:t>巫</w:t>
      </w:r>
      <w:r w:rsidRPr="009805D7">
        <w:rPr>
          <w:rFonts w:cs="Times New Roman"/>
        </w:rPr>
        <w:t>」</w:t>
      </w:r>
      <w:r w:rsidRPr="009805D7">
        <w:rPr>
          <w:rFonts w:cs="Times New Roman"/>
          <w:lang w:val="en-US"/>
        </w:rPr>
        <w:t>的興盛在前，</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的發達在後，也是事實。巫主要興盛於殷代，當時被稱為賢相的巫賢、巫咸都是巫，這從《尚書</w:t>
      </w:r>
      <w:r w:rsidRPr="009805D7">
        <w:rPr>
          <w:rFonts w:cs="Times New Roman"/>
        </w:rPr>
        <w:t>・</w:t>
      </w:r>
      <w:r w:rsidRPr="009805D7">
        <w:rPr>
          <w:rFonts w:cs="Times New Roman"/>
          <w:lang w:val="en-US"/>
        </w:rPr>
        <w:t>君奭篇》的內容可以推知。不過</w:t>
      </w:r>
      <w:r w:rsidRPr="009805D7">
        <w:rPr>
          <w:rFonts w:cs="Times New Roman"/>
        </w:rPr>
        <w:t>「</w:t>
      </w:r>
      <w:r w:rsidRPr="009805D7">
        <w:rPr>
          <w:rFonts w:ascii="BiauKaiHK Regular" w:eastAsia="BiauKaiHK Regular" w:hAnsi="BiauKaiHK Regular" w:cs="Times New Roman"/>
          <w:lang w:val="en-US"/>
        </w:rPr>
        <w:t>巫咸</w:t>
      </w:r>
      <w:r w:rsidRPr="009805D7">
        <w:rPr>
          <w:rFonts w:cs="Times New Roman"/>
        </w:rPr>
        <w:t>」</w:t>
      </w:r>
      <w:r w:rsidRPr="009805D7">
        <w:rPr>
          <w:rFonts w:cs="Times New Roman"/>
          <w:lang w:val="en-US"/>
        </w:rPr>
        <w:t>之稱究竟是不是人名，或許巫咸一詞指的就是</w:t>
      </w:r>
      <w:r w:rsidRPr="009805D7">
        <w:rPr>
          <w:rFonts w:cs="Times New Roman"/>
        </w:rPr>
        <w:t>「</w:t>
      </w:r>
      <w:r w:rsidRPr="009805D7">
        <w:rPr>
          <w:rFonts w:ascii="BiauKaiHK Regular" w:eastAsia="BiauKaiHK Regular" w:hAnsi="BiauKaiHK Regular" w:cs="Times New Roman"/>
          <w:lang w:val="en-US"/>
        </w:rPr>
        <w:t>巫</w:t>
      </w:r>
      <w:r w:rsidRPr="009805D7">
        <w:rPr>
          <w:rFonts w:cs="Times New Roman"/>
        </w:rPr>
        <w:t>」</w:t>
      </w:r>
      <w:r w:rsidRPr="009805D7">
        <w:rPr>
          <w:rFonts w:cs="Times New Roman"/>
          <w:lang w:val="en-US"/>
        </w:rPr>
        <w:t>之意，對此尚不清楚。總之，殷代</w:t>
      </w:r>
      <w:r w:rsidRPr="009805D7">
        <w:rPr>
          <w:rFonts w:cs="Times New Roman"/>
        </w:rPr>
        <w:t>「</w:t>
      </w:r>
      <w:r w:rsidRPr="009805D7">
        <w:rPr>
          <w:rFonts w:ascii="BiauKaiHK Regular" w:eastAsia="BiauKaiHK Regular" w:hAnsi="BiauKaiHK Regular" w:cs="Times New Roman"/>
          <w:lang w:val="en-US"/>
        </w:rPr>
        <w:t>巫</w:t>
      </w:r>
      <w:r w:rsidRPr="009805D7">
        <w:rPr>
          <w:rFonts w:cs="Times New Roman"/>
        </w:rPr>
        <w:t>」</w:t>
      </w:r>
      <w:r w:rsidRPr="009805D7">
        <w:rPr>
          <w:rFonts w:cs="Times New Roman"/>
          <w:lang w:val="en-US"/>
        </w:rPr>
        <w:t>很盛行，至周代</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很盛行。大體上說，殷代尚處於宗教時代，周代則對此多少有所擺脫，而進人了神人相互區別，而同時又帶有幾分武人政治色彩的時代。這一期間，似乎是由從武事發展而來的</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形成勢力的時代。關於周代</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的勢力，王國維氏在《釋史》中有著重要的見解。他認為周代的</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中主要是</w:t>
      </w:r>
      <w:r w:rsidRPr="009805D7">
        <w:rPr>
          <w:rFonts w:cs="Times New Roman"/>
        </w:rPr>
        <w:t>「</w:t>
      </w:r>
      <w:r w:rsidRPr="009805D7">
        <w:rPr>
          <w:rFonts w:ascii="BiauKaiHK Regular" w:eastAsia="BiauKaiHK Regular" w:hAnsi="BiauKaiHK Regular" w:cs="Times New Roman"/>
          <w:lang w:val="en-US"/>
        </w:rPr>
        <w:t>內史</w:t>
      </w:r>
      <w:r w:rsidRPr="009805D7">
        <w:rPr>
          <w:rFonts w:cs="Times New Roman"/>
        </w:rPr>
        <w:t>」</w:t>
      </w:r>
      <w:r w:rsidRPr="009805D7">
        <w:rPr>
          <w:rFonts w:cs="Times New Roman"/>
          <w:lang w:val="en-US"/>
        </w:rPr>
        <w:t>的存在，又稱為</w:t>
      </w:r>
      <w:r w:rsidRPr="009805D7">
        <w:rPr>
          <w:rFonts w:cs="Times New Roman"/>
        </w:rPr>
        <w:t>「</w:t>
      </w:r>
      <w:r w:rsidRPr="009805D7">
        <w:rPr>
          <w:rFonts w:ascii="BiauKaiHK Regular" w:eastAsia="BiauKaiHK Regular" w:hAnsi="BiauKaiHK Regular" w:cs="Times New Roman"/>
          <w:lang w:val="en-US"/>
        </w:rPr>
        <w:t>作冊</w:t>
      </w:r>
      <w:r w:rsidRPr="009805D7">
        <w:rPr>
          <w:rFonts w:cs="Times New Roman"/>
        </w:rPr>
        <w:t>」</w:t>
      </w:r>
      <w:r w:rsidRPr="009805D7">
        <w:rPr>
          <w:rFonts w:cs="Times New Roman"/>
          <w:lang w:val="en-US"/>
        </w:rPr>
        <w:t>，而且</w:t>
      </w:r>
      <w:r w:rsidRPr="009805D7">
        <w:rPr>
          <w:rFonts w:cs="Times New Roman"/>
        </w:rPr>
        <w:t>「</w:t>
      </w:r>
      <w:r w:rsidRPr="009805D7">
        <w:rPr>
          <w:rFonts w:ascii="BiauKaiHK Regular" w:eastAsia="BiauKaiHK Regular" w:hAnsi="BiauKaiHK Regular" w:cs="Times New Roman"/>
          <w:lang w:val="en-US"/>
        </w:rPr>
        <w:t>作冊</w:t>
      </w:r>
      <w:r w:rsidRPr="009805D7">
        <w:rPr>
          <w:rFonts w:cs="Times New Roman"/>
        </w:rPr>
        <w:t>」</w:t>
      </w:r>
      <w:r w:rsidRPr="009805D7">
        <w:rPr>
          <w:rFonts w:cs="Times New Roman"/>
          <w:lang w:val="en-US"/>
        </w:rPr>
        <w:t>的首領稱為</w:t>
      </w:r>
      <w:r w:rsidRPr="009805D7">
        <w:rPr>
          <w:rFonts w:cs="Times New Roman"/>
        </w:rPr>
        <w:t>「</w:t>
      </w:r>
      <w:r w:rsidRPr="009805D7">
        <w:rPr>
          <w:rFonts w:ascii="BiauKaiHK Regular" w:eastAsia="BiauKaiHK Regular" w:hAnsi="BiauKaiHK Regular" w:cs="Times New Roman"/>
          <w:lang w:val="en-US"/>
        </w:rPr>
        <w:t>尹</w:t>
      </w:r>
      <w:r w:rsidRPr="009805D7">
        <w:rPr>
          <w:rFonts w:cs="Times New Roman"/>
        </w:rPr>
        <w:t>」</w:t>
      </w:r>
      <w:r w:rsidRPr="009805D7">
        <w:rPr>
          <w:rFonts w:cs="Times New Roman"/>
          <w:lang w:val="en-US"/>
        </w:rPr>
        <w:t>。即</w:t>
      </w:r>
      <w:r w:rsidRPr="009805D7">
        <w:rPr>
          <w:rFonts w:cs="Times New Roman"/>
        </w:rPr>
        <w:t>「</w:t>
      </w:r>
      <w:r w:rsidRPr="009805D7">
        <w:rPr>
          <w:rFonts w:ascii="BiauKaiHK Regular" w:eastAsia="BiauKaiHK Regular" w:hAnsi="BiauKaiHK Regular" w:cs="Times New Roman"/>
          <w:lang w:val="en-US"/>
        </w:rPr>
        <w:t>尹</w:t>
      </w:r>
      <w:r w:rsidRPr="009805D7">
        <w:rPr>
          <w:rFonts w:cs="Times New Roman"/>
        </w:rPr>
        <w:t>」</w:t>
      </w:r>
      <w:r w:rsidRPr="009805D7">
        <w:rPr>
          <w:rFonts w:cs="Times New Roman"/>
          <w:lang w:val="en-US"/>
        </w:rPr>
        <w:t>（</w:t>
      </w:r>
      <w:r w:rsidRPr="009805D7">
        <w:rPr>
          <w:rFonts w:cs="Times New Roman"/>
          <w:noProof/>
          <w:lang w:val="zh-TW"/>
        </w:rPr>
        <w:drawing>
          <wp:inline distT="0" distB="0" distL="0" distR="0" wp14:anchorId="3F31187D" wp14:editId="5DAC9CDC">
            <wp:extent cx="152400" cy="144379"/>
            <wp:effectExtent l="0" t="0" r="0" b="0"/>
            <wp:docPr id="304057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57218" name="Picture 3040572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5807" cy="147606"/>
                    </a:xfrm>
                    <a:prstGeom prst="rect">
                      <a:avLst/>
                    </a:prstGeom>
                  </pic:spPr>
                </pic:pic>
              </a:graphicData>
            </a:graphic>
          </wp:inline>
        </w:drawing>
      </w:r>
      <w:r w:rsidRPr="009805D7">
        <w:rPr>
          <w:rFonts w:cs="Times New Roman"/>
          <w:lang w:val="en-US"/>
        </w:rPr>
        <w:t>）字本來是手持筆的形狀。認為手持中為</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，手持筆為</w:t>
      </w:r>
      <w:r w:rsidRPr="009805D7">
        <w:rPr>
          <w:rFonts w:cs="Times New Roman"/>
        </w:rPr>
        <w:t>「</w:t>
      </w:r>
      <w:r w:rsidRPr="009805D7">
        <w:rPr>
          <w:rFonts w:ascii="BiauKaiHK Regular" w:eastAsia="BiauKaiHK Regular" w:hAnsi="BiauKaiHK Regular" w:cs="Times New Roman"/>
          <w:lang w:val="en-US"/>
        </w:rPr>
        <w:t>尹</w:t>
      </w:r>
      <w:r w:rsidRPr="009805D7">
        <w:rPr>
          <w:rFonts w:cs="Times New Roman"/>
        </w:rPr>
        <w:t>」</w:t>
      </w:r>
      <w:r w:rsidRPr="009805D7">
        <w:rPr>
          <w:rFonts w:cs="Times New Roman"/>
          <w:lang w:val="en-US"/>
        </w:rPr>
        <w:t>。此</w:t>
      </w:r>
      <w:r w:rsidRPr="009805D7">
        <w:rPr>
          <w:rFonts w:cs="Times New Roman"/>
        </w:rPr>
        <w:t>「</w:t>
      </w:r>
      <w:r w:rsidRPr="009805D7">
        <w:rPr>
          <w:rFonts w:ascii="BiauKaiHK Regular" w:eastAsia="BiauKaiHK Regular" w:hAnsi="BiauKaiHK Regular" w:cs="Times New Roman"/>
          <w:lang w:val="en-US"/>
        </w:rPr>
        <w:t>作冊</w:t>
      </w:r>
      <w:r w:rsidRPr="009805D7">
        <w:rPr>
          <w:rFonts w:cs="Times New Roman"/>
        </w:rPr>
        <w:t>」</w:t>
      </w:r>
      <w:r w:rsidRPr="009805D7">
        <w:rPr>
          <w:rFonts w:cs="Times New Roman"/>
          <w:lang w:val="en-US"/>
        </w:rPr>
        <w:t>之語，見於《尚書》的《洛誥》、《顧命》，也見於《書序》的《畢命》。以往《偽孔傳》中將</w:t>
      </w:r>
      <w:r w:rsidRPr="009805D7">
        <w:rPr>
          <w:rFonts w:cs="Times New Roman"/>
        </w:rPr>
        <w:t>「</w:t>
      </w:r>
      <w:r w:rsidRPr="009805D7">
        <w:rPr>
          <w:rFonts w:ascii="BiauKaiHK Regular" w:eastAsia="BiauKaiHK Regular" w:hAnsi="BiauKaiHK Regular" w:cs="Times New Roman"/>
          <w:lang w:val="en-US"/>
        </w:rPr>
        <w:t>作</w:t>
      </w:r>
      <w:r w:rsidRPr="009805D7">
        <w:rPr>
          <w:rFonts w:cs="Times New Roman"/>
        </w:rPr>
        <w:t>」</w:t>
      </w:r>
      <w:r w:rsidRPr="009805D7">
        <w:rPr>
          <w:rFonts w:cs="Times New Roman"/>
          <w:lang w:val="en-US"/>
        </w:rPr>
        <w:t>讀為動詞，釋為製作簡冊，那是誤讀。將</w:t>
      </w:r>
      <w:r w:rsidRPr="009805D7">
        <w:rPr>
          <w:rFonts w:cs="Times New Roman"/>
        </w:rPr>
        <w:t>「</w:t>
      </w:r>
      <w:r w:rsidRPr="009805D7">
        <w:rPr>
          <w:rFonts w:ascii="BiauKaiHK Regular" w:eastAsia="BiauKaiHK Regular" w:hAnsi="BiauKaiHK Regular" w:cs="Times New Roman"/>
          <w:lang w:val="en-US"/>
        </w:rPr>
        <w:t>作冊</w:t>
      </w:r>
      <w:r w:rsidRPr="009805D7">
        <w:rPr>
          <w:rFonts w:cs="Times New Roman"/>
        </w:rPr>
        <w:t>」</w:t>
      </w:r>
      <w:r w:rsidRPr="009805D7">
        <w:rPr>
          <w:rFonts w:cs="Times New Roman"/>
          <w:lang w:val="en-US"/>
        </w:rPr>
        <w:t>讀為官名是孫詒讓的發現，孫氏認為</w:t>
      </w:r>
      <w:r w:rsidRPr="009805D7">
        <w:rPr>
          <w:rFonts w:cs="Times New Roman"/>
        </w:rPr>
        <w:t>「</w:t>
      </w:r>
      <w:r w:rsidRPr="009805D7">
        <w:rPr>
          <w:rFonts w:ascii="BiauKaiHK Regular" w:eastAsia="BiauKaiHK Regular" w:hAnsi="BiauKaiHK Regular" w:cs="Times New Roman"/>
          <w:lang w:val="en-US"/>
        </w:rPr>
        <w:t>作冊</w:t>
      </w:r>
      <w:r w:rsidRPr="009805D7">
        <w:rPr>
          <w:rFonts w:cs="Times New Roman"/>
        </w:rPr>
        <w:t>」</w:t>
      </w:r>
      <w:r w:rsidRPr="009805D7">
        <w:rPr>
          <w:rFonts w:cs="Times New Roman"/>
          <w:lang w:val="en-US"/>
        </w:rPr>
        <w:t>是內史的異名。金文中有</w:t>
      </w:r>
      <w:r w:rsidRPr="009805D7">
        <w:rPr>
          <w:rFonts w:cs="Times New Roman"/>
        </w:rPr>
        <w:t>「</w:t>
      </w:r>
      <w:r w:rsidRPr="009805D7">
        <w:rPr>
          <w:rFonts w:ascii="BiauKaiHK Regular" w:eastAsia="BiauKaiHK Regular" w:hAnsi="BiauKaiHK Regular" w:cs="Times New Roman"/>
          <w:lang w:val="en-US"/>
        </w:rPr>
        <w:t>作冊內史</w:t>
      </w:r>
      <w:r w:rsidRPr="009805D7">
        <w:rPr>
          <w:rFonts w:cs="Times New Roman"/>
        </w:rPr>
        <w:t>」</w:t>
      </w:r>
      <w:r w:rsidRPr="009805D7">
        <w:rPr>
          <w:rFonts w:cs="Times New Roman"/>
          <w:lang w:val="en-US"/>
        </w:rPr>
        <w:t>的連記，也有</w:t>
      </w:r>
      <w:r w:rsidRPr="009805D7">
        <w:rPr>
          <w:rFonts w:cs="Times New Roman"/>
        </w:rPr>
        <w:t>「</w:t>
      </w:r>
      <w:r w:rsidRPr="009805D7">
        <w:rPr>
          <w:rFonts w:ascii="BiauKaiHK Regular" w:eastAsia="BiauKaiHK Regular" w:hAnsi="BiauKaiHK Regular" w:cs="Times New Roman"/>
          <w:lang w:val="en-US"/>
        </w:rPr>
        <w:t>內史尹</w:t>
      </w:r>
      <w:r w:rsidRPr="009805D7">
        <w:rPr>
          <w:rFonts w:cs="Times New Roman"/>
        </w:rPr>
        <w:t>」</w:t>
      </w:r>
      <w:r w:rsidRPr="009805D7">
        <w:rPr>
          <w:rFonts w:cs="Times New Roman"/>
          <w:lang w:val="en-US"/>
        </w:rPr>
        <w:t>與</w:t>
      </w:r>
      <w:r w:rsidRPr="009805D7">
        <w:rPr>
          <w:rFonts w:cs="Times New Roman"/>
        </w:rPr>
        <w:t>「</w:t>
      </w:r>
      <w:r w:rsidRPr="009805D7">
        <w:rPr>
          <w:rFonts w:ascii="BiauKaiHK Regular" w:eastAsia="BiauKaiHK Regular" w:hAnsi="BiauKaiHK Regular" w:cs="Times New Roman"/>
          <w:lang w:val="en-US"/>
        </w:rPr>
        <w:t>作冊尹</w:t>
      </w:r>
      <w:r w:rsidRPr="009805D7">
        <w:rPr>
          <w:rFonts w:cs="Times New Roman"/>
        </w:rPr>
        <w:t>」</w:t>
      </w:r>
      <w:r w:rsidRPr="009805D7">
        <w:rPr>
          <w:rFonts w:cs="Times New Roman"/>
          <w:lang w:val="en-US"/>
        </w:rPr>
        <w:t>的連記。可以認最早在周初的</w:t>
      </w:r>
      <w:r w:rsidRPr="009805D7">
        <w:rPr>
          <w:rFonts w:cs="Times New Roman"/>
        </w:rPr>
        <w:t>「</w:t>
      </w:r>
      <w:r w:rsidRPr="009805D7">
        <w:rPr>
          <w:rFonts w:ascii="BiauKaiHK Regular" w:eastAsia="BiauKaiHK Regular" w:hAnsi="BiauKaiHK Regular" w:cs="Times New Roman"/>
          <w:lang w:val="en-US"/>
        </w:rPr>
        <w:t>史佚</w:t>
      </w:r>
      <w:r w:rsidRPr="009805D7">
        <w:rPr>
          <w:rFonts w:cs="Times New Roman"/>
        </w:rPr>
        <w:t>」</w:t>
      </w:r>
      <w:r w:rsidRPr="009805D7">
        <w:rPr>
          <w:rFonts w:cs="Times New Roman"/>
          <w:lang w:val="en-US"/>
        </w:rPr>
        <w:t>亦稱</w:t>
      </w:r>
      <w:r w:rsidRPr="009805D7">
        <w:rPr>
          <w:rFonts w:cs="Times New Roman"/>
        </w:rPr>
        <w:t>「</w:t>
      </w:r>
      <w:r w:rsidRPr="009805D7">
        <w:rPr>
          <w:rFonts w:ascii="BiauKaiHK Regular" w:eastAsia="BiauKaiHK Regular" w:hAnsi="BiauKaiHK Regular" w:cs="Times New Roman"/>
          <w:lang w:val="en-US"/>
        </w:rPr>
        <w:t>尹佚</w:t>
      </w:r>
      <w:r w:rsidRPr="009805D7">
        <w:rPr>
          <w:rFonts w:cs="Times New Roman"/>
        </w:rPr>
        <w:t>」</w:t>
      </w:r>
      <w:r w:rsidRPr="009805D7">
        <w:rPr>
          <w:rFonts w:cs="Times New Roman"/>
          <w:lang w:val="en-US"/>
        </w:rPr>
        <w:t>。以上論述表明：從殷商到周代，巫的勢力開始轉化史的勢力，在史之中大史等繼承了殷代巫的宗教職能。</w:t>
      </w:r>
    </w:p>
    <w:p w14:paraId="52D30E0A" w14:textId="77777777" w:rsidR="00F734E5" w:rsidRPr="009805D7" w:rsidRDefault="00F734E5" w:rsidP="00CA7180">
      <w:pPr>
        <w:ind w:firstLine="720"/>
        <w:rPr>
          <w:rFonts w:cs="Times New Roman"/>
          <w:lang w:val="en-US"/>
        </w:rPr>
      </w:pPr>
    </w:p>
    <w:p w14:paraId="05CE80DC" w14:textId="77777777" w:rsidR="00F734E5" w:rsidRPr="009805D7" w:rsidRDefault="00F734E5" w:rsidP="00CA7180">
      <w:pPr>
        <w:ind w:firstLine="720"/>
        <w:rPr>
          <w:rFonts w:cs="Times New Roman"/>
          <w:lang w:val="en-US"/>
        </w:rPr>
      </w:pPr>
      <w:r w:rsidRPr="009805D7">
        <w:rPr>
          <w:rFonts w:cs="Times New Roman"/>
          <w:lang w:val="en-US"/>
        </w:rPr>
        <w:t>瞽的職能與史類似，這在《國語》中可以得到證明。只不過對此問題的研究，飯島氏的觀點是錯誤的。《國語》曰：</w:t>
      </w:r>
      <w:r w:rsidRPr="009805D7">
        <w:rPr>
          <w:rFonts w:cs="Times New Roman"/>
        </w:rPr>
        <w:t>「</w:t>
      </w:r>
      <w:r w:rsidRPr="009805D7">
        <w:rPr>
          <w:rFonts w:ascii="BiauKaiHK Regular" w:eastAsia="BiauKaiHK Regular" w:hAnsi="BiauKaiHK Regular" w:cs="Times New Roman"/>
          <w:lang w:val="en-US"/>
        </w:rPr>
        <w:t>瞽獻曲，史獻書。</w:t>
      </w:r>
      <w:r w:rsidRPr="009805D7">
        <w:rPr>
          <w:rFonts w:cs="Times New Roman"/>
        </w:rPr>
        <w:t>」</w:t>
      </w:r>
      <w:r w:rsidRPr="009805D7">
        <w:rPr>
          <w:rFonts w:cs="Times New Roman"/>
          <w:lang w:val="en-US"/>
        </w:rPr>
        <w:t>飯島氏依據有些書中</w:t>
      </w:r>
      <w:r w:rsidRPr="009805D7">
        <w:rPr>
          <w:rFonts w:cs="Times New Roman"/>
        </w:rPr>
        <w:t>「</w:t>
      </w:r>
      <w:r w:rsidRPr="009805D7">
        <w:rPr>
          <w:rFonts w:ascii="BiauKaiHK Regular" w:eastAsia="BiauKaiHK Regular" w:hAnsi="BiauKaiHK Regular" w:cs="Times New Roman"/>
          <w:lang w:val="en-US"/>
        </w:rPr>
        <w:t>曲</w:t>
      </w:r>
      <w:r w:rsidRPr="009805D7">
        <w:rPr>
          <w:rFonts w:cs="Times New Roman"/>
        </w:rPr>
        <w:t>」</w:t>
      </w:r>
      <w:r w:rsidRPr="009805D7">
        <w:rPr>
          <w:rFonts w:cs="Times New Roman"/>
          <w:lang w:val="en-US"/>
        </w:rPr>
        <w:t>字作</w:t>
      </w:r>
      <w:r w:rsidRPr="009805D7">
        <w:rPr>
          <w:rFonts w:cs="Times New Roman"/>
        </w:rPr>
        <w:t>「</w:t>
      </w:r>
      <w:r w:rsidRPr="009805D7">
        <w:rPr>
          <w:rFonts w:ascii="BiauKaiHK Regular" w:eastAsia="BiauKaiHK Regular" w:hAnsi="BiauKaiHK Regular" w:cs="Times New Roman"/>
          <w:lang w:val="en-US"/>
        </w:rPr>
        <w:t>典</w:t>
      </w:r>
      <w:r w:rsidRPr="009805D7">
        <w:rPr>
          <w:rFonts w:cs="Times New Roman"/>
        </w:rPr>
        <w:t>」</w:t>
      </w:r>
      <w:r w:rsidRPr="009805D7">
        <w:rPr>
          <w:rFonts w:cs="Times New Roman"/>
          <w:lang w:val="en-US"/>
        </w:rPr>
        <w:t>而改字。但這樣做是有問題的，</w:t>
      </w:r>
      <w:r w:rsidRPr="009805D7">
        <w:rPr>
          <w:rFonts w:cs="Times New Roman"/>
        </w:rPr>
        <w:t>「</w:t>
      </w:r>
      <w:r w:rsidRPr="009805D7">
        <w:rPr>
          <w:rFonts w:ascii="BiauKaiHK Regular" w:eastAsia="BiauKaiHK Regular" w:hAnsi="BiauKaiHK Regular" w:cs="Times New Roman"/>
          <w:lang w:val="en-US"/>
        </w:rPr>
        <w:t>典</w:t>
      </w:r>
      <w:r w:rsidRPr="009805D7">
        <w:rPr>
          <w:rFonts w:cs="Times New Roman"/>
        </w:rPr>
        <w:t>」</w:t>
      </w:r>
      <w:r w:rsidRPr="009805D7">
        <w:rPr>
          <w:rFonts w:cs="Times New Roman"/>
          <w:lang w:val="en-US"/>
        </w:rPr>
        <w:t>在古時候並無</w:t>
      </w:r>
      <w:r w:rsidRPr="009805D7">
        <w:rPr>
          <w:rFonts w:cs="Times New Roman"/>
        </w:rPr>
        <w:t>「</w:t>
      </w:r>
      <w:r w:rsidRPr="009805D7">
        <w:rPr>
          <w:rFonts w:ascii="BiauKaiHK Regular" w:eastAsia="BiauKaiHK Regular" w:hAnsi="BiauKaiHK Regular" w:cs="Times New Roman"/>
          <w:lang w:val="en-US"/>
        </w:rPr>
        <w:t>典故</w:t>
      </w:r>
      <w:r w:rsidRPr="009805D7">
        <w:rPr>
          <w:rFonts w:cs="Times New Roman"/>
        </w:rPr>
        <w:t>」</w:t>
      </w:r>
      <w:r w:rsidRPr="009805D7">
        <w:rPr>
          <w:rFonts w:cs="Times New Roman"/>
          <w:lang w:val="en-US"/>
        </w:rPr>
        <w:t>那種抽象的意義，而是冊放在幾上的形狀。若理解為盲人持</w:t>
      </w:r>
      <w:r w:rsidRPr="009805D7">
        <w:rPr>
          <w:rFonts w:cs="Times New Roman"/>
        </w:rPr>
        <w:t>「</w:t>
      </w:r>
      <w:r w:rsidRPr="009805D7">
        <w:rPr>
          <w:rFonts w:ascii="BiauKaiHK Regular" w:eastAsia="BiauKaiHK Regular" w:hAnsi="BiauKaiHK Regular" w:cs="Times New Roman"/>
          <w:lang w:val="en-US"/>
        </w:rPr>
        <w:t>典</w:t>
      </w:r>
      <w:r w:rsidRPr="009805D7">
        <w:rPr>
          <w:rFonts w:cs="Times New Roman"/>
        </w:rPr>
        <w:t>」</w:t>
      </w:r>
      <w:r w:rsidRPr="009805D7">
        <w:rPr>
          <w:rFonts w:cs="Times New Roman"/>
          <w:lang w:val="en-US"/>
        </w:rPr>
        <w:t>行走，則於理不通。不過，對於《國語》中將</w:t>
      </w:r>
      <w:r w:rsidRPr="009805D7">
        <w:rPr>
          <w:rFonts w:cs="Times New Roman"/>
        </w:rPr>
        <w:t>「</w:t>
      </w:r>
      <w:r w:rsidRPr="009805D7">
        <w:rPr>
          <w:rFonts w:ascii="BiauKaiHK Regular" w:eastAsia="BiauKaiHK Regular" w:hAnsi="BiauKaiHK Regular" w:cs="Times New Roman"/>
          <w:lang w:val="en-US"/>
        </w:rPr>
        <w:t>瞽</w:t>
      </w:r>
      <w:r w:rsidRPr="009805D7">
        <w:rPr>
          <w:rFonts w:cs="Times New Roman"/>
        </w:rPr>
        <w:t>」</w:t>
      </w:r>
      <w:r w:rsidRPr="009805D7">
        <w:rPr>
          <w:rFonts w:cs="Times New Roman"/>
          <w:lang w:val="en-US"/>
        </w:rPr>
        <w:t>與</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二者並舉的用例，的確值得注意。不論殷商還是周代，瞽雖然仍繼續著瞽的職務，但後來史官的職掌逐漸擴展，開始承擔起其他的職務來了，例如也開始了職掌巫、卜、祝的職務，這是在周代所逐漸發生的變化。對此，汪中在《述學》的《左氏春秋釋疑》中有著詳細的論述。總之，史官本是處理文件的職務，但是出於例舉前代往事、說明道理的職務需要，而成為了像瞽那樣通曉前代往事的人物，大概就是因為利用了這種便利的條件，史官就自然地兼任起了其他的職能。</w:t>
      </w:r>
    </w:p>
    <w:p w14:paraId="5E3228A0" w14:textId="77777777" w:rsidR="00F734E5" w:rsidRPr="009805D7" w:rsidRDefault="00F734E5" w:rsidP="00CA7180">
      <w:pPr>
        <w:ind w:firstLine="720"/>
        <w:rPr>
          <w:rFonts w:cs="Times New Roman"/>
          <w:lang w:val="en-US"/>
        </w:rPr>
      </w:pPr>
    </w:p>
    <w:p w14:paraId="454D5E83" w14:textId="77777777" w:rsidR="00F734E5" w:rsidRPr="009805D7" w:rsidRDefault="00F734E5" w:rsidP="00CA7180">
      <w:pPr>
        <w:ind w:firstLine="720"/>
        <w:rPr>
          <w:rFonts w:cs="Times New Roman"/>
          <w:lang w:val="en-US"/>
        </w:rPr>
      </w:pPr>
      <w:r w:rsidRPr="009805D7">
        <w:rPr>
          <w:rFonts w:cs="Times New Roman"/>
          <w:lang w:val="en-US"/>
        </w:rPr>
        <w:t>史官還逐漸成為了世襲的職務。開始時</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是否為世襲雖然還是個問題，但是在周代史官的確已經成為了世襲的職務。他們一旦固定為史官之家，其職業就成為了一種神聖的事業。例如齊國的大史氏直書了崔杼的事實，被崔氏殺害以後其兄弟仍然繼續直書，直至聽任他們直書為止。這一史話反映的就是史官世襲，以及被視為神聖職業的情況。</w:t>
      </w:r>
    </w:p>
    <w:p w14:paraId="442FA001" w14:textId="77777777" w:rsidR="00F734E5" w:rsidRPr="009805D7" w:rsidRDefault="00F734E5" w:rsidP="00CA7180">
      <w:pPr>
        <w:ind w:firstLine="720"/>
        <w:rPr>
          <w:rFonts w:cs="Times New Roman"/>
          <w:lang w:val="en-US"/>
        </w:rPr>
      </w:pPr>
    </w:p>
    <w:p w14:paraId="721A2D16" w14:textId="77777777" w:rsidR="00F734E5" w:rsidRPr="009805D7" w:rsidRDefault="00F734E5" w:rsidP="00CA7180">
      <w:pPr>
        <w:ind w:firstLine="720"/>
        <w:rPr>
          <w:rFonts w:cs="Times New Roman"/>
          <w:lang w:val="en-US"/>
        </w:rPr>
      </w:pPr>
      <w:r w:rsidRPr="009805D7">
        <w:rPr>
          <w:rFonts w:cs="Times New Roman"/>
          <w:lang w:val="en-US"/>
        </w:rPr>
        <w:t>另外，飯島氏的研究中稱</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為一種僧侶，這可能是受到了其他古老國家史之職掌管宗教的嚴重影響，他的看法恐怕不妥。史的職務類似僧侶的情況是在巫興盛的殷代，周代的史只有大史包含了巫的職能。大體上說史是從武事發展起來的，所以在周代他們決非類似僧侶那樣的存在。內史、御史則完全是執政者的秘書職能，當時的權力者大多重視軍事，軍事以外則重視農業，而對那些與宗教相關的事情則逐漸地不那麼予以重視了。</w:t>
      </w:r>
    </w:p>
    <w:p w14:paraId="7140A651" w14:textId="77777777" w:rsidR="00F734E5" w:rsidRPr="009805D7" w:rsidRDefault="00F734E5" w:rsidP="00CA7180">
      <w:pPr>
        <w:rPr>
          <w:rFonts w:cs="Times New Roman"/>
        </w:rPr>
      </w:pPr>
    </w:p>
    <w:p w14:paraId="6D3F758F" w14:textId="60898D55" w:rsidR="00F734E5" w:rsidRPr="009805D7" w:rsidRDefault="00F734E5" w:rsidP="00CA7180">
      <w:r w:rsidRPr="009805D7">
        <w:br w:type="page"/>
      </w:r>
    </w:p>
    <w:p w14:paraId="669D9D2C" w14:textId="77777777" w:rsidR="00F734E5" w:rsidRPr="009805D7" w:rsidRDefault="00F734E5" w:rsidP="00CA7180">
      <w:pPr>
        <w:pStyle w:val="Heading1"/>
        <w:spacing w:before="0" w:after="0"/>
        <w:rPr>
          <w:color w:val="auto"/>
          <w:sz w:val="24"/>
          <w:szCs w:val="24"/>
          <w:lang w:val="en-US"/>
        </w:rPr>
      </w:pPr>
      <w:r w:rsidRPr="009805D7">
        <w:rPr>
          <w:color w:val="auto"/>
          <w:sz w:val="24"/>
          <w:szCs w:val="24"/>
          <w:lang w:val="en-US"/>
        </w:rPr>
        <w:lastRenderedPageBreak/>
        <w:t>第三章</w:t>
      </w:r>
      <w:r w:rsidRPr="009805D7">
        <w:rPr>
          <w:color w:val="auto"/>
          <w:sz w:val="24"/>
          <w:szCs w:val="24"/>
          <w:lang w:val="en-US"/>
        </w:rPr>
        <w:tab/>
      </w:r>
      <w:r w:rsidRPr="009805D7">
        <w:rPr>
          <w:color w:val="auto"/>
          <w:sz w:val="24"/>
          <w:szCs w:val="24"/>
          <w:lang w:val="en-US"/>
        </w:rPr>
        <w:t>記錄的起源</w:t>
      </w:r>
    </w:p>
    <w:p w14:paraId="47A38BD5" w14:textId="77777777" w:rsidR="00F734E5" w:rsidRPr="009805D7" w:rsidRDefault="00F734E5" w:rsidP="00CA7180">
      <w:pPr>
        <w:rPr>
          <w:rFonts w:cs="Times New Roman"/>
          <w:lang w:val="en-US"/>
        </w:rPr>
      </w:pPr>
    </w:p>
    <w:p w14:paraId="683844F7" w14:textId="77777777" w:rsidR="00F734E5" w:rsidRPr="009805D7" w:rsidRDefault="00F734E5" w:rsidP="00CA7180">
      <w:pPr>
        <w:ind w:firstLine="720"/>
        <w:rPr>
          <w:rFonts w:cs="Times New Roman"/>
          <w:lang w:val="en-US"/>
        </w:rPr>
      </w:pPr>
      <w:r w:rsidRPr="009805D7">
        <w:rPr>
          <w:rFonts w:cs="Times New Roman"/>
          <w:lang w:val="en-US"/>
        </w:rPr>
        <w:t>在中國談到記錄的起源，通常雖然首推《河圖》、《洛書》，但大體上說那是緯書的思想出現以後的說法。不過，像《論語》這種比較可靠的書裏也說到《河圖》的存在（《子罕篇》），《禮記</w:t>
      </w:r>
      <w:r w:rsidRPr="009805D7">
        <w:rPr>
          <w:rFonts w:cs="Times New Roman"/>
        </w:rPr>
        <w:t>・</w:t>
      </w:r>
      <w:r w:rsidRPr="009805D7">
        <w:rPr>
          <w:rFonts w:cs="Times New Roman"/>
          <w:lang w:val="en-US"/>
        </w:rPr>
        <w:t>禮運》中也有《河圖》。另外有一種看法認為《尚書</w:t>
      </w:r>
      <w:r w:rsidRPr="009805D7">
        <w:rPr>
          <w:rFonts w:cs="Times New Roman"/>
        </w:rPr>
        <w:t>・</w:t>
      </w:r>
      <w:r w:rsidRPr="009805D7">
        <w:rPr>
          <w:rFonts w:cs="Times New Roman"/>
          <w:lang w:val="en-US"/>
        </w:rPr>
        <w:t>洪範》即《洛書》，但這種說法大概是緯書的思想出現以後才形成的，或者說是緯書的思想出現以後摻入的內容。</w:t>
      </w:r>
    </w:p>
    <w:p w14:paraId="51BAA8B9" w14:textId="77777777" w:rsidR="00F734E5" w:rsidRPr="009805D7" w:rsidRDefault="00F734E5" w:rsidP="00CA7180">
      <w:pPr>
        <w:ind w:firstLine="720"/>
        <w:rPr>
          <w:rFonts w:cs="Times New Roman"/>
          <w:lang w:val="en-US"/>
        </w:rPr>
      </w:pPr>
    </w:p>
    <w:p w14:paraId="00E797C1" w14:textId="77777777" w:rsidR="00F734E5" w:rsidRPr="009805D7" w:rsidRDefault="00F734E5" w:rsidP="00CA7180">
      <w:pPr>
        <w:ind w:firstLine="720"/>
        <w:rPr>
          <w:rFonts w:cs="Times New Roman"/>
          <w:lang w:val="en-US"/>
        </w:rPr>
      </w:pPr>
      <w:r w:rsidRPr="009805D7">
        <w:rPr>
          <w:rFonts w:cs="Times New Roman"/>
          <w:lang w:val="en-US"/>
        </w:rPr>
        <w:t>說到現存的古代記錄，有龜板、彝器、刻石三種。若論其中最古者，確切可知的當為龜板。彝器之中，著錄金石的書中有所謂</w:t>
      </w:r>
      <w:r w:rsidRPr="009805D7">
        <w:rPr>
          <w:rFonts w:cs="Times New Roman"/>
        </w:rPr>
        <w:t>「</w:t>
      </w:r>
      <w:r w:rsidRPr="009805D7">
        <w:rPr>
          <w:rFonts w:ascii="BiauKaiHK Regular" w:eastAsia="BiauKaiHK Regular" w:hAnsi="BiauKaiHK Regular" w:cs="Times New Roman"/>
          <w:lang w:val="en-US"/>
        </w:rPr>
        <w:t>夏器</w:t>
      </w:r>
      <w:r w:rsidRPr="009805D7">
        <w:rPr>
          <w:rFonts w:cs="Times New Roman"/>
        </w:rPr>
        <w:t>」</w:t>
      </w:r>
      <w:r w:rsidRPr="009805D7">
        <w:rPr>
          <w:rFonts w:cs="Times New Roman"/>
          <w:lang w:val="en-US"/>
        </w:rPr>
        <w:t>；在刻石中也有所謂</w:t>
      </w:r>
      <w:r w:rsidRPr="009805D7">
        <w:rPr>
          <w:rFonts w:cs="Times New Roman"/>
        </w:rPr>
        <w:t>「</w:t>
      </w:r>
      <w:r w:rsidRPr="009805D7">
        <w:rPr>
          <w:rFonts w:ascii="BiauKaiHK Regular" w:eastAsia="BiauKaiHK Regular" w:hAnsi="BiauKaiHK Regular" w:cs="Times New Roman"/>
          <w:lang w:val="en-US"/>
        </w:rPr>
        <w:t>禹碑</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禹碑</w:t>
      </w:r>
      <w:r w:rsidRPr="009805D7">
        <w:rPr>
          <w:rFonts w:cs="Times New Roman"/>
        </w:rPr>
        <w:t>」</w:t>
      </w:r>
      <w:r w:rsidRPr="009805D7">
        <w:rPr>
          <w:rFonts w:cs="Times New Roman"/>
          <w:lang w:val="en-US"/>
        </w:rPr>
        <w:t>完全是偽造，彝器中是否真有</w:t>
      </w:r>
      <w:r w:rsidRPr="009805D7">
        <w:rPr>
          <w:rFonts w:cs="Times New Roman"/>
        </w:rPr>
        <w:t>「</w:t>
      </w:r>
      <w:r w:rsidRPr="009805D7">
        <w:rPr>
          <w:rFonts w:ascii="BiauKaiHK Regular" w:eastAsia="BiauKaiHK Regular" w:hAnsi="BiauKaiHK Regular" w:cs="Times New Roman"/>
          <w:lang w:val="en-US"/>
        </w:rPr>
        <w:t>夏器</w:t>
      </w:r>
      <w:r w:rsidRPr="009805D7">
        <w:rPr>
          <w:rFonts w:cs="Times New Roman"/>
        </w:rPr>
        <w:t>」</w:t>
      </w:r>
      <w:r w:rsidRPr="009805D7">
        <w:rPr>
          <w:rFonts w:cs="Times New Roman"/>
          <w:lang w:val="en-US"/>
        </w:rPr>
        <w:t>也不清楚。確實可信的文物中，彝器是從殷代開始有的，龜板也同樣是殷代的東西，不過龜板之中有比彝器更古的東西。龜板是最近發現的，僅僅是二十年前的事。這是古時候用於占卜的東西。這種占卜存在於古代的情況，在中國的記錄中，明確可見於《尚書</w:t>
      </w:r>
      <w:r w:rsidRPr="009805D7">
        <w:rPr>
          <w:rFonts w:cs="Times New Roman"/>
        </w:rPr>
        <w:t>・</w:t>
      </w:r>
      <w:r w:rsidRPr="009805D7">
        <w:rPr>
          <w:rFonts w:cs="Times New Roman"/>
          <w:lang w:val="en-US"/>
        </w:rPr>
        <w:t>洪範》，在《周禮》中對占卜的方法有著詳細的記錄。大體上說，是用墨在龜甲上做記號，然後灼烤龜甲，再根據灼出的裂紋進行占卜。這種裂紋叫做</w:t>
      </w:r>
      <w:r w:rsidRPr="009805D7">
        <w:rPr>
          <w:rFonts w:cs="Times New Roman"/>
        </w:rPr>
        <w:t>「</w:t>
      </w:r>
      <w:r w:rsidRPr="009805D7">
        <w:rPr>
          <w:rFonts w:ascii="BiauKaiHK Regular" w:eastAsia="BiauKaiHK Regular" w:hAnsi="BiauKaiHK Regular" w:cs="Times New Roman"/>
          <w:lang w:val="en-US"/>
        </w:rPr>
        <w:t>兆</w:t>
      </w:r>
      <w:r w:rsidRPr="009805D7">
        <w:rPr>
          <w:rFonts w:cs="Times New Roman"/>
        </w:rPr>
        <w:t>」</w:t>
      </w:r>
      <w:r w:rsidRPr="009805D7">
        <w:rPr>
          <w:rFonts w:cs="Times New Roman"/>
          <w:lang w:val="en-US"/>
        </w:rPr>
        <w:t>或</w:t>
      </w:r>
      <w:r w:rsidRPr="009805D7">
        <w:rPr>
          <w:rFonts w:cs="Times New Roman"/>
        </w:rPr>
        <w:t>「</w:t>
      </w:r>
      <w:r w:rsidRPr="009805D7">
        <w:rPr>
          <w:rFonts w:ascii="BiauKaiHK Regular" w:eastAsia="BiauKaiHK Regular" w:hAnsi="BiauKaiHK Regular" w:cs="Times New Roman"/>
          <w:lang w:val="en-US"/>
        </w:rPr>
        <w:t>坼</w:t>
      </w:r>
      <w:r w:rsidRPr="009805D7">
        <w:rPr>
          <w:rFonts w:cs="Times New Roman"/>
        </w:rPr>
        <w:t>」</w:t>
      </w:r>
      <w:r w:rsidRPr="009805D7">
        <w:rPr>
          <w:rFonts w:cs="Times New Roman"/>
          <w:lang w:val="en-US"/>
        </w:rPr>
        <w:t>。關於裂紋的種類見《洪範》，分為五種：雨、霽、蒙、驛、克。《周禮》（《春官・太卜》）將這種兆分為玉兆、瓦兆、原兆的三兆，並且說兆</w:t>
      </w:r>
      <w:r w:rsidRPr="009805D7">
        <w:rPr>
          <w:rFonts w:cs="Times New Roman"/>
        </w:rPr>
        <w:t>「</w:t>
      </w:r>
      <w:r w:rsidRPr="009805D7">
        <w:rPr>
          <w:rFonts w:ascii="BiauKaiHK Regular" w:eastAsia="BiauKaiHK Regular" w:hAnsi="BiauKaiHK Regular" w:cs="Times New Roman"/>
          <w:lang w:val="en-US"/>
        </w:rPr>
        <w:t>體</w:t>
      </w:r>
      <w:r w:rsidRPr="009805D7">
        <w:rPr>
          <w:rFonts w:cs="Times New Roman"/>
        </w:rPr>
        <w:t>」</w:t>
      </w:r>
      <w:r w:rsidRPr="009805D7">
        <w:rPr>
          <w:rFonts w:cs="Times New Roman"/>
          <w:lang w:val="en-US"/>
        </w:rPr>
        <w:t>皆百二十，兆</w:t>
      </w:r>
      <w:r w:rsidRPr="009805D7">
        <w:rPr>
          <w:rFonts w:cs="Times New Roman"/>
        </w:rPr>
        <w:t>「</w:t>
      </w:r>
      <w:r w:rsidRPr="009805D7">
        <w:rPr>
          <w:rFonts w:ascii="BiauKaiHK Regular" w:eastAsia="BiauKaiHK Regular" w:hAnsi="BiauKaiHK Regular" w:cs="Times New Roman"/>
          <w:lang w:val="en-US"/>
        </w:rPr>
        <w:t>頌</w:t>
      </w:r>
      <w:r w:rsidRPr="009805D7">
        <w:rPr>
          <w:rFonts w:cs="Times New Roman"/>
        </w:rPr>
        <w:t>」</w:t>
      </w:r>
      <w:r w:rsidRPr="009805D7">
        <w:rPr>
          <w:rFonts w:cs="Times New Roman"/>
          <w:lang w:val="en-US"/>
        </w:rPr>
        <w:t>皆千二百。</w:t>
      </w:r>
    </w:p>
    <w:p w14:paraId="4FB572B9" w14:textId="77777777" w:rsidR="00F734E5" w:rsidRPr="009805D7" w:rsidRDefault="00F734E5" w:rsidP="00CA7180">
      <w:pPr>
        <w:ind w:firstLine="720"/>
        <w:rPr>
          <w:rFonts w:cs="Times New Roman"/>
          <w:lang w:val="en-US"/>
        </w:rPr>
      </w:pPr>
    </w:p>
    <w:p w14:paraId="7EFEF21B" w14:textId="77777777" w:rsidR="00F734E5" w:rsidRPr="009805D7" w:rsidRDefault="00F734E5" w:rsidP="00CA7180">
      <w:pPr>
        <w:ind w:firstLine="720"/>
        <w:rPr>
          <w:rFonts w:cs="Times New Roman"/>
          <w:lang w:val="en-US"/>
        </w:rPr>
      </w:pPr>
      <w:r w:rsidRPr="009805D7">
        <w:rPr>
          <w:rFonts w:cs="Times New Roman"/>
          <w:lang w:val="en-US"/>
        </w:rPr>
        <w:t>註解《周禮》的人認為玉兆、瓦兆、原兆的不同在於卜兆時代的差別，玉兆是帝顓頊、瓦兆是帝堯、原兆是有周一代使用的方法。但是，在這各種方法中像殷商那樣卜法全盛的時代卻沒有相當的位置，看來這不過是注釋者的想像而已。當然，所謂玉兆、瓦兆、原兆，是各種兆紋與玉的裂紋、瓦的裂紋、土地裂紋相似的意思。《周禮》認為任何時代三兆都是</w:t>
      </w:r>
      <w:r w:rsidRPr="009805D7">
        <w:rPr>
          <w:rFonts w:cs="Times New Roman"/>
        </w:rPr>
        <w:t>「</w:t>
      </w:r>
      <w:r w:rsidRPr="009805D7">
        <w:rPr>
          <w:rFonts w:ascii="BiauKaiHK Regular" w:eastAsia="BiauKaiHK Regular" w:hAnsi="BiauKaiHK Regular" w:cs="Times New Roman"/>
          <w:lang w:val="en-US"/>
        </w:rPr>
        <w:t>體</w:t>
      </w:r>
      <w:r w:rsidRPr="009805D7">
        <w:rPr>
          <w:rFonts w:cs="Times New Roman"/>
        </w:rPr>
        <w:t>」</w:t>
      </w:r>
      <w:r w:rsidRPr="009805D7">
        <w:rPr>
          <w:rFonts w:cs="Times New Roman"/>
          <w:lang w:val="en-US"/>
        </w:rPr>
        <w:t>一百二十，</w:t>
      </w:r>
      <w:r w:rsidRPr="009805D7">
        <w:rPr>
          <w:rFonts w:cs="Times New Roman"/>
        </w:rPr>
        <w:t>「</w:t>
      </w:r>
      <w:r w:rsidRPr="009805D7">
        <w:rPr>
          <w:rFonts w:ascii="BiauKaiHK Regular" w:eastAsia="BiauKaiHK Regular" w:hAnsi="BiauKaiHK Regular" w:cs="Times New Roman"/>
          <w:lang w:val="en-US"/>
        </w:rPr>
        <w:t>頌</w:t>
      </w:r>
      <w:r w:rsidRPr="009805D7">
        <w:rPr>
          <w:rFonts w:cs="Times New Roman"/>
        </w:rPr>
        <w:t>」</w:t>
      </w:r>
      <w:r w:rsidRPr="009805D7">
        <w:rPr>
          <w:rFonts w:cs="Times New Roman"/>
          <w:lang w:val="en-US"/>
        </w:rPr>
        <w:t>一千二百。註疏家為了將此內容與《洪範》的記載相調和，就把《洪範》的兆紋分為五種，即將一百二十做五等分，分為五個二十四。但是《周禮》中並沒有記載《洪範》所記的五種兆紋，很可能當時有著各種不同的傳說方式，不必強求一致。然而，從《周禮》所傳我們可以知道卜法有兩項：一是根據</w:t>
      </w:r>
      <w:r w:rsidRPr="009805D7">
        <w:rPr>
          <w:rFonts w:cs="Times New Roman"/>
        </w:rPr>
        <w:t>「</w:t>
      </w:r>
      <w:r w:rsidRPr="009805D7">
        <w:rPr>
          <w:rFonts w:ascii="BiauKaiHK Regular" w:eastAsia="BiauKaiHK Regular" w:hAnsi="BiauKaiHK Regular" w:cs="Times New Roman"/>
          <w:lang w:val="en-US"/>
        </w:rPr>
        <w:t>兆</w:t>
      </w:r>
      <w:r w:rsidRPr="009805D7">
        <w:rPr>
          <w:rFonts w:cs="Times New Roman"/>
        </w:rPr>
        <w:t>」</w:t>
      </w:r>
      <w:r w:rsidRPr="009805D7">
        <w:rPr>
          <w:rFonts w:cs="Times New Roman"/>
          <w:lang w:val="en-US"/>
        </w:rPr>
        <w:t>進行判斷，一是不但有</w:t>
      </w:r>
      <w:r w:rsidRPr="009805D7">
        <w:rPr>
          <w:rFonts w:cs="Times New Roman"/>
        </w:rPr>
        <w:t>「</w:t>
      </w:r>
      <w:r w:rsidRPr="009805D7">
        <w:rPr>
          <w:rFonts w:ascii="BiauKaiHK Regular" w:eastAsia="BiauKaiHK Regular" w:hAnsi="BiauKaiHK Regular" w:cs="Times New Roman"/>
          <w:lang w:val="en-US"/>
        </w:rPr>
        <w:t>兆</w:t>
      </w:r>
      <w:r w:rsidRPr="009805D7">
        <w:rPr>
          <w:rFonts w:cs="Times New Roman"/>
        </w:rPr>
        <w:t>」</w:t>
      </w:r>
      <w:r w:rsidRPr="009805D7">
        <w:rPr>
          <w:rFonts w:cs="Times New Roman"/>
          <w:lang w:val="en-US"/>
        </w:rPr>
        <w:t>還有</w:t>
      </w:r>
      <w:r w:rsidRPr="009805D7">
        <w:rPr>
          <w:rFonts w:cs="Times New Roman"/>
        </w:rPr>
        <w:t>「</w:t>
      </w:r>
      <w:r w:rsidRPr="009805D7">
        <w:rPr>
          <w:rFonts w:ascii="BiauKaiHK Regular" w:eastAsia="BiauKaiHK Regular" w:hAnsi="BiauKaiHK Regular" w:cs="Times New Roman"/>
          <w:lang w:val="en-US"/>
        </w:rPr>
        <w:t>頌</w:t>
      </w:r>
      <w:r w:rsidRPr="009805D7">
        <w:rPr>
          <w:rFonts w:cs="Times New Roman"/>
        </w:rPr>
        <w:t>」</w:t>
      </w:r>
      <w:r w:rsidRPr="009805D7">
        <w:rPr>
          <w:rFonts w:cs="Times New Roman"/>
          <w:lang w:val="en-US"/>
        </w:rPr>
        <w:t>。</w:t>
      </w:r>
    </w:p>
    <w:p w14:paraId="159AE561" w14:textId="77777777" w:rsidR="00F734E5" w:rsidRPr="009805D7" w:rsidRDefault="00F734E5" w:rsidP="00CA7180">
      <w:pPr>
        <w:ind w:firstLine="720"/>
        <w:rPr>
          <w:rFonts w:cs="Times New Roman"/>
          <w:lang w:val="en-US"/>
        </w:rPr>
      </w:pPr>
    </w:p>
    <w:p w14:paraId="725E7F8B" w14:textId="77777777" w:rsidR="00F734E5" w:rsidRPr="009805D7" w:rsidRDefault="00F734E5" w:rsidP="00CA7180">
      <w:pPr>
        <w:ind w:firstLine="720"/>
        <w:rPr>
          <w:rFonts w:cs="Times New Roman"/>
          <w:lang w:val="en-US"/>
        </w:rPr>
      </w:pPr>
      <w:r w:rsidRPr="009805D7">
        <w:rPr>
          <w:rFonts w:cs="Times New Roman"/>
          <w:lang w:val="en-US"/>
        </w:rPr>
        <w:t>關於</w:t>
      </w:r>
      <w:r w:rsidRPr="009805D7">
        <w:rPr>
          <w:rFonts w:cs="Times New Roman"/>
        </w:rPr>
        <w:t>「</w:t>
      </w:r>
      <w:r w:rsidRPr="009805D7">
        <w:rPr>
          <w:rFonts w:ascii="BiauKaiHK Regular" w:eastAsia="BiauKaiHK Regular" w:hAnsi="BiauKaiHK Regular" w:cs="Times New Roman"/>
          <w:lang w:val="en-US"/>
        </w:rPr>
        <w:t>頌</w:t>
      </w:r>
      <w:r w:rsidRPr="009805D7">
        <w:rPr>
          <w:rFonts w:cs="Times New Roman"/>
        </w:rPr>
        <w:t>」</w:t>
      </w:r>
      <w:r w:rsidRPr="009805D7">
        <w:rPr>
          <w:rFonts w:cs="Times New Roman"/>
          <w:lang w:val="en-US"/>
        </w:rPr>
        <w:t>，注疏家曰：</w:t>
      </w:r>
      <w:r w:rsidRPr="009805D7">
        <w:rPr>
          <w:rFonts w:cs="Times New Roman"/>
        </w:rPr>
        <w:t>「</w:t>
      </w:r>
      <w:r w:rsidRPr="009805D7">
        <w:rPr>
          <w:rFonts w:ascii="BiauKaiHK Regular" w:eastAsia="BiauKaiHK Regular" w:hAnsi="BiauKaiHK Regular" w:cs="Times New Roman"/>
          <w:lang w:val="en-US"/>
        </w:rPr>
        <w:t>頌，謂繇也。</w:t>
      </w:r>
      <w:r w:rsidRPr="009805D7">
        <w:rPr>
          <w:rFonts w:cs="Times New Roman"/>
        </w:rPr>
        <w:t>」</w:t>
      </w:r>
      <w:r w:rsidRPr="009805D7">
        <w:rPr>
          <w:rFonts w:cs="Times New Roman"/>
          <w:lang w:val="en-US"/>
        </w:rPr>
        <w:t>所謂繇，就是對兆紋進行判斷的語言。今天，具體記載這種</w:t>
      </w:r>
      <w:r w:rsidRPr="009805D7">
        <w:rPr>
          <w:rFonts w:cs="Times New Roman"/>
        </w:rPr>
        <w:t>「</w:t>
      </w:r>
      <w:r w:rsidRPr="009805D7">
        <w:rPr>
          <w:rFonts w:ascii="BiauKaiHK Regular" w:eastAsia="BiauKaiHK Regular" w:hAnsi="BiauKaiHK Regular" w:cs="Times New Roman"/>
          <w:lang w:val="en-US"/>
        </w:rPr>
        <w:t>繇</w:t>
      </w:r>
      <w:r w:rsidRPr="009805D7">
        <w:rPr>
          <w:rFonts w:cs="Times New Roman"/>
        </w:rPr>
        <w:t>」</w:t>
      </w:r>
      <w:r w:rsidRPr="009805D7">
        <w:rPr>
          <w:rFonts w:cs="Times New Roman"/>
          <w:lang w:val="en-US"/>
        </w:rPr>
        <w:t>的書已經沒有了，但是從古書中殘存的極少的繇辭來看，可能就是像《易》的象辭、爻辭一類的文字。這種古繇辭曾見於多種書籍中，叢書《竹柏山房十五種》中的《古書拾遺》對這些古繇辭有所匯集。然而《古書拾遺》的古繇辭中並不都是卜法的古繇辭，比如混入了筮的文字，頗為雜駁。但其中確實有卜的繇辭，根據這些古繇辭可知，古繇辭大概是押韻的，像是很便於背誦的文字。今天我們看到的龜板文字中並沒有這種古繇辭。占卜之際，將所命於龜的主旨刻在龜板上，刻上所求之事後燒灼龜板，於是出現兆紋，再對兆紋進行判斷；此時掌卜的人也許是根據所記憶的繇辭做出判斷的。按《周禮》的記載，掌卜的最主要官員是大卜，</w:t>
      </w:r>
      <w:r w:rsidRPr="009805D7">
        <w:rPr>
          <w:rFonts w:cs="Times New Roman"/>
          <w:lang w:val="en-US"/>
        </w:rPr>
        <w:lastRenderedPageBreak/>
        <w:t>大卜不僅掌卜，也掌筮和佔夢，其手下還有分別執掌具體事務的卜師、龜人、華氏、占人。</w:t>
      </w:r>
    </w:p>
    <w:p w14:paraId="2E4FF860" w14:textId="77777777" w:rsidR="00F734E5" w:rsidRPr="009805D7" w:rsidRDefault="00F734E5" w:rsidP="00CA7180">
      <w:pPr>
        <w:ind w:firstLine="720"/>
        <w:rPr>
          <w:rFonts w:cs="Times New Roman"/>
          <w:lang w:val="en-US"/>
        </w:rPr>
      </w:pPr>
    </w:p>
    <w:p w14:paraId="4CF83E89" w14:textId="77777777" w:rsidR="00F734E5" w:rsidRPr="009805D7" w:rsidRDefault="00F734E5" w:rsidP="00CA7180">
      <w:pPr>
        <w:ind w:firstLine="720"/>
        <w:rPr>
          <w:rFonts w:cs="Times New Roman"/>
          <w:lang w:val="en-US"/>
        </w:rPr>
      </w:pPr>
      <w:r w:rsidRPr="009805D7">
        <w:rPr>
          <w:rFonts w:cs="Times New Roman"/>
          <w:lang w:val="en-US"/>
        </w:rPr>
        <w:t>龜板文就是今天文字的起源，這一點是沒有大問題的；但是對於這種文字究竟是如何產生的問題，目前還無從考證。但是大體而言，關於卜筮的記錄可以說是以後所有記錄、書籍的最大的根源。對此，我們不妨做這樣的考慮：</w:t>
      </w:r>
    </w:p>
    <w:p w14:paraId="6A83E86E" w14:textId="77777777" w:rsidR="00F734E5" w:rsidRPr="009805D7" w:rsidRDefault="00F734E5" w:rsidP="00CA7180">
      <w:pPr>
        <w:ind w:firstLine="720"/>
        <w:rPr>
          <w:rFonts w:cs="Times New Roman"/>
          <w:lang w:val="en-US"/>
        </w:rPr>
      </w:pPr>
    </w:p>
    <w:p w14:paraId="6178BBEB" w14:textId="77777777" w:rsidR="00F734E5" w:rsidRPr="009805D7" w:rsidRDefault="00F734E5" w:rsidP="00CA7180">
      <w:pPr>
        <w:ind w:firstLine="720"/>
        <w:rPr>
          <w:rFonts w:cs="Times New Roman"/>
          <w:lang w:val="en-US"/>
        </w:rPr>
      </w:pPr>
      <w:r w:rsidRPr="009805D7">
        <w:rPr>
          <w:rFonts w:cs="Times New Roman"/>
          <w:lang w:val="en-US"/>
        </w:rPr>
        <w:t>一般來說，關於今日我們所知道的文字，古時候有稱為大篆即籀文的文字和稱為古文的文字。對此，王國維氏在《史籀篇疏證》及《漢代古文考》中有過精細的研究。按照王氏的觀點，有關周代的籀文和古文，以往一般認為古文早於籀文，但實際上這看法是不對的。籀文是從周代通行至秦代，從而演變為今日之小篆的文字，而古文是通行齊魯等山東各國的文字，二者是同時使用的文字。對於為何稱為</w:t>
      </w:r>
      <w:r w:rsidRPr="009805D7">
        <w:rPr>
          <w:rFonts w:cs="Times New Roman"/>
        </w:rPr>
        <w:t>「</w:t>
      </w:r>
      <w:r w:rsidRPr="009805D7">
        <w:rPr>
          <w:rFonts w:ascii="BiauKaiHK Regular" w:eastAsia="BiauKaiHK Regular" w:hAnsi="BiauKaiHK Regular" w:cs="Times New Roman"/>
          <w:lang w:val="en-US"/>
        </w:rPr>
        <w:t>籀文</w:t>
      </w:r>
      <w:r w:rsidRPr="009805D7">
        <w:rPr>
          <w:rFonts w:cs="Times New Roman"/>
        </w:rPr>
        <w:t>」</w:t>
      </w:r>
      <w:r w:rsidRPr="009805D7">
        <w:rPr>
          <w:rFonts w:cs="Times New Roman"/>
          <w:lang w:val="en-US"/>
        </w:rPr>
        <w:t>，王氏也進行了縝密的考證。按照他的考證，關於</w:t>
      </w:r>
      <w:r w:rsidRPr="009805D7">
        <w:rPr>
          <w:rFonts w:cs="Times New Roman"/>
        </w:rPr>
        <w:t>「</w:t>
      </w:r>
      <w:r w:rsidRPr="009805D7">
        <w:rPr>
          <w:rFonts w:ascii="BiauKaiHK Regular" w:eastAsia="BiauKaiHK Regular" w:hAnsi="BiauKaiHK Regular" w:cs="Times New Roman"/>
          <w:lang w:val="en-US"/>
        </w:rPr>
        <w:t>籀</w:t>
      </w:r>
      <w:r w:rsidRPr="009805D7">
        <w:rPr>
          <w:rFonts w:cs="Times New Roman"/>
        </w:rPr>
        <w:t>」</w:t>
      </w:r>
      <w:r w:rsidRPr="009805D7">
        <w:rPr>
          <w:rFonts w:cs="Times New Roman"/>
          <w:lang w:val="en-US"/>
        </w:rPr>
        <w:t>，以往的說法認為，由於製作這種文字的周宣王大史名叫</w:t>
      </w:r>
      <w:r w:rsidRPr="009805D7">
        <w:rPr>
          <w:rFonts w:cs="Times New Roman"/>
        </w:rPr>
        <w:t>「</w:t>
      </w:r>
      <w:r w:rsidRPr="009805D7">
        <w:rPr>
          <w:rFonts w:ascii="BiauKaiHK Regular" w:eastAsia="BiauKaiHK Regular" w:hAnsi="BiauKaiHK Regular" w:cs="Times New Roman"/>
          <w:lang w:val="en-US"/>
        </w:rPr>
        <w:t>籀</w:t>
      </w:r>
      <w:r w:rsidRPr="009805D7">
        <w:rPr>
          <w:rFonts w:cs="Times New Roman"/>
        </w:rPr>
        <w:t>」</w:t>
      </w:r>
      <w:r w:rsidRPr="009805D7">
        <w:rPr>
          <w:rFonts w:cs="Times New Roman"/>
          <w:lang w:val="en-US"/>
        </w:rPr>
        <w:t>而得名。這種觀點早在《漢書</w:t>
      </w:r>
      <w:r w:rsidRPr="009805D7">
        <w:rPr>
          <w:rFonts w:cs="Times New Roman"/>
        </w:rPr>
        <w:t>・</w:t>
      </w:r>
      <w:r w:rsidRPr="009805D7">
        <w:rPr>
          <w:rFonts w:cs="Times New Roman"/>
          <w:lang w:val="en-US"/>
        </w:rPr>
        <w:t>藝文志》已有記載，被認為可能是從劉向、劉歆開始的看法。《說文》的許慎《序文》中也說：</w:t>
      </w:r>
      <w:r w:rsidRPr="009805D7">
        <w:rPr>
          <w:rFonts w:cs="Times New Roman"/>
        </w:rPr>
        <w:t>「</w:t>
      </w:r>
      <w:r w:rsidRPr="009805D7">
        <w:rPr>
          <w:rFonts w:ascii="BiauKaiHK Regular" w:eastAsia="BiauKaiHK Regular" w:hAnsi="BiauKaiHK Regular" w:cs="Times New Roman"/>
          <w:lang w:val="en-US"/>
        </w:rPr>
        <w:t>宣王太史籀著大篆十五篇，與古文或異。</w:t>
      </w:r>
      <w:r w:rsidRPr="009805D7">
        <w:rPr>
          <w:rFonts w:cs="Times New Roman"/>
        </w:rPr>
        <w:t>」</w:t>
      </w:r>
      <w:r w:rsidRPr="009805D7">
        <w:rPr>
          <w:rFonts w:cs="Times New Roman"/>
          <w:lang w:val="en-US"/>
        </w:rPr>
        <w:t>然而，王國維氏推翻了這種說法，提出了</w:t>
      </w:r>
      <w:r w:rsidRPr="009805D7">
        <w:rPr>
          <w:rFonts w:cs="Times New Roman"/>
        </w:rPr>
        <w:t>「</w:t>
      </w:r>
      <w:r w:rsidRPr="009805D7">
        <w:rPr>
          <w:rFonts w:ascii="BiauKaiHK Regular" w:eastAsia="BiauKaiHK Regular" w:hAnsi="BiauKaiHK Regular" w:cs="Times New Roman"/>
          <w:lang w:val="en-US"/>
        </w:rPr>
        <w:t>籀</w:t>
      </w:r>
      <w:r w:rsidRPr="009805D7">
        <w:rPr>
          <w:rFonts w:cs="Times New Roman"/>
        </w:rPr>
        <w:t>」</w:t>
      </w:r>
      <w:r w:rsidRPr="009805D7">
        <w:rPr>
          <w:rFonts w:cs="Times New Roman"/>
          <w:lang w:val="en-US"/>
        </w:rPr>
        <w:t>並非人名的觀點。即《漢書</w:t>
      </w:r>
      <w:r w:rsidRPr="009805D7">
        <w:rPr>
          <w:rFonts w:cs="Times New Roman"/>
        </w:rPr>
        <w:t>・</w:t>
      </w:r>
      <w:r w:rsidRPr="009805D7">
        <w:rPr>
          <w:rFonts w:cs="Times New Roman"/>
          <w:lang w:val="en-US"/>
        </w:rPr>
        <w:t>藝文志》所載《史籀》一書，很可能是本書的開篇首句為</w:t>
      </w:r>
      <w:r w:rsidRPr="009805D7">
        <w:rPr>
          <w:rFonts w:cs="Times New Roman"/>
        </w:rPr>
        <w:t>「</w:t>
      </w:r>
      <w:r w:rsidRPr="009805D7">
        <w:rPr>
          <w:rFonts w:ascii="BiauKaiHK Regular" w:eastAsia="BiauKaiHK Regular" w:hAnsi="BiauKaiHK Regular" w:cs="Times New Roman"/>
          <w:lang w:val="en-US"/>
        </w:rPr>
        <w:t>大史籀書</w:t>
      </w:r>
      <w:r w:rsidRPr="009805D7">
        <w:rPr>
          <w:rFonts w:cs="Times New Roman"/>
        </w:rPr>
        <w:t>」</w:t>
      </w:r>
      <w:r w:rsidRPr="009805D7">
        <w:rPr>
          <w:rFonts w:cs="Times New Roman"/>
          <w:lang w:val="en-US"/>
        </w:rPr>
        <w:t>，因此採用來做了書名。至於</w:t>
      </w:r>
      <w:r w:rsidRPr="009805D7">
        <w:rPr>
          <w:rFonts w:cs="Times New Roman"/>
        </w:rPr>
        <w:t>「</w:t>
      </w:r>
      <w:r w:rsidRPr="009805D7">
        <w:rPr>
          <w:rFonts w:ascii="BiauKaiHK Regular" w:eastAsia="BiauKaiHK Regular" w:hAnsi="BiauKaiHK Regular" w:cs="Times New Roman"/>
          <w:lang w:val="en-US"/>
        </w:rPr>
        <w:t>籀</w:t>
      </w:r>
      <w:r w:rsidRPr="009805D7">
        <w:rPr>
          <w:rFonts w:cs="Times New Roman"/>
        </w:rPr>
        <w:t>」</w:t>
      </w:r>
      <w:r w:rsidRPr="009805D7">
        <w:rPr>
          <w:rFonts w:cs="Times New Roman"/>
          <w:lang w:val="en-US"/>
        </w:rPr>
        <w:t>字，《說文》曰：</w:t>
      </w:r>
      <w:r w:rsidRPr="009805D7">
        <w:rPr>
          <w:rFonts w:cs="Times New Roman"/>
        </w:rPr>
        <w:t>「</w:t>
      </w:r>
      <w:r w:rsidRPr="009805D7">
        <w:rPr>
          <w:rFonts w:ascii="BiauKaiHK Regular" w:eastAsia="BiauKaiHK Regular" w:hAnsi="BiauKaiHK Regular" w:cs="Times New Roman"/>
          <w:lang w:val="en-US"/>
        </w:rPr>
        <w:t>籀，讀也。</w:t>
      </w:r>
      <w:r w:rsidRPr="009805D7">
        <w:rPr>
          <w:rFonts w:cs="Times New Roman"/>
        </w:rPr>
        <w:t>」</w:t>
      </w:r>
      <w:r w:rsidRPr="009805D7">
        <w:rPr>
          <w:rFonts w:cs="Times New Roman"/>
          <w:lang w:val="en-US"/>
        </w:rPr>
        <w:t>又曰：</w:t>
      </w:r>
      <w:r w:rsidRPr="009805D7">
        <w:rPr>
          <w:rFonts w:cs="Times New Roman"/>
        </w:rPr>
        <w:t>「</w:t>
      </w:r>
      <w:r w:rsidRPr="009805D7">
        <w:rPr>
          <w:rFonts w:ascii="BiauKaiHK Regular" w:eastAsia="BiauKaiHK Regular" w:hAnsi="BiauKaiHK Regular" w:cs="Times New Roman"/>
          <w:lang w:val="en-US"/>
        </w:rPr>
        <w:t>讀，籀書也。</w:t>
      </w:r>
      <w:r w:rsidRPr="009805D7">
        <w:rPr>
          <w:rFonts w:cs="Times New Roman"/>
        </w:rPr>
        <w:t>」</w:t>
      </w:r>
      <w:r w:rsidRPr="009805D7">
        <w:rPr>
          <w:rFonts w:cs="Times New Roman"/>
          <w:lang w:val="en-US"/>
        </w:rPr>
        <w:t>古時籀、讀二字同音同義。而此</w:t>
      </w:r>
      <w:r w:rsidRPr="009805D7">
        <w:rPr>
          <w:rFonts w:cs="Times New Roman"/>
        </w:rPr>
        <w:t>「</w:t>
      </w:r>
      <w:r w:rsidRPr="009805D7">
        <w:rPr>
          <w:rFonts w:ascii="BiauKaiHK Regular" w:eastAsia="BiauKaiHK Regular" w:hAnsi="BiauKaiHK Regular" w:cs="Times New Roman"/>
          <w:lang w:val="en-US"/>
        </w:rPr>
        <w:t>籀</w:t>
      </w:r>
      <w:r w:rsidRPr="009805D7">
        <w:rPr>
          <w:rFonts w:cs="Times New Roman"/>
        </w:rPr>
        <w:t>」</w:t>
      </w:r>
      <w:r w:rsidRPr="009805D7">
        <w:rPr>
          <w:rFonts w:cs="Times New Roman"/>
          <w:lang w:val="en-US"/>
        </w:rPr>
        <w:t>即</w:t>
      </w:r>
      <w:r w:rsidRPr="009805D7">
        <w:rPr>
          <w:rFonts w:cs="Times New Roman"/>
        </w:rPr>
        <w:t>「</w:t>
      </w:r>
      <w:r w:rsidRPr="009805D7">
        <w:rPr>
          <w:rFonts w:ascii="BiauKaiHK Regular" w:eastAsia="BiauKaiHK Regular" w:hAnsi="BiauKaiHK Regular" w:cs="Times New Roman"/>
          <w:lang w:val="en-US"/>
        </w:rPr>
        <w:t>讀</w:t>
      </w:r>
      <w:r w:rsidRPr="009805D7">
        <w:rPr>
          <w:rFonts w:cs="Times New Roman"/>
        </w:rPr>
        <w:t>」</w:t>
      </w:r>
      <w:r w:rsidRPr="009805D7">
        <w:rPr>
          <w:rFonts w:cs="Times New Roman"/>
          <w:lang w:val="en-US"/>
        </w:rPr>
        <w:t>之義的觀點，又並非始於王國維，是段玉裁首先提出來的。許慎《說文</w:t>
      </w:r>
      <w:r w:rsidRPr="009805D7">
        <w:rPr>
          <w:rFonts w:cs="Times New Roman"/>
        </w:rPr>
        <w:t>・</w:t>
      </w:r>
      <w:r w:rsidRPr="009805D7">
        <w:rPr>
          <w:rFonts w:cs="Times New Roman"/>
          <w:lang w:val="en-US"/>
        </w:rPr>
        <w:t>序》曰：</w:t>
      </w:r>
    </w:p>
    <w:p w14:paraId="6FCE1F27" w14:textId="77777777" w:rsidR="00F734E5" w:rsidRPr="009805D7" w:rsidRDefault="00F734E5" w:rsidP="00CA7180">
      <w:pPr>
        <w:ind w:firstLine="720"/>
        <w:rPr>
          <w:rFonts w:cs="Times New Roman"/>
          <w:lang w:val="en-US"/>
        </w:rPr>
      </w:pPr>
    </w:p>
    <w:p w14:paraId="518E13E0" w14:textId="77777777" w:rsidR="00F734E5" w:rsidRPr="009805D7" w:rsidRDefault="00F734E5" w:rsidP="00CA7180">
      <w:pPr>
        <w:ind w:left="720" w:firstLine="720"/>
        <w:rPr>
          <w:rFonts w:ascii="BiauKaiHK Regular" w:eastAsia="BiauKaiHK Regular" w:hAnsi="BiauKaiHK Regular" w:cs="Times New Roman"/>
          <w:lang w:val="en-US"/>
        </w:rPr>
      </w:pPr>
      <w:r w:rsidRPr="009805D7">
        <w:rPr>
          <w:rFonts w:ascii="BiauKaiHK Regular" w:eastAsia="BiauKaiHK Regular" w:hAnsi="BiauKaiHK Regular" w:cs="Times New Roman"/>
          <w:lang w:val="en-US"/>
        </w:rPr>
        <w:t>（廷）尉律：學童十七已上，始試。諷籀書九千字，乃得為史。</w:t>
      </w:r>
    </w:p>
    <w:p w14:paraId="529D6A31" w14:textId="77777777" w:rsidR="00F734E5" w:rsidRPr="009805D7" w:rsidRDefault="00F734E5" w:rsidP="00CA7180">
      <w:pPr>
        <w:ind w:firstLine="720"/>
        <w:rPr>
          <w:rFonts w:cs="Times New Roman"/>
          <w:lang w:val="en-US"/>
        </w:rPr>
      </w:pPr>
    </w:p>
    <w:p w14:paraId="7BFFB044" w14:textId="77777777" w:rsidR="00F734E5" w:rsidRPr="009805D7" w:rsidRDefault="00F734E5" w:rsidP="00CA7180">
      <w:pPr>
        <w:ind w:firstLine="720"/>
        <w:rPr>
          <w:rFonts w:cs="Times New Roman"/>
          <w:lang w:val="en-US"/>
        </w:rPr>
      </w:pPr>
      <w:r w:rsidRPr="009805D7">
        <w:rPr>
          <w:rFonts w:cs="Times New Roman"/>
          <w:lang w:val="en-US"/>
        </w:rPr>
        <w:t>段氏對句中</w:t>
      </w:r>
      <w:r w:rsidRPr="009805D7">
        <w:rPr>
          <w:rFonts w:cs="Times New Roman"/>
        </w:rPr>
        <w:t>「</w:t>
      </w:r>
      <w:r w:rsidRPr="009805D7">
        <w:rPr>
          <w:rFonts w:ascii="BiauKaiHK Regular" w:eastAsia="BiauKaiHK Regular" w:hAnsi="BiauKaiHK Regular" w:cs="Times New Roman"/>
          <w:lang w:val="en-US"/>
        </w:rPr>
        <w:t>諷籀書九千字</w:t>
      </w:r>
      <w:r w:rsidRPr="009805D7">
        <w:rPr>
          <w:rFonts w:cs="Times New Roman"/>
        </w:rPr>
        <w:t>」</w:t>
      </w:r>
      <w:r w:rsidRPr="009805D7">
        <w:rPr>
          <w:rFonts w:cs="Times New Roman"/>
          <w:lang w:val="en-US"/>
        </w:rPr>
        <w:t>，不是按以往學者那樣讀作諷誦</w:t>
      </w:r>
      <w:r w:rsidRPr="009805D7">
        <w:rPr>
          <w:rFonts w:cs="Times New Roman"/>
        </w:rPr>
        <w:t>「</w:t>
      </w:r>
      <w:r w:rsidRPr="009805D7">
        <w:rPr>
          <w:rFonts w:ascii="BiauKaiHK Regular" w:eastAsia="BiauKaiHK Regular" w:hAnsi="BiauKaiHK Regular" w:cs="Times New Roman"/>
          <w:lang w:val="en-US"/>
        </w:rPr>
        <w:t>籀書九千字</w:t>
      </w:r>
      <w:r w:rsidRPr="009805D7">
        <w:rPr>
          <w:rFonts w:cs="Times New Roman"/>
        </w:rPr>
        <w:t>」</w:t>
      </w:r>
      <w:r w:rsidRPr="009805D7">
        <w:rPr>
          <w:rFonts w:cs="Times New Roman"/>
          <w:lang w:val="en-US"/>
        </w:rPr>
        <w:t>，而是將</w:t>
      </w:r>
      <w:r w:rsidRPr="009805D7">
        <w:rPr>
          <w:rFonts w:cs="Times New Roman"/>
        </w:rPr>
        <w:t>「</w:t>
      </w:r>
      <w:r w:rsidRPr="009805D7">
        <w:rPr>
          <w:rFonts w:ascii="BiauKaiHK Regular" w:eastAsia="BiauKaiHK Regular" w:hAnsi="BiauKaiHK Regular" w:cs="Times New Roman"/>
          <w:lang w:val="en-US"/>
        </w:rPr>
        <w:t>諷籀</w:t>
      </w:r>
      <w:r w:rsidRPr="009805D7">
        <w:rPr>
          <w:rFonts w:cs="Times New Roman"/>
        </w:rPr>
        <w:t>」</w:t>
      </w:r>
      <w:r w:rsidRPr="009805D7">
        <w:rPr>
          <w:rFonts w:cs="Times New Roman"/>
          <w:lang w:val="en-US"/>
        </w:rPr>
        <w:t>聯讀，解為</w:t>
      </w:r>
      <w:r w:rsidRPr="009805D7">
        <w:rPr>
          <w:rFonts w:cs="Times New Roman"/>
        </w:rPr>
        <w:t>「</w:t>
      </w:r>
      <w:r w:rsidRPr="009805D7">
        <w:rPr>
          <w:rFonts w:ascii="BiauKaiHK Regular" w:eastAsia="BiauKaiHK Regular" w:hAnsi="BiauKaiHK Regular" w:cs="Times New Roman"/>
          <w:lang w:val="en-US"/>
        </w:rPr>
        <w:t>諷誦</w:t>
      </w:r>
      <w:r w:rsidRPr="009805D7">
        <w:rPr>
          <w:rFonts w:cs="Times New Roman"/>
        </w:rPr>
        <w:t>」</w:t>
      </w:r>
      <w:r w:rsidRPr="009805D7">
        <w:rPr>
          <w:rFonts w:cs="Times New Roman"/>
          <w:lang w:val="en-US"/>
        </w:rPr>
        <w:t>之意。認為此</w:t>
      </w:r>
      <w:r w:rsidRPr="009805D7">
        <w:rPr>
          <w:rFonts w:cs="Times New Roman"/>
        </w:rPr>
        <w:t>「</w:t>
      </w:r>
      <w:r w:rsidRPr="009805D7">
        <w:rPr>
          <w:rFonts w:ascii="BiauKaiHK Regular" w:eastAsia="BiauKaiHK Regular" w:hAnsi="BiauKaiHK Regular" w:cs="Times New Roman"/>
          <w:lang w:val="en-US"/>
        </w:rPr>
        <w:t>籀</w:t>
      </w:r>
      <w:r w:rsidRPr="009805D7">
        <w:rPr>
          <w:rFonts w:cs="Times New Roman"/>
        </w:rPr>
        <w:t>」</w:t>
      </w:r>
      <w:r w:rsidRPr="009805D7">
        <w:rPr>
          <w:rFonts w:cs="Times New Roman"/>
          <w:lang w:val="en-US"/>
        </w:rPr>
        <w:t>字在其他古書又寫作</w:t>
      </w:r>
      <w:r w:rsidRPr="009805D7">
        <w:rPr>
          <w:rFonts w:cs="Times New Roman"/>
        </w:rPr>
        <w:t>「</w:t>
      </w:r>
      <w:r w:rsidRPr="009805D7">
        <w:rPr>
          <w:rFonts w:ascii="PingFang TC" w:eastAsia="PingFang TC" w:hAnsi="PingFang TC" w:cs="PingFang TC" w:hint="eastAsia"/>
          <w:lang w:val="en-US"/>
        </w:rPr>
        <w:t>㨨</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抽</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rPr>
        <w:t>紬</w:t>
      </w:r>
      <w:r w:rsidRPr="009805D7">
        <w:rPr>
          <w:rFonts w:cs="Times New Roman"/>
        </w:rPr>
        <w:t>」</w:t>
      </w:r>
      <w:r w:rsidRPr="009805D7">
        <w:rPr>
          <w:rFonts w:cs="Times New Roman"/>
          <w:lang w:val="en-US"/>
        </w:rPr>
        <w:t>。例如《史記</w:t>
      </w:r>
      <w:r w:rsidRPr="009805D7">
        <w:rPr>
          <w:rFonts w:cs="Times New Roman"/>
        </w:rPr>
        <w:t>・</w:t>
      </w:r>
      <w:r w:rsidRPr="009805D7">
        <w:rPr>
          <w:rFonts w:cs="Times New Roman"/>
          <w:lang w:val="en-US"/>
        </w:rPr>
        <w:t>太史公自序》</w:t>
      </w:r>
      <w:r w:rsidRPr="009805D7">
        <w:rPr>
          <w:rFonts w:cs="Times New Roman"/>
        </w:rPr>
        <w:t>「</w:t>
      </w:r>
      <w:r w:rsidRPr="009805D7">
        <w:rPr>
          <w:rFonts w:ascii="BiauKaiHK Regular" w:eastAsia="BiauKaiHK Regular" w:hAnsi="BiauKaiHK Regular" w:cs="Times New Roman"/>
          <w:lang w:val="en-US"/>
        </w:rPr>
        <w:t>納史記石室金匱之書</w:t>
      </w:r>
      <w:r w:rsidRPr="009805D7">
        <w:rPr>
          <w:rFonts w:cs="Times New Roman"/>
        </w:rPr>
        <w:t>」</w:t>
      </w:r>
      <w:r w:rsidRPr="009805D7">
        <w:rPr>
          <w:rFonts w:cs="Times New Roman"/>
          <w:lang w:val="en-US"/>
        </w:rPr>
        <w:t>中作</w:t>
      </w:r>
      <w:r w:rsidRPr="009805D7">
        <w:rPr>
          <w:rFonts w:cs="Times New Roman"/>
        </w:rPr>
        <w:t>「</w:t>
      </w:r>
      <w:r w:rsidRPr="009805D7">
        <w:rPr>
          <w:rFonts w:ascii="BiauKaiHK Regular" w:eastAsia="BiauKaiHK Regular" w:hAnsi="BiauKaiHK Regular" w:cs="Times New Roman"/>
        </w:rPr>
        <w:t>紬</w:t>
      </w:r>
      <w:r w:rsidRPr="009805D7">
        <w:rPr>
          <w:rFonts w:cs="Times New Roman"/>
        </w:rPr>
        <w:t>」</w:t>
      </w:r>
      <w:r w:rsidRPr="009805D7">
        <w:rPr>
          <w:rFonts w:cs="Times New Roman"/>
          <w:lang w:val="en-US"/>
        </w:rPr>
        <w:t>。所以段玉裁也認為</w:t>
      </w:r>
      <w:r w:rsidRPr="009805D7">
        <w:rPr>
          <w:rFonts w:cs="Times New Roman"/>
        </w:rPr>
        <w:t>「</w:t>
      </w:r>
      <w:r w:rsidRPr="009805D7">
        <w:rPr>
          <w:rFonts w:ascii="BiauKaiHK Regular" w:eastAsia="BiauKaiHK Regular" w:hAnsi="BiauKaiHK Regular" w:cs="Times New Roman"/>
          <w:lang w:val="en-US"/>
        </w:rPr>
        <w:t>籀</w:t>
      </w:r>
      <w:r w:rsidRPr="009805D7">
        <w:rPr>
          <w:rFonts w:cs="Times New Roman"/>
        </w:rPr>
        <w:t>」</w:t>
      </w:r>
      <w:r w:rsidRPr="009805D7">
        <w:rPr>
          <w:rFonts w:cs="Times New Roman"/>
          <w:lang w:val="en-US"/>
        </w:rPr>
        <w:t>是讀書，讀不僅是讀音而且有抽引意義進行查閱的意思。總之，王國維氏認為：</w:t>
      </w:r>
      <w:r w:rsidRPr="009805D7">
        <w:rPr>
          <w:rFonts w:cs="Times New Roman"/>
        </w:rPr>
        <w:t>「</w:t>
      </w:r>
      <w:r w:rsidRPr="009805D7">
        <w:rPr>
          <w:rFonts w:ascii="BiauKaiHK Regular" w:eastAsia="BiauKaiHK Regular" w:hAnsi="BiauKaiHK Regular" w:cs="Times New Roman"/>
          <w:lang w:val="en-US"/>
        </w:rPr>
        <w:t>大史籀書</w:t>
      </w:r>
      <w:r w:rsidRPr="009805D7">
        <w:rPr>
          <w:rFonts w:cs="Times New Roman"/>
        </w:rPr>
        <w:t>」</w:t>
      </w:r>
      <w:r w:rsidRPr="009805D7">
        <w:rPr>
          <w:rFonts w:cs="Times New Roman"/>
          <w:lang w:val="en-US"/>
        </w:rPr>
        <w:t>不是</w:t>
      </w:r>
      <w:r w:rsidRPr="009805D7">
        <w:rPr>
          <w:rFonts w:cs="Times New Roman"/>
        </w:rPr>
        <w:t>「</w:t>
      </w:r>
      <w:r w:rsidRPr="009805D7">
        <w:rPr>
          <w:rFonts w:ascii="BiauKaiHK Regular" w:eastAsia="BiauKaiHK Regular" w:hAnsi="BiauKaiHK Regular" w:cs="Times New Roman"/>
          <w:lang w:val="en-US"/>
        </w:rPr>
        <w:t>大史籀</w:t>
      </w:r>
      <w:r w:rsidRPr="009805D7">
        <w:rPr>
          <w:rFonts w:cs="Times New Roman"/>
        </w:rPr>
        <w:t>」</w:t>
      </w:r>
      <w:r w:rsidRPr="009805D7">
        <w:rPr>
          <w:rFonts w:cs="Times New Roman"/>
          <w:lang w:val="en-US"/>
        </w:rPr>
        <w:t>所作之</w:t>
      </w:r>
      <w:r w:rsidRPr="009805D7">
        <w:rPr>
          <w:rFonts w:cs="Times New Roman"/>
        </w:rPr>
        <w:t>「</w:t>
      </w:r>
      <w:r w:rsidRPr="009805D7">
        <w:rPr>
          <w:rFonts w:ascii="BiauKaiHK Regular" w:eastAsia="BiauKaiHK Regular" w:hAnsi="BiauKaiHK Regular" w:cs="Times New Roman"/>
          <w:lang w:val="en-US"/>
        </w:rPr>
        <w:t>書</w:t>
      </w:r>
      <w:r w:rsidRPr="009805D7">
        <w:rPr>
          <w:rFonts w:cs="Times New Roman"/>
        </w:rPr>
        <w:t>」</w:t>
      </w:r>
      <w:r w:rsidRPr="009805D7">
        <w:rPr>
          <w:rFonts w:cs="Times New Roman"/>
          <w:lang w:val="en-US"/>
        </w:rPr>
        <w:t>，而是</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所應當讀的書之意。王氏為了對此進行論證，還指出《周禮》的</w:t>
      </w:r>
      <w:r w:rsidRPr="009805D7">
        <w:rPr>
          <w:rFonts w:cs="Times New Roman"/>
        </w:rPr>
        <w:t>「</w:t>
      </w:r>
      <w:r w:rsidRPr="009805D7">
        <w:rPr>
          <w:rFonts w:ascii="BiauKaiHK Regular" w:eastAsia="BiauKaiHK Regular" w:hAnsi="BiauKaiHK Regular" w:cs="Times New Roman"/>
          <w:lang w:val="en-US"/>
        </w:rPr>
        <w:t>大史</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小史</w:t>
      </w:r>
      <w:r w:rsidRPr="009805D7">
        <w:rPr>
          <w:rFonts w:cs="Times New Roman"/>
        </w:rPr>
        <w:t>」</w:t>
      </w:r>
      <w:r w:rsidRPr="009805D7">
        <w:rPr>
          <w:rFonts w:cs="Times New Roman"/>
          <w:lang w:val="en-US"/>
        </w:rPr>
        <w:t>等職掌中也有讀書，而從《儀禮》的《聘禮》、《既夕禮》也可以看出讀書確實是史的職務。</w:t>
      </w:r>
    </w:p>
    <w:p w14:paraId="1B1A1212" w14:textId="77777777" w:rsidR="00F734E5" w:rsidRPr="009805D7" w:rsidRDefault="00F734E5" w:rsidP="00CA7180">
      <w:pPr>
        <w:ind w:firstLine="720"/>
        <w:rPr>
          <w:rFonts w:cs="Times New Roman"/>
          <w:lang w:val="en-US"/>
        </w:rPr>
      </w:pPr>
    </w:p>
    <w:p w14:paraId="52340FA2" w14:textId="77777777" w:rsidR="00F734E5" w:rsidRPr="009805D7" w:rsidRDefault="00F734E5" w:rsidP="00CA7180">
      <w:pPr>
        <w:ind w:firstLine="720"/>
        <w:rPr>
          <w:rFonts w:cs="Times New Roman"/>
          <w:lang w:val="en-US"/>
        </w:rPr>
      </w:pPr>
      <w:r w:rsidRPr="009805D7">
        <w:rPr>
          <w:rFonts w:cs="Times New Roman"/>
          <w:lang w:val="en-US"/>
        </w:rPr>
        <w:t>根據以上段玉裁、王國維的研究，可知</w:t>
      </w:r>
      <w:r w:rsidRPr="009805D7">
        <w:rPr>
          <w:rFonts w:cs="Times New Roman"/>
        </w:rPr>
        <w:t>「</w:t>
      </w:r>
      <w:r w:rsidRPr="009805D7">
        <w:rPr>
          <w:rFonts w:ascii="BiauKaiHK Regular" w:eastAsia="BiauKaiHK Regular" w:hAnsi="BiauKaiHK Regular" w:cs="Times New Roman"/>
          <w:lang w:val="en-US"/>
        </w:rPr>
        <w:t>史籀</w:t>
      </w:r>
      <w:r w:rsidRPr="009805D7">
        <w:rPr>
          <w:rFonts w:cs="Times New Roman"/>
        </w:rPr>
        <w:t>」</w:t>
      </w:r>
      <w:r w:rsidRPr="009805D7">
        <w:rPr>
          <w:rFonts w:cs="Times New Roman"/>
          <w:lang w:val="en-US"/>
        </w:rPr>
        <w:t>就是大史所讀的書。然而，這種大史所讀的書最初又是怎樣的呢？王氏沒有明確提到。但是，籀與讀、繇同義同音這是一個線索。《左傳》中對</w:t>
      </w:r>
      <w:r w:rsidRPr="009805D7">
        <w:rPr>
          <w:rFonts w:cs="Times New Roman"/>
        </w:rPr>
        <w:t>「</w:t>
      </w:r>
      <w:r w:rsidRPr="009805D7">
        <w:rPr>
          <w:rFonts w:ascii="BiauKaiHK Regular" w:eastAsia="BiauKaiHK Regular" w:hAnsi="BiauKaiHK Regular" w:cs="Times New Roman"/>
          <w:lang w:val="en-US"/>
        </w:rPr>
        <w:t>卜</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筮</w:t>
      </w:r>
      <w:r w:rsidRPr="009805D7">
        <w:rPr>
          <w:rFonts w:cs="Times New Roman"/>
        </w:rPr>
        <w:t>」</w:t>
      </w:r>
      <w:r w:rsidRPr="009805D7">
        <w:rPr>
          <w:rFonts w:cs="Times New Roman"/>
          <w:lang w:val="en-US"/>
        </w:rPr>
        <w:t>都稱為</w:t>
      </w:r>
      <w:r w:rsidRPr="009805D7">
        <w:rPr>
          <w:rFonts w:cs="Times New Roman"/>
        </w:rPr>
        <w:t>「</w:t>
      </w:r>
      <w:r w:rsidRPr="009805D7">
        <w:rPr>
          <w:rFonts w:ascii="BiauKaiHK Regular" w:eastAsia="BiauKaiHK Regular" w:hAnsi="BiauKaiHK Regular" w:cs="Times New Roman"/>
          <w:lang w:val="en-US"/>
        </w:rPr>
        <w:t>繇</w:t>
      </w:r>
      <w:r w:rsidRPr="009805D7">
        <w:rPr>
          <w:rFonts w:cs="Times New Roman"/>
        </w:rPr>
        <w:t>」</w:t>
      </w:r>
      <w:r w:rsidRPr="009805D7">
        <w:rPr>
          <w:rFonts w:cs="Times New Roman"/>
          <w:lang w:val="en-US"/>
        </w:rPr>
        <w:t>，但《說文》將</w:t>
      </w:r>
      <w:r w:rsidRPr="009805D7">
        <w:rPr>
          <w:rFonts w:cs="Times New Roman"/>
        </w:rPr>
        <w:t>「</w:t>
      </w:r>
      <w:r w:rsidRPr="009805D7">
        <w:rPr>
          <w:rFonts w:ascii="BiauKaiHK Regular" w:eastAsia="BiauKaiHK Regular" w:hAnsi="BiauKaiHK Regular" w:cs="Times New Roman"/>
          <w:lang w:val="en-US"/>
        </w:rPr>
        <w:t>繇</w:t>
      </w:r>
      <w:r w:rsidRPr="009805D7">
        <w:rPr>
          <w:rFonts w:cs="Times New Roman"/>
        </w:rPr>
        <w:t>」</w:t>
      </w:r>
      <w:r w:rsidRPr="009805D7">
        <w:rPr>
          <w:rFonts w:cs="Times New Roman"/>
          <w:lang w:val="en-US"/>
        </w:rPr>
        <w:t>寫作</w:t>
      </w:r>
      <w:r w:rsidRPr="009805D7">
        <w:rPr>
          <w:rFonts w:cs="Times New Roman"/>
        </w:rPr>
        <w:t>「</w:t>
      </w:r>
      <w:r w:rsidRPr="009805D7">
        <w:rPr>
          <w:rFonts w:ascii="BiauKaiHK Regular" w:eastAsia="BiauKaiHK Regular" w:hAnsi="BiauKaiHK Regular" w:cs="Times New Roman"/>
          <w:lang w:val="en-US"/>
        </w:rPr>
        <w:t>籀</w:t>
      </w:r>
      <w:r w:rsidRPr="009805D7">
        <w:rPr>
          <w:rFonts w:cs="Times New Roman"/>
        </w:rPr>
        <w:t>」</w:t>
      </w:r>
      <w:r w:rsidRPr="009805D7">
        <w:rPr>
          <w:rFonts w:cs="Times New Roman"/>
          <w:lang w:val="en-US"/>
        </w:rPr>
        <w:t>。又《左傳》的服虔注認為：</w:t>
      </w:r>
      <w:r w:rsidRPr="009805D7">
        <w:rPr>
          <w:rFonts w:cs="Times New Roman"/>
        </w:rPr>
        <w:t>「</w:t>
      </w:r>
      <w:r w:rsidRPr="009805D7">
        <w:rPr>
          <w:rFonts w:ascii="BiauKaiHK Regular" w:eastAsia="BiauKaiHK Regular" w:hAnsi="BiauKaiHK Regular" w:cs="Times New Roman"/>
          <w:lang w:val="en-US"/>
        </w:rPr>
        <w:t>繇，抽也。抽出吉凶也。</w:t>
      </w:r>
      <w:r w:rsidRPr="009805D7">
        <w:rPr>
          <w:rFonts w:cs="Times New Roman"/>
        </w:rPr>
        <w:t>」</w:t>
      </w:r>
      <w:r w:rsidRPr="009805D7">
        <w:rPr>
          <w:rFonts w:cs="Times New Roman"/>
          <w:lang w:val="en-US"/>
        </w:rPr>
        <w:t>總之，古卜法就像抽神簽，根據龜板的裂紋，抽出吉凶叫做</w:t>
      </w:r>
      <w:r w:rsidRPr="009805D7">
        <w:rPr>
          <w:rFonts w:cs="Times New Roman"/>
        </w:rPr>
        <w:t>「</w:t>
      </w:r>
      <w:r w:rsidRPr="009805D7">
        <w:rPr>
          <w:rFonts w:ascii="BiauKaiHK Regular" w:eastAsia="BiauKaiHK Regular" w:hAnsi="BiauKaiHK Regular" w:cs="Times New Roman"/>
          <w:lang w:val="en-US"/>
        </w:rPr>
        <w:t>繇</w:t>
      </w:r>
      <w:r w:rsidRPr="009805D7">
        <w:rPr>
          <w:rFonts w:cs="Times New Roman"/>
        </w:rPr>
        <w:t>」</w:t>
      </w:r>
      <w:r w:rsidRPr="009805D7">
        <w:rPr>
          <w:rFonts w:cs="Times New Roman"/>
          <w:lang w:val="en-US"/>
        </w:rPr>
        <w:t>，由此可證</w:t>
      </w:r>
      <w:r w:rsidRPr="009805D7">
        <w:rPr>
          <w:rFonts w:cs="Times New Roman"/>
        </w:rPr>
        <w:t>「</w:t>
      </w:r>
      <w:r w:rsidRPr="009805D7">
        <w:rPr>
          <w:rFonts w:ascii="BiauKaiHK Regular" w:eastAsia="BiauKaiHK Regular" w:hAnsi="BiauKaiHK Regular" w:cs="Times New Roman"/>
          <w:lang w:val="en-US"/>
        </w:rPr>
        <w:t>繇</w:t>
      </w:r>
      <w:r w:rsidRPr="009805D7">
        <w:rPr>
          <w:rFonts w:cs="Times New Roman"/>
        </w:rPr>
        <w:t>」</w:t>
      </w:r>
      <w:r w:rsidRPr="009805D7">
        <w:rPr>
          <w:rFonts w:cs="Times New Roman"/>
          <w:lang w:val="en-US"/>
        </w:rPr>
        <w:t>與</w:t>
      </w:r>
      <w:r w:rsidRPr="009805D7">
        <w:rPr>
          <w:rFonts w:cs="Times New Roman"/>
        </w:rPr>
        <w:t>「</w:t>
      </w:r>
      <w:r w:rsidRPr="009805D7">
        <w:rPr>
          <w:rFonts w:ascii="BiauKaiHK Regular" w:eastAsia="BiauKaiHK Regular" w:hAnsi="BiauKaiHK Regular" w:cs="Times New Roman"/>
          <w:lang w:val="en-US"/>
        </w:rPr>
        <w:t>籀</w:t>
      </w:r>
      <w:r w:rsidRPr="009805D7">
        <w:rPr>
          <w:rFonts w:cs="Times New Roman"/>
        </w:rPr>
        <w:t>」</w:t>
      </w:r>
      <w:r w:rsidRPr="009805D7">
        <w:rPr>
          <w:rFonts w:cs="Times New Roman"/>
          <w:lang w:val="en-US"/>
        </w:rPr>
        <w:t>相同。對此，還可以舉出其他的例證。如《逸周書</w:t>
      </w:r>
      <w:r w:rsidRPr="009805D7">
        <w:rPr>
          <w:rFonts w:cs="Times New Roman"/>
        </w:rPr>
        <w:t>・</w:t>
      </w:r>
      <w:r w:rsidRPr="009805D7">
        <w:rPr>
          <w:rFonts w:cs="Times New Roman"/>
          <w:lang w:val="en-US"/>
        </w:rPr>
        <w:t>世俘解》：</w:t>
      </w:r>
      <w:r w:rsidRPr="009805D7">
        <w:rPr>
          <w:rFonts w:cs="Times New Roman"/>
        </w:rPr>
        <w:t>「</w:t>
      </w:r>
      <w:r w:rsidRPr="009805D7">
        <w:rPr>
          <w:rFonts w:ascii="BiauKaiHK Regular" w:eastAsia="BiauKaiHK Regular" w:hAnsi="BiauKaiHK Regular" w:cs="Times New Roman"/>
          <w:lang w:val="en-US"/>
        </w:rPr>
        <w:t>乃俾史佚繇書於天號。</w:t>
      </w:r>
      <w:r w:rsidRPr="009805D7">
        <w:rPr>
          <w:rFonts w:cs="Times New Roman"/>
        </w:rPr>
        <w:t>」</w:t>
      </w:r>
      <w:r w:rsidRPr="009805D7">
        <w:rPr>
          <w:rFonts w:cs="Times New Roman"/>
          <w:lang w:val="en-US"/>
        </w:rPr>
        <w:t>同書《嘗麥解》：</w:t>
      </w:r>
      <w:r w:rsidRPr="009805D7">
        <w:rPr>
          <w:rFonts w:cs="Times New Roman"/>
        </w:rPr>
        <w:t>「</w:t>
      </w:r>
      <w:r w:rsidRPr="009805D7">
        <w:rPr>
          <w:rFonts w:ascii="BiauKaiHK Regular" w:eastAsia="BiauKaiHK Regular" w:hAnsi="BiauKaiHK Regular" w:cs="Times New Roman"/>
          <w:lang w:val="en-US"/>
        </w:rPr>
        <w:t>作筴許諾，乃北向繇書於兩楹之間。</w:t>
      </w:r>
      <w:r w:rsidRPr="009805D7">
        <w:rPr>
          <w:rFonts w:cs="Times New Roman"/>
        </w:rPr>
        <w:t>」</w:t>
      </w:r>
      <w:r w:rsidRPr="009805D7">
        <w:rPr>
          <w:rFonts w:cs="Times New Roman"/>
          <w:lang w:val="en-US"/>
        </w:rPr>
        <w:t>（按王國維氏的解釋</w:t>
      </w:r>
      <w:r w:rsidRPr="009805D7">
        <w:rPr>
          <w:rFonts w:cs="Times New Roman"/>
        </w:rPr>
        <w:t>「</w:t>
      </w:r>
      <w:r w:rsidRPr="009805D7">
        <w:rPr>
          <w:rFonts w:ascii="BiauKaiHK Regular" w:eastAsia="BiauKaiHK Regular" w:hAnsi="BiauKaiHK Regular" w:cs="Times New Roman"/>
          <w:lang w:val="en-US"/>
        </w:rPr>
        <w:t>作策</w:t>
      </w:r>
      <w:r w:rsidRPr="009805D7">
        <w:rPr>
          <w:rFonts w:cs="Times New Roman"/>
        </w:rPr>
        <w:t>」</w:t>
      </w:r>
      <w:r w:rsidRPr="009805D7">
        <w:rPr>
          <w:rFonts w:cs="Times New Roman"/>
          <w:lang w:val="en-US"/>
        </w:rPr>
        <w:t>是內史的</w:t>
      </w:r>
      <w:r w:rsidRPr="009805D7">
        <w:rPr>
          <w:rFonts w:cs="Times New Roman"/>
          <w:lang w:val="en-US"/>
        </w:rPr>
        <w:lastRenderedPageBreak/>
        <w:t>異名。）這兩條史料裏的</w:t>
      </w:r>
      <w:r w:rsidRPr="009805D7">
        <w:rPr>
          <w:rFonts w:cs="Times New Roman"/>
        </w:rPr>
        <w:t>「</w:t>
      </w:r>
      <w:r w:rsidRPr="009805D7">
        <w:rPr>
          <w:rFonts w:ascii="BiauKaiHK Regular" w:eastAsia="BiauKaiHK Regular" w:hAnsi="BiauKaiHK Regular" w:cs="Times New Roman"/>
          <w:lang w:val="en-US"/>
        </w:rPr>
        <w:t>繇書</w:t>
      </w:r>
      <w:r w:rsidRPr="009805D7">
        <w:rPr>
          <w:rFonts w:cs="Times New Roman"/>
        </w:rPr>
        <w:t>」</w:t>
      </w:r>
      <w:r w:rsidRPr="009805D7">
        <w:rPr>
          <w:rFonts w:cs="Times New Roman"/>
          <w:lang w:val="en-US"/>
        </w:rPr>
        <w:t>都是讀書或籀書的意思。如此看來，不僅可以明瞭繇、讀、籀的意思相同，而且由於其中最初發展起來的是卜筮，所以還可以知道卜筮的繇辭出現最早，抽出繇辭叫做</w:t>
      </w:r>
      <w:r w:rsidRPr="009805D7">
        <w:rPr>
          <w:rFonts w:cs="Times New Roman"/>
        </w:rPr>
        <w:t>「</w:t>
      </w:r>
      <w:r w:rsidRPr="009805D7">
        <w:rPr>
          <w:rFonts w:ascii="BiauKaiHK Regular" w:eastAsia="BiauKaiHK Regular" w:hAnsi="BiauKaiHK Regular" w:cs="Times New Roman"/>
          <w:lang w:val="en-US"/>
        </w:rPr>
        <w:t>籀</w:t>
      </w:r>
      <w:r w:rsidRPr="009805D7">
        <w:rPr>
          <w:rFonts w:cs="Times New Roman"/>
        </w:rPr>
        <w:t>」</w:t>
      </w:r>
      <w:r w:rsidRPr="009805D7">
        <w:rPr>
          <w:rFonts w:cs="Times New Roman"/>
          <w:lang w:val="en-US"/>
        </w:rPr>
        <w:t>，這是史官的職務，由此出現了最早的辭典《史籀篇》。大體上說，可以認為記錄的起源是由卜筮的</w:t>
      </w:r>
      <w:r w:rsidRPr="009805D7">
        <w:rPr>
          <w:rFonts w:cs="Times New Roman"/>
        </w:rPr>
        <w:t>「</w:t>
      </w:r>
      <w:r w:rsidRPr="009805D7">
        <w:rPr>
          <w:rFonts w:ascii="BiauKaiHK Regular" w:eastAsia="BiauKaiHK Regular" w:hAnsi="BiauKaiHK Regular" w:cs="Times New Roman"/>
          <w:lang w:val="en-US"/>
        </w:rPr>
        <w:t>繇</w:t>
      </w:r>
      <w:r w:rsidRPr="009805D7">
        <w:rPr>
          <w:rFonts w:cs="Times New Roman"/>
        </w:rPr>
        <w:t>」</w:t>
      </w:r>
      <w:r w:rsidRPr="009805D7">
        <w:rPr>
          <w:rFonts w:cs="Times New Roman"/>
          <w:lang w:val="en-US"/>
        </w:rPr>
        <w:t>發展起來的。</w:t>
      </w:r>
    </w:p>
    <w:p w14:paraId="3248A48D" w14:textId="77777777" w:rsidR="00F734E5" w:rsidRPr="009805D7" w:rsidRDefault="00F734E5" w:rsidP="00CA7180">
      <w:pPr>
        <w:ind w:firstLine="720"/>
        <w:rPr>
          <w:rFonts w:cs="Times New Roman"/>
          <w:lang w:val="en-US"/>
        </w:rPr>
      </w:pPr>
    </w:p>
    <w:p w14:paraId="27DD81E0" w14:textId="77777777" w:rsidR="00F734E5" w:rsidRPr="009805D7" w:rsidRDefault="00F734E5" w:rsidP="00CA7180">
      <w:pPr>
        <w:ind w:firstLine="720"/>
        <w:rPr>
          <w:rFonts w:cs="Times New Roman"/>
          <w:lang w:val="en-US"/>
        </w:rPr>
      </w:pPr>
      <w:r w:rsidRPr="009805D7">
        <w:rPr>
          <w:rFonts w:cs="Times New Roman"/>
          <w:lang w:val="en-US"/>
        </w:rPr>
        <w:t>但是，卜筮之繇最初並不是卜筮時的記錄，而是一種諷誦的讀物。由於後來這種讀物中記錄的內容多了起來，出現了卜筮以外的用途，最終形成了記錄這些內容的《史籀篇》。因此，雖然可以說《史籀篇》是完整辭典的起源，但是又未必就是文字的起源。文字比這更早，在</w:t>
      </w:r>
      <w:r w:rsidRPr="009805D7">
        <w:rPr>
          <w:rFonts w:cs="Times New Roman"/>
        </w:rPr>
        <w:t>「</w:t>
      </w:r>
      <w:r w:rsidRPr="009805D7">
        <w:rPr>
          <w:rFonts w:ascii="BiauKaiHK Regular" w:eastAsia="BiauKaiHK Regular" w:hAnsi="BiauKaiHK Regular" w:cs="Times New Roman"/>
          <w:lang w:val="en-US"/>
        </w:rPr>
        <w:t>繇</w:t>
      </w:r>
      <w:r w:rsidRPr="009805D7">
        <w:rPr>
          <w:rFonts w:cs="Times New Roman"/>
        </w:rPr>
        <w:t>」</w:t>
      </w:r>
      <w:r w:rsidRPr="009805D7">
        <w:rPr>
          <w:rFonts w:cs="Times New Roman"/>
          <w:lang w:val="en-US"/>
        </w:rPr>
        <w:t>以前，是為了刻成命龜的語言而使用的，即今天的龜板文。總之，可以說繇辭是一種被背誦下來的文字，如同今天的《易》那樣無論什麼情況都可以使用的文字，但是由於命龜的事情每次都在變化，所以要把命龜之事記錄下來，最後的判斷就是依據所背誦的這些繇辭得出的。</w:t>
      </w:r>
    </w:p>
    <w:p w14:paraId="77CC413E" w14:textId="77777777" w:rsidR="00F734E5" w:rsidRPr="009805D7" w:rsidRDefault="00F734E5" w:rsidP="00CA7180">
      <w:pPr>
        <w:ind w:firstLine="720"/>
        <w:rPr>
          <w:rFonts w:cs="Times New Roman"/>
          <w:lang w:val="en-US"/>
        </w:rPr>
      </w:pPr>
    </w:p>
    <w:p w14:paraId="71EFE3AD" w14:textId="77777777" w:rsidR="00F734E5" w:rsidRPr="009805D7" w:rsidRDefault="00F734E5" w:rsidP="00CA7180">
      <w:pPr>
        <w:ind w:firstLine="720"/>
        <w:rPr>
          <w:rFonts w:cs="Times New Roman"/>
          <w:lang w:val="en-US"/>
        </w:rPr>
      </w:pPr>
      <w:r w:rsidRPr="009805D7">
        <w:rPr>
          <w:rFonts w:cs="Times New Roman"/>
          <w:lang w:val="en-US"/>
        </w:rPr>
        <w:t>綜上所述，大體上可以斷言文字記錄在中國很可能產生於殷代，而且可以說這種文字記錄的產生畢竟與</w:t>
      </w:r>
      <w:r w:rsidRPr="009805D7">
        <w:rPr>
          <w:rFonts w:cs="Times New Roman"/>
        </w:rPr>
        <w:t>「</w:t>
      </w:r>
      <w:r w:rsidRPr="009805D7">
        <w:rPr>
          <w:rFonts w:ascii="BiauKaiHK Regular" w:eastAsia="BiauKaiHK Regular" w:hAnsi="BiauKaiHK Regular" w:cs="Times New Roman"/>
          <w:lang w:val="en-US"/>
        </w:rPr>
        <w:t>卜</w:t>
      </w:r>
      <w:r w:rsidRPr="009805D7">
        <w:rPr>
          <w:rFonts w:cs="Times New Roman"/>
        </w:rPr>
        <w:t>」</w:t>
      </w:r>
      <w:r w:rsidRPr="009805D7">
        <w:rPr>
          <w:rFonts w:cs="Times New Roman"/>
          <w:lang w:val="en-US"/>
        </w:rPr>
        <w:t>關係密切。對此，《周禮》中有</w:t>
      </w:r>
      <w:r w:rsidRPr="009805D7">
        <w:rPr>
          <w:rFonts w:cs="Times New Roman"/>
        </w:rPr>
        <w:t>「</w:t>
      </w:r>
      <w:r w:rsidRPr="009805D7">
        <w:rPr>
          <w:rFonts w:ascii="BiauKaiHK Regular" w:eastAsia="BiauKaiHK Regular" w:hAnsi="BiauKaiHK Regular" w:cs="Times New Roman"/>
          <w:lang w:val="en-US"/>
        </w:rPr>
        <w:t>菙氏掌燋契</w:t>
      </w:r>
      <w:r w:rsidRPr="009805D7">
        <w:rPr>
          <w:rFonts w:cs="Times New Roman"/>
        </w:rPr>
        <w:t>」</w:t>
      </w:r>
      <w:r w:rsidRPr="009805D7">
        <w:rPr>
          <w:rFonts w:cs="Times New Roman"/>
          <w:lang w:val="en-US"/>
        </w:rPr>
        <w:t>的記載。關於</w:t>
      </w:r>
      <w:r w:rsidRPr="009805D7">
        <w:rPr>
          <w:rFonts w:cs="Times New Roman"/>
        </w:rPr>
        <w:t>「</w:t>
      </w:r>
      <w:r w:rsidRPr="009805D7">
        <w:rPr>
          <w:rFonts w:ascii="BiauKaiHK Regular" w:eastAsia="BiauKaiHK Regular" w:hAnsi="BiauKaiHK Regular" w:cs="Times New Roman"/>
          <w:lang w:val="en-US"/>
        </w:rPr>
        <w:t>契</w:t>
      </w:r>
      <w:r w:rsidRPr="009805D7">
        <w:rPr>
          <w:rFonts w:cs="Times New Roman"/>
        </w:rPr>
        <w:t>」</w:t>
      </w:r>
      <w:r w:rsidRPr="009805D7">
        <w:rPr>
          <w:rFonts w:cs="Times New Roman"/>
          <w:lang w:val="en-US"/>
        </w:rPr>
        <w:t>字的意思，《周禮》注中舉出了兩種解釋：一是為了吹火而在龜甲上鑽眼用的契龜之鑿說；另一是認為灼龜時用木灼燒，所以契是灼龜之木。但是，無論哪種說法都是在龜甲上鑽眼而用木灼燒之意，則是無疑問的（日本的卜法同樣也是用波波迦木灼燒）。總之</w:t>
      </w:r>
      <w:r w:rsidRPr="009805D7">
        <w:rPr>
          <w:rFonts w:cs="Times New Roman"/>
        </w:rPr>
        <w:t>「</w:t>
      </w:r>
      <w:r w:rsidRPr="009805D7">
        <w:rPr>
          <w:rFonts w:ascii="BiauKaiHK Regular" w:eastAsia="BiauKaiHK Regular" w:hAnsi="BiauKaiHK Regular" w:cs="Times New Roman"/>
          <w:lang w:val="en-US"/>
        </w:rPr>
        <w:t>契</w:t>
      </w:r>
      <w:r w:rsidRPr="009805D7">
        <w:rPr>
          <w:rFonts w:cs="Times New Roman"/>
        </w:rPr>
        <w:t>」</w:t>
      </w:r>
      <w:r w:rsidRPr="009805D7">
        <w:rPr>
          <w:rFonts w:cs="Times New Roman"/>
          <w:lang w:val="en-US"/>
        </w:rPr>
        <w:t>字是灼燒龜甲的意思。值得一提的是，有一位被認是殷先祖的人，叫造「</w:t>
      </w:r>
      <w:r w:rsidRPr="009805D7">
        <w:rPr>
          <w:rFonts w:ascii="BiauKaiHK Regular" w:eastAsia="BiauKaiHK Regular" w:hAnsi="BiauKaiHK Regular" w:cs="Times New Roman"/>
          <w:lang w:val="en-US"/>
        </w:rPr>
        <w:t>契</w:t>
      </w:r>
      <w:r w:rsidRPr="009805D7">
        <w:rPr>
          <w:rFonts w:cs="Times New Roman"/>
          <w:lang w:val="en-US"/>
        </w:rPr>
        <w:t>」。古時候的種族有用代表自己文化的東西指代為自己祖先的風氣。周因為是重視農業的種族，所以稱自己的祖先為</w:t>
      </w:r>
      <w:r w:rsidRPr="009805D7">
        <w:rPr>
          <w:rFonts w:cs="Times New Roman"/>
        </w:rPr>
        <w:t>「</w:t>
      </w:r>
      <w:r w:rsidRPr="009805D7">
        <w:rPr>
          <w:rFonts w:ascii="BiauKaiHK Regular" w:eastAsia="BiauKaiHK Regular" w:hAnsi="BiauKaiHK Regular" w:cs="Times New Roman"/>
          <w:lang w:val="en-US"/>
        </w:rPr>
        <w:t>稷</w:t>
      </w:r>
      <w:r w:rsidRPr="009805D7">
        <w:rPr>
          <w:rFonts w:cs="Times New Roman"/>
        </w:rPr>
        <w:t>」</w:t>
      </w:r>
      <w:r w:rsidRPr="009805D7">
        <w:rPr>
          <w:rFonts w:cs="Times New Roman"/>
          <w:lang w:val="en-US"/>
        </w:rPr>
        <w:t>。表示</w:t>
      </w:r>
      <w:r w:rsidRPr="009805D7">
        <w:rPr>
          <w:rFonts w:cs="Times New Roman"/>
        </w:rPr>
        <w:t>「</w:t>
      </w:r>
      <w:r w:rsidRPr="009805D7">
        <w:rPr>
          <w:rFonts w:ascii="BiauKaiHK Regular" w:eastAsia="BiauKaiHK Regular" w:hAnsi="BiauKaiHK Regular" w:cs="Times New Roman"/>
          <w:lang w:val="en-US"/>
        </w:rPr>
        <w:t>年</w:t>
      </w:r>
      <w:r w:rsidRPr="009805D7">
        <w:rPr>
          <w:rFonts w:cs="Times New Roman"/>
        </w:rPr>
        <w:t>」</w:t>
      </w:r>
      <w:r w:rsidRPr="009805D7">
        <w:rPr>
          <w:rFonts w:cs="Times New Roman"/>
          <w:lang w:val="en-US"/>
        </w:rPr>
        <w:t>的字，周代用從</w:t>
      </w:r>
      <w:r w:rsidRPr="009805D7">
        <w:rPr>
          <w:rFonts w:cs="Times New Roman"/>
        </w:rPr>
        <w:t>「</w:t>
      </w:r>
      <w:r w:rsidRPr="009805D7">
        <w:rPr>
          <w:rFonts w:ascii="BiauKaiHK Regular" w:eastAsia="BiauKaiHK Regular" w:hAnsi="BiauKaiHK Regular" w:cs="Times New Roman"/>
          <w:lang w:val="en-US"/>
        </w:rPr>
        <w:t>禾</w:t>
      </w:r>
      <w:r w:rsidRPr="009805D7">
        <w:rPr>
          <w:rFonts w:cs="Times New Roman"/>
        </w:rPr>
        <w:t>」</w:t>
      </w:r>
      <w:r w:rsidRPr="009805D7">
        <w:rPr>
          <w:rFonts w:cs="Times New Roman"/>
          <w:lang w:val="en-US"/>
        </w:rPr>
        <w:t>的</w:t>
      </w:r>
      <w:r w:rsidRPr="009805D7">
        <w:rPr>
          <w:rFonts w:cs="Times New Roman"/>
        </w:rPr>
        <w:t>「</w:t>
      </w:r>
      <w:r w:rsidRPr="009805D7">
        <w:rPr>
          <w:rFonts w:ascii="BiauKaiHK Regular" w:eastAsia="BiauKaiHK Regular" w:hAnsi="BiauKaiHK Regular" w:cs="Times New Roman"/>
          <w:lang w:val="en-US"/>
        </w:rPr>
        <w:t>秊</w:t>
      </w:r>
      <w:r w:rsidRPr="009805D7">
        <w:rPr>
          <w:rFonts w:cs="Times New Roman"/>
          <w:lang w:val="en-US"/>
        </w:rPr>
        <w:t>」（年）字；殷代由於重視祭祀，所以使用從</w:t>
      </w:r>
      <w:r w:rsidRPr="009805D7">
        <w:rPr>
          <w:rFonts w:cs="Times New Roman"/>
        </w:rPr>
        <w:t>「</w:t>
      </w:r>
      <w:r w:rsidRPr="009805D7">
        <w:rPr>
          <w:rFonts w:ascii="BiauKaiHK Regular" w:eastAsia="BiauKaiHK Regular" w:hAnsi="BiauKaiHK Regular" w:cs="Times New Roman"/>
          <w:lang w:val="en-US"/>
        </w:rPr>
        <w:t>示</w:t>
      </w:r>
      <w:r w:rsidRPr="009805D7">
        <w:rPr>
          <w:rFonts w:cs="Times New Roman"/>
        </w:rPr>
        <w:t>」</w:t>
      </w:r>
      <w:r w:rsidRPr="009805D7">
        <w:rPr>
          <w:rFonts w:cs="Times New Roman"/>
          <w:lang w:val="en-US"/>
        </w:rPr>
        <w:t>的</w:t>
      </w:r>
      <w:r w:rsidRPr="009805D7">
        <w:rPr>
          <w:rFonts w:cs="Times New Roman"/>
        </w:rPr>
        <w:t>「</w:t>
      </w:r>
      <w:r w:rsidRPr="009805D7">
        <w:rPr>
          <w:rFonts w:ascii="BiauKaiHK Regular" w:eastAsia="BiauKaiHK Regular" w:hAnsi="BiauKaiHK Regular" w:cs="Times New Roman"/>
          <w:lang w:val="en-US"/>
        </w:rPr>
        <w:t>祀</w:t>
      </w:r>
      <w:r w:rsidRPr="009805D7">
        <w:rPr>
          <w:rFonts w:cs="Times New Roman"/>
        </w:rPr>
        <w:t>」</w:t>
      </w:r>
      <w:r w:rsidRPr="009805D7">
        <w:rPr>
          <w:rFonts w:cs="Times New Roman"/>
          <w:lang w:val="en-US"/>
        </w:rPr>
        <w:t>字。可能是因為殷代重視宗教，所以用其中最重要之灼燒龜甲的</w:t>
      </w:r>
      <w:r w:rsidRPr="009805D7">
        <w:rPr>
          <w:rFonts w:cs="Times New Roman"/>
        </w:rPr>
        <w:t>「</w:t>
      </w:r>
      <w:r w:rsidRPr="009805D7">
        <w:rPr>
          <w:rFonts w:ascii="BiauKaiHK Regular" w:eastAsia="BiauKaiHK Regular" w:hAnsi="BiauKaiHK Regular" w:cs="Times New Roman"/>
          <w:lang w:val="en-US"/>
        </w:rPr>
        <w:t>契</w:t>
      </w:r>
      <w:r w:rsidRPr="009805D7">
        <w:rPr>
          <w:rFonts w:cs="Times New Roman"/>
        </w:rPr>
        <w:t>」</w:t>
      </w:r>
      <w:r w:rsidRPr="009805D7">
        <w:rPr>
          <w:rFonts w:cs="Times New Roman"/>
          <w:lang w:val="en-US"/>
        </w:rPr>
        <w:t>字命名自己的祖先。在日本也一樣，卜部氏祭祀的神叫做</w:t>
      </w:r>
      <w:r w:rsidRPr="009805D7">
        <w:rPr>
          <w:rFonts w:cs="Times New Roman"/>
        </w:rPr>
        <w:t>「</w:t>
      </w:r>
      <w:r w:rsidRPr="009805D7">
        <w:rPr>
          <w:rFonts w:ascii="BiauKaiHK Regular" w:eastAsia="BiauKaiHK Regular" w:hAnsi="BiauKaiHK Regular" w:cs="Times New Roman"/>
          <w:lang w:val="en-US"/>
        </w:rPr>
        <w:t>波波迦木</w:t>
      </w:r>
      <w:r w:rsidRPr="009805D7">
        <w:rPr>
          <w:rFonts w:cs="Times New Roman"/>
        </w:rPr>
        <w:t>」</w:t>
      </w:r>
      <w:r w:rsidRPr="009805D7">
        <w:rPr>
          <w:rFonts w:cs="Times New Roman"/>
          <w:lang w:val="en-US"/>
        </w:rPr>
        <w:t>。這是由於使用波波迦木灼燒鹿骨進行占卜，所以要祭祀波波迦木。</w:t>
      </w:r>
    </w:p>
    <w:p w14:paraId="1AFE634E" w14:textId="77777777" w:rsidR="00F734E5" w:rsidRPr="009805D7" w:rsidRDefault="00F734E5" w:rsidP="00CA7180">
      <w:pPr>
        <w:ind w:firstLine="720"/>
        <w:rPr>
          <w:rFonts w:cs="Times New Roman"/>
          <w:lang w:val="en-US"/>
        </w:rPr>
      </w:pPr>
    </w:p>
    <w:p w14:paraId="2C3459C4" w14:textId="77777777" w:rsidR="00F734E5" w:rsidRPr="009805D7" w:rsidRDefault="00F734E5" w:rsidP="00CA7180">
      <w:pPr>
        <w:ind w:firstLine="720"/>
        <w:rPr>
          <w:rFonts w:cs="Times New Roman"/>
          <w:lang w:val="en-US"/>
        </w:rPr>
      </w:pPr>
      <w:r w:rsidRPr="009805D7">
        <w:rPr>
          <w:rFonts w:cs="Times New Roman"/>
          <w:lang w:val="en-US"/>
        </w:rPr>
        <w:t>不用說，周代之所以產生</w:t>
      </w:r>
      <w:r w:rsidRPr="009805D7">
        <w:rPr>
          <w:rFonts w:cs="Times New Roman"/>
        </w:rPr>
        <w:t>「</w:t>
      </w:r>
      <w:r w:rsidRPr="009805D7">
        <w:rPr>
          <w:rFonts w:ascii="BiauKaiHK Regular" w:eastAsia="BiauKaiHK Regular" w:hAnsi="BiauKaiHK Regular" w:cs="Times New Roman"/>
          <w:lang w:val="en-US"/>
        </w:rPr>
        <w:t>大史</w:t>
      </w:r>
      <w:r w:rsidRPr="009805D7">
        <w:rPr>
          <w:rFonts w:cs="Times New Roman"/>
        </w:rPr>
        <w:t>」</w:t>
      </w:r>
      <w:r w:rsidRPr="009805D7">
        <w:rPr>
          <w:rFonts w:cs="Times New Roman"/>
          <w:lang w:val="en-US"/>
        </w:rPr>
        <w:t>的職掌並不僅僅是出於卜筮的需要，《史籀》這類書適用於各種場合。從這種情況來看，此書無疑也包含了卜筮以外的內容。在文字中，就像史官由武事發展而來一樣，產生於武事的字很多。而且當時是狩獵的時代，是畜牧的時代，所以在金文中表現家畜的文字和表現武器的文字都是從很早就存在了的。《史籀》這類書很可能就是對這樣一些內容的匯集。不過，原本《史籀》的文字大多還是應該看作是來自卜筮的內容。</w:t>
      </w:r>
    </w:p>
    <w:p w14:paraId="6F64710B" w14:textId="77777777" w:rsidR="00F734E5" w:rsidRPr="009805D7" w:rsidRDefault="00F734E5" w:rsidP="00CA7180">
      <w:pPr>
        <w:ind w:firstLine="720"/>
        <w:rPr>
          <w:rFonts w:cs="Times New Roman"/>
          <w:lang w:val="en-US"/>
        </w:rPr>
      </w:pPr>
    </w:p>
    <w:p w14:paraId="7B519FB7" w14:textId="77777777" w:rsidR="00F734E5" w:rsidRPr="009805D7" w:rsidRDefault="00F734E5" w:rsidP="00CA7180">
      <w:pPr>
        <w:ind w:firstLine="720"/>
        <w:rPr>
          <w:rFonts w:cs="Times New Roman"/>
          <w:lang w:val="en-US"/>
        </w:rPr>
      </w:pPr>
      <w:r w:rsidRPr="009805D7">
        <w:rPr>
          <w:rFonts w:cs="Times New Roman"/>
          <w:lang w:val="en-US"/>
        </w:rPr>
        <w:t>此《史籀篇》形成之時，其中似乎已經包含了若干文字的解釋。這一點由《說文》為解釋籀文而引用的《史篇》（即《史籀篇》）中含有文字解釋可知，總之《史篇》已經具有了辭典的體例。這些書在各種經書尚未問世之前業已存在，但是由於沒能流傳下來所以難得其詳；對於那種書在今天可資想像的也只有《易》了。《易》大體上是筮書，而筮一般認為是繼卜之後發展起來的，所以筮中使用了很多用於卜的文</w:t>
      </w:r>
      <w:r w:rsidRPr="009805D7">
        <w:rPr>
          <w:rFonts w:cs="Times New Roman"/>
          <w:lang w:val="en-US"/>
        </w:rPr>
        <w:lastRenderedPageBreak/>
        <w:t>字。例如</w:t>
      </w:r>
      <w:r w:rsidRPr="009805D7">
        <w:rPr>
          <w:rFonts w:cs="Times New Roman"/>
        </w:rPr>
        <w:t>「</w:t>
      </w:r>
      <w:r w:rsidRPr="009805D7">
        <w:rPr>
          <w:rFonts w:ascii="BiauKaiHK Regular" w:eastAsia="BiauKaiHK Regular" w:hAnsi="BiauKaiHK Regular" w:cs="Times New Roman"/>
          <w:lang w:val="en-US"/>
        </w:rPr>
        <w:t>貞</w:t>
      </w:r>
      <w:r w:rsidRPr="009805D7">
        <w:rPr>
          <w:rFonts w:cs="Times New Roman"/>
        </w:rPr>
        <w:t>」</w:t>
      </w:r>
      <w:r w:rsidRPr="009805D7">
        <w:rPr>
          <w:rFonts w:cs="Times New Roman"/>
          <w:lang w:val="en-US"/>
        </w:rPr>
        <w:t>字就是卜與貝的組合；又如</w:t>
      </w:r>
      <w:r w:rsidRPr="009805D7">
        <w:rPr>
          <w:rFonts w:cs="Times New Roman"/>
        </w:rPr>
        <w:t>「</w:t>
      </w:r>
      <w:r w:rsidRPr="009805D7">
        <w:rPr>
          <w:rFonts w:ascii="BiauKaiHK Regular" w:eastAsia="BiauKaiHK Regular" w:hAnsi="BiauKaiHK Regular" w:cs="Times New Roman"/>
          <w:lang w:val="en-US"/>
        </w:rPr>
        <w:t>悔</w:t>
      </w:r>
      <w:r w:rsidRPr="009805D7">
        <w:rPr>
          <w:rFonts w:cs="Times New Roman"/>
        </w:rPr>
        <w:t>」</w:t>
      </w:r>
      <w:r w:rsidRPr="009805D7">
        <w:rPr>
          <w:rFonts w:cs="Times New Roman"/>
          <w:lang w:val="en-US"/>
        </w:rPr>
        <w:t>字，在《說文》所引《尚書</w:t>
      </w:r>
      <w:r w:rsidRPr="009805D7">
        <w:rPr>
          <w:rFonts w:cs="Times New Roman"/>
        </w:rPr>
        <w:t>・</w:t>
      </w:r>
      <w:r w:rsidRPr="009805D7">
        <w:rPr>
          <w:rFonts w:cs="Times New Roman"/>
          <w:lang w:val="en-US"/>
        </w:rPr>
        <w:t>洪範》中作</w:t>
      </w:r>
      <w:r w:rsidRPr="009805D7">
        <w:rPr>
          <w:rFonts w:cs="Times New Roman"/>
        </w:rPr>
        <w:t>「</w:t>
      </w:r>
      <w:r w:rsidRPr="009805D7">
        <w:rPr>
          <w:rFonts w:ascii="BiauKaiHK Regular" w:eastAsia="BiauKaiHK Regular" w:hAnsi="BiauKaiHK Regular" w:cs="Times New Roman"/>
          <w:lang w:val="en-US"/>
        </w:rPr>
        <w:t>每</w:t>
      </w:r>
      <w:r w:rsidRPr="009805D7">
        <w:rPr>
          <w:rFonts w:cs="Times New Roman"/>
        </w:rPr>
        <w:t>」</w:t>
      </w:r>
      <w:r w:rsidRPr="009805D7">
        <w:rPr>
          <w:rFonts w:cs="Times New Roman"/>
          <w:lang w:val="en-US"/>
        </w:rPr>
        <w:t>，也是從卜。此二字都是來自卜法的文字。所以，可以說《易》的彖辭、爻辭中也有借用卜之繇辭的情況。如同《史籀篇》乃由卜之繇辭發展為辭典那樣，應該說《易》也有著筮的辭典的性質。拉克伯裏</w:t>
      </w:r>
      <w:r w:rsidRPr="009805D7">
        <w:rPr>
          <w:rStyle w:val="FootnoteReference"/>
          <w:rFonts w:cs="Times New Roman"/>
          <w:lang w:val="en-US"/>
        </w:rPr>
        <w:footnoteReference w:id="3"/>
      </w:r>
      <w:r w:rsidRPr="009805D7">
        <w:rPr>
          <w:rFonts w:cs="Times New Roman"/>
          <w:lang w:val="en-US"/>
        </w:rPr>
        <w:t>所謂《易》乃古代中國文字辭典的觀點，看來不能輕視（日文版《古代中國文明西方起源論》</w:t>
      </w:r>
      <w:r w:rsidRPr="009805D7">
        <w:rPr>
          <w:rFonts w:cs="Times New Roman"/>
          <w:lang w:val="en-US"/>
        </w:rPr>
        <w:t>p</w:t>
      </w:r>
      <w:r w:rsidRPr="009805D7">
        <w:rPr>
          <w:rFonts w:cs="Times New Roman"/>
        </w:rPr>
        <w:t>19</w:t>
      </w:r>
      <w:r w:rsidRPr="009805D7">
        <w:rPr>
          <w:rFonts w:cs="Times New Roman"/>
          <w:lang w:val="en-US"/>
        </w:rPr>
        <w:t>）。</w:t>
      </w:r>
    </w:p>
    <w:p w14:paraId="05691EE7" w14:textId="77777777" w:rsidR="00F734E5" w:rsidRPr="009805D7" w:rsidRDefault="00F734E5" w:rsidP="00CA7180">
      <w:pPr>
        <w:ind w:firstLine="720"/>
        <w:rPr>
          <w:rFonts w:cs="Times New Roman"/>
          <w:lang w:val="en-US"/>
        </w:rPr>
      </w:pPr>
    </w:p>
    <w:p w14:paraId="2CD33B4B" w14:textId="77777777" w:rsidR="00F734E5" w:rsidRPr="009805D7" w:rsidRDefault="00F734E5" w:rsidP="00CA7180">
      <w:pPr>
        <w:ind w:firstLine="720"/>
        <w:rPr>
          <w:rFonts w:cs="Times New Roman"/>
          <w:lang w:val="en-US"/>
        </w:rPr>
      </w:pPr>
      <w:r w:rsidRPr="009805D7">
        <w:rPr>
          <w:rFonts w:cs="Times New Roman"/>
          <w:lang w:val="en-US"/>
        </w:rPr>
        <w:t>彝器中現在所知道最早者為殷代的東西，據說有夏代的東西，但那不可信。至於彝器銘文也是，最早不過一字、二字，或者三字，也有介乎字與畫之間者，稍稍有些文章體模樣的恐怕已經是殷末的東西了。那麼到底是出於怎樣的原因彝器上留下了銘文，用此進行記錄的呢？關於彝器的用途，阮元的《商周銅器說》（《揅經室三集》卷三）和龔自珍的《說宗彝》（《定盦續集》卷一）中有過詳細的論述。後者，尤其對用法有著詳密的論述。龔自珍將器按種類分為：祭器、養器、享器、藏器、陳器、好器、徵器、旌器、約劑器、分器、賂器、獻器、媵器、服器、抱器、殉器、樂器、儆器、瑞命等十九種。其中祭器不用說是祭祀之器，今日出土的銅器多數是祭器。養器是贍養老人所用之器。享器是燕享賓客時的用器。藏器是家族世代相傳並藏於府庫，用來表示門第的器物。陳器，平常藏於府庫，有事時也就是在儀式的時候拿出來陳列之器。好器，有賓客時的饋贈器物。徵器是外出時攜帶之器，與陳器、享器相對而言。旌器，是立功時為了將自己功勞傳給子孫所作的刻上銘文的器物。約劑器，是訴訟時刻上有關事情並予以傳達的器物。分器，封同一族的成員為諸侯時，作為一家的重寶分開的器物。賂器，春秋以後遇到戰爭，弱者向強者贈送的賄賂，重要事件之時送上一族的重器。獻器也大致相同，小國送給大國、位低者送予位高者的器物。媵器，是嫁女時所帶上的，作為與異姓誓約的器物。服器，隨身攜帶之器，大者如車馬具，小者如佩飾。抱器，亡國逃跑時所帶上的祖先傳下的重器。殉器，人死時一同埋葬的器物。樂器，八音中最貴重的金器，刻有銘文，今天仍有很多保存了下來。儆器，為對人進行告誡所製作，有以器形也有以銘文告誡的。以上各種器物是製作者自身所使用的，但是瑞命則稍有不同，是古時的器物後來偶然獲得，作保有天下或保有國家之吉祥的象徵的器物。以上的這種分類，到了後來與事實上的用途相脫離，成為了學術上調查研究的對象，這當然另當別論。</w:t>
      </w:r>
    </w:p>
    <w:p w14:paraId="3E9668A4" w14:textId="77777777" w:rsidR="00F734E5" w:rsidRPr="009805D7" w:rsidRDefault="00F734E5" w:rsidP="00CA7180">
      <w:pPr>
        <w:ind w:firstLine="720"/>
        <w:rPr>
          <w:rFonts w:cs="Times New Roman"/>
          <w:lang w:val="en-US"/>
        </w:rPr>
      </w:pPr>
    </w:p>
    <w:p w14:paraId="2B391E7E" w14:textId="77777777" w:rsidR="00F734E5" w:rsidRPr="009805D7" w:rsidRDefault="00F734E5" w:rsidP="00CA7180">
      <w:pPr>
        <w:ind w:firstLine="720"/>
        <w:rPr>
          <w:rFonts w:cs="Times New Roman"/>
          <w:lang w:val="en-US"/>
        </w:rPr>
      </w:pPr>
      <w:r w:rsidRPr="009805D7">
        <w:rPr>
          <w:rFonts w:cs="Times New Roman"/>
          <w:lang w:val="en-US"/>
        </w:rPr>
        <w:t>以上分類是對阮元觀點進行推衍的結果，雖說區分細緻，但其中也有缺少適當實例的。阮元在《商周銅器說》的內容都是舉實例予以劃分的，其中最先舉出的是</w:t>
      </w:r>
      <w:r w:rsidRPr="009805D7">
        <w:rPr>
          <w:rFonts w:cs="Times New Roman"/>
        </w:rPr>
        <w:t>「</w:t>
      </w:r>
      <w:r w:rsidRPr="009805D7">
        <w:rPr>
          <w:rFonts w:ascii="BiauKaiHK Regular" w:eastAsia="BiauKaiHK Regular" w:hAnsi="BiauKaiHK Regular" w:cs="Times New Roman"/>
          <w:lang w:val="en-US"/>
        </w:rPr>
        <w:t>分器</w:t>
      </w:r>
      <w:r w:rsidRPr="009805D7">
        <w:rPr>
          <w:rFonts w:cs="Times New Roman"/>
        </w:rPr>
        <w:t>」</w:t>
      </w:r>
      <w:r w:rsidRPr="009805D7">
        <w:rPr>
          <w:rFonts w:cs="Times New Roman"/>
          <w:lang w:val="en-US"/>
        </w:rPr>
        <w:t>中的器物，雖說今天已找不到遺存，但在《書序》中有《分器篇》，曰：周武王分封諸侯時頒發彝器，於是作《分器篇》。此說雖然由於今天的《尚書》並沒有《分器篇》所以不太清楚，但是在《左傳》定公四年條中有周初向魯、衛分發葬器的記載。而且阮元所舉例子之中，有相當於龔自珍所謂的</w:t>
      </w:r>
      <w:r w:rsidRPr="009805D7">
        <w:rPr>
          <w:rFonts w:cs="Times New Roman"/>
        </w:rPr>
        <w:t>「</w:t>
      </w:r>
      <w:r w:rsidRPr="009805D7">
        <w:rPr>
          <w:rFonts w:ascii="BiauKaiHK Regular" w:eastAsia="BiauKaiHK Regular" w:hAnsi="BiauKaiHK Regular" w:cs="Times New Roman"/>
          <w:lang w:val="en-US"/>
        </w:rPr>
        <w:t>享器</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好器</w:t>
      </w:r>
      <w:r w:rsidRPr="009805D7">
        <w:rPr>
          <w:rFonts w:cs="Times New Roman"/>
        </w:rPr>
        <w:t>」</w:t>
      </w:r>
      <w:r w:rsidRPr="009805D7">
        <w:rPr>
          <w:rFonts w:cs="Times New Roman"/>
          <w:lang w:val="en-US"/>
        </w:rPr>
        <w:t>的東西，即諸侯大夫等上朝受享時所賜予的重器。作為例子阮元還舉出《左傳》莊公二十一年周王</w:t>
      </w:r>
      <w:r w:rsidRPr="009805D7">
        <w:rPr>
          <w:rFonts w:cs="Times New Roman"/>
          <w:lang w:val="en-US"/>
        </w:rPr>
        <w:lastRenderedPageBreak/>
        <w:t>向虢公賜爵，昭公七年晉侯向鄭國子產賜鼎之事。其次阮元所記</w:t>
      </w:r>
      <w:r w:rsidRPr="009805D7">
        <w:rPr>
          <w:rFonts w:cs="Times New Roman"/>
        </w:rPr>
        <w:t>「</w:t>
      </w:r>
      <w:r w:rsidRPr="009805D7">
        <w:rPr>
          <w:rFonts w:ascii="BiauKaiHK Regular" w:eastAsia="BiauKaiHK Regular" w:hAnsi="BiauKaiHK Regular" w:cs="Times New Roman"/>
          <w:lang w:val="en-US"/>
        </w:rPr>
        <w:t>賂器</w:t>
      </w:r>
      <w:r w:rsidRPr="009805D7">
        <w:rPr>
          <w:rFonts w:cs="Times New Roman"/>
        </w:rPr>
        <w:t>」</w:t>
      </w:r>
      <w:r w:rsidRPr="009805D7">
        <w:rPr>
          <w:rFonts w:cs="Times New Roman"/>
          <w:lang w:val="en-US"/>
        </w:rPr>
        <w:t>，這一分類也包括了龔自珍的所謂</w:t>
      </w:r>
      <w:r w:rsidRPr="009805D7">
        <w:rPr>
          <w:rFonts w:cs="Times New Roman"/>
        </w:rPr>
        <w:t>「</w:t>
      </w:r>
      <w:r w:rsidRPr="009805D7">
        <w:rPr>
          <w:rFonts w:ascii="BiauKaiHK Regular" w:eastAsia="BiauKaiHK Regular" w:hAnsi="BiauKaiHK Regular" w:cs="Times New Roman"/>
          <w:lang w:val="en-US"/>
        </w:rPr>
        <w:t>獻器</w:t>
      </w:r>
      <w:r w:rsidRPr="009805D7">
        <w:rPr>
          <w:rFonts w:cs="Times New Roman"/>
        </w:rPr>
        <w:t>」</w:t>
      </w:r>
      <w:r w:rsidRPr="009805D7">
        <w:rPr>
          <w:rFonts w:cs="Times New Roman"/>
          <w:lang w:val="en-US"/>
        </w:rPr>
        <w:t>，並舉出了《左傳》中很多關於賂器的例子：成公二年齊侯向晉贈予土地之前贈送銅器；襄公十九年魯公向晉六卿贈鼎；成公十年鄭國向晉贈鐘；襄公二十五年齊人向晉贈宗器；同年陳侯向鄭贈宗器；昭公七年燕人向齊國的贈送品；昭公十六年徐國人向齊贈銅器；襄公十一年與《國語</w:t>
      </w:r>
      <w:r w:rsidRPr="009805D7">
        <w:rPr>
          <w:rFonts w:cs="Times New Roman"/>
        </w:rPr>
        <w:t>・</w:t>
      </w:r>
      <w:r w:rsidRPr="009805D7">
        <w:rPr>
          <w:rFonts w:cs="Times New Roman"/>
          <w:lang w:val="en-US"/>
        </w:rPr>
        <w:t>晉語》中鄭伯向晉贈銅器。另外，還舉了一些龔自珍的分類中沒有包括的實例，如大國討伐小國時，收取對方國寶：《左傳》襄公十二年魯國討伐鄆時收取了那裡的鐘；《呂氏春秋》（《審己》）中所見齊國攻魯國時的求岑鼎。此類情況還有一些阮元沒有舉出的，如《孟子》（《梁惠王下》）可見齊搬走燕的重器：《國策》（《燕策》）樂毅在對燕惠王的報告書中說獲取了齊的重器。另外，阮元所舉出的還有相當於龔自珍所謂</w:t>
      </w:r>
      <w:r w:rsidRPr="009805D7">
        <w:rPr>
          <w:rFonts w:cs="Times New Roman"/>
        </w:rPr>
        <w:t>「</w:t>
      </w:r>
      <w:r w:rsidRPr="009805D7">
        <w:rPr>
          <w:rFonts w:ascii="BiauKaiHK Regular" w:eastAsia="BiauKaiHK Regular" w:hAnsi="BiauKaiHK Regular" w:cs="Times New Roman"/>
          <w:lang w:val="en-US"/>
        </w:rPr>
        <w:t>儆器</w:t>
      </w:r>
      <w:r w:rsidRPr="009805D7">
        <w:rPr>
          <w:rFonts w:cs="Times New Roman"/>
        </w:rPr>
        <w:t>」</w:t>
      </w:r>
      <w:r w:rsidRPr="009805D7">
        <w:rPr>
          <w:rFonts w:cs="Times New Roman"/>
          <w:lang w:val="en-US"/>
        </w:rPr>
        <w:t>的器物，如《禮記</w:t>
      </w:r>
      <w:r w:rsidRPr="009805D7">
        <w:rPr>
          <w:rFonts w:cs="Times New Roman"/>
        </w:rPr>
        <w:t>・</w:t>
      </w:r>
      <w:r w:rsidRPr="009805D7">
        <w:rPr>
          <w:rFonts w:cs="Times New Roman"/>
          <w:lang w:val="en-US"/>
        </w:rPr>
        <w:t>祭統篇》有孔悝的鼎銘、《左傳》昭公三年讒鼎銘、昭公七年正考父鼎銘，以及《國語</w:t>
      </w:r>
      <w:r w:rsidRPr="009805D7">
        <w:rPr>
          <w:rFonts w:cs="Times New Roman"/>
        </w:rPr>
        <w:t>・</w:t>
      </w:r>
      <w:r w:rsidRPr="009805D7">
        <w:rPr>
          <w:rFonts w:cs="Times New Roman"/>
          <w:lang w:val="en-US"/>
        </w:rPr>
        <w:t>晉語》所見史蘇所言商衰之銘。然而，這一類的器物除此之外還有很多。阮元舉出的例中都是有銘文的器物，其實還有些雖無銘文但可以由形制表現用途的器物。比如孔子至大廟所觀欹器，此欹器在空虛時傾倒，注水至中位則端正立起，水滿時亦倒伏，這是一種表示勸誡的器物（《孔子家語》、《荀子</w:t>
      </w:r>
      <w:r w:rsidRPr="009805D7">
        <w:rPr>
          <w:rFonts w:cs="Times New Roman"/>
        </w:rPr>
        <w:t>・</w:t>
      </w:r>
      <w:r w:rsidRPr="009805D7">
        <w:rPr>
          <w:rFonts w:cs="Times New Roman"/>
          <w:lang w:val="en-US"/>
        </w:rPr>
        <w:t>宥坐篇》等）。另外，在《大戴禮》中有很多勸誡的銘文，他舉例如書中《武王踐阼篇》曰：武王平生所用器物、住房裡全都刻有銘文、書寫有訓誡的警句。《大學》中的湯盤銘文也屬於儆器一類。至於屬於</w:t>
      </w:r>
      <w:r w:rsidRPr="009805D7">
        <w:rPr>
          <w:rFonts w:cs="Times New Roman"/>
        </w:rPr>
        <w:t>「</w:t>
      </w:r>
      <w:r w:rsidRPr="009805D7">
        <w:rPr>
          <w:rFonts w:ascii="BiauKaiHK Regular" w:eastAsia="BiauKaiHK Regular" w:hAnsi="BiauKaiHK Regular" w:cs="Times New Roman"/>
          <w:lang w:val="en-US"/>
        </w:rPr>
        <w:t>旌器</w:t>
      </w:r>
      <w:r w:rsidRPr="009805D7">
        <w:rPr>
          <w:rFonts w:cs="Times New Roman"/>
        </w:rPr>
        <w:t>」</w:t>
      </w:r>
      <w:r w:rsidRPr="009805D7">
        <w:rPr>
          <w:rFonts w:cs="Times New Roman"/>
          <w:lang w:val="en-US"/>
        </w:rPr>
        <w:t>類的，即關於銘刻功績的器物，《左傳》僖公二十五年禮至殺國子時，將此事銘刻下來；襄公十九年季武子用從齊獲得的兵器制鐘，並將此事銘刻下來。再就是關於</w:t>
      </w:r>
      <w:r w:rsidRPr="009805D7">
        <w:rPr>
          <w:rFonts w:cs="Times New Roman"/>
        </w:rPr>
        <w:t>「</w:t>
      </w:r>
      <w:r w:rsidRPr="009805D7">
        <w:rPr>
          <w:rFonts w:ascii="BiauKaiHK Regular" w:eastAsia="BiauKaiHK Regular" w:hAnsi="BiauKaiHK Regular" w:cs="Times New Roman"/>
          <w:lang w:val="en-US"/>
        </w:rPr>
        <w:t>約劑器</w:t>
      </w:r>
      <w:r w:rsidRPr="009805D7">
        <w:rPr>
          <w:rFonts w:cs="Times New Roman"/>
        </w:rPr>
        <w:t>」</w:t>
      </w:r>
      <w:r w:rsidRPr="009805D7">
        <w:rPr>
          <w:rFonts w:cs="Times New Roman"/>
          <w:lang w:val="en-US"/>
        </w:rPr>
        <w:t>，他舉例如《周禮</w:t>
      </w:r>
      <w:r w:rsidRPr="009805D7">
        <w:rPr>
          <w:rFonts w:cs="Times New Roman"/>
        </w:rPr>
        <w:t>・</w:t>
      </w:r>
      <w:r w:rsidRPr="009805D7">
        <w:rPr>
          <w:rFonts w:cs="Times New Roman"/>
          <w:lang w:val="en-US"/>
        </w:rPr>
        <w:t>秋官》的司約將約劑書於宗彝，又舉一實例如《左傳》昭公六年及二十九年晉國、鄭國將刑書鑄於鼎之事。又舉了關於天子社稷與銅器共存亡、共輕重的例子（這些可以說是</w:t>
      </w:r>
      <w:r w:rsidRPr="009805D7">
        <w:rPr>
          <w:rFonts w:cs="Times New Roman"/>
        </w:rPr>
        <w:t>「</w:t>
      </w:r>
      <w:r w:rsidRPr="009805D7">
        <w:rPr>
          <w:rFonts w:ascii="BiauKaiHK Regular" w:eastAsia="BiauKaiHK Regular" w:hAnsi="BiauKaiHK Regular" w:cs="Times New Roman"/>
          <w:lang w:val="en-US"/>
        </w:rPr>
        <w:t>賂器</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獻器</w:t>
      </w:r>
      <w:r w:rsidRPr="009805D7">
        <w:rPr>
          <w:rFonts w:cs="Times New Roman"/>
        </w:rPr>
        <w:t>」</w:t>
      </w:r>
      <w:r w:rsidRPr="009805D7">
        <w:rPr>
          <w:rFonts w:cs="Times New Roman"/>
          <w:lang w:val="en-US"/>
        </w:rPr>
        <w:t>沒有發揮其作用的例子）。如武王滅殷時，遷九鼎於洛一事、《左傳》宣公三年楚莊王問周鼎輕重一事、《戰國策》所載秦舉兵時向周要求傳世九鼎等。阮元所舉均為見於古書之例，此外今日遺存器物中也存在有龔自珍所舉各類器物，龔自珍所述並非全是空論。而且也有一些古書作為重要器物而記載的，但是沒有留傳下來的器物。比如像約劑器，看來是古時重器，但並沒有留存至今天。又如儆器，從古書上看有很多記載，但今天保存下來的卻很少。羅振玉氏收集了兩千種金文拓本，其中屬於儆器的僅有</w:t>
      </w:r>
      <w:r w:rsidRPr="009805D7">
        <w:rPr>
          <w:rFonts w:cs="Times New Roman"/>
        </w:rPr>
        <w:t>「</w:t>
      </w:r>
      <w:r w:rsidRPr="009805D7">
        <w:rPr>
          <w:rFonts w:ascii="BiauKaiHK Regular" w:eastAsia="BiauKaiHK Regular" w:hAnsi="BiauKaiHK Regular" w:cs="Times New Roman"/>
          <w:lang w:val="en-US"/>
        </w:rPr>
        <w:t>取佗人之善</w:t>
      </w:r>
      <w:r w:rsidRPr="009805D7">
        <w:rPr>
          <w:rFonts w:cs="Times New Roman"/>
        </w:rPr>
        <w:t>」</w:t>
      </w:r>
      <w:r w:rsidRPr="009805D7">
        <w:rPr>
          <w:rFonts w:cs="Times New Roman"/>
          <w:lang w:val="en-US"/>
        </w:rPr>
        <w:t>一則而已。關於最後的</w:t>
      </w:r>
      <w:r w:rsidRPr="009805D7">
        <w:rPr>
          <w:rFonts w:cs="Times New Roman"/>
        </w:rPr>
        <w:t>「</w:t>
      </w:r>
      <w:r w:rsidRPr="009805D7">
        <w:rPr>
          <w:rFonts w:ascii="BiauKaiHK Regular" w:eastAsia="BiauKaiHK Regular" w:hAnsi="BiauKaiHK Regular" w:cs="Times New Roman"/>
          <w:lang w:val="en-US"/>
        </w:rPr>
        <w:t>瑞命</w:t>
      </w:r>
      <w:r w:rsidRPr="009805D7">
        <w:rPr>
          <w:rFonts w:cs="Times New Roman"/>
        </w:rPr>
        <w:t>」</w:t>
      </w:r>
      <w:r w:rsidRPr="009805D7">
        <w:rPr>
          <w:rFonts w:cs="Times New Roman"/>
          <w:lang w:val="en-US"/>
        </w:rPr>
        <w:t>，阮元也舉出了很多例子。漢以後，銅器出土漸少，因此一旦有出土就被視</w:t>
      </w:r>
      <w:r w:rsidRPr="009805D7">
        <w:rPr>
          <w:rFonts w:cs="Times New Roman"/>
        </w:rPr>
        <w:t>「</w:t>
      </w:r>
      <w:r w:rsidRPr="009805D7">
        <w:rPr>
          <w:rFonts w:ascii="BiauKaiHK Regular" w:eastAsia="BiauKaiHK Regular" w:hAnsi="BiauKaiHK Regular" w:cs="Times New Roman"/>
          <w:lang w:val="en-US"/>
        </w:rPr>
        <w:t>瑞祥</w:t>
      </w:r>
      <w:r w:rsidRPr="009805D7">
        <w:rPr>
          <w:rFonts w:cs="Times New Roman"/>
        </w:rPr>
        <w:t>」</w:t>
      </w:r>
      <w:r w:rsidRPr="009805D7">
        <w:rPr>
          <w:rFonts w:cs="Times New Roman"/>
          <w:lang w:val="en-US"/>
        </w:rPr>
        <w:t>。如漢代因汾陰得寶鼎，而改年號為</w:t>
      </w:r>
      <w:r w:rsidRPr="009805D7">
        <w:rPr>
          <w:rFonts w:cs="Times New Roman"/>
        </w:rPr>
        <w:t>「</w:t>
      </w:r>
      <w:r w:rsidRPr="009805D7">
        <w:rPr>
          <w:rFonts w:ascii="BiauKaiHK Regular" w:eastAsia="BiauKaiHK Regular" w:hAnsi="BiauKaiHK Regular" w:cs="Times New Roman"/>
          <w:lang w:val="en-US"/>
        </w:rPr>
        <w:t>元鼎</w:t>
      </w:r>
      <w:r w:rsidRPr="009805D7">
        <w:rPr>
          <w:rFonts w:cs="Times New Roman"/>
        </w:rPr>
        <w:t>」</w:t>
      </w:r>
      <w:r w:rsidRPr="009805D7">
        <w:rPr>
          <w:rFonts w:cs="Times New Roman"/>
          <w:lang w:val="en-US"/>
        </w:rPr>
        <w:t>，就是一個最明顯的例子。這種情況從漢代一直延續到唐代，至宋以後就成為了骨董收藏，並且作為學術對象發展為考古學研究了。無論如何，銅器中雖然也有無銘文的用器，但畢竟因為銘文的存在而起到了記錄的作用，而且遺存至今的器物，應該就是古代記錄的有力證明。彝器被用作記錄的起源大致即如以上所述。</w:t>
      </w:r>
    </w:p>
    <w:p w14:paraId="4953831E" w14:textId="77777777" w:rsidR="00F734E5" w:rsidRPr="009805D7" w:rsidRDefault="00F734E5" w:rsidP="00CA7180">
      <w:pPr>
        <w:ind w:firstLine="720"/>
        <w:rPr>
          <w:rFonts w:cs="Times New Roman"/>
          <w:lang w:val="en-US"/>
        </w:rPr>
      </w:pPr>
    </w:p>
    <w:p w14:paraId="23D9EA58" w14:textId="77777777" w:rsidR="00F734E5" w:rsidRPr="009805D7" w:rsidRDefault="00F734E5" w:rsidP="00CA7180">
      <w:pPr>
        <w:ind w:firstLine="720"/>
        <w:rPr>
          <w:rFonts w:cs="Times New Roman"/>
          <w:lang w:val="en-US"/>
        </w:rPr>
      </w:pPr>
      <w:r w:rsidRPr="009805D7">
        <w:rPr>
          <w:rFonts w:cs="Times New Roman"/>
          <w:lang w:val="en-US"/>
        </w:rPr>
        <w:t>下面再來談談刻石。現存的刻石中日前可以肯定為先秦文物的是石鼓。石鼓的發現是在唐代，出於岐陽。自那以後圍繞石鼓有著各種各樣的議論，有人懷疑石鼓是否真的古已有之，其中最著名的是金人馬定國的觀點，認為石鼓是北周宇文周時期的</w:t>
      </w:r>
      <w:r w:rsidRPr="009805D7">
        <w:rPr>
          <w:rFonts w:cs="Times New Roman"/>
          <w:lang w:val="en-US"/>
        </w:rPr>
        <w:lastRenderedPageBreak/>
        <w:t>東西。清代考古學者中也曾有人對此表示贊成，但現在很少有人相信這一觀點。一般認為石鼓是周宣王時期的獵碣，而且對此又有各種不同的觀點，或認為是周成王時期之物，或認為是秦文公時期的，雖有幾種觀點但大體上認為是三代時期的器物，這一點是一致而明確的。至於石鼓的文體、文句形式類於《詩經》，與《大雅》、《小雅》相似，按說其書體應當為籀文才是，但是由於與《說文》所載籀文不同，所以也有人對石鼓的真偽表示懷疑，但大體而言其字體為籀文是毫無疑問的。然而，籀文也有書於竹簡與刻於石料、銘於銅器之不同，這種不同多少也會造成筆意的差別，所以將《說文》那種書於竹簡的文字與刻石文字相提並論是不妥的。石鼓文字的筆畫相對端正，雖說更近似於秦的篆書，但如同前面談到的羅振玉氏、王國維氏的觀點那樣，還與地方性有關。原來周的地區所使用文字是籀文，後來秦繼承了這種籀文形成了篆書，可見周的金文從初期開始就有著文字端正的特徵，近似於篆書。文字不規整的情況多發生在齊魯即山東，亦即周地區以外的周邊地域，不能將齊魯出士的多數古文字看作是宗周的字體。石鼓文所以與篆書相似，因為這是宗周的器物。加之，唐初人們已經認為石鼓是非常古的器物了。這種觀點可見於汪中的《石鼓文證》，他反對定石鼓為北周之物的看法，認為唐初與北周之間雖經過隋代但畢竟相去不遠，斷無將宇文周之器物誤為古代器物之理。</w:t>
      </w:r>
    </w:p>
    <w:p w14:paraId="7A0000A4" w14:textId="77777777" w:rsidR="00F734E5" w:rsidRPr="009805D7" w:rsidRDefault="00F734E5" w:rsidP="00CA7180">
      <w:pPr>
        <w:ind w:firstLine="720"/>
        <w:rPr>
          <w:rFonts w:cs="Times New Roman"/>
          <w:lang w:val="en-US"/>
        </w:rPr>
      </w:pPr>
    </w:p>
    <w:p w14:paraId="6D258923" w14:textId="77777777" w:rsidR="00F734E5" w:rsidRPr="009805D7" w:rsidRDefault="00F734E5" w:rsidP="00CA7180">
      <w:pPr>
        <w:ind w:firstLine="720"/>
        <w:rPr>
          <w:rFonts w:cs="Times New Roman"/>
          <w:lang w:val="en-US"/>
        </w:rPr>
      </w:pPr>
      <w:r w:rsidRPr="009805D7">
        <w:rPr>
          <w:rFonts w:cs="Times New Roman"/>
          <w:lang w:val="en-US"/>
        </w:rPr>
        <w:t>石鼓之外，被認為是周以前刻石的還有壇山刻石，一說為周穆王時所刻，此刻石僅有</w:t>
      </w:r>
      <w:r w:rsidRPr="009805D7">
        <w:rPr>
          <w:rFonts w:cs="Times New Roman"/>
        </w:rPr>
        <w:t>「</w:t>
      </w:r>
      <w:r w:rsidRPr="009805D7">
        <w:rPr>
          <w:rFonts w:ascii="BiauKaiHK Regular" w:eastAsia="BiauKaiHK Regular" w:hAnsi="BiauKaiHK Regular" w:cs="Times New Roman"/>
          <w:lang w:val="en-US"/>
        </w:rPr>
        <w:t>吉日癸巳</w:t>
      </w:r>
      <w:r w:rsidRPr="009805D7">
        <w:rPr>
          <w:rFonts w:cs="Times New Roman"/>
        </w:rPr>
        <w:t>」</w:t>
      </w:r>
      <w:r w:rsidRPr="009805D7">
        <w:rPr>
          <w:rFonts w:cs="Times New Roman"/>
          <w:lang w:val="en-US"/>
        </w:rPr>
        <w:t>四字。但是，不論字體還是句型，是否為三代器物都很可疑。況且即便是真品，僅僅有四個字也缺乏作為記錄的價值。另外，據說雲南地方有異形刻石，但所刻內容是否為文字也無法肯定。總之，先秦刻石可以說僅僅有石鼓一種。</w:t>
      </w:r>
    </w:p>
    <w:p w14:paraId="540B03C4" w14:textId="77777777" w:rsidR="00F734E5" w:rsidRPr="009805D7" w:rsidRDefault="00F734E5" w:rsidP="00CA7180">
      <w:pPr>
        <w:ind w:firstLine="720"/>
        <w:rPr>
          <w:rFonts w:cs="Times New Roman"/>
          <w:lang w:val="en-US"/>
        </w:rPr>
      </w:pPr>
    </w:p>
    <w:p w14:paraId="459C6060" w14:textId="77777777" w:rsidR="00F734E5" w:rsidRPr="009805D7" w:rsidRDefault="00F734E5" w:rsidP="00CA7180">
      <w:pPr>
        <w:ind w:firstLine="720"/>
        <w:rPr>
          <w:rFonts w:cs="Times New Roman"/>
          <w:lang w:val="en-US"/>
        </w:rPr>
      </w:pPr>
      <w:r w:rsidRPr="009805D7">
        <w:rPr>
          <w:rFonts w:cs="Times New Roman"/>
          <w:lang w:val="en-US"/>
        </w:rPr>
        <w:t>值得一提的是，最近發現了一種與彝器、刻石之類略有不同的器物，即鈢印。說起來，這是一種介乎於彝器與刻石之間的器物。大多為銅制，也有玉制的、陶制的。鈢印被認為可能在周代已經存在，其中甚至有殷代的東西，尚不明確。現存的鈢印即便是三代之物，大概也不過是周末的東西。此外還有封泥，就是封緘文書時，把泥弄成圓形用來粘貼，再在泥上蓋印。這種鈢印、封泥雖沒有很長的文句，但是在極少的字數中，可以判斷其作何用途的情況卻很多，由極少的文字判明其用途這一點來說是很有價值的。還有錢幣，有文字的那些青銅貨幣，雖說稱不上有彝器那種性質，但也可以說是與鈢印、封泥具有同樣價值的一種記錄的資料。</w:t>
      </w:r>
    </w:p>
    <w:p w14:paraId="1B2A2B7A" w14:textId="77777777" w:rsidR="00F734E5" w:rsidRPr="009805D7" w:rsidRDefault="00F734E5" w:rsidP="00CA7180">
      <w:pPr>
        <w:ind w:firstLine="720"/>
        <w:rPr>
          <w:rFonts w:cs="Times New Roman"/>
          <w:lang w:val="en-US"/>
        </w:rPr>
      </w:pPr>
    </w:p>
    <w:p w14:paraId="3BD2B0AD" w14:textId="77777777" w:rsidR="00F734E5" w:rsidRPr="009805D7" w:rsidRDefault="00F734E5" w:rsidP="00CA7180">
      <w:pPr>
        <w:ind w:firstLine="720"/>
        <w:rPr>
          <w:rFonts w:cs="Times New Roman"/>
          <w:lang w:val="en-US"/>
        </w:rPr>
      </w:pPr>
      <w:r w:rsidRPr="009805D7">
        <w:rPr>
          <w:rFonts w:cs="Times New Roman"/>
          <w:lang w:val="en-US"/>
        </w:rPr>
        <w:t>今天，從文物可以知道的古代記錄的情況，大體不外以上這些，即龜板、彝器、刻石及鈢印、封泥、錢幣等等。至於這些文物在當時是怎樣成為記錄的，在今天還有沒有作為記錄的價值呢？對此以下一段古語能夠作出說明，即《毛詩</w:t>
      </w:r>
      <w:r w:rsidRPr="009805D7">
        <w:rPr>
          <w:rFonts w:cs="Times New Roman"/>
        </w:rPr>
        <w:t>・</w:t>
      </w:r>
      <w:r w:rsidRPr="009805D7">
        <w:rPr>
          <w:rFonts w:cs="Times New Roman"/>
          <w:lang w:val="en-US"/>
        </w:rPr>
        <w:t>鄘風</w:t>
      </w:r>
      <w:r w:rsidRPr="009805D7">
        <w:rPr>
          <w:rFonts w:cs="Times New Roman"/>
        </w:rPr>
        <w:t>・</w:t>
      </w:r>
      <w:r w:rsidRPr="009805D7">
        <w:rPr>
          <w:rFonts w:cs="Times New Roman"/>
          <w:lang w:val="en-US"/>
        </w:rPr>
        <w:t>定之方中》的《傳》曰：</w:t>
      </w:r>
    </w:p>
    <w:p w14:paraId="1CD0B005" w14:textId="77777777" w:rsidR="00F734E5" w:rsidRPr="009805D7" w:rsidRDefault="00F734E5" w:rsidP="00CA7180">
      <w:pPr>
        <w:ind w:firstLine="720"/>
        <w:rPr>
          <w:rFonts w:cs="Times New Roman"/>
          <w:lang w:val="en-US"/>
        </w:rPr>
      </w:pPr>
    </w:p>
    <w:p w14:paraId="0CFD7B1F" w14:textId="77777777" w:rsidR="00F734E5" w:rsidRPr="009805D7" w:rsidRDefault="00F734E5" w:rsidP="00CA7180">
      <w:pPr>
        <w:ind w:left="720" w:firstLine="720"/>
        <w:rPr>
          <w:rFonts w:ascii="BiauKaiHK Regular" w:eastAsia="BiauKaiHK Regular" w:hAnsi="BiauKaiHK Regular" w:cs="Times New Roman"/>
          <w:lang w:val="en-US"/>
        </w:rPr>
      </w:pPr>
      <w:r w:rsidRPr="009805D7">
        <w:rPr>
          <w:rFonts w:ascii="BiauKaiHK Regular" w:eastAsia="BiauKaiHK Regular" w:hAnsi="BiauKaiHK Regular" w:cs="Times New Roman"/>
          <w:lang w:val="en-US"/>
        </w:rPr>
        <w:t>建邦能命龜，田能施命，作器能銘，使能造命，升高能賦，師旅能誓，山川能說，喪紀能誄，祭祀能語。君子能此九者，可謂有德音，可以為大夫。</w:t>
      </w:r>
    </w:p>
    <w:p w14:paraId="73691CCA" w14:textId="77777777" w:rsidR="00F734E5" w:rsidRPr="009805D7" w:rsidRDefault="00F734E5" w:rsidP="00CA7180">
      <w:pPr>
        <w:ind w:firstLine="720"/>
        <w:rPr>
          <w:rFonts w:cs="Times New Roman"/>
          <w:lang w:val="en-US"/>
        </w:rPr>
      </w:pPr>
    </w:p>
    <w:p w14:paraId="22826AFE" w14:textId="77777777" w:rsidR="00F734E5" w:rsidRPr="009805D7" w:rsidRDefault="00F734E5" w:rsidP="00CA7180">
      <w:pPr>
        <w:ind w:firstLine="720"/>
        <w:rPr>
          <w:rFonts w:cs="Times New Roman"/>
          <w:lang w:val="en-US"/>
        </w:rPr>
      </w:pPr>
      <w:r w:rsidRPr="009805D7">
        <w:rPr>
          <w:rFonts w:cs="Times New Roman"/>
          <w:lang w:val="en-US"/>
        </w:rPr>
        <w:lastRenderedPageBreak/>
        <w:t>這一段文字的出處並不明確，孔穎達《正義》也認這原本可能是一段成文。然而，無論如何這段文字很好地說明瞭記錄的起源，尤其是對記錄來自於口傳這一點是很好的說明。其實，對今日現存文物的說明，也不外乎這裡所說的</w:t>
      </w:r>
      <w:r w:rsidRPr="009805D7">
        <w:rPr>
          <w:rFonts w:cs="Times New Roman"/>
        </w:rPr>
        <w:t>「</w:t>
      </w:r>
      <w:r w:rsidRPr="009805D7">
        <w:rPr>
          <w:rFonts w:ascii="BiauKaiHK Regular" w:eastAsia="BiauKaiHK Regular" w:hAnsi="BiauKaiHK Regular" w:cs="Times New Roman"/>
          <w:lang w:val="en-US"/>
        </w:rPr>
        <w:t>九能</w:t>
      </w:r>
      <w:r w:rsidRPr="009805D7">
        <w:rPr>
          <w:rFonts w:cs="Times New Roman"/>
        </w:rPr>
        <w:t>」</w:t>
      </w:r>
      <w:r w:rsidRPr="009805D7">
        <w:rPr>
          <w:rFonts w:cs="Times New Roman"/>
          <w:lang w:val="en-US"/>
        </w:rPr>
        <w:t>的範圍。其中，</w:t>
      </w:r>
      <w:r w:rsidRPr="009805D7">
        <w:rPr>
          <w:rFonts w:cs="Times New Roman"/>
        </w:rPr>
        <w:t>「</w:t>
      </w:r>
      <w:r w:rsidRPr="009805D7">
        <w:rPr>
          <w:rFonts w:ascii="BiauKaiHK Regular" w:eastAsia="BiauKaiHK Regular" w:hAnsi="BiauKaiHK Regular" w:cs="Times New Roman"/>
          <w:lang w:val="en-US"/>
        </w:rPr>
        <w:t>建邦能命龜</w:t>
      </w:r>
      <w:r w:rsidRPr="009805D7">
        <w:rPr>
          <w:rFonts w:cs="Times New Roman"/>
        </w:rPr>
        <w:t>」</w:t>
      </w:r>
      <w:r w:rsidRPr="009805D7">
        <w:rPr>
          <w:rFonts w:cs="Times New Roman"/>
          <w:lang w:val="en-US"/>
        </w:rPr>
        <w:t>又見於《周禮》大卜的肉容，現存龜板文中也多有這種命龜的文辭。</w:t>
      </w:r>
      <w:r w:rsidRPr="009805D7">
        <w:rPr>
          <w:rFonts w:cs="Times New Roman"/>
        </w:rPr>
        <w:t>「</w:t>
      </w:r>
      <w:r w:rsidRPr="009805D7">
        <w:rPr>
          <w:rFonts w:ascii="BiauKaiHK Regular" w:eastAsia="BiauKaiHK Regular" w:hAnsi="BiauKaiHK Regular" w:cs="Times New Roman"/>
          <w:lang w:val="en-US"/>
        </w:rPr>
        <w:t>田能施命</w:t>
      </w:r>
      <w:r w:rsidRPr="009805D7">
        <w:rPr>
          <w:rFonts w:cs="Times New Roman"/>
        </w:rPr>
        <w:t>」</w:t>
      </w:r>
      <w:r w:rsidRPr="009805D7">
        <w:rPr>
          <w:rFonts w:cs="Times New Roman"/>
          <w:lang w:val="en-US"/>
        </w:rPr>
        <w:t>很接近石鼓文，但石鼓文記錄的是狩獵，而不是那時的命令。</w:t>
      </w:r>
      <w:r w:rsidRPr="009805D7">
        <w:rPr>
          <w:rFonts w:cs="Times New Roman"/>
        </w:rPr>
        <w:t>「</w:t>
      </w:r>
      <w:r w:rsidRPr="009805D7">
        <w:rPr>
          <w:rFonts w:ascii="BiauKaiHK Regular" w:eastAsia="BiauKaiHK Regular" w:hAnsi="BiauKaiHK Regular" w:cs="Times New Roman"/>
          <w:lang w:val="en-US"/>
        </w:rPr>
        <w:t>作器能銘</w:t>
      </w:r>
      <w:r w:rsidRPr="009805D7">
        <w:rPr>
          <w:rFonts w:cs="Times New Roman"/>
        </w:rPr>
        <w:t>」</w:t>
      </w:r>
      <w:r w:rsidRPr="009805D7">
        <w:rPr>
          <w:rFonts w:cs="Times New Roman"/>
          <w:lang w:val="en-US"/>
        </w:rPr>
        <w:t>，正與現存銅器中的多數情況相合。</w:t>
      </w:r>
      <w:r w:rsidRPr="009805D7">
        <w:rPr>
          <w:rFonts w:cs="Times New Roman"/>
        </w:rPr>
        <w:t>「</w:t>
      </w:r>
      <w:r w:rsidRPr="009805D7">
        <w:rPr>
          <w:rFonts w:ascii="BiauKaiHK Regular" w:eastAsia="BiauKaiHK Regular" w:hAnsi="BiauKaiHK Regular" w:cs="Times New Roman"/>
          <w:lang w:val="en-US"/>
        </w:rPr>
        <w:t>使能造命</w:t>
      </w:r>
      <w:r w:rsidRPr="009805D7">
        <w:rPr>
          <w:rFonts w:cs="Times New Roman"/>
        </w:rPr>
        <w:t>」</w:t>
      </w:r>
      <w:r w:rsidRPr="009805D7">
        <w:rPr>
          <w:rFonts w:cs="Times New Roman"/>
          <w:lang w:val="en-US"/>
        </w:rPr>
        <w:t>，作為實例可見於《左傳》成公十三年，就是晉與秦絕交時，呂相的絕秦辭命那樣的有名的文辭。眾所周知，古時候重視的是使者的口頭辭令，文書只不過是使者的備忘錄而已，使命是由口頭傳達的。</w:t>
      </w:r>
      <w:r w:rsidRPr="009805D7">
        <w:rPr>
          <w:rFonts w:cs="Times New Roman"/>
        </w:rPr>
        <w:t>「</w:t>
      </w:r>
      <w:r w:rsidRPr="009805D7">
        <w:rPr>
          <w:rFonts w:ascii="BiauKaiHK Regular" w:eastAsia="BiauKaiHK Regular" w:hAnsi="BiauKaiHK Regular" w:cs="Times New Roman"/>
          <w:lang w:val="en-US"/>
        </w:rPr>
        <w:t>升高能賦</w:t>
      </w:r>
      <w:r w:rsidRPr="009805D7">
        <w:rPr>
          <w:rFonts w:cs="Times New Roman"/>
        </w:rPr>
        <w:t>」</w:t>
      </w:r>
      <w:r w:rsidRPr="009805D7">
        <w:rPr>
          <w:rFonts w:cs="Times New Roman"/>
          <w:lang w:val="en-US"/>
        </w:rPr>
        <w:t>的實例不如說在日本更多些，就是神武帝登葛城之嗛間丘時宣詔的那種文辭，另外在《萬葉集》中也有很多這樣的文辭。</w:t>
      </w:r>
      <w:r w:rsidRPr="009805D7">
        <w:rPr>
          <w:rFonts w:cs="Times New Roman"/>
        </w:rPr>
        <w:t>「</w:t>
      </w:r>
      <w:r w:rsidRPr="009805D7">
        <w:rPr>
          <w:rFonts w:ascii="BiauKaiHK Regular" w:eastAsia="BiauKaiHK Regular" w:hAnsi="BiauKaiHK Regular" w:cs="Times New Roman"/>
          <w:lang w:val="en-US"/>
        </w:rPr>
        <w:t>師旅能誓</w:t>
      </w:r>
      <w:r w:rsidRPr="009805D7">
        <w:rPr>
          <w:rFonts w:cs="Times New Roman"/>
        </w:rPr>
        <w:t>」</w:t>
      </w:r>
      <w:r w:rsidRPr="009805D7">
        <w:rPr>
          <w:rFonts w:cs="Times New Roman"/>
          <w:lang w:val="en-US"/>
        </w:rPr>
        <w:t>，多見於《尚書》等文獻。</w:t>
      </w:r>
      <w:r w:rsidRPr="009805D7">
        <w:rPr>
          <w:rFonts w:cs="Times New Roman"/>
        </w:rPr>
        <w:t>「</w:t>
      </w:r>
      <w:r w:rsidRPr="009805D7">
        <w:rPr>
          <w:rFonts w:ascii="BiauKaiHK Regular" w:eastAsia="BiauKaiHK Regular" w:hAnsi="BiauKaiHK Regular" w:cs="Times New Roman"/>
          <w:lang w:val="en-US"/>
        </w:rPr>
        <w:t>山川能說</w:t>
      </w:r>
      <w:r w:rsidRPr="009805D7">
        <w:rPr>
          <w:rFonts w:cs="Times New Roman"/>
        </w:rPr>
        <w:t>」</w:t>
      </w:r>
      <w:r w:rsidRPr="009805D7">
        <w:rPr>
          <w:rFonts w:cs="Times New Roman"/>
          <w:lang w:val="en-US"/>
        </w:rPr>
        <w:t>，即今日《禹貢》、《山海經》、《周禮》中的</w:t>
      </w:r>
      <w:r w:rsidRPr="009805D7">
        <w:rPr>
          <w:rFonts w:cs="Times New Roman"/>
        </w:rPr>
        <w:t>「</w:t>
      </w:r>
      <w:r w:rsidRPr="009805D7">
        <w:rPr>
          <w:rFonts w:ascii="BiauKaiHK Regular" w:eastAsia="BiauKaiHK Regular" w:hAnsi="BiauKaiHK Regular" w:cs="Times New Roman"/>
          <w:lang w:val="en-US"/>
        </w:rPr>
        <w:t>職方</w:t>
      </w:r>
      <w:r w:rsidRPr="009805D7">
        <w:rPr>
          <w:rFonts w:cs="Times New Roman"/>
        </w:rPr>
        <w:t>」</w:t>
      </w:r>
      <w:r w:rsidRPr="009805D7">
        <w:rPr>
          <w:rFonts w:cs="Times New Roman"/>
          <w:lang w:val="en-US"/>
        </w:rPr>
        <w:t>一類。</w:t>
      </w:r>
      <w:r w:rsidRPr="009805D7">
        <w:rPr>
          <w:rFonts w:cs="Times New Roman"/>
        </w:rPr>
        <w:t>「</w:t>
      </w:r>
      <w:r w:rsidRPr="009805D7">
        <w:rPr>
          <w:rFonts w:ascii="BiauKaiHK Regular" w:eastAsia="BiauKaiHK Regular" w:hAnsi="BiauKaiHK Regular" w:cs="Times New Roman"/>
          <w:lang w:val="en-US"/>
        </w:rPr>
        <w:t>喪紀能誄</w:t>
      </w:r>
      <w:r w:rsidRPr="009805D7">
        <w:rPr>
          <w:rFonts w:cs="Times New Roman"/>
        </w:rPr>
        <w:t>」</w:t>
      </w:r>
      <w:r w:rsidRPr="009805D7">
        <w:rPr>
          <w:rFonts w:cs="Times New Roman"/>
          <w:lang w:val="en-US"/>
        </w:rPr>
        <w:t>，仍屬於口述。</w:t>
      </w:r>
      <w:r w:rsidRPr="009805D7">
        <w:rPr>
          <w:rFonts w:cs="Times New Roman"/>
        </w:rPr>
        <w:t>「</w:t>
      </w:r>
      <w:r w:rsidRPr="009805D7">
        <w:rPr>
          <w:rFonts w:ascii="BiauKaiHK Regular" w:eastAsia="BiauKaiHK Regular" w:hAnsi="BiauKaiHK Regular" w:cs="Times New Roman"/>
          <w:lang w:val="en-US"/>
        </w:rPr>
        <w:t>祭祀能語</w:t>
      </w:r>
      <w:r w:rsidRPr="009805D7">
        <w:rPr>
          <w:rFonts w:cs="Times New Roman"/>
        </w:rPr>
        <w:t>」</w:t>
      </w:r>
      <w:r w:rsidRPr="009805D7">
        <w:rPr>
          <w:rFonts w:cs="Times New Roman"/>
          <w:lang w:val="en-US"/>
        </w:rPr>
        <w:t>，即祭祀時口述祀詞、以及能夠宣讀程序之意。總之，對於那些尚存於今日的文物以及《六經》中所載古代的情況，由這</w:t>
      </w:r>
      <w:r w:rsidRPr="009805D7">
        <w:rPr>
          <w:rFonts w:cs="Times New Roman"/>
        </w:rPr>
        <w:t>「</w:t>
      </w:r>
      <w:r w:rsidRPr="009805D7">
        <w:rPr>
          <w:rFonts w:ascii="BiauKaiHK Regular" w:eastAsia="BiauKaiHK Regular" w:hAnsi="BiauKaiHK Regular" w:cs="Times New Roman"/>
          <w:lang w:val="en-US"/>
        </w:rPr>
        <w:t>九能</w:t>
      </w:r>
      <w:r w:rsidRPr="009805D7">
        <w:rPr>
          <w:rFonts w:cs="Times New Roman"/>
        </w:rPr>
        <w:t>」</w:t>
      </w:r>
      <w:r w:rsidRPr="009805D7">
        <w:rPr>
          <w:rFonts w:cs="Times New Roman"/>
          <w:lang w:val="en-US"/>
        </w:rPr>
        <w:t>可以得到很好的說明。</w:t>
      </w:r>
    </w:p>
    <w:p w14:paraId="004F64A0" w14:textId="77777777" w:rsidR="00F734E5" w:rsidRPr="009805D7" w:rsidRDefault="00F734E5" w:rsidP="00CA7180">
      <w:pPr>
        <w:rPr>
          <w:rFonts w:cs="Times New Roman"/>
          <w:lang w:val="en-US"/>
        </w:rPr>
      </w:pPr>
    </w:p>
    <w:p w14:paraId="17FFEFDD" w14:textId="0B1E8AF0" w:rsidR="00F734E5" w:rsidRPr="009805D7" w:rsidRDefault="00F734E5" w:rsidP="00CA7180">
      <w:r w:rsidRPr="009805D7">
        <w:br w:type="page"/>
      </w:r>
    </w:p>
    <w:p w14:paraId="3737C91A" w14:textId="77777777" w:rsidR="00F734E5" w:rsidRPr="009805D7" w:rsidRDefault="00F734E5" w:rsidP="00CA7180">
      <w:pPr>
        <w:pStyle w:val="Heading1"/>
        <w:spacing w:before="0" w:after="0"/>
        <w:rPr>
          <w:color w:val="auto"/>
          <w:sz w:val="24"/>
          <w:szCs w:val="24"/>
          <w:lang w:val="en-US"/>
        </w:rPr>
      </w:pPr>
      <w:r w:rsidRPr="009805D7">
        <w:rPr>
          <w:color w:val="auto"/>
          <w:sz w:val="24"/>
          <w:szCs w:val="24"/>
          <w:lang w:val="en-US"/>
        </w:rPr>
        <w:lastRenderedPageBreak/>
        <w:t>第四章</w:t>
      </w:r>
      <w:r w:rsidRPr="009805D7">
        <w:rPr>
          <w:color w:val="auto"/>
          <w:sz w:val="24"/>
          <w:szCs w:val="24"/>
          <w:lang w:val="en-US"/>
        </w:rPr>
        <w:tab/>
      </w:r>
      <w:r w:rsidRPr="009805D7">
        <w:rPr>
          <w:color w:val="auto"/>
          <w:sz w:val="24"/>
          <w:szCs w:val="24"/>
          <w:lang w:val="en-US"/>
        </w:rPr>
        <w:t>史書的淵源</w:t>
      </w:r>
    </w:p>
    <w:p w14:paraId="722AC8C7" w14:textId="77777777" w:rsidR="00F734E5" w:rsidRPr="009805D7" w:rsidRDefault="00F734E5" w:rsidP="00CA7180">
      <w:pPr>
        <w:rPr>
          <w:rFonts w:cs="Times New Roman"/>
          <w:lang w:val="en-US"/>
        </w:rPr>
      </w:pPr>
    </w:p>
    <w:p w14:paraId="6E656E6E"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一、史書的材料</w:t>
      </w:r>
    </w:p>
    <w:p w14:paraId="444A60A1" w14:textId="77777777" w:rsidR="00F734E5" w:rsidRPr="009805D7" w:rsidRDefault="00F734E5" w:rsidP="00CA7180">
      <w:pPr>
        <w:rPr>
          <w:rFonts w:cs="Times New Roman"/>
          <w:lang w:val="en-US"/>
        </w:rPr>
      </w:pPr>
    </w:p>
    <w:p w14:paraId="7469E544" w14:textId="77777777" w:rsidR="00F734E5" w:rsidRPr="009805D7" w:rsidRDefault="00F734E5" w:rsidP="00CA7180">
      <w:pPr>
        <w:ind w:firstLine="720"/>
        <w:rPr>
          <w:rFonts w:cs="Times New Roman"/>
          <w:lang w:val="en-US"/>
        </w:rPr>
      </w:pPr>
      <w:r w:rsidRPr="009805D7">
        <w:rPr>
          <w:rFonts w:cs="Times New Roman"/>
          <w:lang w:val="en-US"/>
        </w:rPr>
        <w:t>以上所談到的都是作為古時記錄的存世實物，那麼當時所記錄下來的僅僅是這些嗎？而且除了記錄以外就沒有可以成為歷史材料的東西了嗎？當然不是。可以說存世的大部分歷史材料都是在此以外的。前述</w:t>
      </w:r>
      <w:r w:rsidRPr="009805D7">
        <w:rPr>
          <w:rFonts w:cs="Times New Roman"/>
        </w:rPr>
        <w:t>「</w:t>
      </w:r>
      <w:r w:rsidRPr="009805D7">
        <w:rPr>
          <w:rFonts w:ascii="BiauKaiHK Regular" w:eastAsia="BiauKaiHK Regular" w:hAnsi="BiauKaiHK Regular" w:cs="Times New Roman"/>
          <w:lang w:val="en-US"/>
        </w:rPr>
        <w:t>九能</w:t>
      </w:r>
      <w:r w:rsidRPr="009805D7">
        <w:rPr>
          <w:rFonts w:cs="Times New Roman"/>
        </w:rPr>
        <w:t>」</w:t>
      </w:r>
      <w:r w:rsidRPr="009805D7">
        <w:rPr>
          <w:rFonts w:cs="Times New Roman"/>
          <w:lang w:val="en-US"/>
        </w:rPr>
        <w:t>之中也是，屬於現存材料的只有</w:t>
      </w:r>
      <w:r w:rsidRPr="009805D7">
        <w:rPr>
          <w:rFonts w:cs="Times New Roman"/>
        </w:rPr>
        <w:t>「</w:t>
      </w:r>
      <w:r w:rsidRPr="009805D7">
        <w:rPr>
          <w:rFonts w:ascii="BiauKaiHK Regular" w:eastAsia="BiauKaiHK Regular" w:hAnsi="BiauKaiHK Regular" w:cs="Times New Roman"/>
          <w:lang w:val="en-US"/>
        </w:rPr>
        <w:t>建邦能命龜，田能施命，作器能銘</w:t>
      </w:r>
      <w:r w:rsidRPr="009805D7">
        <w:rPr>
          <w:rFonts w:cs="Times New Roman"/>
        </w:rPr>
        <w:t>」</w:t>
      </w:r>
      <w:r w:rsidRPr="009805D7">
        <w:rPr>
          <w:rFonts w:cs="Times New Roman"/>
          <w:lang w:val="en-US"/>
        </w:rPr>
        <w:t>，就其他幾種而言，當時的材料現在都已經不存在了。在那些現在已經不存在的材料中有簡策，此外還有諷誦等口頭流傳下來的材料。相對來說，最初由言語傳下來的材料佔了大部分，只有很少一部分是簡策材料。總之，流傳至今的大部分歷史材料，都屬於對簡策的傳抄，或是將當時語言記載於簡策上的材料。</w:t>
      </w:r>
    </w:p>
    <w:p w14:paraId="1D8D474F" w14:textId="77777777" w:rsidR="00F734E5" w:rsidRPr="009805D7" w:rsidRDefault="00F734E5" w:rsidP="00CA7180">
      <w:pPr>
        <w:ind w:firstLine="720"/>
        <w:rPr>
          <w:rFonts w:cs="Times New Roman"/>
          <w:lang w:val="en-US"/>
        </w:rPr>
      </w:pPr>
    </w:p>
    <w:p w14:paraId="4FF560DD" w14:textId="77777777" w:rsidR="00F734E5" w:rsidRPr="009805D7" w:rsidRDefault="00F734E5" w:rsidP="00CA7180">
      <w:pPr>
        <w:ind w:firstLine="720"/>
        <w:rPr>
          <w:rFonts w:cs="Times New Roman"/>
          <w:lang w:val="en-US"/>
        </w:rPr>
      </w:pPr>
      <w:r w:rsidRPr="009805D7">
        <w:rPr>
          <w:rFonts w:cs="Times New Roman"/>
          <w:lang w:val="en-US"/>
        </w:rPr>
        <w:t>可是，今天存世的、或由傳世書籍傳下來的原始材料，又是通過怎樣的方法而成為今天書籍的問題，則是研究古代歷史發展的重要課題。對此，以往的學者如汪中、龔自珍、章學誠等也有過研究。汪中的觀點在《左氏春秋釋疑》中有所闡述，即通過對《左氏春秋》成書原因的探討，闡述了書籍形成的歷史。汪中認為《左氏春秋》一書，即是《禮記</w:t>
      </w:r>
      <w:r w:rsidRPr="009805D7">
        <w:rPr>
          <w:rFonts w:cs="Times New Roman"/>
        </w:rPr>
        <w:t>・</w:t>
      </w:r>
      <w:r w:rsidRPr="009805D7">
        <w:rPr>
          <w:rFonts w:cs="Times New Roman"/>
          <w:lang w:val="en-US"/>
        </w:rPr>
        <w:t>玉藻》所謂</w:t>
      </w:r>
      <w:r w:rsidRPr="009805D7">
        <w:rPr>
          <w:rFonts w:cs="Times New Roman"/>
        </w:rPr>
        <w:t>「</w:t>
      </w:r>
      <w:r w:rsidRPr="009805D7">
        <w:rPr>
          <w:rFonts w:ascii="BiauKaiHK Regular" w:eastAsia="BiauKaiHK Regular" w:hAnsi="BiauKaiHK Regular" w:cs="Times New Roman"/>
          <w:lang w:val="en-US"/>
        </w:rPr>
        <w:t>動則左史書之，言則右史書之</w:t>
      </w:r>
      <w:r w:rsidRPr="009805D7">
        <w:rPr>
          <w:rFonts w:cs="Times New Roman"/>
        </w:rPr>
        <w:t>」</w:t>
      </w:r>
      <w:r w:rsidRPr="009805D7">
        <w:rPr>
          <w:rFonts w:cs="Times New Roman"/>
          <w:lang w:val="en-US"/>
        </w:rPr>
        <w:t>中的左史所作成的。左史寫的雖然是人事，但《左傳》中也有人事以外的內容，可以劃分為五類，即天道、鬼神、災祥、卜筮、夢。這五個種類，本來是各有司掌的職官，按《周禮》的說法掌天道的有眡祲、馮相氏、保章氏，掌鬼神的有大祝、喪祝、甸祝、司巫、宗人，掌卜筮的有大卜、卜師、龜人、箠氏、筮人，掌夢的有占夢。如此，既然分設有不同的職官，那麼各種司掌為何都成為了史官的記錄呢？汪中認為這是因為周東遷以後職官失守，特別是列國的職官都不齊備，於是就出現了史官兼司各職的結果。他還指出了這些職務與史官的關係，認為就這樣各種職務在周東遷以後落入史官之手，後來又一變落人了儒官之手。也就是說，在原本有關以上各種職務的記錄之外，還有著各種成為後來記錄素材的職務。即《詩》、《書》、《禮》、《樂》這類按《周禮》所載屬於大司樂的職務，以及《易象》、《春秋》這類按《左傳》所載屬於大史的職務。總之，後來形成的《六經》之中，有四種屬於大司樂、兩種屬於大史的職務。再到後來職官衰微，此兩種職官也都消亡了，《六藝》的學問也就都轉人儒者的手中。</w:t>
      </w:r>
    </w:p>
    <w:p w14:paraId="1391DCD9" w14:textId="77777777" w:rsidR="00F734E5" w:rsidRPr="009805D7" w:rsidRDefault="00F734E5" w:rsidP="00CA7180">
      <w:pPr>
        <w:ind w:firstLine="720"/>
        <w:rPr>
          <w:rFonts w:cs="Times New Roman"/>
          <w:lang w:val="en-US"/>
        </w:rPr>
      </w:pPr>
    </w:p>
    <w:p w14:paraId="5DD22D26" w14:textId="77777777" w:rsidR="00F734E5" w:rsidRPr="009805D7" w:rsidRDefault="00F734E5" w:rsidP="00CA7180">
      <w:pPr>
        <w:ind w:firstLine="720"/>
        <w:rPr>
          <w:rFonts w:cs="Times New Roman"/>
          <w:lang w:val="en-US"/>
        </w:rPr>
      </w:pPr>
      <w:r w:rsidRPr="009805D7">
        <w:rPr>
          <w:rFonts w:cs="Times New Roman"/>
          <w:lang w:val="en-US"/>
        </w:rPr>
        <w:t>章學誠《文史通義》中說《六藝》皆周公舊文，並且都是</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，這</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就是記錄的意思。他認為《六藝》是在孔子修訂以後才形成子，本來都是史的記錄。但是他對於如何從出自各種職官而最終今天的樣演變為</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的過程沒有明確的解釋。</w:t>
      </w:r>
    </w:p>
    <w:p w14:paraId="631AED1C" w14:textId="77777777" w:rsidR="00F734E5" w:rsidRPr="009805D7" w:rsidRDefault="00F734E5" w:rsidP="00CA7180">
      <w:pPr>
        <w:ind w:firstLine="720"/>
        <w:rPr>
          <w:rFonts w:cs="Times New Roman"/>
          <w:lang w:val="en-US"/>
        </w:rPr>
      </w:pPr>
    </w:p>
    <w:p w14:paraId="1B073101" w14:textId="77777777" w:rsidR="00F734E5" w:rsidRPr="009805D7" w:rsidRDefault="00F734E5" w:rsidP="00CA7180">
      <w:pPr>
        <w:ind w:firstLine="720"/>
        <w:rPr>
          <w:rFonts w:cs="Times New Roman"/>
          <w:lang w:val="en-US"/>
        </w:rPr>
      </w:pPr>
      <w:r w:rsidRPr="009805D7">
        <w:rPr>
          <w:rFonts w:cs="Times New Roman"/>
          <w:lang w:val="en-US"/>
        </w:rPr>
        <w:t>對汪中的觀點進一步給以比較極端解釋的是龔自珍，他在《古史鈎沈論》（《定盦續集》卷二）中有所論述。他認為：史在周代世官中具有重要的地位，史外無語言，史外無文字，史外無人倫品目。史是周初史佚以來重要的官職，在流傳至今的書籍中，《六經》是周史的宗子，</w:t>
      </w:r>
      <w:r w:rsidRPr="009805D7">
        <w:rPr>
          <w:rFonts w:cs="Times New Roman"/>
        </w:rPr>
        <w:t>「</w:t>
      </w:r>
      <w:r w:rsidRPr="009805D7">
        <w:rPr>
          <w:rFonts w:ascii="BiauKaiHK Regular" w:eastAsia="BiauKaiHK Regular" w:hAnsi="BiauKaiHK Regular" w:cs="Times New Roman"/>
          <w:lang w:val="en-US"/>
        </w:rPr>
        <w:t>諸子</w:t>
      </w:r>
      <w:r w:rsidRPr="009805D7">
        <w:rPr>
          <w:rFonts w:cs="Times New Roman"/>
        </w:rPr>
        <w:t>」</w:t>
      </w:r>
      <w:r w:rsidRPr="009805D7">
        <w:rPr>
          <w:rFonts w:cs="Times New Roman"/>
          <w:lang w:val="en-US"/>
        </w:rPr>
        <w:t>是周史的小宗，或支孽。如此他對《六經》、</w:t>
      </w:r>
      <w:r w:rsidRPr="009805D7">
        <w:rPr>
          <w:rFonts w:cs="Times New Roman"/>
        </w:rPr>
        <w:lastRenderedPageBreak/>
        <w:t>「</w:t>
      </w:r>
      <w:r w:rsidRPr="009805D7">
        <w:rPr>
          <w:rFonts w:ascii="BiauKaiHK Regular" w:eastAsia="BiauKaiHK Regular" w:hAnsi="BiauKaiHK Regular" w:cs="Times New Roman"/>
          <w:lang w:val="en-US"/>
        </w:rPr>
        <w:t>諸子</w:t>
      </w:r>
      <w:r w:rsidRPr="009805D7">
        <w:rPr>
          <w:rFonts w:cs="Times New Roman"/>
        </w:rPr>
        <w:t>」</w:t>
      </w:r>
      <w:r w:rsidRPr="009805D7">
        <w:rPr>
          <w:rFonts w:cs="Times New Roman"/>
          <w:lang w:val="en-US"/>
        </w:rPr>
        <w:t>出於周史的情況逐一作瞭解釋，根據《漢書</w:t>
      </w:r>
      <w:r w:rsidRPr="009805D7">
        <w:rPr>
          <w:rFonts w:cs="Times New Roman"/>
        </w:rPr>
        <w:t>・</w:t>
      </w:r>
      <w:r w:rsidRPr="009805D7">
        <w:rPr>
          <w:rFonts w:cs="Times New Roman"/>
          <w:lang w:val="en-US"/>
        </w:rPr>
        <w:t>藝文志》所劃分《六經》、</w:t>
      </w:r>
      <w:r w:rsidRPr="009805D7">
        <w:rPr>
          <w:rFonts w:cs="Times New Roman"/>
        </w:rPr>
        <w:t>「</w:t>
      </w:r>
      <w:r w:rsidRPr="009805D7">
        <w:rPr>
          <w:rFonts w:ascii="BiauKaiHK Regular" w:eastAsia="BiauKaiHK Regular" w:hAnsi="BiauKaiHK Regular" w:cs="Times New Roman"/>
          <w:lang w:val="en-US"/>
        </w:rPr>
        <w:t>諸子</w:t>
      </w:r>
      <w:r w:rsidRPr="009805D7">
        <w:rPr>
          <w:rFonts w:cs="Times New Roman"/>
        </w:rPr>
        <w:t>」</w:t>
      </w:r>
      <w:r w:rsidRPr="009805D7">
        <w:rPr>
          <w:rFonts w:cs="Times New Roman"/>
          <w:lang w:val="en-US"/>
        </w:rPr>
        <w:t>的名稱，對於這些書的來龍去脈作了一番論述。他的論述雖說過於簡單，但是畢竟恰當地把書籍與</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結合了起來。《漢書</w:t>
      </w:r>
      <w:r w:rsidRPr="009805D7">
        <w:rPr>
          <w:rFonts w:cs="Times New Roman"/>
        </w:rPr>
        <w:t>・</w:t>
      </w:r>
      <w:r w:rsidRPr="009805D7">
        <w:rPr>
          <w:rFonts w:cs="Times New Roman"/>
          <w:lang w:val="en-US"/>
        </w:rPr>
        <w:t>藝文志》對直至西漢末出現的書籍作了總括和分類，是極為重要的著作，是以劉向、劉歆父子的《別錄》、《七略》為底本編纂的。劉向父子對古書進行校定，並作了各種改編。今天我們認為是自古傳下來的那些書籍，雖然往往被視為三代以來的記錄，其實沒有早於西漢末劉向父子校定、改編以前的書籍。然而，無論如何對於直至西漢末出現的各種書籍，劉向父子都進行了分類，並且對哪些書本來是從哪一種類的記錄演變而來的傳承系統進行了論述。一般來說，我們也只是由此才能知道古代書籍的淵源。因此，龔自珍的觀點畢竟也是根據劉向父子的分類，將書籍與</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予以了結合而已。劉向父子對書籍的分類方法以及對書籍源流的論述是極為慎重的，對於古代職官中出於史官者，他們認為在諸子中不外道家、數術兩者，並未說其他書籍皆出於史官。本來，《漢書</w:t>
      </w:r>
      <w:r w:rsidRPr="009805D7">
        <w:rPr>
          <w:rFonts w:cs="Times New Roman"/>
        </w:rPr>
        <w:t>・</w:t>
      </w:r>
      <w:r w:rsidRPr="009805D7">
        <w:rPr>
          <w:rFonts w:cs="Times New Roman"/>
          <w:lang w:val="en-US"/>
        </w:rPr>
        <w:t>藝文志》就是劉歆《七略》中的六略，即《六藝略》、《諸子略》、《詩賦略》、《兵略》、《術數略》、《方技略》的內容，其中只有《諸子略》的道家、術數兩者出自史官。對此，龔自珍認為《六藝》、《諸子》皆出自史官，而劉向等僅以道家，術數兩者出於史官的觀點是狹隘的。然而儘管如此，畢竟這一觀點與汪中等人的看法大體相同，認為其他各種記錄及其他材料也都是出自史官之手而流傳至今的。</w:t>
      </w:r>
    </w:p>
    <w:p w14:paraId="7DEFA111" w14:textId="77777777" w:rsidR="00F734E5" w:rsidRPr="009805D7" w:rsidRDefault="00F734E5" w:rsidP="00CA7180">
      <w:pPr>
        <w:ind w:firstLine="720"/>
        <w:rPr>
          <w:rFonts w:cs="Times New Roman"/>
          <w:lang w:val="en-US"/>
        </w:rPr>
      </w:pPr>
    </w:p>
    <w:p w14:paraId="6D0301BC" w14:textId="77777777" w:rsidR="00F734E5" w:rsidRPr="009805D7" w:rsidRDefault="00F734E5" w:rsidP="00CA7180">
      <w:pPr>
        <w:ind w:firstLine="720"/>
        <w:rPr>
          <w:rFonts w:cs="Times New Roman"/>
          <w:lang w:val="en-US"/>
        </w:rPr>
      </w:pPr>
      <w:r w:rsidRPr="009805D7">
        <w:rPr>
          <w:rFonts w:cs="Times New Roman"/>
          <w:lang w:val="en-US"/>
        </w:rPr>
        <w:t>值得考慮的是，古代官吏職掌的材料，在其成為《漢書</w:t>
      </w:r>
      <w:r w:rsidRPr="009805D7">
        <w:rPr>
          <w:rFonts w:cs="Times New Roman"/>
        </w:rPr>
        <w:t>・</w:t>
      </w:r>
      <w:r w:rsidRPr="009805D7">
        <w:rPr>
          <w:rFonts w:cs="Times New Roman"/>
          <w:lang w:val="en-US"/>
        </w:rPr>
        <w:t>藝文志》所載各個種類書籍的過程之中，是有著各種變遷的。當然其中也有將原始材料直接載人</w:t>
      </w:r>
      <w:r w:rsidRPr="009805D7">
        <w:rPr>
          <w:rFonts w:cs="Times New Roman"/>
        </w:rPr>
        <w:t>「</w:t>
      </w:r>
      <w:r w:rsidRPr="009805D7">
        <w:rPr>
          <w:rFonts w:ascii="BiauKaiHK Regular" w:eastAsia="BiauKaiHK Regular" w:hAnsi="BiauKaiHK Regular" w:cs="Times New Roman"/>
          <w:lang w:val="en-US"/>
        </w:rPr>
        <w:t>六略</w:t>
      </w:r>
      <w:r w:rsidRPr="009805D7">
        <w:rPr>
          <w:rFonts w:cs="Times New Roman"/>
        </w:rPr>
        <w:t>」</w:t>
      </w:r>
      <w:r w:rsidRPr="009805D7">
        <w:rPr>
          <w:rFonts w:cs="Times New Roman"/>
          <w:lang w:val="en-US"/>
        </w:rPr>
        <w:t>的書籍，但是也有經過各種變化而形成的書籍，其中尤其是成為今天所謂歷史的書到底經過了多少變遷就是個問題。不用說，劉向父子對歷史尚未作為一種特殊類別的書籍予以足夠的認識，因此今天所見到的</w:t>
      </w:r>
      <w:r w:rsidRPr="009805D7">
        <w:rPr>
          <w:rFonts w:cs="Times New Roman"/>
        </w:rPr>
        <w:t>「</w:t>
      </w:r>
      <w:r w:rsidRPr="009805D7">
        <w:rPr>
          <w:rFonts w:ascii="BiauKaiHK Regular" w:eastAsia="BiauKaiHK Regular" w:hAnsi="BiauKaiHK Regular" w:cs="Times New Roman"/>
          <w:lang w:val="en-US"/>
        </w:rPr>
        <w:t>六略</w:t>
      </w:r>
      <w:r w:rsidRPr="009805D7">
        <w:rPr>
          <w:rFonts w:cs="Times New Roman"/>
        </w:rPr>
        <w:t>」</w:t>
      </w:r>
      <w:r w:rsidRPr="009805D7">
        <w:rPr>
          <w:rFonts w:cs="Times New Roman"/>
          <w:lang w:val="en-US"/>
        </w:rPr>
        <w:t>中根本沒有</w:t>
      </w:r>
      <w:r w:rsidRPr="009805D7">
        <w:rPr>
          <w:rFonts w:cs="Times New Roman"/>
        </w:rPr>
        <w:t>「</w:t>
      </w:r>
      <w:r w:rsidRPr="009805D7">
        <w:rPr>
          <w:rFonts w:ascii="BiauKaiHK Regular" w:eastAsia="BiauKaiHK Regular" w:hAnsi="BiauKaiHK Regular" w:cs="Times New Roman"/>
          <w:lang w:val="en-US"/>
        </w:rPr>
        <w:t>歷史</w:t>
      </w:r>
      <w:r w:rsidRPr="009805D7">
        <w:rPr>
          <w:rFonts w:cs="Times New Roman"/>
        </w:rPr>
        <w:t>」</w:t>
      </w:r>
      <w:r w:rsidRPr="009805D7">
        <w:rPr>
          <w:rFonts w:cs="Times New Roman"/>
          <w:lang w:val="en-US"/>
        </w:rPr>
        <w:t>這一部類。到了《隋書</w:t>
      </w:r>
      <w:r w:rsidRPr="009805D7">
        <w:rPr>
          <w:rFonts w:cs="Times New Roman"/>
        </w:rPr>
        <w:t>・</w:t>
      </w:r>
      <w:r w:rsidRPr="009805D7">
        <w:rPr>
          <w:rFonts w:cs="Times New Roman"/>
          <w:lang w:val="en-US"/>
        </w:rPr>
        <w:t>經籍志》的時候，在書籍的分類中已有了</w:t>
      </w:r>
      <w:r w:rsidRPr="009805D7">
        <w:rPr>
          <w:rFonts w:cs="Times New Roman"/>
        </w:rPr>
        <w:t>「</w:t>
      </w:r>
      <w:r w:rsidRPr="009805D7">
        <w:rPr>
          <w:rFonts w:ascii="BiauKaiHK Regular" w:eastAsia="BiauKaiHK Regular" w:hAnsi="BiauKaiHK Regular" w:cs="Times New Roman"/>
          <w:lang w:val="en-US"/>
        </w:rPr>
        <w:t>史部</w:t>
      </w:r>
      <w:r w:rsidRPr="009805D7">
        <w:rPr>
          <w:rFonts w:cs="Times New Roman"/>
        </w:rPr>
        <w:t>」</w:t>
      </w:r>
      <w:r w:rsidRPr="009805D7">
        <w:rPr>
          <w:rFonts w:cs="Times New Roman"/>
          <w:lang w:val="en-US"/>
        </w:rPr>
        <w:t>，不過這一分類並不始於《隋志》，而是形成於六朝時期。總之《別錄》、《七略》的時期尚無</w:t>
      </w:r>
      <w:r w:rsidRPr="009805D7">
        <w:rPr>
          <w:rFonts w:cs="Times New Roman"/>
        </w:rPr>
        <w:t>「</w:t>
      </w:r>
      <w:r w:rsidRPr="009805D7">
        <w:rPr>
          <w:rFonts w:ascii="BiauKaiHK Regular" w:eastAsia="BiauKaiHK Regular" w:hAnsi="BiauKaiHK Regular" w:cs="Times New Roman"/>
          <w:lang w:val="en-US"/>
        </w:rPr>
        <w:t>史部</w:t>
      </w:r>
      <w:r w:rsidRPr="009805D7">
        <w:rPr>
          <w:rFonts w:cs="Times New Roman"/>
        </w:rPr>
        <w:t>」</w:t>
      </w:r>
      <w:r w:rsidRPr="009805D7">
        <w:rPr>
          <w:rFonts w:cs="Times New Roman"/>
          <w:lang w:val="en-US"/>
        </w:rPr>
        <w:t>，今天明顯屬於</w:t>
      </w:r>
      <w:r w:rsidRPr="009805D7">
        <w:rPr>
          <w:rFonts w:cs="Times New Roman"/>
        </w:rPr>
        <w:t>「</w:t>
      </w:r>
      <w:r w:rsidRPr="009805D7">
        <w:rPr>
          <w:rFonts w:ascii="BiauKaiHK Regular" w:eastAsia="BiauKaiHK Regular" w:hAnsi="BiauKaiHK Regular" w:cs="Times New Roman"/>
          <w:lang w:val="en-US"/>
        </w:rPr>
        <w:t>史部</w:t>
      </w:r>
      <w:r w:rsidRPr="009805D7">
        <w:rPr>
          <w:rFonts w:cs="Times New Roman"/>
        </w:rPr>
        <w:t>」</w:t>
      </w:r>
      <w:r w:rsidRPr="009805D7">
        <w:rPr>
          <w:rFonts w:cs="Times New Roman"/>
          <w:lang w:val="en-US"/>
        </w:rPr>
        <w:t>的，比如《史記》在《六藝略》中是歸入《春秋》部的，《國語》、《戰國策》等也同樣列人《春秋》部。而近年來被學者們列入史部的《逸周書》那樣的書籍，在《六藝略》中則歸於《書》部。如此，當時劉向父子對</w:t>
      </w:r>
      <w:r w:rsidRPr="009805D7">
        <w:rPr>
          <w:rFonts w:cs="Times New Roman"/>
        </w:rPr>
        <w:t>「</w:t>
      </w:r>
      <w:r w:rsidRPr="009805D7">
        <w:rPr>
          <w:rFonts w:ascii="BiauKaiHK Regular" w:eastAsia="BiauKaiHK Regular" w:hAnsi="BiauKaiHK Regular" w:cs="Times New Roman"/>
          <w:lang w:val="en-US"/>
        </w:rPr>
        <w:t>史部</w:t>
      </w:r>
      <w:r w:rsidRPr="009805D7">
        <w:rPr>
          <w:rFonts w:cs="Times New Roman"/>
        </w:rPr>
        <w:t>」</w:t>
      </w:r>
      <w:r w:rsidRPr="009805D7">
        <w:rPr>
          <w:rFonts w:cs="Times New Roman"/>
          <w:lang w:val="en-US"/>
        </w:rPr>
        <w:t>書籍雖說並未予以充分的認識，但實際上當時已經出現了以</w:t>
      </w:r>
      <w:r w:rsidRPr="009805D7">
        <w:rPr>
          <w:rFonts w:cs="Times New Roman"/>
        </w:rPr>
        <w:t>「</w:t>
      </w:r>
      <w:r w:rsidRPr="009805D7">
        <w:rPr>
          <w:rFonts w:ascii="BiauKaiHK Regular" w:eastAsia="BiauKaiHK Regular" w:hAnsi="BiauKaiHK Regular" w:cs="Times New Roman"/>
          <w:lang w:val="en-US"/>
        </w:rPr>
        <w:t>史部</w:t>
      </w:r>
      <w:r w:rsidRPr="009805D7">
        <w:rPr>
          <w:rFonts w:cs="Times New Roman"/>
        </w:rPr>
        <w:t>」</w:t>
      </w:r>
      <w:r w:rsidRPr="009805D7">
        <w:rPr>
          <w:rFonts w:cs="Times New Roman"/>
          <w:lang w:val="en-US"/>
        </w:rPr>
        <w:t>為目的而寫作的書籍即《史記》這樣的作品。總之，今天我們考察書籍的出現，特別是</w:t>
      </w:r>
      <w:r w:rsidRPr="009805D7">
        <w:rPr>
          <w:rFonts w:cs="Times New Roman"/>
        </w:rPr>
        <w:t>「</w:t>
      </w:r>
      <w:r w:rsidRPr="009805D7">
        <w:rPr>
          <w:rFonts w:ascii="BiauKaiHK Regular" w:eastAsia="BiauKaiHK Regular" w:hAnsi="BiauKaiHK Regular" w:cs="Times New Roman"/>
          <w:lang w:val="en-US"/>
        </w:rPr>
        <w:t>史部</w:t>
      </w:r>
      <w:r w:rsidRPr="009805D7">
        <w:rPr>
          <w:rFonts w:cs="Times New Roman"/>
        </w:rPr>
        <w:t>」</w:t>
      </w:r>
      <w:r w:rsidRPr="009805D7">
        <w:rPr>
          <w:rFonts w:cs="Times New Roman"/>
          <w:lang w:val="en-US"/>
        </w:rPr>
        <w:t>書籍出現的經過，無非是對最初的材料，即從</w:t>
      </w:r>
      <w:r w:rsidRPr="009805D7">
        <w:rPr>
          <w:rFonts w:cs="Times New Roman"/>
        </w:rPr>
        <w:t>「</w:t>
      </w:r>
      <w:r w:rsidRPr="009805D7">
        <w:rPr>
          <w:rFonts w:ascii="BiauKaiHK Regular" w:eastAsia="BiauKaiHK Regular" w:hAnsi="BiauKaiHK Regular" w:cs="Times New Roman"/>
          <w:lang w:val="en-US"/>
        </w:rPr>
        <w:t>九能</w:t>
      </w:r>
      <w:r w:rsidRPr="009805D7">
        <w:rPr>
          <w:rFonts w:cs="Times New Roman"/>
        </w:rPr>
        <w:t>」</w:t>
      </w:r>
      <w:r w:rsidRPr="009805D7">
        <w:rPr>
          <w:rFonts w:cs="Times New Roman"/>
          <w:lang w:val="en-US"/>
        </w:rPr>
        <w:t>之士在三代時期創作的材料（也包括存世金石等之外的語言、簡策等材料），是經過了怎樣的階段而發展成為出現了《史記》那樣著作的過程，作出明確的解釋。</w:t>
      </w:r>
    </w:p>
    <w:p w14:paraId="27666D2E" w14:textId="77777777" w:rsidR="00F734E5" w:rsidRPr="009805D7" w:rsidRDefault="00F734E5" w:rsidP="00CA7180">
      <w:pPr>
        <w:ind w:firstLine="720"/>
        <w:rPr>
          <w:rFonts w:cs="Times New Roman"/>
          <w:lang w:val="en-US"/>
        </w:rPr>
      </w:pPr>
    </w:p>
    <w:p w14:paraId="1F773622" w14:textId="77777777" w:rsidR="00F734E5" w:rsidRPr="009805D7" w:rsidRDefault="00F734E5" w:rsidP="00CA7180">
      <w:pPr>
        <w:ind w:firstLine="720"/>
        <w:rPr>
          <w:rFonts w:cs="Times New Roman"/>
          <w:lang w:val="en-US"/>
        </w:rPr>
      </w:pPr>
      <w:r w:rsidRPr="009805D7">
        <w:rPr>
          <w:rFonts w:cs="Times New Roman"/>
          <w:lang w:val="en-US"/>
        </w:rPr>
        <w:t>然而，為了考察</w:t>
      </w:r>
      <w:r w:rsidRPr="009805D7">
        <w:rPr>
          <w:rFonts w:cs="Times New Roman"/>
        </w:rPr>
        <w:t>「</w:t>
      </w:r>
      <w:r w:rsidRPr="009805D7">
        <w:rPr>
          <w:rFonts w:ascii="BiauKaiHK Regular" w:eastAsia="BiauKaiHK Regular" w:hAnsi="BiauKaiHK Regular" w:cs="Times New Roman"/>
          <w:lang w:val="en-US"/>
        </w:rPr>
        <w:t>史部</w:t>
      </w:r>
      <w:r w:rsidRPr="009805D7">
        <w:rPr>
          <w:rFonts w:cs="Times New Roman"/>
        </w:rPr>
        <w:t>」</w:t>
      </w:r>
      <w:r w:rsidRPr="009805D7">
        <w:rPr>
          <w:rFonts w:cs="Times New Roman"/>
          <w:lang w:val="en-US"/>
        </w:rPr>
        <w:t>書籍的形成，首先有必要弄清</w:t>
      </w:r>
      <w:r w:rsidRPr="009805D7">
        <w:rPr>
          <w:rFonts w:cs="Times New Roman"/>
        </w:rPr>
        <w:t>「</w:t>
      </w:r>
      <w:r w:rsidRPr="009805D7">
        <w:rPr>
          <w:rFonts w:ascii="BiauKaiHK Regular" w:eastAsia="BiauKaiHK Regular" w:hAnsi="BiauKaiHK Regular" w:cs="Times New Roman"/>
          <w:lang w:val="en-US"/>
        </w:rPr>
        <w:t>六略</w:t>
      </w:r>
      <w:r w:rsidRPr="009805D7">
        <w:rPr>
          <w:rFonts w:cs="Times New Roman"/>
        </w:rPr>
        <w:t>」</w:t>
      </w:r>
      <w:r w:rsidRPr="009805D7">
        <w:rPr>
          <w:rFonts w:cs="Times New Roman"/>
          <w:lang w:val="en-US"/>
        </w:rPr>
        <w:t>所載書籍，特別是龔自珍也談到的《六藝》、《諸子》的書籍究竟是按照怎樣順序匯集起來的問題。即使在</w:t>
      </w:r>
      <w:r w:rsidRPr="009805D7">
        <w:rPr>
          <w:rFonts w:cs="Times New Roman"/>
        </w:rPr>
        <w:t>「</w:t>
      </w:r>
      <w:r w:rsidRPr="009805D7">
        <w:rPr>
          <w:rFonts w:ascii="BiauKaiHK Regular" w:eastAsia="BiauKaiHK Regular" w:hAnsi="BiauKaiHK Regular" w:cs="Times New Roman"/>
          <w:lang w:val="en-US"/>
        </w:rPr>
        <w:t>六略</w:t>
      </w:r>
      <w:r w:rsidRPr="009805D7">
        <w:rPr>
          <w:rFonts w:cs="Times New Roman"/>
        </w:rPr>
        <w:t>」</w:t>
      </w:r>
      <w:r w:rsidRPr="009805D7">
        <w:rPr>
          <w:rFonts w:cs="Times New Roman"/>
          <w:lang w:val="en-US"/>
        </w:rPr>
        <w:t>之中，除《六藝》、《諸子》二略以外也還有諸如《詩賦》，即</w:t>
      </w:r>
      <w:r w:rsidRPr="009805D7">
        <w:rPr>
          <w:rFonts w:cs="Times New Roman"/>
        </w:rPr>
        <w:t>「</w:t>
      </w:r>
      <w:r w:rsidRPr="009805D7">
        <w:rPr>
          <w:rFonts w:ascii="BiauKaiHK Regular" w:eastAsia="BiauKaiHK Regular" w:hAnsi="BiauKaiHK Regular" w:cs="Times New Roman"/>
          <w:lang w:val="en-US"/>
        </w:rPr>
        <w:t>九能</w:t>
      </w:r>
      <w:r w:rsidRPr="009805D7">
        <w:rPr>
          <w:rFonts w:cs="Times New Roman"/>
        </w:rPr>
        <w:t>」</w:t>
      </w:r>
      <w:r w:rsidRPr="009805D7">
        <w:rPr>
          <w:rFonts w:cs="Times New Roman"/>
          <w:lang w:val="en-US"/>
        </w:rPr>
        <w:t>所謂</w:t>
      </w:r>
      <w:r w:rsidRPr="009805D7">
        <w:rPr>
          <w:rFonts w:cs="Times New Roman"/>
        </w:rPr>
        <w:t>「</w:t>
      </w:r>
      <w:r w:rsidRPr="009805D7">
        <w:rPr>
          <w:rFonts w:ascii="BiauKaiHK Regular" w:eastAsia="BiauKaiHK Regular" w:hAnsi="BiauKaiHK Regular" w:cs="Times New Roman"/>
          <w:lang w:val="en-US"/>
        </w:rPr>
        <w:t>升高能賦</w:t>
      </w:r>
      <w:r w:rsidRPr="009805D7">
        <w:rPr>
          <w:rFonts w:cs="Times New Roman"/>
        </w:rPr>
        <w:t>」</w:t>
      </w:r>
      <w:r w:rsidRPr="009805D7">
        <w:rPr>
          <w:rFonts w:cs="Times New Roman"/>
          <w:lang w:val="en-US"/>
        </w:rPr>
        <w:t>那樣的作品，又有《兵略》、《術數略》、《方技略》三類，大體上屬</w:t>
      </w:r>
      <w:r w:rsidRPr="009805D7">
        <w:rPr>
          <w:rFonts w:cs="Times New Roman"/>
          <w:lang w:val="en-US"/>
        </w:rPr>
        <w:lastRenderedPageBreak/>
        <w:t>於</w:t>
      </w:r>
      <w:r w:rsidRPr="009805D7">
        <w:rPr>
          <w:rFonts w:cs="Times New Roman"/>
        </w:rPr>
        <w:t>「</w:t>
      </w:r>
      <w:r w:rsidRPr="009805D7">
        <w:rPr>
          <w:rFonts w:ascii="BiauKaiHK Regular" w:eastAsia="BiauKaiHK Regular" w:hAnsi="BiauKaiHK Regular" w:cs="Times New Roman"/>
          <w:lang w:val="en-US"/>
        </w:rPr>
        <w:t>術</w:t>
      </w:r>
      <w:r w:rsidRPr="009805D7">
        <w:rPr>
          <w:rFonts w:cs="Times New Roman"/>
        </w:rPr>
        <w:t>」</w:t>
      </w:r>
      <w:r w:rsidRPr="009805D7">
        <w:rPr>
          <w:rFonts w:cs="Times New Roman"/>
          <w:lang w:val="en-US"/>
        </w:rPr>
        <w:t>類的書籍。總之，都是殘留至今的古代專業職掌的書籍，說起來這些古代各種職官的材料，正如汪中等人所云，是由史、儒等未加潤色原樣不變地傳承下的。只有《六藝》、《諸子》在傳承之中是加進了著者意見而作過編修的。所以像《史記》這樣的著作，就把《兵略》以下的三類材料放入八《書》中，記載了各官職掌</w:t>
      </w:r>
      <w:r w:rsidRPr="009805D7">
        <w:rPr>
          <w:rFonts w:cs="Times New Roman"/>
        </w:rPr>
        <w:t>「</w:t>
      </w:r>
      <w:r w:rsidRPr="009805D7">
        <w:rPr>
          <w:rFonts w:ascii="BiauKaiHK Regular" w:eastAsia="BiauKaiHK Regular" w:hAnsi="BiauKaiHK Regular" w:cs="Times New Roman"/>
          <w:lang w:val="en-US"/>
        </w:rPr>
        <w:t>術</w:t>
      </w:r>
      <w:r w:rsidRPr="009805D7">
        <w:rPr>
          <w:rFonts w:cs="Times New Roman"/>
        </w:rPr>
        <w:t>」</w:t>
      </w:r>
      <w:r w:rsidRPr="009805D7">
        <w:rPr>
          <w:rFonts w:cs="Times New Roman"/>
          <w:lang w:val="en-US"/>
        </w:rPr>
        <w:t>的大要以及</w:t>
      </w:r>
      <w:r w:rsidRPr="009805D7">
        <w:rPr>
          <w:rFonts w:cs="Times New Roman"/>
        </w:rPr>
        <w:t>「</w:t>
      </w:r>
      <w:r w:rsidRPr="009805D7">
        <w:rPr>
          <w:rFonts w:ascii="BiauKaiHK Regular" w:eastAsia="BiauKaiHK Regular" w:hAnsi="BiauKaiHK Regular" w:cs="Times New Roman"/>
          <w:lang w:val="en-US"/>
        </w:rPr>
        <w:t>術</w:t>
      </w:r>
      <w:r w:rsidRPr="009805D7">
        <w:rPr>
          <w:rFonts w:cs="Times New Roman"/>
        </w:rPr>
        <w:t>」</w:t>
      </w:r>
      <w:r w:rsidRPr="009805D7">
        <w:rPr>
          <w:rFonts w:cs="Times New Roman"/>
          <w:lang w:val="en-US"/>
        </w:rPr>
        <w:t>是以怎樣方式實行的等等，而且在各著者的《傳》中還時常記載有詩賦等。除此之外，其他作為歷史最根本的、有關人事變遷的部分是與《六藝》、《諸子》相關的。《史記</w:t>
      </w:r>
      <w:r w:rsidRPr="009805D7">
        <w:rPr>
          <w:rFonts w:cs="Times New Roman"/>
        </w:rPr>
        <w:t>・</w:t>
      </w:r>
      <w:r w:rsidRPr="009805D7">
        <w:rPr>
          <w:rFonts w:cs="Times New Roman"/>
          <w:lang w:val="en-US"/>
        </w:rPr>
        <w:t>太史公自序》是將《漢書</w:t>
      </w:r>
      <w:r w:rsidRPr="009805D7">
        <w:rPr>
          <w:rFonts w:cs="Times New Roman"/>
        </w:rPr>
        <w:t>・</w:t>
      </w:r>
      <w:r w:rsidRPr="009805D7">
        <w:rPr>
          <w:rFonts w:cs="Times New Roman"/>
          <w:lang w:val="en-US"/>
        </w:rPr>
        <w:t>藝文志》對《六藝》之外的諸子所分的</w:t>
      </w:r>
      <w:r w:rsidRPr="009805D7">
        <w:rPr>
          <w:rFonts w:cs="Times New Roman"/>
        </w:rPr>
        <w:t>「</w:t>
      </w:r>
      <w:r w:rsidRPr="009805D7">
        <w:rPr>
          <w:rFonts w:ascii="BiauKaiHK Regular" w:eastAsia="BiauKaiHK Regular" w:hAnsi="BiauKaiHK Regular" w:cs="Times New Roman"/>
          <w:lang w:val="en-US"/>
        </w:rPr>
        <w:t>九流</w:t>
      </w:r>
      <w:r w:rsidRPr="009805D7">
        <w:rPr>
          <w:rFonts w:cs="Times New Roman"/>
        </w:rPr>
        <w:t>」</w:t>
      </w:r>
      <w:r w:rsidRPr="009805D7">
        <w:rPr>
          <w:rFonts w:cs="Times New Roman"/>
          <w:lang w:val="en-US"/>
        </w:rPr>
        <w:t>分為</w:t>
      </w:r>
      <w:r w:rsidRPr="009805D7">
        <w:rPr>
          <w:rFonts w:cs="Times New Roman"/>
        </w:rPr>
        <w:t>「</w:t>
      </w:r>
      <w:r w:rsidRPr="009805D7">
        <w:rPr>
          <w:rFonts w:ascii="BiauKaiHK Regular" w:eastAsia="BiauKaiHK Regular" w:hAnsi="BiauKaiHK Regular" w:cs="Times New Roman"/>
          <w:lang w:val="en-US"/>
        </w:rPr>
        <w:t>六家</w:t>
      </w:r>
      <w:r w:rsidRPr="009805D7">
        <w:rPr>
          <w:rFonts w:cs="Times New Roman"/>
        </w:rPr>
        <w:t>」</w:t>
      </w:r>
      <w:r w:rsidRPr="009805D7">
        <w:rPr>
          <w:rFonts w:cs="Times New Roman"/>
          <w:lang w:val="en-US"/>
        </w:rPr>
        <w:t>，對其要指作出了論述。此六家要指雖大體相當於《漢志》的《諸子略》，但合併了《六藝略》以及《諸子略》中的儒家部分。《史記》的作者也認為《史記》就是匯集以上諸家所使用的各種材料而成書的。因此，雖說有必要對太史公所云</w:t>
      </w:r>
      <w:r w:rsidRPr="009805D7">
        <w:rPr>
          <w:rFonts w:cs="Times New Roman"/>
        </w:rPr>
        <w:t>「</w:t>
      </w:r>
      <w:r w:rsidRPr="009805D7">
        <w:rPr>
          <w:rFonts w:ascii="BiauKaiHK Regular" w:eastAsia="BiauKaiHK Regular" w:hAnsi="BiauKaiHK Regular" w:cs="Times New Roman"/>
          <w:lang w:val="en-US"/>
        </w:rPr>
        <w:t>六家</w:t>
      </w:r>
      <w:r w:rsidRPr="009805D7">
        <w:rPr>
          <w:rFonts w:cs="Times New Roman"/>
        </w:rPr>
        <w:t>」</w:t>
      </w:r>
      <w:r w:rsidRPr="009805D7">
        <w:rPr>
          <w:rFonts w:cs="Times New Roman"/>
          <w:lang w:val="en-US"/>
        </w:rPr>
        <w:t>或者</w:t>
      </w:r>
      <w:r w:rsidRPr="009805D7">
        <w:rPr>
          <w:rFonts w:cs="Times New Roman"/>
        </w:rPr>
        <w:t>「</w:t>
      </w:r>
      <w:r w:rsidRPr="009805D7">
        <w:rPr>
          <w:rFonts w:ascii="BiauKaiHK Regular" w:eastAsia="BiauKaiHK Regular" w:hAnsi="BiauKaiHK Regular" w:cs="Times New Roman"/>
          <w:lang w:val="en-US"/>
        </w:rPr>
        <w:t>六略</w:t>
      </w:r>
      <w:r w:rsidRPr="009805D7">
        <w:rPr>
          <w:rFonts w:cs="Times New Roman"/>
        </w:rPr>
        <w:t>」</w:t>
      </w:r>
      <w:r w:rsidRPr="009805D7">
        <w:rPr>
          <w:rFonts w:cs="Times New Roman"/>
          <w:lang w:val="en-US"/>
        </w:rPr>
        <w:t>的《六藝略》、《諸子略》的形成由來進行考察，然而與其按照太史公的</w:t>
      </w:r>
      <w:r w:rsidRPr="009805D7">
        <w:rPr>
          <w:rFonts w:cs="Times New Roman"/>
        </w:rPr>
        <w:t>「</w:t>
      </w:r>
      <w:r w:rsidRPr="009805D7">
        <w:rPr>
          <w:rFonts w:ascii="BiauKaiHK Regular" w:eastAsia="BiauKaiHK Regular" w:hAnsi="BiauKaiHK Regular" w:cs="Times New Roman"/>
          <w:lang w:val="en-US"/>
        </w:rPr>
        <w:t>六家</w:t>
      </w:r>
      <w:r w:rsidRPr="009805D7">
        <w:rPr>
          <w:rFonts w:cs="Times New Roman"/>
        </w:rPr>
        <w:t>」</w:t>
      </w:r>
      <w:r w:rsidRPr="009805D7">
        <w:rPr>
          <w:rFonts w:cs="Times New Roman"/>
          <w:lang w:val="en-US"/>
        </w:rPr>
        <w:t>，不如像劉氏父子那樣將《六藝》、《諸子》相區別予以論述更為方便。</w:t>
      </w:r>
    </w:p>
    <w:p w14:paraId="3B648793" w14:textId="77777777" w:rsidR="00F734E5" w:rsidRPr="009805D7" w:rsidRDefault="00F734E5" w:rsidP="00CA7180">
      <w:pPr>
        <w:ind w:firstLine="720"/>
        <w:rPr>
          <w:rFonts w:cs="Times New Roman"/>
          <w:lang w:val="en-US"/>
        </w:rPr>
      </w:pPr>
    </w:p>
    <w:p w14:paraId="1AB1E859"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二、《六藝》的形成</w:t>
      </w:r>
    </w:p>
    <w:p w14:paraId="362B5EEC" w14:textId="77777777" w:rsidR="00F734E5" w:rsidRPr="009805D7" w:rsidRDefault="00F734E5" w:rsidP="00CA7180">
      <w:pPr>
        <w:rPr>
          <w:rFonts w:cs="Times New Roman"/>
          <w:lang w:val="en-US"/>
        </w:rPr>
      </w:pPr>
    </w:p>
    <w:p w14:paraId="38E54D3D" w14:textId="77777777" w:rsidR="00F734E5" w:rsidRPr="009805D7" w:rsidRDefault="00F734E5" w:rsidP="00CA7180">
      <w:pPr>
        <w:ind w:firstLine="720"/>
        <w:rPr>
          <w:rFonts w:cs="Times New Roman"/>
          <w:lang w:val="en-US"/>
        </w:rPr>
      </w:pPr>
      <w:r w:rsidRPr="009805D7">
        <w:rPr>
          <w:rFonts w:cs="Times New Roman"/>
          <w:lang w:val="en-US"/>
        </w:rPr>
        <w:t>關於《六藝》歷來有所爭議，例如公羊學者，有認為《六藝》都是孔子所作，也有認為《六藝》皆周公所作，孔子只是恐其將亡而予以編纂保存而已。但是，無論主張周公者，還是主張孔子者，都認為《六藝》的作者出自一人，而且直至劉向父子時期，《六藝》的流傳沒有經過任何增刪，不承認書籍形成的歷史。例如，《六藝》中關於制度的內容，當然不都是周公、孔子所制定的，而是隨著時代變遷而逐漸形成的。即便認為周的制度大體是由周公所建立，那麼今天我們所知道的也不是原樣不變的內容了。即使是經過孔子編纂的話，當然也不再是孔子當年編纂的樣子了。所以，下面就來考察一下《六藝》各自不同的成書過程。</w:t>
      </w:r>
    </w:p>
    <w:p w14:paraId="4FD0FE44" w14:textId="77777777" w:rsidR="00F734E5" w:rsidRPr="009805D7" w:rsidRDefault="00F734E5" w:rsidP="00CA7180">
      <w:pPr>
        <w:ind w:firstLine="720"/>
        <w:rPr>
          <w:rFonts w:cs="Times New Roman"/>
          <w:lang w:val="en-US"/>
        </w:rPr>
      </w:pPr>
    </w:p>
    <w:p w14:paraId="1FB76021" w14:textId="77777777" w:rsidR="00F734E5" w:rsidRPr="009805D7" w:rsidRDefault="00F734E5" w:rsidP="00CA7180">
      <w:pPr>
        <w:rPr>
          <w:rFonts w:cs="Times New Roman"/>
          <w:lang w:val="en-US"/>
        </w:rPr>
      </w:pPr>
      <w:r w:rsidRPr="009805D7">
        <w:rPr>
          <w:rFonts w:cs="Times New Roman"/>
          <w:lang w:val="en-US"/>
        </w:rPr>
        <w:t>《易》</w:t>
      </w:r>
    </w:p>
    <w:p w14:paraId="58EF9B44" w14:textId="77777777" w:rsidR="00F734E5" w:rsidRPr="009805D7" w:rsidRDefault="00F734E5" w:rsidP="00CA7180">
      <w:pPr>
        <w:ind w:firstLine="720"/>
        <w:rPr>
          <w:rFonts w:cs="Times New Roman"/>
          <w:lang w:val="en-US"/>
        </w:rPr>
      </w:pPr>
      <w:r w:rsidRPr="009805D7">
        <w:rPr>
          <w:rFonts w:cs="Times New Roman"/>
          <w:lang w:val="en-US"/>
        </w:rPr>
        <w:t>先來看看《易》，龔自珍等人認為這是卜筮之史，章學誠也認為是古代卜筮制度的遺存。關於《易》的作者也是，古來有說八卦是伏羲所作，又有說文王製作六十四卦的。大體上說，如果認為有卜筮之史的話，而從來認為比作為《易》成立緣由的</w:t>
      </w:r>
      <w:r w:rsidRPr="009805D7">
        <w:rPr>
          <w:rFonts w:cs="Times New Roman"/>
        </w:rPr>
        <w:t>「</w:t>
      </w:r>
      <w:r w:rsidRPr="009805D7">
        <w:rPr>
          <w:rFonts w:ascii="BiauKaiHK Regular" w:eastAsia="BiauKaiHK Regular" w:hAnsi="BiauKaiHK Regular" w:cs="Times New Roman"/>
          <w:lang w:val="en-US"/>
        </w:rPr>
        <w:t>筮</w:t>
      </w:r>
      <w:r w:rsidRPr="009805D7">
        <w:rPr>
          <w:rFonts w:cs="Times New Roman"/>
        </w:rPr>
        <w:t>」</w:t>
      </w:r>
      <w:r w:rsidRPr="009805D7">
        <w:rPr>
          <w:rFonts w:cs="Times New Roman"/>
          <w:lang w:val="en-US"/>
        </w:rPr>
        <w:t>更為重要的</w:t>
      </w:r>
      <w:r w:rsidRPr="009805D7">
        <w:rPr>
          <w:rFonts w:cs="Times New Roman"/>
        </w:rPr>
        <w:t>「</w:t>
      </w:r>
      <w:r w:rsidRPr="009805D7">
        <w:rPr>
          <w:rFonts w:ascii="BiauKaiHK Regular" w:eastAsia="BiauKaiHK Regular" w:hAnsi="BiauKaiHK Regular" w:cs="Times New Roman"/>
          <w:lang w:val="en-US"/>
        </w:rPr>
        <w:t>卜</w:t>
      </w:r>
      <w:r w:rsidRPr="009805D7">
        <w:rPr>
          <w:rFonts w:cs="Times New Roman"/>
        </w:rPr>
        <w:t>」</w:t>
      </w:r>
      <w:r w:rsidRPr="009805D7">
        <w:rPr>
          <w:rFonts w:cs="Times New Roman"/>
          <w:lang w:val="en-US"/>
        </w:rPr>
        <w:t>在當時沒有保存下來，那麼認為這是孔子的編纂物，就不能不說有很大失誤了。當然存世的《易》是否為孔子編纂還是個疑問，實際上春秋戰國時期流傳的筮書中，加入了當時新興的數學，是作為一家之術創作的作品。至於沒有形成卜類書籍的原因，可能是因為卜在當時作為官吏並未失其職守。由於卜受到極大的重視，所以直到漢代這一職官仍舊日保存著。相比之下，很可能由於筮並不太受重視，而且較易附會於數學，所以反而流行於民間，成為了不再作為專門職官之儒者所玩弄的道理之術。《易》是作為一家之術附加了有關</w:t>
      </w:r>
      <w:r w:rsidRPr="009805D7">
        <w:rPr>
          <w:rFonts w:cs="Times New Roman"/>
        </w:rPr>
        <w:t>「</w:t>
      </w:r>
      <w:r w:rsidRPr="009805D7">
        <w:rPr>
          <w:rFonts w:ascii="BiauKaiHK Regular" w:eastAsia="BiauKaiHK Regular" w:hAnsi="BiauKaiHK Regular" w:cs="Times New Roman"/>
          <w:lang w:val="en-US"/>
        </w:rPr>
        <w:t>卜</w:t>
      </w:r>
      <w:r w:rsidRPr="009805D7">
        <w:rPr>
          <w:rFonts w:cs="Times New Roman"/>
        </w:rPr>
        <w:t>」</w:t>
      </w:r>
      <w:r w:rsidRPr="009805D7">
        <w:rPr>
          <w:rFonts w:cs="Times New Roman"/>
          <w:lang w:val="en-US"/>
        </w:rPr>
        <w:t>的事情，摻入了各種成分而完成的作品，已經不是從前筮法的原樣了。</w:t>
      </w:r>
      <w:r w:rsidRPr="009805D7">
        <w:rPr>
          <w:rFonts w:cs="Times New Roman"/>
        </w:rPr>
        <w:t>「</w:t>
      </w:r>
      <w:r w:rsidRPr="009805D7">
        <w:rPr>
          <w:rFonts w:ascii="BiauKaiHK Regular" w:eastAsia="BiauKaiHK Regular" w:hAnsi="BiauKaiHK Regular" w:cs="Times New Roman"/>
          <w:lang w:val="en-US"/>
        </w:rPr>
        <w:t>六略</w:t>
      </w:r>
      <w:r w:rsidRPr="009805D7">
        <w:rPr>
          <w:rFonts w:cs="Times New Roman"/>
        </w:rPr>
        <w:t>」</w:t>
      </w:r>
      <w:r w:rsidRPr="009805D7">
        <w:rPr>
          <w:rFonts w:cs="Times New Roman"/>
          <w:lang w:val="en-US"/>
        </w:rPr>
        <w:t>的術數中可見到的仍然是有關卜筮的書，在劉向父子的官所掌時代這些書還見得到，但是今天已經失傳了。這些都應該</w:t>
      </w:r>
      <w:r w:rsidRPr="009805D7">
        <w:rPr>
          <w:rFonts w:cs="Times New Roman"/>
          <w:lang w:val="en-US"/>
        </w:rPr>
        <w:lastRenderedPageBreak/>
        <w:t>是三代職卜筮法的遺存，而《易》正是由其中一家之言改編而成的，因此大體上說是與諸子同樣性質的作品。</w:t>
      </w:r>
    </w:p>
    <w:p w14:paraId="7B247244" w14:textId="77777777" w:rsidR="00F734E5" w:rsidRPr="009805D7" w:rsidRDefault="00F734E5" w:rsidP="00CA7180">
      <w:pPr>
        <w:rPr>
          <w:rFonts w:cs="Times New Roman"/>
          <w:lang w:val="en-US"/>
        </w:rPr>
      </w:pPr>
    </w:p>
    <w:p w14:paraId="4040907E" w14:textId="77777777" w:rsidR="00F734E5" w:rsidRPr="009805D7" w:rsidRDefault="00F734E5" w:rsidP="00CA7180">
      <w:pPr>
        <w:rPr>
          <w:rFonts w:cs="Times New Roman"/>
          <w:lang w:val="en-US"/>
        </w:rPr>
      </w:pPr>
      <w:r w:rsidRPr="009805D7">
        <w:rPr>
          <w:rFonts w:cs="Times New Roman"/>
          <w:lang w:val="en-US"/>
        </w:rPr>
        <w:t>《書》</w:t>
      </w:r>
    </w:p>
    <w:p w14:paraId="07F3F9EF" w14:textId="77777777" w:rsidR="00F734E5" w:rsidRPr="009805D7" w:rsidRDefault="00F734E5" w:rsidP="00CA7180">
      <w:pPr>
        <w:ind w:firstLine="720"/>
        <w:rPr>
          <w:rFonts w:cs="Times New Roman"/>
          <w:lang w:val="en-US"/>
        </w:rPr>
      </w:pPr>
      <w:r w:rsidRPr="009805D7">
        <w:rPr>
          <w:rFonts w:cs="Times New Roman"/>
          <w:lang w:val="en-US"/>
        </w:rPr>
        <w:t>關於《書》，也有著今文、古文等的議論。現在，學者認為今文《尚書》二十八篇，作為經學來說是從孔子傳下來的準確無誤的作品，並認為是以《周禮》所謂</w:t>
      </w:r>
      <w:r w:rsidRPr="009805D7">
        <w:rPr>
          <w:rFonts w:cs="Times New Roman"/>
        </w:rPr>
        <w:t>「</w:t>
      </w:r>
      <w:r w:rsidRPr="009805D7">
        <w:rPr>
          <w:rFonts w:ascii="BiauKaiHK Regular" w:eastAsia="BiauKaiHK Regular" w:hAnsi="BiauKaiHK Regular" w:cs="Times New Roman"/>
          <w:lang w:val="en-US"/>
        </w:rPr>
        <w:t>三皇五帝之書</w:t>
      </w:r>
      <w:r w:rsidRPr="009805D7">
        <w:rPr>
          <w:rFonts w:cs="Times New Roman"/>
        </w:rPr>
        <w:t>」</w:t>
      </w:r>
      <w:r w:rsidRPr="009805D7">
        <w:rPr>
          <w:rFonts w:cs="Times New Roman"/>
          <w:lang w:val="en-US"/>
        </w:rPr>
        <w:t>所編纂而成的。其實，《書》也是經過變化而形成的。關於《書》的來歷，章學誠《文史通義</w:t>
      </w:r>
      <w:r w:rsidRPr="009805D7">
        <w:rPr>
          <w:rFonts w:cs="Times New Roman"/>
        </w:rPr>
        <w:t>・</w:t>
      </w:r>
      <w:r w:rsidRPr="009805D7">
        <w:rPr>
          <w:rFonts w:cs="Times New Roman"/>
          <w:lang w:val="en-US"/>
        </w:rPr>
        <w:t>書教篇》中亦有所論及。根據他的看法，本來在史官那裡有著完整的記錄，抽出其中重要內容另編輯為一篇就成了《書》，因此他認為《書》乃深得歷史編纂精髓之作。不過，這是他理想化的觀點，《書》這種從古至今的成書形式也只不過是他的想像而已。現存《書》的內容大致可以分為典、謨、貢、範、訓、命、誓、誥等幾類，這與通常的</w:t>
      </w:r>
      <w:r w:rsidRPr="009805D7">
        <w:rPr>
          <w:rFonts w:cs="Times New Roman"/>
        </w:rPr>
        <w:t>「</w:t>
      </w:r>
      <w:r w:rsidRPr="009805D7">
        <w:rPr>
          <w:rFonts w:ascii="BiauKaiHK Regular" w:eastAsia="BiauKaiHK Regular" w:hAnsi="BiauKaiHK Regular" w:cs="Times New Roman"/>
          <w:lang w:val="en-US"/>
        </w:rPr>
        <w:t>九能</w:t>
      </w:r>
      <w:r w:rsidRPr="009805D7">
        <w:rPr>
          <w:rFonts w:cs="Times New Roman"/>
        </w:rPr>
        <w:t>」</w:t>
      </w:r>
      <w:r w:rsidRPr="009805D7">
        <w:rPr>
          <w:rFonts w:cs="Times New Roman"/>
          <w:lang w:val="en-US"/>
        </w:rPr>
        <w:t>種類相比照而言的話，</w:t>
      </w:r>
      <w:r w:rsidRPr="009805D7">
        <w:rPr>
          <w:rFonts w:cs="Times New Roman"/>
        </w:rPr>
        <w:t>「</w:t>
      </w:r>
      <w:r w:rsidRPr="009805D7">
        <w:rPr>
          <w:rFonts w:ascii="BiauKaiHK Regular" w:eastAsia="BiauKaiHK Regular" w:hAnsi="BiauKaiHK Regular" w:cs="Times New Roman"/>
          <w:lang w:val="en-US"/>
        </w:rPr>
        <w:t>田能施命</w:t>
      </w:r>
      <w:r w:rsidRPr="009805D7">
        <w:rPr>
          <w:rFonts w:cs="Times New Roman"/>
        </w:rPr>
        <w:t>」</w:t>
      </w:r>
      <w:r w:rsidRPr="009805D7">
        <w:rPr>
          <w:rFonts w:cs="Times New Roman"/>
          <w:lang w:val="en-US"/>
        </w:rPr>
        <w:t>當為訓、命，</w:t>
      </w:r>
      <w:r w:rsidRPr="009805D7">
        <w:rPr>
          <w:rFonts w:cs="Times New Roman"/>
        </w:rPr>
        <w:t>「</w:t>
      </w:r>
      <w:r w:rsidRPr="009805D7">
        <w:rPr>
          <w:rFonts w:ascii="BiauKaiHK Regular" w:eastAsia="BiauKaiHK Regular" w:hAnsi="BiauKaiHK Regular" w:cs="Times New Roman"/>
          <w:lang w:val="en-US"/>
        </w:rPr>
        <w:t>師旅能誓</w:t>
      </w:r>
      <w:r w:rsidRPr="009805D7">
        <w:rPr>
          <w:rFonts w:cs="Times New Roman"/>
        </w:rPr>
        <w:t>」</w:t>
      </w:r>
      <w:r w:rsidRPr="009805D7">
        <w:rPr>
          <w:rFonts w:cs="Times New Roman"/>
          <w:lang w:val="en-US"/>
        </w:rPr>
        <w:t>當為誓、誥。總之，九能之士所為雖說可以推測為《尚書》的材料，但很難說從最初就已經書於簡策了。訓、命、誓、誥之類，大體上可以說是</w:t>
      </w:r>
      <w:r w:rsidRPr="009805D7">
        <w:rPr>
          <w:rFonts w:cs="Times New Roman"/>
        </w:rPr>
        <w:t>「</w:t>
      </w:r>
      <w:r w:rsidRPr="009805D7">
        <w:rPr>
          <w:rFonts w:ascii="BiauKaiHK Regular" w:eastAsia="BiauKaiHK Regular" w:hAnsi="BiauKaiHK Regular" w:cs="Times New Roman"/>
          <w:lang w:val="en-US"/>
        </w:rPr>
        <w:t>記言之史</w:t>
      </w:r>
      <w:r w:rsidRPr="009805D7">
        <w:rPr>
          <w:rFonts w:cs="Times New Roman"/>
        </w:rPr>
        <w:t>」</w:t>
      </w:r>
      <w:r w:rsidRPr="009805D7">
        <w:rPr>
          <w:rFonts w:cs="Times New Roman"/>
          <w:lang w:val="en-US"/>
        </w:rPr>
        <w:t>的主要內容，就其中現存者而言：誥類的一部分或許可認為曾書於簡策；誓類可認為既有書於簡策者，也有口耳相傳者；像訓、命一類，今文《尚書》中只有《文侯之命》，《文侯之命》或許可認為曾書於簡策。但是《書》的大部分都不是由簡策而來的。何況像典、謨、貢、範之類，其實都是後代編纂的內容。其中像《禹貢》雖然可能相當於</w:t>
      </w:r>
      <w:r w:rsidRPr="009805D7">
        <w:rPr>
          <w:rFonts w:cs="Times New Roman"/>
        </w:rPr>
        <w:t>「</w:t>
      </w:r>
      <w:r w:rsidRPr="009805D7">
        <w:rPr>
          <w:rFonts w:ascii="BiauKaiHK Regular" w:eastAsia="BiauKaiHK Regular" w:hAnsi="BiauKaiHK Regular" w:cs="Times New Roman"/>
          <w:lang w:val="en-US"/>
        </w:rPr>
        <w:t>九能</w:t>
      </w:r>
      <w:r w:rsidRPr="009805D7">
        <w:rPr>
          <w:rFonts w:cs="Times New Roman"/>
        </w:rPr>
        <w:t>」</w:t>
      </w:r>
      <w:r w:rsidRPr="009805D7">
        <w:rPr>
          <w:rFonts w:cs="Times New Roman"/>
          <w:lang w:val="en-US"/>
        </w:rPr>
        <w:t>的</w:t>
      </w:r>
      <w:r w:rsidRPr="009805D7">
        <w:rPr>
          <w:rFonts w:cs="Times New Roman"/>
        </w:rPr>
        <w:t>「</w:t>
      </w:r>
      <w:r w:rsidRPr="009805D7">
        <w:rPr>
          <w:rFonts w:ascii="BiauKaiHK Regular" w:eastAsia="BiauKaiHK Regular" w:hAnsi="BiauKaiHK Regular" w:cs="Times New Roman"/>
          <w:lang w:val="en-US"/>
        </w:rPr>
        <w:t>山川能說</w:t>
      </w:r>
      <w:r w:rsidRPr="009805D7">
        <w:rPr>
          <w:rFonts w:cs="Times New Roman"/>
        </w:rPr>
        <w:t>」</w:t>
      </w:r>
      <w:r w:rsidRPr="009805D7">
        <w:rPr>
          <w:rFonts w:cs="Times New Roman"/>
          <w:lang w:val="en-US"/>
        </w:rPr>
        <w:t>，但是其他的篇章全都是後代編纂的。大體上說，雖然學者從來都認為《尚書》來自簡策，實際不然。如果認為其中有出於簡策的內容的話，充其量也只是訓、命、誓、誥這些屬於周代的一部分，即《尚書》中最初形成的那部分內容，此外的內容畢竟都是《尚書》學派為了自身的形成，附加各種周以前內容，或補充周以後的內容，有其編纂順序的作品。總之，可以說《尚書》是儒家在與其他諸子對抗中為了顯示自己有世傳的系統而炮製的作品。</w:t>
      </w:r>
    </w:p>
    <w:p w14:paraId="35C7F63B" w14:textId="77777777" w:rsidR="00F734E5" w:rsidRPr="009805D7" w:rsidRDefault="00F734E5" w:rsidP="00CA7180">
      <w:pPr>
        <w:ind w:firstLine="720"/>
        <w:rPr>
          <w:rFonts w:cs="Times New Roman"/>
          <w:lang w:val="en-US"/>
        </w:rPr>
      </w:pPr>
    </w:p>
    <w:p w14:paraId="533DF5F2" w14:textId="77777777" w:rsidR="00F734E5" w:rsidRPr="009805D7" w:rsidRDefault="00F734E5" w:rsidP="00CA7180">
      <w:pPr>
        <w:ind w:firstLine="720"/>
        <w:rPr>
          <w:rFonts w:cs="Times New Roman"/>
          <w:lang w:val="en-US"/>
        </w:rPr>
      </w:pPr>
      <w:r w:rsidRPr="009805D7">
        <w:rPr>
          <w:rFonts w:cs="Times New Roman"/>
          <w:lang w:val="en-US"/>
        </w:rPr>
        <w:t>《尚書》與下面要介紹的《詩》，都是出於同樣宗旨編纂而成的，在其編纂體例上這種主張也是一貫的。此二書都是由於儒家作為自立於諸子的一家，為了能夠成為最重要的經典的目的，按照一貫主張而編纂的作品。現在的《尚書》，即便完全不採用偽古文，也都採用了今文以及《書序》，這在一般經學家來說是共同的做法，但對此歷來是有所疑問的。而這又是與《尚書》最後的幾篇有關，清朝公羊學家中有人曾明確地提出過這一疑問，即劉逢祿</w:t>
      </w:r>
      <w:r w:rsidRPr="009805D7">
        <w:rPr>
          <w:rStyle w:val="FootnoteReference"/>
          <w:rFonts w:cs="Times New Roman"/>
          <w:lang w:val="en-US"/>
        </w:rPr>
        <w:footnoteReference w:id="4"/>
      </w:r>
      <w:r w:rsidRPr="009805D7">
        <w:rPr>
          <w:rFonts w:cs="Times New Roman"/>
          <w:lang w:val="en-US"/>
        </w:rPr>
        <w:t>在《書序述聞》、宋翔鳳在《過庭錄》中《尚書譜》等所論述的就是這個問題，而且《尚書譜》的觀點又為莊綬甲所接受。劉逢祿對今文《尚書》中末尾的《費誓》、《文侯之命》、《秦誓》諸篇抱有疑問，認為由於《費誓》以後諸篇記有諸侯國之事，所以《費誓》乃為周代變風的開始。《費誓》是記載魯國伯禽征伐徐淮夷的篇章，所記乃南方夷狄擾亂中國之事，認這記載了春秋以後夷狄興盛的萌芽，還特別指出：孟子曰</w:t>
      </w:r>
      <w:r w:rsidRPr="009805D7">
        <w:rPr>
          <w:rFonts w:cs="Times New Roman"/>
        </w:rPr>
        <w:t>「</w:t>
      </w:r>
      <w:r w:rsidRPr="009805D7">
        <w:rPr>
          <w:rFonts w:ascii="BiauKaiHK Regular" w:eastAsia="BiauKaiHK Regular" w:hAnsi="BiauKaiHK Regular" w:cs="Times New Roman"/>
          <w:lang w:val="en-US"/>
        </w:rPr>
        <w:t>《詩》亡然後《春秋》作</w:t>
      </w:r>
      <w:r w:rsidRPr="009805D7">
        <w:rPr>
          <w:rFonts w:cs="Times New Roman"/>
        </w:rPr>
        <w:t>」</w:t>
      </w:r>
      <w:r w:rsidRPr="009805D7">
        <w:rPr>
          <w:rFonts w:cs="Times New Roman"/>
          <w:lang w:val="en-US"/>
        </w:rPr>
        <w:t>，劉逢祿自己則欲言《書》</w:t>
      </w:r>
      <w:r w:rsidRPr="009805D7">
        <w:rPr>
          <w:rFonts w:cs="Times New Roman"/>
          <w:lang w:val="en-US"/>
        </w:rPr>
        <w:lastRenderedPageBreak/>
        <w:t>亡然後《春秋》作。關於《費誓》在《書序》中是位於《蔡仲之命》之後的情況，他認為由於蔡是被夷狄楚所滅之國，這就意味著《費誓》的寫作是出於與《春秋》寓王於魯具有同樣的意思。關於今文《尚書》在《費誓》之後插人《呂刑》的情況，他認為呂乃姜姓本家，是齊國等的同姓。《呂刑》文中說製作刑罰者乃呂氏鼻祖伯夷。《呂刑》中記載的</w:t>
      </w:r>
      <w:r w:rsidRPr="009805D7">
        <w:rPr>
          <w:rFonts w:cs="Times New Roman"/>
        </w:rPr>
        <w:t>「</w:t>
      </w:r>
      <w:r w:rsidRPr="009805D7">
        <w:rPr>
          <w:rFonts w:ascii="BiauKaiHK Regular" w:eastAsia="BiauKaiHK Regular" w:hAnsi="BiauKaiHK Regular" w:cs="Times New Roman"/>
          <w:lang w:val="en-US"/>
        </w:rPr>
        <w:t>三後</w:t>
      </w:r>
      <w:r w:rsidRPr="009805D7">
        <w:rPr>
          <w:rFonts w:cs="Times New Roman"/>
        </w:rPr>
        <w:t>」</w:t>
      </w:r>
      <w:r w:rsidRPr="009805D7">
        <w:rPr>
          <w:rFonts w:cs="Times New Roman"/>
          <w:lang w:val="en-US"/>
        </w:rPr>
        <w:t>，即禹、稷、伯夷三人，而且這三者都是作為上古最初有功德之人而列舉的。然而，一般認為</w:t>
      </w:r>
      <w:r w:rsidRPr="009805D7">
        <w:rPr>
          <w:rFonts w:cs="Times New Roman"/>
        </w:rPr>
        <w:t>「</w:t>
      </w:r>
      <w:r w:rsidRPr="009805D7">
        <w:rPr>
          <w:rFonts w:ascii="BiauKaiHK Regular" w:eastAsia="BiauKaiHK Regular" w:hAnsi="BiauKaiHK Regular" w:cs="Times New Roman"/>
          <w:lang w:val="en-US"/>
        </w:rPr>
        <w:t>三後</w:t>
      </w:r>
      <w:r w:rsidRPr="009805D7">
        <w:rPr>
          <w:rFonts w:cs="Times New Roman"/>
        </w:rPr>
        <w:t>」</w:t>
      </w:r>
      <w:r w:rsidRPr="009805D7">
        <w:rPr>
          <w:rFonts w:cs="Times New Roman"/>
          <w:lang w:val="en-US"/>
        </w:rPr>
        <w:t>是指禹、稷、皋陶三人，而創刑罰之鼻祖應當是皋陶；但《呂刑》中卻舉出伯夷，而不載皋陶。他認為這是由於姜姓乃周的外戚之家，其寓意在於代周王為政，而齊乃五霸之鼻祖，《呂刑》所反映的正是由齊開端的霸業興盛及其演變過程。《呂刑》之後是《文侯之命》，記載的是周平王時晉之鼻祖文侯受封於天子的內容。他認這畢竟反映的是晉國霸業的基本事實。關於最後一篇的《秦誓》，他認為這當然是穆公即夷狄之國成霸業的情況，反映了繼承周王為政的情況。以上是劉逢祿的觀點，宋翔風《尚書譜》的觀點亦大體與此相同，認為《費誓》以前是帝王之統，《費誓》之後是霸業之統。另外，公羊家魏源在《書古微》</w:t>
      </w:r>
      <w:r w:rsidRPr="009805D7">
        <w:rPr>
          <w:rStyle w:val="FootnoteReference"/>
          <w:rFonts w:cs="Times New Roman"/>
          <w:lang w:val="en-US"/>
        </w:rPr>
        <w:footnoteReference w:id="5"/>
      </w:r>
      <w:r w:rsidRPr="009805D7">
        <w:rPr>
          <w:rFonts w:cs="Times New Roman"/>
          <w:lang w:val="en-US"/>
        </w:rPr>
        <w:t>中消除了《文侯之命》與《秦誓》兩篇，而代之以《逸周書》中有關周穆王的《蔡公解》、《芮良夫解》。</w:t>
      </w:r>
    </w:p>
    <w:p w14:paraId="0B112DD1" w14:textId="77777777" w:rsidR="00F734E5" w:rsidRPr="009805D7" w:rsidRDefault="00F734E5" w:rsidP="00CA7180">
      <w:pPr>
        <w:ind w:firstLine="720"/>
        <w:rPr>
          <w:rFonts w:cs="Times New Roman"/>
          <w:lang w:val="en-US"/>
        </w:rPr>
      </w:pPr>
    </w:p>
    <w:p w14:paraId="2D1769CB" w14:textId="77777777" w:rsidR="00F734E5" w:rsidRPr="009805D7" w:rsidRDefault="00F734E5" w:rsidP="00CA7180">
      <w:pPr>
        <w:ind w:firstLine="720"/>
        <w:rPr>
          <w:rFonts w:cs="Times New Roman"/>
          <w:lang w:val="en-US"/>
        </w:rPr>
      </w:pPr>
      <w:r w:rsidRPr="009805D7">
        <w:rPr>
          <w:rFonts w:cs="Times New Roman"/>
          <w:lang w:val="en-US"/>
        </w:rPr>
        <w:t>總之，關於《尚書》末尾的各篇，一直存在著種種疑問。經學家雖然都認為今文《尚書》沒有疑問，但從以上懷疑的目光予以審視的話，值得懷疑的地方仍然很多。而上述典、謨、貢、範的四種，又是最有疑問的。司馬遷寫《史記》時有關《尚書》的材料大體採用的是今文。然而，按照《漢書</w:t>
      </w:r>
      <w:r w:rsidRPr="009805D7">
        <w:rPr>
          <w:rFonts w:cs="Times New Roman"/>
        </w:rPr>
        <w:t>・</w:t>
      </w:r>
      <w:r w:rsidRPr="009805D7">
        <w:rPr>
          <w:rFonts w:cs="Times New Roman"/>
          <w:lang w:val="en-US"/>
        </w:rPr>
        <w:t>儒林傳》的觀點，司馬遷曾從孔安國受古文《尚書》，所以《史記》所載《堯典》、《禹貢》、《洪範》、《微子》、《金騰》諸篇多采古文說，對此從未有人懷疑過。可見，如果說《堯典》、《禹貢》、《洪範》等在司馬遷的時代卻出人意料地都用今文作解釋的話，則頗為牽強。而且，今天所見的《堯典》甚是可疑，孟子所見過的《堯典》的內容並不見於今日的《堯典》。由此可知《堯典》成為現在的樣子明顯是在孟子以後的事。而與《堯典》同時，類似的篇章還有《禹貢》、《洪範》等，也都是同樣的編纂作品。如《禹貢》中就出現了據認為很可能是戰國至泰漢初的地名，《洪範》中也存在有被認為是經後人之手加人的內容。不用說《皋陶謨》則包含有更晚的內容。又如《甘誓》、《湯誓》也一樣，其文辭決不可能是最初載於簡策的形式，那種韻文體例所顯示的是一種經過長期諷誦流傳之後再被記錄下來的痕跡。</w:t>
      </w:r>
    </w:p>
    <w:p w14:paraId="7642536E" w14:textId="77777777" w:rsidR="00F734E5" w:rsidRPr="009805D7" w:rsidRDefault="00F734E5" w:rsidP="00CA7180">
      <w:pPr>
        <w:ind w:firstLine="720"/>
        <w:rPr>
          <w:rFonts w:cs="Times New Roman"/>
          <w:lang w:val="en-US"/>
        </w:rPr>
      </w:pPr>
    </w:p>
    <w:p w14:paraId="69879620" w14:textId="77777777" w:rsidR="00F734E5" w:rsidRPr="009805D7" w:rsidRDefault="00F734E5" w:rsidP="00CA7180">
      <w:pPr>
        <w:ind w:firstLine="720"/>
        <w:rPr>
          <w:rFonts w:cs="Times New Roman"/>
          <w:lang w:val="en-US"/>
        </w:rPr>
      </w:pPr>
      <w:r w:rsidRPr="009805D7">
        <w:rPr>
          <w:rFonts w:cs="Times New Roman"/>
          <w:lang w:val="en-US"/>
        </w:rPr>
        <w:t>經過以上推測進而再結合其他經書的形成進行推測的話，《尚書》形成的最初，應該是以《周書》的五誥為主，以有關周公的內容為中心的，即孔子或其門人為了復興孔子作為理想的周公政治所考慮的結果。最初的編纂還是以五誥為主，但後來孔子一派的人就將其作為有關《春秋》的某種觀點那樣予以信任了，即孔子作《春秋》，其寓意在於尊魯為王的觀念在儒家內部開始形成，此時加入了《費誓》那種有關周公之子即魯之鼻祖伯禽的內容，由此完成了《尚書》的最早一次編纂。接著，就《春秋》</w:t>
      </w:r>
      <w:r w:rsidRPr="009805D7">
        <w:rPr>
          <w:rFonts w:cs="Times New Roman"/>
          <w:lang w:val="en-US"/>
        </w:rPr>
        <w:lastRenderedPageBreak/>
        <w:t>來說也形成了一種觀點，即孔子作《春秋》，意在孔子自己為王的所謂</w:t>
      </w:r>
      <w:r w:rsidRPr="009805D7">
        <w:rPr>
          <w:rFonts w:cs="Times New Roman"/>
        </w:rPr>
        <w:t>「</w:t>
      </w:r>
      <w:r w:rsidRPr="009805D7">
        <w:rPr>
          <w:rFonts w:ascii="BiauKaiHK Regular" w:eastAsia="BiauKaiHK Regular" w:hAnsi="BiauKaiHK Regular" w:cs="Times New Roman"/>
          <w:lang w:val="en-US"/>
        </w:rPr>
        <w:t>孔子素王</w:t>
      </w:r>
      <w:r w:rsidRPr="009805D7">
        <w:rPr>
          <w:rFonts w:cs="Times New Roman"/>
        </w:rPr>
        <w:t>」</w:t>
      </w:r>
      <w:r w:rsidRPr="009805D7">
        <w:rPr>
          <w:rFonts w:cs="Times New Roman"/>
          <w:lang w:val="en-US"/>
        </w:rPr>
        <w:t>說。這時，由於孔子乃殷的末孫，於是《尚書》中又加進了以殷為主的內容。當時存在的有關殷的記錄，可能就是今天所見到的從《盤庚》到《微子》、《洪範》之間的內容，這幾篇看來是附加在前邊的。再往後，到了儒家提倡孔子祖述堯舜，憲章文武之說的時代，又加進了《堯典》。由於當時正是儒家流浪列國求仕的時代，所以至齊國的時代又增加了《呂刑》；至晉國或以晉國為正統自居的魏國時代又加進了《文侯之命》；至秦的時代又加上了最後的《秦誓》。今天在《書序》可以見到的《書》的體例，大致可以認為就是按照這樣的順序形成的。至於加進《皋陶謨》，畢竟是到了周末</w:t>
      </w:r>
      <w:r w:rsidRPr="009805D7">
        <w:rPr>
          <w:rFonts w:cs="Times New Roman"/>
        </w:rPr>
        <w:t>「</w:t>
      </w:r>
      <w:r w:rsidRPr="009805D7">
        <w:rPr>
          <w:rFonts w:ascii="BiauKaiHK Regular" w:eastAsia="BiauKaiHK Regular" w:hAnsi="BiauKaiHK Regular" w:cs="Times New Roman"/>
          <w:lang w:val="en-US"/>
        </w:rPr>
        <w:t>三後說</w:t>
      </w:r>
      <w:r w:rsidRPr="009805D7">
        <w:rPr>
          <w:rFonts w:cs="Times New Roman"/>
        </w:rPr>
        <w:t>」</w:t>
      </w:r>
      <w:r w:rsidRPr="009805D7">
        <w:rPr>
          <w:rFonts w:cs="Times New Roman"/>
          <w:lang w:val="en-US"/>
        </w:rPr>
        <w:t>流行的時代，特別是根據皋陶不僅是刑罰之鼻祖，又是秦之鼻祖的觀點來看，可能出於與增加《秦誓》具有相同意義的考慮而同時加進了《皋陶謨》，我懷疑這兩篇原來很有可能是同時加在前邊的。當然，《尚書》不僅於儒家，也被《墨子》以及法家的《韓非子》等所引用，但是《墨子》所引《尚書》與今天的《尚書》頗有不同。《韓非子》時又正是秦始皇的時代，所以將《尚書》歸人法家亦不足為怪。由此而論，根據《孟子》、《墨子》、《韓非子》，可以考證《尚書》之所以成為今天這種形式所經歷的過程。於是可知，最初所編纂的《周書》五誥，是孔子或其門人等在當時根據勉強殘留下來的簡策而記錄下來的內容。以今天存世的彝器來考慮也是一樣的，與從各種特徵上認定為周初之物的毛公鼎、盂鼎等銘文相類似，從極為佶屈警牙這一點而言，毛公鼎、盂鼎銘文與五誥之文可謂頗有共同點。《尚書》最後到了漢代，經伏生之手出現了今文的形式，由於伏生是秦的博士，所以他傳授的已經是在秦所完成的《尚書》了。由於這種編纂的宗旨，所以《尚書》與其他經書有所不同，其中包含了齊魯學風以外的，似乎承認霸道的意味。</w:t>
      </w:r>
    </w:p>
    <w:p w14:paraId="11972A83" w14:textId="77777777" w:rsidR="00F734E5" w:rsidRPr="009805D7" w:rsidRDefault="00F734E5" w:rsidP="00CA7180">
      <w:pPr>
        <w:ind w:firstLine="720"/>
        <w:rPr>
          <w:rFonts w:cs="Times New Roman"/>
          <w:lang w:val="en-US"/>
        </w:rPr>
      </w:pPr>
    </w:p>
    <w:p w14:paraId="6F4691BE" w14:textId="77777777" w:rsidR="00F734E5" w:rsidRPr="009805D7" w:rsidRDefault="00F734E5" w:rsidP="00CA7180">
      <w:pPr>
        <w:rPr>
          <w:rFonts w:cs="Times New Roman"/>
          <w:lang w:val="en-US"/>
        </w:rPr>
      </w:pPr>
      <w:r w:rsidRPr="009805D7">
        <w:rPr>
          <w:rFonts w:cs="Times New Roman"/>
          <w:lang w:val="en-US"/>
        </w:rPr>
        <w:t>《詩》</w:t>
      </w:r>
    </w:p>
    <w:p w14:paraId="01522209" w14:textId="77777777" w:rsidR="00F734E5" w:rsidRPr="009805D7" w:rsidRDefault="00F734E5" w:rsidP="00CA7180">
      <w:pPr>
        <w:ind w:firstLine="720"/>
        <w:rPr>
          <w:rFonts w:cs="Times New Roman"/>
          <w:lang w:val="en-US"/>
        </w:rPr>
      </w:pPr>
      <w:r w:rsidRPr="009805D7">
        <w:rPr>
          <w:rFonts w:cs="Times New Roman"/>
          <w:lang w:val="en-US"/>
        </w:rPr>
        <w:t>從</w:t>
      </w:r>
      <w:r w:rsidRPr="009805D7">
        <w:rPr>
          <w:rFonts w:cs="Times New Roman"/>
        </w:rPr>
        <w:t>「</w:t>
      </w:r>
      <w:r w:rsidRPr="009805D7">
        <w:rPr>
          <w:rFonts w:ascii="BiauKaiHK Regular" w:eastAsia="BiauKaiHK Regular" w:hAnsi="BiauKaiHK Regular" w:cs="Times New Roman"/>
          <w:lang w:val="en-US"/>
        </w:rPr>
        <w:t>九能</w:t>
      </w:r>
      <w:r w:rsidRPr="009805D7">
        <w:rPr>
          <w:rFonts w:cs="Times New Roman"/>
        </w:rPr>
        <w:t>」</w:t>
      </w:r>
      <w:r w:rsidRPr="009805D7">
        <w:rPr>
          <w:rFonts w:cs="Times New Roman"/>
          <w:lang w:val="en-US"/>
        </w:rPr>
        <w:t>來說，《詩》是出於</w:t>
      </w:r>
      <w:r w:rsidRPr="009805D7">
        <w:rPr>
          <w:rFonts w:cs="Times New Roman"/>
        </w:rPr>
        <w:t>「</w:t>
      </w:r>
      <w:r w:rsidRPr="009805D7">
        <w:rPr>
          <w:rFonts w:ascii="BiauKaiHK Regular" w:eastAsia="BiauKaiHK Regular" w:hAnsi="BiauKaiHK Regular" w:cs="Times New Roman"/>
          <w:lang w:val="en-US"/>
        </w:rPr>
        <w:t>升高能賦，祭祀能語</w:t>
      </w:r>
      <w:r w:rsidRPr="009805D7">
        <w:rPr>
          <w:rFonts w:cs="Times New Roman"/>
        </w:rPr>
        <w:t>」</w:t>
      </w:r>
      <w:r w:rsidRPr="009805D7">
        <w:rPr>
          <w:rFonts w:cs="Times New Roman"/>
          <w:lang w:val="en-US"/>
        </w:rPr>
        <w:t>的必要而出現的。當然，在</w:t>
      </w:r>
      <w:r w:rsidRPr="009805D7">
        <w:rPr>
          <w:rFonts w:cs="Times New Roman"/>
        </w:rPr>
        <w:t>「</w:t>
      </w:r>
      <w:r w:rsidRPr="009805D7">
        <w:rPr>
          <w:rFonts w:ascii="BiauKaiHK Regular" w:eastAsia="BiauKaiHK Regular" w:hAnsi="BiauKaiHK Regular" w:cs="Times New Roman"/>
          <w:lang w:val="en-US"/>
        </w:rPr>
        <w:t>九能</w:t>
      </w:r>
      <w:r w:rsidRPr="009805D7">
        <w:rPr>
          <w:rFonts w:cs="Times New Roman"/>
        </w:rPr>
        <w:t>」</w:t>
      </w:r>
      <w:r w:rsidRPr="009805D7">
        <w:rPr>
          <w:rFonts w:cs="Times New Roman"/>
          <w:lang w:val="en-US"/>
        </w:rPr>
        <w:t>以外，出於自然的必需而採取</w:t>
      </w:r>
      <w:r w:rsidRPr="009805D7">
        <w:rPr>
          <w:rFonts w:cs="Times New Roman"/>
        </w:rPr>
        <w:t>「</w:t>
      </w:r>
      <w:r w:rsidRPr="009805D7">
        <w:rPr>
          <w:rFonts w:ascii="BiauKaiHK Regular" w:eastAsia="BiauKaiHK Regular" w:hAnsi="BiauKaiHK Regular" w:cs="Times New Roman"/>
          <w:lang w:val="en-US"/>
        </w:rPr>
        <w:t>詩</w:t>
      </w:r>
      <w:r w:rsidRPr="009805D7">
        <w:rPr>
          <w:rFonts w:cs="Times New Roman"/>
        </w:rPr>
        <w:t>」</w:t>
      </w:r>
      <w:r w:rsidRPr="009805D7">
        <w:rPr>
          <w:rFonts w:cs="Times New Roman"/>
          <w:lang w:val="en-US"/>
        </w:rPr>
        <w:t>的形式也是事實。因此，《詩》分成了《風》、《雅》、《頌》三種體例。關於《詩》，以往學者認為《詩》有多種用途，諸如《詩》的創作者的意圖、官府採集《詩》的意義、其在音樂上的作用、賦《詩》的意義即用於宴會等交際辭令的意義、後代編輯《詩》的意義等等。然而作為歷史材料來說，最初創作《詩》的意圖，以及編輯《詩》的意義是至關重要的。關於《詩》的創作意圖，鄭玄在《詩譜》有著大體的論述。其中《雅》、《頌》原本是有目的的創作，其創作意圖與實際使用的意義是一致的。即《頌》用於宗廟祭祀，《雅》用於宴會，都是按照既定目的創作的。但是《國風》的創作意圖與使用目的則往往有所不同。按照自古以來的說法，《詩》最初是民間歌謠，官府為了瞭解民間風俗而將這些歌謠予以採集而成的。這還與禮有關係，古時天子巡狩或諸侯述職時，作為天子樂官的大師要收集諸侯領地的詩歌，考察那裡的風俗。其政治完善、風俗良好，則歌謠所發亦得性情之正；而政治衰敗，歌謠所表現的也只能是性情不正，或為淫聲，或為諷刺。因此，《詩》的《周南》、《召南》稱之為</w:t>
      </w:r>
      <w:r w:rsidRPr="009805D7">
        <w:rPr>
          <w:rFonts w:cs="Times New Roman"/>
        </w:rPr>
        <w:t>「</w:t>
      </w:r>
      <w:r w:rsidRPr="009805D7">
        <w:rPr>
          <w:rFonts w:ascii="BiauKaiHK Regular" w:eastAsia="BiauKaiHK Regular" w:hAnsi="BiauKaiHK Regular" w:cs="Times New Roman"/>
          <w:lang w:val="en-US"/>
        </w:rPr>
        <w:t>正風</w:t>
      </w:r>
      <w:r w:rsidRPr="009805D7">
        <w:rPr>
          <w:rFonts w:cs="Times New Roman"/>
        </w:rPr>
        <w:t>」</w:t>
      </w:r>
      <w:r w:rsidRPr="009805D7">
        <w:rPr>
          <w:rFonts w:cs="Times New Roman"/>
          <w:lang w:val="en-US"/>
        </w:rPr>
        <w:t>，是周公、召公行教化時所創作的詩。此以下的《國風》皆為</w:t>
      </w:r>
      <w:r w:rsidRPr="009805D7">
        <w:rPr>
          <w:rFonts w:cs="Times New Roman"/>
        </w:rPr>
        <w:t>「</w:t>
      </w:r>
      <w:r w:rsidRPr="009805D7">
        <w:rPr>
          <w:rFonts w:ascii="BiauKaiHK Regular" w:eastAsia="BiauKaiHK Regular" w:hAnsi="BiauKaiHK Regular" w:cs="Times New Roman"/>
          <w:lang w:val="en-US"/>
        </w:rPr>
        <w:t>變風</w:t>
      </w:r>
      <w:r w:rsidRPr="009805D7">
        <w:rPr>
          <w:rFonts w:cs="Times New Roman"/>
        </w:rPr>
        <w:t>」</w:t>
      </w:r>
      <w:r w:rsidRPr="009805D7">
        <w:rPr>
          <w:rFonts w:cs="Times New Roman"/>
          <w:lang w:val="en-US"/>
        </w:rPr>
        <w:t>，認為是各國衰微、教化不行之時創作的。就每</w:t>
      </w:r>
      <w:r w:rsidRPr="009805D7">
        <w:rPr>
          <w:rFonts w:cs="Times New Roman"/>
          <w:lang w:val="en-US"/>
        </w:rPr>
        <w:lastRenderedPageBreak/>
        <w:t>一篇詩而言，如果說都與此原則相對應的話，那是很困難的，但至少說《國風》是當時歌謠的匯集，應該不會有大誤。</w:t>
      </w:r>
    </w:p>
    <w:p w14:paraId="46F0580F" w14:textId="77777777" w:rsidR="00F734E5" w:rsidRPr="009805D7" w:rsidRDefault="00F734E5" w:rsidP="00CA7180">
      <w:pPr>
        <w:ind w:firstLine="720"/>
        <w:rPr>
          <w:rFonts w:cs="Times New Roman"/>
          <w:lang w:val="en-US"/>
        </w:rPr>
      </w:pPr>
    </w:p>
    <w:p w14:paraId="0D6F1869" w14:textId="77777777" w:rsidR="00F734E5" w:rsidRPr="009805D7" w:rsidRDefault="00F734E5" w:rsidP="00CA7180">
      <w:pPr>
        <w:ind w:firstLine="720"/>
        <w:rPr>
          <w:rFonts w:cs="Times New Roman"/>
          <w:lang w:val="en-US"/>
        </w:rPr>
      </w:pPr>
      <w:r w:rsidRPr="009805D7">
        <w:rPr>
          <w:rFonts w:cs="Times New Roman"/>
          <w:lang w:val="en-US"/>
        </w:rPr>
        <w:t>然而，這裡有一個問題，即《詩》有其序，《詩序》又有《大序》、《小序》之別。關於《序》的作者，自古以來就有爭論，另外還有此《序》到底有無必要的問題。現存《毛詩》有序，介紹了《詩》各篇創作的由來。此外，現已不存的齊、魯、韓三家詩似乎也各有一序。然而，至宋代，鄭樵抨擊《詩序》為村野妄人所作；朱子則廢棄所有的《詩序》，認為是沒有必要的。他們認為《詩》是用來窺見人物性情的，至於為何而作《詩》則不必追問。但是，《詩序》畢竟是作古時候作《詩》原因的傳說而保存下來的，即便不全都是真實的內容，亦無全部抹煞的必要。假使今本《毛詩序》的記述不能認為是正確的，而無論如何在當時先有著某些關於《詩》之創作由來的傳說，再根據這些傳說寫成了《詩序》，這一點是可以肯定的。既然如此，即使是為了瞭解中國古代傳說，也不必將《詩序》全部抹煞。但是，也不能說現存的《序》和與之聯繫的《詩》有著完全可信的關係。不過，在《雅》、《頌》來說，即便沒有《序》，詩句中也包含了許多史實，自然地反映了作品創作的緣由。無論如何，就《詩》的最初創作由來而言，大體就是以上這些，其中即使多少有些附會因素，但是除了鄭玄《詩譜》、《毛詩序》、宋王應麟以及清朝學者所輯齊、魯、韓《三家詩》以外，沒有其他可以參考了。</w:t>
      </w:r>
    </w:p>
    <w:p w14:paraId="7A0834BB" w14:textId="77777777" w:rsidR="00F734E5" w:rsidRPr="009805D7" w:rsidRDefault="00F734E5" w:rsidP="00CA7180">
      <w:pPr>
        <w:ind w:firstLine="720"/>
        <w:rPr>
          <w:rFonts w:cs="Times New Roman"/>
          <w:lang w:val="en-US"/>
        </w:rPr>
      </w:pPr>
    </w:p>
    <w:p w14:paraId="27DBD9CE" w14:textId="77777777" w:rsidR="00F734E5" w:rsidRPr="009805D7" w:rsidRDefault="00F734E5" w:rsidP="00CA7180">
      <w:pPr>
        <w:ind w:firstLine="720"/>
        <w:rPr>
          <w:rFonts w:cs="Times New Roman"/>
          <w:lang w:val="en-US"/>
        </w:rPr>
      </w:pPr>
      <w:r w:rsidRPr="009805D7">
        <w:rPr>
          <w:rFonts w:cs="Times New Roman"/>
          <w:lang w:val="en-US"/>
        </w:rPr>
        <w:t>至於《詩》究竟產生於何時的問題，這關係到《詩》的編纂意圖，對於今天的我們來說也是頗為重要的。鄭玄《詩譜》中指出了《國風》之</w:t>
      </w:r>
      <w:r w:rsidRPr="009805D7">
        <w:rPr>
          <w:rFonts w:cs="Times New Roman"/>
        </w:rPr>
        <w:t>「</w:t>
      </w:r>
      <w:r w:rsidRPr="009805D7">
        <w:rPr>
          <w:rFonts w:ascii="BiauKaiHK Regular" w:eastAsia="BiauKaiHK Regular" w:hAnsi="BiauKaiHK Regular" w:cs="Times New Roman"/>
          <w:lang w:val="en-US"/>
        </w:rPr>
        <w:t>變風</w:t>
      </w:r>
      <w:r w:rsidRPr="009805D7">
        <w:rPr>
          <w:rFonts w:cs="Times New Roman"/>
        </w:rPr>
        <w:t>」</w:t>
      </w:r>
      <w:r w:rsidRPr="009805D7">
        <w:rPr>
          <w:rFonts w:cs="Times New Roman"/>
          <w:lang w:val="en-US"/>
        </w:rPr>
        <w:t>的創作年代，並認為《雅》中亦有</w:t>
      </w:r>
      <w:r w:rsidRPr="009805D7">
        <w:rPr>
          <w:rFonts w:cs="Times New Roman"/>
        </w:rPr>
        <w:t>「</w:t>
      </w:r>
      <w:r w:rsidRPr="009805D7">
        <w:rPr>
          <w:rFonts w:ascii="BiauKaiHK Regular" w:eastAsia="BiauKaiHK Regular" w:hAnsi="BiauKaiHK Regular" w:cs="Times New Roman"/>
          <w:lang w:val="en-US"/>
        </w:rPr>
        <w:t>變雅</w:t>
      </w:r>
      <w:r w:rsidRPr="009805D7">
        <w:rPr>
          <w:rFonts w:cs="Times New Roman"/>
        </w:rPr>
        <w:t>」</w:t>
      </w:r>
      <w:r w:rsidRPr="009805D7">
        <w:rPr>
          <w:rFonts w:cs="Times New Roman"/>
          <w:lang w:val="en-US"/>
        </w:rPr>
        <w:t>，還指出某某以下為</w:t>
      </w:r>
      <w:r w:rsidRPr="009805D7">
        <w:rPr>
          <w:rFonts w:cs="Times New Roman"/>
        </w:rPr>
        <w:t>「</w:t>
      </w:r>
      <w:r w:rsidRPr="009805D7">
        <w:rPr>
          <w:rFonts w:ascii="BiauKaiHK Regular" w:eastAsia="BiauKaiHK Regular" w:hAnsi="BiauKaiHK Regular" w:cs="Times New Roman"/>
          <w:lang w:val="en-US"/>
        </w:rPr>
        <w:t>變雅</w:t>
      </w:r>
      <w:r w:rsidRPr="009805D7">
        <w:rPr>
          <w:rFonts w:cs="Times New Roman"/>
        </w:rPr>
        <w:t>」</w:t>
      </w:r>
      <w:r w:rsidRPr="009805D7">
        <w:rPr>
          <w:rFonts w:cs="Times New Roman"/>
          <w:lang w:val="en-US"/>
        </w:rPr>
        <w:t>。所謂</w:t>
      </w:r>
      <w:r w:rsidRPr="009805D7">
        <w:rPr>
          <w:rFonts w:cs="Times New Roman"/>
        </w:rPr>
        <w:t>「</w:t>
      </w:r>
      <w:r w:rsidRPr="009805D7">
        <w:rPr>
          <w:rFonts w:ascii="BiauKaiHK Regular" w:eastAsia="BiauKaiHK Regular" w:hAnsi="BiauKaiHK Regular" w:cs="Times New Roman"/>
          <w:lang w:val="en-US"/>
        </w:rPr>
        <w:t>變風</w:t>
      </w:r>
      <w:r w:rsidRPr="009805D7">
        <w:rPr>
          <w:rFonts w:cs="Times New Roman"/>
        </w:rPr>
        <w:t>」</w:t>
      </w:r>
      <w:r w:rsidRPr="009805D7">
        <w:rPr>
          <w:rFonts w:cs="Times New Roman"/>
          <w:lang w:val="en-US"/>
        </w:rPr>
        <w:t>大體以周的東遷前後為界，是由於周之教化不行而出現的作品；</w:t>
      </w:r>
      <w:r w:rsidRPr="009805D7">
        <w:rPr>
          <w:rFonts w:cs="Times New Roman"/>
        </w:rPr>
        <w:t>「</w:t>
      </w:r>
      <w:r w:rsidRPr="009805D7">
        <w:rPr>
          <w:rFonts w:ascii="BiauKaiHK Regular" w:eastAsia="BiauKaiHK Regular" w:hAnsi="BiauKaiHK Regular" w:cs="Times New Roman"/>
          <w:lang w:val="en-US"/>
        </w:rPr>
        <w:t>變雅</w:t>
      </w:r>
      <w:r w:rsidRPr="009805D7">
        <w:rPr>
          <w:rFonts w:cs="Times New Roman"/>
        </w:rPr>
        <w:t>」</w:t>
      </w:r>
      <w:r w:rsidRPr="009805D7">
        <w:rPr>
          <w:rFonts w:cs="Times New Roman"/>
          <w:lang w:val="en-US"/>
        </w:rPr>
        <w:t>也是由於《雅》在失去了《雅》的本質時產生的，同樣是周之東遷前後的作品。但是，關於《詩》形成的時期，《三家詩》與《毛詩》的說法有著非常大的差異。例如對於《關雎篇》，《毛詩》認為由於內容是詠唱文王與太姒之德的，所以應當是文王當時的作品；但是《魯詩》的看法卻認為這是周康王時，為了諷刺君王沈溺於對后妃的愛而創作的。二說相差甚遠。《詩》的結束時期，一般認為大約是在陳靈公之時，但是對此也有著各種相反的證據。不過，關於《詩》的結束期畢竟問題還不太大，倒是對《詩》的開始時期有著各種不同的議論。大體而言，《三家詩》與《毛詩》的觀點分歧在於：《三家詩》姑且不顧事實真偽，也要依據古代傳說立說：《毛詩》則即便附會也盡可能進行合理的解釋，以所謂</w:t>
      </w:r>
      <w:r w:rsidRPr="009805D7">
        <w:rPr>
          <w:rFonts w:cs="Times New Roman"/>
        </w:rPr>
        <w:t>「</w:t>
      </w:r>
      <w:r w:rsidRPr="009805D7">
        <w:rPr>
          <w:rFonts w:ascii="BiauKaiHK Regular" w:eastAsia="BiauKaiHK Regular" w:hAnsi="BiauKaiHK Regular" w:cs="Times New Roman"/>
          <w:lang w:val="en-US"/>
        </w:rPr>
        <w:t>詩教</w:t>
      </w:r>
      <w:r w:rsidRPr="009805D7">
        <w:rPr>
          <w:rFonts w:cs="Times New Roman"/>
        </w:rPr>
        <w:t>」</w:t>
      </w:r>
      <w:r w:rsidRPr="009805D7">
        <w:rPr>
          <w:rFonts w:cs="Times New Roman"/>
          <w:lang w:val="en-US"/>
        </w:rPr>
        <w:t>的聖人標準立論。《三家詩》多少也有著合理的解釋，按照《三家詩》重視傳說的觀點，《詩》的形成年代不像《毛詩》認的那樣久遠。今天從《詩》的修辭學來考慮的話，《詩》的形成年代也很難想像會早到文王時期。《詩》無疑應當是在周朝泰平時期的發達文化之後形成的。即便是《雅》、《頌》這類以往認為產生於周成王、康王等時代的作品，從詩的內容可知創作時期更晚。這從今天殘存的彝器銘文也可以得到驗證，周初成王、康王等時代的內容，多數文辭質樸，沒有像《詩》那樣流暢文體的作品。從那些被認為是周宣王前後的金文開始，則其字句整齊，類似今天所見《詩》的文辭。《國風》中古老的詩歌，認為是西周時形成的是沒有多大疑問的。但</w:t>
      </w:r>
      <w:r w:rsidRPr="009805D7">
        <w:rPr>
          <w:rFonts w:cs="Times New Roman"/>
          <w:lang w:val="en-US"/>
        </w:rPr>
        <w:lastRenderedPageBreak/>
        <w:t>即便是西周的作品也不會太早，可以說多數是在西週末年即夷、厲、宣、幽時期開始興盛的作品。</w:t>
      </w:r>
    </w:p>
    <w:p w14:paraId="383F6EA8" w14:textId="77777777" w:rsidR="00F734E5" w:rsidRPr="009805D7" w:rsidRDefault="00F734E5" w:rsidP="00CA7180">
      <w:pPr>
        <w:ind w:firstLine="720"/>
        <w:rPr>
          <w:rFonts w:cs="Times New Roman"/>
          <w:lang w:val="en-US"/>
        </w:rPr>
      </w:pPr>
    </w:p>
    <w:p w14:paraId="7484ED0F" w14:textId="77777777" w:rsidR="00F734E5" w:rsidRPr="009805D7" w:rsidRDefault="00F734E5" w:rsidP="00CA7180">
      <w:pPr>
        <w:ind w:firstLine="720"/>
        <w:rPr>
          <w:rFonts w:cs="Times New Roman"/>
          <w:lang w:val="en-US"/>
        </w:rPr>
      </w:pPr>
      <w:r w:rsidRPr="009805D7">
        <w:rPr>
          <w:rFonts w:cs="Times New Roman"/>
          <w:lang w:val="en-US"/>
        </w:rPr>
        <w:t>關於《雅》中有關周的內容，如《大雅》的《生民篇》等可見周民開創的內容，往往認為起源古老。其實這也不過是在周文化興盛時代，才開始追溯前代之事創作的，所以大多不外夷、厲、宣、幽前後形成的作品。特別是，不論哪個國家，追溯古事往往是在國家全盛期稍後；修史也一樣，是在全盛期過後進入衰亡期的時候進行的。特別在西周，周宣王平息內亂，中興攘夷。他在位的四十六年諸事復興，正是追溯前代往事的最好時機，《雅》的大部分內容應當正是這個時代的作品。而《雅》中多載宣王之事，很可能是由於在幽王、平王時代周室衰微之際，追溯宣王全盛之事的作品才多了起來。這些作品都是史詩，既是詩歌又是歷史。至近世，崔述《考信錄》對於宣王前後史事的觀點，就是依據《詩》的內容所得出的恰當見解。也就是說，當時是中國最初將傳說的歷史創作為詩歌的時代。而在此之前的作品只不過是偶然間記錄於器物等殘存下來的，可以說尚非出於歷史編纂意識而形成的作品。</w:t>
      </w:r>
    </w:p>
    <w:p w14:paraId="2A8743F9" w14:textId="77777777" w:rsidR="00F734E5" w:rsidRPr="009805D7" w:rsidRDefault="00F734E5" w:rsidP="00CA7180">
      <w:pPr>
        <w:ind w:firstLine="720"/>
        <w:rPr>
          <w:rFonts w:cs="Times New Roman"/>
          <w:lang w:val="en-US"/>
        </w:rPr>
      </w:pPr>
    </w:p>
    <w:p w14:paraId="2247741C" w14:textId="77777777" w:rsidR="00F734E5" w:rsidRPr="009805D7" w:rsidRDefault="00F734E5" w:rsidP="00CA7180">
      <w:pPr>
        <w:ind w:firstLine="720"/>
        <w:rPr>
          <w:rFonts w:cs="Times New Roman"/>
          <w:lang w:val="en-US"/>
        </w:rPr>
      </w:pPr>
      <w:r w:rsidRPr="009805D7">
        <w:rPr>
          <w:rFonts w:cs="Times New Roman"/>
          <w:lang w:val="en-US"/>
        </w:rPr>
        <w:t>再來看看《頌》的情況，所謂《頌》多為祭祀祖先時的祝辭一類內容，有《周頌》、《魯頌》、《商頌》等三類。《周頌》是歌頌周朝祖先之德的作品；至於《魯頌》，由《詩譜》可知：魯僖公作為中興英主，意欲恢復伯禽之政，所以創作了頌揚此人的詩歌。對此《周頌》、《魯頌》雖然沒有什麼議論，但是對於《商頌》卻有很大的爭議。按照《詩譜》的觀點：周宣王時宋大夫正考父向周太師請求商詩，得十二篇，至孔子之時僅殘存有其中的五篇，於是以此為《商頌》。然而，按照《三家詩》的觀點：這是正考父為歌頌宋襄公處亂世而有行仁義之志的作品。從字句體例來看，這可能是為宋襄公而創作的。無論如何，關於作品的創作年代是有爭議的，也是不能不予以斟酌的。</w:t>
      </w:r>
    </w:p>
    <w:p w14:paraId="2A3E290B" w14:textId="77777777" w:rsidR="00F734E5" w:rsidRPr="009805D7" w:rsidRDefault="00F734E5" w:rsidP="00CA7180">
      <w:pPr>
        <w:ind w:firstLine="720"/>
        <w:rPr>
          <w:rFonts w:cs="Times New Roman"/>
          <w:lang w:val="en-US"/>
        </w:rPr>
      </w:pPr>
    </w:p>
    <w:p w14:paraId="2DB960CA" w14:textId="77777777" w:rsidR="00F734E5" w:rsidRPr="009805D7" w:rsidRDefault="00F734E5" w:rsidP="00CA7180">
      <w:pPr>
        <w:ind w:firstLine="720"/>
        <w:rPr>
          <w:rFonts w:cs="Times New Roman"/>
          <w:lang w:val="en-US"/>
        </w:rPr>
      </w:pPr>
      <w:r w:rsidRPr="009805D7">
        <w:rPr>
          <w:rFonts w:cs="Times New Roman"/>
          <w:lang w:val="en-US"/>
        </w:rPr>
        <w:t>關於《詩》的創作年代大致就是以上所介紹的情況，而對於《詩》的編纂也是自古就有爭議的。一般認為最初的《詩》有三千篇，經孔子刪節為三百零五篇，於是形成了今天的《詩經》。有認為孔子的編纂僅僅在於匯集，並無特別意圖的觀點；也有相反的觀點，認為孔子於編纂中寓意深刻。但是，不論《毛詩》還是《三家詩》，舊說都認為編纂之中有所寓意，而且這種寓意尤其反映在《國風》之中。《國風》中有《王風》，即東周的詩篇。東周在周室東遷之後雖然仍稱王，為眾諸侯之共主，但是勢力已經衰微，事實上已降為與諸侯同等的地位，無法統治天下了。因此，《國風》本來是匯集各諸侯國詩篇的作品，此時東周的詩也與之同列作為《王風》編纂了，這一點是具有深刻意義的。范寧在《春秋穀梁傳》序中有以下一段話曰：</w:t>
      </w:r>
    </w:p>
    <w:p w14:paraId="3BC2FE66" w14:textId="77777777" w:rsidR="00F734E5" w:rsidRPr="009805D7" w:rsidRDefault="00F734E5" w:rsidP="00CA7180">
      <w:pPr>
        <w:ind w:firstLine="720"/>
        <w:rPr>
          <w:rFonts w:cs="Times New Roman"/>
          <w:lang w:val="en-US"/>
        </w:rPr>
      </w:pPr>
    </w:p>
    <w:p w14:paraId="42A660CD" w14:textId="77777777" w:rsidR="00F734E5" w:rsidRPr="009805D7" w:rsidRDefault="00F734E5" w:rsidP="00CA7180">
      <w:pPr>
        <w:ind w:left="720" w:firstLine="720"/>
        <w:rPr>
          <w:rFonts w:ascii="BiauKaiHK Regular" w:eastAsia="BiauKaiHK Regular" w:hAnsi="BiauKaiHK Regular" w:cs="Times New Roman"/>
          <w:lang w:val="en-US"/>
        </w:rPr>
      </w:pPr>
      <w:r w:rsidRPr="009805D7">
        <w:rPr>
          <w:rFonts w:ascii="BiauKaiHK Regular" w:eastAsia="BiauKaiHK Regular" w:hAnsi="BiauKaiHK Regular" w:cs="Times New Roman"/>
          <w:lang w:val="en-US"/>
        </w:rPr>
        <w:t>列黍離於《國風》，齊王德於邦君，所以明其不能復《雅》，政化不足以被群後也。</w:t>
      </w:r>
    </w:p>
    <w:p w14:paraId="03DC78D6" w14:textId="77777777" w:rsidR="00F734E5" w:rsidRPr="009805D7" w:rsidRDefault="00F734E5" w:rsidP="00CA7180">
      <w:pPr>
        <w:ind w:firstLine="720"/>
        <w:rPr>
          <w:rFonts w:cs="Times New Roman"/>
          <w:lang w:val="en-US"/>
        </w:rPr>
      </w:pPr>
    </w:p>
    <w:p w14:paraId="3C144D7C" w14:textId="77777777" w:rsidR="00F734E5" w:rsidRPr="009805D7" w:rsidRDefault="00F734E5" w:rsidP="00CA7180">
      <w:pPr>
        <w:ind w:firstLine="720"/>
        <w:rPr>
          <w:rFonts w:cs="Times New Roman"/>
          <w:lang w:val="en-US"/>
        </w:rPr>
      </w:pPr>
      <w:r w:rsidRPr="009805D7">
        <w:rPr>
          <w:rFonts w:cs="Times New Roman"/>
          <w:lang w:val="en-US"/>
        </w:rPr>
        <w:lastRenderedPageBreak/>
        <w:t>就是說因為東周本來是王之國，如果是在王之政化普及的時代，其國詩本應該是列入《雅》的，但是由於當時沒有能夠成為《雅》的詩篇，孔子才在編纂《詩》時將《王風》列入了《國風》。也就說范寧承認以周之德等同於諸侯之德，這在《詩》的編纂來說寓意深刻。不過，對此也有人提出質疑認為：在《左傳》（襄公二十九年）、《史記》（《吳太伯世家》）中，有吳的季札周遊列國時，在魯國聽樂後予以評論的記載。其中已經有</w:t>
      </w:r>
      <w:r w:rsidRPr="009805D7">
        <w:rPr>
          <w:rFonts w:cs="Times New Roman"/>
        </w:rPr>
        <w:t>「</w:t>
      </w:r>
      <w:r w:rsidRPr="009805D7">
        <w:rPr>
          <w:rFonts w:ascii="BiauKaiHK Regular" w:eastAsia="BiauKaiHK Regular" w:hAnsi="BiauKaiHK Regular" w:cs="Times New Roman"/>
          <w:lang w:val="en-US"/>
        </w:rPr>
        <w:t>歌王</w:t>
      </w:r>
      <w:r w:rsidRPr="009805D7">
        <w:rPr>
          <w:rFonts w:cs="Times New Roman"/>
        </w:rPr>
        <w:t>」</w:t>
      </w:r>
      <w:r w:rsidRPr="009805D7">
        <w:rPr>
          <w:rFonts w:cs="Times New Roman"/>
          <w:lang w:val="en-US"/>
        </w:rPr>
        <w:t>一事，而季札周遊是在孔子之前，可見《王風》在孔子之前業已存在。但是，畢竟對於有關季札的那些話應該看作是戰國時的傳聞，而這種傳聞的形成已經是孔子刪節《詩》之後的事了。文獻中是會產生這種混雜情況的，這不足以成為季札時已經存在《王風》的證據。總之，《國風》中像《周南》、《召南》那種正風，與其他的變風是有區別的，其中將《王風》列入變風之中，明顯地表示了編纂上的寓意。</w:t>
      </w:r>
    </w:p>
    <w:p w14:paraId="71ED5A2C" w14:textId="77777777" w:rsidR="00F734E5" w:rsidRPr="009805D7" w:rsidRDefault="00F734E5" w:rsidP="00CA7180">
      <w:pPr>
        <w:ind w:firstLine="720"/>
        <w:rPr>
          <w:rFonts w:cs="Times New Roman"/>
          <w:lang w:val="en-US"/>
        </w:rPr>
      </w:pPr>
    </w:p>
    <w:p w14:paraId="39A938CE" w14:textId="77777777" w:rsidR="00F734E5" w:rsidRPr="009805D7" w:rsidRDefault="00F734E5" w:rsidP="00CA7180">
      <w:pPr>
        <w:ind w:firstLine="720"/>
        <w:rPr>
          <w:rFonts w:cs="Times New Roman"/>
          <w:lang w:val="en-US"/>
        </w:rPr>
      </w:pPr>
      <w:r w:rsidRPr="009805D7">
        <w:rPr>
          <w:rFonts w:cs="Times New Roman"/>
          <w:lang w:val="en-US"/>
        </w:rPr>
        <w:t>此外，對於《周頌》、《魯頌》、《商頌》這三頌的寓意，是沒有爭議的。而且這與將《春秋》和《尚書》並行創作具有相同的寓意。《周頌》的其次為《魯頌》，再次為《商頌》的排列，很明顯是有其編纂上之寓意的。對此，《緯書》（《樂緯動聲儀》）中曰：</w:t>
      </w:r>
      <w:r w:rsidRPr="009805D7">
        <w:rPr>
          <w:rFonts w:cs="Times New Roman"/>
        </w:rPr>
        <w:t>「</w:t>
      </w:r>
      <w:r w:rsidRPr="009805D7">
        <w:rPr>
          <w:rFonts w:ascii="BiauKaiHK Regular" w:eastAsia="BiauKaiHK Regular" w:hAnsi="BiauKaiHK Regular" w:cs="Times New Roman"/>
          <w:lang w:val="en-US"/>
        </w:rPr>
        <w:t>先魯後殷，新周故宋。</w:t>
      </w:r>
      <w:r w:rsidRPr="009805D7">
        <w:rPr>
          <w:rFonts w:cs="Times New Roman"/>
        </w:rPr>
        <w:t>」</w:t>
      </w:r>
      <w:r w:rsidRPr="009805D7">
        <w:rPr>
          <w:rFonts w:cs="Times New Roman"/>
          <w:lang w:val="en-US"/>
        </w:rPr>
        <w:t>而這又與《春秋》公羊家的</w:t>
      </w:r>
      <w:r w:rsidRPr="009805D7">
        <w:rPr>
          <w:rFonts w:cs="Times New Roman"/>
        </w:rPr>
        <w:t>「</w:t>
      </w:r>
      <w:r w:rsidRPr="009805D7">
        <w:rPr>
          <w:rFonts w:ascii="BiauKaiHK Regular" w:eastAsia="BiauKaiHK Regular" w:hAnsi="BiauKaiHK Regular" w:cs="Times New Roman"/>
          <w:lang w:val="en-US"/>
        </w:rPr>
        <w:t>三統說</w:t>
      </w:r>
      <w:r w:rsidRPr="009805D7">
        <w:rPr>
          <w:rFonts w:cs="Times New Roman"/>
        </w:rPr>
        <w:t>」</w:t>
      </w:r>
      <w:r w:rsidRPr="009805D7">
        <w:rPr>
          <w:rFonts w:cs="Times New Roman"/>
          <w:lang w:val="en-US"/>
        </w:rPr>
        <w:t>有關。公羊家稱那個時代以及前二代為</w:t>
      </w:r>
      <w:r w:rsidRPr="009805D7">
        <w:rPr>
          <w:rFonts w:cs="Times New Roman"/>
        </w:rPr>
        <w:t>「</w:t>
      </w:r>
      <w:r w:rsidRPr="009805D7">
        <w:rPr>
          <w:rFonts w:ascii="BiauKaiHK Regular" w:eastAsia="BiauKaiHK Regular" w:hAnsi="BiauKaiHK Regular" w:cs="Times New Roman"/>
          <w:lang w:val="en-US"/>
        </w:rPr>
        <w:t>王</w:t>
      </w:r>
      <w:r w:rsidRPr="009805D7">
        <w:rPr>
          <w:rFonts w:cs="Times New Roman"/>
        </w:rPr>
        <w:t>」</w:t>
      </w:r>
      <w:r w:rsidRPr="009805D7">
        <w:rPr>
          <w:rFonts w:cs="Times New Roman"/>
          <w:lang w:val="en-US"/>
        </w:rPr>
        <w:t>，而再以前的時代為</w:t>
      </w:r>
      <w:r w:rsidRPr="009805D7">
        <w:rPr>
          <w:rFonts w:cs="Times New Roman"/>
        </w:rPr>
        <w:t>「</w:t>
      </w:r>
      <w:r w:rsidRPr="009805D7">
        <w:rPr>
          <w:rFonts w:ascii="BiauKaiHK Regular" w:eastAsia="BiauKaiHK Regular" w:hAnsi="BiauKaiHK Regular" w:cs="Times New Roman"/>
          <w:lang w:val="en-US"/>
        </w:rPr>
        <w:t>帝</w:t>
      </w:r>
      <w:r w:rsidRPr="009805D7">
        <w:rPr>
          <w:rFonts w:cs="Times New Roman"/>
        </w:rPr>
        <w:t>」</w:t>
      </w:r>
      <w:r w:rsidRPr="009805D7">
        <w:rPr>
          <w:rFonts w:cs="Times New Roman"/>
          <w:lang w:val="en-US"/>
        </w:rPr>
        <w:t>。於是，周的其次稱魯為王。因此在周來說，雖然周、殷、夏王；但在春秋來說，不以夏為王，而以魯、周、殷為王。這種《緯書》的觀點即與</w:t>
      </w:r>
      <w:r w:rsidRPr="009805D7">
        <w:rPr>
          <w:rFonts w:cs="Times New Roman"/>
        </w:rPr>
        <w:t>「</w:t>
      </w:r>
      <w:r w:rsidRPr="009805D7">
        <w:rPr>
          <w:rFonts w:ascii="BiauKaiHK Regular" w:eastAsia="BiauKaiHK Regular" w:hAnsi="BiauKaiHK Regular" w:cs="Times New Roman"/>
          <w:lang w:val="en-US"/>
        </w:rPr>
        <w:t>三統說</w:t>
      </w:r>
      <w:r w:rsidRPr="009805D7">
        <w:rPr>
          <w:rFonts w:cs="Times New Roman"/>
        </w:rPr>
        <w:t>」</w:t>
      </w:r>
      <w:r w:rsidRPr="009805D7">
        <w:rPr>
          <w:rFonts w:cs="Times New Roman"/>
          <w:lang w:val="en-US"/>
        </w:rPr>
        <w:t>相關，認為孔子對《詩》的編纂中正是出於同樣的寓意，而在《周頌》的其次置《魯頌》，再次置《商頌》的。但是，也不排除這樣一種可能，即或許這在《春秋》的觀點來看，因為有孔子乃</w:t>
      </w:r>
      <w:r w:rsidRPr="009805D7">
        <w:rPr>
          <w:rFonts w:cs="Times New Roman"/>
        </w:rPr>
        <w:t>「</w:t>
      </w:r>
      <w:r w:rsidRPr="009805D7">
        <w:rPr>
          <w:rFonts w:ascii="BiauKaiHK Regular" w:eastAsia="BiauKaiHK Regular" w:hAnsi="BiauKaiHK Regular" w:cs="Times New Roman"/>
          <w:lang w:val="en-US"/>
        </w:rPr>
        <w:t>素王</w:t>
      </w:r>
      <w:r w:rsidRPr="009805D7">
        <w:rPr>
          <w:rFonts w:cs="Times New Roman"/>
        </w:rPr>
        <w:t>」</w:t>
      </w:r>
      <w:r w:rsidRPr="009805D7">
        <w:rPr>
          <w:rFonts w:cs="Times New Roman"/>
          <w:lang w:val="en-US"/>
        </w:rPr>
        <w:t>之說，所以將孔子立為了王，作為孔子家族先祖的商就排在魯之後合為三王了。如果以此與《春秋》的觀點相對照的話，這種考慮是可以成立的。總之，由此可知《詩》的編纂與《春秋》的成書是有其相互關係的。即便認為孔子刪定《詩》確有其事的話，他到底進行了怎樣程度的刪定也是不清楚的。《詩》之所以成為今天所見到的體例，是孔子以後儒家學派從以孔子為中心之道統的角度推演而成的，所以在《詩》的編纂中也表現了這種寓意。其實，單從今日《春秋》本文雖然還不明顯，但是僅就《詩》而言，從編纂順序上是不難明瞭其寓意的：即孔子的學問在成為學派系統之時被編纂成為了今天的這種形式，這一點還顯示了《詩》與《尚書》有著同樣的成書經過。</w:t>
      </w:r>
    </w:p>
    <w:p w14:paraId="2BF50330" w14:textId="77777777" w:rsidR="00F734E5" w:rsidRPr="009805D7" w:rsidRDefault="00F734E5" w:rsidP="00CA7180">
      <w:pPr>
        <w:ind w:firstLine="720"/>
        <w:rPr>
          <w:rFonts w:cs="Times New Roman"/>
          <w:lang w:val="en-US"/>
        </w:rPr>
      </w:pPr>
    </w:p>
    <w:p w14:paraId="718825CC" w14:textId="77777777" w:rsidR="00F734E5" w:rsidRPr="009805D7" w:rsidRDefault="00F734E5" w:rsidP="00CA7180">
      <w:pPr>
        <w:ind w:firstLine="720"/>
        <w:rPr>
          <w:rFonts w:cs="Times New Roman"/>
          <w:lang w:val="en-US"/>
        </w:rPr>
      </w:pPr>
      <w:r w:rsidRPr="009805D7">
        <w:rPr>
          <w:rFonts w:cs="Times New Roman"/>
          <w:lang w:val="en-US"/>
        </w:rPr>
        <w:t>關於《詩》中所包含史料的價值，值得進一步考察。其價值在於《詩》是最早用語言編纂的歷史，那時候又以《雅》、《頌》作為中心，特別是以《雅》中對宣王前後事實的吟誦是最為明確的，進一步上溯還有著關於周之起源的詩歌。《史記》編纂古代的歷史時，對周的始祖和殷的始祖，就是根據《詩》的《雅》、《頌》中所述事實寫成的。這可以說與我們今日採取的是同樣的方法。又如《考信錄》對宣王時代的事實亦多取之於《詩》，也應當說是對《詩》之歷史價值的肯定。</w:t>
      </w:r>
    </w:p>
    <w:p w14:paraId="0F1EE964" w14:textId="77777777" w:rsidR="00F734E5" w:rsidRPr="009805D7" w:rsidRDefault="00F734E5" w:rsidP="00CA7180">
      <w:pPr>
        <w:ind w:firstLine="720"/>
        <w:rPr>
          <w:rFonts w:cs="Times New Roman"/>
          <w:lang w:val="en-US"/>
        </w:rPr>
      </w:pPr>
    </w:p>
    <w:p w14:paraId="2FEC528F" w14:textId="77777777" w:rsidR="00F734E5" w:rsidRPr="009805D7" w:rsidRDefault="00F734E5" w:rsidP="00CA7180">
      <w:pPr>
        <w:ind w:firstLine="720"/>
        <w:rPr>
          <w:rFonts w:cs="Times New Roman"/>
          <w:lang w:val="en-US"/>
        </w:rPr>
      </w:pPr>
      <w:r w:rsidRPr="009805D7">
        <w:rPr>
          <w:rFonts w:cs="Times New Roman"/>
          <w:lang w:val="en-US"/>
        </w:rPr>
        <w:t>《詩》與《春秋》關係密切，孟子曰：</w:t>
      </w:r>
      <w:r w:rsidRPr="009805D7">
        <w:rPr>
          <w:rFonts w:cs="Times New Roman"/>
        </w:rPr>
        <w:t>「</w:t>
      </w:r>
      <w:r w:rsidRPr="009805D7">
        <w:rPr>
          <w:rFonts w:ascii="BiauKaiHK Regular" w:eastAsia="BiauKaiHK Regular" w:hAnsi="BiauKaiHK Regular" w:cs="Times New Roman"/>
          <w:lang w:val="en-US"/>
        </w:rPr>
        <w:t>王者之跡熄而《詩》亡，《詩》亡然後《春秋》作。</w:t>
      </w:r>
      <w:r w:rsidRPr="009805D7">
        <w:rPr>
          <w:rFonts w:cs="Times New Roman"/>
        </w:rPr>
        <w:t>」</w:t>
      </w:r>
      <w:r w:rsidRPr="009805D7">
        <w:rPr>
          <w:rFonts w:cs="Times New Roman"/>
          <w:lang w:val="en-US"/>
        </w:rPr>
        <w:t>（《離婁下》）說的就是這種關係。當然，孟子所言不僅是我們今天所考</w:t>
      </w:r>
      <w:r w:rsidRPr="009805D7">
        <w:rPr>
          <w:rFonts w:cs="Times New Roman"/>
          <w:lang w:val="en-US"/>
        </w:rPr>
        <w:lastRenderedPageBreak/>
        <w:t>慮的歷史事實，他可能是從王者教化也是有其史論，有其推導之結論的，其觀上的思考。然而孟子點與我們今天將古代經典作為歷史材料的使用，是有其一致性的。孟子的這一結論，可以說是對《詩》之歷史價值最早予以承認的觀點。</w:t>
      </w:r>
    </w:p>
    <w:p w14:paraId="1827F864" w14:textId="77777777" w:rsidR="00F734E5" w:rsidRPr="009805D7" w:rsidRDefault="00F734E5" w:rsidP="00CA7180">
      <w:pPr>
        <w:ind w:firstLine="720"/>
        <w:rPr>
          <w:rFonts w:cs="Times New Roman"/>
          <w:lang w:val="en-US"/>
        </w:rPr>
      </w:pPr>
    </w:p>
    <w:p w14:paraId="5070CFE5" w14:textId="77777777" w:rsidR="00F734E5" w:rsidRPr="009805D7" w:rsidRDefault="00F734E5" w:rsidP="00CA7180">
      <w:pPr>
        <w:rPr>
          <w:rFonts w:cs="Times New Roman"/>
          <w:lang w:val="en-US"/>
        </w:rPr>
      </w:pPr>
      <w:r w:rsidRPr="009805D7">
        <w:rPr>
          <w:rFonts w:cs="Times New Roman"/>
          <w:lang w:val="en-US"/>
        </w:rPr>
        <w:t>《禮》</w:t>
      </w:r>
    </w:p>
    <w:p w14:paraId="12E46D8B" w14:textId="77777777" w:rsidR="00F734E5" w:rsidRPr="009805D7" w:rsidRDefault="00F734E5" w:rsidP="00CA7180">
      <w:pPr>
        <w:ind w:firstLine="720"/>
        <w:rPr>
          <w:rFonts w:cs="Times New Roman"/>
          <w:lang w:val="en-US"/>
        </w:rPr>
      </w:pPr>
      <w:r w:rsidRPr="009805D7">
        <w:rPr>
          <w:rFonts w:cs="Times New Roman"/>
          <w:lang w:val="en-US"/>
        </w:rPr>
        <w:t>下面談談《禮》。《禮》現在分為三《禮》，即《周禮》、《儀禮》、《禮記》。從古文、今文的不同來說，《儀禮》、《禮記》屬於今文，《周禮》屬於古文。對這些書籍的由來是有爭議的，特別是關於《周禮》的爭論最多。東漢以後的學者以古語</w:t>
      </w:r>
      <w:r w:rsidRPr="009805D7">
        <w:rPr>
          <w:rFonts w:cs="Times New Roman"/>
        </w:rPr>
        <w:t>「</w:t>
      </w:r>
      <w:r w:rsidRPr="009805D7">
        <w:rPr>
          <w:rFonts w:ascii="BiauKaiHK Regular" w:eastAsia="BiauKaiHK Regular" w:hAnsi="BiauKaiHK Regular" w:cs="Times New Roman"/>
          <w:lang w:val="en-US"/>
        </w:rPr>
        <w:t>禮儀三百，威儀三千</w:t>
      </w:r>
      <w:r w:rsidRPr="009805D7">
        <w:rPr>
          <w:rFonts w:cs="Times New Roman"/>
        </w:rPr>
        <w:t>」</w:t>
      </w:r>
      <w:r w:rsidRPr="009805D7">
        <w:rPr>
          <w:rFonts w:cs="Times New Roman"/>
          <w:lang w:val="en-US"/>
        </w:rPr>
        <w:t>為基礎，認為《周禮》是</w:t>
      </w:r>
      <w:r w:rsidRPr="009805D7">
        <w:rPr>
          <w:rFonts w:cs="Times New Roman"/>
        </w:rPr>
        <w:t>「</w:t>
      </w:r>
      <w:r w:rsidRPr="009805D7">
        <w:rPr>
          <w:rFonts w:ascii="BiauKaiHK Regular" w:eastAsia="BiauKaiHK Regular" w:hAnsi="BiauKaiHK Regular" w:cs="Times New Roman"/>
          <w:lang w:val="en-US"/>
        </w:rPr>
        <w:t>禮儀</w:t>
      </w:r>
      <w:r w:rsidRPr="009805D7">
        <w:rPr>
          <w:rFonts w:cs="Times New Roman"/>
        </w:rPr>
        <w:t>」</w:t>
      </w:r>
      <w:r w:rsidRPr="009805D7">
        <w:rPr>
          <w:rFonts w:cs="Times New Roman"/>
          <w:lang w:val="en-US"/>
        </w:rPr>
        <w:t>，《儀禮》是</w:t>
      </w:r>
      <w:r w:rsidRPr="009805D7">
        <w:rPr>
          <w:rFonts w:cs="Times New Roman"/>
        </w:rPr>
        <w:t>「</w:t>
      </w:r>
      <w:r w:rsidRPr="009805D7">
        <w:rPr>
          <w:rFonts w:ascii="BiauKaiHK Regular" w:eastAsia="BiauKaiHK Regular" w:hAnsi="BiauKaiHK Regular" w:cs="Times New Roman"/>
          <w:lang w:val="en-US"/>
        </w:rPr>
        <w:t>威儀</w:t>
      </w:r>
      <w:r w:rsidRPr="009805D7">
        <w:rPr>
          <w:rFonts w:cs="Times New Roman"/>
        </w:rPr>
        <w:t>」</w:t>
      </w:r>
      <w:r w:rsidRPr="009805D7">
        <w:rPr>
          <w:rFonts w:cs="Times New Roman"/>
          <w:lang w:val="en-US"/>
        </w:rPr>
        <w:t>；《周禮》是綱，《儀禮》是目。大體上，</w:t>
      </w:r>
      <w:r w:rsidRPr="009805D7">
        <w:rPr>
          <w:rFonts w:cs="Times New Roman"/>
        </w:rPr>
        <w:t>「</w:t>
      </w:r>
      <w:r w:rsidRPr="009805D7">
        <w:rPr>
          <w:rFonts w:ascii="BiauKaiHK Regular" w:eastAsia="BiauKaiHK Regular" w:hAnsi="BiauKaiHK Regular" w:cs="Times New Roman"/>
          <w:lang w:val="en-US"/>
        </w:rPr>
        <w:t>禮儀三百，威儀三千</w:t>
      </w:r>
      <w:r w:rsidRPr="009805D7">
        <w:rPr>
          <w:rFonts w:cs="Times New Roman"/>
        </w:rPr>
        <w:t>」</w:t>
      </w:r>
      <w:r w:rsidRPr="009805D7">
        <w:rPr>
          <w:rFonts w:cs="Times New Roman"/>
          <w:lang w:val="en-US"/>
        </w:rPr>
        <w:t>之說，基本上是認為《禮》乃周公所製作，孔子又加以修訂。近年來學者，特別是今文派學者對此頗持反對意見。然而，不論古文家還是今文家，都有一個既定的前提，即都試圖對《三禮》一並做出解釋。如果拋棄這一前提考慮的話，這三種書到底是按照怎樣的順序形成的呢？對此問題則幾乎無人問津。雖然《周禮》往往被認為是劉歆偽造的，但是即便在經劉歆之手流傳至今的《漢書</w:t>
      </w:r>
      <w:r w:rsidRPr="009805D7">
        <w:rPr>
          <w:rFonts w:cs="Times New Roman"/>
        </w:rPr>
        <w:t>・</w:t>
      </w:r>
      <w:r w:rsidRPr="009805D7">
        <w:rPr>
          <w:rFonts w:cs="Times New Roman"/>
          <w:lang w:val="en-US"/>
        </w:rPr>
        <w:t>藝文志》中的《三禮》，也是將《儀禮》作為《禮經》排列在最前面，其次作為《記》列出的是《禮記》，再次是作為《周官經》列出的是《周禮》。總之，這可以說是按照《三禮》出現先後順序的自然排列。《藝文志》的次序雖然並非全部按照書籍形成順序先後排列的，不過《三禮》的順序是可以如此看待的。</w:t>
      </w:r>
    </w:p>
    <w:p w14:paraId="604B2FCE" w14:textId="77777777" w:rsidR="00F734E5" w:rsidRPr="009805D7" w:rsidRDefault="00F734E5" w:rsidP="00CA7180">
      <w:pPr>
        <w:ind w:firstLine="720"/>
        <w:rPr>
          <w:rFonts w:cs="Times New Roman"/>
          <w:lang w:val="en-US"/>
        </w:rPr>
      </w:pPr>
    </w:p>
    <w:p w14:paraId="3F75E886" w14:textId="77777777" w:rsidR="00F734E5" w:rsidRPr="009805D7" w:rsidRDefault="00F734E5" w:rsidP="00CA7180">
      <w:pPr>
        <w:ind w:firstLine="720"/>
        <w:rPr>
          <w:rFonts w:cs="Times New Roman"/>
          <w:lang w:val="en-US"/>
        </w:rPr>
      </w:pPr>
      <w:r w:rsidRPr="009805D7">
        <w:rPr>
          <w:rFonts w:cs="Times New Roman"/>
          <w:lang w:val="en-US"/>
        </w:rPr>
        <w:t>因此，假定《三禮》確實是按以上這種順序形成的話，即《儀禮》形成最早，那麼究竟此書是何時形成的呢？對此，今文家多認為《儀禮》乃孔子所作。其證據在於：今天所見的《儀禮》十七篇，在《禮記》出現時已經就是現在這樣的順序了。而在《禮記</w:t>
      </w:r>
      <w:r w:rsidRPr="009805D7">
        <w:rPr>
          <w:rFonts w:cs="Times New Roman"/>
        </w:rPr>
        <w:t>・</w:t>
      </w:r>
      <w:r w:rsidRPr="009805D7">
        <w:rPr>
          <w:rFonts w:cs="Times New Roman"/>
          <w:lang w:val="en-US"/>
        </w:rPr>
        <w:t>檀弓篇》中可以發現《儀禮</w:t>
      </w:r>
      <w:r w:rsidRPr="009805D7">
        <w:rPr>
          <w:rFonts w:cs="Times New Roman"/>
        </w:rPr>
        <w:t>・</w:t>
      </w:r>
      <w:r w:rsidRPr="009805D7">
        <w:rPr>
          <w:rFonts w:cs="Times New Roman"/>
          <w:lang w:val="en-US"/>
        </w:rPr>
        <w:t>士喪禮》出於孔子之時的證據。又《儀禮</w:t>
      </w:r>
      <w:r w:rsidRPr="009805D7">
        <w:rPr>
          <w:rFonts w:cs="Times New Roman"/>
        </w:rPr>
        <w:t>・</w:t>
      </w:r>
      <w:r w:rsidRPr="009805D7">
        <w:rPr>
          <w:rFonts w:cs="Times New Roman"/>
          <w:lang w:val="en-US"/>
        </w:rPr>
        <w:t>聘禮》的內容與《論語</w:t>
      </w:r>
      <w:r w:rsidRPr="009805D7">
        <w:rPr>
          <w:rFonts w:cs="Times New Roman"/>
        </w:rPr>
        <w:t>・</w:t>
      </w:r>
      <w:r w:rsidRPr="009805D7">
        <w:rPr>
          <w:rFonts w:cs="Times New Roman"/>
          <w:lang w:val="en-US"/>
        </w:rPr>
        <w:t>鄉黨篇》的內容非常一致。雖然無法判斷這究竟是《鄉黨篇》取之於《儀禮》，還是《儀禮》取之於《鄉黨篇》，但至少二者有關係這一點是明確的。也就是說這可以作為《儀禮》乃孔子之作的證據。當然，在這一今文家的觀點中，是不承認《儀禮》為周公之作的。不過，在今天，一般的經學者中，也有人認為《儀禮》無疑是孔子以前就已經存在了。但是，崔述等人已經有所考證，認為《儀禮》內容不僅相當繁瑣而且多有晚周之禮，明顯是春秋以後形成的，無法斷定其確為孔子之作（《豐鎬考信錄》）。認為孔子以前就已經存在如此詳備書籍的觀點，在今天的歷史學家看來幾乎是不足為信的。《史記</w:t>
      </w:r>
      <w:r w:rsidRPr="009805D7">
        <w:rPr>
          <w:rFonts w:cs="Times New Roman"/>
        </w:rPr>
        <w:t>・</w:t>
      </w:r>
      <w:r w:rsidRPr="009805D7">
        <w:rPr>
          <w:rFonts w:cs="Times New Roman"/>
          <w:lang w:val="en-US"/>
        </w:rPr>
        <w:t>儒林傳》中也說《禮》在孔子時已經殘缺不全了。朱子也認為《儀禮》並非一人一時所著。對此，今文家也是相信的；但是從另一方面來看，今本《儀禮》又過於完整而沒有殘缺的痕跡，而且今文家也是將此作為完整著很大的矛盾。總之，這一矛盾是因為作品來看待的。這就存在沒有考慮此記錄實際上到底完成於何時所造成的，像《儀禮》這種繁瑣的記錄，無法想像它是銅器或簡策那種記錄方法不便時代的作品。的確，孔子曾以禮教授門人，但無法想像當時對於禮已經有著逐一的記錄了。漢代以前雖已有學者專門研究禮的形式，但是最初的禮可能是專以形式為主的，以後才逐漸繁瑣起來。又因為門人之間相互的記憶不同，看來這也是有必要予以記錄的原因。這在其他宗教也是一樣，如佛教等最初在釋迦時並</w:t>
      </w:r>
      <w:r w:rsidRPr="009805D7">
        <w:rPr>
          <w:rFonts w:cs="Times New Roman"/>
          <w:lang w:val="en-US"/>
        </w:rPr>
        <w:lastRenderedPageBreak/>
        <w:t>沒有《三藏》的記錄，但是教主歿後出現了種種不同說法，於是才有所謂</w:t>
      </w:r>
      <w:r w:rsidRPr="009805D7">
        <w:rPr>
          <w:rFonts w:cs="Times New Roman"/>
        </w:rPr>
        <w:t>「</w:t>
      </w:r>
      <w:r w:rsidRPr="009805D7">
        <w:rPr>
          <w:rFonts w:ascii="BiauKaiHK Regular" w:eastAsia="BiauKaiHK Regular" w:hAnsi="BiauKaiHK Regular" w:cs="Times New Roman"/>
          <w:lang w:val="en-US"/>
        </w:rPr>
        <w:t>結集</w:t>
      </w:r>
      <w:r w:rsidRPr="009805D7">
        <w:rPr>
          <w:rFonts w:cs="Times New Roman"/>
        </w:rPr>
        <w:t>」</w:t>
      </w:r>
      <w:r w:rsidRPr="009805D7">
        <w:rPr>
          <w:rFonts w:cs="Times New Roman"/>
          <w:lang w:val="en-US"/>
        </w:rPr>
        <w:t>而成的情況。按照佛教的傳說，曾有過幾次</w:t>
      </w:r>
      <w:r w:rsidRPr="009805D7">
        <w:rPr>
          <w:rFonts w:cs="Times New Roman"/>
        </w:rPr>
        <w:t>「</w:t>
      </w:r>
      <w:r w:rsidRPr="009805D7">
        <w:rPr>
          <w:rFonts w:ascii="BiauKaiHK Regular" w:eastAsia="BiauKaiHK Regular" w:hAnsi="BiauKaiHK Regular" w:cs="Times New Roman"/>
          <w:lang w:val="en-US"/>
        </w:rPr>
        <w:t>結集</w:t>
      </w:r>
      <w:r w:rsidRPr="009805D7">
        <w:rPr>
          <w:rFonts w:cs="Times New Roman"/>
        </w:rPr>
        <w:t>」</w:t>
      </w:r>
      <w:r w:rsidRPr="009805D7">
        <w:rPr>
          <w:rFonts w:cs="Times New Roman"/>
          <w:lang w:val="en-US"/>
        </w:rPr>
        <w:t>。孔子的門下也是，按照《論語》、《禮記》的《檀弓篇》等的記載可知，門人之間屢屢有著關於禮的爭論，這應當就是《儀禮》得以結集的原因吧。而且這種結集應該至少是在孔子後百年、二百年才實現的。像《論語</w:t>
      </w:r>
      <w:r w:rsidRPr="009805D7">
        <w:rPr>
          <w:rFonts w:cs="Times New Roman"/>
        </w:rPr>
        <w:t>・</w:t>
      </w:r>
      <w:r w:rsidRPr="009805D7">
        <w:rPr>
          <w:rFonts w:cs="Times New Roman"/>
          <w:lang w:val="en-US"/>
        </w:rPr>
        <w:t>鄉黨篇》那樣，不如說就是最初有關</w:t>
      </w:r>
      <w:r w:rsidRPr="009805D7">
        <w:rPr>
          <w:rFonts w:cs="Times New Roman"/>
        </w:rPr>
        <w:t>「</w:t>
      </w:r>
      <w:r w:rsidRPr="009805D7">
        <w:rPr>
          <w:rFonts w:ascii="BiauKaiHK Regular" w:eastAsia="BiauKaiHK Regular" w:hAnsi="BiauKaiHK Regular" w:cs="Times New Roman"/>
          <w:lang w:val="en-US"/>
        </w:rPr>
        <w:t>禮</w:t>
      </w:r>
      <w:r w:rsidRPr="009805D7">
        <w:rPr>
          <w:rFonts w:cs="Times New Roman"/>
        </w:rPr>
        <w:t>」</w:t>
      </w:r>
      <w:r w:rsidRPr="009805D7">
        <w:rPr>
          <w:rFonts w:cs="Times New Roman"/>
          <w:lang w:val="en-US"/>
        </w:rPr>
        <w:t>的筆記，後來在此基礎上才集大成為《儀禮》。所以，即便在《儀禮》形成之後，對其仍有作各種筆記的必要，於是產生了</w:t>
      </w:r>
      <w:r w:rsidRPr="009805D7">
        <w:rPr>
          <w:rFonts w:cs="Times New Roman"/>
        </w:rPr>
        <w:t>「</w:t>
      </w:r>
      <w:r w:rsidRPr="009805D7">
        <w:rPr>
          <w:rFonts w:ascii="BiauKaiHK Regular" w:eastAsia="BiauKaiHK Regular" w:hAnsi="BiauKaiHK Regular" w:cs="Times New Roman"/>
          <w:lang w:val="en-US"/>
        </w:rPr>
        <w:t>記</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記</w:t>
      </w:r>
      <w:r w:rsidRPr="009805D7">
        <w:rPr>
          <w:rFonts w:cs="Times New Roman"/>
        </w:rPr>
        <w:t>」</w:t>
      </w:r>
      <w:r w:rsidRPr="009805D7">
        <w:rPr>
          <w:rFonts w:cs="Times New Roman"/>
          <w:lang w:val="en-US"/>
        </w:rPr>
        <w:t>也叫做</w:t>
      </w:r>
      <w:r w:rsidRPr="009805D7">
        <w:rPr>
          <w:rFonts w:cs="Times New Roman"/>
        </w:rPr>
        <w:t>「</w:t>
      </w:r>
      <w:r w:rsidRPr="009805D7">
        <w:rPr>
          <w:rFonts w:ascii="BiauKaiHK Regular" w:eastAsia="BiauKaiHK Regular" w:hAnsi="BiauKaiHK Regular" w:cs="Times New Roman"/>
          <w:lang w:val="en-US"/>
        </w:rPr>
        <w:t>傳</w:t>
      </w:r>
      <w:r w:rsidRPr="009805D7">
        <w:rPr>
          <w:rFonts w:cs="Times New Roman"/>
        </w:rPr>
        <w:t>」</w:t>
      </w:r>
      <w:r w:rsidRPr="009805D7">
        <w:rPr>
          <w:rFonts w:cs="Times New Roman"/>
          <w:lang w:val="en-US"/>
        </w:rPr>
        <w:t>，今本《儀禮》中亦散見有既已屬於</w:t>
      </w:r>
      <w:r w:rsidRPr="009805D7">
        <w:rPr>
          <w:rFonts w:cs="Times New Roman"/>
        </w:rPr>
        <w:t>「</w:t>
      </w:r>
      <w:r w:rsidRPr="009805D7">
        <w:rPr>
          <w:rFonts w:ascii="BiauKaiHK Regular" w:eastAsia="BiauKaiHK Regular" w:hAnsi="BiauKaiHK Regular" w:cs="Times New Roman"/>
          <w:lang w:val="en-US"/>
        </w:rPr>
        <w:t>記</w:t>
      </w:r>
      <w:r w:rsidRPr="009805D7">
        <w:rPr>
          <w:rFonts w:cs="Times New Roman"/>
        </w:rPr>
        <w:t>」</w:t>
      </w:r>
      <w:r w:rsidRPr="009805D7">
        <w:rPr>
          <w:rFonts w:cs="Times New Roman"/>
          <w:lang w:val="en-US"/>
        </w:rPr>
        <w:t>的內容。但是，由於初期的</w:t>
      </w:r>
      <w:r w:rsidRPr="009805D7">
        <w:rPr>
          <w:rFonts w:cs="Times New Roman"/>
        </w:rPr>
        <w:t>「</w:t>
      </w:r>
      <w:r w:rsidRPr="009805D7">
        <w:rPr>
          <w:rFonts w:ascii="BiauKaiHK Regular" w:eastAsia="BiauKaiHK Regular" w:hAnsi="BiauKaiHK Regular" w:cs="Times New Roman"/>
          <w:lang w:val="en-US"/>
        </w:rPr>
        <w:t>記</w:t>
      </w:r>
      <w:r w:rsidRPr="009805D7">
        <w:rPr>
          <w:rFonts w:cs="Times New Roman"/>
        </w:rPr>
        <w:t>」</w:t>
      </w:r>
      <w:r w:rsidRPr="009805D7">
        <w:rPr>
          <w:rFonts w:cs="Times New Roman"/>
          <w:lang w:val="en-US"/>
        </w:rPr>
        <w:t>是極少的，所以在《儀禮》中即便有一些亦無大礙。到了漢代復興禮的時期，學者之間形成了種種爭論，這種爭論一旦成為著作，學者就不再甘心把</w:t>
      </w:r>
      <w:r w:rsidRPr="009805D7">
        <w:rPr>
          <w:rFonts w:cs="Times New Roman"/>
        </w:rPr>
        <w:t>「</w:t>
      </w:r>
      <w:r w:rsidRPr="009805D7">
        <w:rPr>
          <w:rFonts w:ascii="BiauKaiHK Regular" w:eastAsia="BiauKaiHK Regular" w:hAnsi="BiauKaiHK Regular" w:cs="Times New Roman"/>
          <w:lang w:val="en-US"/>
        </w:rPr>
        <w:t>記</w:t>
      </w:r>
      <w:r w:rsidRPr="009805D7">
        <w:rPr>
          <w:rFonts w:cs="Times New Roman"/>
        </w:rPr>
        <w:t>」</w:t>
      </w:r>
      <w:r w:rsidRPr="009805D7">
        <w:rPr>
          <w:rFonts w:cs="Times New Roman"/>
          <w:lang w:val="en-US"/>
        </w:rPr>
        <w:t>作為《儀禮》本文的附屬內容了，於是另外結集，</w:t>
      </w:r>
      <w:r w:rsidRPr="009805D7">
        <w:rPr>
          <w:rFonts w:cs="Times New Roman"/>
        </w:rPr>
        <w:t>「</w:t>
      </w:r>
      <w:r w:rsidRPr="009805D7">
        <w:rPr>
          <w:rFonts w:ascii="BiauKaiHK Regular" w:eastAsia="BiauKaiHK Regular" w:hAnsi="BiauKaiHK Regular" w:cs="Times New Roman"/>
          <w:lang w:val="en-US"/>
        </w:rPr>
        <w:t>記</w:t>
      </w:r>
      <w:r w:rsidRPr="009805D7">
        <w:rPr>
          <w:rFonts w:ascii="BiauKaiHK Regular" w:eastAsia="BiauKaiHK Regular" w:hAnsi="BiauKaiHK Regular" w:cs="Times New Roman"/>
        </w:rPr>
        <w:t>「</w:t>
      </w:r>
      <w:r w:rsidRPr="009805D7">
        <w:rPr>
          <w:rFonts w:ascii="BiauKaiHK Regular" w:eastAsia="BiauKaiHK Regular" w:hAnsi="BiauKaiHK Regular" w:cs="Times New Roman"/>
          <w:lang w:val="en-US"/>
        </w:rPr>
        <w:t>就獨立成書了。這就是《漢書</w:t>
      </w:r>
      <w:r w:rsidRPr="009805D7">
        <w:rPr>
          <w:rFonts w:ascii="PingFang TC" w:eastAsia="PingFang TC" w:hAnsi="PingFang TC" w:cs="PingFang TC" w:hint="eastAsia"/>
        </w:rPr>
        <w:t>・</w:t>
      </w:r>
      <w:r w:rsidRPr="009805D7">
        <w:rPr>
          <w:rFonts w:ascii="BiauKaiHK Regular" w:eastAsia="BiauKaiHK Regular" w:hAnsi="BiauKaiHK Regular" w:cs="Times New Roman"/>
          <w:lang w:val="en-US"/>
        </w:rPr>
        <w:t>藝文志》的</w:t>
      </w:r>
      <w:r w:rsidRPr="009805D7">
        <w:rPr>
          <w:rFonts w:ascii="BiauKaiHK Regular" w:eastAsia="BiauKaiHK Regular" w:hAnsi="BiauKaiHK Regular" w:cs="Times New Roman"/>
        </w:rPr>
        <w:t>「</w:t>
      </w:r>
      <w:r w:rsidRPr="009805D7">
        <w:rPr>
          <w:rFonts w:ascii="BiauKaiHK Regular" w:eastAsia="BiauKaiHK Regular" w:hAnsi="BiauKaiHK Regular" w:cs="Times New Roman"/>
          <w:lang w:val="en-US"/>
        </w:rPr>
        <w:t>記</w:t>
      </w:r>
      <w:r w:rsidRPr="009805D7">
        <w:rPr>
          <w:rFonts w:cs="Times New Roman"/>
        </w:rPr>
        <w:t>」</w:t>
      </w:r>
      <w:r w:rsidRPr="009805D7">
        <w:rPr>
          <w:rFonts w:cs="Times New Roman"/>
          <w:lang w:val="en-US"/>
        </w:rPr>
        <w:t>，其中包括了今日的《禮記》、《大戴禮》。附帶說一下，一旦</w:t>
      </w:r>
      <w:r w:rsidRPr="009805D7">
        <w:rPr>
          <w:rFonts w:cs="Times New Roman"/>
        </w:rPr>
        <w:t>「</w:t>
      </w:r>
      <w:r w:rsidRPr="009805D7">
        <w:rPr>
          <w:rFonts w:ascii="BiauKaiHK Regular" w:eastAsia="BiauKaiHK Regular" w:hAnsi="BiauKaiHK Regular" w:cs="Times New Roman"/>
          <w:lang w:val="en-US"/>
        </w:rPr>
        <w:t>記</w:t>
      </w:r>
      <w:r w:rsidRPr="009805D7">
        <w:rPr>
          <w:rFonts w:cs="Times New Roman"/>
        </w:rPr>
        <w:t>」</w:t>
      </w:r>
      <w:r w:rsidRPr="009805D7">
        <w:rPr>
          <w:rFonts w:cs="Times New Roman"/>
          <w:lang w:val="en-US"/>
        </w:rPr>
        <w:t>多了起來，</w:t>
      </w:r>
      <w:r w:rsidRPr="009805D7">
        <w:rPr>
          <w:rFonts w:cs="Times New Roman"/>
        </w:rPr>
        <w:t>「</w:t>
      </w:r>
      <w:r w:rsidRPr="009805D7">
        <w:rPr>
          <w:rFonts w:ascii="BiauKaiHK Regular" w:eastAsia="BiauKaiHK Regular" w:hAnsi="BiauKaiHK Regular" w:cs="Times New Roman"/>
          <w:lang w:val="en-US"/>
        </w:rPr>
        <w:t>記</w:t>
      </w:r>
      <w:r w:rsidRPr="009805D7">
        <w:rPr>
          <w:rFonts w:cs="Times New Roman"/>
        </w:rPr>
        <w:t>」</w:t>
      </w:r>
      <w:r w:rsidRPr="009805D7">
        <w:rPr>
          <w:rFonts w:cs="Times New Roman"/>
          <w:lang w:val="en-US"/>
        </w:rPr>
        <w:t>家內部又分出派別，即出現了《大戴記》、《小戴記》，《小戴記》即今日的《禮記》。西漢人對大戴、小戴並不大予以區別，像司馬遷就將《大戴記》作為經書看待。但是</w:t>
      </w:r>
      <w:r w:rsidRPr="009805D7">
        <w:rPr>
          <w:rFonts w:cs="Times New Roman"/>
        </w:rPr>
        <w:t>「</w:t>
      </w:r>
      <w:r w:rsidRPr="009805D7">
        <w:rPr>
          <w:rFonts w:ascii="BiauKaiHK Regular" w:eastAsia="BiauKaiHK Regular" w:hAnsi="BiauKaiHK Regular" w:cs="Times New Roman"/>
          <w:lang w:val="en-US"/>
        </w:rPr>
        <w:t>記</w:t>
      </w:r>
      <w:r w:rsidRPr="009805D7">
        <w:rPr>
          <w:rFonts w:cs="Times New Roman"/>
        </w:rPr>
        <w:t>」</w:t>
      </w:r>
      <w:r w:rsidRPr="009805D7">
        <w:rPr>
          <w:rFonts w:cs="Times New Roman"/>
          <w:lang w:val="en-US"/>
        </w:rPr>
        <w:t>一旦多了起來，對那些最早結集時遺漏的有關禮的筆記，例如像《鄉黨篇》那樣的著作又逐漸予以發現，並收入了</w:t>
      </w:r>
      <w:r w:rsidRPr="009805D7">
        <w:rPr>
          <w:rFonts w:cs="Times New Roman"/>
        </w:rPr>
        <w:t>「</w:t>
      </w:r>
      <w:r w:rsidRPr="009805D7">
        <w:rPr>
          <w:rFonts w:ascii="BiauKaiHK Regular" w:eastAsia="BiauKaiHK Regular" w:hAnsi="BiauKaiHK Regular" w:cs="Times New Roman"/>
          <w:lang w:val="en-US"/>
        </w:rPr>
        <w:t>記</w:t>
      </w:r>
      <w:r w:rsidRPr="009805D7">
        <w:rPr>
          <w:rFonts w:cs="Times New Roman"/>
        </w:rPr>
        <w:t>」</w:t>
      </w:r>
      <w:r w:rsidRPr="009805D7">
        <w:rPr>
          <w:rFonts w:cs="Times New Roman"/>
          <w:lang w:val="en-US"/>
        </w:rPr>
        <w:t>中。因此，在今本《禮記》的本文中有時會夾雜有類似《儀禮》本文那種異樣的古文詞語。近年，邵懿辰在其所著《禮經通論》中論曰：</w:t>
      </w:r>
      <w:r w:rsidRPr="009805D7">
        <w:rPr>
          <w:rFonts w:cs="Times New Roman"/>
        </w:rPr>
        <w:t>「</w:t>
      </w:r>
      <w:r w:rsidRPr="009805D7">
        <w:rPr>
          <w:rFonts w:ascii="BiauKaiHK Regular" w:eastAsia="BiauKaiHK Regular" w:hAnsi="BiauKaiHK Regular" w:cs="Times New Roman"/>
          <w:lang w:val="en-US"/>
        </w:rPr>
        <w:t>經中固自有記，記中亦自有經。</w:t>
      </w:r>
      <w:r w:rsidRPr="009805D7">
        <w:rPr>
          <w:rFonts w:cs="Times New Roman"/>
        </w:rPr>
        <w:t>」</w:t>
      </w:r>
      <w:r w:rsidRPr="009805D7">
        <w:rPr>
          <w:rFonts w:cs="Times New Roman"/>
          <w:lang w:val="en-US"/>
        </w:rPr>
        <w:t>不過，對此朱子已有曰：</w:t>
      </w:r>
      <w:r w:rsidRPr="009805D7">
        <w:rPr>
          <w:rFonts w:cs="Times New Roman"/>
        </w:rPr>
        <w:t>「</w:t>
      </w:r>
      <w:r w:rsidRPr="009805D7">
        <w:rPr>
          <w:rFonts w:ascii="BiauKaiHK Regular" w:eastAsia="BiauKaiHK Regular" w:hAnsi="BiauKaiHK Regular" w:cs="Times New Roman"/>
          <w:lang w:val="en-US"/>
        </w:rPr>
        <w:t>儀禮中亦自有變，變禮中又自有經，不可一律看也。</w:t>
      </w:r>
      <w:r w:rsidRPr="009805D7">
        <w:rPr>
          <w:rFonts w:cs="Times New Roman"/>
        </w:rPr>
        <w:t>」</w:t>
      </w:r>
      <w:r w:rsidRPr="009805D7">
        <w:rPr>
          <w:rFonts w:cs="Times New Roman"/>
          <w:lang w:val="en-US"/>
        </w:rPr>
        <w:t>（《朱子語類》卷八十四）</w:t>
      </w:r>
      <w:r w:rsidRPr="009805D7">
        <w:rPr>
          <w:rStyle w:val="FootnoteReference"/>
          <w:rFonts w:cs="Times New Roman"/>
          <w:lang w:val="en-US"/>
        </w:rPr>
        <w:footnoteReference w:id="6"/>
      </w:r>
      <w:r w:rsidRPr="009805D7">
        <w:rPr>
          <w:rFonts w:cs="Times New Roman"/>
          <w:lang w:val="en-US"/>
        </w:rPr>
        <w:t>邵氏的觀點雖本於朱子之說，但他對什麼樣的內容為</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中之</w:t>
      </w:r>
      <w:r w:rsidRPr="009805D7">
        <w:rPr>
          <w:rFonts w:cs="Times New Roman"/>
        </w:rPr>
        <w:t>「</w:t>
      </w:r>
      <w:r w:rsidRPr="009805D7">
        <w:rPr>
          <w:rFonts w:ascii="BiauKaiHK Regular" w:eastAsia="BiauKaiHK Regular" w:hAnsi="BiauKaiHK Regular" w:cs="Times New Roman"/>
          <w:lang w:val="en-US"/>
        </w:rPr>
        <w:t>記</w:t>
      </w:r>
      <w:r w:rsidRPr="009805D7">
        <w:rPr>
          <w:rFonts w:cs="Times New Roman"/>
        </w:rPr>
        <w:t>」</w:t>
      </w:r>
      <w:r w:rsidRPr="009805D7">
        <w:rPr>
          <w:rFonts w:cs="Times New Roman"/>
          <w:lang w:val="en-US"/>
        </w:rPr>
        <w:t>，什麼樣的內容為</w:t>
      </w:r>
      <w:r w:rsidRPr="009805D7">
        <w:rPr>
          <w:rFonts w:cs="Times New Roman"/>
        </w:rPr>
        <w:t>「</w:t>
      </w:r>
      <w:r w:rsidRPr="009805D7">
        <w:rPr>
          <w:rFonts w:ascii="BiauKaiHK Regular" w:eastAsia="BiauKaiHK Regular" w:hAnsi="BiauKaiHK Regular" w:cs="Times New Roman"/>
          <w:lang w:val="en-US"/>
        </w:rPr>
        <w:t>記</w:t>
      </w:r>
      <w:r w:rsidRPr="009805D7">
        <w:rPr>
          <w:rFonts w:cs="Times New Roman"/>
        </w:rPr>
        <w:t>」</w:t>
      </w:r>
      <w:r w:rsidRPr="009805D7">
        <w:rPr>
          <w:rFonts w:cs="Times New Roman"/>
          <w:lang w:val="en-US"/>
        </w:rPr>
        <w:t>中之</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在《禮經通論》中特別予以了論述。當然《儀禮》是較早成書的，這是事實，所以《大戴記》及《禮記》中所舉禮的順序，大體與今本《儀禮》的順序是符合的，而且一般認為《儀禮》是在秦漢以前成書的。可以說，《儀禮》應當是第一次結集，《禮記》當為第二次結集。就佛教來說也是，最初是《律》的結集，然後逐漸出現了《論部》。</w:t>
      </w:r>
    </w:p>
    <w:p w14:paraId="29662BBB" w14:textId="77777777" w:rsidR="00F734E5" w:rsidRPr="009805D7" w:rsidRDefault="00F734E5" w:rsidP="00CA7180">
      <w:pPr>
        <w:ind w:firstLine="720"/>
        <w:rPr>
          <w:rFonts w:cs="Times New Roman"/>
          <w:lang w:val="en-US"/>
        </w:rPr>
      </w:pPr>
    </w:p>
    <w:p w14:paraId="4FA8709C" w14:textId="77777777" w:rsidR="00F734E5" w:rsidRPr="009805D7" w:rsidRDefault="00F734E5" w:rsidP="00CA7180">
      <w:pPr>
        <w:ind w:firstLine="720"/>
        <w:rPr>
          <w:rFonts w:cs="Times New Roman"/>
          <w:lang w:val="en-US"/>
        </w:rPr>
      </w:pPr>
      <w:r w:rsidRPr="009805D7">
        <w:rPr>
          <w:rFonts w:cs="Times New Roman"/>
          <w:lang w:val="en-US"/>
        </w:rPr>
        <w:t>最後，是《周禮》即《周官經》形成的問題。當然此書最初是作為周公所作，經河間獻王之手才得以問世的。這在當時就有爭議，據說漢武帝等也斥之為</w:t>
      </w:r>
      <w:r w:rsidRPr="009805D7">
        <w:rPr>
          <w:rFonts w:cs="Times New Roman"/>
        </w:rPr>
        <w:t>「</w:t>
      </w:r>
      <w:r w:rsidRPr="009805D7">
        <w:rPr>
          <w:rFonts w:ascii="BiauKaiHK Regular" w:eastAsia="BiauKaiHK Regular" w:hAnsi="BiauKaiHK Regular" w:cs="Times New Roman"/>
          <w:lang w:val="en-US"/>
        </w:rPr>
        <w:t>末世瀆亂不驗之書</w:t>
      </w:r>
      <w:r w:rsidRPr="009805D7">
        <w:rPr>
          <w:rFonts w:cs="Times New Roman"/>
        </w:rPr>
        <w:t>」</w:t>
      </w:r>
      <w:r w:rsidRPr="009805D7">
        <w:rPr>
          <w:rFonts w:cs="Times New Roman"/>
          <w:lang w:val="en-US"/>
        </w:rPr>
        <w:t>，公羊學者何休稱其為</w:t>
      </w:r>
      <w:r w:rsidRPr="009805D7">
        <w:rPr>
          <w:rFonts w:cs="Times New Roman"/>
        </w:rPr>
        <w:t>「</w:t>
      </w:r>
      <w:r w:rsidRPr="009805D7">
        <w:rPr>
          <w:rFonts w:ascii="BiauKaiHK Regular" w:eastAsia="BiauKaiHK Regular" w:hAnsi="BiauKaiHK Regular" w:cs="Times New Roman"/>
          <w:lang w:val="en-US"/>
        </w:rPr>
        <w:t>六國陰謀之書</w:t>
      </w:r>
      <w:r w:rsidRPr="009805D7">
        <w:rPr>
          <w:rFonts w:cs="Times New Roman"/>
        </w:rPr>
        <w:t>」</w:t>
      </w:r>
      <w:r w:rsidRPr="009805D7">
        <w:rPr>
          <w:rFonts w:cs="Times New Roman"/>
          <w:lang w:val="en-US"/>
        </w:rPr>
        <w:t>（《周禮正義序》）。此書的編輯問世無疑是在《儀禮》之後。《禮記》中《王制篇》大體上與《周禮》結構相似，《周禮》是對《王制篇》所作進一步的鋪張。今文家認為《王制》是周代的制度，《周禮》是對《王制》的擴展之作。如果按這種說法，將《禮記</w:t>
      </w:r>
      <w:r w:rsidRPr="009805D7">
        <w:rPr>
          <w:rFonts w:cs="Times New Roman"/>
        </w:rPr>
        <w:t>・</w:t>
      </w:r>
      <w:r w:rsidRPr="009805D7">
        <w:rPr>
          <w:rFonts w:cs="Times New Roman"/>
          <w:lang w:val="en-US"/>
        </w:rPr>
        <w:t>王制》與《荀子</w:t>
      </w:r>
      <w:r w:rsidRPr="009805D7">
        <w:rPr>
          <w:rFonts w:cs="Times New Roman"/>
        </w:rPr>
        <w:t>・</w:t>
      </w:r>
      <w:r w:rsidRPr="009805D7">
        <w:rPr>
          <w:rFonts w:cs="Times New Roman"/>
          <w:lang w:val="en-US"/>
        </w:rPr>
        <w:t>王制》比較來看的話，可以發現二者有著各種的不同，並不一致。從《禮記</w:t>
      </w:r>
      <w:r w:rsidRPr="009805D7">
        <w:rPr>
          <w:rFonts w:cs="Times New Roman"/>
        </w:rPr>
        <w:t>・</w:t>
      </w:r>
      <w:r w:rsidRPr="009805D7">
        <w:rPr>
          <w:rFonts w:cs="Times New Roman"/>
          <w:lang w:val="en-US"/>
        </w:rPr>
        <w:t>王制》來看，已經有意識地將古代制度的記錄作為一種著述的作品了，《月令》也具有著同樣的性質；而《荀子</w:t>
      </w:r>
      <w:r w:rsidRPr="009805D7">
        <w:rPr>
          <w:rFonts w:cs="Times New Roman"/>
        </w:rPr>
        <w:t>・</w:t>
      </w:r>
      <w:r w:rsidRPr="009805D7">
        <w:rPr>
          <w:rFonts w:cs="Times New Roman"/>
          <w:lang w:val="en-US"/>
        </w:rPr>
        <w:t>王制》則基本上沒有編纂以往制度的意識，只是按照記憶予以記載罷了。</w:t>
      </w:r>
      <w:r w:rsidRPr="009805D7">
        <w:rPr>
          <w:rFonts w:cs="Times New Roman"/>
          <w:lang w:val="en-US"/>
        </w:rPr>
        <w:lastRenderedPageBreak/>
        <w:t>至於孟子就更是坦率地承認，古時的制度由於諸侯都認為不便而統統予以破壞了，因而不得其詳，只能根據自己的記憶來敘述了（《萬章下》）。總之，從孟子以後將各種不確切的記憶加以潤色，收集其他各類古代記憶，從而結集成為《荀子</w:t>
      </w:r>
      <w:r w:rsidRPr="009805D7">
        <w:rPr>
          <w:rFonts w:cs="Times New Roman"/>
        </w:rPr>
        <w:t>・</w:t>
      </w:r>
      <w:r w:rsidRPr="009805D7">
        <w:rPr>
          <w:rFonts w:cs="Times New Roman"/>
          <w:lang w:val="en-US"/>
        </w:rPr>
        <w:t>王制》，進而形成了《禮記</w:t>
      </w:r>
      <w:r w:rsidRPr="009805D7">
        <w:rPr>
          <w:rFonts w:cs="Times New Roman"/>
        </w:rPr>
        <w:t>・</w:t>
      </w:r>
      <w:r w:rsidRPr="009805D7">
        <w:rPr>
          <w:rFonts w:cs="Times New Roman"/>
          <w:lang w:val="en-US"/>
        </w:rPr>
        <w:t>王制》，再進一步形成了《周禮》。因此，即便《周禮》中多有《禮記</w:t>
      </w:r>
      <w:r w:rsidRPr="009805D7">
        <w:rPr>
          <w:rFonts w:cs="Times New Roman"/>
        </w:rPr>
        <w:t>・</w:t>
      </w:r>
      <w:r w:rsidRPr="009805D7">
        <w:rPr>
          <w:rFonts w:cs="Times New Roman"/>
          <w:lang w:val="en-US"/>
        </w:rPr>
        <w:t>王制》所沒有的內容，也不能一蓋認都是《周禮》作者所偽造的，現存《儀禮》與《禮記》亦有不合之處。可以這樣認為：在這期間發現了各種從前的筆記，於是就將這些筆記加以匯總，在這些材料不能順暢銜接的情況下，編纂者即進行了補綴。所以《周禮》中出現的那些《禮記》、《儀禮》所見不到的內容之中，也包含了有關周代制度的貴重史料。至於經學古文家的產生，就佛教來說如同本來只有小乘的《三藏》，從中一種接近於大乘的內容逐漸發展起來，於是出現了</w:t>
      </w:r>
      <w:r w:rsidRPr="009805D7">
        <w:rPr>
          <w:rFonts w:cs="Times New Roman"/>
        </w:rPr>
        <w:t>「</w:t>
      </w:r>
      <w:r w:rsidRPr="009805D7">
        <w:rPr>
          <w:rFonts w:ascii="BiauKaiHK Regular" w:eastAsia="BiauKaiHK Regular" w:hAnsi="BiauKaiHK Regular" w:cs="Times New Roman"/>
          <w:lang w:val="en-US"/>
        </w:rPr>
        <w:t>結集</w:t>
      </w:r>
      <w:r w:rsidRPr="009805D7">
        <w:rPr>
          <w:rFonts w:cs="Times New Roman"/>
        </w:rPr>
        <w:t>」</w:t>
      </w:r>
      <w:r w:rsidRPr="009805D7">
        <w:rPr>
          <w:rFonts w:cs="Times New Roman"/>
          <w:lang w:val="en-US"/>
        </w:rPr>
        <w:t>大乘部的必要。與此具有同樣的形式，古文家是與早期儒家觀點持異議最多的，他們持異議的原因多數雖然是出於對自身所在時代的思考，但是他們的依據中應該說是有著古代材料的。</w:t>
      </w:r>
    </w:p>
    <w:p w14:paraId="0BF4FC0C" w14:textId="77777777" w:rsidR="00F734E5" w:rsidRPr="009805D7" w:rsidRDefault="00F734E5" w:rsidP="00CA7180">
      <w:pPr>
        <w:ind w:firstLine="720"/>
        <w:rPr>
          <w:rFonts w:cs="Times New Roman"/>
          <w:lang w:val="en-US"/>
        </w:rPr>
      </w:pPr>
    </w:p>
    <w:p w14:paraId="50761700" w14:textId="77777777" w:rsidR="00F734E5" w:rsidRPr="009805D7" w:rsidRDefault="00F734E5" w:rsidP="00CA7180">
      <w:pPr>
        <w:ind w:firstLine="720"/>
        <w:rPr>
          <w:rFonts w:cs="Times New Roman"/>
          <w:lang w:val="en-US"/>
        </w:rPr>
      </w:pPr>
      <w:r w:rsidRPr="009805D7">
        <w:rPr>
          <w:rFonts w:cs="Times New Roman"/>
          <w:lang w:val="en-US"/>
        </w:rPr>
        <w:t>總之，關於《禮》的編纂，可以認為是在孔子以後百年或二百年才開始的。就以往經學者的觀點而言，周公曾創立了某些制度，而且從周初至周末的八百年間其創制無任何變化；以今文家來說，孔子撰</w:t>
      </w:r>
      <w:r w:rsidRPr="009805D7">
        <w:rPr>
          <w:rFonts w:cs="Times New Roman"/>
        </w:rPr>
        <w:t>「</w:t>
      </w:r>
      <w:r w:rsidRPr="009805D7">
        <w:rPr>
          <w:rFonts w:ascii="BiauKaiHK Regular" w:eastAsia="BiauKaiHK Regular" w:hAnsi="BiauKaiHK Regular" w:cs="Times New Roman"/>
          <w:lang w:val="en-US"/>
        </w:rPr>
        <w:t>經書</w:t>
      </w:r>
      <w:r w:rsidRPr="009805D7">
        <w:rPr>
          <w:rFonts w:cs="Times New Roman"/>
        </w:rPr>
        <w:t>」</w:t>
      </w:r>
      <w:r w:rsidRPr="009805D7">
        <w:rPr>
          <w:rFonts w:cs="Times New Roman"/>
          <w:lang w:val="en-US"/>
        </w:rPr>
        <w:t>也是直至漢初沒有任何變化。這在研究方法上是非常大的錯誤。這一點以日本僅在一千二百年前出現的</w:t>
      </w:r>
      <w:r w:rsidRPr="009805D7">
        <w:rPr>
          <w:rFonts w:cs="Times New Roman"/>
        </w:rPr>
        <w:t>「</w:t>
      </w:r>
      <w:r w:rsidRPr="009805D7">
        <w:rPr>
          <w:rFonts w:ascii="BiauKaiHK Regular" w:eastAsia="BiauKaiHK Regular" w:hAnsi="BiauKaiHK Regular" w:cs="Times New Roman"/>
          <w:lang w:val="en-US"/>
        </w:rPr>
        <w:t>令</w:t>
      </w:r>
      <w:r w:rsidRPr="009805D7">
        <w:rPr>
          <w:rFonts w:cs="Times New Roman"/>
        </w:rPr>
        <w:t>」</w:t>
      </w:r>
      <w:r w:rsidRPr="009805D7">
        <w:rPr>
          <w:rFonts w:cs="Times New Roman"/>
          <w:lang w:val="en-US"/>
        </w:rPr>
        <w:t>來看，是可以理解的。</w:t>
      </w:r>
      <w:r w:rsidRPr="009805D7">
        <w:rPr>
          <w:rFonts w:cs="Times New Roman"/>
        </w:rPr>
        <w:t>「</w:t>
      </w:r>
      <w:r w:rsidRPr="009805D7">
        <w:rPr>
          <w:rFonts w:ascii="BiauKaiHK Regular" w:eastAsia="BiauKaiHK Regular" w:hAnsi="BiauKaiHK Regular" w:cs="Times New Roman"/>
          <w:lang w:val="en-US"/>
        </w:rPr>
        <w:t>令</w:t>
      </w:r>
      <w:r w:rsidRPr="009805D7">
        <w:rPr>
          <w:rFonts w:cs="Times New Roman"/>
        </w:rPr>
        <w:t>」</w:t>
      </w:r>
      <w:r w:rsidRPr="009805D7">
        <w:rPr>
          <w:rFonts w:cs="Times New Roman"/>
          <w:lang w:val="en-US"/>
        </w:rPr>
        <w:t>產生之後，先是出現了對</w:t>
      </w:r>
      <w:r w:rsidRPr="009805D7">
        <w:rPr>
          <w:rFonts w:cs="Times New Roman"/>
        </w:rPr>
        <w:t>「</w:t>
      </w:r>
      <w:r w:rsidRPr="009805D7">
        <w:rPr>
          <w:rFonts w:ascii="BiauKaiHK Regular" w:eastAsia="BiauKaiHK Regular" w:hAnsi="BiauKaiHK Regular" w:cs="Times New Roman"/>
          <w:lang w:val="en-US"/>
        </w:rPr>
        <w:t>令</w:t>
      </w:r>
      <w:r w:rsidRPr="009805D7">
        <w:rPr>
          <w:rFonts w:cs="Times New Roman"/>
        </w:rPr>
        <w:t>」</w:t>
      </w:r>
      <w:r w:rsidRPr="009805D7">
        <w:rPr>
          <w:rFonts w:cs="Times New Roman"/>
          <w:lang w:val="en-US"/>
        </w:rPr>
        <w:t>的</w:t>
      </w:r>
      <w:r w:rsidRPr="009805D7">
        <w:rPr>
          <w:rFonts w:cs="Times New Roman"/>
        </w:rPr>
        <w:t>「</w:t>
      </w:r>
      <w:r w:rsidRPr="009805D7">
        <w:rPr>
          <w:rFonts w:ascii="BiauKaiHK Regular" w:eastAsia="BiauKaiHK Regular" w:hAnsi="BiauKaiHK Regular" w:cs="Times New Roman"/>
          <w:lang w:val="en-US"/>
        </w:rPr>
        <w:t>義解</w:t>
      </w:r>
      <w:r w:rsidRPr="009805D7">
        <w:rPr>
          <w:rFonts w:cs="Times New Roman"/>
        </w:rPr>
        <w:t>」</w:t>
      </w:r>
      <w:r w:rsidRPr="009805D7">
        <w:rPr>
          <w:rFonts w:cs="Times New Roman"/>
          <w:lang w:val="en-US"/>
        </w:rPr>
        <w:t>，進而是對</w:t>
      </w:r>
      <w:r w:rsidRPr="009805D7">
        <w:rPr>
          <w:rFonts w:cs="Times New Roman"/>
        </w:rPr>
        <w:t>「</w:t>
      </w:r>
      <w:r w:rsidRPr="009805D7">
        <w:rPr>
          <w:rFonts w:ascii="BiauKaiHK Regular" w:eastAsia="BiauKaiHK Regular" w:hAnsi="BiauKaiHK Regular" w:cs="Times New Roman"/>
          <w:lang w:val="en-US"/>
        </w:rPr>
        <w:t>令</w:t>
      </w:r>
      <w:r w:rsidRPr="009805D7">
        <w:rPr>
          <w:rFonts w:cs="Times New Roman"/>
        </w:rPr>
        <w:t>」</w:t>
      </w:r>
      <w:r w:rsidRPr="009805D7">
        <w:rPr>
          <w:rFonts w:cs="Times New Roman"/>
          <w:lang w:val="en-US"/>
        </w:rPr>
        <w:t>的</w:t>
      </w:r>
      <w:r w:rsidRPr="009805D7">
        <w:rPr>
          <w:rFonts w:cs="Times New Roman"/>
        </w:rPr>
        <w:t>「</w:t>
      </w:r>
      <w:r w:rsidRPr="009805D7">
        <w:rPr>
          <w:rFonts w:ascii="BiauKaiHK Regular" w:eastAsia="BiauKaiHK Regular" w:hAnsi="BiauKaiHK Regular" w:cs="Times New Roman"/>
          <w:lang w:val="en-US"/>
        </w:rPr>
        <w:t>集解</w:t>
      </w:r>
      <w:r w:rsidRPr="009805D7">
        <w:rPr>
          <w:rFonts w:cs="Times New Roman"/>
        </w:rPr>
        <w:t>」</w:t>
      </w:r>
      <w:r w:rsidRPr="009805D7">
        <w:rPr>
          <w:rFonts w:cs="Times New Roman"/>
          <w:lang w:val="en-US"/>
        </w:rPr>
        <w:t>。看看現存</w:t>
      </w:r>
      <w:r w:rsidRPr="009805D7">
        <w:rPr>
          <w:rFonts w:cs="Times New Roman"/>
        </w:rPr>
        <w:t>「</w:t>
      </w:r>
      <w:r w:rsidRPr="009805D7">
        <w:rPr>
          <w:rFonts w:ascii="BiauKaiHK Regular" w:eastAsia="BiauKaiHK Regular" w:hAnsi="BiauKaiHK Regular" w:cs="Times New Roman"/>
          <w:lang w:val="en-US"/>
        </w:rPr>
        <w:t>令</w:t>
      </w:r>
      <w:r w:rsidRPr="009805D7">
        <w:rPr>
          <w:rFonts w:cs="Times New Roman"/>
        </w:rPr>
        <w:t>」</w:t>
      </w:r>
      <w:r w:rsidRPr="009805D7">
        <w:rPr>
          <w:rFonts w:cs="Times New Roman"/>
          <w:lang w:val="en-US"/>
        </w:rPr>
        <w:t>的</w:t>
      </w:r>
      <w:r w:rsidRPr="009805D7">
        <w:rPr>
          <w:rFonts w:cs="Times New Roman"/>
        </w:rPr>
        <w:t>「</w:t>
      </w:r>
      <w:r w:rsidRPr="009805D7">
        <w:rPr>
          <w:rFonts w:ascii="BiauKaiHK Regular" w:eastAsia="BiauKaiHK Regular" w:hAnsi="BiauKaiHK Regular" w:cs="Times New Roman"/>
          <w:lang w:val="en-US"/>
        </w:rPr>
        <w:t>集解</w:t>
      </w:r>
      <w:r w:rsidRPr="009805D7">
        <w:rPr>
          <w:rFonts w:cs="Times New Roman"/>
        </w:rPr>
        <w:t>」</w:t>
      </w:r>
      <w:r w:rsidRPr="009805D7">
        <w:rPr>
          <w:rFonts w:cs="Times New Roman"/>
          <w:lang w:val="en-US"/>
        </w:rPr>
        <w:t>就知道：其中既有本文，也有注，注中還摻雜有</w:t>
      </w:r>
      <w:r w:rsidRPr="009805D7">
        <w:rPr>
          <w:rFonts w:cs="Times New Roman"/>
        </w:rPr>
        <w:t>「</w:t>
      </w:r>
      <w:r w:rsidRPr="009805D7">
        <w:rPr>
          <w:rFonts w:ascii="BiauKaiHK Regular" w:eastAsia="BiauKaiHK Regular" w:hAnsi="BiauKaiHK Regular" w:cs="Times New Roman"/>
          <w:lang w:val="en-US"/>
        </w:rPr>
        <w:t>集解</w:t>
      </w:r>
      <w:r w:rsidRPr="009805D7">
        <w:rPr>
          <w:rFonts w:cs="Times New Roman"/>
        </w:rPr>
        <w:t>」</w:t>
      </w:r>
      <w:r w:rsidRPr="009805D7">
        <w:rPr>
          <w:rFonts w:cs="Times New Roman"/>
          <w:lang w:val="en-US"/>
        </w:rPr>
        <w:t>時代的注以外的，即後來鐮倉時代加進去的內容，而加進刊本的內容又被混人了注文。但是，在舊抄本上，後代加進的內容與原有的注是分別抄寫的。所以，對所有</w:t>
      </w:r>
      <w:r w:rsidRPr="009805D7">
        <w:rPr>
          <w:rFonts w:cs="Times New Roman"/>
        </w:rPr>
        <w:t>「</w:t>
      </w:r>
      <w:r w:rsidRPr="009805D7">
        <w:rPr>
          <w:rFonts w:ascii="BiauKaiHK Regular" w:eastAsia="BiauKaiHK Regular" w:hAnsi="BiauKaiHK Regular" w:cs="Times New Roman"/>
          <w:lang w:val="en-US"/>
        </w:rPr>
        <w:t>經書</w:t>
      </w:r>
      <w:r w:rsidRPr="009805D7">
        <w:rPr>
          <w:rFonts w:cs="Times New Roman"/>
        </w:rPr>
        <w:t>」</w:t>
      </w:r>
      <w:r w:rsidRPr="009805D7">
        <w:rPr>
          <w:rFonts w:cs="Times New Roman"/>
          <w:lang w:val="en-US"/>
        </w:rPr>
        <w:t>都不妨按照日本</w:t>
      </w:r>
      <w:r w:rsidRPr="009805D7">
        <w:rPr>
          <w:rFonts w:cs="Times New Roman"/>
        </w:rPr>
        <w:t>「</w:t>
      </w:r>
      <w:r w:rsidRPr="009805D7">
        <w:rPr>
          <w:rFonts w:ascii="BiauKaiHK Regular" w:eastAsia="BiauKaiHK Regular" w:hAnsi="BiauKaiHK Regular" w:cs="Times New Roman"/>
          <w:lang w:val="en-US"/>
        </w:rPr>
        <w:t>令</w:t>
      </w:r>
      <w:r w:rsidRPr="009805D7">
        <w:rPr>
          <w:rFonts w:cs="Times New Roman"/>
        </w:rPr>
        <w:t>」</w:t>
      </w:r>
      <w:r w:rsidRPr="009805D7">
        <w:rPr>
          <w:rFonts w:cs="Times New Roman"/>
          <w:lang w:val="en-US"/>
        </w:rPr>
        <w:t>的</w:t>
      </w:r>
      <w:r w:rsidRPr="009805D7">
        <w:rPr>
          <w:rFonts w:cs="Times New Roman"/>
        </w:rPr>
        <w:t>「</w:t>
      </w:r>
      <w:r w:rsidRPr="009805D7">
        <w:rPr>
          <w:rFonts w:ascii="BiauKaiHK Regular" w:eastAsia="BiauKaiHK Regular" w:hAnsi="BiauKaiHK Regular" w:cs="Times New Roman"/>
          <w:lang w:val="en-US"/>
        </w:rPr>
        <w:t>集解</w:t>
      </w:r>
      <w:r w:rsidRPr="009805D7">
        <w:rPr>
          <w:rFonts w:cs="Times New Roman"/>
        </w:rPr>
        <w:t>」</w:t>
      </w:r>
      <w:r w:rsidRPr="009805D7">
        <w:rPr>
          <w:rFonts w:cs="Times New Roman"/>
          <w:lang w:val="en-US"/>
        </w:rPr>
        <w:t>所經過的變化予以理解。特別是如同章學誠所說的那樣，古人一旦有了自成一派的學說，就不再將自己的觀點與古人的觀點相區別了（《文史通義</w:t>
      </w:r>
      <w:r w:rsidRPr="009805D7">
        <w:rPr>
          <w:rFonts w:cs="Times New Roman"/>
        </w:rPr>
        <w:t>・</w:t>
      </w:r>
      <w:r w:rsidRPr="009805D7">
        <w:rPr>
          <w:rFonts w:cs="Times New Roman"/>
          <w:lang w:val="en-US"/>
        </w:rPr>
        <w:t>言公》）。今日我們所見經書說到底也不過是前漢末，即劉向、劉歆時的書籍，我們不能不注意在那之前的變化，即加入了各種內容，出現了殘缺等等。而《禮》當然也不能例外。再舉一個日本的例子，在古代氏族制度時代，各個氏族對各種職業是分別傳授的。當一個氏族非常興盛、自己的職守很完全的時候，他們是決不會寫著作的。比如齋部氏在衰敗時，從來所實行的那種即中國所說的</w:t>
      </w:r>
      <w:r w:rsidRPr="009805D7">
        <w:rPr>
          <w:rFonts w:cs="Times New Roman"/>
        </w:rPr>
        <w:t>「</w:t>
      </w:r>
      <w:r w:rsidRPr="009805D7">
        <w:rPr>
          <w:rFonts w:ascii="BiauKaiHK Regular" w:eastAsia="BiauKaiHK Regular" w:hAnsi="BiauKaiHK Regular" w:cs="Times New Roman"/>
          <w:lang w:val="en-US"/>
        </w:rPr>
        <w:t>禮</w:t>
      </w:r>
      <w:r w:rsidRPr="009805D7">
        <w:rPr>
          <w:rFonts w:cs="Times New Roman"/>
        </w:rPr>
        <w:t>」</w:t>
      </w:r>
      <w:r w:rsidRPr="009805D7">
        <w:rPr>
          <w:rFonts w:cs="Times New Roman"/>
          <w:lang w:val="en-US"/>
        </w:rPr>
        <w:t>，在自家已經不十分通行的時候，為了述說這種不滿，齋部氏就將所實行至今的</w:t>
      </w:r>
      <w:r w:rsidRPr="009805D7">
        <w:rPr>
          <w:rFonts w:cs="Times New Roman"/>
        </w:rPr>
        <w:t>「</w:t>
      </w:r>
      <w:r w:rsidRPr="009805D7">
        <w:rPr>
          <w:rFonts w:ascii="BiauKaiHK Regular" w:eastAsia="BiauKaiHK Regular" w:hAnsi="BiauKaiHK Regular" w:cs="Times New Roman"/>
          <w:lang w:val="en-US"/>
        </w:rPr>
        <w:t>禮</w:t>
      </w:r>
      <w:r w:rsidRPr="009805D7">
        <w:rPr>
          <w:rFonts w:cs="Times New Roman"/>
        </w:rPr>
        <w:t>」</w:t>
      </w:r>
      <w:r w:rsidRPr="009805D7">
        <w:rPr>
          <w:rFonts w:cs="Times New Roman"/>
          <w:lang w:val="en-US"/>
        </w:rPr>
        <w:t>作為記錄編纂成了《古語拾遺》一書。所有的古代職官家族，其編纂著作之時，必定值其家業衰敗之際，即當其回顧從前興盛年代之時。這大概可以說是古代著作編纂中的一個帶有普遍性的原則。當然，在孔子的時候他已經試圖對殘缺的禮予以復原，無疑他也為此進行了努力，但是他是否從一開始就有了將禮記錄並保存下去的設想，就不得而知了。但是，大體上可以說《禮》形成的經緯與佛教《三藏》的形成有著類似的情況。</w:t>
      </w:r>
    </w:p>
    <w:p w14:paraId="5D5D2F25" w14:textId="77777777" w:rsidR="00F734E5" w:rsidRPr="009805D7" w:rsidRDefault="00F734E5" w:rsidP="00CA7180">
      <w:pPr>
        <w:ind w:firstLine="720"/>
        <w:rPr>
          <w:rFonts w:cs="Times New Roman"/>
          <w:lang w:val="en-US"/>
        </w:rPr>
      </w:pPr>
    </w:p>
    <w:p w14:paraId="5AE6779B" w14:textId="77777777" w:rsidR="00F734E5" w:rsidRPr="009805D7" w:rsidRDefault="00F734E5" w:rsidP="00CA7180">
      <w:pPr>
        <w:ind w:firstLine="720"/>
        <w:rPr>
          <w:rFonts w:cs="Times New Roman"/>
          <w:lang w:val="en-US"/>
        </w:rPr>
      </w:pPr>
      <w:r w:rsidRPr="009805D7">
        <w:rPr>
          <w:rFonts w:cs="Times New Roman"/>
          <w:lang w:val="en-US"/>
        </w:rPr>
        <w:lastRenderedPageBreak/>
        <w:t>以往的古文家、今文家都是要麼取今文而排斥古文，要麼取古文認為今文是完全不準確的。如上所述，所謂</w:t>
      </w:r>
      <w:r w:rsidRPr="009805D7">
        <w:rPr>
          <w:rFonts w:cs="Times New Roman"/>
        </w:rPr>
        <w:t>「</w:t>
      </w:r>
      <w:r w:rsidRPr="009805D7">
        <w:rPr>
          <w:rFonts w:ascii="BiauKaiHK Regular" w:eastAsia="BiauKaiHK Regular" w:hAnsi="BiauKaiHK Regular" w:cs="Times New Roman"/>
          <w:lang w:val="en-US"/>
        </w:rPr>
        <w:t>經書</w:t>
      </w:r>
      <w:r w:rsidRPr="009805D7">
        <w:rPr>
          <w:rFonts w:cs="Times New Roman"/>
        </w:rPr>
        <w:t>」</w:t>
      </w:r>
      <w:r w:rsidRPr="009805D7">
        <w:rPr>
          <w:rFonts w:cs="Times New Roman"/>
          <w:lang w:val="en-US"/>
        </w:rPr>
        <w:t>是逐漸發展，並且是經過多次編纂而成的。如果這樣考慮的話，對於今文，古文中所存在的各種疑問是應該可以得到解決的。</w:t>
      </w:r>
    </w:p>
    <w:p w14:paraId="568754FE" w14:textId="77777777" w:rsidR="00F734E5" w:rsidRPr="009805D7" w:rsidRDefault="00F734E5" w:rsidP="00CA7180">
      <w:pPr>
        <w:ind w:firstLine="720"/>
        <w:rPr>
          <w:rFonts w:cs="Times New Roman"/>
          <w:lang w:val="en-US"/>
        </w:rPr>
      </w:pPr>
    </w:p>
    <w:p w14:paraId="20D46C64" w14:textId="77777777" w:rsidR="00F734E5" w:rsidRPr="009805D7" w:rsidRDefault="00F734E5" w:rsidP="00CA7180">
      <w:pPr>
        <w:rPr>
          <w:rFonts w:cs="Times New Roman"/>
          <w:lang w:val="en-US"/>
        </w:rPr>
      </w:pPr>
      <w:r w:rsidRPr="009805D7">
        <w:rPr>
          <w:rFonts w:cs="Times New Roman"/>
          <w:lang w:val="en-US"/>
        </w:rPr>
        <w:t>《春秋》</w:t>
      </w:r>
    </w:p>
    <w:p w14:paraId="104F032F" w14:textId="77777777" w:rsidR="00F734E5" w:rsidRPr="009805D7" w:rsidRDefault="00F734E5" w:rsidP="00CA7180">
      <w:pPr>
        <w:ind w:firstLine="720"/>
        <w:rPr>
          <w:rFonts w:cs="Times New Roman"/>
          <w:lang w:val="en-US"/>
        </w:rPr>
      </w:pPr>
      <w:r w:rsidRPr="009805D7">
        <w:rPr>
          <w:rFonts w:cs="Times New Roman"/>
          <w:lang w:val="en-US"/>
        </w:rPr>
        <w:t>《春秋》在今天有《公羊傳》、《穀梁傳》、《左氏傳》三種，由此三傳我們對《春秋》可以有個大體上的瞭解。至於這三傳的成書，亦有許多形成史可言。今天若欲瞭解有關《春秋》本來觀點的話，還是只有依靠《孟子》的記載了。關於《孟子》的成書年代雖然不太清楚，姑且考慮為戰國末的話，由此也可以想見當時的《春秋》是怎樣一部書。《孟子》中關於《春秋》有著各種描述，其中明確談到《春秋》成書的有以下一段話：</w:t>
      </w:r>
    </w:p>
    <w:p w14:paraId="4239E729" w14:textId="77777777" w:rsidR="00F734E5" w:rsidRPr="009805D7" w:rsidRDefault="00F734E5" w:rsidP="00CA7180">
      <w:pPr>
        <w:ind w:firstLine="720"/>
        <w:rPr>
          <w:rFonts w:cs="Times New Roman"/>
          <w:lang w:val="en-US"/>
        </w:rPr>
      </w:pPr>
    </w:p>
    <w:p w14:paraId="4265D581" w14:textId="77777777" w:rsidR="00F734E5" w:rsidRPr="009805D7" w:rsidRDefault="00F734E5" w:rsidP="00CA7180">
      <w:pPr>
        <w:ind w:left="720" w:firstLine="720"/>
        <w:rPr>
          <w:rFonts w:ascii="BiauKaiHK Regular" w:eastAsia="BiauKaiHK Regular" w:hAnsi="BiauKaiHK Regular" w:cs="Times New Roman"/>
          <w:lang w:val="en-US"/>
        </w:rPr>
      </w:pPr>
      <w:r w:rsidRPr="009805D7">
        <w:rPr>
          <w:rFonts w:ascii="BiauKaiHK Regular" w:eastAsia="BiauKaiHK Regular" w:hAnsi="BiauKaiHK Regular" w:cs="Times New Roman"/>
          <w:lang w:val="en-US"/>
        </w:rPr>
        <w:t>王者之跡息而《詩》亡，《詩》亡然後《春秋》作。晉之《乘》，楚之《檮杌》，魯之《春秋》，一也：其事則齊桓、晉文，其文則史。孔子曰：</w:t>
      </w:r>
      <w:r w:rsidRPr="009805D7">
        <w:rPr>
          <w:rFonts w:ascii="BiauKaiHK Regular" w:eastAsia="BiauKaiHK Regular" w:hAnsi="BiauKaiHK Regular" w:cs="Times New Roman"/>
        </w:rPr>
        <w:t>「</w:t>
      </w:r>
      <w:r w:rsidRPr="009805D7">
        <w:rPr>
          <w:rFonts w:ascii="BiauKaiHK Regular" w:eastAsia="BiauKaiHK Regular" w:hAnsi="BiauKaiHK Regular" w:cs="Times New Roman"/>
          <w:lang w:val="en-US"/>
        </w:rPr>
        <w:t>其義則丘竊取之矣。</w:t>
      </w:r>
      <w:r w:rsidRPr="009805D7">
        <w:rPr>
          <w:rFonts w:ascii="BiauKaiHK Regular" w:eastAsia="BiauKaiHK Regular" w:hAnsi="BiauKaiHK Regular" w:cs="Times New Roman"/>
        </w:rPr>
        <w:t>」</w:t>
      </w:r>
      <w:r w:rsidRPr="009805D7">
        <w:rPr>
          <w:rFonts w:ascii="BiauKaiHK Regular" w:eastAsia="BiauKaiHK Regular" w:hAnsi="BiauKaiHK Regular" w:cs="Times New Roman"/>
          <w:lang w:val="en-US"/>
        </w:rPr>
        <w:t>（《離婁下》）</w:t>
      </w:r>
    </w:p>
    <w:p w14:paraId="57BC85E3" w14:textId="77777777" w:rsidR="00F734E5" w:rsidRPr="009805D7" w:rsidRDefault="00F734E5" w:rsidP="00CA7180">
      <w:pPr>
        <w:ind w:firstLine="720"/>
        <w:rPr>
          <w:rFonts w:cs="Times New Roman"/>
          <w:lang w:val="en-US"/>
        </w:rPr>
      </w:pPr>
    </w:p>
    <w:p w14:paraId="76692F00" w14:textId="77777777" w:rsidR="00F734E5" w:rsidRPr="009805D7" w:rsidRDefault="00F734E5" w:rsidP="00CA7180">
      <w:pPr>
        <w:rPr>
          <w:rFonts w:cs="Times New Roman"/>
          <w:lang w:val="en-US"/>
        </w:rPr>
      </w:pPr>
      <w:r w:rsidRPr="009805D7">
        <w:rPr>
          <w:rFonts w:cs="Times New Roman"/>
          <w:lang w:val="en-US"/>
        </w:rPr>
        <w:t>對這段文字可解釋為：當王者教化普遍通行，實行從各個地方採集詩歌做法的時候，也就是禮樂征伐自天子出的時代，這期間《詩》是代表那個時代的主要著作。然而，王者教化不行，則《詩》亡《春秋》起，即《春秋》代替天子行使禮樂征伐的職責了。這就是已經進人了《春秋》時代的意思。晉之《乘》，楚之《檮杌》，魯之《春秋》都是同樣的著作，其中記載了齊桓、晉文亦即霸者時代的內容，其文字是根據史官持有的文書而形成的。總之，材料雖是古昔的史官文書，孔子卻對這些材料予以了微言大義的解釋。後世公羊家的討論大多與孟子這一觀點相同，即認為《春秋》是孔子代天子所創作的。《孟子》趙岐注就認為</w:t>
      </w:r>
      <w:r w:rsidRPr="009805D7">
        <w:rPr>
          <w:rFonts w:cs="Times New Roman"/>
        </w:rPr>
        <w:t>「</w:t>
      </w:r>
      <w:r w:rsidRPr="009805D7">
        <w:rPr>
          <w:rFonts w:ascii="BiauKaiHK Regular" w:eastAsia="BiauKaiHK Regular" w:hAnsi="BiauKaiHK Regular" w:cs="Times New Roman"/>
          <w:lang w:val="en-US"/>
        </w:rPr>
        <w:t>竊取之矣</w:t>
      </w:r>
      <w:r w:rsidRPr="009805D7">
        <w:rPr>
          <w:rFonts w:cs="Times New Roman"/>
        </w:rPr>
        <w:t>」</w:t>
      </w:r>
      <w:r w:rsidRPr="009805D7">
        <w:rPr>
          <w:rFonts w:cs="Times New Roman"/>
          <w:lang w:val="en-US"/>
        </w:rPr>
        <w:t>即素王之事，</w:t>
      </w:r>
      <w:r w:rsidRPr="009805D7">
        <w:rPr>
          <w:rStyle w:val="FootnoteReference"/>
          <w:rFonts w:cs="Times New Roman"/>
          <w:lang w:val="en-US"/>
        </w:rPr>
        <w:footnoteReference w:id="7"/>
      </w:r>
      <w:r w:rsidRPr="009805D7">
        <w:rPr>
          <w:rFonts w:cs="Times New Roman"/>
          <w:lang w:val="en-US"/>
        </w:rPr>
        <w:t>並非無稽之談。《孟子》的其他地方也說：</w:t>
      </w:r>
      <w:r w:rsidRPr="009805D7">
        <w:rPr>
          <w:rFonts w:cs="Times New Roman"/>
        </w:rPr>
        <w:t>「</w:t>
      </w:r>
      <w:r w:rsidRPr="009805D7">
        <w:rPr>
          <w:rFonts w:ascii="BiauKaiHK Regular" w:eastAsia="BiauKaiHK Regular" w:hAnsi="BiauKaiHK Regular" w:cs="Times New Roman"/>
          <w:lang w:val="en-US"/>
        </w:rPr>
        <w:t>世衰道微，邪說暴行有作，臣弒其君有之，子弒其父者有之。孔子懼，作《春秋》。《春秋》，天子之事也。</w:t>
      </w:r>
      <w:r w:rsidRPr="009805D7">
        <w:rPr>
          <w:rFonts w:cs="Times New Roman"/>
        </w:rPr>
        <w:t>」</w:t>
      </w:r>
      <w:r w:rsidRPr="009805D7">
        <w:rPr>
          <w:rFonts w:cs="Times New Roman"/>
          <w:lang w:val="en-US"/>
        </w:rPr>
        <w:t>（《滕文公下》）至少，在《孟子》的編纂時代，人們對《春秋》的意義是作這樣解釋的。《論語》中雖然沒有關於《春秋》的話，但是其中畢竟還是有反映《春秋》意義的內容。在《憲問篇》中說：齊陳恒弒其君之後，孔子沐浴而朝，請求哀公予以征伐。</w:t>
      </w:r>
      <w:r w:rsidRPr="009805D7">
        <w:rPr>
          <w:rStyle w:val="FootnoteReference"/>
          <w:rFonts w:cs="Times New Roman"/>
          <w:lang w:val="en-US"/>
        </w:rPr>
        <w:footnoteReference w:id="8"/>
      </w:r>
      <w:r w:rsidRPr="009805D7">
        <w:rPr>
          <w:rFonts w:cs="Times New Roman"/>
          <w:lang w:val="en-US"/>
        </w:rPr>
        <w:t>這被認為是反映《春秋》意義的內容。另外，在《論語》的末尾也可見到與《春秋》相似的思想。《春秋》是否經過孔子筆削的問題雖然尚不清楚，但是至少在《論語》末尾部分形成時，以及在《孟子》編纂的時候，《春秋》與公羊家的觀點很相似這一點是明確的。</w:t>
      </w:r>
    </w:p>
    <w:p w14:paraId="3C3D1587" w14:textId="77777777" w:rsidR="00F734E5" w:rsidRPr="009805D7" w:rsidRDefault="00F734E5" w:rsidP="00CA7180">
      <w:pPr>
        <w:rPr>
          <w:rFonts w:cs="Times New Roman"/>
          <w:lang w:val="en-US"/>
        </w:rPr>
      </w:pPr>
    </w:p>
    <w:p w14:paraId="0E6F9F8F" w14:textId="77777777" w:rsidR="00F734E5" w:rsidRPr="009805D7" w:rsidRDefault="00F734E5" w:rsidP="00CA7180">
      <w:pPr>
        <w:ind w:firstLine="720"/>
        <w:rPr>
          <w:rFonts w:cs="Times New Roman"/>
          <w:lang w:val="en-US"/>
        </w:rPr>
      </w:pPr>
      <w:r w:rsidRPr="009805D7">
        <w:rPr>
          <w:rFonts w:cs="Times New Roman"/>
          <w:lang w:val="en-US"/>
        </w:rPr>
        <w:t>然而，《春秋》一書的結構正如《孟子》所謂</w:t>
      </w:r>
      <w:r w:rsidRPr="009805D7">
        <w:rPr>
          <w:rFonts w:cs="Times New Roman"/>
        </w:rPr>
        <w:t>「</w:t>
      </w:r>
      <w:r w:rsidRPr="009805D7">
        <w:rPr>
          <w:rFonts w:ascii="BiauKaiHK Regular" w:eastAsia="BiauKaiHK Regular" w:hAnsi="BiauKaiHK Regular" w:cs="Times New Roman"/>
          <w:lang w:val="en-US"/>
        </w:rPr>
        <w:t>其文則史</w:t>
      </w:r>
      <w:r w:rsidRPr="009805D7">
        <w:rPr>
          <w:rFonts w:cs="Times New Roman"/>
        </w:rPr>
        <w:t>」</w:t>
      </w:r>
      <w:r w:rsidRPr="009805D7">
        <w:rPr>
          <w:rFonts w:cs="Times New Roman"/>
          <w:lang w:val="en-US"/>
        </w:rPr>
        <w:t>那樣，是依據以往史職的文書，即是當時人的見解。但是有人曾以晉國韓宣子在魯觀《易象》及《魯春</w:t>
      </w:r>
      <w:r w:rsidRPr="009805D7">
        <w:rPr>
          <w:rFonts w:cs="Times New Roman"/>
          <w:lang w:val="en-US"/>
        </w:rPr>
        <w:lastRenderedPageBreak/>
        <w:t>秋》時曰</w:t>
      </w:r>
      <w:r w:rsidRPr="009805D7">
        <w:rPr>
          <w:rFonts w:cs="Times New Roman"/>
        </w:rPr>
        <w:t>「</w:t>
      </w:r>
      <w:r w:rsidRPr="009805D7">
        <w:rPr>
          <w:rFonts w:ascii="BiauKaiHK Regular" w:eastAsia="BiauKaiHK Regular" w:hAnsi="BiauKaiHK Regular" w:cs="Times New Roman"/>
          <w:lang w:val="en-US"/>
        </w:rPr>
        <w:t>周禮盡在魯矣</w:t>
      </w:r>
      <w:r w:rsidRPr="009805D7">
        <w:rPr>
          <w:rFonts w:cs="Times New Roman"/>
        </w:rPr>
        <w:t>」</w:t>
      </w:r>
      <w:r w:rsidRPr="009805D7">
        <w:rPr>
          <w:rStyle w:val="FootnoteReference"/>
          <w:rFonts w:cs="Times New Roman"/>
        </w:rPr>
        <w:footnoteReference w:id="9"/>
      </w:r>
      <w:r w:rsidRPr="009805D7">
        <w:rPr>
          <w:rFonts w:cs="Times New Roman"/>
          <w:lang w:val="en-US"/>
        </w:rPr>
        <w:t>一語作為《春秋》依據了以往史職文書的證據，那就不準確了。因這話很可能是《易》、《春秋》流行於世以後製造出來的。那麼，</w:t>
      </w:r>
      <w:r w:rsidRPr="009805D7">
        <w:rPr>
          <w:rFonts w:cs="Times New Roman"/>
        </w:rPr>
        <w:t>「</w:t>
      </w:r>
      <w:r w:rsidRPr="009805D7">
        <w:rPr>
          <w:rFonts w:ascii="BiauKaiHK Regular" w:eastAsia="BiauKaiHK Regular" w:hAnsi="BiauKaiHK Regular" w:cs="Times New Roman"/>
          <w:lang w:val="en-US"/>
        </w:rPr>
        <w:t>其文則史</w:t>
      </w:r>
      <w:r w:rsidRPr="009805D7">
        <w:rPr>
          <w:rFonts w:cs="Times New Roman"/>
        </w:rPr>
        <w:t>」</w:t>
      </w:r>
      <w:r w:rsidRPr="009805D7">
        <w:rPr>
          <w:rFonts w:cs="Times New Roman"/>
          <w:lang w:val="en-US"/>
        </w:rPr>
        <w:t>的</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到底當做何解釋呢？對此，上述汪中《左氏春秋釋疑》在論述《左傳》之成書時曰：天道、鬼神、災祥、卜筮、夢等，在古時雖皆有專門官執掌，但是後來皆總歸於史官的執掌，而史官所執掌的記錄再到後來就成為《六藝》，變為了儒者之業。所以《左傳》中於人事之外，還有記載了與以上種種執掌相關的內容。這一觀點特別是對解釋《孟子》所謂</w:t>
      </w:r>
      <w:r w:rsidRPr="009805D7">
        <w:rPr>
          <w:rFonts w:cs="Times New Roman"/>
        </w:rPr>
        <w:t>「</w:t>
      </w:r>
      <w:r w:rsidRPr="009805D7">
        <w:rPr>
          <w:rFonts w:ascii="BiauKaiHK Regular" w:eastAsia="BiauKaiHK Regular" w:hAnsi="BiauKaiHK Regular" w:cs="Times New Roman"/>
          <w:lang w:val="en-US"/>
        </w:rPr>
        <w:t>其文則史</w:t>
      </w:r>
      <w:r w:rsidRPr="009805D7">
        <w:rPr>
          <w:rFonts w:cs="Times New Roman"/>
        </w:rPr>
        <w:t>」</w:t>
      </w:r>
      <w:r w:rsidRPr="009805D7">
        <w:rPr>
          <w:rFonts w:cs="Times New Roman"/>
          <w:lang w:val="en-US"/>
        </w:rPr>
        <w:t>是很恰當的。但是究竟是不是按照天道鬼神等執掌先是落人史官之手，進而落人儒者之手的順序傳承的呢？這還是個疑問。不如說《左傳》中記載的如此種種內容，並非經過史官之手就成為了《左傳》的材料了。就所謂經史官之手載入《春秋》的內容來看，其大部分是作為《春秋》本文的列國會同、朝聘等內容，此外還有關於歷日的內容。那麼，為什麼會同、朝聘等佔了大部分內容呢？這就是《孟子》所說的那樣：因為天子失去統一的能力，所以列國擅自進行會同、朝聘。比如建立同盟以便維持和平這種齊桓、晉文霸主之世的形成，這在當時是最重要的事件。又如執掌歷日的史官也是，很可能是因為在春秋時期他們的作用有著特別顯著的發展所致。按照《周禮》等的內容來看，從前曾有過專門執掌歷日的職官，後來需要對相當長時期內的過程做記載，所以很可能在春秋時變化為由史官執掌歷日了。《論語》和《周禮》就有著告朔之禮的內容。這被認為是由天子向諸侯頒布的歷日，諸侯將其藏於祖廟中，在將其取出時，則需要舉行告朔之禮。這一禮儀在什麼時候舉行雖不太清楚，但周的懿親諸候由於與周使用同樣的正朔，所以也按照歷日進行每年所有定例的禮儀這一點是可以肯定的。對此，今天從《呂氏春秋》、《禮記》、《逸周書》中所見《月令》來看，也可以知道天子是要進行每年定例禮儀的。所謂《月令》當然是戰國末期才編纂形成的，但是無論如何按照歷日舉行每年定例禮儀，則是自古有之的。這一點，對照日本的例子也不難作出推測。用日本的例子特別有助於對《春秋》的理解。在日本執掌歷日的賀茂氏，向天子和攝關大臣等頒發一種叫做</w:t>
      </w:r>
      <w:r w:rsidRPr="009805D7">
        <w:rPr>
          <w:rFonts w:cs="Times New Roman"/>
        </w:rPr>
        <w:t>「</w:t>
      </w:r>
      <w:r w:rsidRPr="009805D7">
        <w:rPr>
          <w:rFonts w:ascii="BiauKaiHK Regular" w:eastAsia="BiauKaiHK Regular" w:hAnsi="BiauKaiHK Regular" w:cs="Times New Roman"/>
          <w:lang w:val="en-US"/>
        </w:rPr>
        <w:t>具注歷</w:t>
      </w:r>
      <w:r w:rsidRPr="009805D7">
        <w:rPr>
          <w:rFonts w:cs="Times New Roman"/>
        </w:rPr>
        <w:t>」</w:t>
      </w:r>
      <w:r w:rsidRPr="009805D7">
        <w:rPr>
          <w:rFonts w:cs="Times New Roman"/>
          <w:lang w:val="en-US"/>
        </w:rPr>
        <w:t>之記有每年定例禮儀的歷日。於是，大家都有了在那上面寫進日記的習慣。看來，在周代、春秋時期也是，由於告朔之禮的需要而頒發有歷日，在這上面寫進當時的主要事情，而這些材料積累起來就成為了孟子所謂的舊史之文。尤其是從春秋開始，史官執掌歷日和會同、朝聘的情況都有了很大的發展，而且那些記錄在孔子的時代仍有殘存。很可能，當時孔子就是從史官那裡得到了這些材料，而為了將這些材料流傳下去，就將其編纂成書了。春秋以前雖然已經有了這類記錄，可惜皆已遺失，所以僅僅殘留下了春秋時代的記錄。</w:t>
      </w:r>
    </w:p>
    <w:p w14:paraId="6B48D74F" w14:textId="77777777" w:rsidR="00F734E5" w:rsidRPr="009805D7" w:rsidRDefault="00F734E5" w:rsidP="00CA7180">
      <w:pPr>
        <w:ind w:firstLine="720"/>
        <w:rPr>
          <w:rFonts w:cs="Times New Roman"/>
          <w:lang w:val="en-US"/>
        </w:rPr>
      </w:pPr>
    </w:p>
    <w:p w14:paraId="6478F1E6" w14:textId="77777777" w:rsidR="00F734E5" w:rsidRPr="009805D7" w:rsidRDefault="00F734E5" w:rsidP="00CA7180">
      <w:pPr>
        <w:ind w:firstLine="720"/>
        <w:rPr>
          <w:rFonts w:cs="Times New Roman"/>
          <w:lang w:val="en-US"/>
        </w:rPr>
      </w:pPr>
      <w:r w:rsidRPr="009805D7">
        <w:rPr>
          <w:rFonts w:cs="Times New Roman"/>
          <w:lang w:val="en-US"/>
        </w:rPr>
        <w:t>從那以後，孔子一派在傳承《春秋》的時候，又附之以</w:t>
      </w:r>
      <w:r w:rsidRPr="009805D7">
        <w:rPr>
          <w:rFonts w:cs="Times New Roman"/>
        </w:rPr>
        <w:t>「</w:t>
      </w:r>
      <w:r w:rsidRPr="009805D7">
        <w:rPr>
          <w:rFonts w:ascii="BiauKaiHK Regular" w:eastAsia="BiauKaiHK Regular" w:hAnsi="BiauKaiHK Regular" w:cs="Times New Roman"/>
          <w:lang w:val="en-US"/>
        </w:rPr>
        <w:t>義</w:t>
      </w:r>
      <w:r w:rsidRPr="009805D7">
        <w:rPr>
          <w:rFonts w:cs="Times New Roman"/>
        </w:rPr>
        <w:t>」</w:t>
      </w:r>
      <w:r w:rsidRPr="009805D7">
        <w:rPr>
          <w:rFonts w:cs="Times New Roman"/>
          <w:lang w:val="en-US"/>
        </w:rPr>
        <w:t>而形成了</w:t>
      </w:r>
      <w:r w:rsidRPr="009805D7">
        <w:rPr>
          <w:rFonts w:cs="Times New Roman"/>
        </w:rPr>
        <w:t>「</w:t>
      </w:r>
      <w:r w:rsidRPr="009805D7">
        <w:rPr>
          <w:rFonts w:ascii="BiauKaiHK Regular" w:eastAsia="BiauKaiHK Regular" w:hAnsi="BiauKaiHK Regular" w:cs="Times New Roman"/>
          <w:lang w:val="en-US"/>
        </w:rPr>
        <w:t>傳</w:t>
      </w:r>
      <w:r w:rsidRPr="009805D7">
        <w:rPr>
          <w:rFonts w:cs="Times New Roman"/>
        </w:rPr>
        <w:t>」</w:t>
      </w:r>
      <w:r w:rsidRPr="009805D7">
        <w:rPr>
          <w:rFonts w:cs="Times New Roman"/>
          <w:lang w:val="en-US"/>
        </w:rPr>
        <w:t>，其中最古者當屬《公羊傳》。從今本來看，《公羊》、《穀梁》二傳中《經》與《傳》基本上是沒有區別的。只有《左傳》是《經》、《傳》分離的。那是因為本來《經》書與《傳》書是相互分開的，今本這樣將每一年的《經》與《傳》合併成為一書的做法始</w:t>
      </w:r>
      <w:r w:rsidRPr="009805D7">
        <w:rPr>
          <w:rFonts w:cs="Times New Roman"/>
          <w:lang w:val="en-US"/>
        </w:rPr>
        <w:lastRenderedPageBreak/>
        <w:t>於晉人杜預。在那之前，本來《左傳》是為了便於閱讀《春秋》本文作為參考而匯集的史料集，與《公羊》、《穀梁》二傳同樣，也是附之以</w:t>
      </w:r>
      <w:r w:rsidRPr="009805D7">
        <w:rPr>
          <w:rFonts w:cs="Times New Roman"/>
        </w:rPr>
        <w:t>「</w:t>
      </w:r>
      <w:r w:rsidRPr="009805D7">
        <w:rPr>
          <w:rFonts w:ascii="BiauKaiHK Regular" w:eastAsia="BiauKaiHK Regular" w:hAnsi="BiauKaiHK Regular" w:cs="Times New Roman"/>
          <w:lang w:val="en-US"/>
        </w:rPr>
        <w:t>義</w:t>
      </w:r>
      <w:r w:rsidRPr="009805D7">
        <w:rPr>
          <w:rFonts w:cs="Times New Roman"/>
        </w:rPr>
        <w:t>」</w:t>
      </w:r>
      <w:r w:rsidRPr="009805D7">
        <w:rPr>
          <w:rFonts w:cs="Times New Roman"/>
          <w:lang w:val="en-US"/>
        </w:rPr>
        <w:t>所作的《傳》，這被認為是劉歆的工作。他當時掌握了《公羊》、《穀梁》中所沒有的古經書，以此為基礎附加《左氏傳》的內容成為一書。最初孔門一派所傳授的《春秋》，是像《公羊》、《穀梁》二傳那樣經傳合併的書。至漢初說到《春秋》的時候，總是與《公羊傳》一並而論的，是將所謂《春秋》與《公羊傳》作為同一書理解的。而《穀梁傳》則是對《公羊傳》中於義理難通的內容予以訂正後的產物。《穀梁》的時候，曆法等發達起來，到了漢代越發分明，於是寫進了一些《公羊》時尚不知道的曆法。例如，寫進了莊公十八年夜裡的日食一事等。由於《左傳》更出於此之後，所以對於義理，與《公》、《穀》相比《左氏》更為完整，成書越晚越規整有序。這畢竟是為了與義理相合，而對文字進行了逐段訂正的結果。所以，在成書順序上應該是《公羊傳》最早，其次《穀梁傳》，再次《左傳》。</w:t>
      </w:r>
    </w:p>
    <w:p w14:paraId="0EE4FCAB" w14:textId="77777777" w:rsidR="00F734E5" w:rsidRPr="009805D7" w:rsidRDefault="00F734E5" w:rsidP="00CA7180">
      <w:pPr>
        <w:ind w:firstLine="720"/>
        <w:rPr>
          <w:rFonts w:cs="Times New Roman"/>
          <w:lang w:val="en-US"/>
        </w:rPr>
      </w:pPr>
    </w:p>
    <w:p w14:paraId="01BDE61F" w14:textId="77777777" w:rsidR="00F734E5" w:rsidRPr="009805D7" w:rsidRDefault="00F734E5" w:rsidP="00CA7180">
      <w:pPr>
        <w:ind w:firstLine="720"/>
        <w:rPr>
          <w:rFonts w:cs="Times New Roman"/>
          <w:lang w:val="en-US"/>
        </w:rPr>
      </w:pPr>
      <w:r w:rsidRPr="009805D7">
        <w:rPr>
          <w:rFonts w:cs="Times New Roman"/>
          <w:lang w:val="en-US"/>
        </w:rPr>
        <w:t>那麼，像《公羊傳》、《穀梁傳》這樣的古傳又是根據什麼做出解釋的呢？根據的是《禮》。像所謂《公羊》之禮、《穀梁》之禮，清朝學者都有過研究。因為二傳中的禮與今本《周禮》、《儀禮》有所不合，所以才出現了有關的研究。大體上說，《公羊傳》、《穀梁傳》成書的時代，儒家之禮應該就是二書中所載的那樣吧。而今日所見的《禮》，則應當是在那以後經過訂正而發展起來的。殘存於《公羊傳》中禮看來就是從《孟子》開始對《春秋》所做解釋的那種情況。如此，根據《禮》形成的《傳》，就是現在我們見到樣子。看來，這也像日本的記載一樣，也經歷過一個後來寫進去的內容，逐漸與原來的本文融為一體的過程。</w:t>
      </w:r>
    </w:p>
    <w:p w14:paraId="6D31D700" w14:textId="77777777" w:rsidR="00F734E5" w:rsidRPr="009805D7" w:rsidRDefault="00F734E5" w:rsidP="00CA7180">
      <w:pPr>
        <w:ind w:firstLine="720"/>
        <w:rPr>
          <w:rFonts w:cs="Times New Roman"/>
          <w:lang w:val="en-US"/>
        </w:rPr>
      </w:pPr>
    </w:p>
    <w:p w14:paraId="2C120D7F" w14:textId="77777777" w:rsidR="00F734E5" w:rsidRPr="009805D7" w:rsidRDefault="00F734E5" w:rsidP="00CA7180">
      <w:pPr>
        <w:ind w:firstLine="720"/>
        <w:rPr>
          <w:rFonts w:cs="Times New Roman"/>
          <w:lang w:val="en-US"/>
        </w:rPr>
      </w:pPr>
      <w:r w:rsidRPr="009805D7">
        <w:rPr>
          <w:rFonts w:cs="Times New Roman"/>
          <w:lang w:val="en-US"/>
        </w:rPr>
        <w:t>此後，《春秋》學逐漸發展起來，出現了《穀梁傳》，又出現了《左傳》。相比之下《左傳》敘事最詳且長於義理，所以《左傳》最為流行，卻不能說其成書很早。畢竟最早的《傳》應該是根據孔子素王說而創作的。當然，是否從最開始孔門就存在了孔子素王說的疑問雖然存在，但是為《春秋》作傳確是出於孔子素王說的產物。至漢興，天下統一時，適逢應用《公羊傳》統一思想的好時機，於是，孔子為漢朝製作《春秋》之說受到歡迎，公羊學因此興盛。在漢代出於政治上的統一、學問上的統一，以及記載的統一，各個方面都應用了公羊學，從而出現了統一的局面。就這樣，漢代經學大體上就是由公羊學予以統一的學問。總之，即便從孔子一派對《六藝》的記載來說，也是先有《書》、《詩》，有《禮》，本來都是分別存在著的，可是由於《春秋》的出現，孔子一派的學問才被統一起來了，唯有《易》還是自成一體的學問。</w:t>
      </w:r>
    </w:p>
    <w:p w14:paraId="4B9C7A28" w14:textId="77777777" w:rsidR="00F734E5" w:rsidRPr="009805D7" w:rsidRDefault="00F734E5" w:rsidP="00CA7180">
      <w:pPr>
        <w:ind w:firstLine="720"/>
        <w:rPr>
          <w:rFonts w:cs="Times New Roman"/>
          <w:lang w:val="en-US"/>
        </w:rPr>
      </w:pPr>
    </w:p>
    <w:p w14:paraId="4D073323" w14:textId="77777777" w:rsidR="00F734E5" w:rsidRPr="009805D7" w:rsidRDefault="00F734E5" w:rsidP="00CA7180">
      <w:pPr>
        <w:ind w:firstLine="720"/>
        <w:rPr>
          <w:rFonts w:cs="Times New Roman"/>
          <w:lang w:val="en-US"/>
        </w:rPr>
      </w:pPr>
      <w:r w:rsidRPr="009805D7">
        <w:rPr>
          <w:rFonts w:cs="Times New Roman"/>
          <w:lang w:val="en-US"/>
        </w:rPr>
        <w:t>孔子一派的學問一旦統一，對於聖人所作</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，後人就以</w:t>
      </w:r>
      <w:r w:rsidRPr="009805D7">
        <w:rPr>
          <w:rFonts w:cs="Times New Roman"/>
        </w:rPr>
        <w:t>「</w:t>
      </w:r>
      <w:r w:rsidRPr="009805D7">
        <w:rPr>
          <w:rFonts w:ascii="BiauKaiHK Regular" w:eastAsia="BiauKaiHK Regular" w:hAnsi="BiauKaiHK Regular" w:cs="Times New Roman"/>
          <w:lang w:val="en-US"/>
        </w:rPr>
        <w:t>傳</w:t>
      </w:r>
      <w:r w:rsidRPr="009805D7">
        <w:rPr>
          <w:rFonts w:cs="Times New Roman"/>
        </w:rPr>
        <w:t>」</w:t>
      </w:r>
      <w:r w:rsidRPr="009805D7">
        <w:rPr>
          <w:rFonts w:cs="Times New Roman"/>
          <w:lang w:val="en-US"/>
        </w:rPr>
        <w:t>或</w:t>
      </w:r>
      <w:r w:rsidRPr="009805D7">
        <w:rPr>
          <w:rFonts w:cs="Times New Roman"/>
        </w:rPr>
        <w:t>「</w:t>
      </w:r>
      <w:r w:rsidRPr="009805D7">
        <w:rPr>
          <w:rFonts w:ascii="BiauKaiHK Regular" w:eastAsia="BiauKaiHK Regular" w:hAnsi="BiauKaiHK Regular" w:cs="Times New Roman"/>
          <w:lang w:val="en-US"/>
        </w:rPr>
        <w:t>記</w:t>
      </w:r>
      <w:r w:rsidRPr="009805D7">
        <w:rPr>
          <w:rFonts w:cs="Times New Roman"/>
        </w:rPr>
        <w:t>」</w:t>
      </w:r>
      <w:r w:rsidRPr="009805D7">
        <w:rPr>
          <w:rFonts w:cs="Times New Roman"/>
          <w:lang w:val="en-US"/>
        </w:rPr>
        <w:t>進行解釋。那些</w:t>
      </w:r>
      <w:r w:rsidRPr="009805D7">
        <w:rPr>
          <w:rFonts w:cs="Times New Roman"/>
        </w:rPr>
        <w:t>「</w:t>
      </w:r>
      <w:r w:rsidRPr="009805D7">
        <w:rPr>
          <w:rFonts w:ascii="BiauKaiHK Regular" w:eastAsia="BiauKaiHK Regular" w:hAnsi="BiauKaiHK Regular" w:cs="Times New Roman"/>
          <w:lang w:val="en-US"/>
        </w:rPr>
        <w:t>傳</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記</w:t>
      </w:r>
      <w:r w:rsidRPr="009805D7">
        <w:rPr>
          <w:rFonts w:cs="Times New Roman"/>
        </w:rPr>
        <w:t>」</w:t>
      </w:r>
      <w:r w:rsidRPr="009805D7">
        <w:rPr>
          <w:rFonts w:cs="Times New Roman"/>
          <w:lang w:val="en-US"/>
        </w:rPr>
        <w:t>的大部分內容主要雖是根據《禮》所作的解釋，但也只是辭語的解釋。《公羊傳》的解釋中就包括了辭語的解釋，也就是說《傳》中包括了《春秋》的字典。而與其他諸如《書經》、《詩經》相關聯的，還出現了《爾雅》那種特別的字典，即解釋經書的字典。不過，由於《禮》注重的是禮容，所以另當別論。《爾雅》大體上是為瞭解釋《詩經》、《書經》而形成的，其中對《易》的解釋不多。不</w:t>
      </w:r>
      <w:r w:rsidRPr="009805D7">
        <w:rPr>
          <w:rFonts w:cs="Times New Roman"/>
          <w:lang w:val="en-US"/>
        </w:rPr>
        <w:lastRenderedPageBreak/>
        <w:t>過，《易》中已經是包含了對自身內容的解釋。《易》的《說卦》、《雜卦》全都是對《易》文字的解釋。在此之前作為</w:t>
      </w:r>
      <w:r w:rsidRPr="009805D7">
        <w:rPr>
          <w:rFonts w:cs="Times New Roman"/>
        </w:rPr>
        <w:t>「</w:t>
      </w:r>
      <w:r w:rsidRPr="009805D7">
        <w:rPr>
          <w:rFonts w:ascii="BiauKaiHK Regular" w:eastAsia="BiauKaiHK Regular" w:hAnsi="BiauKaiHK Regular" w:cs="Times New Roman"/>
          <w:lang w:val="en-US"/>
        </w:rPr>
        <w:t>傳</w:t>
      </w:r>
      <w:r w:rsidRPr="009805D7">
        <w:rPr>
          <w:rFonts w:cs="Times New Roman"/>
        </w:rPr>
        <w:t>」</w:t>
      </w:r>
      <w:r w:rsidRPr="009805D7">
        <w:rPr>
          <w:rFonts w:cs="Times New Roman"/>
          <w:lang w:val="en-US"/>
        </w:rPr>
        <w:t>先是出現了《繫辭》上下、《文言》等，後來像其他經書那樣也出現了對字典的需要，這才產生了《說卦》、《雜卦》。《易》很可能本來是別家的書籍，後來才被儒家作為重要的著作採納吸收的。本來，儒家的《詩》、《書》、《禮》等也並非其他諸子那樣的哲學。可能是儒家在戰國時為了與諸子對抗，因為需要有哲學所以吸收了《易》。再從經書的傳授來看，至於其他經書的傳授，都有各種不同的說法，因而傳承難辨，唯有《易》從孔子開始，六傳至漢初的田何。這反而令人生疑。從當時的系圖來看，此間孔子家系傳九代，雖然孔子家族並非代代長壽，但這九代人的每一代作為一代人來說也都不算短。可是，就《易》的傳授而言，孔子至田何的六代中，平均每一代相當於五六十年。古時系圖的相傳代數是比較準確的，由此推算的話，可見《易》的傳授並非直接繼承於孔子。實際上從《六經》中《五經》的傳承來看，很有可能《詩》、《書》在孔子時已存在並被編纂成書，但《春秋》或許在孔子晚年僅僅編纂了其本文，而對《春秋》另外附加以微言大義的義理則應該是在孟子時代以前逐漸形成的。此間，《禮》雖然施行於實際之中，但是就其記載的產生而論則應該是後來的事了。《易》本是另外作為卜筮之書傳承的，後來被儒家採納吸收，於是《五經》終於在儒家之手得以匯集。章學誠認為《易》載於竹帛當在田何之時（《文史通義</w:t>
      </w:r>
      <w:r w:rsidRPr="009805D7">
        <w:rPr>
          <w:rFonts w:cs="Times New Roman"/>
        </w:rPr>
        <w:t>・</w:t>
      </w:r>
      <w:r w:rsidRPr="009805D7">
        <w:rPr>
          <w:rFonts w:cs="Times New Roman"/>
          <w:lang w:val="en-US"/>
        </w:rPr>
        <w:t>公言上》），其實其他書籍之載於竹帛又何嘗不在戰國末至秦漢之間，畢竟戰國以前還都未能載於竹帛。的確，在竹帛之書形成之後，出於對從前主張的修正，才形成了新的學派：按照何休《公羊傳》乃漢初載入竹帛的觀點來看的話（《公羊》隱二年《解詁》），《穀梁傳》等的形成很可能就更晚一些了。</w:t>
      </w:r>
    </w:p>
    <w:p w14:paraId="2841A10E" w14:textId="77777777" w:rsidR="00F734E5" w:rsidRPr="009805D7" w:rsidRDefault="00F734E5" w:rsidP="00CA7180">
      <w:pPr>
        <w:ind w:firstLine="720"/>
        <w:rPr>
          <w:rFonts w:cs="Times New Roman"/>
          <w:lang w:val="en-US"/>
        </w:rPr>
      </w:pPr>
    </w:p>
    <w:p w14:paraId="78CC59AB" w14:textId="77777777" w:rsidR="00F734E5" w:rsidRPr="009805D7" w:rsidRDefault="00F734E5" w:rsidP="00CA7180">
      <w:pPr>
        <w:rPr>
          <w:rFonts w:cs="Times New Roman"/>
          <w:lang w:val="en-US"/>
        </w:rPr>
      </w:pPr>
      <w:r w:rsidRPr="009805D7">
        <w:rPr>
          <w:rFonts w:cs="Times New Roman"/>
          <w:lang w:val="en-US"/>
        </w:rPr>
        <w:t>《論語》</w:t>
      </w:r>
    </w:p>
    <w:p w14:paraId="5298EF2E" w14:textId="77777777" w:rsidR="00F734E5" w:rsidRPr="009805D7" w:rsidRDefault="00F734E5" w:rsidP="00CA7180">
      <w:pPr>
        <w:ind w:firstLine="720"/>
        <w:rPr>
          <w:rFonts w:cs="Times New Roman"/>
          <w:lang w:val="en-US"/>
        </w:rPr>
      </w:pPr>
      <w:r w:rsidRPr="009805D7">
        <w:rPr>
          <w:rFonts w:cs="Times New Roman"/>
          <w:lang w:val="en-US"/>
        </w:rPr>
        <w:t>以上講述了作為儒家主要著作的經書，這裡再來談談《論語》。《論語》，說來是孔子的言行錄，在尊重《五經》這類經書的同時，對於《五經》傳人孔子經歷的傳授也變得很有必要了。從另一方面而言，《論語》也可以說是為了將經書作者準確無誤的解釋流傳下去而產生的作品。直到漢初，《論語》是作為《六藝》總體上的</w:t>
      </w:r>
      <w:r w:rsidRPr="009805D7">
        <w:rPr>
          <w:rFonts w:cs="Times New Roman"/>
        </w:rPr>
        <w:t>「</w:t>
      </w:r>
      <w:r w:rsidRPr="009805D7">
        <w:rPr>
          <w:rFonts w:ascii="BiauKaiHK Regular" w:eastAsia="BiauKaiHK Regular" w:hAnsi="BiauKaiHK Regular" w:cs="Times New Roman"/>
          <w:lang w:val="en-US"/>
        </w:rPr>
        <w:t>傳記</w:t>
      </w:r>
      <w:r w:rsidRPr="009805D7">
        <w:rPr>
          <w:rFonts w:cs="Times New Roman"/>
        </w:rPr>
        <w:t>」</w:t>
      </w:r>
      <w:r w:rsidRPr="009805D7">
        <w:rPr>
          <w:rFonts w:cs="Times New Roman"/>
          <w:lang w:val="en-US"/>
        </w:rPr>
        <w:t>而傳授的，所以在《漢書</w:t>
      </w:r>
      <w:r w:rsidRPr="009805D7">
        <w:rPr>
          <w:rFonts w:cs="Times New Roman"/>
        </w:rPr>
        <w:t>・</w:t>
      </w:r>
      <w:r w:rsidRPr="009805D7">
        <w:rPr>
          <w:rFonts w:cs="Times New Roman"/>
          <w:lang w:val="en-US"/>
        </w:rPr>
        <w:t>藝文志》中也是將其與《諸子》相區別，而列為《六藝》的。《藝文志》中將《爾雅》、《孝經》作為小學，亦即解釋辭語的工具書，與《論語》一起附錄於《六藝》的。《藝文志》的這一見解大體應該說是不錯的。</w:t>
      </w:r>
    </w:p>
    <w:p w14:paraId="501C8D81" w14:textId="77777777" w:rsidR="00F734E5" w:rsidRPr="009805D7" w:rsidRDefault="00F734E5" w:rsidP="00CA7180">
      <w:pPr>
        <w:ind w:firstLine="720"/>
        <w:rPr>
          <w:rFonts w:cs="Times New Roman"/>
          <w:lang w:val="en-US"/>
        </w:rPr>
      </w:pPr>
    </w:p>
    <w:p w14:paraId="726D66E0" w14:textId="77777777" w:rsidR="00F734E5" w:rsidRPr="009805D7" w:rsidRDefault="00F734E5" w:rsidP="00CA7180">
      <w:pPr>
        <w:ind w:firstLine="720"/>
        <w:rPr>
          <w:rFonts w:cs="Times New Roman"/>
          <w:lang w:val="en-US"/>
        </w:rPr>
      </w:pPr>
      <w:r w:rsidRPr="009805D7">
        <w:rPr>
          <w:rFonts w:cs="Times New Roman"/>
          <w:lang w:val="en-US"/>
        </w:rPr>
        <w:t>《論語》的編纂也不一定就是一次完成的。大體而言，上論與下論就其中所包含思想來說亦有所不同。上論從《學而篇》開始至《鄉黨篇》，思想始終一貫。最開始是講孔子學問的順序；然後是孔子的理想人物，例如對吳太伯那樣有德而無位的人物的敘述；對於孔子工作的敘述，則是以其傳授文王之文，即周代文化為宗旨的。在這一層意思上，《論語》與《春秋》那種極力置孔子與天子以同等地位、執掌征伐的觀點有所不同。下論與上論不同，有著各種含義，其中與孔子初期的學徒重視禮學不同，表現出對禮有了某種輕視的意思（《先進篇》）；而且有時還含有一些道家的味道：這是由於儒家在春秋末、戰國初受到道家的影響；同時也像《春秋》那樣表現孔子如何積極地行使素王的權力。如此，在最後的《堯曰篇》表達了孔子的道統。即由堯舜至成</w:t>
      </w:r>
      <w:r w:rsidRPr="009805D7">
        <w:rPr>
          <w:rFonts w:cs="Times New Roman"/>
          <w:lang w:val="en-US"/>
        </w:rPr>
        <w:lastRenderedPageBreak/>
        <w:t>湯、文武、周公，傳及孔子。總之，下論中多少有些輕視禮樂，而含有了哲學的思想，恰與孟子時代的儒家思想一致。</w:t>
      </w:r>
    </w:p>
    <w:p w14:paraId="6A10977C" w14:textId="77777777" w:rsidR="00F734E5" w:rsidRPr="009805D7" w:rsidRDefault="00F734E5" w:rsidP="00CA7180">
      <w:pPr>
        <w:ind w:firstLine="720"/>
        <w:rPr>
          <w:rFonts w:cs="Times New Roman"/>
          <w:lang w:val="en-US"/>
        </w:rPr>
      </w:pPr>
    </w:p>
    <w:p w14:paraId="1990507B"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三、</w:t>
      </w:r>
      <w:r w:rsidRPr="009805D7">
        <w:rPr>
          <w:color w:val="auto"/>
          <w:sz w:val="24"/>
          <w:szCs w:val="24"/>
        </w:rPr>
        <w:t>「</w:t>
      </w:r>
      <w:r w:rsidRPr="009805D7">
        <w:rPr>
          <w:rFonts w:ascii="BiauKaiHK Regular" w:eastAsia="BiauKaiHK Regular" w:hAnsi="BiauKaiHK Regular"/>
          <w:color w:val="auto"/>
          <w:sz w:val="24"/>
          <w:szCs w:val="24"/>
          <w:lang w:val="en-US"/>
        </w:rPr>
        <w:t>諸子</w:t>
      </w:r>
      <w:r w:rsidRPr="009805D7">
        <w:rPr>
          <w:color w:val="auto"/>
          <w:sz w:val="24"/>
          <w:szCs w:val="24"/>
        </w:rPr>
        <w:t>」</w:t>
      </w:r>
      <w:r w:rsidRPr="009805D7">
        <w:rPr>
          <w:color w:val="auto"/>
          <w:sz w:val="24"/>
          <w:szCs w:val="24"/>
          <w:lang w:val="en-US"/>
        </w:rPr>
        <w:t>的形成</w:t>
      </w:r>
    </w:p>
    <w:p w14:paraId="506C4FC1" w14:textId="77777777" w:rsidR="00F734E5" w:rsidRPr="009805D7" w:rsidRDefault="00F734E5" w:rsidP="00CA7180">
      <w:pPr>
        <w:rPr>
          <w:rFonts w:cs="Times New Roman"/>
          <w:lang w:val="en-US"/>
        </w:rPr>
      </w:pPr>
    </w:p>
    <w:p w14:paraId="663C8D7B" w14:textId="77777777" w:rsidR="00F734E5" w:rsidRPr="009805D7" w:rsidRDefault="00F734E5" w:rsidP="00CA7180">
      <w:pPr>
        <w:ind w:firstLine="720"/>
        <w:rPr>
          <w:rFonts w:cs="Times New Roman"/>
          <w:lang w:val="en-US"/>
        </w:rPr>
      </w:pPr>
      <w:r w:rsidRPr="009805D7">
        <w:rPr>
          <w:rFonts w:cs="Times New Roman"/>
          <w:lang w:val="en-US"/>
        </w:rPr>
        <w:t>儒家的書分為</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與</w:t>
      </w:r>
      <w:r w:rsidRPr="009805D7">
        <w:rPr>
          <w:rFonts w:cs="Times New Roman"/>
        </w:rPr>
        <w:t>「</w:t>
      </w:r>
      <w:r w:rsidRPr="009805D7">
        <w:rPr>
          <w:rFonts w:ascii="BiauKaiHK Regular" w:eastAsia="BiauKaiHK Regular" w:hAnsi="BiauKaiHK Regular" w:cs="Times New Roman"/>
          <w:lang w:val="en-US"/>
        </w:rPr>
        <w:t>傳</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傳</w:t>
      </w:r>
      <w:r w:rsidRPr="009805D7">
        <w:rPr>
          <w:rFonts w:cs="Times New Roman"/>
        </w:rPr>
        <w:t>」</w:t>
      </w:r>
      <w:r w:rsidRPr="009805D7">
        <w:rPr>
          <w:rFonts w:cs="Times New Roman"/>
          <w:lang w:val="en-US"/>
        </w:rPr>
        <w:t>中包括了對辭語的邏輯性解釋。這種解釋從孔子開始已經有了正名之論，至孟子則更加盛行。而且在</w:t>
      </w:r>
      <w:r w:rsidRPr="009805D7">
        <w:rPr>
          <w:rFonts w:cs="Times New Roman"/>
        </w:rPr>
        <w:t>「</w:t>
      </w:r>
      <w:r w:rsidRPr="009805D7">
        <w:rPr>
          <w:rFonts w:ascii="BiauKaiHK Regular" w:eastAsia="BiauKaiHK Regular" w:hAnsi="BiauKaiHK Regular" w:cs="Times New Roman"/>
          <w:lang w:val="en-US"/>
        </w:rPr>
        <w:t>傳</w:t>
      </w:r>
      <w:r w:rsidRPr="009805D7">
        <w:rPr>
          <w:rFonts w:cs="Times New Roman"/>
        </w:rPr>
        <w:t>」</w:t>
      </w:r>
      <w:r w:rsidRPr="009805D7">
        <w:rPr>
          <w:rFonts w:cs="Times New Roman"/>
          <w:lang w:val="en-US"/>
        </w:rPr>
        <w:t>中還有將孔子作為素王的解釋，即以孔子為有史以來的第一聖人，視其為道統繼承人的思想。正名與道統論這兩種論辯，從春秋末年至漢初對所有學問都有著很大的影響。《易》可以認為是在其他諸子之學發展之後，為了與諸子對抗而吸收進儒家的，《書》、《詩》、《春秋》之學則是作為孔子學派而逐漸發展起來，並對其他諸子百家給予影響的學問。《漢書</w:t>
      </w:r>
      <w:r w:rsidRPr="009805D7">
        <w:rPr>
          <w:rFonts w:cs="Times New Roman"/>
        </w:rPr>
        <w:t>・</w:t>
      </w:r>
      <w:r w:rsidRPr="009805D7">
        <w:rPr>
          <w:rFonts w:cs="Times New Roman"/>
          <w:lang w:val="en-US"/>
        </w:rPr>
        <w:t>藝文志》中是把《六藝》作為獨立於</w:t>
      </w:r>
      <w:r w:rsidRPr="009805D7">
        <w:rPr>
          <w:rFonts w:cs="Times New Roman"/>
        </w:rPr>
        <w:t>「</w:t>
      </w:r>
      <w:r w:rsidRPr="009805D7">
        <w:rPr>
          <w:rFonts w:ascii="BiauKaiHK Regular" w:eastAsia="BiauKaiHK Regular" w:hAnsi="BiauKaiHK Regular" w:cs="Times New Roman"/>
          <w:lang w:val="en-US"/>
        </w:rPr>
        <w:t>諸子</w:t>
      </w:r>
      <w:r w:rsidRPr="009805D7">
        <w:rPr>
          <w:rFonts w:cs="Times New Roman"/>
        </w:rPr>
        <w:t>」</w:t>
      </w:r>
      <w:r w:rsidRPr="009805D7">
        <w:rPr>
          <w:rFonts w:cs="Times New Roman"/>
          <w:lang w:val="en-US"/>
        </w:rPr>
        <w:t>之外，並超越於</w:t>
      </w:r>
      <w:r w:rsidRPr="009805D7">
        <w:rPr>
          <w:rFonts w:cs="Times New Roman"/>
        </w:rPr>
        <w:t>「</w:t>
      </w:r>
      <w:r w:rsidRPr="009805D7">
        <w:rPr>
          <w:rFonts w:ascii="BiauKaiHK Regular" w:eastAsia="BiauKaiHK Regular" w:hAnsi="BiauKaiHK Regular" w:cs="Times New Roman"/>
          <w:lang w:val="en-US"/>
        </w:rPr>
        <w:t>諸子</w:t>
      </w:r>
      <w:r w:rsidRPr="009805D7">
        <w:rPr>
          <w:rFonts w:cs="Times New Roman"/>
        </w:rPr>
        <w:t>」</w:t>
      </w:r>
      <w:r w:rsidRPr="009805D7">
        <w:rPr>
          <w:rFonts w:cs="Times New Roman"/>
          <w:lang w:val="en-US"/>
        </w:rPr>
        <w:t>的文獻而進行分類的；因為這是在漢代統一學術之後形成了分類方法，所以特別重視儒家經典的《六藝》，而在此以前《六藝》只是作為儒家主要經典來看待的。太史公論六家之要指時，還是將儒家與其他諸子平等看待的。因此，儒家那種匯集自家信奉的經典的方法，也被其他諸家所汲取。即其他諸家也都推出了可稱為經傳的典籍。特別是《老子》，就其體例而言與儒家《春秋公羊傳》大體相似，書中經與傳一並存在。今本《老子》中哪是經哪是傳雖然難以判斷，但是那種用簡潔辭語對</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作出歸納的形式，正是經傳一體的編纂方法。按照《漢書</w:t>
      </w:r>
      <w:r w:rsidRPr="009805D7">
        <w:rPr>
          <w:rFonts w:cs="Times New Roman"/>
        </w:rPr>
        <w:t>・</w:t>
      </w:r>
      <w:r w:rsidRPr="009805D7">
        <w:rPr>
          <w:rFonts w:cs="Times New Roman"/>
          <w:lang w:val="en-US"/>
        </w:rPr>
        <w:t>藝文志》的觀點，《老子》本來出自古時的史官。這種史官不僅限於記錄事件，即掌</w:t>
      </w:r>
      <w:r w:rsidRPr="009805D7">
        <w:rPr>
          <w:rFonts w:cs="Times New Roman"/>
        </w:rPr>
        <w:t>「</w:t>
      </w:r>
      <w:r w:rsidRPr="009805D7">
        <w:rPr>
          <w:rFonts w:ascii="BiauKaiHK Regular" w:eastAsia="BiauKaiHK Regular" w:hAnsi="BiauKaiHK Regular" w:cs="Times New Roman"/>
          <w:lang w:val="en-US"/>
        </w:rPr>
        <w:t>記事</w:t>
      </w:r>
      <w:r w:rsidRPr="009805D7">
        <w:rPr>
          <w:rFonts w:cs="Times New Roman"/>
        </w:rPr>
        <w:t>」</w:t>
      </w:r>
      <w:r w:rsidRPr="009805D7">
        <w:rPr>
          <w:rFonts w:cs="Times New Roman"/>
          <w:lang w:val="en-US"/>
        </w:rPr>
        <w:t>，還要記憶</w:t>
      </w:r>
      <w:r w:rsidRPr="009805D7">
        <w:rPr>
          <w:rFonts w:cs="Times New Roman"/>
        </w:rPr>
        <w:t>「</w:t>
      </w:r>
      <w:r w:rsidRPr="009805D7">
        <w:rPr>
          <w:rFonts w:ascii="BiauKaiHK Regular" w:eastAsia="BiauKaiHK Regular" w:hAnsi="BiauKaiHK Regular" w:cs="Times New Roman"/>
          <w:lang w:val="en-US"/>
        </w:rPr>
        <w:t>前言往事</w:t>
      </w:r>
      <w:r w:rsidRPr="009805D7">
        <w:rPr>
          <w:rFonts w:cs="Times New Roman"/>
        </w:rPr>
        <w:t>」</w:t>
      </w:r>
      <w:r w:rsidRPr="009805D7">
        <w:rPr>
          <w:rFonts w:cs="Times New Roman"/>
          <w:lang w:val="en-US"/>
        </w:rPr>
        <w:t>，而且由於向君主講述</w:t>
      </w:r>
      <w:r w:rsidRPr="009805D7">
        <w:rPr>
          <w:rFonts w:cs="Times New Roman"/>
        </w:rPr>
        <w:t>「</w:t>
      </w:r>
      <w:r w:rsidRPr="009805D7">
        <w:rPr>
          <w:rFonts w:ascii="BiauKaiHK Regular" w:eastAsia="BiauKaiHK Regular" w:hAnsi="BiauKaiHK Regular" w:cs="Times New Roman"/>
          <w:lang w:val="en-US"/>
        </w:rPr>
        <w:t>前言往事</w:t>
      </w:r>
      <w:r w:rsidRPr="009805D7">
        <w:rPr>
          <w:rFonts w:cs="Times New Roman"/>
        </w:rPr>
        <w:t>」</w:t>
      </w:r>
      <w:r w:rsidRPr="009805D7">
        <w:rPr>
          <w:rFonts w:cs="Times New Roman"/>
          <w:lang w:val="en-US"/>
        </w:rPr>
        <w:t>也是他們的職務，所以其中最重要的有關</w:t>
      </w:r>
      <w:r w:rsidRPr="009805D7">
        <w:rPr>
          <w:rFonts w:cs="Times New Roman"/>
        </w:rPr>
        <w:t>「</w:t>
      </w:r>
      <w:r w:rsidRPr="009805D7">
        <w:rPr>
          <w:rFonts w:ascii="BiauKaiHK Regular" w:eastAsia="BiauKaiHK Regular" w:hAnsi="BiauKaiHK Regular" w:cs="Times New Roman"/>
          <w:lang w:val="en-US"/>
        </w:rPr>
        <w:t>前言</w:t>
      </w:r>
      <w:r w:rsidRPr="009805D7">
        <w:rPr>
          <w:rFonts w:cs="Times New Roman"/>
        </w:rPr>
        <w:t>」</w:t>
      </w:r>
      <w:r w:rsidRPr="009805D7">
        <w:rPr>
          <w:rFonts w:cs="Times New Roman"/>
          <w:lang w:val="en-US"/>
        </w:rPr>
        <w:t>的內容，都是老子所匯集的。比如魯國等，即便認為是按照周法進行記錄的，但不過是一個諸侯國，所以當然沒有關於天子統治天下之術的文章。由於老子是周的史官，所以才會全部保存了這類用語。老子所說的道德並非出自被統治者的立場，而完全是站在統治者立場的觀點。其中主要是與其人道毋寧天道的勸訓誡之辭。作為天子的訓誡，天子自身謹慎言行的訓誡，例如《大戴禮》的《武王踐阼篇》中各種器物銘文之類，雖然無疑也同樣是訓誡，但畢竟與《老子》那種統治天下之法的訓誡在意思上稍顯不同。《漢書</w:t>
      </w:r>
      <w:r w:rsidRPr="009805D7">
        <w:rPr>
          <w:rFonts w:cs="Times New Roman"/>
        </w:rPr>
        <w:t>・</w:t>
      </w:r>
      <w:r w:rsidRPr="009805D7">
        <w:rPr>
          <w:rFonts w:cs="Times New Roman"/>
          <w:lang w:val="en-US"/>
        </w:rPr>
        <w:t>藝文志》中作為道家，列有《黃帝四經》、《黃帝銘》、《黃帝君臣》等書。這些書雖然已經失傳，但像《列子》、《淮南子》等所引黃帝之書，估計與這些書應該屬於同一類書籍。這些黃帝之書中的主張大體上與今天所見《老子》的思想類似。可是，根據《路史》及其他書所引《黃帝巾几之銘》，可以說《黃帝銘》中有的內容與《武王踐阼篇》等大體類似。當然，有關黃帝的記載並非從黃帝時期流傳下來的，應該是戰國時期對古代帝王材料的匯集。《老子》也同樣，作為周的史官老子將所保存之以往的訓言進行匯集，並在其中加上了自己的意見，形成為一部經、傳混淆的著作。在儒家，比起</w:t>
      </w:r>
      <w:r w:rsidRPr="009805D7">
        <w:rPr>
          <w:rFonts w:cs="Times New Roman"/>
        </w:rPr>
        <w:t>「</w:t>
      </w:r>
      <w:r w:rsidRPr="009805D7">
        <w:rPr>
          <w:rFonts w:ascii="BiauKaiHK Regular" w:eastAsia="BiauKaiHK Regular" w:hAnsi="BiauKaiHK Regular" w:cs="Times New Roman"/>
          <w:lang w:val="en-US"/>
        </w:rPr>
        <w:t>前言</w:t>
      </w:r>
      <w:r w:rsidRPr="009805D7">
        <w:rPr>
          <w:rFonts w:cs="Times New Roman"/>
        </w:rPr>
        <w:t>」</w:t>
      </w:r>
      <w:r w:rsidRPr="009805D7">
        <w:rPr>
          <w:rFonts w:cs="Times New Roman"/>
          <w:lang w:val="en-US"/>
        </w:rPr>
        <w:t>來說他們有著更重視傳授</w:t>
      </w:r>
      <w:r w:rsidRPr="009805D7">
        <w:rPr>
          <w:rFonts w:cs="Times New Roman"/>
        </w:rPr>
        <w:t>「</w:t>
      </w:r>
      <w:r w:rsidRPr="009805D7">
        <w:rPr>
          <w:rFonts w:ascii="BiauKaiHK Regular" w:eastAsia="BiauKaiHK Regular" w:hAnsi="BiauKaiHK Regular" w:cs="Times New Roman"/>
          <w:lang w:val="en-US"/>
        </w:rPr>
        <w:t>往行</w:t>
      </w:r>
      <w:r w:rsidRPr="009805D7">
        <w:rPr>
          <w:rFonts w:cs="Times New Roman"/>
        </w:rPr>
        <w:t>」</w:t>
      </w:r>
      <w:r w:rsidRPr="009805D7">
        <w:rPr>
          <w:rFonts w:cs="Times New Roman"/>
          <w:lang w:val="en-US"/>
        </w:rPr>
        <w:t>的傾向，對於訓言等也只是對那些某種器物或書籍中的具體的遺存內容而加以傳授的。但是，《老子》則是作為周的史官，將世代記憶相傳的那些可以成為君主之教的話，加以簡單的解釋而保存了下來。總之，先</w:t>
      </w:r>
      <w:r w:rsidRPr="009805D7">
        <w:rPr>
          <w:rFonts w:cs="Times New Roman"/>
          <w:lang w:val="en-US"/>
        </w:rPr>
        <w:lastRenderedPageBreak/>
        <w:t>是經、傳一體的形式，後來又加上了</w:t>
      </w:r>
      <w:r w:rsidRPr="009805D7">
        <w:rPr>
          <w:rFonts w:cs="Times New Roman"/>
        </w:rPr>
        <w:t>「</w:t>
      </w:r>
      <w:r w:rsidRPr="009805D7">
        <w:rPr>
          <w:rFonts w:ascii="BiauKaiHK Regular" w:eastAsia="BiauKaiHK Regular" w:hAnsi="BiauKaiHK Regular" w:cs="Times New Roman"/>
          <w:lang w:val="en-US"/>
        </w:rPr>
        <w:t>傳</w:t>
      </w:r>
      <w:r w:rsidRPr="009805D7">
        <w:rPr>
          <w:rFonts w:cs="Times New Roman"/>
        </w:rPr>
        <w:t>」</w:t>
      </w:r>
      <w:r w:rsidRPr="009805D7">
        <w:rPr>
          <w:rFonts w:cs="Times New Roman"/>
          <w:lang w:val="en-US"/>
        </w:rPr>
        <w:t>。由《漢書</w:t>
      </w:r>
      <w:r w:rsidRPr="009805D7">
        <w:rPr>
          <w:rFonts w:cs="Times New Roman"/>
        </w:rPr>
        <w:t>・</w:t>
      </w:r>
      <w:r w:rsidRPr="009805D7">
        <w:rPr>
          <w:rFonts w:cs="Times New Roman"/>
          <w:lang w:val="en-US"/>
        </w:rPr>
        <w:t>藝文志》可知：《老子》書中也像儒家那樣，有著各種</w:t>
      </w:r>
      <w:r w:rsidRPr="009805D7">
        <w:rPr>
          <w:rFonts w:cs="Times New Roman"/>
        </w:rPr>
        <w:t>「</w:t>
      </w:r>
      <w:r w:rsidRPr="009805D7">
        <w:rPr>
          <w:rFonts w:ascii="BiauKaiHK Regular" w:eastAsia="BiauKaiHK Regular" w:hAnsi="BiauKaiHK Regular" w:cs="Times New Roman"/>
          <w:lang w:val="en-US"/>
        </w:rPr>
        <w:t>傳</w:t>
      </w:r>
      <w:r w:rsidRPr="009805D7">
        <w:rPr>
          <w:rFonts w:cs="Times New Roman"/>
        </w:rPr>
        <w:t>」</w:t>
      </w:r>
      <w:r w:rsidRPr="009805D7">
        <w:rPr>
          <w:rFonts w:cs="Times New Roman"/>
          <w:lang w:val="en-US"/>
        </w:rPr>
        <w:t>。但是，這些</w:t>
      </w:r>
      <w:r w:rsidRPr="009805D7">
        <w:rPr>
          <w:rFonts w:cs="Times New Roman"/>
        </w:rPr>
        <w:t>「</w:t>
      </w:r>
      <w:r w:rsidRPr="009805D7">
        <w:rPr>
          <w:rFonts w:ascii="BiauKaiHK Regular" w:eastAsia="BiauKaiHK Regular" w:hAnsi="BiauKaiHK Regular" w:cs="Times New Roman"/>
          <w:lang w:val="en-US"/>
        </w:rPr>
        <w:t>傳</w:t>
      </w:r>
      <w:r w:rsidRPr="009805D7">
        <w:rPr>
          <w:rFonts w:cs="Times New Roman"/>
        </w:rPr>
        <w:t>」</w:t>
      </w:r>
      <w:r w:rsidRPr="009805D7">
        <w:rPr>
          <w:rFonts w:cs="Times New Roman"/>
          <w:lang w:val="en-US"/>
        </w:rPr>
        <w:t>並沒有流傳至今。</w:t>
      </w:r>
    </w:p>
    <w:p w14:paraId="3C0C96E1" w14:textId="77777777" w:rsidR="00F734E5" w:rsidRPr="009805D7" w:rsidRDefault="00F734E5" w:rsidP="00CA7180">
      <w:pPr>
        <w:ind w:firstLine="720"/>
        <w:rPr>
          <w:rFonts w:cs="Times New Roman"/>
          <w:lang w:val="en-US"/>
        </w:rPr>
      </w:pPr>
    </w:p>
    <w:p w14:paraId="4A04FE7E" w14:textId="77777777" w:rsidR="00F734E5" w:rsidRPr="009805D7" w:rsidRDefault="00F734E5" w:rsidP="00CA7180">
      <w:pPr>
        <w:ind w:firstLine="720"/>
        <w:rPr>
          <w:rFonts w:cs="Times New Roman"/>
          <w:lang w:val="en-US"/>
        </w:rPr>
      </w:pPr>
      <w:r w:rsidRPr="009805D7">
        <w:rPr>
          <w:rFonts w:cs="Times New Roman"/>
          <w:lang w:val="en-US"/>
        </w:rPr>
        <w:t>此外，《藝文志》的</w:t>
      </w:r>
      <w:r w:rsidRPr="009805D7">
        <w:rPr>
          <w:rFonts w:cs="Times New Roman"/>
        </w:rPr>
        <w:t>「</w:t>
      </w:r>
      <w:r w:rsidRPr="009805D7">
        <w:rPr>
          <w:rFonts w:ascii="BiauKaiHK Regular" w:eastAsia="BiauKaiHK Regular" w:hAnsi="BiauKaiHK Regular" w:cs="Times New Roman"/>
          <w:lang w:val="en-US"/>
        </w:rPr>
        <w:t>道家</w:t>
      </w:r>
      <w:r w:rsidRPr="009805D7">
        <w:rPr>
          <w:rFonts w:cs="Times New Roman"/>
        </w:rPr>
        <w:t>」</w:t>
      </w:r>
      <w:r w:rsidRPr="009805D7">
        <w:rPr>
          <w:rFonts w:cs="Times New Roman"/>
          <w:lang w:val="en-US"/>
        </w:rPr>
        <w:t>中還列入了《管子》。此書被認為是管仲所著，但是對此在書的開頭是很明確地以稱《經言》的部分予以區別的。這雖說是接近道家的著作，但更多地含有經世著作的味道。另外，《墨子》也有《經篇》。有《經說篇》就說明書中既有</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又有</w:t>
      </w:r>
      <w:r w:rsidRPr="009805D7">
        <w:rPr>
          <w:rFonts w:cs="Times New Roman"/>
        </w:rPr>
        <w:t>「</w:t>
      </w:r>
      <w:r w:rsidRPr="009805D7">
        <w:rPr>
          <w:rFonts w:ascii="BiauKaiHK Regular" w:eastAsia="BiauKaiHK Regular" w:hAnsi="BiauKaiHK Regular" w:cs="Times New Roman"/>
          <w:lang w:val="en-US"/>
        </w:rPr>
        <w:t>傳</w:t>
      </w:r>
      <w:r w:rsidRPr="009805D7">
        <w:rPr>
          <w:rFonts w:cs="Times New Roman"/>
        </w:rPr>
        <w:t>」</w:t>
      </w:r>
      <w:r w:rsidRPr="009805D7">
        <w:rPr>
          <w:rFonts w:cs="Times New Roman"/>
          <w:lang w:val="en-US"/>
        </w:rPr>
        <w:t>。這是一種類似邏輯學的，敘述詞語解釋方法的著作。後來，《韓非子》有《內儲說》，其中有</w:t>
      </w:r>
      <w:r w:rsidRPr="009805D7">
        <w:rPr>
          <w:rFonts w:cs="Times New Roman"/>
        </w:rPr>
        <w:t>「</w:t>
      </w:r>
      <w:r w:rsidRPr="009805D7">
        <w:rPr>
          <w:rFonts w:ascii="BiauKaiHK Regular" w:eastAsia="BiauKaiHK Regular" w:hAnsi="BiauKaiHK Regular" w:cs="Times New Roman"/>
          <w:lang w:val="en-US"/>
        </w:rPr>
        <w:t>右經</w:t>
      </w:r>
      <w:r w:rsidRPr="009805D7">
        <w:rPr>
          <w:rFonts w:cs="Times New Roman"/>
        </w:rPr>
        <w:t>」</w:t>
      </w:r>
      <w:r w:rsidRPr="009805D7">
        <w:rPr>
          <w:rFonts w:cs="Times New Roman"/>
          <w:lang w:val="en-US"/>
        </w:rPr>
        <w:t>一語，很明顯地表示出既有</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又有</w:t>
      </w:r>
      <w:r w:rsidRPr="009805D7">
        <w:rPr>
          <w:rFonts w:cs="Times New Roman"/>
        </w:rPr>
        <w:t>「</w:t>
      </w:r>
      <w:r w:rsidRPr="009805D7">
        <w:rPr>
          <w:rFonts w:ascii="BiauKaiHK Regular" w:eastAsia="BiauKaiHK Regular" w:hAnsi="BiauKaiHK Regular" w:cs="Times New Roman"/>
          <w:lang w:val="en-US"/>
        </w:rPr>
        <w:t>傳</w:t>
      </w:r>
      <w:r w:rsidRPr="009805D7">
        <w:rPr>
          <w:rFonts w:cs="Times New Roman"/>
        </w:rPr>
        <w:t>」</w:t>
      </w:r>
      <w:r w:rsidRPr="009805D7">
        <w:rPr>
          <w:rFonts w:cs="Times New Roman"/>
          <w:lang w:val="en-US"/>
        </w:rPr>
        <w:t>的情況。看來，這裡的</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應當是特指法家的</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。總之，與儒家將自古相傳的記錄立為</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的做法相對應，其他諸家也都挑選出了代表自家學術主張的著作作為</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，雖說與儒家的</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不太一樣，但就都存在</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傳</w:t>
      </w:r>
      <w:r w:rsidRPr="009805D7">
        <w:rPr>
          <w:rFonts w:cs="Times New Roman"/>
        </w:rPr>
        <w:t>」</w:t>
      </w:r>
      <w:r w:rsidRPr="009805D7">
        <w:rPr>
          <w:rFonts w:cs="Times New Roman"/>
          <w:lang w:val="en-US"/>
        </w:rPr>
        <w:t>這一點上則是一致的。但是在儒家那裡，雖說將古代記錄作為</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，但</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並非記錄本身，在記錄的編纂中有著所謂孔子的</w:t>
      </w:r>
      <w:r w:rsidRPr="009805D7">
        <w:rPr>
          <w:rFonts w:cs="Times New Roman"/>
        </w:rPr>
        <w:t>「</w:t>
      </w:r>
      <w:r w:rsidRPr="009805D7">
        <w:rPr>
          <w:rFonts w:ascii="BiauKaiHK Regular" w:eastAsia="BiauKaiHK Regular" w:hAnsi="BiauKaiHK Regular" w:cs="Times New Roman"/>
          <w:lang w:val="en-US"/>
        </w:rPr>
        <w:t>微言大義</w:t>
      </w:r>
      <w:r w:rsidRPr="009805D7">
        <w:rPr>
          <w:rFonts w:cs="Times New Roman"/>
        </w:rPr>
        <w:t>」</w:t>
      </w:r>
      <w:r w:rsidRPr="009805D7">
        <w:rPr>
          <w:rFonts w:cs="Times New Roman"/>
          <w:lang w:val="en-US"/>
        </w:rPr>
        <w:t>，這才是</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。至於晚出的《呂氏春秋》等稱為雜家的著作，是以怎樣的部分作為</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的則不太清楚。《呂氏春秋》似乎是天子以《月令》為基礎，以這種治理天下之法作為</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的部分。而此外，在《八覽》、《六論》中也包含有可以成為</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意思。無論如何，在儒家以外，諸子各自的書中也都是</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ascii="BiauKaiHK Regular" w:eastAsia="BiauKaiHK Regular" w:hAnsi="BiauKaiHK Regular" w:cs="Times New Roman"/>
          <w:lang w:val="en-US"/>
        </w:rPr>
        <w:t>傳</w:t>
      </w:r>
      <w:r w:rsidRPr="009805D7">
        <w:rPr>
          <w:rFonts w:cs="Times New Roman"/>
        </w:rPr>
        <w:t>」</w:t>
      </w:r>
      <w:r w:rsidRPr="009805D7">
        <w:rPr>
          <w:rFonts w:cs="Times New Roman"/>
          <w:lang w:val="en-US"/>
        </w:rPr>
        <w:t>具備的。到了後來，與儒家編纂解釋</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傳</w:t>
      </w:r>
      <w:r w:rsidRPr="009805D7">
        <w:rPr>
          <w:rFonts w:cs="Times New Roman"/>
        </w:rPr>
        <w:t>」</w:t>
      </w:r>
      <w:r w:rsidRPr="009805D7">
        <w:rPr>
          <w:rFonts w:cs="Times New Roman"/>
          <w:lang w:val="en-US"/>
        </w:rPr>
        <w:t>的著作同樣，諸子中也出現了類似的著作。《管子》一書的最開始有《牧民篇》和《形勢篇》，後面就有《牧民解》和《形勢解》；在《韓非子》中也混有《解老》、《喻老》等解釋《老子》的篇章。可見，解釋性著作的出現與儒家的發展是相互一致的。</w:t>
      </w:r>
    </w:p>
    <w:p w14:paraId="3CA40FED" w14:textId="77777777" w:rsidR="00F734E5" w:rsidRPr="009805D7" w:rsidRDefault="00F734E5" w:rsidP="00CA7180">
      <w:pPr>
        <w:ind w:firstLine="720"/>
        <w:rPr>
          <w:rFonts w:cs="Times New Roman"/>
          <w:lang w:val="en-US"/>
        </w:rPr>
      </w:pPr>
    </w:p>
    <w:p w14:paraId="7D03BD01" w14:textId="77777777" w:rsidR="00F734E5" w:rsidRPr="009805D7" w:rsidRDefault="00F734E5" w:rsidP="00CA7180">
      <w:pPr>
        <w:ind w:firstLine="720"/>
        <w:rPr>
          <w:rFonts w:cs="Times New Roman"/>
          <w:lang w:val="en-US"/>
        </w:rPr>
      </w:pPr>
      <w:r w:rsidRPr="009805D7">
        <w:rPr>
          <w:rFonts w:cs="Times New Roman"/>
          <w:lang w:val="en-US"/>
        </w:rPr>
        <w:t>由於儒家將記載堯舜以來事跡的《六經》定為經書的緣故，從而顯現出了與其他諸家不同的特色，即</w:t>
      </w:r>
      <w:r w:rsidRPr="009805D7">
        <w:rPr>
          <w:rFonts w:cs="Times New Roman"/>
        </w:rPr>
        <w:t>「</w:t>
      </w:r>
      <w:r w:rsidRPr="009805D7">
        <w:rPr>
          <w:rFonts w:ascii="BiauKaiHK Regular" w:eastAsia="BiauKaiHK Regular" w:hAnsi="BiauKaiHK Regular" w:cs="Times New Roman"/>
          <w:lang w:val="en-US"/>
        </w:rPr>
        <w:t>道統</w:t>
      </w:r>
      <w:r w:rsidRPr="009805D7">
        <w:rPr>
          <w:rFonts w:cs="Times New Roman"/>
        </w:rPr>
        <w:t>」</w:t>
      </w:r>
      <w:r w:rsidRPr="009805D7">
        <w:rPr>
          <w:rFonts w:cs="Times New Roman"/>
          <w:lang w:val="en-US"/>
        </w:rPr>
        <w:t>的特色。《論語</w:t>
      </w:r>
      <w:r w:rsidRPr="009805D7">
        <w:rPr>
          <w:rFonts w:cs="Times New Roman"/>
        </w:rPr>
        <w:t>・</w:t>
      </w:r>
      <w:r w:rsidRPr="009805D7">
        <w:rPr>
          <w:rFonts w:cs="Times New Roman"/>
          <w:lang w:val="en-US"/>
        </w:rPr>
        <w:t>堯曰篇》就表現了這一</w:t>
      </w:r>
      <w:r w:rsidRPr="009805D7">
        <w:rPr>
          <w:rFonts w:cs="Times New Roman"/>
        </w:rPr>
        <w:t>「</w:t>
      </w:r>
      <w:r w:rsidRPr="009805D7">
        <w:rPr>
          <w:rFonts w:ascii="BiauKaiHK Regular" w:eastAsia="BiauKaiHK Regular" w:hAnsi="BiauKaiHK Regular" w:cs="Times New Roman"/>
          <w:lang w:val="en-US"/>
        </w:rPr>
        <w:t>道統</w:t>
      </w:r>
      <w:r w:rsidRPr="009805D7">
        <w:rPr>
          <w:rFonts w:cs="Times New Roman"/>
        </w:rPr>
        <w:t>」</w:t>
      </w:r>
      <w:r w:rsidRPr="009805D7">
        <w:rPr>
          <w:rFonts w:cs="Times New Roman"/>
          <w:lang w:val="en-US"/>
        </w:rPr>
        <w:t>，《孟子》的末尾也明確敘述了從堯舜至孔子的</w:t>
      </w:r>
      <w:r w:rsidRPr="009805D7">
        <w:rPr>
          <w:rFonts w:cs="Times New Roman"/>
        </w:rPr>
        <w:t>「</w:t>
      </w:r>
      <w:r w:rsidRPr="009805D7">
        <w:rPr>
          <w:rFonts w:ascii="BiauKaiHK Regular" w:eastAsia="BiauKaiHK Regular" w:hAnsi="BiauKaiHK Regular" w:cs="Times New Roman"/>
          <w:lang w:val="en-US"/>
        </w:rPr>
        <w:t>道統</w:t>
      </w:r>
      <w:r w:rsidRPr="009805D7">
        <w:rPr>
          <w:rFonts w:cs="Times New Roman"/>
        </w:rPr>
        <w:t>」</w:t>
      </w:r>
      <w:r w:rsidRPr="009805D7">
        <w:rPr>
          <w:rFonts w:cs="Times New Roman"/>
          <w:lang w:val="en-US"/>
        </w:rPr>
        <w:t>：認為堯舜至湯五百餘歲，湯至文王五百餘歲，文王至孔子五百餘歲，如此可劃分為三個時代，然後傳至他這裡。這一觀點是在《論語》成書之後對《論語》的模仿，還是出於同一時代、同一思想的產物雖說不太清楚，但無論如何二者是有其一致性的。《荀子》的最後也是以《堯問篇》結尾的，在這《堯問篇》的最後有對荀子立場的說明：認為雖然有觀點認為荀子不及孔子，但也未必然，孔子並非就勝於荀子。這種書寫形式開後來很長一個時期內於書後載序言的先河。原來為書作序形式來自儒家對</w:t>
      </w:r>
      <w:r w:rsidRPr="009805D7">
        <w:rPr>
          <w:rFonts w:cs="Times New Roman"/>
        </w:rPr>
        <w:t>「</w:t>
      </w:r>
      <w:r w:rsidRPr="009805D7">
        <w:rPr>
          <w:rFonts w:ascii="BiauKaiHK Regular" w:eastAsia="BiauKaiHK Regular" w:hAnsi="BiauKaiHK Regular" w:cs="Times New Roman"/>
          <w:lang w:val="en-US"/>
        </w:rPr>
        <w:t>道統</w:t>
      </w:r>
      <w:r w:rsidRPr="009805D7">
        <w:rPr>
          <w:rFonts w:cs="Times New Roman"/>
        </w:rPr>
        <w:t>」</w:t>
      </w:r>
      <w:r w:rsidRPr="009805D7">
        <w:rPr>
          <w:rFonts w:cs="Times New Roman"/>
          <w:lang w:val="en-US"/>
        </w:rPr>
        <w:t>的表彰。《呂氏春秋》等雜家也與諸子同樣，書中也是既有</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也有</w:t>
      </w:r>
      <w:r w:rsidRPr="009805D7">
        <w:rPr>
          <w:rFonts w:cs="Times New Roman"/>
        </w:rPr>
        <w:t>「</w:t>
      </w:r>
      <w:r w:rsidRPr="009805D7">
        <w:rPr>
          <w:rFonts w:ascii="BiauKaiHK Regular" w:eastAsia="BiauKaiHK Regular" w:hAnsi="BiauKaiHK Regular" w:cs="Times New Roman"/>
          <w:lang w:val="en-US"/>
        </w:rPr>
        <w:t>傳</w:t>
      </w:r>
      <w:r w:rsidRPr="009805D7">
        <w:rPr>
          <w:rFonts w:cs="Times New Roman"/>
        </w:rPr>
        <w:t>」</w:t>
      </w:r>
      <w:r w:rsidRPr="009805D7">
        <w:rPr>
          <w:rFonts w:cs="Times New Roman"/>
          <w:lang w:val="en-US"/>
        </w:rPr>
        <w:t>；不僅如此，也像儒家那樣在《十二紀》的最後有《序意》。那以後的書，特別是太史公的《史記》有《自序》，自己表示承受</w:t>
      </w:r>
      <w:r w:rsidRPr="009805D7">
        <w:rPr>
          <w:rFonts w:cs="Times New Roman"/>
        </w:rPr>
        <w:t>「</w:t>
      </w:r>
      <w:r w:rsidRPr="009805D7">
        <w:rPr>
          <w:rFonts w:ascii="BiauKaiHK Regular" w:eastAsia="BiauKaiHK Regular" w:hAnsi="BiauKaiHK Regular" w:cs="Times New Roman"/>
          <w:lang w:val="en-US"/>
        </w:rPr>
        <w:t>道統</w:t>
      </w:r>
      <w:r w:rsidRPr="009805D7">
        <w:rPr>
          <w:rFonts w:cs="Times New Roman"/>
        </w:rPr>
        <w:t>」</w:t>
      </w:r>
      <w:r w:rsidRPr="009805D7">
        <w:rPr>
          <w:rFonts w:cs="Times New Roman"/>
          <w:lang w:val="en-US"/>
        </w:rPr>
        <w:t>之任。《太史公自序》兼收並蓄了《荀子》的《非十二子》與《孟子》的</w:t>
      </w:r>
      <w:r w:rsidRPr="009805D7">
        <w:rPr>
          <w:rFonts w:cs="Times New Roman"/>
        </w:rPr>
        <w:t>「</w:t>
      </w:r>
      <w:r w:rsidRPr="009805D7">
        <w:rPr>
          <w:rFonts w:ascii="BiauKaiHK Regular" w:eastAsia="BiauKaiHK Regular" w:hAnsi="BiauKaiHK Regular" w:cs="Times New Roman"/>
          <w:lang w:val="en-US"/>
        </w:rPr>
        <w:t>道統</w:t>
      </w:r>
      <w:r w:rsidRPr="009805D7">
        <w:rPr>
          <w:rFonts w:cs="Times New Roman"/>
        </w:rPr>
        <w:t>」</w:t>
      </w:r>
      <w:r w:rsidRPr="009805D7">
        <w:rPr>
          <w:rFonts w:cs="Times New Roman"/>
          <w:lang w:val="en-US"/>
        </w:rPr>
        <w:t>論。以後直至六朝時期，書籍的作者都有著必於末尾附</w:t>
      </w:r>
      <w:r w:rsidRPr="009805D7">
        <w:rPr>
          <w:rFonts w:cs="Times New Roman"/>
        </w:rPr>
        <w:t>「</w:t>
      </w:r>
      <w:r w:rsidRPr="009805D7">
        <w:rPr>
          <w:rFonts w:ascii="BiauKaiHK Regular" w:eastAsia="BiauKaiHK Regular" w:hAnsi="BiauKaiHK Regular" w:cs="Times New Roman"/>
          <w:lang w:val="en-US"/>
        </w:rPr>
        <w:t>序</w:t>
      </w:r>
      <w:r w:rsidRPr="009805D7">
        <w:rPr>
          <w:rFonts w:cs="Times New Roman"/>
        </w:rPr>
        <w:t>」</w:t>
      </w:r>
      <w:r w:rsidRPr="009805D7">
        <w:rPr>
          <w:rFonts w:cs="Times New Roman"/>
          <w:lang w:val="en-US"/>
        </w:rPr>
        <w:t>的習慣。</w:t>
      </w:r>
    </w:p>
    <w:p w14:paraId="1376BB43" w14:textId="77777777" w:rsidR="00F734E5" w:rsidRPr="009805D7" w:rsidRDefault="00F734E5" w:rsidP="00CA7180">
      <w:pPr>
        <w:ind w:firstLine="720"/>
        <w:rPr>
          <w:rFonts w:cs="Times New Roman"/>
          <w:lang w:val="en-US"/>
        </w:rPr>
      </w:pPr>
    </w:p>
    <w:p w14:paraId="4CFAC265" w14:textId="77777777" w:rsidR="00F734E5" w:rsidRPr="009805D7" w:rsidRDefault="00F734E5" w:rsidP="00CA7180">
      <w:pPr>
        <w:ind w:firstLine="720"/>
        <w:rPr>
          <w:rFonts w:cs="Times New Roman"/>
          <w:lang w:val="en-US"/>
        </w:rPr>
      </w:pPr>
      <w:r w:rsidRPr="009805D7">
        <w:rPr>
          <w:rFonts w:cs="Times New Roman"/>
          <w:lang w:val="en-US"/>
        </w:rPr>
        <w:t>如此，諸子百家在各自不同的立場之間，以各不相同的言論表達了對改易天下的思考。而且各家都認為只要有了自己一家的學問，即使沒有其他學問也足以治理天下。於是在諸家之間出現了一個共同點：即採他家之長補自家之短，竭力做得好像他</w:t>
      </w:r>
      <w:r w:rsidRPr="009805D7">
        <w:rPr>
          <w:rFonts w:cs="Times New Roman"/>
          <w:lang w:val="en-US"/>
        </w:rPr>
        <w:lastRenderedPageBreak/>
        <w:t>家之長皆包含於自家之中似的，強調唯我一家兼備眾家之長，力求抹煞他家存在的必要性。在《論語》中也是，</w:t>
      </w:r>
      <w:r w:rsidRPr="009805D7">
        <w:rPr>
          <w:rFonts w:cs="Times New Roman"/>
        </w:rPr>
        <w:t>「</w:t>
      </w:r>
      <w:r w:rsidRPr="009805D7">
        <w:rPr>
          <w:rFonts w:ascii="BiauKaiHK Regular" w:eastAsia="BiauKaiHK Regular" w:hAnsi="BiauKaiHK Regular" w:cs="Times New Roman"/>
          <w:lang w:val="en-US"/>
        </w:rPr>
        <w:t>下論</w:t>
      </w:r>
      <w:r w:rsidRPr="009805D7">
        <w:rPr>
          <w:rFonts w:cs="Times New Roman"/>
        </w:rPr>
        <w:t>」</w:t>
      </w:r>
      <w:r w:rsidRPr="009805D7">
        <w:rPr>
          <w:rFonts w:cs="Times New Roman"/>
          <w:lang w:val="en-US"/>
        </w:rPr>
        <w:t>中有關隱者的內容就是採用了道家之說：《荀子》等更是明顯地攙入了道家之說。這樣一來又出現了一度極盛的論辯家。《墨子》的</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就出現於此時。據說，本來這是從孔子所謂</w:t>
      </w:r>
      <w:r w:rsidRPr="009805D7">
        <w:rPr>
          <w:rFonts w:cs="Times New Roman"/>
        </w:rPr>
        <w:t>「</w:t>
      </w:r>
      <w:r w:rsidRPr="009805D7">
        <w:rPr>
          <w:rFonts w:ascii="BiauKaiHK Regular" w:eastAsia="BiauKaiHK Regular" w:hAnsi="BiauKaiHK Regular" w:cs="Times New Roman"/>
          <w:lang w:val="en-US"/>
        </w:rPr>
        <w:t>正名</w:t>
      </w:r>
      <w:r w:rsidRPr="009805D7">
        <w:rPr>
          <w:rFonts w:cs="Times New Roman"/>
        </w:rPr>
        <w:t>」</w:t>
      </w:r>
      <w:r w:rsidRPr="009805D7">
        <w:rPr>
          <w:rFonts w:cs="Times New Roman"/>
          <w:lang w:val="en-US"/>
        </w:rPr>
        <w:t>開始的，《孟子》、《莊子》中也有這樣的部分。如此這些就成為了各家都共有的特點。所以，晚出的各家還對以往諸家進行比較評論，從而竭力就自家的優勢提出主張。孟子就有攻擊楊、墨而建立自己學說的傾向；《荀子》中也有《非十二子》；《莊子》將其他諸家與莊子進行比較，而有了最後一篇的《天下篇》，這一篇同時也就成為了本書的</w:t>
      </w:r>
      <w:r w:rsidRPr="009805D7">
        <w:rPr>
          <w:rFonts w:cs="Times New Roman"/>
        </w:rPr>
        <w:t>「</w:t>
      </w:r>
      <w:r w:rsidRPr="009805D7">
        <w:rPr>
          <w:rFonts w:ascii="BiauKaiHK Regular" w:eastAsia="BiauKaiHK Regular" w:hAnsi="BiauKaiHK Regular" w:cs="Times New Roman"/>
          <w:lang w:val="en-US"/>
        </w:rPr>
        <w:t>序</w:t>
      </w:r>
      <w:r w:rsidRPr="009805D7">
        <w:rPr>
          <w:rFonts w:cs="Times New Roman"/>
        </w:rPr>
        <w:t>」</w:t>
      </w:r>
      <w:r w:rsidRPr="009805D7">
        <w:rPr>
          <w:rFonts w:cs="Times New Roman"/>
          <w:lang w:val="en-US"/>
        </w:rPr>
        <w:t>。總之，各家都主張以自家之學改易天下。最後出現了《呂氏春秋》這樣綜合各家的學派。《呂氏春秋》一書，雖說出自呂不韋這種並無自己學問的人之手，但是由此亦可見晚出的諸家都多少有些雜家的傾向。</w:t>
      </w:r>
    </w:p>
    <w:p w14:paraId="4B007A5A" w14:textId="77777777" w:rsidR="00F734E5" w:rsidRPr="009805D7" w:rsidRDefault="00F734E5" w:rsidP="00CA7180">
      <w:pPr>
        <w:ind w:firstLine="720"/>
        <w:rPr>
          <w:rFonts w:cs="Times New Roman"/>
          <w:lang w:val="en-US"/>
        </w:rPr>
      </w:pPr>
    </w:p>
    <w:p w14:paraId="6C62AA7B" w14:textId="77777777" w:rsidR="00F734E5" w:rsidRPr="009805D7" w:rsidRDefault="00F734E5" w:rsidP="00CA7180">
      <w:pPr>
        <w:ind w:firstLine="720"/>
        <w:rPr>
          <w:rFonts w:cs="Times New Roman"/>
          <w:lang w:val="en-US"/>
        </w:rPr>
      </w:pPr>
      <w:r w:rsidRPr="009805D7">
        <w:rPr>
          <w:rFonts w:cs="Times New Roman"/>
          <w:lang w:val="en-US"/>
        </w:rPr>
        <w:t>順便說一下，上述這些所謂諸子的九流百家，在後代被綜合歸納為了一種有體系的史書，至於他們是如何形成的問題，在《漢書</w:t>
      </w:r>
      <w:r w:rsidRPr="009805D7">
        <w:rPr>
          <w:rFonts w:cs="Times New Roman"/>
        </w:rPr>
        <w:t>・</w:t>
      </w:r>
      <w:r w:rsidRPr="009805D7">
        <w:rPr>
          <w:rFonts w:cs="Times New Roman"/>
          <w:lang w:val="en-US"/>
        </w:rPr>
        <w:t>藝文志》里早已有著非常詳細的說明。《藝文志》認這九流都是出自於古代的官職：道家出自史官，陰陽家出自羲和官，法家出自理官，名家出自禮官，墨家出自清廟之守，縱橫家出自行人之官，雜家出自議官，農家出自農稷之官，小說家出自稗官。章學誠《文史通義》中還論述了這些官職之所以形成九流百家的原因。他認為在周王朝強盛時期，這些官職的執掌者都能各自堅守自己的職務，所以都通曉與自己職務相關的知識；但是春秋戰國以來，隨著一國的消亡，那個國的各種官職也就失去了各自的職務；況且一國如果致力於對外戰爭的話，就會使與戰爭相關的職務得以發展，這也使得其他官職受到壓制以至難以堅持職守，於是官師失守，由此他們形成為九流。這種情況聯繫到日本的例子來看，也是很明確的：日本從戰國以來，特別是德川初期也可見到很典型的例子。戰國末期，在職官員漸漸失去職務，從而出現了依靠以往官職的專門技能從事營業的傾向，有時還會出現侵犯其他職務的現象。例如吉田家，本來是卜部之家，但是由於僅僅依靠這一出身難以營業，於是侵人神祇的職務，以便借此維持自家的營業。尤其是在戰國時，出現了很多武者周遊各國鍛鍊武藝的現象，他們多數本是亡國的流浪武士，後來成為憑借自己才力、為了經營的目的而橫行於世的人物。而且，在天下一統之後，亡國武士都在考慮自己的營業。德川初期，有很多兵學者就是在亡國之後起家的，例如武田流、北條流等就屬於這種情況。其中也有些浪人出身的武士從事了商業，戲劇也靠很多亡國流浪武士才得以發展起來。中國那種小說家出自稗官的情況，與日本藝人出自武士的情況很是相似。日本雖然沒有出現雜家這一家，但卻有著形成雜家的因素，朝廷有大事時需要集合開會，例如改定年號時的關於吉凶所進行的引經據典的論難，就是相當於議官那樣的職掌。但是，在日本這種情況並未發展成為單獨的一家。</w:t>
      </w:r>
    </w:p>
    <w:p w14:paraId="20331E15" w14:textId="77777777" w:rsidR="00F734E5" w:rsidRPr="009805D7" w:rsidRDefault="00F734E5" w:rsidP="00CA7180">
      <w:pPr>
        <w:ind w:firstLine="720"/>
        <w:rPr>
          <w:rFonts w:cs="Times New Roman"/>
          <w:lang w:val="en-US"/>
        </w:rPr>
      </w:pPr>
    </w:p>
    <w:p w14:paraId="6415C698" w14:textId="77777777" w:rsidR="00F734E5" w:rsidRPr="009805D7" w:rsidRDefault="00F734E5" w:rsidP="00CA7180">
      <w:pPr>
        <w:ind w:firstLine="720"/>
        <w:rPr>
          <w:rFonts w:cs="Times New Roman"/>
          <w:lang w:val="en-US"/>
        </w:rPr>
      </w:pPr>
      <w:r w:rsidRPr="009805D7">
        <w:rPr>
          <w:rFonts w:cs="Times New Roman"/>
          <w:lang w:val="en-US"/>
        </w:rPr>
        <w:t>無論如何，按照《漢書</w:t>
      </w:r>
      <w:r w:rsidRPr="009805D7">
        <w:rPr>
          <w:rFonts w:cs="Times New Roman"/>
        </w:rPr>
        <w:t>・</w:t>
      </w:r>
      <w:r w:rsidRPr="009805D7">
        <w:rPr>
          <w:rFonts w:cs="Times New Roman"/>
          <w:lang w:val="en-US"/>
        </w:rPr>
        <w:t>藝文志》的觀點，諸家都是原來的家職在失去職守之後，將其作為一種營業而成為了一家之學的主張，於是產生了九流百家。即便家職未必都有書寫的記錄，但無疑也會有口耳相傳的方式，這些都成為了後來的九流百家。《漢書</w:t>
      </w:r>
      <w:r w:rsidRPr="009805D7">
        <w:rPr>
          <w:rFonts w:cs="Times New Roman"/>
        </w:rPr>
        <w:t>・</w:t>
      </w:r>
      <w:r w:rsidRPr="009805D7">
        <w:rPr>
          <w:rFonts w:cs="Times New Roman"/>
          <w:lang w:val="en-US"/>
        </w:rPr>
        <w:t>藝文志》中在《六藝》、</w:t>
      </w:r>
      <w:r w:rsidRPr="009805D7">
        <w:rPr>
          <w:rFonts w:cs="Times New Roman"/>
        </w:rPr>
        <w:t>「</w:t>
      </w:r>
      <w:r w:rsidRPr="009805D7">
        <w:rPr>
          <w:rFonts w:ascii="BiauKaiHK Regular" w:eastAsia="BiauKaiHK Regular" w:hAnsi="BiauKaiHK Regular" w:cs="Times New Roman"/>
          <w:lang w:val="en-US"/>
        </w:rPr>
        <w:t>諸子</w:t>
      </w:r>
      <w:r w:rsidRPr="009805D7">
        <w:rPr>
          <w:rFonts w:cs="Times New Roman"/>
        </w:rPr>
        <w:t>」</w:t>
      </w:r>
      <w:r w:rsidRPr="009805D7">
        <w:rPr>
          <w:rFonts w:cs="Times New Roman"/>
          <w:lang w:val="en-US"/>
        </w:rPr>
        <w:t>之外還分別載有</w:t>
      </w:r>
      <w:r w:rsidRPr="009805D7">
        <w:rPr>
          <w:rFonts w:cs="Times New Roman"/>
        </w:rPr>
        <w:t>「</w:t>
      </w:r>
      <w:r w:rsidRPr="009805D7">
        <w:rPr>
          <w:rFonts w:ascii="BiauKaiHK Regular" w:eastAsia="BiauKaiHK Regular" w:hAnsi="BiauKaiHK Regular" w:cs="Times New Roman"/>
          <w:lang w:val="en-US"/>
        </w:rPr>
        <w:t>兵書</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數術</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方技</w:t>
      </w:r>
      <w:r w:rsidRPr="009805D7">
        <w:rPr>
          <w:rFonts w:cs="Times New Roman"/>
        </w:rPr>
        <w:t>」</w:t>
      </w:r>
      <w:r w:rsidRPr="009805D7">
        <w:rPr>
          <w:rFonts w:cs="Times New Roman"/>
          <w:lang w:val="en-US"/>
        </w:rPr>
        <w:t>。</w:t>
      </w:r>
      <w:r w:rsidRPr="009805D7">
        <w:rPr>
          <w:rFonts w:cs="Times New Roman"/>
          <w:lang w:val="en-US"/>
        </w:rPr>
        <w:lastRenderedPageBreak/>
        <w:t>這些書在</w:t>
      </w:r>
      <w:r w:rsidRPr="009805D7">
        <w:rPr>
          <w:rFonts w:cs="Times New Roman"/>
        </w:rPr>
        <w:t>「</w:t>
      </w:r>
      <w:r w:rsidRPr="009805D7">
        <w:rPr>
          <w:rFonts w:ascii="BiauKaiHK Regular" w:eastAsia="BiauKaiHK Regular" w:hAnsi="BiauKaiHK Regular" w:cs="Times New Roman"/>
          <w:lang w:val="en-US"/>
        </w:rPr>
        <w:t>藝文志</w:t>
      </w:r>
      <w:r w:rsidRPr="009805D7">
        <w:rPr>
          <w:rFonts w:cs="Times New Roman"/>
        </w:rPr>
        <w:t>」</w:t>
      </w:r>
      <w:r w:rsidRPr="009805D7">
        <w:rPr>
          <w:rFonts w:cs="Times New Roman"/>
          <w:lang w:val="en-US"/>
        </w:rPr>
        <w:t>中的分類順序，來自劉向父子對儒家經書的尊崇，先記載《六藝》，其餘書雖置於其後，但是作為九流則具有與儒家經典相當的地位。就像儒家將古代記錄作為經典傳授那樣，九流是將</w:t>
      </w:r>
      <w:r w:rsidRPr="009805D7">
        <w:rPr>
          <w:rFonts w:cs="Times New Roman"/>
        </w:rPr>
        <w:t>「</w:t>
      </w:r>
      <w:r w:rsidRPr="009805D7">
        <w:rPr>
          <w:rFonts w:ascii="BiauKaiHK Regular" w:eastAsia="BiauKaiHK Regular" w:hAnsi="BiauKaiHK Regular" w:cs="Times New Roman"/>
          <w:lang w:val="en-US"/>
        </w:rPr>
        <w:t>兵書</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數術</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方技</w:t>
      </w:r>
      <w:r w:rsidRPr="009805D7">
        <w:rPr>
          <w:rFonts w:cs="Times New Roman"/>
        </w:rPr>
        <w:t>」</w:t>
      </w:r>
      <w:r w:rsidRPr="009805D7">
        <w:rPr>
          <w:rFonts w:cs="Times New Roman"/>
          <w:lang w:val="en-US"/>
        </w:rPr>
        <w:t>等書作為經典傳授的。然而，儒家是將所謂微言大義反映在記錄編纂法之中的，而九流由於</w:t>
      </w:r>
      <w:r w:rsidRPr="009805D7">
        <w:rPr>
          <w:rFonts w:cs="Times New Roman"/>
        </w:rPr>
        <w:t>「</w:t>
      </w:r>
      <w:r w:rsidRPr="009805D7">
        <w:rPr>
          <w:rFonts w:ascii="BiauKaiHK Regular" w:eastAsia="BiauKaiHK Regular" w:hAnsi="BiauKaiHK Regular" w:cs="Times New Roman"/>
          <w:lang w:val="en-US"/>
        </w:rPr>
        <w:t>兵書</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數術</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方技</w:t>
      </w:r>
      <w:r w:rsidRPr="009805D7">
        <w:rPr>
          <w:rFonts w:cs="Times New Roman"/>
        </w:rPr>
        <w:t>」</w:t>
      </w:r>
      <w:r w:rsidRPr="009805D7">
        <w:rPr>
          <w:rFonts w:cs="Times New Roman"/>
          <w:lang w:val="en-US"/>
        </w:rPr>
        <w:t>各書的性質，無法將微言大義反映於編纂法之中，所以就另外創造了自己的一家之言。因此，在《藝文志》中</w:t>
      </w:r>
      <w:r w:rsidRPr="009805D7">
        <w:rPr>
          <w:rFonts w:cs="Times New Roman"/>
        </w:rPr>
        <w:t>「</w:t>
      </w:r>
      <w:r w:rsidRPr="009805D7">
        <w:rPr>
          <w:rFonts w:ascii="BiauKaiHK Regular" w:eastAsia="BiauKaiHK Regular" w:hAnsi="BiauKaiHK Regular" w:cs="Times New Roman"/>
          <w:lang w:val="en-US"/>
        </w:rPr>
        <w:t>兵書</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數術</w:t>
      </w:r>
      <w:r w:rsidRPr="009805D7">
        <w:rPr>
          <w:rFonts w:cs="Times New Roman"/>
        </w:rPr>
        <w:t>」「</w:t>
      </w:r>
      <w:r w:rsidRPr="009805D7">
        <w:rPr>
          <w:rFonts w:ascii="BiauKaiHK Regular" w:eastAsia="BiauKaiHK Regular" w:hAnsi="BiauKaiHK Regular" w:cs="Times New Roman"/>
          <w:lang w:val="en-US"/>
        </w:rPr>
        <w:t>方技</w:t>
      </w:r>
      <w:r w:rsidRPr="009805D7">
        <w:rPr>
          <w:rFonts w:cs="Times New Roman"/>
        </w:rPr>
        <w:t>」</w:t>
      </w:r>
      <w:r w:rsidRPr="009805D7">
        <w:rPr>
          <w:rFonts w:cs="Times New Roman"/>
          <w:lang w:val="en-US"/>
        </w:rPr>
        <w:t>等書與《六藝》、</w:t>
      </w:r>
      <w:r w:rsidRPr="009805D7">
        <w:rPr>
          <w:rFonts w:cs="Times New Roman"/>
        </w:rPr>
        <w:t>「</w:t>
      </w:r>
      <w:r w:rsidRPr="009805D7">
        <w:rPr>
          <w:rFonts w:ascii="BiauKaiHK Regular" w:eastAsia="BiauKaiHK Regular" w:hAnsi="BiauKaiHK Regular" w:cs="Times New Roman"/>
          <w:lang w:val="en-US"/>
        </w:rPr>
        <w:t>諸子</w:t>
      </w:r>
      <w:r w:rsidRPr="009805D7">
        <w:rPr>
          <w:rFonts w:cs="Times New Roman"/>
        </w:rPr>
        <w:t>」</w:t>
      </w:r>
      <w:r w:rsidRPr="009805D7">
        <w:rPr>
          <w:rFonts w:cs="Times New Roman"/>
          <w:lang w:val="en-US"/>
        </w:rPr>
        <w:t>是分別記載的。尤其是由於九流諸家出於孔子之後，《老子》等在問世後又很流行，而與往昔的記錄相比作為</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又更多地敘述了自己的主張，所以要將九流與</w:t>
      </w:r>
      <w:r w:rsidRPr="009805D7">
        <w:rPr>
          <w:rFonts w:cs="Times New Roman"/>
        </w:rPr>
        <w:t>「</w:t>
      </w:r>
      <w:r w:rsidRPr="009805D7">
        <w:rPr>
          <w:rFonts w:ascii="BiauKaiHK Regular" w:eastAsia="BiauKaiHK Regular" w:hAnsi="BiauKaiHK Regular" w:cs="Times New Roman"/>
          <w:lang w:val="en-US"/>
        </w:rPr>
        <w:t>兵書</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數術</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方技</w:t>
      </w:r>
      <w:r w:rsidRPr="009805D7">
        <w:rPr>
          <w:rFonts w:cs="Times New Roman"/>
        </w:rPr>
        <w:t>」</w:t>
      </w:r>
      <w:r w:rsidRPr="009805D7">
        <w:rPr>
          <w:rFonts w:cs="Times New Roman"/>
          <w:lang w:val="en-US"/>
        </w:rPr>
        <w:t>分別記載。九流主要都是主張以自己的一家之言治天下的，而早已有之的</w:t>
      </w:r>
      <w:r w:rsidRPr="009805D7">
        <w:rPr>
          <w:rFonts w:cs="Times New Roman"/>
        </w:rPr>
        <w:t>「</w:t>
      </w:r>
      <w:r w:rsidRPr="009805D7">
        <w:rPr>
          <w:rFonts w:ascii="BiauKaiHK Regular" w:eastAsia="BiauKaiHK Regular" w:hAnsi="BiauKaiHK Regular" w:cs="Times New Roman"/>
          <w:lang w:val="en-US"/>
        </w:rPr>
        <w:t>兵書</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數術</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方技</w:t>
      </w:r>
      <w:r w:rsidRPr="009805D7">
        <w:rPr>
          <w:rFonts w:cs="Times New Roman"/>
        </w:rPr>
        <w:t>」</w:t>
      </w:r>
      <w:r w:rsidRPr="009805D7">
        <w:rPr>
          <w:rFonts w:cs="Times New Roman"/>
          <w:lang w:val="en-US"/>
        </w:rPr>
        <w:t>等又都是為了恪守昔日之法的，所以在此一律被分為了兩個部分。大體上說，春秋戰國時代就連儒家，雖說是保存記錄，但也不單純是對記錄作原樣地保存，而是有著依據這種記錄經綸天下的意義，即孔子是以此作為教育、經綸工具的。其他諸家也都是以經綸天下為主的，那些作為典據的書籍並非就是作為記錄予以尊重的，而都是為了用於經綸天下的。《漢書</w:t>
      </w:r>
      <w:r w:rsidRPr="009805D7">
        <w:rPr>
          <w:rFonts w:cs="Times New Roman"/>
        </w:rPr>
        <w:t>・</w:t>
      </w:r>
      <w:r w:rsidRPr="009805D7">
        <w:rPr>
          <w:rFonts w:cs="Times New Roman"/>
          <w:lang w:val="en-US"/>
        </w:rPr>
        <w:t>藝文志》雖認為這九流本來皆為家職，到了龔自珍才認為各家職皆歸一為</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，在《古史鈎沈論》中他認為九流皆史，《五經》乃史之大宗，</w:t>
      </w:r>
      <w:r w:rsidRPr="009805D7">
        <w:rPr>
          <w:rFonts w:cs="Times New Roman"/>
        </w:rPr>
        <w:t>「</w:t>
      </w:r>
      <w:r w:rsidRPr="009805D7">
        <w:rPr>
          <w:rFonts w:ascii="BiauKaiHK Regular" w:eastAsia="BiauKaiHK Regular" w:hAnsi="BiauKaiHK Regular" w:cs="Times New Roman"/>
          <w:lang w:val="en-US"/>
        </w:rPr>
        <w:t>諸子</w:t>
      </w:r>
      <w:r w:rsidRPr="009805D7">
        <w:rPr>
          <w:rFonts w:cs="Times New Roman"/>
        </w:rPr>
        <w:t>」</w:t>
      </w:r>
      <w:r w:rsidRPr="009805D7">
        <w:rPr>
          <w:rFonts w:cs="Times New Roman"/>
          <w:lang w:val="en-US"/>
        </w:rPr>
        <w:t>乃史之小宗。這裡所說的</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並非今日所謂</w:t>
      </w:r>
      <w:r w:rsidRPr="009805D7">
        <w:rPr>
          <w:rFonts w:cs="Times New Roman"/>
        </w:rPr>
        <w:t>「</w:t>
      </w:r>
      <w:r w:rsidRPr="009805D7">
        <w:rPr>
          <w:rFonts w:ascii="BiauKaiHK Regular" w:eastAsia="BiauKaiHK Regular" w:hAnsi="BiauKaiHK Regular" w:cs="Times New Roman"/>
          <w:lang w:val="en-US"/>
        </w:rPr>
        <w:t>歷史</w:t>
      </w:r>
      <w:r w:rsidRPr="009805D7">
        <w:rPr>
          <w:rFonts w:cs="Times New Roman"/>
        </w:rPr>
        <w:t>」</w:t>
      </w:r>
      <w:r w:rsidRPr="009805D7">
        <w:rPr>
          <w:rFonts w:cs="Times New Roman"/>
          <w:lang w:val="en-US"/>
        </w:rPr>
        <w:t>的意思，而僅僅是作為記錄予以保存的意思。</w:t>
      </w:r>
    </w:p>
    <w:p w14:paraId="3270B38D" w14:textId="77777777" w:rsidR="00F734E5" w:rsidRPr="009805D7" w:rsidRDefault="00F734E5" w:rsidP="00CA7180">
      <w:pPr>
        <w:ind w:firstLine="720"/>
        <w:rPr>
          <w:rFonts w:cs="Times New Roman"/>
          <w:lang w:val="en-US"/>
        </w:rPr>
      </w:pPr>
    </w:p>
    <w:p w14:paraId="28A4E524" w14:textId="77777777" w:rsidR="00F734E5" w:rsidRPr="009805D7" w:rsidRDefault="00F734E5" w:rsidP="00CA7180">
      <w:pPr>
        <w:ind w:firstLine="720"/>
        <w:rPr>
          <w:rFonts w:cs="Times New Roman"/>
          <w:lang w:val="en-US"/>
        </w:rPr>
      </w:pPr>
      <w:r w:rsidRPr="009805D7">
        <w:rPr>
          <w:rFonts w:cs="Times New Roman"/>
          <w:lang w:val="en-US"/>
        </w:rPr>
        <w:t>那麼，今日儒家書籍、諸家書籍作為遺存史料的價值究竟如何呢？對此，漢以來的多數學者都是最為重視儒家《六藝》的。太史公亦曰：</w:t>
      </w:r>
      <w:r w:rsidRPr="009805D7">
        <w:rPr>
          <w:rFonts w:cs="Times New Roman"/>
        </w:rPr>
        <w:t>「</w:t>
      </w:r>
      <w:r w:rsidRPr="009805D7">
        <w:rPr>
          <w:rFonts w:ascii="BiauKaiHK Regular" w:eastAsia="BiauKaiHK Regular" w:hAnsi="BiauKaiHK Regular" w:cs="Times New Roman"/>
          <w:lang w:val="en-US"/>
        </w:rPr>
        <w:t>學者載籍極博，猶考信於《六藝》。</w:t>
      </w:r>
      <w:r w:rsidRPr="009805D7">
        <w:rPr>
          <w:rFonts w:cs="Times New Roman"/>
        </w:rPr>
        <w:t>」</w:t>
      </w:r>
      <w:r w:rsidRPr="009805D7">
        <w:rPr>
          <w:rFonts w:cs="Times New Roman"/>
          <w:lang w:val="en-US"/>
        </w:rPr>
        <w:t>（《史記</w:t>
      </w:r>
      <w:r w:rsidRPr="009805D7">
        <w:rPr>
          <w:rFonts w:cs="Times New Roman"/>
        </w:rPr>
        <w:t>・</w:t>
      </w:r>
      <w:r w:rsidRPr="009805D7">
        <w:rPr>
          <w:rFonts w:cs="Times New Roman"/>
          <w:lang w:val="en-US"/>
        </w:rPr>
        <w:t>伯夷傳》）他認為這是因為《六藝》乃雅馴的緣故，即具有合理性的意思。然而王充等對此有異議，《論衡</w:t>
      </w:r>
      <w:r w:rsidRPr="009805D7">
        <w:rPr>
          <w:rFonts w:cs="Times New Roman"/>
        </w:rPr>
        <w:t>・</w:t>
      </w:r>
      <w:r w:rsidRPr="009805D7">
        <w:rPr>
          <w:rFonts w:cs="Times New Roman"/>
          <w:lang w:val="en-US"/>
        </w:rPr>
        <w:t>書解篇》中就說諸子不必劣於《六經》。太史公亦雲：</w:t>
      </w:r>
      <w:r w:rsidRPr="009805D7">
        <w:rPr>
          <w:rFonts w:cs="Times New Roman"/>
        </w:rPr>
        <w:t>「</w:t>
      </w:r>
      <w:r w:rsidRPr="009805D7">
        <w:rPr>
          <w:rFonts w:ascii="BiauKaiHK Regular" w:eastAsia="BiauKaiHK Regular" w:hAnsi="BiauKaiHK Regular" w:cs="Times New Roman"/>
          <w:lang w:val="en-US"/>
        </w:rPr>
        <w:t>《書》缺有間矣，其軼乃時時見於他說。非好學深思，心知其意，固難為淺見寡聞道也。</w:t>
      </w:r>
      <w:r w:rsidRPr="009805D7">
        <w:rPr>
          <w:rFonts w:cs="Times New Roman"/>
        </w:rPr>
        <w:t>」</w:t>
      </w:r>
      <w:r w:rsidRPr="009805D7">
        <w:rPr>
          <w:rFonts w:cs="Times New Roman"/>
          <w:lang w:val="en-US"/>
        </w:rPr>
        <w:t>（《史記</w:t>
      </w:r>
      <w:r w:rsidRPr="009805D7">
        <w:rPr>
          <w:rFonts w:cs="Times New Roman"/>
        </w:rPr>
        <w:t>・</w:t>
      </w:r>
      <w:r w:rsidRPr="009805D7">
        <w:rPr>
          <w:rFonts w:cs="Times New Roman"/>
          <w:lang w:val="en-US"/>
        </w:rPr>
        <w:t>五帝本紀贊》）就是說諸子之書較少佚失，</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之所缺可以諸子補遺。當時固然重視《六藝》，但也看不出《六藝》與諸家有著過於懸殊的差異。對此</w:t>
      </w:r>
      <w:r w:rsidRPr="009805D7">
        <w:rPr>
          <w:rFonts w:cs="Times New Roman"/>
        </w:rPr>
        <w:t>「</w:t>
      </w:r>
      <w:r w:rsidRPr="009805D7">
        <w:rPr>
          <w:rFonts w:ascii="BiauKaiHK Regular" w:eastAsia="BiauKaiHK Regular" w:hAnsi="BiauKaiHK Regular" w:cs="Times New Roman"/>
          <w:lang w:val="en-US"/>
        </w:rPr>
        <w:t>經</w:t>
      </w:r>
      <w:r w:rsidRPr="009805D7">
        <w:rPr>
          <w:rFonts w:cs="Times New Roman"/>
        </w:rPr>
        <w:t>」</w:t>
      </w:r>
      <w:r w:rsidRPr="009805D7">
        <w:rPr>
          <w:rFonts w:cs="Times New Roman"/>
          <w:lang w:val="en-US"/>
        </w:rPr>
        <w:t>之所缺、諸子所存的現象王充也有過論述，近來張之洞也在《輶軒語》有所涉及。《孟子》中有《尚書》的佚篇，《墨子》中也有被認為屬於《尚書》佚篇的內容就是實例。總之，諸子都產生於往昔官職所傳之典據，其中作為今日史料者並不亞於經書這一點當是事實。</w:t>
      </w:r>
    </w:p>
    <w:p w14:paraId="58F76367" w14:textId="77777777" w:rsidR="00F734E5" w:rsidRPr="009805D7" w:rsidRDefault="00F734E5" w:rsidP="00CA7180">
      <w:pPr>
        <w:ind w:firstLine="720"/>
        <w:rPr>
          <w:rFonts w:cs="Times New Roman"/>
          <w:lang w:val="en-US"/>
        </w:rPr>
      </w:pPr>
    </w:p>
    <w:p w14:paraId="25AD51A4"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四、《六藝》外傳</w:t>
      </w:r>
    </w:p>
    <w:p w14:paraId="0521D7A6" w14:textId="77777777" w:rsidR="00F734E5" w:rsidRPr="009805D7" w:rsidRDefault="00F734E5" w:rsidP="00CA7180">
      <w:pPr>
        <w:rPr>
          <w:rFonts w:cs="Times New Roman"/>
          <w:lang w:val="en-US"/>
        </w:rPr>
      </w:pPr>
    </w:p>
    <w:p w14:paraId="7E5AB153" w14:textId="77777777" w:rsidR="00F734E5" w:rsidRPr="009805D7" w:rsidRDefault="00F734E5" w:rsidP="00CA7180">
      <w:pPr>
        <w:ind w:firstLine="720"/>
        <w:rPr>
          <w:rFonts w:cs="Times New Roman"/>
          <w:lang w:val="en-US"/>
        </w:rPr>
      </w:pPr>
      <w:r w:rsidRPr="009805D7">
        <w:rPr>
          <w:rFonts w:cs="Times New Roman"/>
          <w:lang w:val="en-US"/>
        </w:rPr>
        <w:t>在《漢書</w:t>
      </w:r>
      <w:r w:rsidRPr="009805D7">
        <w:rPr>
          <w:rFonts w:cs="Times New Roman"/>
        </w:rPr>
        <w:t>・</w:t>
      </w:r>
      <w:r w:rsidRPr="009805D7">
        <w:rPr>
          <w:rFonts w:cs="Times New Roman"/>
          <w:lang w:val="en-US"/>
        </w:rPr>
        <w:t>藝文志》中有一種雖編入《六藝》，但又無法判別其為《六藝》本文，還是傳記的書籍。這在《尚書》來說有《周書》，即通常所稱的《逸周書》。這在《藝文志》中注為周之史記，顏師古注認為這是孔子所撰《尚書》百篇之餘。</w:t>
      </w:r>
      <w:r w:rsidRPr="009805D7">
        <w:rPr>
          <w:rStyle w:val="FootnoteReference"/>
          <w:rFonts w:cs="Times New Roman"/>
          <w:lang w:val="en-US"/>
        </w:rPr>
        <w:footnoteReference w:id="10"/>
      </w:r>
      <w:r w:rsidRPr="009805D7">
        <w:rPr>
          <w:rFonts w:cs="Times New Roman"/>
          <w:lang w:val="en-US"/>
        </w:rPr>
        <w:t>在此書中有著在體例上與《尚書》相似的部分，以致近代公羊學者魏源作《書古微》時竟</w:t>
      </w:r>
      <w:r w:rsidRPr="009805D7">
        <w:rPr>
          <w:rFonts w:cs="Times New Roman"/>
          <w:lang w:val="en-US"/>
        </w:rPr>
        <w:lastRenderedPageBreak/>
        <w:t>取其中《祭公解》、《芮良夫解》二篇補《尚書》，可見其與《尚書》是何等的相似。此書最後有序，這也是與《書序》相似的體例。此書還列入了與戰國時代諸子類似的書籍，以及有關月令、地理等各種各樣的書籍。不僅如此，對各篇篇名都必有題解，猶如《管子</w:t>
      </w:r>
      <w:r w:rsidRPr="009805D7">
        <w:rPr>
          <w:rFonts w:cs="Times New Roman"/>
        </w:rPr>
        <w:t>・</w:t>
      </w:r>
      <w:r w:rsidRPr="009805D7">
        <w:rPr>
          <w:rFonts w:cs="Times New Roman"/>
          <w:lang w:val="en-US"/>
        </w:rPr>
        <w:t>牧民解》、《韓非子</w:t>
      </w:r>
      <w:r w:rsidRPr="009805D7">
        <w:rPr>
          <w:rFonts w:cs="Times New Roman"/>
        </w:rPr>
        <w:t>・</w:t>
      </w:r>
      <w:r w:rsidRPr="009805D7">
        <w:rPr>
          <w:rFonts w:cs="Times New Roman"/>
          <w:lang w:val="en-US"/>
        </w:rPr>
        <w:t>解老》等。看來，此書應該是將殘存至秦漢之間的周代簡策、金文等予以匯集，並加人當時儒家的雜說，宛如《禮記》之於禮那樣，是作為對《尚書》的一種</w:t>
      </w:r>
      <w:r w:rsidRPr="009805D7">
        <w:rPr>
          <w:rFonts w:cs="Times New Roman"/>
        </w:rPr>
        <w:t>「</w:t>
      </w:r>
      <w:r w:rsidRPr="009805D7">
        <w:rPr>
          <w:rFonts w:ascii="BiauKaiHK Regular" w:eastAsia="BiauKaiHK Regular" w:hAnsi="BiauKaiHK Regular" w:cs="Times New Roman"/>
          <w:lang w:val="en-US"/>
        </w:rPr>
        <w:t>記</w:t>
      </w:r>
      <w:r w:rsidRPr="009805D7">
        <w:rPr>
          <w:rFonts w:cs="Times New Roman"/>
        </w:rPr>
        <w:t>」</w:t>
      </w:r>
      <w:r w:rsidRPr="009805D7">
        <w:rPr>
          <w:rFonts w:cs="Times New Roman"/>
          <w:lang w:val="en-US"/>
        </w:rPr>
        <w:t>而編纂成書的。不過，即便其中有與《尚書》相似之處，然而就行文體例來說畢竟較之《尚書》等而言，許多還是已經具有了後世的風格。總之，與《墨子》等所引用的《尚書》似乎屬於同一種類，而不是從簡策那種直接記錄的，或許是在傳承過程中發生了變化也未可知。司馬遷撰寫周代內容時，由於《尚書》的材料不足而採用此書的事實予以補充。總之，不能說其中被認為是正確的材料，比今日《尚書》中不正確的內容更沒有價值，這畢竟也是混雜有傳說的一種史料。</w:t>
      </w:r>
    </w:p>
    <w:p w14:paraId="7851BBEE" w14:textId="77777777" w:rsidR="00F734E5" w:rsidRPr="009805D7" w:rsidRDefault="00F734E5" w:rsidP="00CA7180">
      <w:pPr>
        <w:ind w:firstLine="720"/>
        <w:rPr>
          <w:rFonts w:cs="Times New Roman"/>
          <w:lang w:val="en-US"/>
        </w:rPr>
      </w:pPr>
    </w:p>
    <w:p w14:paraId="72A3802F" w14:textId="77777777" w:rsidR="00F734E5" w:rsidRPr="009805D7" w:rsidRDefault="00F734E5" w:rsidP="00CA7180">
      <w:pPr>
        <w:ind w:firstLine="720"/>
        <w:rPr>
          <w:rFonts w:cs="Times New Roman"/>
          <w:lang w:val="en-US"/>
        </w:rPr>
      </w:pPr>
      <w:r w:rsidRPr="009805D7">
        <w:rPr>
          <w:rFonts w:cs="Times New Roman"/>
          <w:lang w:val="en-US"/>
        </w:rPr>
        <w:t>再就《詩》而言，殘存至今的有《韓詩外傳》。此書作為對《詩》的解釋不過是一種斷章取義作品而已，而這只能作為《三家詩》中《韓詩》是如何解釋《詩》的參考。但是，書里作為例子而引用的事實中，畢竟有許多是對戰國以後各種事實的傳說，例如那些與《左傳》、《國語》所載內容類似的佚事、雜說。</w:t>
      </w:r>
    </w:p>
    <w:p w14:paraId="05798C7B" w14:textId="77777777" w:rsidR="00F734E5" w:rsidRPr="009805D7" w:rsidRDefault="00F734E5" w:rsidP="00CA7180">
      <w:pPr>
        <w:ind w:firstLine="720"/>
        <w:rPr>
          <w:rFonts w:cs="Times New Roman"/>
          <w:lang w:val="en-US"/>
        </w:rPr>
      </w:pPr>
    </w:p>
    <w:p w14:paraId="230EF279" w14:textId="77777777" w:rsidR="00F734E5" w:rsidRPr="009805D7" w:rsidRDefault="00F734E5" w:rsidP="00CA7180">
      <w:pPr>
        <w:ind w:firstLine="720"/>
        <w:rPr>
          <w:rFonts w:cs="Times New Roman"/>
          <w:lang w:val="en-US"/>
        </w:rPr>
      </w:pPr>
      <w:r w:rsidRPr="009805D7">
        <w:rPr>
          <w:rFonts w:cs="Times New Roman"/>
          <w:lang w:val="en-US"/>
        </w:rPr>
        <w:t>在</w:t>
      </w:r>
      <w:r w:rsidRPr="009805D7">
        <w:rPr>
          <w:rFonts w:cs="Times New Roman"/>
        </w:rPr>
        <w:t>「</w:t>
      </w:r>
      <w:r w:rsidRPr="009805D7">
        <w:rPr>
          <w:rFonts w:ascii="BiauKaiHK Regular" w:eastAsia="BiauKaiHK Regular" w:hAnsi="BiauKaiHK Regular" w:cs="Times New Roman"/>
          <w:lang w:val="en-US"/>
        </w:rPr>
        <w:t>禮</w:t>
      </w:r>
      <w:r w:rsidRPr="009805D7">
        <w:rPr>
          <w:rFonts w:cs="Times New Roman"/>
        </w:rPr>
        <w:t>」</w:t>
      </w:r>
      <w:r w:rsidRPr="009805D7">
        <w:rPr>
          <w:rFonts w:cs="Times New Roman"/>
          <w:lang w:val="en-US"/>
        </w:rPr>
        <w:t>中也有像《司馬法》那樣的書籍。今日殘留下來的《司馬法》是否為《藝文志》所見《司馬法》的殘篇雖然尚難以判斷，但是今本《司馬法》畢竟也是傳至戰國，有關軍禮的記載，即便體例不盡完整，也可以作為對《周禮》中軍禮亦即有關司馬的內容進行研究的參考資料。</w:t>
      </w:r>
    </w:p>
    <w:p w14:paraId="0F78D0BF" w14:textId="77777777" w:rsidR="00F734E5" w:rsidRPr="009805D7" w:rsidRDefault="00F734E5" w:rsidP="00CA7180">
      <w:pPr>
        <w:ind w:firstLine="720"/>
        <w:rPr>
          <w:rFonts w:cs="Times New Roman"/>
          <w:lang w:val="en-US"/>
        </w:rPr>
      </w:pPr>
    </w:p>
    <w:p w14:paraId="28ECD920" w14:textId="77777777" w:rsidR="00F734E5" w:rsidRPr="009805D7" w:rsidRDefault="00F734E5" w:rsidP="00CA7180">
      <w:pPr>
        <w:ind w:firstLine="720"/>
        <w:rPr>
          <w:rFonts w:cs="Times New Roman"/>
          <w:lang w:val="en-US"/>
        </w:rPr>
      </w:pPr>
      <w:r w:rsidRPr="009805D7">
        <w:rPr>
          <w:rFonts w:cs="Times New Roman"/>
          <w:lang w:val="en-US"/>
        </w:rPr>
        <w:t>列人</w:t>
      </w:r>
      <w:r w:rsidRPr="009805D7">
        <w:rPr>
          <w:rFonts w:cs="Times New Roman"/>
        </w:rPr>
        <w:t>「</w:t>
      </w:r>
      <w:r w:rsidRPr="009805D7">
        <w:rPr>
          <w:rFonts w:ascii="BiauKaiHK Regular" w:eastAsia="BiauKaiHK Regular" w:hAnsi="BiauKaiHK Regular" w:cs="Times New Roman"/>
          <w:lang w:val="en-US"/>
        </w:rPr>
        <w:t>春秋</w:t>
      </w:r>
      <w:r w:rsidRPr="009805D7">
        <w:rPr>
          <w:rFonts w:cs="Times New Roman"/>
        </w:rPr>
        <w:t>」</w:t>
      </w:r>
      <w:r w:rsidRPr="009805D7">
        <w:rPr>
          <w:rFonts w:cs="Times New Roman"/>
          <w:lang w:val="en-US"/>
        </w:rPr>
        <w:t>部的多數是具有極重要史料價值的書籍。如《國語》、《戰國策》、《世本》等。《世本》原本佚失，今本雖不過是從對古書中所引用部分的輯佚而已，但由此對書的性質還是可略知大概的。其中，《國語》自古是作為《春秋》外傳的，但其內容的時代上限起於周穆王，遠早於春秋；下限正與《左傳》結束的世代相合，即記錄截至於由於晉國的三家發展，晉六卿中的智伯家滅亡一事。近代康有為出於攻擊《左傳》的目的，認為司馬遷雖說過左丘明著《國語》，但未曾說過也著有《左傳》：《左傳》本不存在，是劉歆摘抄《國語》而附加於《春秋》的。他認為記載於《左傳》的事實在《史記》中根本不存在，《史記》中與《左傳》相同的事實是劉歆偽造《左傳》時加進《春秋》的。這是一種過分附會的觀點。《國語》即便與《左傳》有很多相似之處，但在文章、事實上都有相互的出入，亦有同事異文者，此書是否為同一人所著尚且是個疑問。總之，從此書止於以三家分晉成為諸侯之事來看，無疑有著某種對時世有感而發的內容。作為史家一般所採取的時代分期，認為戰國時代起於從晉之三家被周威烈王承認為諸侯之時，以如此具有起源意義的重大事件結束記事，應該是有其理由的。司馬遷《史記</w:t>
      </w:r>
      <w:r w:rsidRPr="009805D7">
        <w:rPr>
          <w:rFonts w:cs="Times New Roman"/>
        </w:rPr>
        <w:t>・</w:t>
      </w:r>
      <w:r w:rsidRPr="009805D7">
        <w:rPr>
          <w:rFonts w:cs="Times New Roman"/>
          <w:lang w:val="en-US"/>
        </w:rPr>
        <w:t>十二諸侯年表》的序贊日</w:t>
      </w:r>
      <w:r w:rsidRPr="009805D7">
        <w:rPr>
          <w:rFonts w:cs="Times New Roman"/>
        </w:rPr>
        <w:t>「</w:t>
      </w:r>
      <w:r w:rsidRPr="009805D7">
        <w:rPr>
          <w:rFonts w:ascii="BiauKaiHK Regular" w:eastAsia="BiauKaiHK Regular" w:hAnsi="BiauKaiHK Regular" w:cs="Times New Roman"/>
          <w:lang w:val="en-US"/>
        </w:rPr>
        <w:t>馳說者騁其辭</w:t>
      </w:r>
      <w:r w:rsidRPr="009805D7">
        <w:rPr>
          <w:rFonts w:cs="Times New Roman"/>
        </w:rPr>
        <w:t>」</w:t>
      </w:r>
      <w:r w:rsidRPr="009805D7">
        <w:rPr>
          <w:rFonts w:cs="Times New Roman"/>
          <w:lang w:val="en-US"/>
        </w:rPr>
        <w:t>，這或許指的就是《國語》。這句話之前的</w:t>
      </w:r>
      <w:r w:rsidRPr="009805D7">
        <w:rPr>
          <w:rFonts w:cs="Times New Roman"/>
        </w:rPr>
        <w:t>「</w:t>
      </w:r>
      <w:r w:rsidRPr="009805D7">
        <w:rPr>
          <w:rFonts w:ascii="BiauKaiHK Regular" w:eastAsia="BiauKaiHK Regular" w:hAnsi="BiauKaiHK Regular" w:cs="Times New Roman"/>
          <w:lang w:val="en-US"/>
        </w:rPr>
        <w:t>儒者斷其義</w:t>
      </w:r>
      <w:r w:rsidRPr="009805D7">
        <w:rPr>
          <w:rFonts w:cs="Times New Roman"/>
        </w:rPr>
        <w:t>」</w:t>
      </w:r>
      <w:r w:rsidRPr="009805D7">
        <w:rPr>
          <w:rFonts w:cs="Times New Roman"/>
          <w:lang w:val="en-US"/>
        </w:rPr>
        <w:t>是指《春秋傳》，如此可明瞭《國語》的編纂旨趣。而且司馬遷在同一序贊中又有</w:t>
      </w:r>
      <w:r w:rsidRPr="009805D7">
        <w:rPr>
          <w:rFonts w:cs="Times New Roman"/>
        </w:rPr>
        <w:t>「</w:t>
      </w:r>
      <w:r w:rsidRPr="009805D7">
        <w:rPr>
          <w:rFonts w:ascii="BiauKaiHK Regular" w:eastAsia="BiauKaiHK Regular" w:hAnsi="BiauKaiHK Regular" w:cs="Times New Roman"/>
          <w:lang w:val="en-US"/>
        </w:rPr>
        <w:t>表見《春秋》、《國語》，學者所譏盛衰大</w:t>
      </w:r>
      <w:r w:rsidRPr="009805D7">
        <w:rPr>
          <w:rFonts w:ascii="BiauKaiHK Regular" w:eastAsia="BiauKaiHK Regular" w:hAnsi="BiauKaiHK Regular" w:cs="Times New Roman"/>
          <w:lang w:val="en-US"/>
        </w:rPr>
        <w:lastRenderedPageBreak/>
        <w:t>指</w:t>
      </w:r>
      <w:r w:rsidRPr="009805D7">
        <w:rPr>
          <w:rFonts w:cs="Times New Roman"/>
        </w:rPr>
        <w:t>」云云</w:t>
      </w:r>
      <w:r w:rsidRPr="009805D7">
        <w:rPr>
          <w:rFonts w:cs="Times New Roman"/>
          <w:lang w:val="en-US"/>
        </w:rPr>
        <w:t>。由此亦可推測《國語》著者究竟當為何許人也。也就是說，這是春秋末至戰國初，儒家一派列舉各種前代事實，為了以故事的形式來說服君主，所巧妙創作的一種體例，於是形成了一種文體。這種形式足可稱為</w:t>
      </w:r>
      <w:r w:rsidRPr="009805D7">
        <w:rPr>
          <w:rFonts w:cs="Times New Roman"/>
        </w:rPr>
        <w:t>「</w:t>
      </w:r>
      <w:r w:rsidRPr="009805D7">
        <w:rPr>
          <w:rFonts w:ascii="BiauKaiHK Regular" w:eastAsia="BiauKaiHK Regular" w:hAnsi="BiauKaiHK Regular" w:cs="Times New Roman"/>
          <w:lang w:val="en-US"/>
        </w:rPr>
        <w:t>國語</w:t>
      </w:r>
      <w:r w:rsidRPr="009805D7">
        <w:rPr>
          <w:rFonts w:cs="Times New Roman"/>
        </w:rPr>
        <w:t>」</w:t>
      </w:r>
      <w:r w:rsidRPr="009805D7">
        <w:rPr>
          <w:rFonts w:cs="Times New Roman"/>
          <w:lang w:val="en-US"/>
        </w:rPr>
        <w:t>，當然最初開始主要就是為了講故事，而不為書於簡策，所以這畢竟應當是以口頭傳承為主的形式。而且在那以前應該還是以口頭傳承書籍的時代。《國語》記載的各種國家之事，其中被認為與《春秋》的意見相左之處，如將楚國、吳、越國的故事也都像《楚語》、《吳語》那樣作為一種</w:t>
      </w:r>
      <w:r w:rsidRPr="009805D7">
        <w:rPr>
          <w:rFonts w:cs="Times New Roman"/>
        </w:rPr>
        <w:t>「</w:t>
      </w:r>
      <w:r w:rsidRPr="009805D7">
        <w:rPr>
          <w:rFonts w:ascii="BiauKaiHK Regular" w:eastAsia="BiauKaiHK Regular" w:hAnsi="BiauKaiHK Regular" w:cs="Times New Roman"/>
          <w:lang w:val="en-US"/>
        </w:rPr>
        <w:t>語</w:t>
      </w:r>
      <w:r w:rsidRPr="009805D7">
        <w:rPr>
          <w:rFonts w:cs="Times New Roman"/>
        </w:rPr>
        <w:t>」</w:t>
      </w:r>
      <w:r w:rsidRPr="009805D7">
        <w:rPr>
          <w:rFonts w:cs="Times New Roman"/>
          <w:lang w:val="en-US"/>
        </w:rPr>
        <w:t>而撰寫。最詳細的是《晉語》，幾乎看不到秦的記載。後來成為秦始皇焚書動機之李斯的上奏中有曰：</w:t>
      </w:r>
      <w:r w:rsidRPr="009805D7">
        <w:rPr>
          <w:rFonts w:cs="Times New Roman"/>
        </w:rPr>
        <w:t>「</w:t>
      </w:r>
      <w:r w:rsidRPr="009805D7">
        <w:rPr>
          <w:rFonts w:ascii="BiauKaiHK Regular" w:eastAsia="BiauKaiHK Regular" w:hAnsi="BiauKaiHK Regular" w:cs="Times New Roman"/>
          <w:lang w:val="en-US"/>
        </w:rPr>
        <w:t>古者天下散亂，莫之能一，是以諸侯並作語，皆道古以害今，飾虛言以亂實。人善其所私學，以非上之所建立。</w:t>
      </w:r>
      <w:r w:rsidRPr="009805D7">
        <w:rPr>
          <w:rFonts w:cs="Times New Roman"/>
        </w:rPr>
        <w:t>」</w:t>
      </w:r>
      <w:r w:rsidRPr="009805D7">
        <w:rPr>
          <w:rFonts w:cs="Times New Roman"/>
          <w:lang w:val="en-US"/>
        </w:rPr>
        <w:t>這裡所說的</w:t>
      </w:r>
      <w:r w:rsidRPr="009805D7">
        <w:rPr>
          <w:rFonts w:cs="Times New Roman"/>
        </w:rPr>
        <w:t>「</w:t>
      </w:r>
      <w:r w:rsidRPr="009805D7">
        <w:rPr>
          <w:rFonts w:ascii="BiauKaiHK Regular" w:eastAsia="BiauKaiHK Regular" w:hAnsi="BiauKaiHK Regular" w:cs="Times New Roman"/>
          <w:lang w:val="en-US"/>
        </w:rPr>
        <w:t>語</w:t>
      </w:r>
      <w:r w:rsidRPr="009805D7">
        <w:rPr>
          <w:rFonts w:cs="Times New Roman"/>
        </w:rPr>
        <w:t>」</w:t>
      </w:r>
      <w:r w:rsidRPr="009805D7">
        <w:rPr>
          <w:rFonts w:cs="Times New Roman"/>
          <w:lang w:val="en-US"/>
        </w:rPr>
        <w:t>應當正相當於《國語》之類。李斯所言是指：各國皆有故事，講述往事，誹謗今日，那種故事逐漸隨著講述者的意識，成為了歪曲事實的創作。總之，《國語》大體上說是儒家思想的說客們，為了陳述自家的某種主張而引用各種往事，《國語》即是對這種陳述故事的匯集。看來，這些內容的實際載入竹帛應該是後來的事，寫人竹帛之前很可能是作為口頭故事流傳的，從書中多有晉國之事的內容來看，那應該是戰國三晉人所講述的內容。三晉從來就是說客輩出之地。這類將自己對時世有感而發的主張寄託於故事之中，並且最終集結成書的情況，從日本的《大鏡》、《榮華物語》來看也有類似的情況。</w:t>
      </w:r>
      <w:r w:rsidRPr="009805D7">
        <w:rPr>
          <w:rStyle w:val="FootnoteReference"/>
          <w:rFonts w:cs="Times New Roman"/>
          <w:lang w:val="en-US"/>
        </w:rPr>
        <w:footnoteReference w:id="11"/>
      </w:r>
      <w:r w:rsidRPr="009805D7">
        <w:rPr>
          <w:rFonts w:cs="Times New Roman"/>
          <w:lang w:val="en-US"/>
        </w:rPr>
        <w:t>將《國語》作為史料時，要考慮到李斯所謂</w:t>
      </w:r>
      <w:r w:rsidRPr="009805D7">
        <w:rPr>
          <w:rFonts w:cs="Times New Roman"/>
        </w:rPr>
        <w:t>「</w:t>
      </w:r>
      <w:r w:rsidRPr="009805D7">
        <w:rPr>
          <w:rFonts w:ascii="BiauKaiHK Regular" w:eastAsia="BiauKaiHK Regular" w:hAnsi="BiauKaiHK Regular" w:cs="Times New Roman"/>
          <w:lang w:val="en-US"/>
        </w:rPr>
        <w:t>飾虛言以亂實</w:t>
      </w:r>
      <w:r w:rsidRPr="009805D7">
        <w:rPr>
          <w:rFonts w:cs="Times New Roman"/>
        </w:rPr>
        <w:t>」</w:t>
      </w:r>
      <w:r w:rsidRPr="009805D7">
        <w:rPr>
          <w:rFonts w:cs="Times New Roman"/>
          <w:lang w:val="en-US"/>
        </w:rPr>
        <w:t>的成分，注意其中</w:t>
      </w:r>
      <w:r w:rsidRPr="009805D7">
        <w:rPr>
          <w:rFonts w:cs="Times New Roman"/>
        </w:rPr>
        <w:t>「</w:t>
      </w:r>
      <w:r w:rsidRPr="009805D7">
        <w:rPr>
          <w:rFonts w:ascii="BiauKaiHK Regular" w:eastAsia="BiauKaiHK Regular" w:hAnsi="BiauKaiHK Regular" w:cs="Times New Roman"/>
          <w:lang w:val="en-US"/>
        </w:rPr>
        <w:t>馳說者</w:t>
      </w:r>
      <w:r w:rsidRPr="009805D7">
        <w:rPr>
          <w:rFonts w:cs="Times New Roman"/>
        </w:rPr>
        <w:t>」</w:t>
      </w:r>
      <w:r w:rsidRPr="009805D7">
        <w:rPr>
          <w:rFonts w:cs="Times New Roman"/>
          <w:lang w:val="en-US"/>
        </w:rPr>
        <w:t>的誇張之詞，可以採用那些傳說中的事實。</w:t>
      </w:r>
    </w:p>
    <w:p w14:paraId="21525AC6" w14:textId="77777777" w:rsidR="00F734E5" w:rsidRPr="009805D7" w:rsidRDefault="00F734E5" w:rsidP="00CA7180">
      <w:pPr>
        <w:ind w:firstLine="720"/>
        <w:rPr>
          <w:rFonts w:cs="Times New Roman"/>
          <w:lang w:val="en-US"/>
        </w:rPr>
      </w:pPr>
    </w:p>
    <w:p w14:paraId="6F710F9B" w14:textId="77777777" w:rsidR="00F734E5" w:rsidRPr="009805D7" w:rsidRDefault="00F734E5" w:rsidP="00CA7180">
      <w:pPr>
        <w:ind w:firstLine="720"/>
        <w:rPr>
          <w:rFonts w:cs="Times New Roman"/>
          <w:lang w:val="en-US"/>
        </w:rPr>
      </w:pPr>
      <w:r w:rsidRPr="009805D7">
        <w:rPr>
          <w:rFonts w:cs="Times New Roman"/>
          <w:lang w:val="en-US"/>
        </w:rPr>
        <w:t>與《國語》相似，隨後出現的書籍是《戰國策》。所幸的是《戰國策》中附錄有劉向在校訂時所撰寫的類似題解的文章。由此可知，《戰國策》又稱《國策》、《國事》，或稱《短長》、《事語》，或稱《長書》或《修書》。劉向採用了《戰國策》的書名，他說：因為這是一部匯集了戰國時遊說之士用來為國家出謀劃策內容的書籍，所以可稱《戰國策》。按照這一說法這是一本戰國謀策之書，然而，本來作為</w:t>
      </w:r>
      <w:r w:rsidRPr="009805D7">
        <w:rPr>
          <w:rFonts w:cs="Times New Roman"/>
        </w:rPr>
        <w:t>「</w:t>
      </w:r>
      <w:r w:rsidRPr="009805D7">
        <w:rPr>
          <w:rFonts w:ascii="BiauKaiHK Regular" w:eastAsia="BiauKaiHK Regular" w:hAnsi="BiauKaiHK Regular" w:cs="Times New Roman"/>
          <w:lang w:val="en-US"/>
        </w:rPr>
        <w:t>國策</w:t>
      </w:r>
      <w:r w:rsidRPr="009805D7">
        <w:rPr>
          <w:rFonts w:cs="Times New Roman"/>
        </w:rPr>
        <w:t>」</w:t>
      </w:r>
      <w:r w:rsidRPr="009805D7">
        <w:rPr>
          <w:rFonts w:cs="Times New Roman"/>
          <w:lang w:val="en-US"/>
        </w:rPr>
        <w:t>一詞使用的原意究竟是不是</w:t>
      </w:r>
      <w:r w:rsidRPr="009805D7">
        <w:rPr>
          <w:rFonts w:cs="Times New Roman"/>
        </w:rPr>
        <w:t>「</w:t>
      </w:r>
      <w:r w:rsidRPr="009805D7">
        <w:rPr>
          <w:rFonts w:ascii="BiauKaiHK Regular" w:eastAsia="BiauKaiHK Regular" w:hAnsi="BiauKaiHK Regular" w:cs="Times New Roman"/>
          <w:lang w:val="en-US"/>
        </w:rPr>
        <w:t>謀策</w:t>
      </w:r>
      <w:r w:rsidRPr="009805D7">
        <w:rPr>
          <w:rFonts w:cs="Times New Roman"/>
        </w:rPr>
        <w:t>」</w:t>
      </w:r>
      <w:r w:rsidRPr="009805D7">
        <w:rPr>
          <w:rFonts w:cs="Times New Roman"/>
          <w:lang w:val="en-US"/>
        </w:rPr>
        <w:t>之意尚不清楚，或許是</w:t>
      </w:r>
      <w:r w:rsidRPr="009805D7">
        <w:rPr>
          <w:rFonts w:cs="Times New Roman"/>
        </w:rPr>
        <w:t>「</w:t>
      </w:r>
      <w:r w:rsidRPr="009805D7">
        <w:rPr>
          <w:rFonts w:ascii="BiauKaiHK Regular" w:eastAsia="BiauKaiHK Regular" w:hAnsi="BiauKaiHK Regular" w:cs="Times New Roman"/>
          <w:lang w:val="en-US"/>
        </w:rPr>
        <w:t>簡策</w:t>
      </w:r>
      <w:r w:rsidRPr="009805D7">
        <w:rPr>
          <w:rFonts w:cs="Times New Roman"/>
        </w:rPr>
        <w:t>」</w:t>
      </w:r>
      <w:r w:rsidRPr="009805D7">
        <w:rPr>
          <w:rFonts w:cs="Times New Roman"/>
          <w:lang w:val="en-US"/>
        </w:rPr>
        <w:t>的意思也未可知。當然，</w:t>
      </w:r>
      <w:r w:rsidRPr="009805D7">
        <w:rPr>
          <w:rFonts w:cs="Times New Roman"/>
        </w:rPr>
        <w:t>「</w:t>
      </w:r>
      <w:r w:rsidRPr="009805D7">
        <w:rPr>
          <w:rFonts w:ascii="BiauKaiHK Regular" w:eastAsia="BiauKaiHK Regular" w:hAnsi="BiauKaiHK Regular" w:cs="Times New Roman"/>
          <w:lang w:val="en-US"/>
        </w:rPr>
        <w:t>短長</w:t>
      </w:r>
      <w:r w:rsidRPr="009805D7">
        <w:rPr>
          <w:rFonts w:cs="Times New Roman"/>
        </w:rPr>
        <w:t>」</w:t>
      </w:r>
      <w:r w:rsidRPr="009805D7">
        <w:rPr>
          <w:rFonts w:cs="Times New Roman"/>
          <w:lang w:val="en-US"/>
        </w:rPr>
        <w:t>一詞看來是作為</w:t>
      </w:r>
      <w:r w:rsidRPr="009805D7">
        <w:rPr>
          <w:rFonts w:cs="Times New Roman"/>
        </w:rPr>
        <w:t>「</w:t>
      </w:r>
      <w:r w:rsidRPr="009805D7">
        <w:rPr>
          <w:rFonts w:ascii="BiauKaiHK Regular" w:eastAsia="BiauKaiHK Regular" w:hAnsi="BiauKaiHK Regular" w:cs="Times New Roman"/>
          <w:lang w:val="en-US"/>
        </w:rPr>
        <w:t>縱橫</w:t>
      </w:r>
      <w:r w:rsidRPr="009805D7">
        <w:rPr>
          <w:rFonts w:cs="Times New Roman"/>
        </w:rPr>
        <w:t>」</w:t>
      </w:r>
      <w:r w:rsidRPr="009805D7">
        <w:rPr>
          <w:rFonts w:cs="Times New Roman"/>
          <w:lang w:val="en-US"/>
        </w:rPr>
        <w:t>之意使用的，而從</w:t>
      </w:r>
      <w:r w:rsidRPr="009805D7">
        <w:rPr>
          <w:rFonts w:cs="Times New Roman"/>
        </w:rPr>
        <w:t>「</w:t>
      </w:r>
      <w:r w:rsidRPr="009805D7">
        <w:rPr>
          <w:rFonts w:ascii="BiauKaiHK Regular" w:eastAsia="BiauKaiHK Regular" w:hAnsi="BiauKaiHK Regular" w:cs="Times New Roman"/>
          <w:lang w:val="en-US"/>
        </w:rPr>
        <w:t>國事</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事語</w:t>
      </w:r>
      <w:r w:rsidRPr="009805D7">
        <w:rPr>
          <w:rFonts w:cs="Times New Roman"/>
        </w:rPr>
        <w:t>」</w:t>
      </w:r>
      <w:r w:rsidRPr="009805D7">
        <w:rPr>
          <w:rFonts w:cs="Times New Roman"/>
          <w:lang w:val="en-US"/>
        </w:rPr>
        <w:t>的詞語來看，畢竟還是在各國間流傳的一種故事的意思。而</w:t>
      </w:r>
      <w:r w:rsidRPr="009805D7">
        <w:rPr>
          <w:rFonts w:cs="Times New Roman"/>
        </w:rPr>
        <w:t>「</w:t>
      </w:r>
      <w:r w:rsidRPr="009805D7">
        <w:rPr>
          <w:rFonts w:ascii="BiauKaiHK Regular" w:eastAsia="BiauKaiHK Regular" w:hAnsi="BiauKaiHK Regular" w:cs="Times New Roman"/>
          <w:lang w:val="en-US"/>
        </w:rPr>
        <w:t>長書</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修書</w:t>
      </w:r>
      <w:r w:rsidRPr="009805D7">
        <w:rPr>
          <w:rFonts w:cs="Times New Roman"/>
        </w:rPr>
        <w:t>」</w:t>
      </w:r>
      <w:r w:rsidRPr="009805D7">
        <w:rPr>
          <w:rFonts w:cs="Times New Roman"/>
          <w:lang w:val="en-US"/>
        </w:rPr>
        <w:t>則指的是很長的書，不見得就是</w:t>
      </w:r>
      <w:r w:rsidRPr="009805D7">
        <w:rPr>
          <w:rFonts w:cs="Times New Roman"/>
        </w:rPr>
        <w:t>「</w:t>
      </w:r>
      <w:r w:rsidRPr="009805D7">
        <w:rPr>
          <w:rFonts w:ascii="BiauKaiHK Regular" w:eastAsia="BiauKaiHK Regular" w:hAnsi="BiauKaiHK Regular" w:cs="Times New Roman"/>
          <w:lang w:val="en-US"/>
        </w:rPr>
        <w:t>短長</w:t>
      </w:r>
      <w:r w:rsidRPr="009805D7">
        <w:rPr>
          <w:rFonts w:cs="Times New Roman"/>
        </w:rPr>
        <w:t>」</w:t>
      </w:r>
      <w:r w:rsidRPr="009805D7">
        <w:rPr>
          <w:rFonts w:cs="Times New Roman"/>
          <w:lang w:val="en-US"/>
        </w:rPr>
        <w:t>的意思。看來《戰國策》一書正是處在書籍從口頭故事發展載人竹帛之際，特別在載入帛書的開始階段成書者，由於從來簡策之書多數都極為簡單，而《戰國策》的篇幅卻較長，很可能這是最初的長篇書籍。從這層意思來說，此書又稱為《長書》、《修書》。當然此書與《國語》一樣，也是馳說家出於遊說的目的，根據需要編撰的書籍，內容無疑是出於遊說的需要而有著對事實的改變。而且，本來就是出於記載遊說用語的目的，所以此書從一開始就不重視對年月的記載。司馬遷記載春秋時期年月依據的是《春秋》，而對戰國時期年月的記載正如《史記</w:t>
      </w:r>
      <w:r w:rsidRPr="009805D7">
        <w:rPr>
          <w:rFonts w:cs="Times New Roman"/>
        </w:rPr>
        <w:t>・</w:t>
      </w:r>
      <w:r w:rsidRPr="009805D7">
        <w:rPr>
          <w:rFonts w:cs="Times New Roman"/>
          <w:lang w:val="en-US"/>
        </w:rPr>
        <w:t>六國年表序》所言，依據的是《秦記》。特別是現存《戰國策》是經過後世種種竄亂的，有的地方本是當初《史記》引用《戰國策》的內容，相反今本《戰國策》又從《史記》中引</w:t>
      </w:r>
      <w:r w:rsidRPr="009805D7">
        <w:rPr>
          <w:rFonts w:cs="Times New Roman"/>
          <w:lang w:val="en-US"/>
        </w:rPr>
        <w:lastRenderedPageBreak/>
        <w:t>用回來了。從此書的史料價值上來說，利用時不能不考慮到這是遊說家歪曲事實進行遊說的作品。書中當然沒有像《國語》那樣出於儒家思想一定標準而立論的情況，應該認為其內容是站在縱橫家的立場所敘述的事實。但是，由於《戰國策》正好是承接了從《國語》的結束年代至秦漢之際的內容，無論如何這是當時遊說的材料，所以人們一般所認為的事實就是由此獲得的。</w:t>
      </w:r>
    </w:p>
    <w:p w14:paraId="5F70978E" w14:textId="77777777" w:rsidR="00F734E5" w:rsidRPr="009805D7" w:rsidRDefault="00F734E5" w:rsidP="00CA7180">
      <w:pPr>
        <w:ind w:firstLine="720"/>
        <w:rPr>
          <w:rFonts w:cs="Times New Roman"/>
          <w:lang w:val="en-US"/>
        </w:rPr>
      </w:pPr>
    </w:p>
    <w:p w14:paraId="7D731227" w14:textId="77777777" w:rsidR="00F734E5" w:rsidRPr="009805D7" w:rsidRDefault="00F734E5" w:rsidP="00CA7180">
      <w:pPr>
        <w:ind w:firstLine="720"/>
        <w:rPr>
          <w:rFonts w:cs="Times New Roman"/>
          <w:lang w:val="en-US"/>
        </w:rPr>
      </w:pPr>
      <w:r w:rsidRPr="009805D7">
        <w:rPr>
          <w:rFonts w:cs="Times New Roman"/>
          <w:lang w:val="en-US"/>
        </w:rPr>
        <w:t>《世本》大體也是這一時代的書籍，而且應該是當時姓氏混亂的產物。本來在那以前姓氏到底有多重要還是個疑問，畢竟編寫數十代系圖的做法，本非春秋時代所言</w:t>
      </w:r>
      <w:r w:rsidRPr="009805D7">
        <w:rPr>
          <w:rFonts w:cs="Times New Roman"/>
        </w:rPr>
        <w:t>「</w:t>
      </w:r>
      <w:r w:rsidRPr="009805D7">
        <w:rPr>
          <w:rFonts w:ascii="BiauKaiHK Regular" w:eastAsia="BiauKaiHK Regular" w:hAnsi="BiauKaiHK Regular" w:cs="Times New Roman"/>
          <w:lang w:val="en-US"/>
        </w:rPr>
        <w:t>姓氏</w:t>
      </w:r>
      <w:r w:rsidRPr="009805D7">
        <w:rPr>
          <w:rFonts w:cs="Times New Roman"/>
        </w:rPr>
        <w:t>」</w:t>
      </w:r>
      <w:r w:rsidRPr="009805D7">
        <w:rPr>
          <w:rFonts w:cs="Times New Roman"/>
          <w:lang w:val="en-US"/>
        </w:rPr>
        <w:t>的本義。直至春秋時代，作為周代制度的宗廟制與姓氏是相關的。</w:t>
      </w:r>
      <w:r w:rsidRPr="009805D7">
        <w:rPr>
          <w:rFonts w:cs="Times New Roman"/>
        </w:rPr>
        <w:t>「</w:t>
      </w:r>
      <w:r w:rsidRPr="009805D7">
        <w:rPr>
          <w:rFonts w:ascii="BiauKaiHK Regular" w:eastAsia="BiauKaiHK Regular" w:hAnsi="BiauKaiHK Regular" w:cs="Times New Roman"/>
          <w:lang w:val="en-US"/>
        </w:rPr>
        <w:t>姓</w:t>
      </w:r>
      <w:r w:rsidRPr="009805D7">
        <w:rPr>
          <w:rFonts w:cs="Times New Roman"/>
        </w:rPr>
        <w:t>」</w:t>
      </w:r>
      <w:r w:rsidRPr="009805D7">
        <w:rPr>
          <w:rFonts w:cs="Times New Roman"/>
          <w:lang w:val="en-US"/>
        </w:rPr>
        <w:t>，來自於婚姻關係，即產生於同姓不婚的必要性；</w:t>
      </w:r>
      <w:r w:rsidRPr="009805D7">
        <w:rPr>
          <w:rFonts w:cs="Times New Roman"/>
        </w:rPr>
        <w:t>「</w:t>
      </w:r>
      <w:r w:rsidRPr="009805D7">
        <w:rPr>
          <w:rFonts w:ascii="BiauKaiHK Regular" w:eastAsia="BiauKaiHK Regular" w:hAnsi="BiauKaiHK Regular" w:cs="Times New Roman"/>
          <w:lang w:val="en-US"/>
        </w:rPr>
        <w:t>氏</w:t>
      </w:r>
      <w:r w:rsidRPr="009805D7">
        <w:rPr>
          <w:rFonts w:cs="Times New Roman"/>
        </w:rPr>
        <w:t>」</w:t>
      </w:r>
      <w:r w:rsidRPr="009805D7">
        <w:rPr>
          <w:rFonts w:cs="Times New Roman"/>
          <w:lang w:val="en-US"/>
        </w:rPr>
        <w:t>，則是在本宗之外分出支宗之家的情況，大抵上每至五世則須另外分出新氏，與此同時也須另立家廟。所以，不可能各個分支之家都撰有很長的系圖，對這種系圖上的祖宗是都要進行祭祀的。不過，《世本》可以說是記錄長編系圖的鼻祖。唐代的《宰相世系表》是六朝唐代系譜學的代表作，也代表了製作冗長系圖的時代傾向。《世本》與此相似，即春秋以後出現了名家絕世的情況，這樣的家族為了誇耀自家門地，逐漸形成撰寫長編系圖的情況，這大概就是編纂《世本》的理由。司馬遷作《三代世表》主要就是依據了《世本》。而且戰國時期人們普遍相信那些在古時對人民有功德的人物的子孫，在後世必定會再度統治天下的。《世本》就是基於當時的這種認識撰寫的史料。</w:t>
      </w:r>
    </w:p>
    <w:p w14:paraId="428C4DC4" w14:textId="77777777" w:rsidR="00F734E5" w:rsidRPr="009805D7" w:rsidRDefault="00F734E5" w:rsidP="00CA7180">
      <w:pPr>
        <w:ind w:firstLine="720"/>
        <w:rPr>
          <w:rFonts w:cs="Times New Roman"/>
          <w:lang w:val="en-US"/>
        </w:rPr>
      </w:pPr>
    </w:p>
    <w:p w14:paraId="1B902BC0" w14:textId="77777777" w:rsidR="00F734E5" w:rsidRPr="009805D7" w:rsidRDefault="00F734E5" w:rsidP="00CA7180">
      <w:pPr>
        <w:ind w:firstLine="720"/>
        <w:rPr>
          <w:rFonts w:cs="Times New Roman"/>
          <w:lang w:val="en-US"/>
        </w:rPr>
      </w:pPr>
      <w:r w:rsidRPr="009805D7">
        <w:rPr>
          <w:rFonts w:cs="Times New Roman"/>
          <w:lang w:val="en-US"/>
        </w:rPr>
        <w:t>除以上各書之外，後來成書的還有《竹書紀年》。與《竹書紀年》同類的書籍在《藝文志》中也有收錄，如《太古以來年紀》，今日已經不存。《竹書紀年》不見於《藝文志》，此書畢竟可以成為今日推測《太古以來年紀》一書內容的材料。今本《竹書紀年》雖是偽書，但是若認為真本《竹書紀年》可信的話，那麼，由此足以肯定戰國末以</w:t>
      </w:r>
      <w:r w:rsidRPr="009805D7">
        <w:rPr>
          <w:rFonts w:cs="Times New Roman"/>
        </w:rPr>
        <w:t>「</w:t>
      </w:r>
      <w:r w:rsidRPr="009805D7">
        <w:rPr>
          <w:rFonts w:ascii="BiauKaiHK Regular" w:eastAsia="BiauKaiHK Regular" w:hAnsi="BiauKaiHK Regular" w:cs="Times New Roman"/>
          <w:lang w:val="en-US"/>
        </w:rPr>
        <w:t>紀年</w:t>
      </w:r>
      <w:r w:rsidRPr="009805D7">
        <w:rPr>
          <w:rFonts w:cs="Times New Roman"/>
        </w:rPr>
        <w:t>」</w:t>
      </w:r>
      <w:r w:rsidRPr="009805D7">
        <w:rPr>
          <w:rFonts w:cs="Times New Roman"/>
          <w:lang w:val="en-US"/>
        </w:rPr>
        <w:t>為基礎的歷史編纂方式已經產生。當然，就該書的紀年本身來說並不可信。的確，有些《史記》未載的紀年卻出現於《竹書紀年》，但那畢竟是戰國末曆算之學發展的結果，僅僅是由推步得出的紀年而已。即便《竹書紀年》確有其書的話，也無法證明此書中的紀年就比《史記》更準確。但是從在史學史上來看，此書畢竟是將紀年與事實統一之史學體例誕生的時代標誌。其中的事實有些與其他書籍，例如《山海經》、《楚辭</w:t>
      </w:r>
      <w:r w:rsidRPr="009805D7">
        <w:rPr>
          <w:rFonts w:cs="Times New Roman"/>
        </w:rPr>
        <w:t>・</w:t>
      </w:r>
      <w:r w:rsidRPr="009805D7">
        <w:rPr>
          <w:rFonts w:cs="Times New Roman"/>
          <w:lang w:val="en-US"/>
        </w:rPr>
        <w:t>天問》的內容是一致的，而那些書反映的是那個時代被人們相信的傳說。就史料價值而言，即便紀年上有些問題的話，亦可將其視為與《山海經》、《楚辭</w:t>
      </w:r>
      <w:r w:rsidRPr="009805D7">
        <w:rPr>
          <w:rFonts w:cs="Times New Roman"/>
        </w:rPr>
        <w:t>・</w:t>
      </w:r>
      <w:r w:rsidRPr="009805D7">
        <w:rPr>
          <w:rFonts w:cs="Times New Roman"/>
          <w:lang w:val="en-US"/>
        </w:rPr>
        <w:t>天問》具有同等的價值記錄。</w:t>
      </w:r>
    </w:p>
    <w:p w14:paraId="04EB2C89" w14:textId="77777777" w:rsidR="00F734E5" w:rsidRPr="009805D7" w:rsidRDefault="00F734E5" w:rsidP="00CA7180">
      <w:pPr>
        <w:ind w:firstLine="720"/>
        <w:rPr>
          <w:rFonts w:cs="Times New Roman"/>
          <w:lang w:val="en-US"/>
        </w:rPr>
      </w:pPr>
    </w:p>
    <w:p w14:paraId="4D1837B2" w14:textId="77777777" w:rsidR="00F734E5" w:rsidRPr="009805D7" w:rsidRDefault="00F734E5" w:rsidP="00CA7180">
      <w:pPr>
        <w:ind w:firstLine="720"/>
        <w:rPr>
          <w:rFonts w:cs="Times New Roman"/>
          <w:lang w:val="en-US"/>
        </w:rPr>
      </w:pPr>
      <w:r w:rsidRPr="009805D7">
        <w:rPr>
          <w:rFonts w:cs="Times New Roman"/>
          <w:lang w:val="en-US"/>
        </w:rPr>
        <w:t>以上所總結的是包含於《藝文志</w:t>
      </w:r>
      <w:r w:rsidRPr="009805D7">
        <w:rPr>
          <w:rFonts w:cs="Times New Roman"/>
        </w:rPr>
        <w:t>・</w:t>
      </w:r>
      <w:r w:rsidRPr="009805D7">
        <w:rPr>
          <w:rFonts w:cs="Times New Roman"/>
          <w:lang w:val="en-US"/>
        </w:rPr>
        <w:t>六藝略》之中，而且又並非由那些所謂的傳記、訓詁而斷定為具有史料價值的，可以稱為外傳的書籍。</w:t>
      </w:r>
    </w:p>
    <w:p w14:paraId="351D7CC9" w14:textId="77777777" w:rsidR="00F734E5" w:rsidRPr="009805D7" w:rsidRDefault="00F734E5" w:rsidP="00CA7180">
      <w:pPr>
        <w:ind w:firstLine="720"/>
        <w:rPr>
          <w:rFonts w:cs="Times New Roman"/>
          <w:lang w:val="en-US"/>
        </w:rPr>
      </w:pPr>
    </w:p>
    <w:p w14:paraId="4748EBAF"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五、《楚辭》及諸國之代表著述</w:t>
      </w:r>
    </w:p>
    <w:p w14:paraId="5386690C" w14:textId="77777777" w:rsidR="00F734E5" w:rsidRPr="009805D7" w:rsidRDefault="00F734E5" w:rsidP="00CA7180">
      <w:pPr>
        <w:rPr>
          <w:rFonts w:cs="Times New Roman"/>
          <w:lang w:val="en-US"/>
        </w:rPr>
      </w:pPr>
    </w:p>
    <w:p w14:paraId="6678CE58" w14:textId="77777777" w:rsidR="00F734E5" w:rsidRPr="009805D7" w:rsidRDefault="00F734E5" w:rsidP="00CA7180">
      <w:pPr>
        <w:ind w:firstLine="720"/>
        <w:rPr>
          <w:rFonts w:cs="Times New Roman"/>
          <w:lang w:val="en-US"/>
        </w:rPr>
      </w:pPr>
      <w:r w:rsidRPr="009805D7">
        <w:rPr>
          <w:rFonts w:cs="Times New Roman"/>
          <w:lang w:val="en-US"/>
        </w:rPr>
        <w:t>《漢書藝文志</w:t>
      </w:r>
      <w:r w:rsidRPr="009805D7">
        <w:rPr>
          <w:rFonts w:cs="Times New Roman"/>
        </w:rPr>
        <w:t>・</w:t>
      </w:r>
      <w:r w:rsidRPr="009805D7">
        <w:rPr>
          <w:rFonts w:cs="Times New Roman"/>
          <w:lang w:val="en-US"/>
        </w:rPr>
        <w:t>詩賦略》錄人的作品多達一百零六家的一千三百一十八篇，其中大部分是秦漢時期的作品，而在此之前者不過今日《楚辭》里的一些作品而已。今</w:t>
      </w:r>
      <w:r w:rsidRPr="009805D7">
        <w:rPr>
          <w:rFonts w:cs="Times New Roman"/>
          <w:lang w:val="en-US"/>
        </w:rPr>
        <w:lastRenderedPageBreak/>
        <w:t>日《楚辭》中是以屈原、宋玉作品為主的，本來應該還有景差、唐勒的作品，現已失傳。後漢王逸為《楚辭》作了注，而且在各篇篇首加序，敘述作品由來，其中也是屈原的遺作最多，載有二十五篇。王逸以前的《藝文志》中也是載屈原賦二十五篇。但是其中實際上有些作品是不是屈原之作還不太清楚。大概《離騷》可以作屈原的原作，與此甚為相似調子的作品還有《九章》等其他一些；但是《九歌》等的調子就與此有著相當大的差異，可能是屈原對原來楚國祭神時巫祀等歌唱的刪訂。他作為楚國有代表性的文學者，相當於魯國之孔子那樣的人物，很可能像孔子刪訂《詩》那樣，也刪訂了楚國古代詩歌。還有，《招魂》、《大招》兩篇也是帶有非常古老調子的作品。一般認為這是宋玉、景差等人在屈原將死時為其招魂求生的作品，恐怕這也是楚國一種招回死者靈魂風俗的遺存。最為不可思議的是《天問》，作品幾乎與楚國沒有關係，是中原自古以來傳說的韻文表達形式。現存版本中看來有各種錯簡，總之是中國洪荒開闢時代以來的神話詩篇。按照王逸的觀點，在楚國的先王廟、公卿祠堂里繪有天地山川神靈和古代聖賢物等，這是屈原面對壁畫發問以發洩自己憤懣的作品。但這畢竟是王逸從當時的後漢風俗的角度，即根據如同現存武梁石闕那樣的祠堂墓闕上所繪各種圖畫對古代所做的解釋。漢代人有按照當時之事實解釋古書的風氣，鄭玄等就是這樣，王逸看來也不能例外。即便按照祠堂自古以來也許就有繪畫的情況來考慮的話，《天問》可能是祠堂的繪畫作品，那麼也不是有關楚國的詩歌，而應該是傳至楚國的有關中原洪荒開闢說的詩歌吧。然而，由於這種關於古代的傳說，與《竹書紀年》、《山海經》亦大體相同，興起於戰國時期，所以也可以認為《天問》是在楚國所流傳的同類作品。與此不同，像《離騷》則是屈原作為楚的宗親，從自己的出身說明自我位置的作品，以詩歌形式表達孔子曾實行於中原之主張，是頗受中原文化影響的作品。本來《詩經》中雖沒有楚國的詩，這是因為楚文化發展較晚，至屈原的時代才逐漸整理形成了這樣的作品。所以，從一方面來說這只不過是詩賦而已，而從另一方面來看這正是楚的代表著作。如同魯的代表作《詩》、《書》那樣，可以說這是為了代表楚文化所進行的創作。《天問》等雖說是有關楚國的內容，但是其中偶然也有殘留於楚的中原傳說。</w:t>
      </w:r>
    </w:p>
    <w:p w14:paraId="4390EFC5" w14:textId="77777777" w:rsidR="00F734E5" w:rsidRPr="009805D7" w:rsidRDefault="00F734E5" w:rsidP="00CA7180">
      <w:pPr>
        <w:ind w:firstLine="720"/>
        <w:rPr>
          <w:rFonts w:cs="Times New Roman"/>
          <w:lang w:val="en-US"/>
        </w:rPr>
      </w:pPr>
    </w:p>
    <w:p w14:paraId="2A4B1E54" w14:textId="77777777" w:rsidR="00F734E5" w:rsidRPr="009805D7" w:rsidRDefault="00F734E5" w:rsidP="00CA7180">
      <w:pPr>
        <w:ind w:firstLine="720"/>
        <w:rPr>
          <w:rFonts w:cs="Times New Roman"/>
          <w:lang w:val="en-US"/>
        </w:rPr>
      </w:pPr>
      <w:r w:rsidRPr="009805D7">
        <w:rPr>
          <w:rFonts w:cs="Times New Roman"/>
          <w:lang w:val="en-US"/>
        </w:rPr>
        <w:t>如同《楚辭》代表楚國的情況一樣，《呂氏春秋》是代表秦的著作，戰國末期出現了代表大國的各種著作。可以說《管子》是代表齊國、《墨子》是代表宋國的著述。所以，即便是表述同類事情，由於代表著不同的國家，也反映了各種不同的觀點。例如同樣是關於月令的內容，《管子》的《幼官》、《四時》、《五行》篇中記載的內容，由於是齊人有關月令的觀點，與《禮記》、《呂氏春秋》的內容就有所不同。又如關於鄉遂、六官的內容也與《周禮》不盡一致，都是根據本國傳聞予以記載的。《韓非子》、《國語》、《國策》也可以視為三晉的代表作。如此，由於在這一時代的著述中都是以自己國家為中心的觀點，所以即便是同一事情，也就出現了各種不同的記載。大體來說，有自古傳承的大國，有文化的國家中，就有這種代表著作，這不僅僅是學派的代表作，也是反映了那個國家傳承的著作。對此，從今天的角度，是應當將其作為各國的史料來看待的，而且就以某一國家的國人傳說為主這一點來說，比被統一編撰的《左傳》更具參考價值，特別是對於瞭解當時各國國人思考方法頗具參考意義。《管</w:t>
      </w:r>
      <w:r w:rsidRPr="009805D7">
        <w:rPr>
          <w:rFonts w:cs="Times New Roman"/>
          <w:lang w:val="en-US"/>
        </w:rPr>
        <w:lastRenderedPageBreak/>
        <w:t>子》雖著述於田齊的時代，但即便是在田氏的時候，在齊國受崇拜的人物，如《孟子》所雲：</w:t>
      </w:r>
      <w:r w:rsidRPr="009805D7">
        <w:rPr>
          <w:rFonts w:cs="Times New Roman"/>
        </w:rPr>
        <w:t>「</w:t>
      </w:r>
      <w:r w:rsidRPr="009805D7">
        <w:rPr>
          <w:rFonts w:ascii="BiauKaiHK Regular" w:eastAsia="BiauKaiHK Regular" w:hAnsi="BiauKaiHK Regular" w:cs="Times New Roman"/>
          <w:lang w:val="en-US"/>
        </w:rPr>
        <w:t>子誠齊人也。知管仲、晏子而已。</w:t>
      </w:r>
      <w:r w:rsidRPr="009805D7">
        <w:rPr>
          <w:rFonts w:cs="Times New Roman"/>
        </w:rPr>
        <w:t>」</w:t>
      </w:r>
      <w:r w:rsidRPr="009805D7">
        <w:rPr>
          <w:rFonts w:cs="Times New Roman"/>
          <w:lang w:val="en-US"/>
        </w:rPr>
        <w:t>至這一時代桓公和管仲仍然受到齊人的熱忱崇拜。在《管子》中幾乎是將桓公作為統一君主來看待的。</w:t>
      </w:r>
    </w:p>
    <w:p w14:paraId="1ED7341D" w14:textId="77777777" w:rsidR="00F734E5" w:rsidRPr="009805D7" w:rsidRDefault="00F734E5" w:rsidP="00CA7180">
      <w:pPr>
        <w:ind w:firstLine="720"/>
        <w:rPr>
          <w:rFonts w:cs="Times New Roman"/>
          <w:lang w:val="en-US"/>
        </w:rPr>
      </w:pPr>
    </w:p>
    <w:p w14:paraId="40F70DD5"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六、術數、方技之書</w:t>
      </w:r>
    </w:p>
    <w:p w14:paraId="60DA814A" w14:textId="77777777" w:rsidR="00F734E5" w:rsidRPr="009805D7" w:rsidRDefault="00F734E5" w:rsidP="00CA7180">
      <w:pPr>
        <w:rPr>
          <w:rFonts w:cs="Times New Roman"/>
          <w:lang w:val="en-US"/>
        </w:rPr>
      </w:pPr>
    </w:p>
    <w:p w14:paraId="399ED6B7" w14:textId="77777777" w:rsidR="00F734E5" w:rsidRPr="009805D7" w:rsidRDefault="00F734E5" w:rsidP="00CA7180">
      <w:pPr>
        <w:ind w:firstLine="720"/>
        <w:rPr>
          <w:rFonts w:cs="Times New Roman"/>
          <w:lang w:val="en-US"/>
        </w:rPr>
      </w:pPr>
      <w:r w:rsidRPr="009805D7">
        <w:rPr>
          <w:rFonts w:cs="Times New Roman"/>
          <w:lang w:val="en-US"/>
        </w:rPr>
        <w:t>作為其他書籍，按《漢書</w:t>
      </w:r>
      <w:r w:rsidRPr="009805D7">
        <w:rPr>
          <w:rFonts w:cs="Times New Roman"/>
        </w:rPr>
        <w:t>・</w:t>
      </w:r>
      <w:r w:rsidRPr="009805D7">
        <w:rPr>
          <w:rFonts w:cs="Times New Roman"/>
          <w:lang w:val="en-US"/>
        </w:rPr>
        <w:t>藝文志》的分類，還有術數、方技類書籍。說到米數的書籍，例如關於曆法有《甘氏星經》、《石氏星經》。此書雖未載人《藝文志》，但大體上載人了《漢書</w:t>
      </w:r>
      <w:r w:rsidRPr="009805D7">
        <w:rPr>
          <w:rFonts w:cs="Times New Roman"/>
        </w:rPr>
        <w:t>・</w:t>
      </w:r>
      <w:r w:rsidRPr="009805D7">
        <w:rPr>
          <w:rFonts w:cs="Times New Roman"/>
          <w:lang w:val="en-US"/>
        </w:rPr>
        <w:t>天文志》，此書關於星象的觀點與司馬遷《天官書》屬於不同的學派。關於五行的著作，有《洪範五行傳》，幾乎原樣不變地載人了《漢書</w:t>
      </w:r>
      <w:r w:rsidRPr="009805D7">
        <w:rPr>
          <w:rFonts w:cs="Times New Roman"/>
        </w:rPr>
        <w:t>・</w:t>
      </w:r>
      <w:r w:rsidRPr="009805D7">
        <w:rPr>
          <w:rFonts w:cs="Times New Roman"/>
          <w:lang w:val="en-US"/>
        </w:rPr>
        <w:t>五行志》。這些書籍都是憑借《漢書》的記載才得以保存下來的。關於卜筮的書籍，很不幸沒能流傳至今。不過，《藝文志》關於卜筮一類的書籍是與《周易》分開，載入術數之蓍龜家的，這一點很值得注意。在漢代，《周易》是作為經書而不是術數書籍的，應該看到當時在《易》之外另有卜筮的書籍。朱子等人視《易》卜筮書籍的觀點是不正確的。</w:t>
      </w:r>
    </w:p>
    <w:p w14:paraId="1D9FF45D" w14:textId="77777777" w:rsidR="00F734E5" w:rsidRPr="009805D7" w:rsidRDefault="00F734E5" w:rsidP="00CA7180">
      <w:pPr>
        <w:ind w:firstLine="720"/>
        <w:rPr>
          <w:rFonts w:cs="Times New Roman"/>
          <w:lang w:val="en-US"/>
        </w:rPr>
      </w:pPr>
    </w:p>
    <w:p w14:paraId="1C6E4B03" w14:textId="77777777" w:rsidR="00F734E5" w:rsidRPr="009805D7" w:rsidRDefault="00F734E5" w:rsidP="00CA7180">
      <w:pPr>
        <w:ind w:firstLine="720"/>
        <w:rPr>
          <w:rFonts w:cs="Times New Roman"/>
          <w:lang w:val="en-US"/>
        </w:rPr>
      </w:pPr>
      <w:r w:rsidRPr="009805D7">
        <w:rPr>
          <w:rFonts w:cs="Times New Roman"/>
          <w:lang w:val="en-US"/>
        </w:rPr>
        <w:t>《山海經》在《藝文志》中是列人術數之形法家的。形法，即相人、相地的方法。後代有人將《山海經》列入地理類，清朝《四庫全書》從此書匯集雜說的特點，將其列入小說家。漢代尚無對地理做單獨分類的概念，像《尚書》的《禹貢》、《周禮》的《職方》都被認為是一種政治書籍。在中國至今人們仍將地理與風水或曰堪輿即相地術一並考慮，可以說這是漢代以來一直延續下來的認識。關於《山海經》的成書，自古就是學者考慮的問題，朱子也有著特別的觀點，即因宋人洪興祖對王逸的《楚辭注》又作《補注》，其中多引《山海經》、《淮南子》解釋《天問》，朱子據此認為以往所有對《楚辭</w:t>
      </w:r>
      <w:r w:rsidRPr="009805D7">
        <w:rPr>
          <w:rFonts w:cs="Times New Roman"/>
        </w:rPr>
        <w:t>・</w:t>
      </w:r>
      <w:r w:rsidRPr="009805D7">
        <w:rPr>
          <w:rFonts w:cs="Times New Roman"/>
          <w:lang w:val="en-US"/>
        </w:rPr>
        <w:t>天問》的解說都是依據《山海經》、《淮南子》二書的，很可能此二書就是為解釋《天問》而著也未可知（《楚辭辨證》、《直齋書錄題解》之地理類《山海經》條）。事實上，《山海經》與《天問》多有相互符合之處，與《竹書紀年》也多有相符之處。無論如何，這是當時的地理類書籍，中國人的地理概念，是與相地聯繫在一起的，亦即兼備後世的風水術的意義，所以《漢書</w:t>
      </w:r>
      <w:r w:rsidRPr="009805D7">
        <w:rPr>
          <w:rFonts w:cs="Times New Roman"/>
        </w:rPr>
        <w:t>・</w:t>
      </w:r>
      <w:r w:rsidRPr="009805D7">
        <w:rPr>
          <w:rFonts w:cs="Times New Roman"/>
          <w:lang w:val="en-US"/>
        </w:rPr>
        <w:t>藝文志》將此列人形法家是很恰當的。解釋地理、天文是戰國時期的一種普遍傾向，當時屬於地理的書籍有如《尚書》的《禹貢》、《爾雅》中有關地理的內容、《周禮》的《職方》，而在《呂氏春秋》的《有始覽》中天文與地理看來是作為同一內容撰述的，《淮南子》中則是將《天文訓》與《地形訓》分開撰寫的。這些書籍對地理的解釋雖有詳略的不同，但大體上是一致的。其中雖說又以《山海經》的記載最為詳細，但書中地理的內容主要是集中在開頭的《五藏山經》的五篇之中。這與其他書對地理的解釋多少有所不同，雖然是以山脈為主的解釋，但其解釋方法畢竟有著戰國時期各學派所共同的觀點。雖說當時看來已經有了鄒衍等人談論天地的書籍，但今天已經失傳。當時論及中國山川的內容僅存於以上各書之中。司馬遷不相信《山海經》，認為各書記述九州山川者以《禹貢》是最正確的（《史記</w:t>
      </w:r>
      <w:r w:rsidRPr="009805D7">
        <w:rPr>
          <w:rFonts w:cs="Times New Roman"/>
        </w:rPr>
        <w:t>・</w:t>
      </w:r>
      <w:r w:rsidRPr="009805D7">
        <w:rPr>
          <w:rFonts w:cs="Times New Roman"/>
          <w:lang w:val="en-US"/>
        </w:rPr>
        <w:t>大宛列傳贊》）。但是，那是因為《禹貢》是最後被整理而成的，並且取代了其他書的緣故。</w:t>
      </w:r>
    </w:p>
    <w:p w14:paraId="4E40608B" w14:textId="77777777" w:rsidR="00F734E5" w:rsidRPr="009805D7" w:rsidRDefault="00F734E5" w:rsidP="00CA7180">
      <w:pPr>
        <w:ind w:firstLine="720"/>
        <w:rPr>
          <w:rFonts w:cs="Times New Roman"/>
          <w:lang w:val="en-US"/>
        </w:rPr>
      </w:pPr>
    </w:p>
    <w:p w14:paraId="16C4A604" w14:textId="77777777" w:rsidR="00F734E5" w:rsidRPr="009805D7" w:rsidRDefault="00F734E5" w:rsidP="00CA7180">
      <w:pPr>
        <w:ind w:firstLine="720"/>
        <w:rPr>
          <w:rFonts w:cs="Times New Roman"/>
          <w:lang w:val="en-US"/>
        </w:rPr>
      </w:pPr>
      <w:r w:rsidRPr="009805D7">
        <w:rPr>
          <w:rFonts w:cs="Times New Roman"/>
          <w:lang w:val="en-US"/>
        </w:rPr>
        <w:t>關於《山海經》的成書，劉歆在校書時的上表中雖有所說明，但劉歆的學問與其父劉向不同，稍有些駁雜，他的說法幾乎不能成為此書形成的證據。如同明代楊慎（升庵）對此書有云：禹作九鼎時曾鑄上了各色各樣的物形，為的是教導人民如何避開各種怪物（《山海經後序》，《升庵全集》卷二），很可能《山海經》在古時先有某種畫或雕刻，然後才形成了此書。但是他所說的禹時如何如何，這只不過是中國人判斷事物時有好古之癖而已。現存鼎上未見鑄有物的，銅器中有怪物形象的亦屬罕見。漢代至六朝時期的博山香爐上曾鑄有山川物，古時候銅器上可能也鑄有這類內容吧。《山海經》雖是記事文體，從其中多有押韻的部分來看，像是很早的作品。再從書中所記載的內容來看，有一種以東周洛陽為中心而言及四方的感覺，由此來看這可能是周代史官的作品也未可知。《山海經》的觀點後來被《緯書》所採用，但是後來又反過來有採《緯書》入《山海經》的，後漢以後還出現了將這些內容附加於《山海經》之後的情況。</w:t>
      </w:r>
    </w:p>
    <w:p w14:paraId="1121A20D" w14:textId="77777777" w:rsidR="00F734E5" w:rsidRPr="009805D7" w:rsidRDefault="00F734E5" w:rsidP="00CA7180">
      <w:pPr>
        <w:ind w:firstLine="720"/>
        <w:rPr>
          <w:rFonts w:cs="Times New Roman"/>
          <w:lang w:val="en-US"/>
        </w:rPr>
      </w:pPr>
    </w:p>
    <w:p w14:paraId="525281D9" w14:textId="77777777" w:rsidR="00F734E5" w:rsidRPr="009805D7" w:rsidRDefault="00F734E5" w:rsidP="00CA7180">
      <w:pPr>
        <w:ind w:firstLine="720"/>
        <w:rPr>
          <w:rFonts w:cs="Times New Roman"/>
          <w:lang w:val="en-US"/>
        </w:rPr>
      </w:pPr>
      <w:r w:rsidRPr="009805D7">
        <w:rPr>
          <w:rFonts w:cs="Times New Roman"/>
          <w:lang w:val="en-US"/>
        </w:rPr>
        <w:t>《方技略》中收有醫書，其中現存的有《黃帝內經》。所謂黃帝云云的書籍，正如《藝文志》注釋所言多為戰國時期的作品，此書也是戰國醫術的遺存。另外有房中書，在六朝到唐的醫書尚有遺留，今日卻留存在於日本的古醫書中。像《醫心方》</w:t>
      </w:r>
      <w:r w:rsidRPr="009805D7">
        <w:rPr>
          <w:rStyle w:val="FootnoteReference"/>
          <w:rFonts w:cs="Times New Roman"/>
          <w:lang w:val="en-US"/>
        </w:rPr>
        <w:footnoteReference w:id="12"/>
      </w:r>
      <w:r w:rsidRPr="009805D7">
        <w:rPr>
          <w:rFonts w:cs="Times New Roman"/>
          <w:lang w:val="en-US"/>
        </w:rPr>
        <w:t>就是這類書籍。總之很明確，這些都屬於秦以前的記錄。</w:t>
      </w:r>
    </w:p>
    <w:p w14:paraId="424C335B" w14:textId="77777777" w:rsidR="00F734E5" w:rsidRPr="009805D7" w:rsidRDefault="00F734E5" w:rsidP="00CA7180">
      <w:pPr>
        <w:ind w:firstLine="720"/>
        <w:rPr>
          <w:rFonts w:cs="Times New Roman"/>
          <w:lang w:val="en-US"/>
        </w:rPr>
      </w:pPr>
    </w:p>
    <w:p w14:paraId="005AF584"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七、《漢書</w:t>
      </w:r>
      <w:r w:rsidRPr="009805D7">
        <w:rPr>
          <w:color w:val="auto"/>
          <w:sz w:val="24"/>
          <w:szCs w:val="24"/>
        </w:rPr>
        <w:t>・</w:t>
      </w:r>
      <w:r w:rsidRPr="009805D7">
        <w:rPr>
          <w:color w:val="auto"/>
          <w:sz w:val="24"/>
          <w:szCs w:val="24"/>
          <w:lang w:val="en-US"/>
        </w:rPr>
        <w:t>藝文志》未載之書</w:t>
      </w:r>
    </w:p>
    <w:p w14:paraId="3C89790F" w14:textId="77777777" w:rsidR="00F734E5" w:rsidRPr="009805D7" w:rsidRDefault="00F734E5" w:rsidP="00CA7180">
      <w:pPr>
        <w:rPr>
          <w:rFonts w:cs="Times New Roman"/>
          <w:lang w:val="en-US"/>
        </w:rPr>
      </w:pPr>
    </w:p>
    <w:p w14:paraId="00F5FF75" w14:textId="77777777" w:rsidR="00F734E5" w:rsidRPr="009805D7" w:rsidRDefault="00F734E5" w:rsidP="00CA7180">
      <w:pPr>
        <w:ind w:firstLine="720"/>
        <w:rPr>
          <w:rFonts w:cs="Times New Roman"/>
          <w:lang w:val="en-US"/>
        </w:rPr>
      </w:pPr>
      <w:r w:rsidRPr="009805D7">
        <w:rPr>
          <w:rFonts w:cs="Times New Roman"/>
          <w:lang w:val="en-US"/>
        </w:rPr>
        <w:t>另外，還有《漢書</w:t>
      </w:r>
      <w:r w:rsidRPr="009805D7">
        <w:rPr>
          <w:rFonts w:cs="Times New Roman"/>
        </w:rPr>
        <w:t>・</w:t>
      </w:r>
      <w:r w:rsidRPr="009805D7">
        <w:rPr>
          <w:rFonts w:cs="Times New Roman"/>
          <w:lang w:val="en-US"/>
        </w:rPr>
        <w:t>藝文志》未載的某些書籍，其中之一是《秦記》。《史記</w:t>
      </w:r>
      <w:r w:rsidRPr="009805D7">
        <w:rPr>
          <w:rFonts w:cs="Times New Roman"/>
        </w:rPr>
        <w:t>・</w:t>
      </w:r>
      <w:r w:rsidRPr="009805D7">
        <w:rPr>
          <w:rFonts w:cs="Times New Roman"/>
          <w:lang w:val="en-US"/>
        </w:rPr>
        <w:t>秦始皇本紀》末尾有一段對秦襄公以來事跡的極為簡單的記述，這被認為是《秦記》的遺存。恐怕像這樣的記錄在各國都有，比如魯國的記錄應該就是《春秋》。按照《孟子》的記載，雖然曾經有過晉的《乘》、楚的《檮杌》那樣記載，但是現存者只有魯的《春秋》、秦的《秦記》和《竹書紀年》等幾種。《秦記》也許因為是文明程度低下的國家的書籍吧，內容頗為簡單，不過記載了在位年數而已。司馬遷作《六國年表》也不得不依據《秦記》，由此看來恐怕在其他國家，當時連這種有明確在位年數的史料也沒有保留下來。司馬遷並沒有見過《竹書紀年》，書中雖然詳細地記載了年數，但那是後來人用歷術推步法推算得出的，自古傳下來的記載大約只有《秦記》那樣簡單的記錄。戰國之際，冠以</w:t>
      </w:r>
      <w:r w:rsidRPr="009805D7">
        <w:rPr>
          <w:rFonts w:cs="Times New Roman"/>
        </w:rPr>
        <w:t>「</w:t>
      </w:r>
      <w:r w:rsidRPr="009805D7">
        <w:rPr>
          <w:rFonts w:ascii="BiauKaiHK Regular" w:eastAsia="BiauKaiHK Regular" w:hAnsi="BiauKaiHK Regular" w:cs="Times New Roman"/>
          <w:lang w:val="en-US"/>
        </w:rPr>
        <w:t>春秋</w:t>
      </w:r>
      <w:r w:rsidRPr="009805D7">
        <w:rPr>
          <w:rFonts w:cs="Times New Roman"/>
        </w:rPr>
        <w:t>」</w:t>
      </w:r>
      <w:r w:rsidRPr="009805D7">
        <w:rPr>
          <w:rFonts w:cs="Times New Roman"/>
          <w:lang w:val="en-US"/>
        </w:rPr>
        <w:t>名稱的書籍雖然很多，但卻不一定都是魯國《春秋》那種以紀年骨架的記錄。孔子的《春秋》匯集了各種傳說並給予了褒貶的判斷，此書問世之後仿效者很多，但這還不是後代那種作為歷史記錄的、按照歷日的年月順序作出連貫記錄的方法。像《公羊傳》那樣，由於本來《經》中就記有年月而形成了紀年體，但《傳》中的年月也是從義理上考慮的年月，並不是根據歷日的記載。這種情況直至戰國末期都是普遍存在的。</w:t>
      </w:r>
    </w:p>
    <w:p w14:paraId="7855E68B" w14:textId="77777777" w:rsidR="00F734E5" w:rsidRPr="009805D7" w:rsidRDefault="00F734E5" w:rsidP="00CA7180">
      <w:pPr>
        <w:ind w:firstLine="720"/>
        <w:rPr>
          <w:rFonts w:cs="Times New Roman"/>
          <w:lang w:val="en-US"/>
        </w:rPr>
      </w:pPr>
    </w:p>
    <w:p w14:paraId="127A67CC" w14:textId="77777777" w:rsidR="00F734E5" w:rsidRPr="009805D7" w:rsidRDefault="00F734E5" w:rsidP="00CA7180">
      <w:pPr>
        <w:ind w:firstLine="720"/>
        <w:rPr>
          <w:rFonts w:cs="Times New Roman"/>
          <w:lang w:val="en-US"/>
        </w:rPr>
      </w:pPr>
      <w:r w:rsidRPr="009805D7">
        <w:rPr>
          <w:rFonts w:cs="Times New Roman"/>
          <w:lang w:val="en-US"/>
        </w:rPr>
        <w:t>《藝文志》未載書籍中另外還有緯書，關於緯書的形成有著各種不同的說法：有像《隋書</w:t>
      </w:r>
      <w:r w:rsidRPr="009805D7">
        <w:rPr>
          <w:rFonts w:cs="Times New Roman"/>
        </w:rPr>
        <w:t>・</w:t>
      </w:r>
      <w:r w:rsidRPr="009805D7">
        <w:rPr>
          <w:rFonts w:cs="Times New Roman"/>
          <w:lang w:val="en-US"/>
        </w:rPr>
        <w:t>經籍志》的觀點那樣，認為緯書與經書同樣都是孔子所著，因而其中包含有微言大義的；也有像後漢的張衡那種認為緯書產生於前漢成、哀二帝以後的觀點。近來學者中治今文學者由於今文與緯書關係密切，其觀點多少總是有助於緯書的。對緯書一般多稱之為讖緯，其實讖與緯是有區別的，有學者認為讖出現於前漢末期，緯書則在此以前就有了。然而，讖並非始於前漢末，而是早在此之前就已經產生了。顧炎武（《日知錄》卷三〇《圖讖》）認為：《史記</w:t>
      </w:r>
      <w:r w:rsidRPr="009805D7">
        <w:rPr>
          <w:rFonts w:cs="Times New Roman"/>
        </w:rPr>
        <w:t>・</w:t>
      </w:r>
      <w:r w:rsidRPr="009805D7">
        <w:rPr>
          <w:rFonts w:cs="Times New Roman"/>
          <w:lang w:val="en-US"/>
        </w:rPr>
        <w:t>趙世家》中所載秦穆公睡醒後敘述上帝所語一事抑或可視為讖的開始；關於秦亡，《始皇本紀》（三十二年）</w:t>
      </w:r>
      <w:r w:rsidRPr="009805D7">
        <w:rPr>
          <w:rFonts w:cs="Times New Roman"/>
        </w:rPr>
        <w:t>「</w:t>
      </w:r>
      <w:r w:rsidRPr="009805D7">
        <w:rPr>
          <w:rFonts w:ascii="BiauKaiHK Regular" w:eastAsia="BiauKaiHK Regular" w:hAnsi="BiauKaiHK Regular" w:cs="Times New Roman"/>
          <w:lang w:val="en-US"/>
        </w:rPr>
        <w:t>亡秦者胡也</w:t>
      </w:r>
      <w:r w:rsidRPr="009805D7">
        <w:rPr>
          <w:rFonts w:cs="Times New Roman"/>
        </w:rPr>
        <w:t>」</w:t>
      </w:r>
      <w:r w:rsidRPr="009805D7">
        <w:rPr>
          <w:rFonts w:cs="Times New Roman"/>
          <w:lang w:val="en-US"/>
        </w:rPr>
        <w:t>的預言也可認為讖始於秦人；《始皇本紀》（三十六年）中還可見</w:t>
      </w:r>
      <w:r w:rsidRPr="009805D7">
        <w:rPr>
          <w:rFonts w:cs="Times New Roman"/>
        </w:rPr>
        <w:t>「</w:t>
      </w:r>
      <w:r w:rsidRPr="009805D7">
        <w:rPr>
          <w:rFonts w:ascii="BiauKaiHK Regular" w:eastAsia="BiauKaiHK Regular" w:hAnsi="BiauKaiHK Regular" w:cs="Times New Roman"/>
          <w:lang w:val="en-US"/>
        </w:rPr>
        <w:t>今年祖龍死</w:t>
      </w:r>
      <w:r w:rsidRPr="009805D7">
        <w:rPr>
          <w:rFonts w:cs="Times New Roman"/>
        </w:rPr>
        <w:t>」</w:t>
      </w:r>
      <w:r w:rsidRPr="009805D7">
        <w:rPr>
          <w:rFonts w:cs="Times New Roman"/>
          <w:lang w:val="en-US"/>
        </w:rPr>
        <w:t>這是對始皇之死的預言；《項羽本紀》可見</w:t>
      </w:r>
      <w:r w:rsidRPr="009805D7">
        <w:rPr>
          <w:rFonts w:cs="Times New Roman"/>
        </w:rPr>
        <w:t>「</w:t>
      </w:r>
      <w:r w:rsidRPr="009805D7">
        <w:rPr>
          <w:rFonts w:ascii="BiauKaiHK Regular" w:eastAsia="BiauKaiHK Regular" w:hAnsi="BiauKaiHK Regular" w:cs="Times New Roman"/>
          <w:lang w:val="en-US"/>
        </w:rPr>
        <w:t>楚雖三戶，亡秦必楚也</w:t>
      </w:r>
      <w:r w:rsidRPr="009805D7">
        <w:rPr>
          <w:rFonts w:cs="Times New Roman"/>
        </w:rPr>
        <w:t>」</w:t>
      </w:r>
      <w:r w:rsidRPr="009805D7">
        <w:rPr>
          <w:rFonts w:cs="Times New Roman"/>
          <w:lang w:val="en-US"/>
        </w:rPr>
        <w:t>，也是當時的預言。至前漢末，王莽等人利用預言，倡導符命，為自己篡奪天子帝位作準備。後漢光武帝一方面消滅王莽，中興漢室，一方面又是讖緯的忠實信仰者，他屏退不信讖的學者，起用信讖的學者。對讖與緯雖說無法作出絕對的區別，但是看來二者本來的發生是有所不同的，後來才合二為一的。雖說儒家中是否真的本來就有這種緯書是有疑問的，其實在古代術數非常興盛的時候，即使是儒家，由於採用緯書對自家有利，所以也吸收緯書而發展自己，這是可以肯定的。對此，清代俞正燮《癸巳類稿》（卷十四《緯書論》）曾有詳細論述。此人認為：緯本是古時的史書，自古占卜的書、天文地理等書都保存在史官那裡，緯就是其中的一種殘存形式。本來孔子為了作《春秋》而讀了百二十國之寶書才寫成了《春秋》，當時讀的就是緯書這類書籍。俞氏還解釋了各種有關緯書的疑問。他解釋了為什麼緯書未載於《藝文志》的原因，認為這是由於劉向父子調查的是當時天子的秘書，而沒有調查此外僅僅屬於某些職官的書籍所造成的。例如，漢的律令由于歸廷尉官保存，所以就沒有載人《藝文志》。從《史記</w:t>
      </w:r>
      <w:r w:rsidRPr="009805D7">
        <w:rPr>
          <w:rFonts w:cs="Times New Roman"/>
        </w:rPr>
        <w:t>・</w:t>
      </w:r>
      <w:r w:rsidRPr="009805D7">
        <w:rPr>
          <w:rFonts w:cs="Times New Roman"/>
          <w:lang w:val="en-US"/>
        </w:rPr>
        <w:t>始皇本紀》對</w:t>
      </w:r>
      <w:r w:rsidRPr="009805D7">
        <w:rPr>
          <w:rFonts w:cs="Times New Roman"/>
        </w:rPr>
        <w:t>「</w:t>
      </w:r>
      <w:r w:rsidRPr="009805D7">
        <w:rPr>
          <w:rFonts w:ascii="BiauKaiHK Regular" w:eastAsia="BiauKaiHK Regular" w:hAnsi="BiauKaiHK Regular" w:cs="Times New Roman"/>
          <w:lang w:val="en-US"/>
        </w:rPr>
        <w:t>焚書</w:t>
      </w:r>
      <w:r w:rsidRPr="009805D7">
        <w:rPr>
          <w:rFonts w:cs="Times New Roman"/>
        </w:rPr>
        <w:t>」</w:t>
      </w:r>
      <w:r w:rsidRPr="009805D7">
        <w:rPr>
          <w:rFonts w:cs="Times New Roman"/>
          <w:lang w:val="en-US"/>
        </w:rPr>
        <w:t>的記載來看，也是說非史官所掌《秦記》皆燒之，非博士所掌百家之書雜燒之。由此明確可見，博士官與史官是根本不相關的職官。所以，一直保存至漢代的術數書籍中還有並未載人《藝文志》的。《甘石星經》也屬於這類書，此書雖然在《史記</w:t>
      </w:r>
      <w:r w:rsidRPr="009805D7">
        <w:rPr>
          <w:rFonts w:cs="Times New Roman"/>
        </w:rPr>
        <w:t>・</w:t>
      </w:r>
      <w:r w:rsidRPr="009805D7">
        <w:rPr>
          <w:rFonts w:cs="Times New Roman"/>
          <w:lang w:val="en-US"/>
        </w:rPr>
        <w:t>天官書》、《漢書</w:t>
      </w:r>
      <w:r w:rsidRPr="009805D7">
        <w:rPr>
          <w:rFonts w:cs="Times New Roman"/>
        </w:rPr>
        <w:t>・</w:t>
      </w:r>
      <w:r w:rsidRPr="009805D7">
        <w:rPr>
          <w:rFonts w:cs="Times New Roman"/>
          <w:lang w:val="en-US"/>
        </w:rPr>
        <w:t>天文志》中都有所引用，卻未載於《藝文志》。這些書籍是由史官之家保存的，而朝廷的秘書中並沒有。所以緯書即便不載於《藝文志》，也不能因此認為這類書最初並不存在。後漢人對緯書抱懷疑態度，認為其成書於哀平之際，那是因為至此時緯書才流行於世成為一種書籍體例的緣故。又如後漢學者中不信讖緯的尹敏認緯書並非聖人所作的，其理由是</w:t>
      </w:r>
      <w:r w:rsidRPr="009805D7">
        <w:rPr>
          <w:rFonts w:cs="Times New Roman"/>
        </w:rPr>
        <w:t>「</w:t>
      </w:r>
      <w:r w:rsidRPr="009805D7">
        <w:rPr>
          <w:rFonts w:ascii="BiauKaiHK Regular" w:eastAsia="BiauKaiHK Regular" w:hAnsi="BiauKaiHK Regular" w:cs="Times New Roman"/>
          <w:lang w:val="en-US"/>
        </w:rPr>
        <w:t>多近鄙別之字，頗類世俗之辭</w:t>
      </w:r>
      <w:r w:rsidRPr="009805D7">
        <w:rPr>
          <w:rFonts w:cs="Times New Roman"/>
        </w:rPr>
        <w:t>」</w:t>
      </w:r>
      <w:r w:rsidRPr="009805D7">
        <w:rPr>
          <w:rFonts w:cs="Times New Roman"/>
          <w:lang w:val="en-US"/>
        </w:rPr>
        <w:t>。俞氏認這不過是因為史官不必都精通文字學，而且隨著各個時代不同的通行文字而有所改寫罷了。之所以命名為讖，是由於其經過了驗證。記錄已經過驗證的事情，就成為史官的記載，其內容並非作為對未來的預言而予以記錄的。以上就是俞正燮的觀點。</w:t>
      </w:r>
    </w:p>
    <w:p w14:paraId="7CECC15E" w14:textId="77777777" w:rsidR="00F734E5" w:rsidRPr="009805D7" w:rsidRDefault="00F734E5" w:rsidP="00CA7180">
      <w:pPr>
        <w:ind w:firstLine="720"/>
        <w:rPr>
          <w:rFonts w:cs="Times New Roman"/>
          <w:lang w:val="en-US"/>
        </w:rPr>
      </w:pPr>
    </w:p>
    <w:p w14:paraId="21C31F32" w14:textId="77777777" w:rsidR="00F734E5" w:rsidRPr="009805D7" w:rsidRDefault="00F734E5" w:rsidP="00CA7180">
      <w:pPr>
        <w:ind w:firstLine="720"/>
        <w:rPr>
          <w:rFonts w:cs="Times New Roman"/>
          <w:lang w:val="en-US"/>
        </w:rPr>
      </w:pPr>
      <w:r w:rsidRPr="009805D7">
        <w:rPr>
          <w:rFonts w:cs="Times New Roman"/>
          <w:lang w:val="en-US"/>
        </w:rPr>
        <w:t>本來，這種預言即使並沒有明白地寫成緯書，也可以認為流行於戰國至漢初之間。像《洪範五行傳》就是一例，此書被認為是對《洪範五行》的解釋，內容是以五行為根據所作的預言方法，據說出自傳授《尚書》的伏生。這已經是一種在體例上不易與緯書相區別的體例了。今存緯書大多殘缺不全，其中完整保存下來的是《易緯》。</w:t>
      </w:r>
      <w:r w:rsidRPr="009805D7">
        <w:rPr>
          <w:rFonts w:cs="Times New Roman"/>
          <w:lang w:val="en-US"/>
        </w:rPr>
        <w:lastRenderedPageBreak/>
        <w:t>不過《易緯》中也有像《乾鑿度》並不都是怪異的內容，而是與《易大傳》無太大差異的書籍。但是其他緯書則都是些文字怪誕，不知所云的內容。後漢時期流行的有七經緯：《易緯》、《書緯》、《詩緯》、《春秋緯》、《禮緯》、《樂緯》、《孝經緯》。此外還有與《河圖》、《洛書》、《論語》相關的緯書。緯書中還有所謂</w:t>
      </w:r>
      <w:r w:rsidRPr="009805D7">
        <w:rPr>
          <w:rFonts w:cs="Times New Roman"/>
        </w:rPr>
        <w:t>「</w:t>
      </w:r>
      <w:r w:rsidRPr="009805D7">
        <w:rPr>
          <w:rFonts w:ascii="BiauKaiHK Regular" w:eastAsia="BiauKaiHK Regular" w:hAnsi="BiauKaiHK Regular" w:cs="Times New Roman"/>
          <w:lang w:val="en-US"/>
        </w:rPr>
        <w:t>候</w:t>
      </w:r>
      <w:r w:rsidRPr="009805D7">
        <w:rPr>
          <w:rFonts w:cs="Times New Roman"/>
        </w:rPr>
        <w:t>」</w:t>
      </w:r>
      <w:r w:rsidRPr="009805D7">
        <w:rPr>
          <w:rFonts w:cs="Times New Roman"/>
          <w:lang w:val="en-US"/>
        </w:rPr>
        <w:t>與</w:t>
      </w:r>
      <w:r w:rsidRPr="009805D7">
        <w:rPr>
          <w:rFonts w:cs="Times New Roman"/>
        </w:rPr>
        <w:t>「</w:t>
      </w:r>
      <w:r w:rsidRPr="009805D7">
        <w:rPr>
          <w:rFonts w:ascii="BiauKaiHK Regular" w:eastAsia="BiauKaiHK Regular" w:hAnsi="BiauKaiHK Regular" w:cs="Times New Roman"/>
          <w:lang w:val="en-US"/>
        </w:rPr>
        <w:t>圖</w:t>
      </w:r>
      <w:r w:rsidRPr="009805D7">
        <w:rPr>
          <w:rFonts w:cs="Times New Roman"/>
        </w:rPr>
        <w:t>」</w:t>
      </w:r>
      <w:r w:rsidRPr="009805D7">
        <w:rPr>
          <w:rFonts w:cs="Times New Roman"/>
          <w:lang w:val="en-US"/>
        </w:rPr>
        <w:t>，候是預言的意思，後漢時期非常流行，被稱為</w:t>
      </w:r>
      <w:r w:rsidRPr="009805D7">
        <w:rPr>
          <w:rFonts w:cs="Times New Roman"/>
        </w:rPr>
        <w:t>「</w:t>
      </w:r>
      <w:r w:rsidRPr="009805D7">
        <w:rPr>
          <w:rFonts w:ascii="BiauKaiHK Regular" w:eastAsia="BiauKaiHK Regular" w:hAnsi="BiauKaiHK Regular" w:cs="Times New Roman"/>
          <w:lang w:val="en-US"/>
        </w:rPr>
        <w:t>內學</w:t>
      </w:r>
      <w:r w:rsidRPr="009805D7">
        <w:rPr>
          <w:rFonts w:cs="Times New Roman"/>
        </w:rPr>
        <w:t>」</w:t>
      </w:r>
      <w:r w:rsidRPr="009805D7">
        <w:rPr>
          <w:rFonts w:cs="Times New Roman"/>
          <w:lang w:val="en-US"/>
        </w:rPr>
        <w:t>，經書則稱</w:t>
      </w:r>
      <w:r w:rsidRPr="009805D7">
        <w:rPr>
          <w:rFonts w:cs="Times New Roman"/>
        </w:rPr>
        <w:t>「</w:t>
      </w:r>
      <w:r w:rsidRPr="009805D7">
        <w:rPr>
          <w:rFonts w:ascii="BiauKaiHK Regular" w:eastAsia="BiauKaiHK Regular" w:hAnsi="BiauKaiHK Regular" w:cs="Times New Roman"/>
          <w:lang w:val="en-US"/>
        </w:rPr>
        <w:t>外學</w:t>
      </w:r>
      <w:r w:rsidRPr="009805D7">
        <w:rPr>
          <w:rFonts w:cs="Times New Roman"/>
        </w:rPr>
        <w:t>」</w:t>
      </w:r>
      <w:r w:rsidRPr="009805D7">
        <w:rPr>
          <w:rFonts w:cs="Times New Roman"/>
          <w:lang w:val="en-US"/>
        </w:rPr>
        <w:t>。緯書中被認為也傳達了某些經書所未載的真實情況。所以後來在後漢末鄭玄、宋均都相信緯書，並為其作注，還以緯書解釋經書。從六朝時期開始，出現了不信緯書的君主，如北方石勒之子石虎，南方齊、梁時期也開始不信緯書，隋煬帝最終禁止了緯書。據說今日緯書的殘缺與隋煬帝的禁緯有關。但是，看來直至唐代都是能見到緯書的。</w:t>
      </w:r>
    </w:p>
    <w:p w14:paraId="55909828" w14:textId="77777777" w:rsidR="00F734E5" w:rsidRPr="009805D7" w:rsidRDefault="00F734E5" w:rsidP="00CA7180">
      <w:pPr>
        <w:ind w:firstLine="720"/>
        <w:rPr>
          <w:rFonts w:cs="Times New Roman"/>
          <w:lang w:val="en-US"/>
        </w:rPr>
      </w:pPr>
    </w:p>
    <w:p w14:paraId="272A0BF4" w14:textId="77777777" w:rsidR="00F734E5" w:rsidRPr="009805D7" w:rsidRDefault="00F734E5" w:rsidP="00CA7180">
      <w:pPr>
        <w:ind w:firstLine="720"/>
        <w:rPr>
          <w:rFonts w:cs="Times New Roman"/>
          <w:lang w:val="en-US"/>
        </w:rPr>
      </w:pPr>
      <w:r w:rsidRPr="009805D7">
        <w:rPr>
          <w:rFonts w:cs="Times New Roman"/>
          <w:lang w:val="en-US"/>
        </w:rPr>
        <w:t>認為緯書是古代史官記錄遺存的觀點，並不一定正確。總之，由於很可能術數家在起家時是憑借概括古代記錄以成一家之言的，所以不能就說今存緯書並沒有經過他們的加工。但是，其中確實既包含有古代的記錄，也包含了直至漢代發達的天文、地理等新術數。其中亦有可以用於解釋經書的內容，也有在經書形成之後發達起來的術數內容。其中有關天文、地理的觀點比經書還要發達。在漢初，緯書同經書的《傳》是一樣的，看來與經書並沒有截然的區別。《太史公自序》中</w:t>
      </w:r>
      <w:r w:rsidRPr="009805D7">
        <w:rPr>
          <w:rFonts w:cs="Times New Roman"/>
        </w:rPr>
        <w:t>「</w:t>
      </w:r>
      <w:r w:rsidRPr="009805D7">
        <w:rPr>
          <w:rFonts w:ascii="BiauKaiHK Regular" w:eastAsia="BiauKaiHK Regular" w:hAnsi="BiauKaiHK Regular" w:cs="Times New Roman"/>
          <w:lang w:val="en-US"/>
        </w:rPr>
        <w:t>《易》曰</w:t>
      </w:r>
      <w:r w:rsidRPr="009805D7">
        <w:rPr>
          <w:rFonts w:ascii="BiauKaiHK Regular" w:eastAsia="BiauKaiHK Regular" w:hAnsi="BiauKaiHK Regular" w:cs="Times New Roman"/>
        </w:rPr>
        <w:t>『</w:t>
      </w:r>
      <w:r w:rsidRPr="009805D7">
        <w:rPr>
          <w:rFonts w:ascii="BiauKaiHK Regular" w:eastAsia="BiauKaiHK Regular" w:hAnsi="BiauKaiHK Regular" w:cs="Times New Roman"/>
          <w:lang w:val="en-US"/>
        </w:rPr>
        <w:t>失之毫釐，差以千里</w:t>
      </w:r>
      <w:r w:rsidRPr="009805D7">
        <w:rPr>
          <w:rFonts w:ascii="BiauKaiHK Regular" w:eastAsia="BiauKaiHK Regular" w:hAnsi="BiauKaiHK Regular" w:cs="Times New Roman"/>
        </w:rPr>
        <w:t>』</w:t>
      </w:r>
      <w:r w:rsidRPr="009805D7">
        <w:rPr>
          <w:rFonts w:cs="Times New Roman"/>
        </w:rPr>
        <w:t>」</w:t>
      </w:r>
      <w:r w:rsidRPr="009805D7">
        <w:rPr>
          <w:rFonts w:cs="Times New Roman"/>
          <w:lang w:val="en-US"/>
        </w:rPr>
        <w:t>一語不見於今本《易》，卻見於《易緯》。《太史公自序》中還有孔子曰</w:t>
      </w:r>
      <w:r w:rsidRPr="009805D7">
        <w:rPr>
          <w:rFonts w:cs="Times New Roman"/>
        </w:rPr>
        <w:t>「</w:t>
      </w:r>
      <w:r w:rsidRPr="009805D7">
        <w:rPr>
          <w:rFonts w:ascii="BiauKaiHK Regular" w:eastAsia="BiauKaiHK Regular" w:hAnsi="BiauKaiHK Regular" w:cs="Times New Roman"/>
          <w:lang w:val="en-US"/>
        </w:rPr>
        <w:t>我欲載之空言，不如見之於行事之深切著明也</w:t>
      </w:r>
      <w:r w:rsidRPr="009805D7">
        <w:rPr>
          <w:rFonts w:cs="Times New Roman"/>
        </w:rPr>
        <w:t>」</w:t>
      </w:r>
      <w:r w:rsidRPr="009805D7">
        <w:rPr>
          <w:rFonts w:cs="Times New Roman"/>
          <w:lang w:val="en-US"/>
        </w:rPr>
        <w:t>一句，則是出於《春秋緯》。直至太史公的時候，如同經與傳不分那樣，經與緯也是不分的。因此讀經者不論是對緯書還是傳記，都同樣是作為對經的一種解釋來看待的。後來，內容多了起來，成為了讖緯，才與經書分別開來。總之，緯書的起源應該說是在秦漢以前。</w:t>
      </w:r>
    </w:p>
    <w:p w14:paraId="131945D1" w14:textId="77777777" w:rsidR="00F734E5" w:rsidRPr="009805D7" w:rsidRDefault="00F734E5" w:rsidP="00CA7180">
      <w:pPr>
        <w:ind w:firstLine="720"/>
        <w:rPr>
          <w:rFonts w:cs="Times New Roman"/>
          <w:lang w:val="en-US"/>
        </w:rPr>
      </w:pPr>
    </w:p>
    <w:p w14:paraId="4B9822EA"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八、先秦著作的發達程度</w:t>
      </w:r>
    </w:p>
    <w:p w14:paraId="2680497F" w14:textId="77777777" w:rsidR="00F734E5" w:rsidRPr="009805D7" w:rsidRDefault="00F734E5" w:rsidP="00CA7180">
      <w:pPr>
        <w:rPr>
          <w:rFonts w:cs="Times New Roman"/>
          <w:lang w:val="en-US"/>
        </w:rPr>
      </w:pPr>
    </w:p>
    <w:p w14:paraId="2290427D" w14:textId="77777777" w:rsidR="00F734E5" w:rsidRPr="009805D7" w:rsidRDefault="00F734E5" w:rsidP="00CA7180">
      <w:pPr>
        <w:ind w:firstLine="720"/>
        <w:rPr>
          <w:rFonts w:cs="Times New Roman"/>
          <w:lang w:val="en-US"/>
        </w:rPr>
      </w:pPr>
      <w:r w:rsidRPr="009805D7">
        <w:rPr>
          <w:rFonts w:cs="Times New Roman"/>
          <w:lang w:val="en-US"/>
        </w:rPr>
        <w:t>關於秦漢以前的書籍，以上主要從《漢書</w:t>
      </w:r>
      <w:r w:rsidRPr="009805D7">
        <w:rPr>
          <w:rFonts w:cs="Times New Roman"/>
        </w:rPr>
        <w:t>・</w:t>
      </w:r>
      <w:r w:rsidRPr="009805D7">
        <w:rPr>
          <w:rFonts w:cs="Times New Roman"/>
          <w:lang w:val="en-US"/>
        </w:rPr>
        <w:t>藝文志》所載和未載書籍兩方面，予以大致的論述。如同俞正燮論及緯書時所言：史官和其他專門官司都保存有記錄，至春秋戰國時期則形成為各種著作，官司各失其職守，從而演變為一家之言。這就是經書、諸子百家和其他書籍的起源，而那些最初的官司記錄，則不過是與其執掌相應的必要記錄而已。就卜筮而言，則只是記載一些應驗的內容，並非逐年逐月的記錄；就天文而言，也只是記載些推步的成績，並非由此為了說明人事關係，從年月上所整理的記錄。總之，如同司馬遷《十二諸侯年表序贊》所云：不過是一些根據各自執掌需要所作的專業記錄而已。而那些官司任職的官師也只是根據職務的需要有所記錄的，所以後來這些記錄演變為諸家時，才成立了諸家之術之最早的著作。就今日而言，像《春秋》那種按照年月順序記載的書籍，雖然可以認為是以當時歷史的觀點所匯集有關人事內容的書籍，但實際上並非如此，《春秋》最初僅僅是治人之書即政治書籍，而敘述古代事實的書籍則被認為是《尚書》。《尚書》雖並不以年月順序編纂，反而是敘述古代事實的，即歷史書；《春秋》的內容雖說按照了年月順序，卻被認為是政治書籍。這是當時極為真實的觀點，而且這種觀點一直延續到了漢初。當時還沒有以年月為經，以事實為緯而編纂的史書。官師的記錄雖是歷史的材料，但是這種材料首</w:t>
      </w:r>
      <w:r w:rsidRPr="009805D7">
        <w:rPr>
          <w:rFonts w:cs="Times New Roman"/>
          <w:lang w:val="en-US"/>
        </w:rPr>
        <w:lastRenderedPageBreak/>
        <w:t>先並不是利用來編纂史書，而是形成了儒家及諸子百家的著作。而且，隨著這種趨勢，各家都試圖以自己的一家之言改變天下，並包容他家之長以提高自家地位，就像儒家吸取了緯書、道家，道家也吸取了名家、陰陽家那樣，戰國時期各家就是這樣在相互之間混雜相生的。當然，這期間還有本來並無所謂一家，進而形成為一家的農家、縱橫家等。最後產生的則是《呂氏春秋》那樣的雜家。諸子百家學說，由於各取他家之長，所以逐漸出現趨同趨勢，而從一開始就以創作具有各家共同點作品為目的者，又屬雜家的《呂氏春秋》。以春秋命名的作品雖然以前就有過，但那些書並非模仿《春秋》那種逐年逐月的記載方式，而是模仿了以義理進行判斷的筆法。《呂氏春秋》也是一樣，是以《月令》即天子每年的定例活動為綱，匯集了諸子百家的語言而成書的。這一點在著述方法上是一個進步，《呂氏春秋》對按年月記載之著述的發展是一部具有促進作用的作品。但是當時的著述還是以每年的定例活動為基礎，不是以漫長歲月具體事實為基礎的著述。</w:t>
      </w:r>
    </w:p>
    <w:p w14:paraId="1353757A" w14:textId="77777777" w:rsidR="00F734E5" w:rsidRPr="009805D7" w:rsidRDefault="00F734E5" w:rsidP="00CA7180">
      <w:pPr>
        <w:ind w:firstLine="720"/>
        <w:rPr>
          <w:rFonts w:cs="Times New Roman"/>
          <w:lang w:val="en-US"/>
        </w:rPr>
      </w:pPr>
    </w:p>
    <w:p w14:paraId="03CE886A" w14:textId="77777777" w:rsidR="00F734E5" w:rsidRPr="009805D7" w:rsidRDefault="00F734E5" w:rsidP="00CA7180">
      <w:pPr>
        <w:ind w:firstLine="720"/>
        <w:rPr>
          <w:rFonts w:cs="Times New Roman"/>
          <w:lang w:val="en-US"/>
        </w:rPr>
      </w:pPr>
      <w:r w:rsidRPr="009805D7">
        <w:rPr>
          <w:rFonts w:cs="Times New Roman"/>
          <w:lang w:val="en-US"/>
        </w:rPr>
        <w:t>但是就這一點而言，《左傳》就成為有疑問的著作了。對《左傳》的成書自古就有各種議論。《漢書</w:t>
      </w:r>
      <w:r w:rsidRPr="009805D7">
        <w:rPr>
          <w:rFonts w:cs="Times New Roman"/>
        </w:rPr>
        <w:t>・</w:t>
      </w:r>
      <w:r w:rsidRPr="009805D7">
        <w:rPr>
          <w:rFonts w:cs="Times New Roman"/>
          <w:lang w:val="en-US"/>
        </w:rPr>
        <w:t>楚元王傳》也說《左傳》多古字古言，學者僅傳其訓詁，而引用傳文解釋經文的做法是從劉歆才開始的。俞正燮《癸巳類稿》卷二《春秋左傳書式考》認為：直至後漢時期，服虔的《左傳》也只是有傳無經的本子，經是另外刊行的；《漢書</w:t>
      </w:r>
      <w:r w:rsidRPr="009805D7">
        <w:rPr>
          <w:rFonts w:cs="Times New Roman"/>
        </w:rPr>
        <w:t>・</w:t>
      </w:r>
      <w:r w:rsidRPr="009805D7">
        <w:rPr>
          <w:rFonts w:cs="Times New Roman"/>
          <w:lang w:val="en-US"/>
        </w:rPr>
        <w:t>藝文志》中所見《左氏傳》也與經無關。對此，有一個問題是沒有搞清楚的：即最初那種有傳無經的《左傳》，到底是像今天《左傳》這種按年月順序記述的呢，還是不拘年月，為了使本書成為具有像《晏子春秋》、《呂氏春秋》那樣模仿孔子《春秋》經書的參考事項呢？如果從最初開始就是按照年月順序記述的話，那麼《左傳》就應該是以年月為經的記載體例著述的開山鼻祖。《春秋》雖也是按照年月進行記載的，但其重視的不是年月，重視的是如何根據事實的義理做出判斷。所以，究竟是從《呂氏春秋》的形式直接發展為《史記》的形式呢，還是二者之間經過了《左傳》的形式呢？對此還不太清楚。但是司馬遷有一句話是值得考慮的，他在《十二諸侯年表序》談到《左氏春秋》時，只說其</w:t>
      </w:r>
      <w:r w:rsidRPr="009805D7">
        <w:rPr>
          <w:rFonts w:cs="Times New Roman"/>
        </w:rPr>
        <w:t>「</w:t>
      </w:r>
      <w:r w:rsidRPr="009805D7">
        <w:rPr>
          <w:rFonts w:ascii="BiauKaiHK Regular" w:eastAsia="BiauKaiHK Regular" w:hAnsi="BiauKaiHK Regular" w:cs="Times New Roman"/>
          <w:lang w:val="en-US"/>
        </w:rPr>
        <w:t>因孔子史記具論其語</w:t>
      </w:r>
      <w:r w:rsidRPr="009805D7">
        <w:rPr>
          <w:rFonts w:cs="Times New Roman"/>
        </w:rPr>
        <w:t>」</w:t>
      </w:r>
      <w:r w:rsidRPr="009805D7">
        <w:rPr>
          <w:rFonts w:cs="Times New Roman"/>
          <w:lang w:val="en-US"/>
        </w:rPr>
        <w:t>，而沒有提到任何有關年月的情況。而且司馬遷還指出：直至他撰《十二諸侯年表》之時，自古以來著述家雖然都只是為著貫徹各自專業的目的，卻從未有人依照年月順序進行過撰著。如此看來，即便最初的《左氏春秋》中多少有些年月的記載，也不能說已經是以年月為歷史的重要基礎的著述了。綜上所述，從春秋至戰國之著作的發展進程，應該先是由官師記錄形成了儒家和其他諸子百家的一家之言，出於倡導各自的主張而形成了著作；進而又發展形成為具有相互共同內容的著作；最後出現了《呂氏春秋》這類著作，雖說形成了一種以每年的定例活動為主的記載，但那還不能說已經形成了今日我們所說的歷史著作。而我們所說的歷史著作是從《史記》開始的。</w:t>
      </w:r>
    </w:p>
    <w:p w14:paraId="2553FBBD" w14:textId="77777777" w:rsidR="00F734E5" w:rsidRPr="009805D7" w:rsidRDefault="00F734E5" w:rsidP="00CA7180">
      <w:pPr>
        <w:ind w:firstLine="720"/>
        <w:rPr>
          <w:rFonts w:cs="Times New Roman"/>
          <w:lang w:val="en-US"/>
        </w:rPr>
      </w:pPr>
    </w:p>
    <w:p w14:paraId="21ED421A" w14:textId="77777777" w:rsidR="00F734E5" w:rsidRPr="009805D7" w:rsidRDefault="00F734E5" w:rsidP="00CA7180">
      <w:pPr>
        <w:ind w:firstLine="720"/>
        <w:rPr>
          <w:rFonts w:cs="Times New Roman"/>
          <w:lang w:val="en-US"/>
        </w:rPr>
      </w:pPr>
      <w:r w:rsidRPr="009805D7">
        <w:rPr>
          <w:rFonts w:cs="Times New Roman"/>
          <w:lang w:val="en-US"/>
        </w:rPr>
        <w:t>對此，還有值得一提的就是，書籍是從何時開始形成帛書即以墨書於絹帛的問題。這與書籍的廣泛形成，特別是著作的興盛有很大關係。因為書寫的便利推動了著作的發展。原本，筆是否從最初就是毛筆還不太清楚，本來好像就有刀筆之類用來刻畫的工具。然而，用竹管作為書寫的工具，在古時已經出現。如《詩經</w:t>
      </w:r>
      <w:r w:rsidRPr="009805D7">
        <w:rPr>
          <w:rFonts w:cs="Times New Roman"/>
        </w:rPr>
        <w:t>・</w:t>
      </w:r>
      <w:r w:rsidRPr="009805D7">
        <w:rPr>
          <w:rFonts w:cs="Times New Roman"/>
          <w:lang w:val="en-US"/>
        </w:rPr>
        <w:t>邶風</w:t>
      </w:r>
      <w:r w:rsidRPr="009805D7">
        <w:rPr>
          <w:rFonts w:cs="Times New Roman"/>
        </w:rPr>
        <w:t>・</w:t>
      </w:r>
      <w:r w:rsidRPr="009805D7">
        <w:rPr>
          <w:rFonts w:cs="Times New Roman"/>
          <w:lang w:val="en-US"/>
        </w:rPr>
        <w:t>靜女</w:t>
      </w:r>
      <w:r w:rsidRPr="009805D7">
        <w:rPr>
          <w:rFonts w:cs="Times New Roman"/>
          <w:lang w:val="en-US"/>
        </w:rPr>
        <w:lastRenderedPageBreak/>
        <w:t>篇》曰：</w:t>
      </w:r>
      <w:r w:rsidRPr="009805D7">
        <w:rPr>
          <w:rFonts w:cs="Times New Roman"/>
        </w:rPr>
        <w:t>「</w:t>
      </w:r>
      <w:r w:rsidRPr="009805D7">
        <w:rPr>
          <w:rFonts w:ascii="BiauKaiHK Regular" w:eastAsia="BiauKaiHK Regular" w:hAnsi="BiauKaiHK Regular" w:cs="Times New Roman"/>
          <w:lang w:val="en-US"/>
        </w:rPr>
        <w:t>靜女其孌，貽我彤管。</w:t>
      </w:r>
      <w:r w:rsidRPr="009805D7">
        <w:rPr>
          <w:rFonts w:cs="Times New Roman"/>
        </w:rPr>
        <w:t>」</w:t>
      </w:r>
      <w:r w:rsidRPr="009805D7">
        <w:rPr>
          <w:rFonts w:cs="Times New Roman"/>
          <w:lang w:val="en-US"/>
        </w:rPr>
        <w:t>鄭玄解釋這彤管為赤色的管之筆，認為是</w:t>
      </w:r>
      <w:r w:rsidRPr="009805D7">
        <w:rPr>
          <w:rFonts w:cs="Times New Roman"/>
        </w:rPr>
        <w:t>「</w:t>
      </w:r>
      <w:r w:rsidRPr="009805D7">
        <w:rPr>
          <w:rFonts w:ascii="BiauKaiHK Regular" w:eastAsia="BiauKaiHK Regular" w:hAnsi="BiauKaiHK Regular" w:cs="Times New Roman"/>
          <w:lang w:val="en-US"/>
        </w:rPr>
        <w:t>女</w:t>
      </w:r>
      <w:r w:rsidRPr="009805D7">
        <w:rPr>
          <w:rFonts w:cs="Times New Roman"/>
        </w:rPr>
        <w:t>」</w:t>
      </w:r>
      <w:r w:rsidRPr="009805D7">
        <w:rPr>
          <w:rFonts w:cs="Times New Roman"/>
          <w:lang w:val="en-US"/>
        </w:rPr>
        <w:t>執掌記錄時使用的工具。不過，對此多少是有所質疑的。由於鄭玄經常以漢代所存器物解釋古代，所以是否周代果真有此器物尚不清楚。劉向《新序》卷一中，周舍立晉國趙簡子門外三日，簡子問其原因，周舍答曰：</w:t>
      </w:r>
      <w:r w:rsidRPr="009805D7">
        <w:rPr>
          <w:rFonts w:cs="Times New Roman"/>
        </w:rPr>
        <w:t>「</w:t>
      </w:r>
      <w:r w:rsidRPr="009805D7">
        <w:rPr>
          <w:rFonts w:ascii="BiauKaiHK Regular" w:eastAsia="BiauKaiHK Regular" w:hAnsi="BiauKaiHK Regular" w:cs="Times New Roman"/>
          <w:lang w:val="en-US"/>
        </w:rPr>
        <w:t>願為謂之臣，墨筆操牘，隨君之後，司君之過而書之，日有記也，月有效也，歲有得也。</w:t>
      </w:r>
      <w:r w:rsidRPr="009805D7">
        <w:rPr>
          <w:rFonts w:cs="Times New Roman"/>
        </w:rPr>
        <w:t>」</w:t>
      </w:r>
      <w:r w:rsidRPr="009805D7">
        <w:rPr>
          <w:rFonts w:cs="Times New Roman"/>
          <w:lang w:val="en-US"/>
        </w:rPr>
        <w:t>從文中</w:t>
      </w:r>
      <w:r w:rsidRPr="009805D7">
        <w:rPr>
          <w:rFonts w:cs="Times New Roman"/>
        </w:rPr>
        <w:t>「</w:t>
      </w:r>
      <w:r w:rsidRPr="009805D7">
        <w:rPr>
          <w:rFonts w:ascii="BiauKaiHK Regular" w:eastAsia="BiauKaiHK Regular" w:hAnsi="BiauKaiHK Regular" w:cs="Times New Roman"/>
          <w:lang w:val="en-US"/>
        </w:rPr>
        <w:t>墨筆</w:t>
      </w:r>
      <w:r w:rsidRPr="009805D7">
        <w:rPr>
          <w:rFonts w:cs="Times New Roman"/>
        </w:rPr>
        <w:t>」</w:t>
      </w:r>
      <w:r w:rsidRPr="009805D7">
        <w:rPr>
          <w:rFonts w:cs="Times New Roman"/>
          <w:lang w:val="en-US"/>
        </w:rPr>
        <w:t>一詞來看，可以肯定這不是漆書，不過此事是否為趙簡子時期之事則是有疑問的，看來這應該是歷史觀相當發達之後的記載。但是在春秋末至戰國初，看來已經出現了書寫於絹帛的情況，《論語</w:t>
      </w:r>
      <w:r w:rsidRPr="009805D7">
        <w:rPr>
          <w:rFonts w:cs="Times New Roman"/>
        </w:rPr>
        <w:t>・</w:t>
      </w:r>
      <w:r w:rsidRPr="009805D7">
        <w:rPr>
          <w:rFonts w:cs="Times New Roman"/>
          <w:lang w:val="en-US"/>
        </w:rPr>
        <w:t>衛靈公》曰：</w:t>
      </w:r>
      <w:r w:rsidRPr="009805D7">
        <w:rPr>
          <w:rFonts w:cs="Times New Roman"/>
        </w:rPr>
        <w:t>「</w:t>
      </w:r>
      <w:r w:rsidRPr="009805D7">
        <w:rPr>
          <w:rFonts w:ascii="BiauKaiHK Regular" w:eastAsia="BiauKaiHK Regular" w:hAnsi="BiauKaiHK Regular" w:cs="Times New Roman"/>
          <w:lang w:val="en-US"/>
        </w:rPr>
        <w:t>子張書諸紳。</w:t>
      </w:r>
      <w:r w:rsidRPr="009805D7">
        <w:rPr>
          <w:rFonts w:cs="Times New Roman"/>
        </w:rPr>
        <w:t>」</w:t>
      </w:r>
      <w:r w:rsidRPr="009805D7">
        <w:rPr>
          <w:rFonts w:cs="Times New Roman"/>
          <w:lang w:val="en-US"/>
        </w:rPr>
        <w:t>雖然《論語》未寫明此事的時代，但是此並非漆書是肯定的。《莊子》中的</w:t>
      </w:r>
      <w:r w:rsidRPr="009805D7">
        <w:rPr>
          <w:rFonts w:cs="Times New Roman"/>
        </w:rPr>
        <w:t>「</w:t>
      </w:r>
      <w:r w:rsidRPr="009805D7">
        <w:rPr>
          <w:rFonts w:ascii="BiauKaiHK Regular" w:eastAsia="BiauKaiHK Regular" w:hAnsi="BiauKaiHK Regular" w:cs="Times New Roman"/>
          <w:lang w:val="en-US"/>
        </w:rPr>
        <w:t>副墨之子</w:t>
      </w:r>
      <w:r w:rsidRPr="009805D7">
        <w:rPr>
          <w:rFonts w:cs="Times New Roman"/>
        </w:rPr>
        <w:t>」</w:t>
      </w:r>
      <w:r w:rsidRPr="009805D7">
        <w:rPr>
          <w:rFonts w:cs="Times New Roman"/>
          <w:lang w:val="en-US"/>
        </w:rPr>
        <w:t>、</w:t>
      </w:r>
      <w:r w:rsidRPr="009805D7">
        <w:rPr>
          <w:rFonts w:cs="Times New Roman"/>
        </w:rPr>
        <w:t>「</w:t>
      </w:r>
      <w:r w:rsidRPr="009805D7">
        <w:rPr>
          <w:rFonts w:ascii="BiauKaiHK Regular" w:eastAsia="BiauKaiHK Regular" w:hAnsi="BiauKaiHK Regular" w:cs="Times New Roman"/>
          <w:lang w:val="en-US"/>
        </w:rPr>
        <w:t>洛誦之孫</w:t>
      </w:r>
      <w:r w:rsidRPr="009805D7">
        <w:rPr>
          <w:rFonts w:cs="Times New Roman"/>
        </w:rPr>
        <w:t>」</w:t>
      </w:r>
      <w:r w:rsidRPr="009805D7">
        <w:rPr>
          <w:rFonts w:cs="Times New Roman"/>
          <w:lang w:val="en-US"/>
        </w:rPr>
        <w:t>，被認為是墨書產生之後的人物。以上記載的年代雖然都不甚明瞭，但是推測而言，以墨書於絹帛的情況大致在戰國初期已經出現了。</w:t>
      </w:r>
    </w:p>
    <w:p w14:paraId="260D9B04" w14:textId="77777777" w:rsidR="00F734E5" w:rsidRPr="009805D7" w:rsidRDefault="00F734E5" w:rsidP="00CA7180">
      <w:pPr>
        <w:ind w:firstLine="720"/>
        <w:rPr>
          <w:rFonts w:cs="Times New Roman"/>
          <w:lang w:val="en-US"/>
        </w:rPr>
      </w:pPr>
    </w:p>
    <w:p w14:paraId="7300AB70" w14:textId="77777777" w:rsidR="00F734E5" w:rsidRPr="009805D7" w:rsidRDefault="00F734E5" w:rsidP="00CA7180">
      <w:pPr>
        <w:ind w:firstLine="720"/>
        <w:rPr>
          <w:rFonts w:cs="Times New Roman"/>
          <w:lang w:val="en-US"/>
        </w:rPr>
      </w:pPr>
      <w:r w:rsidRPr="009805D7">
        <w:rPr>
          <w:rFonts w:cs="Times New Roman"/>
          <w:lang w:val="en-US"/>
        </w:rPr>
        <w:t>本來，墨是用於文身和龜卜之墨兆的，後來才逐漸發展，用於文章的書寫。與竹簡漆書相比，竹簡墨書是進步，至絹帛墨書則為又一進步，如此著述變得容易了，長篇書籍應運而生。在記錄於銅器、竹簡的時代，刻書是很困難的，所以書寫文字就更有厲行節約的必要。因此，如果認為古代人可以將語言原樣不變地進行書寫的話，則是完全違背事實的。像周初的銅器，就盡量將語言簡省之後書寫，有時以雙聲疊韻出現的詞語，就僅舉其中一字來表示全意。自周宣王前後開始，語言也發展了，書寫方法也發展了，與周初相比辭語得到了整頓。至戰國時期把那些以往省略的助字也寫進了文章，這應該就是帛書發達的時代，具體說很可能是在戰國初期。到了秦始皇時期，出現了統一的國家，政治趨於複雜，特別是像始皇那樣好刑名的天子，以至親自批閱文書，文書的數量增加，書寫亦需要提高速度，結果出現了隸書的使用。這雖然出自那些需要速記的獄吏的文字，但是由於十分方便，所以在漢代成為了一般通行的文字，即所謂今文。由此形成了著述的興盛。以散文形式自由自在地書寫，這種著述的發達形式的形成，應該說由於隸書的出現導致書寫大大簡便之後的結果。像《管子》那樣，題為經言的辭句非常簡捷，往往出現有韻文，這是以往傳下來的；將此內容予以推廣，並加以自由論辯的文字很可能就是隸書出現之後寫作的。儒家等其他書籍也同樣，像《禮記》大概就成書於秦漢之際。</w:t>
      </w:r>
    </w:p>
    <w:p w14:paraId="7BBDD05C" w14:textId="77777777" w:rsidR="00F734E5" w:rsidRPr="009805D7" w:rsidRDefault="00F734E5" w:rsidP="00CA7180">
      <w:pPr>
        <w:ind w:firstLine="720"/>
        <w:rPr>
          <w:rFonts w:cs="Times New Roman"/>
          <w:lang w:val="en-US"/>
        </w:rPr>
      </w:pPr>
    </w:p>
    <w:p w14:paraId="3BEF502F"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九、史官的地位</w:t>
      </w:r>
    </w:p>
    <w:p w14:paraId="66E3F12A" w14:textId="77777777" w:rsidR="00F734E5" w:rsidRPr="009805D7" w:rsidRDefault="00F734E5" w:rsidP="00CA7180">
      <w:pPr>
        <w:ind w:firstLine="720"/>
        <w:rPr>
          <w:rFonts w:cs="Times New Roman"/>
          <w:lang w:val="en-US"/>
        </w:rPr>
      </w:pPr>
    </w:p>
    <w:p w14:paraId="51A7CD25" w14:textId="77777777" w:rsidR="00F734E5" w:rsidRPr="009805D7" w:rsidRDefault="00F734E5" w:rsidP="00CA7180">
      <w:pPr>
        <w:ind w:firstLine="720"/>
        <w:rPr>
          <w:rFonts w:cs="Times New Roman"/>
          <w:lang w:val="en-US"/>
        </w:rPr>
      </w:pPr>
      <w:r w:rsidRPr="009805D7">
        <w:rPr>
          <w:rFonts w:cs="Times New Roman"/>
          <w:lang w:val="en-US"/>
        </w:rPr>
        <w:t>在這裡，附帶談談春秋戰國時期史官地位的問題，我想這是有必要的。關於史官的傳說在這期間可謂各式各樣，大體上：是認為史官是一種應該直筆的神聖職務。本來，史官在周代看來是特別顯赫的職務，那種在殷代地位顯赫的巫職至周代已成為下等職務，民間也有了巫醫的職業。殷代有許多出身於巫的賢人宰相，周代則不同，史官發佈預言，或敘述前言往行，勸誡居住的故事多了起來。大體上，史官也是一種世官。春秋時期也是這樣，這類官位的世襲情況又如卜祝，也是世官，例如《論語</w:t>
      </w:r>
      <w:r w:rsidRPr="009805D7">
        <w:rPr>
          <w:rFonts w:cs="Times New Roman"/>
        </w:rPr>
        <w:t>・</w:t>
      </w:r>
      <w:r w:rsidRPr="009805D7">
        <w:rPr>
          <w:rFonts w:cs="Times New Roman"/>
          <w:lang w:val="en-US"/>
        </w:rPr>
        <w:t>雍也篇》所見祝鮀、孔子弟子卜商等就是這類人物。然而，大體在春秋時期，世官之中史官已成為最主要的職務。正如汪中等所指出的那樣，天道以外的事情也逐漸納入</w:t>
      </w:r>
      <w:r w:rsidRPr="009805D7">
        <w:rPr>
          <w:rFonts w:cs="Times New Roman"/>
          <w:lang w:val="en-US"/>
        </w:rPr>
        <w:lastRenderedPageBreak/>
        <w:t>史官的職掌。尤其是當各種職務越來越有賴於記錄才得以實行的時代，無疑史官的職務也越發顯出其重要性。因此，有關史官直筆的記載，有如晉大史董狐，在譴責趙穿弒殺靈公時，趙穿的同族趙盾竟然不予討伐，而做出趙盾弒其君的記錄（《左傳》宣公二年）；又如由於齊國大史做了崔杼弒其君的記錄，崔杼怒而殺大史，之後大史的弟弟又做了同樣的記錄也被殺，如此兄弟有三人被殺，他們的弟弟仍然做了同樣的記載，崔杼也只好聽之任之了。那時南史氏聽說大史都被殺了，於是自己也帶上寫好的簡前往，途中聽說已經寫罷，就回去了（《左傳》襄公二十五年）。這類的記載究竟有多少是事實雖然不太清楚，無論如何，反映了春秋時期視史官為神聖職務的思想這一點是明確的。暴惡者也無法將大史一家全部殺絕，因為在習慣上，滅絕世官之家被認為是一種罪惡，於是當時史官具有了神聖的權利。</w:t>
      </w:r>
    </w:p>
    <w:p w14:paraId="2D75EC12" w14:textId="77777777" w:rsidR="00F734E5" w:rsidRPr="009805D7" w:rsidRDefault="00F734E5" w:rsidP="00CA7180">
      <w:pPr>
        <w:ind w:firstLine="720"/>
        <w:rPr>
          <w:rFonts w:cs="Times New Roman"/>
          <w:lang w:val="en-US"/>
        </w:rPr>
      </w:pPr>
    </w:p>
    <w:p w14:paraId="1FEE2A09" w14:textId="77777777" w:rsidR="00F734E5" w:rsidRPr="009805D7" w:rsidRDefault="00F734E5" w:rsidP="00CA7180">
      <w:pPr>
        <w:ind w:firstLine="720"/>
        <w:rPr>
          <w:rFonts w:cs="Times New Roman"/>
        </w:rPr>
      </w:pPr>
      <w:r w:rsidRPr="009805D7">
        <w:rPr>
          <w:rFonts w:cs="Times New Roman"/>
          <w:lang w:val="en-US"/>
        </w:rPr>
        <w:t>天子、諸侯都設有史官是肯定的，據記載諸侯的大夫家中也設有史官，晉國趙簡子的周舍即一個例子（《新序》卷一）。至於戰國時期，秦與趙在澠池會合時，各有御史一同前往，並相互記錄了秦王、趙王的舉止言行（《史記</w:t>
      </w:r>
      <w:r w:rsidRPr="009805D7">
        <w:rPr>
          <w:rFonts w:cs="Times New Roman"/>
        </w:rPr>
        <w:t>・</w:t>
      </w:r>
      <w:r w:rsidRPr="009805D7">
        <w:rPr>
          <w:rFonts w:cs="Times New Roman"/>
          <w:lang w:val="en-US"/>
        </w:rPr>
        <w:t>藺相如列傳》）。這種御史在秦代執掌天子秘書，成為了樞密職務的御史大夫。劉知幾《史通》云：在古時，於男史之外有女史（《史官建置》）。即《詩</w:t>
      </w:r>
      <w:r w:rsidRPr="009805D7">
        <w:rPr>
          <w:rFonts w:cs="Times New Roman"/>
        </w:rPr>
        <w:t>・</w:t>
      </w:r>
      <w:r w:rsidRPr="009805D7">
        <w:rPr>
          <w:rFonts w:cs="Times New Roman"/>
          <w:lang w:val="en-US"/>
        </w:rPr>
        <w:t>邶風</w:t>
      </w:r>
      <w:r w:rsidRPr="009805D7">
        <w:rPr>
          <w:rFonts w:cs="Times New Roman"/>
        </w:rPr>
        <w:t>・</w:t>
      </w:r>
      <w:r w:rsidRPr="009805D7">
        <w:rPr>
          <w:rFonts w:cs="Times New Roman"/>
          <w:lang w:val="en-US"/>
        </w:rPr>
        <w:t>靜女篇》中執彤管之職，彤管是女史為記事垂教所使用的工具。古時候，人君在外朝設國史，在內朝設女史。諸侯王等族內的記載應當就是由此而出現的吧。例如，晉獻公迷戀驪姬時，閨房中讒言太子申生的記載（《晉語》及《列女傳》）；楚昭王與蔡姬宴游時，蔡姬曾約定殉死，楚王讓史官將此事記錄下來的記載（《列女傳》）。劉知幾認為這些內容都是女史所記錄下來的。這種情況是可以想像的。在貴族政治時期，就連閨房中事也都要有記錄，這種情況在後世也有。像北齊文宣帝那種淫亂狂暴君主的個人行為也多有記載，據認為這都是由於有了《起居注》的存在。在日本也是，德川時代的後宮之中，就有像目附</w:t>
      </w:r>
      <w:r w:rsidRPr="009805D7">
        <w:rPr>
          <w:rStyle w:val="FootnoteReference"/>
          <w:rFonts w:cs="Times New Roman"/>
          <w:lang w:val="en-US"/>
        </w:rPr>
        <w:footnoteReference w:id="13"/>
      </w:r>
      <w:r w:rsidRPr="009805D7">
        <w:rPr>
          <w:rFonts w:cs="Times New Roman"/>
          <w:lang w:val="en-US"/>
        </w:rPr>
        <w:t>那樣的老女</w:t>
      </w:r>
      <w:r w:rsidRPr="009805D7">
        <w:rPr>
          <w:rStyle w:val="FootnoteReference"/>
          <w:rFonts w:cs="Times New Roman"/>
          <w:lang w:val="en-US"/>
        </w:rPr>
        <w:footnoteReference w:id="14"/>
      </w:r>
      <w:r w:rsidRPr="009805D7">
        <w:rPr>
          <w:rFonts w:cs="Times New Roman"/>
          <w:lang w:val="en-US"/>
        </w:rPr>
        <w:t>的存在。但是，如果說留存至今的這類記載皆出自女史之手，則是難以置信的。由於《國語》、《列女傳》的內容很多本來都是口頭傳說，所以無法據此斷言說一定存在過女子記錄官。尤其是到了書籍成為簡策時代，文字讀寫是件重要的大事，非專業職官是不能從事這一職業的，而且不可能是任何人都可以執筆的。即便史官留下了記錄，也只是些很簡單的文字，詳細內容則大部分是作為故事流傳下來的。這些都是由於到了戰國時期，記錄成為十分自由的事情以後，才被寫人書中的。因此，關於這些史官直筆的故事，都只不過是當時對傳說的記錄而已。尤其那些記載，由於都屬於同一流派繼承人的作品，不乏故意誇大這一職務，頗有推崇之風氣，所以應該認為他們都是特意保存了對自己有利內容的記載。晉國韓宣子來到魯國，讓大史觀書時見到《易象》和魯國的《春秋》，說周禮盡在魯國的記載也是這樣，應當是在《易象》、《春秋》流行於世之後出現的傳說，不可視為當時的實話。無論如何，由於歷代都有史官，劉知幾也舉秦取天下時太史令胡母敬撰寫《博學章》之例，這是他依據《漢書</w:t>
      </w:r>
      <w:r w:rsidRPr="009805D7">
        <w:rPr>
          <w:rFonts w:cs="Times New Roman"/>
        </w:rPr>
        <w:t>・</w:t>
      </w:r>
      <w:r w:rsidRPr="009805D7">
        <w:rPr>
          <w:rFonts w:cs="Times New Roman"/>
          <w:lang w:val="en-US"/>
        </w:rPr>
        <w:t>藝文志》的闡述，但事實上</w:t>
      </w:r>
      <w:r w:rsidRPr="009805D7">
        <w:rPr>
          <w:rFonts w:cs="Times New Roman"/>
        </w:rPr>
        <w:t>「</w:t>
      </w:r>
      <w:r w:rsidRPr="009805D7">
        <w:rPr>
          <w:rFonts w:ascii="BiauKaiHK Regular" w:eastAsia="BiauKaiHK Regular" w:hAnsi="BiauKaiHK Regular" w:cs="Times New Roman"/>
          <w:lang w:val="en-US"/>
        </w:rPr>
        <w:t>史</w:t>
      </w:r>
      <w:r w:rsidRPr="009805D7">
        <w:rPr>
          <w:rFonts w:cs="Times New Roman"/>
        </w:rPr>
        <w:t>」</w:t>
      </w:r>
      <w:r w:rsidRPr="009805D7">
        <w:rPr>
          <w:rFonts w:cs="Times New Roman"/>
          <w:lang w:val="en-US"/>
        </w:rPr>
        <w:t>只是執掌小學，即執掌文字的職官，而非今日所</w:t>
      </w:r>
      <w:r w:rsidRPr="009805D7">
        <w:rPr>
          <w:rFonts w:cs="Times New Roman"/>
          <w:lang w:val="en-US"/>
        </w:rPr>
        <w:lastRenderedPageBreak/>
        <w:t>理解的歷史官職。所謂讓史官負責保存記錄，這意思是說：由於史官是懂文字之官，一旦有事情就要記錄；像後世所說的</w:t>
      </w:r>
      <w:r w:rsidRPr="009805D7">
        <w:rPr>
          <w:rFonts w:cs="Times New Roman"/>
        </w:rPr>
        <w:t>「</w:t>
      </w:r>
      <w:r w:rsidRPr="009805D7">
        <w:rPr>
          <w:rFonts w:ascii="BiauKaiHK Regular" w:eastAsia="BiauKaiHK Regular" w:hAnsi="BiauKaiHK Regular" w:cs="Times New Roman"/>
          <w:lang w:val="en-US"/>
        </w:rPr>
        <w:t>直筆</w:t>
      </w:r>
      <w:r w:rsidRPr="009805D7">
        <w:rPr>
          <w:rFonts w:cs="Times New Roman"/>
        </w:rPr>
        <w:t>」</w:t>
      </w:r>
      <w:r w:rsidRPr="009805D7">
        <w:rPr>
          <w:rFonts w:cs="Times New Roman"/>
          <w:lang w:val="en-US"/>
        </w:rPr>
        <w:t>並不一定就是當時的實情。但是，看來當時確實存在世職受尊重的情況。這種情況一直延續到司馬遷的時代，司馬遷本人就是世襲了史官的職務，因此他對歷代世襲執掌史官的職務感到自豪。</w:t>
      </w:r>
    </w:p>
    <w:p w14:paraId="2DC4D090" w14:textId="26F4FB8A" w:rsidR="00F734E5" w:rsidRPr="009805D7" w:rsidRDefault="00F734E5" w:rsidP="00CA7180">
      <w:r w:rsidRPr="009805D7">
        <w:br w:type="page"/>
      </w:r>
    </w:p>
    <w:p w14:paraId="51BD9052" w14:textId="77777777" w:rsidR="00F734E5" w:rsidRPr="009805D7" w:rsidRDefault="00F734E5" w:rsidP="00CA7180">
      <w:pPr>
        <w:pStyle w:val="Heading1"/>
        <w:spacing w:before="0" w:after="0"/>
        <w:rPr>
          <w:color w:val="auto"/>
          <w:sz w:val="24"/>
          <w:szCs w:val="24"/>
        </w:rPr>
      </w:pPr>
      <w:r w:rsidRPr="009805D7">
        <w:rPr>
          <w:color w:val="auto"/>
          <w:sz w:val="24"/>
          <w:szCs w:val="24"/>
        </w:rPr>
        <w:lastRenderedPageBreak/>
        <w:t>第五章</w:t>
      </w:r>
      <w:r w:rsidRPr="009805D7">
        <w:rPr>
          <w:color w:val="auto"/>
          <w:sz w:val="24"/>
          <w:szCs w:val="24"/>
        </w:rPr>
        <w:tab/>
      </w:r>
      <w:r w:rsidRPr="009805D7">
        <w:rPr>
          <w:color w:val="auto"/>
          <w:sz w:val="24"/>
          <w:szCs w:val="24"/>
        </w:rPr>
        <w:t>《史記》</w:t>
      </w:r>
      <w:r w:rsidRPr="009805D7">
        <w:rPr>
          <w:color w:val="auto"/>
          <w:sz w:val="24"/>
          <w:szCs w:val="24"/>
        </w:rPr>
        <w:t>——</w:t>
      </w:r>
      <w:r w:rsidRPr="009805D7">
        <w:rPr>
          <w:color w:val="auto"/>
          <w:sz w:val="24"/>
          <w:szCs w:val="24"/>
        </w:rPr>
        <w:t>史書的出現</w:t>
      </w:r>
    </w:p>
    <w:p w14:paraId="70568DED" w14:textId="77777777" w:rsidR="00F734E5" w:rsidRPr="009805D7" w:rsidRDefault="00F734E5" w:rsidP="00CA7180">
      <w:pPr>
        <w:rPr>
          <w:rFonts w:cs="Times New Roman"/>
        </w:rPr>
      </w:pPr>
    </w:p>
    <w:p w14:paraId="438FABC4" w14:textId="77777777" w:rsidR="00F734E5" w:rsidRPr="009805D7" w:rsidRDefault="00F734E5" w:rsidP="00CA7180">
      <w:pPr>
        <w:pStyle w:val="Heading2"/>
        <w:spacing w:before="0" w:after="0"/>
        <w:rPr>
          <w:color w:val="auto"/>
          <w:sz w:val="24"/>
          <w:szCs w:val="24"/>
        </w:rPr>
      </w:pPr>
      <w:r w:rsidRPr="009805D7">
        <w:rPr>
          <w:color w:val="auto"/>
          <w:sz w:val="24"/>
          <w:szCs w:val="24"/>
        </w:rPr>
        <w:t>一、思想及記錄統一的趨勢與《史記》的出現</w:t>
      </w:r>
    </w:p>
    <w:p w14:paraId="79BD62FA" w14:textId="77777777" w:rsidR="00F734E5" w:rsidRPr="009805D7" w:rsidRDefault="00F734E5" w:rsidP="00CA7180">
      <w:pPr>
        <w:rPr>
          <w:rFonts w:cs="Times New Roman"/>
        </w:rPr>
      </w:pPr>
    </w:p>
    <w:p w14:paraId="718B1CC9" w14:textId="77777777" w:rsidR="00F734E5" w:rsidRPr="009805D7" w:rsidRDefault="00F734E5" w:rsidP="00CA7180">
      <w:pPr>
        <w:ind w:firstLine="720"/>
        <w:rPr>
          <w:rFonts w:cs="Times New Roman"/>
          <w:lang w:val="en-US"/>
        </w:rPr>
      </w:pPr>
      <w:r w:rsidRPr="009805D7">
        <w:rPr>
          <w:rFonts w:cs="Times New Roman"/>
        </w:rPr>
        <w:t>以上大體講述了春秋戰國時期書籍的逐漸出現以及史官的情況，下面再來談談秦漢時期，特別是漢初眾多著作的形成及其流傳至今的情況。春秋戰國時期的許多著作，都是在漢初由傳承各個流派的諸子百家，為了主張各自的一家之言，並附加以新的內容，而最終成為今日書籍的。看來，像儒家的《禮記》那種傳記大部分內容也是在漢初寫成的，即便「</w:t>
      </w:r>
      <w:r w:rsidRPr="009805D7">
        <w:rPr>
          <w:rFonts w:ascii="BiauKaiHK Regular" w:eastAsia="BiauKaiHK Regular" w:hAnsi="BiauKaiHK Regular" w:cs="Times New Roman"/>
        </w:rPr>
        <w:t>諸子</w:t>
      </w:r>
      <w:r w:rsidRPr="009805D7">
        <w:rPr>
          <w:rFonts w:cs="Times New Roman"/>
        </w:rPr>
        <w:t>」也是敷衍原著旨意加以解釋的著作，大多也是漢初經過附加而形成的。但是另一方面，在漢初也確實形成了一些特別的著作。例如像賈誼、晁錯以及《淮南子》的作者們那樣，就都是繼承戰國遺風而撰寫了各種著作的。但是，大體上說賈誼等的著作，與《禮記》等是同樣的著作，不過是為儒家學說張目，以便使其適應時代的需要而已。不過，從賈誼、晁錯於儒家之外，兼治名家、法家之說的情況來看，當時的儒家大多雜治其他學說，而非純粹儒家，只有齊魯之間的儒家還是純粹的學派。另外，也有像《淮南子》那樣，繼承《呂氏春秋》學風，總括諸家學說的著作。無論如何，這期間是一個作為戰國的延續，將戰國的著述載人書籍的時代，也是一個盛行敷衍、解釋戰國學說的時代。另外，對各類諸子百家進行比較評論的著作大多亦當產生於這期間。在這類著作中有《莊子》、《荀子》中針對諸家的比較論，從《史記・太史公自序》來看，司馬談也論及過六家之要指。也可能這是自戰國末興起的一種風氣吧，看來直至漢初這種風氣一直極為流行。結果，剛剛一進人漢朝統一的時代，人們已經感到有必要對各種思想予以統一了。《淮南子》就是用雜家思想所做的統一，這完全是對《呂氏春秋》系統的延續。另一部也往往被認為是受到《呂氏春秋》影響的著作，即實現了在事實上的傑出的思想統一和所有記錄統一的司馬遷的《史記》。</w:t>
      </w:r>
    </w:p>
    <w:p w14:paraId="00DC308D" w14:textId="77777777" w:rsidR="00F734E5" w:rsidRPr="009805D7" w:rsidRDefault="00F734E5" w:rsidP="00CA7180">
      <w:pPr>
        <w:ind w:firstLine="720"/>
        <w:rPr>
          <w:rFonts w:cs="Times New Roman"/>
          <w:lang w:val="en-US"/>
        </w:rPr>
      </w:pPr>
    </w:p>
    <w:p w14:paraId="1A3F497F" w14:textId="77777777" w:rsidR="00F734E5" w:rsidRPr="009805D7" w:rsidRDefault="00F734E5" w:rsidP="00CA7180">
      <w:pPr>
        <w:ind w:firstLine="720"/>
        <w:rPr>
          <w:rFonts w:cs="Times New Roman"/>
          <w:lang w:val="en-US"/>
        </w:rPr>
      </w:pPr>
      <w:r w:rsidRPr="009805D7">
        <w:rPr>
          <w:rFonts w:cs="Times New Roman"/>
        </w:rPr>
        <w:t>這種觀念並非開始於司馬遷的時代，在他父親司馬談時業已形成。但是，司馬遷的治學宗旨與其父有所不同，所以完成於司馬遷之手的著作，與其父當初的設想已經是大相徑庭了。這是因為司馬遷曾致力於當時的種種學問，並最終接受了董仲舒的春秋公羊學的結果。這種記錄的統一，在形式上雖說繼承了司馬談的事業，但在思想內容上則應該說是對董仲舒思想的完成。《史記》是中國史學史上劃時代的著作。在此之前，過去那種出於種種目的的記錄，即依據官師需要的記錄，曾一變為諸子百家的著述，但《史記》則完全不同於以往著述的性質，事實上已經是今天我們所認為的那種歷史著作了。當然，司馬遷的著述目的與今天我們所要求的著史目的未必相同，但他所完成的這部著作在事實上已是我們所要求的歷史著作了。總之，這是一部大著作，撰寫這一大著作的司馬遷具有一種偉大的力量。可以說《史記》的著述首先離不開司馬談的計劃和董仲舒的思想，但是毫無疑問完成這部不大作，則不能不說憑借的是司馬遷其人的力量。</w:t>
      </w:r>
    </w:p>
    <w:p w14:paraId="08F3506D" w14:textId="77777777" w:rsidR="00F734E5" w:rsidRPr="009805D7" w:rsidRDefault="00F734E5" w:rsidP="00CA7180">
      <w:pPr>
        <w:ind w:firstLine="720"/>
        <w:rPr>
          <w:rFonts w:cs="Times New Roman"/>
          <w:lang w:val="en-US"/>
        </w:rPr>
      </w:pPr>
    </w:p>
    <w:p w14:paraId="796128EB" w14:textId="77777777" w:rsidR="00F734E5" w:rsidRPr="009805D7" w:rsidRDefault="00F734E5" w:rsidP="00CA7180">
      <w:pPr>
        <w:ind w:firstLine="720"/>
        <w:rPr>
          <w:rFonts w:cs="Times New Roman"/>
          <w:lang w:val="en-US"/>
        </w:rPr>
      </w:pPr>
      <w:r w:rsidRPr="009805D7">
        <w:rPr>
          <w:rFonts w:cs="Times New Roman"/>
        </w:rPr>
        <w:lastRenderedPageBreak/>
        <w:t>大體而言自戰國末至漢初由於雜家得勢，當時的記錄體例也從以往諸子百家那種以自己一家之言壓制諸家，以此變革天下的觀念一路變化過來，漸漸地書籍編纂法也出現了類書體。此後，類書體書籍成為了必要，而且其勢力由此歷代經久不衰。其間雖有司馬遷《史記》曾打破過類書體例，成為一種完整的形式，但那完全是司馬遷個人的天才所致，而記錄需要類書的出現則是時代的大勢。在古時候史官是憑借記憶「</w:t>
      </w:r>
      <w:r w:rsidRPr="009805D7">
        <w:rPr>
          <w:rFonts w:ascii="BiauKaiHK Regular" w:eastAsia="BiauKaiHK Regular" w:hAnsi="BiauKaiHK Regular" w:cs="Times New Roman"/>
        </w:rPr>
        <w:t>前言往行</w:t>
      </w:r>
      <w:r w:rsidRPr="009805D7">
        <w:rPr>
          <w:rFonts w:cs="Times New Roman"/>
        </w:rPr>
        <w:t>」來告誡君主的；而記錄出現以後，為了將記錄能夠應君主需要隨時引用，從而進行了編纂。這種類書體書籍一直久遠地延續於後世，無論劉向等人的著作，還是那些留存至今的著作，都是這種體例的著作。司馬遷的《史記》則不是這種單純為了君主所編制的參考書那樣的類書，而是以一種具有繼承孔子《春秋》、以自身天才樹立著述系統之創作意圖的著作；所以應該說《史記》完全不是那種單純適應時代需要而產生的作品，而是應司馬遷這一大天才的要求才得以誕生的。</w:t>
      </w:r>
    </w:p>
    <w:p w14:paraId="1F6BB439" w14:textId="77777777" w:rsidR="00F734E5" w:rsidRPr="009805D7" w:rsidRDefault="00F734E5" w:rsidP="00CA7180">
      <w:pPr>
        <w:ind w:firstLine="720"/>
        <w:rPr>
          <w:rFonts w:cs="Times New Roman"/>
          <w:lang w:val="en-US"/>
        </w:rPr>
      </w:pPr>
    </w:p>
    <w:p w14:paraId="01EDBFB5" w14:textId="77777777" w:rsidR="00F734E5" w:rsidRPr="009805D7" w:rsidRDefault="00F734E5" w:rsidP="00CA7180">
      <w:pPr>
        <w:ind w:firstLine="720"/>
        <w:rPr>
          <w:rFonts w:cs="Times New Roman"/>
          <w:lang w:val="en-US"/>
        </w:rPr>
      </w:pPr>
      <w:r w:rsidRPr="009805D7">
        <w:rPr>
          <w:rFonts w:cs="Times New Roman"/>
        </w:rPr>
        <w:t>自從《史記》問世以後，在中國幾乎再沒有出現超越其上的史書了。與諸子百家比肩的雜家，雖說是一大變化的最新體例，按理說已經成為了中國最為上乘的史書，但是評論《史記》則幾乎與評論全部中國史書具有著同樣的價值。</w:t>
      </w:r>
    </w:p>
    <w:p w14:paraId="18E043CB" w14:textId="77777777" w:rsidR="00F734E5" w:rsidRPr="009805D7" w:rsidRDefault="00F734E5" w:rsidP="00CA7180">
      <w:pPr>
        <w:ind w:firstLine="720"/>
        <w:rPr>
          <w:rFonts w:cs="Times New Roman"/>
          <w:lang w:val="en-US"/>
        </w:rPr>
      </w:pPr>
    </w:p>
    <w:p w14:paraId="6E958FB3" w14:textId="77777777" w:rsidR="00F734E5" w:rsidRPr="009805D7" w:rsidRDefault="00F734E5" w:rsidP="00CA7180">
      <w:pPr>
        <w:pStyle w:val="Heading2"/>
        <w:spacing w:before="0" w:after="0"/>
        <w:rPr>
          <w:color w:val="auto"/>
          <w:sz w:val="24"/>
          <w:szCs w:val="24"/>
          <w:lang w:val="en-US"/>
        </w:rPr>
      </w:pPr>
      <w:r w:rsidRPr="009805D7">
        <w:rPr>
          <w:color w:val="auto"/>
          <w:sz w:val="24"/>
          <w:szCs w:val="24"/>
        </w:rPr>
        <w:t>二、《史記》的著述目的</w:t>
      </w:r>
    </w:p>
    <w:p w14:paraId="7AB6A568" w14:textId="77777777" w:rsidR="00F734E5" w:rsidRPr="009805D7" w:rsidRDefault="00F734E5" w:rsidP="00CA7180">
      <w:pPr>
        <w:rPr>
          <w:rFonts w:cs="Times New Roman"/>
          <w:lang w:val="en-US"/>
        </w:rPr>
      </w:pPr>
    </w:p>
    <w:p w14:paraId="4BF48FD3" w14:textId="77777777" w:rsidR="00F734E5" w:rsidRPr="009805D7" w:rsidRDefault="00F734E5" w:rsidP="00CA7180">
      <w:pPr>
        <w:ind w:firstLine="720"/>
        <w:rPr>
          <w:rFonts w:cs="Times New Roman"/>
          <w:lang w:val="en-US"/>
        </w:rPr>
      </w:pPr>
      <w:r w:rsidRPr="009805D7">
        <w:rPr>
          <w:rFonts w:cs="Times New Roman"/>
        </w:rPr>
        <w:t>關於司馬遷寫作《史記》的目的，以及作為《史記》成書後的結果在史學史上所表現怎樣的價值，這是完全不同的兩個問題。首先，關於司馬遷本人對《史記》編纂旨趣的考慮，其中最主要的部分都寫進了《太史公自序》。《太史公自序》中既有編纂旨趣，也有自家的傳記。按照司馬遷的認識，歷史編纂畢竟是一種世襲的職務，所以世世代代有編纂歷史的義務。所謂自序的體例，雖然在以往的《經》、《傳》、《諸子》中也都有自序，但是要說集大成者畢竟還是《史記》的《自序》。以往的自序或單純記道統，或只是與諸家做比較評論，而司馬遷則二者兼顧，其父已將六家之要指加入評論中，他又加上了對《六藝》目的的評論，明確表示自己是根據《春秋》的目的而著述的，而且闡明自周公至孔子五百歲，自孔子至自己又五百歲，自己是以著述這一道統之傳承為旨趣的。《太史公自序》是值得精讀的重要之作，其中應該注意的是司馬談與司馬遷父子之間意見相左之處。司馬談相比較而言是道家的人物，其論六家要指也特為有助於道家的，這應該說是當時風潮所致。從漢文帝、景帝至武帝初年是道家的全盛時代。但是司馬遷則根本不是道家而明顯的是儒家，他繼承了董仲舒的學問，以《春秋》的微言大義著述了大作。不過在《自序》中多少還是有著謙遜的意思，另外也是出於不觸犯當時天子等忌諱的必要，他也確實沒能對自己的目的給予足夠的暢所欲言。對於司馬遷繼《春秋》以作《史記》一事，在當時似乎對此就有人持懷疑態度，這從《自序》所載上大夫壺遂之疑問是不難看出的，對此司馬遷也談到了自己意見。壺遂的疑問是：《春秋》之所以問世是因為在孔子之時，上無明君，下不得任用，所以他作《春秋》，主要是為了留下空文以便對禮義有所判斷，以此相當於一王之法。但是，如今司馬遷的時代，上遇開明天子，下得職守，萬事俱備。既然如此，又為何要著述呢？對此，司馬遷回答說：《春秋》採善貶惡，推三代之德，褒周室，非</w:t>
      </w:r>
      <w:r w:rsidRPr="009805D7">
        <w:rPr>
          <w:rFonts w:cs="Times New Roman"/>
        </w:rPr>
        <w:lastRenderedPageBreak/>
        <w:t>獨對當時人譏刺而已。自己之所以著述漢朝之事，是因為漢德興盛，可喜可慶之事頻出，為了普遍宣傳之也是有必要予以著述的，更何況自己出生於史官之家，對此進行記述也是一種職責。自己只是講述往事，整理世傳史料；而並非用一已之見做出新的著述。將我的著述比之《春秋》是錯誤的。</w:t>
      </w:r>
      <w:r w:rsidRPr="009805D7">
        <w:rPr>
          <w:rStyle w:val="FootnoteReference"/>
          <w:rFonts w:cs="Times New Roman"/>
        </w:rPr>
        <w:footnoteReference w:id="15"/>
      </w:r>
      <w:r w:rsidRPr="009805D7">
        <w:rPr>
          <w:rFonts w:cs="Times New Roman"/>
        </w:rPr>
        <w:t>然而，事實上司馬遷的著述並非僅僅敘述了漢代之事，他的目的是在於寫作一部上啓洪荒開闢，下至漢代，無所不貫通的宏大記錄。以上與壺遂的答問中，稍顯謙遜而且就漢代之事的種種評論也是盡可能予以了隱諱的表達的。這是由於正值寫作《史記》之時，司馬遷因替李陵辯護而獲罪，所以在撰述《史記》時不得不對自己的意見隱諱其辭。在世間如此窘迫的壓抑下，成就如此偉大的著述，這本身就不能不說是一種驚人才華。</w:t>
      </w:r>
    </w:p>
    <w:p w14:paraId="003E740A" w14:textId="77777777" w:rsidR="00F734E5" w:rsidRPr="009805D7" w:rsidRDefault="00F734E5" w:rsidP="00CA7180">
      <w:pPr>
        <w:ind w:firstLine="720"/>
        <w:rPr>
          <w:rFonts w:cs="Times New Roman"/>
          <w:lang w:val="en-US"/>
        </w:rPr>
      </w:pPr>
    </w:p>
    <w:p w14:paraId="76F643B3" w14:textId="77777777" w:rsidR="00F734E5" w:rsidRPr="009805D7" w:rsidRDefault="00F734E5" w:rsidP="00CA7180">
      <w:pPr>
        <w:pStyle w:val="Heading2"/>
        <w:spacing w:before="0" w:after="0"/>
        <w:rPr>
          <w:color w:val="auto"/>
          <w:sz w:val="24"/>
          <w:szCs w:val="24"/>
          <w:lang w:val="en-US"/>
        </w:rPr>
      </w:pPr>
      <w:r w:rsidRPr="009805D7">
        <w:rPr>
          <w:color w:val="auto"/>
          <w:sz w:val="24"/>
          <w:szCs w:val="24"/>
        </w:rPr>
        <w:t>三、後代對《史記》的評論及邵晉涵的評論</w:t>
      </w:r>
    </w:p>
    <w:p w14:paraId="60902057" w14:textId="77777777" w:rsidR="00F734E5" w:rsidRPr="009805D7" w:rsidRDefault="00F734E5" w:rsidP="00CA7180">
      <w:pPr>
        <w:rPr>
          <w:rFonts w:cs="Times New Roman"/>
          <w:lang w:val="en-US"/>
        </w:rPr>
      </w:pPr>
    </w:p>
    <w:p w14:paraId="14358A7E" w14:textId="77777777" w:rsidR="00F734E5" w:rsidRPr="009805D7" w:rsidRDefault="00F734E5" w:rsidP="00CA7180">
      <w:pPr>
        <w:ind w:firstLine="720"/>
        <w:rPr>
          <w:rFonts w:cs="Times New Roman"/>
        </w:rPr>
      </w:pPr>
      <w:r w:rsidRPr="009805D7">
        <w:rPr>
          <w:rFonts w:cs="Times New Roman"/>
        </w:rPr>
        <w:t>自古以來，評論《史記》的人物就有各式各樣，對此書的形成由來也有著各種評論，至於近代對於《史記》的評論則更是有著相當的發展。《史記》成書以後，很快又出現了《漢書》，之後的歷代史書由於以因襲《漢書》體例為便利之途，以致這種體例得到了廣泛地使用。至於《史記》所記上古之事，在晉代出現了皇甫謐的《帝王世紀》，這是一部雖無見解但匯集博洽的書籍，由於其使用方便，像《史記》那種有見解的書則不再通行，當時對古代的瞭解主要是依靠《帝王世紀》的記載。於是，像劉知幾那樣非凡的史論家，也是祖護《漢書》而非難《史記》。實際上仿效《史記》筆法書寫歷史者，開始於歐陽修的《五代史》；而通過評論發揮《史記》特徵的則屬鄭樵的《通志》。但是事實上，還不能說鄭樵等人就已經十分理解《史記》的思想了。直至清代才逐漸出現了對《史記》能夠做出精密評論的人物。例如在古文家之中有方苞（望溪）的評論，雖說他做的還只是對各個局部的評論，但卻是相當透徹的評論；又如能夠從全盤把握上作出評論而且甚得要領的邵晉涵；還有就是能夠從論及整個歷史的角度發現《史記》長處的章學誠。邵晉涵和章學誠可稱為乾隆末年的史學兩大家。邵晉涵在當時就已經是公認的第一流史學家了，章學誠雖說在當時尚未受到廣泛承認，但是如果從邵晉涵極力贊揚章學誠的事實來看，可見章學誠也很受有識之士重視的。邵晉涵對《史記》的論述是特別值得注意的，這一論述本來是在《四庫全書》成書時，作為《四庫全書提要》的內容而闡發的。當時邵晉涵在編書館中，撰寫了很多有關正史的提要，他的提要雖然多被採用，但是他用力最多的《史記》提要卻基本上沒有被採用，那是由於他與總纂官紀昀（曉嵐）意見不合所致。邵晉涵以其敏銳的見解論述了《史記》的由來，但紀昀似乎對此持相反意見，認為這是自古以來已有價值論定的</w:t>
      </w:r>
      <w:r w:rsidRPr="009805D7">
        <w:rPr>
          <w:rFonts w:cs="Times New Roman"/>
        </w:rPr>
        <w:lastRenderedPageBreak/>
        <w:t>書，所以不應以一人之意見予以評論，因此，改為以古來《史記》的注釋進行評論為主，而把對《史記》本身的評論全部刪去。但是，看來邵晉涵是很有自信的，因為他將草稿保存了下來，因此今天仍然可以見到（作為《四庫全書提要》分纂稿收</w:t>
      </w:r>
      <w:r w:rsidRPr="009805D7">
        <w:rPr>
          <w:rFonts w:cs="Times New Roman"/>
          <w:lang w:val="en-US"/>
        </w:rPr>
        <w:t>入</w:t>
      </w:r>
      <w:r w:rsidRPr="009805D7">
        <w:rPr>
          <w:rFonts w:cs="Times New Roman"/>
        </w:rPr>
        <w:t>《紹興先正遺書》第四集</w:t>
      </w:r>
      <w:r w:rsidRPr="009805D7">
        <w:rPr>
          <w:rStyle w:val="FootnoteReference"/>
          <w:rFonts w:cs="Times New Roman"/>
        </w:rPr>
        <w:footnoteReference w:id="16"/>
      </w:r>
      <w:r w:rsidRPr="009805D7">
        <w:rPr>
          <w:rFonts w:cs="Times New Roman"/>
        </w:rPr>
        <w:t>）。這可以說是有關《史記》總體所進行近代式評論的權威之作。</w:t>
      </w:r>
    </w:p>
    <w:p w14:paraId="650EB1ED" w14:textId="77777777" w:rsidR="00F734E5" w:rsidRPr="009805D7" w:rsidRDefault="00F734E5" w:rsidP="00CA7180">
      <w:pPr>
        <w:ind w:firstLine="720"/>
        <w:rPr>
          <w:rFonts w:cs="Times New Roman"/>
        </w:rPr>
      </w:pPr>
    </w:p>
    <w:p w14:paraId="7FCCCD1A" w14:textId="77777777" w:rsidR="00F734E5" w:rsidRPr="009805D7" w:rsidRDefault="00F734E5" w:rsidP="00CA7180">
      <w:pPr>
        <w:ind w:firstLine="720"/>
        <w:rPr>
          <w:rFonts w:cs="Times New Roman"/>
        </w:rPr>
      </w:pPr>
      <w:r w:rsidRPr="009805D7">
        <w:rPr>
          <w:rFonts w:cs="Times New Roman"/>
        </w:rPr>
        <w:t>邵晉涵對《史記》的評論大體可概括如下。他認為：其敘事多本於《左氏春秋》，即所謂古文；在此之外又增寫了秦漢以來的故事。其義取之於《公羊春秋》，辨析文家質家之異同，論定人物等多文而非實之意，皆公羊氏之法。司馬遷曾受《春秋》於董仲舒，而董仲舒是公羊學者，所以司馬遷亦特別申明公羊學義例。雖然未必盡如得聖經之傳，但是由此可以瞭解漢人之經學各有師承的特點。其文章體例參照《呂氏春秋》，而稍加變通而為之：《呂氏春秋》有十二《紀》、八《覽》、六《論》，《史記》則有十二《本紀》、十《表》、八《書》、三十《世家》、七十《列傳》。其立綱目之首尾貫通的方法也很相同。世人曾譏諷司馬遷之義法有背經訓，又稱贊其文章為創古獨制的看法有失公允。大體來說，以上的評論既有中肯得當之處，也有不妥之處。所謂敘事多本於《左氏春秋》，如果說這並不意味著是指今天的《左傳》，而是原先的《左傳》的話，可以說這一評論是得當的。所謂古文的評論也是對的，司馬遷是信古文的。當時的經書大部分是今文，而《左氏春秋》則由於沒有傳授的經師，看來反而以古文的形式在流傳。總之，司馬遷應該是以古之書為可信的，但他採取了《公羊》之義法亦為事實。至於文章體例參《呂氏春秋》而稍加變通的觀點，或許《史記》在整體結構上借鑒了《呂氏春秋》也未可知，但是在內容上卻與《呂氏春秋》的寫法截然不同。《史記》不是《呂氏春秋》那種有如類書體例的匯集，而是寫出了自己對前後原因結果的認識，更何況以紀年為本的寫法更應該說是司馬遷的獨創吧。邵晉涵針對世人曾譏諷司馬遷之義法有背經訓的觀點，認為《史記》遵守了公羊學；針對所謂文章獨創的觀點，認為《史記》參照了《呂氏春秋》。前者雖說正確，後者卻未必妥當。</w:t>
      </w:r>
    </w:p>
    <w:p w14:paraId="6EE54FE2" w14:textId="77777777" w:rsidR="00F734E5" w:rsidRPr="009805D7" w:rsidRDefault="00F734E5" w:rsidP="00CA7180">
      <w:pPr>
        <w:ind w:firstLine="720"/>
        <w:rPr>
          <w:rFonts w:cs="Times New Roman"/>
        </w:rPr>
      </w:pPr>
    </w:p>
    <w:p w14:paraId="6E369174" w14:textId="77777777" w:rsidR="00F734E5" w:rsidRPr="009805D7" w:rsidRDefault="00F734E5" w:rsidP="00CA7180">
      <w:pPr>
        <w:pStyle w:val="Heading2"/>
        <w:spacing w:before="0" w:after="0"/>
        <w:rPr>
          <w:color w:val="auto"/>
          <w:sz w:val="24"/>
          <w:szCs w:val="24"/>
        </w:rPr>
      </w:pPr>
      <w:r w:rsidRPr="009805D7">
        <w:rPr>
          <w:color w:val="auto"/>
          <w:sz w:val="24"/>
          <w:szCs w:val="24"/>
        </w:rPr>
        <w:t>四、《史記》編纂的體例</w:t>
      </w:r>
    </w:p>
    <w:p w14:paraId="3E76EED3" w14:textId="77777777" w:rsidR="00F734E5" w:rsidRPr="009805D7" w:rsidRDefault="00F734E5" w:rsidP="00CA7180">
      <w:pPr>
        <w:rPr>
          <w:rFonts w:cs="Times New Roman"/>
        </w:rPr>
      </w:pPr>
    </w:p>
    <w:p w14:paraId="73B4ECD7" w14:textId="77777777" w:rsidR="00F734E5" w:rsidRPr="009805D7" w:rsidRDefault="00F734E5" w:rsidP="00CA7180">
      <w:pPr>
        <w:ind w:firstLine="720"/>
        <w:rPr>
          <w:rFonts w:cs="Times New Roman"/>
        </w:rPr>
      </w:pPr>
      <w:r w:rsidRPr="009805D7">
        <w:rPr>
          <w:rFonts w:cs="Times New Roman"/>
        </w:rPr>
        <w:t>總之，無論是司馬遷的寫作方法還是體例，應該說在各個方面都是有其獨創性的。關於《史記》的十二《本紀》、十《表》、八《書》、三十《世家》、七十《列傳》的寫作，司馬遷在《太史公自序》中曾論及其大意。從中可知：《本紀》在他認為是最重要的，是對王者形跡所興，作出原其始、察其終，見其盛、觀其衰，論其行事的考察，而且是從三代開始上記黃帝，下至於現在。其次關於十《表》，他說：即便按時間排列，區別世代也不明年代順序者，則作十《表》。關於八《書》，他說：將禮樂律歷的更新、兵權、山川、鬼神等天人之際、承襲通變的內容作成了八《書》。關於三十《世家》，是記載那些從輔弼王者的股肱之臣的，猶如二十八宿之環繞北辰，三十輻條</w:t>
      </w:r>
      <w:r w:rsidRPr="009805D7">
        <w:rPr>
          <w:rFonts w:cs="Times New Roman"/>
        </w:rPr>
        <w:lastRenderedPageBreak/>
        <w:t>之共一車轂的關係，故作三十《世家》。至於七十《列傳》，是為那些扶義俶儻、不令己失時、立功名於天下者而作的。司馬遷就這樣逐一敘述了《史記》編纂體例的精神。總之，就全體而言，《史記》是採取了孔子《春秋》之義法的。即由於《春秋》那種治人之法明確的經書意義並未為世人所明瞭，所以父子君臣關係紊亂。《春秋》是禮義之大宗。所謂禮與法，禮禁於未然之時，法施於已然之後。所以自己是為了弘揚《春秋》之義而著述的，暗中寓以褒貶之意，表達了勸誡世人的宗旨。也就是說他是為了留下公羊家所言天下大一統應有之教訓而撰寫《史記》的。因此，從《史記》的整體來說，全部都是他的獨創。</w:t>
      </w:r>
    </w:p>
    <w:p w14:paraId="7EEEEC49" w14:textId="77777777" w:rsidR="00F734E5" w:rsidRPr="009805D7" w:rsidRDefault="00F734E5" w:rsidP="00CA7180">
      <w:pPr>
        <w:ind w:firstLine="720"/>
        <w:rPr>
          <w:rFonts w:cs="Times New Roman"/>
        </w:rPr>
      </w:pPr>
    </w:p>
    <w:p w14:paraId="2EEBBA36" w14:textId="77777777" w:rsidR="00F734E5" w:rsidRPr="009805D7" w:rsidRDefault="00F734E5" w:rsidP="00CA7180">
      <w:pPr>
        <w:ind w:firstLine="720"/>
        <w:rPr>
          <w:rFonts w:cs="Times New Roman"/>
        </w:rPr>
      </w:pPr>
      <w:r w:rsidRPr="009805D7">
        <w:rPr>
          <w:rFonts w:cs="Times New Roman"/>
        </w:rPr>
        <w:t>關於司馬遷本人的這段話，如果就其趣旨進行評論的話，首先就總體來說，以往雖然也有記錄、著述，但那都是些一家的記錄，或一家之說而已。司馬遷則不然，他面對一統天下，能作出總括的記述，而且通過考察從前代直至當代的原因結果，觀其盛衰，才首創了這樣一部既是記錄又是著述的宏大著述，這是史無前例的事情。而且就《史記》的趣旨而言，暫且不說其已經包含了後世所謂歷史的全部意思，尤其應該指出的是：《史記》既不僅僅是記錄，也不僅僅是著述，而是記錄與著述二者兼而有之。司馬遷雖然自謙地說這只不過是記錄而稱不上著述，但實際上他在暗中還是從反面稱其為著述。不僅如此，司馬遷還以十《表》創立了年代學。事實上，在以往《春秋》等著作中已經有了按照年代的記載，但那畢竟不是有意識的年代學記述，可是司馬遷卻是明確而自覺地進行年代學記述的。另外所謂八《書》，在單純的王者事跡和年代學之外，他明確承認自已所寫的是有關天人之間學術、技藝的變遷。司馬遷稱之為「</w:t>
      </w:r>
      <w:r w:rsidRPr="009805D7">
        <w:rPr>
          <w:rFonts w:ascii="BiauKaiHK Regular" w:eastAsia="BiauKaiHK Regular" w:hAnsi="BiauKaiHK Regular" w:cs="Times New Roman"/>
        </w:rPr>
        <w:t>天人之際</w:t>
      </w:r>
      <w:r w:rsidRPr="009805D7">
        <w:rPr>
          <w:rFonts w:cs="Times New Roman"/>
        </w:rPr>
        <w:t>」，意在指出這是一種自然文化，而其他則是以人的文化為主的內容。其次是《世家》，由於後來的正史中基本都沒有襲用這一形式，所以有人曾非難司馬遷設置《世家》體例是無用的，但畢竟在司馬遷生活的時代之前還在實行封建制度，</w:t>
      </w:r>
      <w:r w:rsidRPr="009805D7">
        <w:rPr>
          <w:rStyle w:val="FootnoteReference"/>
          <w:rFonts w:cs="Times New Roman"/>
        </w:rPr>
        <w:footnoteReference w:id="17"/>
      </w:r>
      <w:r w:rsidRPr="009805D7">
        <w:rPr>
          <w:rFonts w:cs="Times New Roman"/>
        </w:rPr>
        <w:t>《世家》正是反映這一歷史的寫作，對此妄加非難是不夠妥當的。特別是他撰述的《列傳》，更可謂出類拔萃創作思想的產物。《列傳》的主要目的在於記載那些立功名於天下的人們，這一點在《伯夷傳》中是有明言的。</w:t>
      </w:r>
      <w:r w:rsidRPr="009805D7">
        <w:rPr>
          <w:rStyle w:val="FootnoteReference"/>
          <w:rFonts w:cs="Times New Roman"/>
        </w:rPr>
        <w:footnoteReference w:id="18"/>
      </w:r>
      <w:r w:rsidRPr="009805D7">
        <w:rPr>
          <w:rFonts w:cs="Times New Roman"/>
        </w:rPr>
        <w:t>司馬遷認為：這些人物是春秋戰國以後才出現的。本來，在古代實行的是世祿世官制，僅憑一個人的才力幾乎是不可能有著特別舉動的，那時單憑世族家庭的出身就可以得到職位。可是，在春秋戰國以後出現了單憑個人才力也可以立有功名的現象。司馬遷正是注意到了這一點，才寫出了七十《列傳》。如果單從史書體例而言，似乎沒有必要為一人之事做詳細的記載，但是《史記》的體例卻是歷史記述與傳記兼得的，對他來說二者都是有必要的。</w:t>
      </w:r>
    </w:p>
    <w:p w14:paraId="24536FAD" w14:textId="77777777" w:rsidR="00F734E5" w:rsidRPr="009805D7" w:rsidRDefault="00F734E5" w:rsidP="00CA7180">
      <w:pPr>
        <w:ind w:firstLine="720"/>
        <w:rPr>
          <w:rFonts w:cs="Times New Roman"/>
        </w:rPr>
      </w:pPr>
    </w:p>
    <w:p w14:paraId="2FF01352" w14:textId="77777777" w:rsidR="00F734E5" w:rsidRPr="009805D7" w:rsidRDefault="00F734E5" w:rsidP="00CA7180">
      <w:pPr>
        <w:ind w:firstLine="720"/>
        <w:rPr>
          <w:rFonts w:cs="Times New Roman"/>
        </w:rPr>
      </w:pPr>
      <w:r w:rsidRPr="009805D7">
        <w:rPr>
          <w:rFonts w:cs="Times New Roman"/>
        </w:rPr>
        <w:t>司馬遷不僅在以上《太史公自序》中概括地表明瞭自己的著述目的，他還時時在《史記》本文之中闡述著可稱之為他自己寫作目的和著書凡例的內容。因此，將這</w:t>
      </w:r>
      <w:r w:rsidRPr="009805D7">
        <w:rPr>
          <w:rFonts w:cs="Times New Roman"/>
        </w:rPr>
        <w:lastRenderedPageBreak/>
        <w:t>些內容釐出，並進行前後對照考察是很有必要的。然而，以往的《史記》評論家對此都沒能予以注意。這裡，試做一大致的說明。首先，是取材的方法。對此《太史公自序》中也說：「</w:t>
      </w:r>
      <w:r w:rsidRPr="009805D7">
        <w:rPr>
          <w:rFonts w:ascii="BiauKaiHK Regular" w:eastAsia="BiauKaiHK Regular" w:hAnsi="BiauKaiHK Regular" w:cs="Times New Roman"/>
        </w:rPr>
        <w:t>厥協《六經》異傳，整齊百家雜語。</w:t>
      </w:r>
      <w:r w:rsidRPr="009805D7">
        <w:rPr>
          <w:rFonts w:cs="Times New Roman"/>
        </w:rPr>
        <w:t>」亦即綜合各種經傳之異，統一百家諸說之意，這就是大體的輪廓。就史料的精選方法而言，《五帝本紀》贊曰：「</w:t>
      </w:r>
      <w:r w:rsidRPr="009805D7">
        <w:rPr>
          <w:rFonts w:ascii="BiauKaiHK Regular" w:eastAsia="BiauKaiHK Regular" w:hAnsi="BiauKaiHK Regular" w:cs="Times New Roman"/>
        </w:rPr>
        <w:t>學者多稱五帝，尚矣。然《尚書》獨載堯以來；而百家言黃帝，其文不雅馴，薦紳先生難言之。孔子所傳《宰子問五帝德》及《帝系姓》（見於《大戴禮》），儒者或不傳。余嘗西至空桐，北過涿鹿，東漸於海，南浮江淮矣，至長老皆各往往稱黃帝、堯、舜之處，風教固殊焉，總之不離古文者近是。予觀《春秋》、《國語》，其發明《五帝德》、《帝系姓》章矣，顧弟弗深考，其所表見皆不虛。《書》缺有間矣，其軼乃時時見於他說。非好學深思，心知其意，固難為淺見寡聞道也。余並論次，擇其言尤雅者，故著為本紀書首。</w:t>
      </w:r>
      <w:r w:rsidRPr="009805D7">
        <w:rPr>
          <w:rFonts w:cs="Times New Roman"/>
        </w:rPr>
        <w:t>」這些話與《自序》的內容是相呼應的，講明瞭《史記》的編纂方法。以其他書記的觀點彌補經書之闕的這種方法，在後來王充的《論衡》中雖也有所論及，司馬遷卻早已經注意到了。即便近年，清朝的學者也是信奉這種編纂方法而進行研究的。這是一種非常出色的觀點，作為歷史編纂方法，縱然是諸子百家之說，只要是經書中所闕如的，也應該採用。但是對所謂不「</w:t>
      </w:r>
      <w:r w:rsidRPr="009805D7">
        <w:rPr>
          <w:rFonts w:ascii="BiauKaiHK Regular" w:eastAsia="BiauKaiHK Regular" w:hAnsi="BiauKaiHK Regular" w:cs="Times New Roman"/>
        </w:rPr>
        <w:t>雅馴</w:t>
      </w:r>
      <w:r w:rsidRPr="009805D7">
        <w:rPr>
          <w:rFonts w:cs="Times New Roman"/>
        </w:rPr>
        <w:t>」者不採用的觀點，這在當時也許是個好方法，但卻很難說就一定完全正確。同樣的意思，他在《伯夷傳》中也有所論及。日：「</w:t>
      </w:r>
      <w:r w:rsidRPr="009805D7">
        <w:rPr>
          <w:rFonts w:ascii="BiauKaiHK Regular" w:eastAsia="BiauKaiHK Regular" w:hAnsi="BiauKaiHK Regular" w:cs="Times New Roman"/>
        </w:rPr>
        <w:t>夫學者載籍極博，猶考信於六藝。</w:t>
      </w:r>
      <w:r w:rsidRPr="009805D7">
        <w:rPr>
          <w:rFonts w:cs="Times New Roman"/>
        </w:rPr>
        <w:t>」畢竟，在他看來不載於《六藝》的內容多不可信。又如，《大宛列傳》贊中也有著同樣的意思，曰：「</w:t>
      </w:r>
      <w:r w:rsidRPr="009805D7">
        <w:rPr>
          <w:rFonts w:ascii="BiauKaiHK Regular" w:eastAsia="BiauKaiHK Regular" w:hAnsi="BiauKaiHK Regular" w:cs="Times New Roman"/>
        </w:rPr>
        <w:t>《禹本紀》言『河出崑崙。崑崙其高二千五百餘里，日月所相避隱為光明也。其上有醴泉、瑤池』。今自張騫使大夏之後也，窮河源，惡睹本紀所謂崑崙者乎？故言九州山川，《尚書》近之矣。至《禹本紀》、《山海經》所有怪物，余不敢言之也。</w:t>
      </w:r>
      <w:r w:rsidRPr="009805D7">
        <w:rPr>
          <w:rFonts w:cs="Times New Roman"/>
        </w:rPr>
        <w:t>」司馬遷那種一切皆採用雅馴者的主旨，由此可見一斑。雅馴就是正確而且有教益的意思，即在邏輯上是合理的。這在當時雖然可能是一種進步的認識，但是因此也產生了將古來誕傳說予以合理解釋的傾向。例如關於殷、周祖先出生的由來，在司馬遷所學詩傳中可能是無父之子的。褚少孫在補《史記》時也持此「</w:t>
      </w:r>
      <w:r w:rsidRPr="009805D7">
        <w:rPr>
          <w:rFonts w:ascii="BiauKaiHK Regular" w:eastAsia="BiauKaiHK Regular" w:hAnsi="BiauKaiHK Regular" w:cs="Times New Roman"/>
        </w:rPr>
        <w:t>無父而生</w:t>
      </w:r>
      <w:r w:rsidRPr="009805D7">
        <w:rPr>
          <w:rFonts w:cs="Times New Roman"/>
        </w:rPr>
        <w:t>」的觀點（參見《三代世表》的篇末）。然而，司馬遷卻認為他們皆為帝嚳之子。這與《毛傳》的觀點是相吻合的。當時，《毛傳》之說業已存在，到底是司馬遷採用所謂異傳的產物，還是司馬遷之說成為了《毛傳》的依據，這就說不清楚了。無論如何，這一說法比三家詩傳更具合理性，而與以往奇誕傳說的原型有不同的地方。就這一點而言，在司馬遷的判斷方法中也顯出一定的弊端，而且在司馬遷以後的史家們越來越一味地助長了這一傾向，而沒有哪怕很少的反省之處。這種必須對歷史作出合理的解釋的觀點，從今日進步的認識來考慮的話，雖說未必一定合理，但在當時則是進步的認識。</w:t>
      </w:r>
    </w:p>
    <w:p w14:paraId="2821F19B" w14:textId="77777777" w:rsidR="00F734E5" w:rsidRPr="009805D7" w:rsidRDefault="00F734E5" w:rsidP="00CA7180">
      <w:pPr>
        <w:ind w:firstLine="720"/>
        <w:rPr>
          <w:rFonts w:cs="Times New Roman"/>
        </w:rPr>
      </w:pPr>
    </w:p>
    <w:p w14:paraId="393E7F5B" w14:textId="77777777" w:rsidR="00F734E5" w:rsidRPr="009805D7" w:rsidRDefault="00F734E5" w:rsidP="00CA7180">
      <w:pPr>
        <w:ind w:firstLine="720"/>
        <w:rPr>
          <w:rFonts w:cs="Times New Roman"/>
        </w:rPr>
      </w:pPr>
      <w:r w:rsidRPr="009805D7">
        <w:rPr>
          <w:rFonts w:cs="Times New Roman"/>
        </w:rPr>
        <w:t>其次，司馬遷思想中另一值得注意之處在於十《表》，特別是《三代世表》、《十二諸侯年表》、《六國年表》序文中所表達的主張。在《三代世表》序中，太史公曰：「</w:t>
      </w:r>
      <w:r w:rsidRPr="009805D7">
        <w:rPr>
          <w:rFonts w:ascii="BiauKaiHK Regular" w:eastAsia="BiauKaiHK Regular" w:hAnsi="BiauKaiHK Regular" w:cs="Times New Roman"/>
        </w:rPr>
        <w:t>五帝、三代之記，尚矣。自殷以前諸侯不可得而譜，周以來乃頗可著。孔子因史文次《春秋》，紀元年，正時日月，蓋其詳哉。至於序《尚書》則略，無年月；或頗有，然多闕，不可錄。故疑則傳疑，蓋其慎也。余讀諜記，黃帝以來皆有年數。稽其歷譜</w:t>
      </w:r>
      <w:r w:rsidRPr="009805D7">
        <w:rPr>
          <w:rFonts w:ascii="BiauKaiHK Regular" w:eastAsia="BiauKaiHK Regular" w:hAnsi="BiauKaiHK Regular" w:cs="Times New Roman"/>
        </w:rPr>
        <w:lastRenderedPageBreak/>
        <w:t>諜終始五德之傳，古文咸不同，乖異。夫子之弗論次其年月，豈虛哉！於是以《五帝系諜》、《尚書》集世紀黃帝以來訖共和為《世表》。</w:t>
      </w:r>
      <w:r w:rsidRPr="009805D7">
        <w:rPr>
          <w:rFonts w:cs="Times New Roman"/>
        </w:rPr>
        <w:t>」這段話反映了司馬遷的慎重態度，此後雖有不少人寫過各種上古紀年，但司馬遷最初所採用的這種不記載年數的方法則是最為可靠的。司馬遷、鄭樵這樣明敏的史家，雖然都採用了這種方法，但是在那些掌握有今日知識的中國學者中，能夠理解這一方法之可靠性的人卻很少。在《十二諸侯年表》中，司馬遷對自己的歷史編纂方法，也闡述了可以稱之為凡例的內容。曰：「</w:t>
      </w:r>
      <w:r w:rsidRPr="009805D7">
        <w:rPr>
          <w:rFonts w:ascii="BiauKaiHK Regular" w:eastAsia="BiauKaiHK Regular" w:hAnsi="BiauKaiHK Regular" w:cs="Times New Roman"/>
        </w:rPr>
        <w:t>儒者斷其義，馳說者騁其辭，不務綜其終始；曆人取其年月，數家隆於神運，譜諜獨記世謚，其辭略，欲一觀諸要難。於是譜十二諸侯，自共和訖孔子，表見《春秋》、《國語》學者所譏盛衰大指著於篇，為成學治古文者要刪焉。</w:t>
      </w:r>
      <w:r w:rsidRPr="009805D7">
        <w:rPr>
          <w:rFonts w:cs="Times New Roman"/>
        </w:rPr>
        <w:t>」總之，以往的著述並非出於歷史目的而成書的，從司馬遷才開始了以歷史為目的，即以逐時代、表盛衰為目的的著述。這一點看起來似乎無關宏旨，但在司馬遷來說則無疑是一項竭盡全力的工作。這是因為，雖然在古時候列國都曾有過記錄，但是又都已經亡佚，當時保存下來的主要就是像《春秋》那種魯國的記錄，此外雖說還應該有周的記錄，對其他國家也應該以各國為中心進行合理的記述，這對歷史家來說是一種艱巨的工作。同樣的良苦用心又見於《六國年表》。在《六國年表》中司馬遷明確指出：作為六國時代的記錄，《秦記》極為簡略，可是此外其他各國的史書又皆毀滅無存。秦燒書時，特別燒掉了諸侯的記錄，因為其中多有譏諷的內容。所謂譏諷當指秦乃興起於野蠻，故在諸候的記錄中記載有對秦貶低的微詞。這種情況在後世也有，如人清之後，明朝記錄中有關清朝的記錄也都被燒掉。《秦記》是僅記年代不載日月的簡略記錄，依此製作《六國年表》有著何等的困難是可想而知的。而依據《戰國策》那種不注重年月記載書籍的內容，使其與《秦記》相合的工作無疑更是相當耗費精力的。對於此後的歷史，司馬遷也是經過深思熟慮的，考慮到秦楚之際事件頗多，他製作了《月表》。編制《月表》是後世歷史家所難以做到的，對於事件眾多的時期這是一個便利的方式。根據事件繁簡、事跡的清晰程度，分別製成《世表》、《年表》、《月表》等不同用途之表，作為這種方法的最初發明者，實在不能不說是用意周到。</w:t>
      </w:r>
    </w:p>
    <w:p w14:paraId="2DA89ACE" w14:textId="77777777" w:rsidR="00F734E5" w:rsidRPr="009805D7" w:rsidRDefault="00F734E5" w:rsidP="00CA7180">
      <w:pPr>
        <w:ind w:firstLine="720"/>
        <w:rPr>
          <w:rFonts w:cs="Times New Roman"/>
        </w:rPr>
      </w:pPr>
    </w:p>
    <w:p w14:paraId="38479505" w14:textId="77777777" w:rsidR="00F734E5" w:rsidRPr="009805D7" w:rsidRDefault="00F734E5" w:rsidP="00CA7180">
      <w:pPr>
        <w:ind w:firstLine="720"/>
        <w:rPr>
          <w:rFonts w:cs="Times New Roman"/>
        </w:rPr>
      </w:pPr>
      <w:r w:rsidRPr="009805D7">
        <w:rPr>
          <w:rFonts w:cs="Times New Roman"/>
        </w:rPr>
        <w:t>關於《表》後世是有評論的，無論如何，正如鄭樵所云，《表》的製作是司馬遷作為歷史學家的傑出之處（《通志・總序》）。然而，在以上凡例所表示的方針中，司馬遷治史的缺點也顯現了出來。上述《十二諸侯年表》所說的正是這種情況。即在司馬遷所採用的歷史材料中，有論說義理的《春秋》，有遊說者不顧事實的話語，有曆家根據曆法推算得出的年月，有數家依照五行說所建立的古代帝王順序，還有譜諜。其中，按照今日觀點來看，真正可以成為事實依據的材料，只有系譜，和作為《春秋》一書材料的記錄，以及組成遊說者、曆家之家言的那些材料；其他的則都是不同時期出於各自不同理由的各家觀點。由於《史記》是綜合這些材料寫作的，所以從根本上來說，《史記》是由記錄的部分和著述各家的觀點綜合而成的。由於在《史記》以前還沒有出現過這種綜合能力，所以才使得一些材料能夠原樣地遺留了下來，而因為《史記》能夠將它們進行了精巧的綜合，反而形成了一種正確與不正確並存的歷史。並且，由於存在著一個「</w:t>
      </w:r>
      <w:r w:rsidRPr="009805D7">
        <w:rPr>
          <w:rFonts w:ascii="BiauKaiHK Regular" w:eastAsia="BiauKaiHK Regular" w:hAnsi="BiauKaiHK Regular" w:cs="Times New Roman"/>
        </w:rPr>
        <w:t>雅馴</w:t>
      </w:r>
      <w:r w:rsidRPr="009805D7">
        <w:rPr>
          <w:rFonts w:cs="Times New Roman"/>
        </w:rPr>
        <w:t>」，即合理觀點的標準，所以即便是古代傳說，其中不雅馴</w:t>
      </w:r>
      <w:r w:rsidRPr="009805D7">
        <w:rPr>
          <w:rFonts w:cs="Times New Roman"/>
        </w:rPr>
        <w:lastRenderedPageBreak/>
        <w:t>者也一定被拋棄了。這種利用傳說對記錄尚不充分的時代所進行的研究方法，在今日來看則不能不說的確是個缺點。其實，在任何國家的歷史中，有關古代的記述肯定都是由這類形式而編纂的，只不過沒有誰能像《史記》這樣坦率地明示自己的取材方法而已。比如日本的《古事記》、《日本書紀》也一樣，只是未明言取材方法罷了。因此，司馬遷的這一表白，反而成為了我們瞭解古史形成情況的依據。對於這些年表以往學者基本上未加註意，但的確是應該慎重研究的內容。總之，從今天的觀點來說，即便是有著種種缺點，我們也不能不承認那種對當時諸多材料的綜合，是一種非凡的手法。</w:t>
      </w:r>
    </w:p>
    <w:p w14:paraId="2D2CC5E5" w14:textId="77777777" w:rsidR="00F734E5" w:rsidRPr="009805D7" w:rsidRDefault="00F734E5" w:rsidP="00CA7180">
      <w:pPr>
        <w:ind w:firstLine="720"/>
        <w:rPr>
          <w:rFonts w:cs="Times New Roman"/>
        </w:rPr>
      </w:pPr>
    </w:p>
    <w:p w14:paraId="29B0BD4E" w14:textId="77777777" w:rsidR="00F734E5" w:rsidRPr="009805D7" w:rsidRDefault="00F734E5" w:rsidP="00CA7180">
      <w:pPr>
        <w:ind w:firstLine="720"/>
        <w:rPr>
          <w:rFonts w:cs="Times New Roman"/>
        </w:rPr>
      </w:pPr>
      <w:r w:rsidRPr="009805D7">
        <w:rPr>
          <w:rFonts w:cs="Times New Roman"/>
        </w:rPr>
        <w:t>其次是八《書》，正如《太史公自序》所說的那樣，這主要是講制度文化變遷的。其中有一些本文的內容在今本中已經亡佚了，例如《律書》中就有這種情況：《太史公自序》說《律書》主要是記載軍事的，但在今本《律書》中有關軍事的內容已經沒有了。不過，八《書》的寫作方針是很明確的，尤其是有關文化變遷的記載，《史記》中有著可稱之為凡例的表述。在《封禪書》贊中是可以見到的：「</w:t>
      </w:r>
      <w:r w:rsidRPr="009805D7">
        <w:rPr>
          <w:rFonts w:ascii="BiauKaiHK Regular" w:eastAsia="BiauKaiHK Regular" w:hAnsi="BiauKaiHK Regular" w:cs="Times New Roman"/>
        </w:rPr>
        <w:t>論次自古以來用事於鬼神者，具見其表裡。後有君子，得以覽焉。若至俎豆珪幣之詳，獻酬之禮，則有司存。</w:t>
      </w:r>
      <w:r w:rsidRPr="009805D7">
        <w:rPr>
          <w:rFonts w:cs="Times New Roman"/>
        </w:rPr>
        <w:t>」由此可見，由於有司所掌之詳細禮儀記錄已經存放於官吏那裡，所以自己在這裡重點描述鬼神祭祀的表裡關係。實際上，《封禪書》很巧妙地記述了封禪的表裡：詳細揭示了人君痴迷宗教而受方士欺騙的狀態。八《書》的寫作大體上採取與此同樣的方針，即並不著重記述有司記錄中已存在的內容，而是重點描述了促成實際變遷之原因的真相。而這一點在後世效仿他的史家來說基本都沒有做到，後世的正史多數都僅僅是將有司的記錄原封不動地予以抄錄而已。</w:t>
      </w:r>
    </w:p>
    <w:p w14:paraId="7C5B2E60" w14:textId="77777777" w:rsidR="00F734E5" w:rsidRPr="009805D7" w:rsidRDefault="00F734E5" w:rsidP="00CA7180">
      <w:pPr>
        <w:ind w:firstLine="720"/>
        <w:rPr>
          <w:rFonts w:cs="Times New Roman"/>
        </w:rPr>
      </w:pPr>
    </w:p>
    <w:p w14:paraId="510F1F4C" w14:textId="77777777" w:rsidR="00F734E5" w:rsidRPr="009805D7" w:rsidRDefault="00F734E5" w:rsidP="00CA7180">
      <w:pPr>
        <w:ind w:firstLine="720"/>
        <w:rPr>
          <w:rFonts w:cs="Times New Roman"/>
        </w:rPr>
      </w:pPr>
      <w:r w:rsidRPr="009805D7">
        <w:rPr>
          <w:rFonts w:cs="Times New Roman"/>
        </w:rPr>
        <w:t>其次是《世家》，關於《世家》，《太史公自序》認為就整體而言寫的是輔弼天子的那些人物，而從世家的各種記述，或者像《太史公自序》中各世家贊所述那樣，司馬遷當時對此是有自己主張的。那就是能夠成為天子而永遠存續，或者能夠成為諸侯而使家族長遠存續者，自有其內在的原因。他認為其家族的前代曾經對人民立有功績是一個重要原因。在《陳杞世家》中他表述了這種觀點，說：唐虞之際其家對人民有功德者十一人，其中五人的後代成為了帝王，其餘者皆顯為諸侯。認對這些家族要各自立為《本紀》，或立為《世家》。例如他認為作為舜之後代的陳雖滅亡了，但陳的末孫則是齊的田氏；杞雖滅亡了，夏之禹的末孫勾踐則成為了越王。總之，這些人物都是在前代有功德者的末孫，所以才得以長久存續。而另一方面，有功德的人也自然地因此被承認具有了可以成為世家的資格。例如孔子，他雖然並非諸侯而僅僅是個士大夫，但從孔子為天下制法，傳《六藝》於後世的意義上司馬遷寫作了《孔子世家》。最不可思議的是《陳涉世家》，即秦亂之時由於陳涉首開反秦契機，諸侯起事才得以滅秦，所以將其列人《世家》。《太史公自序》曰：「</w:t>
      </w:r>
      <w:r w:rsidRPr="009805D7">
        <w:rPr>
          <w:rFonts w:ascii="BiauKaiHK Regular" w:eastAsia="BiauKaiHK Regular" w:hAnsi="BiauKaiHK Regular" w:cs="Times New Roman"/>
        </w:rPr>
        <w:t>天下之端，自涉發難。</w:t>
      </w:r>
      <w:r w:rsidRPr="009805D7">
        <w:rPr>
          <w:rFonts w:cs="Times New Roman"/>
        </w:rPr>
        <w:t>」司馬遷還特別將其與前代作了對比，認為：「</w:t>
      </w:r>
      <w:r w:rsidRPr="009805D7">
        <w:rPr>
          <w:rFonts w:ascii="BiauKaiHK Regular" w:eastAsia="BiauKaiHK Regular" w:hAnsi="BiauKaiHK Regular" w:cs="Times New Roman"/>
        </w:rPr>
        <w:t>桀、紂失其道而湯、武作，周失其道而《春秋》作。</w:t>
      </w:r>
      <w:r w:rsidRPr="009805D7">
        <w:rPr>
          <w:rFonts w:cs="Times New Roman"/>
        </w:rPr>
        <w:t>」這是司馬遷所引之公羊家觀點，與之相比較他又說：「</w:t>
      </w:r>
      <w:r w:rsidRPr="009805D7">
        <w:rPr>
          <w:rFonts w:ascii="BiauKaiHK Regular" w:eastAsia="BiauKaiHK Regular" w:hAnsi="BiauKaiHK Regular" w:cs="Times New Roman"/>
        </w:rPr>
        <w:t>秦失其政，而陳涉發跡。</w:t>
      </w:r>
      <w:r w:rsidRPr="009805D7">
        <w:rPr>
          <w:rFonts w:cs="Times New Roman"/>
        </w:rPr>
        <w:t>」因此記載曰：陳涉雖然起事僅僅六個月而亡，但漢不絕其祀，續其血食。將孔</w:t>
      </w:r>
      <w:r w:rsidRPr="009805D7">
        <w:rPr>
          <w:rFonts w:cs="Times New Roman"/>
        </w:rPr>
        <w:lastRenderedPageBreak/>
        <w:t>子列入《世家》和把陳涉立為《世家》，在司馬遷來說具有同等的意義。總之因為承認了其對人民有功德這一點，所以即便是陳涉這種無後世存續者，也與有後繼之人者同樣對待。</w:t>
      </w:r>
    </w:p>
    <w:p w14:paraId="4C307B34" w14:textId="77777777" w:rsidR="00F734E5" w:rsidRPr="009805D7" w:rsidRDefault="00F734E5" w:rsidP="00CA7180">
      <w:pPr>
        <w:ind w:firstLine="720"/>
        <w:rPr>
          <w:rFonts w:cs="Times New Roman"/>
        </w:rPr>
      </w:pPr>
    </w:p>
    <w:p w14:paraId="7AF35680" w14:textId="77777777" w:rsidR="00F734E5" w:rsidRPr="009805D7" w:rsidRDefault="00F734E5" w:rsidP="00CA7180">
      <w:pPr>
        <w:ind w:firstLine="720"/>
        <w:rPr>
          <w:rFonts w:cs="Times New Roman"/>
        </w:rPr>
      </w:pPr>
      <w:r w:rsidRPr="009805D7">
        <w:rPr>
          <w:rFonts w:cs="Times New Roman"/>
        </w:rPr>
        <w:t>然而，大體上不論周代諸候還是漢代諸侯，由於司馬遷的基本觀點認為諸侯都應該是輔佐天子的勢力，所以在《世家》的最後他設置了《五宗》和《三王世家》，意在表達他對諸侯制度變遷的感受。漢初諸侯由於封土過於廣大，於是釀成吳楚七國反亂，本應當作為輔佐的諸侯反而成為天子的對立勢力。五宗、三王的形成，意味著諸侯數量增加而封土減少，從此無力反抗天子，這是一種制度上的變遷。在《五宗》、《三王》之前還有《梁孝王世家》。將《梁孝王世家》與《五宗》、《三王世家》作一比較，從中可見司馬遷的編纂意圖。總之，對於封立諸侯的政策，司馬遷是用寫作《世家》的語言來表達自己思想的。</w:t>
      </w:r>
    </w:p>
    <w:p w14:paraId="644A59D2" w14:textId="77777777" w:rsidR="00F734E5" w:rsidRPr="009805D7" w:rsidRDefault="00F734E5" w:rsidP="00CA7180">
      <w:pPr>
        <w:ind w:firstLine="720"/>
        <w:rPr>
          <w:rFonts w:cs="Times New Roman"/>
        </w:rPr>
      </w:pPr>
    </w:p>
    <w:p w14:paraId="1364A7BB" w14:textId="77777777" w:rsidR="00F734E5" w:rsidRPr="009805D7" w:rsidRDefault="00F734E5" w:rsidP="00CA7180">
      <w:pPr>
        <w:ind w:firstLine="720"/>
        <w:rPr>
          <w:rFonts w:cs="Times New Roman"/>
        </w:rPr>
      </w:pPr>
      <w:r w:rsidRPr="009805D7">
        <w:rPr>
          <w:rFonts w:cs="Times New Roman"/>
        </w:rPr>
        <w:t>其次是《列傳》，關於《列傳》，《文史通義》（《書教篇》下）認：《伯夷列傳》乃七十篇《列傳》之序例，不單單是為伯夷所立的傳記。這一說法很有見地。在《伯夷傳》中，司馬遷指出：那些沒有天子或諸侯家世相續，僅僅憑借匹夫之身向世人顯示一己之力而立有功德的人物，無論他們多麼偉大，若無人為其立傳的話，其事跡也無法流傳於後世。所以，即便是對於那些公認的古代名人如許由、卞隨、務光等，雖然自己到過他們活動的地方，聽到過他們的事跡，看來這些人物實際上也確實存在過，但是由於孔子未提到他們，所以他們的事跡也都湮沒了。而像伯夷、叔齊，則由於孔子曾經予以贊揚，以致其事跡至今仍在流傳。</w:t>
      </w:r>
      <w:r w:rsidRPr="009805D7">
        <w:rPr>
          <w:rStyle w:val="FootnoteReference"/>
          <w:rFonts w:cs="Times New Roman"/>
        </w:rPr>
        <w:footnoteReference w:id="19"/>
      </w:r>
      <w:r w:rsidRPr="009805D7">
        <w:rPr>
          <w:rFonts w:cs="Times New Roman"/>
        </w:rPr>
        <w:t>總之，司馬遷所表達的意思在於：由於只有名人的傳授之後方可後世留名，所以自己作七十《列傳》的目的就是為了讓傳主的事跡能夠流傳於後世。司馬遷所記《列傳》中包含了各式各樣的思想，其寫作方法亦各有不同，這並非後世《列傳》那種單純人物履曆書似的記載，而是採取了一種極為自由筆法。對此，《文史通義》（《書教篇》下）雖然已有所論述，除了《文史通義》提到的問題以外，看看《史記》，也有可以自然領悟的地方。《管晏列傳》贊曰：「</w:t>
      </w:r>
      <w:r w:rsidRPr="009805D7">
        <w:rPr>
          <w:rFonts w:ascii="BiauKaiHK Regular" w:eastAsia="BiauKaiHK Regular" w:hAnsi="BiauKaiHK Regular" w:cs="Times New Roman"/>
        </w:rPr>
        <w:t>吾讀管氏《牧民》、《山高》、《乘馬》、《輕重》、《九府》，及《晏子春秋》，詳哉其言之也。既見其著書，欲觀其行事，故次其傳。至其書，世多有之，是以不論，論其軼事。</w:t>
      </w:r>
      <w:r w:rsidRPr="009805D7">
        <w:rPr>
          <w:rFonts w:cs="Times New Roman"/>
        </w:rPr>
        <w:t>」即世上許多容易見到的事情，就放任而不記載了，這裡僅記錄些逸事而已。這一方法也同樣運用於《孟子荀卿列傳》。關於孟子、荀卿以及載人此傳的其他諸子，正如章學誠所說，由於能夠反映當時遊說之士如何著述並推行自已思想的大致情況即可，所以那些已載於諸子之書的內容就不載了，這仍是他在《管晏列傳》贊中所表示的主張。</w:t>
      </w:r>
    </w:p>
    <w:p w14:paraId="17836DA1" w14:textId="77777777" w:rsidR="00F734E5" w:rsidRPr="009805D7" w:rsidRDefault="00F734E5" w:rsidP="00CA7180">
      <w:pPr>
        <w:ind w:firstLine="720"/>
        <w:rPr>
          <w:rFonts w:cs="Times New Roman"/>
        </w:rPr>
      </w:pPr>
    </w:p>
    <w:p w14:paraId="281171E9" w14:textId="77777777" w:rsidR="00F734E5" w:rsidRPr="009805D7" w:rsidRDefault="00F734E5" w:rsidP="00CA7180">
      <w:pPr>
        <w:pStyle w:val="Heading2"/>
        <w:spacing w:before="0" w:after="0"/>
        <w:rPr>
          <w:color w:val="auto"/>
          <w:sz w:val="24"/>
          <w:szCs w:val="24"/>
        </w:rPr>
      </w:pPr>
      <w:r w:rsidRPr="009805D7">
        <w:rPr>
          <w:color w:val="auto"/>
          <w:sz w:val="24"/>
          <w:szCs w:val="24"/>
        </w:rPr>
        <w:lastRenderedPageBreak/>
        <w:t>五、後人對《史記》編纂法的評論</w:t>
      </w:r>
    </w:p>
    <w:p w14:paraId="404BC8DE" w14:textId="77777777" w:rsidR="00F734E5" w:rsidRPr="009805D7" w:rsidRDefault="00F734E5" w:rsidP="00CA7180">
      <w:pPr>
        <w:rPr>
          <w:rFonts w:cs="Times New Roman"/>
        </w:rPr>
      </w:pPr>
    </w:p>
    <w:p w14:paraId="3665C298" w14:textId="77777777" w:rsidR="00F734E5" w:rsidRPr="009805D7" w:rsidRDefault="00F734E5" w:rsidP="00CA7180">
      <w:pPr>
        <w:ind w:firstLine="720"/>
        <w:rPr>
          <w:rFonts w:cs="Times New Roman"/>
        </w:rPr>
      </w:pPr>
      <w:r w:rsidRPr="009805D7">
        <w:rPr>
          <w:rFonts w:cs="Times New Roman"/>
        </w:rPr>
        <w:t>以上大致介紹了司馬遷本人對自己著述思想的表述。司馬遷的《史記》編纂法，曾經引起過後世的種種議論。在這些議論中既有深得司馬遷真意者，亦有不瞭解其真意而予以非難者。若將那些非難中的一部分舉例說明的話，首先發起非難的當數班固之父班彪了。他非難司馬遷違背經學宗旨，宣揚道家主張；貶低政治直人，褒揚遊俠、貨殖之徒（《後漢書・班彪傳》）。</w:t>
      </w:r>
      <w:r w:rsidRPr="009805D7">
        <w:rPr>
          <w:rStyle w:val="FootnoteReference"/>
          <w:rFonts w:cs="Times New Roman"/>
        </w:rPr>
        <w:footnoteReference w:id="20"/>
      </w:r>
      <w:r w:rsidRPr="009805D7">
        <w:rPr>
          <w:rFonts w:cs="Times New Roman"/>
        </w:rPr>
        <w:t>對《史記》給予了整體上的非難，這是由於他對所謂「</w:t>
      </w:r>
      <w:r w:rsidRPr="009805D7">
        <w:rPr>
          <w:rFonts w:ascii="BiauKaiHK Regular" w:eastAsia="BiauKaiHK Regular" w:hAnsi="BiauKaiHK Regular" w:cs="Times New Roman"/>
        </w:rPr>
        <w:t>實與而文不與</w:t>
      </w:r>
      <w:r w:rsidRPr="009805D7">
        <w:rPr>
          <w:rFonts w:cs="Times New Roman"/>
        </w:rPr>
        <w:t>」</w:t>
      </w:r>
      <w:r w:rsidRPr="009805D7">
        <w:rPr>
          <w:rStyle w:val="FootnoteReference"/>
          <w:rFonts w:cs="Times New Roman"/>
        </w:rPr>
        <w:footnoteReference w:id="21"/>
      </w:r>
      <w:r w:rsidRPr="009805D7">
        <w:rPr>
          <w:rFonts w:cs="Times New Roman"/>
        </w:rPr>
        <w:t>的思想瞭解不夠，以及對《史記》所顯露之公羊學法則的不理解而作的非難。《史通》等書中對《史記》進行局部非難的地方很多：例如，關於《本紀》，非難《周本紀》寫進了文王以前，即一統以前的君主之事；《秦本紀》載人了始皇以前秦先祖至莊襄王之事；項羽不過是竊位一時而死，並未成為君主卻寫進了《本紀》等等。又如《文心雕龍》中非難《呂後本紀》把女人等同於天子載人《本紀》，這也是對司馬遷編纂《本紀》的真意未能充分理解的評論。本來司馬遷的《本紀》所表明的是那些在古代對人民有功德的人物及其子孫成為帝王的意義。在記載周、泰之事時，之所以要追述一統以前之事，是因為後世實現一統的天子的成功，是因襲其先人功德所致。所以像《史通》那樣將《本紀》單純視為後世編年體史書的觀點是不可取的。《項羽本紀》也是一樣，可以看出司馬遷畢竟是在其中有所寓意的。為項羽立《本紀》的真意無疑一方面表現了司馬遷對項羽起於匹夫，五年之間就在事實上統治天下歷史的重視；但還有另一層意思還在於：他總懷疑如此一介匹夫之所以能夠暴起，總應該是有些祖先功德吧，他在《本紀》的贊中對項羽可能是舜末孫的推測，就包含了這一層意思。</w:t>
      </w:r>
      <w:r w:rsidRPr="009805D7">
        <w:rPr>
          <w:rStyle w:val="FootnoteReference"/>
          <w:rFonts w:cs="Times New Roman"/>
        </w:rPr>
        <w:footnoteReference w:id="22"/>
      </w:r>
      <w:r w:rsidRPr="009805D7">
        <w:rPr>
          <w:rFonts w:cs="Times New Roman"/>
        </w:rPr>
        <w:t>至於漢高祖，由於當時尚未形成高祖乃堯之末孫的觀點，所以對於高祖起於匹夫，是將其作為天之子，即如同殷、周的始祖那樣，是作為感生帝出世進行解釋的。至於《呂後本紀》的寫作則更是一種有趣的筆法了，當時雖說有孝惠帝在位，但實權卻在呂後手中，因此司馬遷是為有實權者立《本紀》的，畢竟與為項羽立《本紀》有著同樣的意義。司馬遷的《本紀》與編年體史書那種單純按照年代記史不同，其真意在於記載那些當時的真正掌權者，所以他將呂後也列人了《本紀》。這種筆法是後世史家所難以企及的，這應該說來自司馬遷那偉大的判斷能力</w:t>
      </w:r>
      <w:r w:rsidRPr="009805D7">
        <w:rPr>
          <w:rFonts w:cs="Times New Roman"/>
        </w:rPr>
        <w:lastRenderedPageBreak/>
        <w:t>的產物。就《世家》來說也一樣，如前所述，司馬遷立《陳涉世家》是受到《史通》非難的，但是司馬遷本人對立《陳涉世家》的意義是有明言在先的，所以很難說《史通》的非難是正確的。對於司馬遷的十《表》、八《書》，大體上沒有什麼非難。尤其是對《史記》的《表》，在很早就有人予以贊賞了。從後漢的桓譚開始就認司馬遷的《三代世表》很好地模仿了《周譜》的「</w:t>
      </w:r>
      <w:r w:rsidRPr="009805D7">
        <w:rPr>
          <w:rFonts w:ascii="BiauKaiHK Regular" w:eastAsia="BiauKaiHK Regular" w:hAnsi="BiauKaiHK Regular" w:cs="Times New Roman"/>
        </w:rPr>
        <w:t>旁行邪上</w:t>
      </w:r>
      <w:r w:rsidRPr="009805D7">
        <w:rPr>
          <w:rFonts w:cs="Times New Roman"/>
        </w:rPr>
        <w:t>」。所謂「</w:t>
      </w:r>
      <w:r w:rsidRPr="009805D7">
        <w:rPr>
          <w:rFonts w:ascii="BiauKaiHK Regular" w:eastAsia="BiauKaiHK Regular" w:hAnsi="BiauKaiHK Regular" w:cs="Times New Roman"/>
        </w:rPr>
        <w:t>旁行邪上</w:t>
      </w:r>
      <w:r w:rsidRPr="009805D7">
        <w:rPr>
          <w:rFonts w:cs="Times New Roman"/>
        </w:rPr>
        <w:t>」，就是以棋盤格子作表。</w:t>
      </w:r>
      <w:r w:rsidRPr="009805D7">
        <w:rPr>
          <w:rStyle w:val="FootnoteReference"/>
          <w:rFonts w:cs="Times New Roman"/>
        </w:rPr>
        <w:footnoteReference w:id="23"/>
      </w:r>
      <w:r w:rsidRPr="009805D7">
        <w:rPr>
          <w:rFonts w:cs="Times New Roman"/>
        </w:rPr>
        <w:t>他很佩服其可以同時看到一家之事與全體之事，又可以方便地進行比較。對此，遭非難的是班固的《古今人表》，鄭樵本於桓譚的觀點曾對其予以非難。總之，從來都認《史記》的《表》是司馬遷治史最為成功之處。不過，對其也還是多少有所非難的。例如《史通》認為：於帝王有《本紀》，諸侯有《世家》，公卿以下有《列傳》，而且還各有年曆，那麼再作表則有所不必。然而，也有為司馬遷辯護的觀點，認為《表》並非不必要的重復，毋寧說正是因為有了《表》，才使得其他的記事得以簡略，比如夠不上列人《世家》、《列傳》的人物都可以收入《表》中以表示他們的存在，所以列《表》是很便利的方式（《史通通釋・表曆篇》按語）。又如《史通》中對《表》的非難還有，認為春秋、戰國時可以說天下幾乎沒有一統之君主的情況，由於各國都有各自的年歷，所以有必要將其列表進行對照，但是漢代這種一統君主之下王侯的《表》則無必要。這也屬不熟悉漢代制度的非難。其實漢代的王侯恰如春秋時代，是有其各國年歷的，這從現存金石文也是可以證明的。因此，在司馬遷的時代，尚有必要將諸侯紀年與天子紀年同時予以記載。類似的非難還有各式各樣，而且對《史記》的各篇也是既有非難也有稱贊的，在此僅對其中涉及司馬遷撰述《史記》的大義的觀點論述如下。</w:t>
      </w:r>
    </w:p>
    <w:p w14:paraId="78E701CE" w14:textId="77777777" w:rsidR="00F734E5" w:rsidRPr="009805D7" w:rsidRDefault="00F734E5" w:rsidP="00CA7180">
      <w:pPr>
        <w:ind w:firstLine="720"/>
        <w:rPr>
          <w:rFonts w:cs="Times New Roman"/>
        </w:rPr>
      </w:pPr>
    </w:p>
    <w:p w14:paraId="513D2BB4" w14:textId="77777777" w:rsidR="00F734E5" w:rsidRPr="009805D7" w:rsidRDefault="00F734E5" w:rsidP="00CA7180">
      <w:pPr>
        <w:pStyle w:val="Heading2"/>
        <w:spacing w:before="0" w:after="0"/>
        <w:rPr>
          <w:color w:val="auto"/>
          <w:sz w:val="24"/>
          <w:szCs w:val="24"/>
        </w:rPr>
      </w:pPr>
      <w:r w:rsidRPr="009805D7">
        <w:rPr>
          <w:color w:val="auto"/>
          <w:sz w:val="24"/>
          <w:szCs w:val="24"/>
        </w:rPr>
        <w:t>六、方苞及章學誠的評論</w:t>
      </w:r>
    </w:p>
    <w:p w14:paraId="32C27993" w14:textId="77777777" w:rsidR="00F734E5" w:rsidRPr="009805D7" w:rsidRDefault="00F734E5" w:rsidP="00CA7180">
      <w:pPr>
        <w:rPr>
          <w:rFonts w:cs="Times New Roman"/>
        </w:rPr>
      </w:pPr>
    </w:p>
    <w:p w14:paraId="69BEC66E" w14:textId="77777777" w:rsidR="00F734E5" w:rsidRPr="009805D7" w:rsidRDefault="00F734E5" w:rsidP="00CA7180">
      <w:pPr>
        <w:ind w:firstLine="720"/>
        <w:rPr>
          <w:rFonts w:cs="Times New Roman"/>
        </w:rPr>
      </w:pPr>
      <w:r w:rsidRPr="009805D7">
        <w:rPr>
          <w:rFonts w:cs="Times New Roman"/>
        </w:rPr>
        <w:t>在有關《史記》的評論中，最精彩者是方苞的觀點。雖然他的寫作是對《史記》進行一部分一部分的評論，但是其中亦不乏貫通體例全盤的觀點。而在他所涉及全盤的評論中，主要又在於提出了所謂的「</w:t>
      </w:r>
      <w:r w:rsidRPr="009805D7">
        <w:rPr>
          <w:rFonts w:ascii="BiauKaiHK Regular" w:eastAsia="BiauKaiHK Regular" w:hAnsi="BiauKaiHK Regular" w:cs="Times New Roman"/>
        </w:rPr>
        <w:t>義法</w:t>
      </w:r>
      <w:r w:rsidRPr="009805D7">
        <w:rPr>
          <w:rFonts w:cs="Times New Roman"/>
        </w:rPr>
        <w:t>」的問題。他認為「</w:t>
      </w:r>
      <w:r w:rsidRPr="009805D7">
        <w:rPr>
          <w:rFonts w:ascii="BiauKaiHK Regular" w:eastAsia="BiauKaiHK Regular" w:hAnsi="BiauKaiHK Regular" w:cs="Times New Roman"/>
        </w:rPr>
        <w:t>義法</w:t>
      </w:r>
      <w:r w:rsidRPr="009805D7">
        <w:rPr>
          <w:rFonts w:cs="Times New Roman"/>
        </w:rPr>
        <w:t>」來自《春秋》，而這一《春秋》的「</w:t>
      </w:r>
      <w:r w:rsidRPr="009805D7">
        <w:rPr>
          <w:rFonts w:ascii="BiauKaiHK Regular" w:eastAsia="BiauKaiHK Regular" w:hAnsi="BiauKaiHK Regular" w:cs="Times New Roman"/>
        </w:rPr>
        <w:t>義法</w:t>
      </w:r>
      <w:r w:rsidRPr="009805D7">
        <w:rPr>
          <w:rFonts w:cs="Times New Roman"/>
        </w:rPr>
        <w:t>」在司馬遷那裡得到了發揮，而且在後世文章的深層也都具有這種「</w:t>
      </w:r>
      <w:r w:rsidRPr="009805D7">
        <w:rPr>
          <w:rFonts w:ascii="BiauKaiHK Regular" w:eastAsia="BiauKaiHK Regular" w:hAnsi="BiauKaiHK Regular" w:cs="Times New Roman"/>
        </w:rPr>
        <w:t>義法</w:t>
      </w:r>
      <w:r w:rsidRPr="009805D7">
        <w:rPr>
          <w:rFonts w:cs="Times New Roman"/>
        </w:rPr>
        <w:t>」。他說：「</w:t>
      </w:r>
      <w:r w:rsidRPr="009805D7">
        <w:rPr>
          <w:rFonts w:ascii="BiauKaiHK Regular" w:eastAsia="BiauKaiHK Regular" w:hAnsi="BiauKaiHK Regular" w:cs="Times New Roman"/>
        </w:rPr>
        <w:t>義法</w:t>
      </w:r>
      <w:r w:rsidRPr="009805D7">
        <w:rPr>
          <w:rFonts w:cs="Times New Roman"/>
        </w:rPr>
        <w:t>」是《易》的用語：「</w:t>
      </w:r>
      <w:r w:rsidRPr="009805D7">
        <w:rPr>
          <w:rFonts w:ascii="BiauKaiHK Regular" w:eastAsia="BiauKaiHK Regular" w:hAnsi="BiauKaiHK Regular" w:cs="Times New Roman"/>
        </w:rPr>
        <w:t>義</w:t>
      </w:r>
      <w:r w:rsidRPr="009805D7">
        <w:rPr>
          <w:rFonts w:cs="Times New Roman"/>
        </w:rPr>
        <w:t>」乃「</w:t>
      </w:r>
      <w:r w:rsidRPr="009805D7">
        <w:rPr>
          <w:rFonts w:ascii="BiauKaiHK Regular" w:eastAsia="BiauKaiHK Regular" w:hAnsi="BiauKaiHK Regular" w:cs="Times New Roman"/>
        </w:rPr>
        <w:t>言有物</w:t>
      </w:r>
      <w:r w:rsidRPr="009805D7">
        <w:rPr>
          <w:rFonts w:cs="Times New Roman"/>
        </w:rPr>
        <w:t>」，</w:t>
      </w:r>
      <w:r w:rsidRPr="009805D7">
        <w:rPr>
          <w:rStyle w:val="FootnoteReference"/>
          <w:rFonts w:cs="Times New Roman"/>
        </w:rPr>
        <w:footnoteReference w:id="24"/>
      </w:r>
      <w:r w:rsidRPr="009805D7">
        <w:rPr>
          <w:rFonts w:cs="Times New Roman"/>
        </w:rPr>
        <w:t>「</w:t>
      </w:r>
      <w:r w:rsidRPr="009805D7">
        <w:rPr>
          <w:rFonts w:ascii="BiauKaiHK Regular" w:eastAsia="BiauKaiHK Regular" w:hAnsi="BiauKaiHK Regular" w:cs="Times New Roman"/>
        </w:rPr>
        <w:t>法</w:t>
      </w:r>
      <w:r w:rsidRPr="009805D7">
        <w:rPr>
          <w:rFonts w:cs="Times New Roman"/>
        </w:rPr>
        <w:t>」乃「</w:t>
      </w:r>
      <w:r w:rsidRPr="009805D7">
        <w:rPr>
          <w:rFonts w:ascii="BiauKaiHK Regular" w:eastAsia="BiauKaiHK Regular" w:hAnsi="BiauKaiHK Regular" w:cs="Times New Roman"/>
        </w:rPr>
        <w:t>言有序</w:t>
      </w:r>
      <w:r w:rsidRPr="009805D7">
        <w:rPr>
          <w:rFonts w:cs="Times New Roman"/>
        </w:rPr>
        <w:t>」</w:t>
      </w:r>
      <w:r w:rsidRPr="009805D7">
        <w:rPr>
          <w:rStyle w:val="FootnoteReference"/>
          <w:rFonts w:cs="Times New Roman"/>
        </w:rPr>
        <w:footnoteReference w:id="25"/>
      </w:r>
      <w:r w:rsidRPr="009805D7">
        <w:rPr>
          <w:rFonts w:cs="Times New Roman"/>
        </w:rPr>
        <w:t>的意思。方苞雖是在評論《貨殖傳》時談到這個問題的，但卻是對《史記》整體的評論。總之，他認為司馬遷發揮《春秋》的「</w:t>
      </w:r>
      <w:r w:rsidRPr="009805D7">
        <w:rPr>
          <w:rFonts w:ascii="BiauKaiHK Regular" w:eastAsia="BiauKaiHK Regular" w:hAnsi="BiauKaiHK Regular" w:cs="Times New Roman"/>
        </w:rPr>
        <w:t>義法</w:t>
      </w:r>
      <w:r w:rsidRPr="009805D7">
        <w:rPr>
          <w:rFonts w:cs="Times New Roman"/>
        </w:rPr>
        <w:t>」，並由此治史；但是班固以後的史家卻對「</w:t>
      </w:r>
      <w:r w:rsidRPr="009805D7">
        <w:rPr>
          <w:rFonts w:ascii="BiauKaiHK Regular" w:eastAsia="BiauKaiHK Regular" w:hAnsi="BiauKaiHK Regular" w:cs="Times New Roman"/>
        </w:rPr>
        <w:t>義法</w:t>
      </w:r>
      <w:r w:rsidRPr="009805D7">
        <w:rPr>
          <w:rFonts w:cs="Times New Roman"/>
        </w:rPr>
        <w:t>」沒有心得，於是導致了文章的衰敗，史法的衰敗。「</w:t>
      </w:r>
      <w:r w:rsidRPr="009805D7">
        <w:rPr>
          <w:rFonts w:ascii="BiauKaiHK Regular" w:eastAsia="BiauKaiHK Regular" w:hAnsi="BiauKaiHK Regular" w:cs="Times New Roman"/>
        </w:rPr>
        <w:t>言有物</w:t>
      </w:r>
      <w:r w:rsidRPr="009805D7">
        <w:rPr>
          <w:rFonts w:cs="Times New Roman"/>
        </w:rPr>
        <w:t>」是說所寫作的內容要充實，「</w:t>
      </w:r>
      <w:r w:rsidRPr="009805D7">
        <w:rPr>
          <w:rFonts w:ascii="BiauKaiHK Regular" w:eastAsia="BiauKaiHK Regular" w:hAnsi="BiauKaiHK Regular" w:cs="Times New Roman"/>
        </w:rPr>
        <w:t>言有序</w:t>
      </w:r>
      <w:r w:rsidRPr="009805D7">
        <w:rPr>
          <w:rFonts w:cs="Times New Roman"/>
        </w:rPr>
        <w:t>」是指對內容的組織構建。這是自古以來對司馬遷評論中最有見地的觀點。比起《史通》的許多議論，方苞的評論則更有價值。</w:t>
      </w:r>
      <w:r w:rsidRPr="009805D7">
        <w:rPr>
          <w:rFonts w:cs="Times New Roman"/>
        </w:rPr>
        <w:lastRenderedPageBreak/>
        <w:t>那麼，究竟什麼地方是司馬遷的「</w:t>
      </w:r>
      <w:r w:rsidRPr="009805D7">
        <w:rPr>
          <w:rFonts w:ascii="BiauKaiHK Regular" w:eastAsia="BiauKaiHK Regular" w:hAnsi="BiauKaiHK Regular" w:cs="Times New Roman"/>
        </w:rPr>
        <w:t>義法</w:t>
      </w:r>
      <w:r w:rsidRPr="009805D7">
        <w:rPr>
          <w:rFonts w:cs="Times New Roman"/>
        </w:rPr>
        <w:t>」，其他的史家就沒有「</w:t>
      </w:r>
      <w:r w:rsidRPr="009805D7">
        <w:rPr>
          <w:rFonts w:ascii="BiauKaiHK Regular" w:eastAsia="BiauKaiHK Regular" w:hAnsi="BiauKaiHK Regular" w:cs="Times New Roman"/>
        </w:rPr>
        <w:t>義法</w:t>
      </w:r>
      <w:r w:rsidRPr="009805D7">
        <w:rPr>
          <w:rFonts w:cs="Times New Roman"/>
        </w:rPr>
        <w:t>」嗎？對此有必要與其他書籍進行比較，恰好方苞在對《漢書・禮樂志》的評論中有所論及。對於《史記》的《禮書》、《樂書》，方苞曾多次予以綿密的評論，在他看來：司馬遷的《禮書》、《樂書》並非像後世史家所著《志》那樣，僅僅陷人所謂《儀注》即羅列當時制度的順序表似的記錄。他認這正意味著史家之所以為史家的原因所在。而且，關於司馬遷寫作《禮書》、《樂書》的意義，他認為司馬遷在書中對古禮廢於秦始皇，在漢朝雖已歷五代而終未復興的嘆息是有其寓意的，其意圖在於指出漢之禮樂的實行既未能因襲古制，又不合於實際的樂律是不應當的，對古代禮樂的記述在當時雖已逐漸被發現，但卻未得到足夠恢復的情況。尤其是在《樂書》中記載了汲黯對漢武帝所興之音樂的諷刺。即武帝喜於從中央亞西亞所得到的天馬而作馬之歌，並作為音樂薦於宗廟。而汲黯認為音樂薦於宗廟是為了教化百姓的，而這歌頌西域名馬的音樂對先祖、百姓究竟意義何在呢？當時的宰相公孫弘為了迎合武帝，認為汲黯誹謗天朝制度當處族刑，司馬遷以這一事件結束了《樂書》。今本《樂書》的最後雖附有《樂記》的內容，但太史公的原文卻在記述汲黯之後就結束了。</w:t>
      </w:r>
      <w:r w:rsidRPr="009805D7">
        <w:rPr>
          <w:rStyle w:val="FootnoteReference"/>
          <w:rFonts w:cs="Times New Roman"/>
        </w:rPr>
        <w:footnoteReference w:id="26"/>
      </w:r>
      <w:r w:rsidRPr="009805D7">
        <w:rPr>
          <w:rFonts w:cs="Times New Roman"/>
        </w:rPr>
        <w:t>這些都是司馬遷《史記》中非常絕妙的地方。秦二世皇帝時宰相李斯曾直諫鄭聲之害，而公孫弘卻奉迎天子之意言汲黯當族，其實司馬遷的寓意在於指出人臣道義甚是衰微的情況。《平准書》的最後，司馬遷記述了卜式上奏武帝，要求烹紊亂財政的桑弘羊以求降雨一事就止筆了。其中雖沒有一個字的議論，但司馬遷的意思卻是很明白的。方苞認為這正與《樂書》的筆法可為互見，都很好的體現了義法。方苞還認為司馬遷雖然已經表明史家的任務並不在於單純地按照官署錄簿寫出當時的流水賬，但是到了《漢書・禮樂志》卻與其相反，疏忽了義法。司馬遷從不漫無目的地引用故事，總是用來與漢事互見發微的；而班固只不過是單純地論及制度起源，列舉往昔聖賢所言而已。若如此列舉的話，恐怕做多少記載也是不夠的。更何況漢代禮儀本有闕如，再多地列舉故事也完全無補於漢代禮樂。班固那種單純羅列事物，記載即可的思想，正是其疏於義法的表現。</w:t>
      </w:r>
    </w:p>
    <w:p w14:paraId="56CF557B" w14:textId="77777777" w:rsidR="00F734E5" w:rsidRPr="009805D7" w:rsidRDefault="00F734E5" w:rsidP="00CA7180">
      <w:pPr>
        <w:ind w:firstLine="720"/>
        <w:rPr>
          <w:rFonts w:cs="Times New Roman"/>
        </w:rPr>
      </w:pPr>
    </w:p>
    <w:p w14:paraId="6B0F429F" w14:textId="77777777" w:rsidR="00F734E5" w:rsidRPr="009805D7" w:rsidRDefault="00F734E5" w:rsidP="00CA7180">
      <w:pPr>
        <w:ind w:firstLine="720"/>
        <w:rPr>
          <w:rFonts w:cs="Times New Roman"/>
        </w:rPr>
      </w:pPr>
      <w:r w:rsidRPr="009805D7">
        <w:rPr>
          <w:rFonts w:cs="Times New Roman"/>
        </w:rPr>
        <w:t>又如《史記》的八《書》，方苞認為也都是有這類義法的著述。其寫作筆法雖各有不同，但是除了《平准書》以外的七《書》，由於都是貫通古今之作，所以大體列舉了古今制度，且寓意於議論之間。《平准書》由於是講古代所未有之漢代制度，所以在最後的論贊中附以故事，以示古代並無此等制度。再如，《貨殖傳》是應該與《平准書》互為參見的。《平准書》未記入的內容，在《貨殖傳》中有著充分記載。寫出了那個時代不僅僅人民之間相互爭利，官亦與人民爭利的情況。意在指出此乃自古以來財政之中最下等之政策。即《貨殖傳》所云富有三階段：「</w:t>
      </w:r>
      <w:r w:rsidRPr="009805D7">
        <w:rPr>
          <w:rFonts w:ascii="BiauKaiHK Regular" w:eastAsia="BiauKaiHK Regular" w:hAnsi="BiauKaiHK Regular" w:cs="Times New Roman"/>
        </w:rPr>
        <w:t>本富為上，末富次之，奸富最下。</w:t>
      </w:r>
      <w:r w:rsidRPr="009805D7">
        <w:rPr>
          <w:rFonts w:cs="Times New Roman"/>
        </w:rPr>
        <w:t>」暗中給出官與人民爭利乃下等政策的論斷。方苞還說：記事之著中最成體例的是《左傳》，後世則有韓退之，此二者之義法可謂明確易懂。然而，司馬遷的《禮》、《樂》、《封禪》三書及《貨殖》、《儒林》二傳則以雜亂之詞寓意於字裡行間。這在《春秋》也是一樣，所謂「</w:t>
      </w:r>
      <w:r w:rsidRPr="009805D7">
        <w:rPr>
          <w:rFonts w:ascii="BiauKaiHK Regular" w:eastAsia="BiauKaiHK Regular" w:hAnsi="BiauKaiHK Regular" w:cs="Times New Roman"/>
        </w:rPr>
        <w:t>定、哀微辭多</w:t>
      </w:r>
      <w:r w:rsidRPr="009805D7">
        <w:rPr>
          <w:rFonts w:cs="Times New Roman"/>
        </w:rPr>
        <w:t>」，即孔子在自己那個時代也有難以明言之</w:t>
      </w:r>
      <w:r w:rsidRPr="009805D7">
        <w:rPr>
          <w:rFonts w:cs="Times New Roman"/>
        </w:rPr>
        <w:lastRenderedPageBreak/>
        <w:t>處，司馬遷也是由於對與自己直接相關的時代難以直言，才使用了這種筆法的。以上這番話是方苞論述中最為重要的部分。</w:t>
      </w:r>
    </w:p>
    <w:p w14:paraId="437BC007" w14:textId="77777777" w:rsidR="00F734E5" w:rsidRPr="009805D7" w:rsidRDefault="00F734E5" w:rsidP="00CA7180">
      <w:pPr>
        <w:ind w:firstLine="720"/>
        <w:rPr>
          <w:rFonts w:cs="Times New Roman"/>
        </w:rPr>
      </w:pPr>
    </w:p>
    <w:p w14:paraId="7D82A687" w14:textId="77777777" w:rsidR="00F734E5" w:rsidRPr="009805D7" w:rsidRDefault="00F734E5" w:rsidP="00CA7180">
      <w:pPr>
        <w:ind w:firstLine="720"/>
        <w:rPr>
          <w:rFonts w:cs="Times New Roman"/>
        </w:rPr>
      </w:pPr>
      <w:r w:rsidRPr="009805D7">
        <w:rPr>
          <w:rFonts w:cs="Times New Roman"/>
        </w:rPr>
        <w:t>此外，方苞在局部的評論上也很精彩。比如對於《儒林傳》他有著深深的感慨，其論述即便在當今時代看來，仍不失為深邃之見。對《儒林傳》他寫過兩篇評論，認為其與《禮書》、《樂書》同等重要。《儒林傳》中揭示了漢代的功令，即廣開獎掖學官之路的布告，此乃來自公孫弘之策的產物。當然，這在表面上說是對學者的優待政策，但在司馬遷看來，這意味著從此學者將學問作為了獲取利祿的工具，實際上失去了學問的尊嚴。自秦代滅絕學問，直至漢初學問基本斷絕，儘管如此齊魯學者仍然在不遇之間不斷地傳授學問。所以說以前的學者被起用時，大者成為了天子諸侯的師傅卿相，小者也可以作為士大夫之友進行教誨，向孔子門人子夏學習的人物後來都成了王者之師。儒者若不見起用就隱而不出，縱令出世亦保持其不輕視己道的覺悟。然而，自公孫弘為學者開利祿之路，學者已失去了以傳道維持教化的作用，而只剩下記憶古事以備為政君主參考的作用，不再是以其傳道而被起用的了。這是使司馬遷非常憤慨之處。而因為參加考試可以為官，所以出現了記憶的東西越多越好的情況。從戰國至秦漢之際儒術雖不斷地出現危機，但是衛道者卻代不絕人，而如今卻被公孫弘一言以斷送。而且公孫弘政策的名目又是獎掖賢才，司馬遷對此表達了自己的憤慨之意。《儒林傳》也是沒有論贊的，而是擱筆於因做學問而成為高官的實例記載。這樣的結尾是有其特定寓意的，並不是對漢代政策的贊美。以上方苞的見解，真可謂理解了司馬遷《史記》的深意。</w:t>
      </w:r>
    </w:p>
    <w:p w14:paraId="183B8F04" w14:textId="77777777" w:rsidR="00F734E5" w:rsidRPr="009805D7" w:rsidRDefault="00F734E5" w:rsidP="00CA7180">
      <w:pPr>
        <w:ind w:firstLine="720"/>
        <w:rPr>
          <w:rFonts w:cs="Times New Roman"/>
        </w:rPr>
      </w:pPr>
    </w:p>
    <w:p w14:paraId="3FEA5D9A" w14:textId="77777777" w:rsidR="00F734E5" w:rsidRPr="009805D7" w:rsidRDefault="00F734E5" w:rsidP="00CA7180">
      <w:pPr>
        <w:ind w:firstLine="720"/>
        <w:rPr>
          <w:rFonts w:cs="Times New Roman"/>
        </w:rPr>
      </w:pPr>
      <w:r w:rsidRPr="009805D7">
        <w:rPr>
          <w:rFonts w:cs="Times New Roman"/>
        </w:rPr>
        <w:t>此外，方苞評論了《孟子荀卿列傳》，認為雖將孟子、荀卿寫人戰國種種縱橫家之間，但又僅僅將孟子作為其中特別的人物而暗中體現出來，這正是司馬遷的偉大之處，而後人認為司馬遷是不聞道者則不妥。從漢代至唐代，莊子、列子被列入了學官，孟子卻不受重視；韓退之雖推崇孟子，也只是將其比之於荀子、揚雄；司馬遷卻幾乎將其與孔子比肩而論，雖然也將荀子與其他學者對比而描述其不為利祿雲雲，但是特別贊賞的是孟子。對於墨子只是在篇末極為簡略地有所涉及，而未列傳，其寓意仍在於尊重孟子。</w:t>
      </w:r>
    </w:p>
    <w:p w14:paraId="1D15ABEC" w14:textId="77777777" w:rsidR="00F734E5" w:rsidRPr="009805D7" w:rsidRDefault="00F734E5" w:rsidP="00CA7180">
      <w:pPr>
        <w:ind w:firstLine="720"/>
        <w:rPr>
          <w:rFonts w:cs="Times New Roman"/>
        </w:rPr>
      </w:pPr>
    </w:p>
    <w:p w14:paraId="63714171" w14:textId="77777777" w:rsidR="00F734E5" w:rsidRPr="009805D7" w:rsidRDefault="00F734E5" w:rsidP="00CA7180">
      <w:pPr>
        <w:ind w:firstLine="720"/>
        <w:rPr>
          <w:rFonts w:cs="Times New Roman"/>
        </w:rPr>
      </w:pPr>
      <w:r w:rsidRPr="009805D7">
        <w:rPr>
          <w:rFonts w:cs="Times New Roman"/>
        </w:rPr>
        <w:t>關於《老子傳》的筆法，自古以來就是個搞不清楚的問題。對此，方苞解釋為：《老子傳》中記載了國、邑、鄉、里，而在其他列傳中是沒有這麼詳細的記載的。而且，記了氏，記了名，記了字，記了謚，記了官，還記了其子孫。這也是不見於其他列傳的方法。究其理由則在於當時老子被認為是神變不可思議的存在，怪誕的說法很多，所以《老子傳》的表述無非為了表明老子是個實實在在的人物，司馬遷在篇末斷言老子是個隱君子。</w:t>
      </w:r>
    </w:p>
    <w:p w14:paraId="0AE87B8C" w14:textId="77777777" w:rsidR="00F734E5" w:rsidRPr="009805D7" w:rsidRDefault="00F734E5" w:rsidP="00CA7180">
      <w:pPr>
        <w:ind w:firstLine="720"/>
        <w:rPr>
          <w:rFonts w:cs="Times New Roman"/>
        </w:rPr>
      </w:pPr>
    </w:p>
    <w:p w14:paraId="13D86821" w14:textId="77777777" w:rsidR="00F734E5" w:rsidRPr="009805D7" w:rsidRDefault="00F734E5" w:rsidP="00CA7180">
      <w:pPr>
        <w:ind w:firstLine="720"/>
        <w:rPr>
          <w:rFonts w:cs="Times New Roman"/>
        </w:rPr>
      </w:pPr>
      <w:r w:rsidRPr="009805D7">
        <w:rPr>
          <w:rFonts w:cs="Times New Roman"/>
        </w:rPr>
        <w:t>又如對《刺客列傳》，方苞認為本來司馬遷雖然引用《尚書》、《左傳》，但是由於他作了各種剪裁，甚至文字的改動，致使出現語義的不完整。在今日從我們的角度來看，方苞的觀點有欠妥之處。然而在引用《戰國策》時，又寫進了超過《戰國策》</w:t>
      </w:r>
      <w:r w:rsidRPr="009805D7">
        <w:rPr>
          <w:rFonts w:cs="Times New Roman"/>
        </w:rPr>
        <w:lastRenderedPageBreak/>
        <w:t>本文記載的內容。對此，與今本《戰國策》進行對比，從司馬遷增減的痕跡可知，《戰國策》原文是很疏漏的。方苞認為由於本來《戰國策》是記言之書，而於敘事則較為簡略。所以司馬遷在引用時添寫了從其他書中收集來的材料。尤其是荊軻刺秦始皇帝一條，今本《戰國策》很可能反而是取材於《史記》的內容，對此只要看看《刺客傳贊》就可以知道了。《刺客傳贊》中司馬遷清楚寫明他曾採取了其他的材料，</w:t>
      </w:r>
      <w:r w:rsidRPr="009805D7">
        <w:rPr>
          <w:rStyle w:val="FootnoteReference"/>
          <w:rFonts w:cs="Times New Roman"/>
        </w:rPr>
        <w:footnoteReference w:id="27"/>
      </w:r>
      <w:r w:rsidRPr="009805D7">
        <w:rPr>
          <w:rFonts w:cs="Times New Roman"/>
        </w:rPr>
        <w:t>很明顯《刺客列傳》並非僅僅依據《戰國策》寫成的。</w:t>
      </w:r>
    </w:p>
    <w:p w14:paraId="701F6B4A" w14:textId="77777777" w:rsidR="00F734E5" w:rsidRPr="009805D7" w:rsidRDefault="00F734E5" w:rsidP="00CA7180">
      <w:pPr>
        <w:ind w:firstLine="720"/>
        <w:rPr>
          <w:rFonts w:cs="Times New Roman"/>
        </w:rPr>
      </w:pPr>
    </w:p>
    <w:p w14:paraId="0063E3A8" w14:textId="77777777" w:rsidR="00F734E5" w:rsidRPr="009805D7" w:rsidRDefault="00F734E5" w:rsidP="00CA7180">
      <w:pPr>
        <w:ind w:firstLine="720"/>
        <w:rPr>
          <w:rFonts w:cs="Times New Roman"/>
        </w:rPr>
      </w:pPr>
      <w:r w:rsidRPr="009805D7">
        <w:rPr>
          <w:rFonts w:cs="Times New Roman"/>
        </w:rPr>
        <w:t>關於漢高祖時期的《蕭相國世家》，方苞認為司馬遷所記蕭何的實績僅有四件事，而且省略了定漢律令與受遺命輔佐惠帝等。即僅記載了取秦時立即親手收繳了律令圖書一事；舉薦韓信為漢大將一事；高祖與項羽交戰期間守關中，轉送兵、糧不絕一事；以及最後臨終時的以曹參代已為宰相等四事。總之，僅記載對蕭何之人物評價具有最重要意義的事情，即那些可稱為義法之處。柳宗元曾評價司馬遷著文尚「</w:t>
      </w:r>
      <w:r w:rsidRPr="009805D7">
        <w:rPr>
          <w:rFonts w:ascii="BiauKaiHK Regular" w:eastAsia="BiauKaiHK Regular" w:hAnsi="BiauKaiHK Regular" w:cs="Times New Roman"/>
        </w:rPr>
        <w:t>潔</w:t>
      </w:r>
      <w:r w:rsidRPr="009805D7">
        <w:rPr>
          <w:rFonts w:cs="Times New Roman"/>
        </w:rPr>
        <w:t>」，本來司馬遷的文粗雜而不洗煉，言其「</w:t>
      </w:r>
      <w:r w:rsidRPr="009805D7">
        <w:rPr>
          <w:rFonts w:ascii="BiauKaiHK Regular" w:eastAsia="BiauKaiHK Regular" w:hAnsi="BiauKaiHK Regular" w:cs="Times New Roman"/>
        </w:rPr>
        <w:t>潔</w:t>
      </w:r>
      <w:r w:rsidRPr="009805D7">
        <w:rPr>
          <w:rFonts w:cs="Times New Roman"/>
        </w:rPr>
        <w:t>」並非指其文辭，而是指其通達體要，所載不雜。所以，不論看上去筆法多麼蕪雜，其實內容十分簡潔。《漢書・蕭何傳》中於司馬遷所載之外又增入一事，方苞認為不如說這是多此一舉。</w:t>
      </w:r>
    </w:p>
    <w:p w14:paraId="13215B8E" w14:textId="77777777" w:rsidR="00F734E5" w:rsidRPr="009805D7" w:rsidRDefault="00F734E5" w:rsidP="00CA7180">
      <w:pPr>
        <w:ind w:firstLine="720"/>
        <w:rPr>
          <w:rFonts w:cs="Times New Roman"/>
        </w:rPr>
      </w:pPr>
    </w:p>
    <w:p w14:paraId="01C220EC" w14:textId="77777777" w:rsidR="00F734E5" w:rsidRPr="009805D7" w:rsidRDefault="00F734E5" w:rsidP="00CA7180">
      <w:pPr>
        <w:ind w:firstLine="720"/>
        <w:rPr>
          <w:rFonts w:cs="Times New Roman"/>
        </w:rPr>
      </w:pPr>
      <w:r w:rsidRPr="009805D7">
        <w:rPr>
          <w:rFonts w:cs="Times New Roman"/>
        </w:rPr>
        <w:t>關於《准陰侯韓信傳》，他認為司馬遷所撰高祖部下諸將列傳時，都是僅記其功，且尤以《曹參傳》為甚，而不書其方略，因為他們大多只是些除了以功勞立身而別無所能的人物。然而《韓信傳》例外，司馬遷對其方略有著詳細的描述。方苞認為原因在於韓信的方略與項羽、高祖的興亡息息相關，何況其兵謀還成為了後世的兵法。關於韓信叛漢一事司馬遷使用了非常微妙的筆法，其寓意在於韓信在漢成立之後並無謀反理由，而僅僅由於不夠謙讓而身亡；說他真不如早些推辭榮爵，還可以保全性命，暗示了漢無故殺功臣之意。這種筆法甚得要領，且多微妙之處。</w:t>
      </w:r>
    </w:p>
    <w:p w14:paraId="0F75A069" w14:textId="77777777" w:rsidR="00F734E5" w:rsidRPr="009805D7" w:rsidRDefault="00F734E5" w:rsidP="00CA7180">
      <w:pPr>
        <w:ind w:firstLine="720"/>
        <w:rPr>
          <w:rFonts w:cs="Times New Roman"/>
        </w:rPr>
      </w:pPr>
    </w:p>
    <w:p w14:paraId="2E979B4B" w14:textId="77777777" w:rsidR="00F734E5" w:rsidRPr="009805D7" w:rsidRDefault="00F734E5" w:rsidP="00CA7180">
      <w:pPr>
        <w:ind w:firstLine="720"/>
        <w:rPr>
          <w:rFonts w:cs="Times New Roman"/>
        </w:rPr>
      </w:pPr>
      <w:r w:rsidRPr="009805D7">
        <w:rPr>
          <w:rFonts w:cs="Times New Roman"/>
        </w:rPr>
        <w:t>以上是方苞對《史記》各個局部所作的評論，此外他還論述了《史記》中所見「</w:t>
      </w:r>
      <w:r w:rsidRPr="009805D7">
        <w:rPr>
          <w:rFonts w:ascii="BiauKaiHK Regular" w:eastAsia="BiauKaiHK Regular" w:hAnsi="BiauKaiHK Regular" w:cs="Times New Roman"/>
        </w:rPr>
        <w:t>太史公</w:t>
      </w:r>
      <w:r w:rsidRPr="009805D7">
        <w:rPr>
          <w:rFonts w:cs="Times New Roman"/>
        </w:rPr>
        <w:t>」的稱呼。認為書有「</w:t>
      </w:r>
      <w:r w:rsidRPr="009805D7">
        <w:rPr>
          <w:rFonts w:ascii="BiauKaiHK Regular" w:eastAsia="BiauKaiHK Regular" w:hAnsi="BiauKaiHK Regular" w:cs="Times New Roman"/>
        </w:rPr>
        <w:t>太史公</w:t>
      </w:r>
      <w:r w:rsidRPr="009805D7">
        <w:rPr>
          <w:rFonts w:cs="Times New Roman"/>
        </w:rPr>
        <w:t>」者為父親司馬談所言內容，司馬遷自己撰寫的內容則記為「</w:t>
      </w:r>
      <w:r w:rsidRPr="009805D7">
        <w:rPr>
          <w:rFonts w:ascii="BiauKaiHK Regular" w:eastAsia="BiauKaiHK Regular" w:hAnsi="BiauKaiHK Regular" w:cs="Times New Roman"/>
        </w:rPr>
        <w:t>余</w:t>
      </w:r>
      <w:r w:rsidRPr="009805D7">
        <w:rPr>
          <w:rFonts w:cs="Times New Roman"/>
        </w:rPr>
        <w:t>」。至於那些並非如此的大量「</w:t>
      </w:r>
      <w:r w:rsidRPr="009805D7">
        <w:rPr>
          <w:rFonts w:ascii="BiauKaiHK Regular" w:eastAsia="BiauKaiHK Regular" w:hAnsi="BiauKaiHK Regular" w:cs="Times New Roman"/>
        </w:rPr>
        <w:t>太史公</w:t>
      </w:r>
      <w:r w:rsidRPr="009805D7">
        <w:rPr>
          <w:rFonts w:cs="Times New Roman"/>
        </w:rPr>
        <w:t>」稱呼，則為後來褚少孫補《史記》時所加。這還是個不清楚的問題。關於「</w:t>
      </w:r>
      <w:r w:rsidRPr="009805D7">
        <w:rPr>
          <w:rFonts w:ascii="BiauKaiHK Regular" w:eastAsia="BiauKaiHK Regular" w:hAnsi="BiauKaiHK Regular" w:cs="Times New Roman"/>
        </w:rPr>
        <w:t>太史公</w:t>
      </w:r>
      <w:r w:rsidRPr="009805D7">
        <w:rPr>
          <w:rFonts w:cs="Times New Roman"/>
        </w:rPr>
        <w:t>」的問題，俞正燮《癸巳類稿》卷十一曾有詳論，但是，至今這仍然存在著種種疑問。</w:t>
      </w:r>
    </w:p>
    <w:p w14:paraId="092D634C" w14:textId="77777777" w:rsidR="00F734E5" w:rsidRPr="009805D7" w:rsidRDefault="00F734E5" w:rsidP="00CA7180">
      <w:pPr>
        <w:ind w:firstLine="720"/>
        <w:rPr>
          <w:rFonts w:cs="Times New Roman"/>
        </w:rPr>
      </w:pPr>
    </w:p>
    <w:p w14:paraId="2D471880" w14:textId="77777777" w:rsidR="00F734E5" w:rsidRPr="009805D7" w:rsidRDefault="00F734E5" w:rsidP="00CA7180">
      <w:pPr>
        <w:ind w:firstLine="720"/>
        <w:rPr>
          <w:rFonts w:cs="Times New Roman"/>
        </w:rPr>
      </w:pPr>
      <w:r w:rsidRPr="009805D7">
        <w:rPr>
          <w:rFonts w:cs="Times New Roman"/>
        </w:rPr>
        <w:t>總之，方苞是以能夠闡發史學家、文學家司馬遷之優點而著稱的。方苞認為文章之法即史法，著文必須合乎《春秋》義法。他所說的文之義法，與史法是同樣的意思。這一點對清朝那些古文家評論《史記》有很大啓發。然而，雖然清朝古文家認為方苞之論司馬遷義法，與明朝歸有光（震川）的《史記》評點是同一類研究，今日歸、方評點的《史記》仍然很流行並受到尊重，其實二人的評論未必就屬於同一類的</w:t>
      </w:r>
      <w:r w:rsidRPr="009805D7">
        <w:rPr>
          <w:rFonts w:cs="Times New Roman"/>
        </w:rPr>
        <w:lastRenderedPageBreak/>
        <w:t>研究。歸有光雖然也在暗中理解古文筆法是有義法的，但是畢竟沒有像方苞那樣明確地論述史法。古文家這種將歸、方二人等同看待觀點，曾遭到章學誠的痛斥（《文史通義・文理篇》）。</w:t>
      </w:r>
    </w:p>
    <w:p w14:paraId="1B83C1B1" w14:textId="77777777" w:rsidR="00F734E5" w:rsidRPr="009805D7" w:rsidRDefault="00F734E5" w:rsidP="00CA7180">
      <w:pPr>
        <w:ind w:firstLine="720"/>
        <w:rPr>
          <w:rFonts w:cs="Times New Roman"/>
        </w:rPr>
      </w:pPr>
    </w:p>
    <w:p w14:paraId="28AA58F4" w14:textId="77777777" w:rsidR="00F734E5" w:rsidRPr="009805D7" w:rsidRDefault="00F734E5" w:rsidP="00CA7180">
      <w:pPr>
        <w:ind w:firstLine="720"/>
        <w:rPr>
          <w:rFonts w:cs="Times New Roman"/>
        </w:rPr>
      </w:pPr>
      <w:r w:rsidRPr="009805D7">
        <w:rPr>
          <w:rFonts w:cs="Times New Roman"/>
        </w:rPr>
        <w:t>章學誠對當時古文家有所不滿，他對司馬遷有著特別見解。他竭力為司馬遷辯解，極力反對那種認為司馬遷是出於「</w:t>
      </w:r>
      <w:r w:rsidRPr="009805D7">
        <w:rPr>
          <w:rFonts w:ascii="BiauKaiHK Regular" w:eastAsia="BiauKaiHK Regular" w:hAnsi="BiauKaiHK Regular" w:cs="Times New Roman"/>
        </w:rPr>
        <w:t>怨誹譏謗</w:t>
      </w:r>
      <w:r w:rsidRPr="009805D7">
        <w:rPr>
          <w:rFonts w:cs="Times New Roman"/>
        </w:rPr>
        <w:t>」而著《史記》的荒謬觀點（《文史通義・史德篇》）。這正是以往學者在評論司馬遷時每每陷人誤區的所在。由於司馬遷在《報任安書》中說過自己為李陵而獲罪受刑，以致「</w:t>
      </w:r>
      <w:r w:rsidRPr="009805D7">
        <w:rPr>
          <w:rFonts w:ascii="BiauKaiHK Regular" w:eastAsia="BiauKaiHK Regular" w:hAnsi="BiauKaiHK Regular" w:cs="Times New Roman"/>
        </w:rPr>
        <w:t>發憤</w:t>
      </w:r>
      <w:r w:rsidRPr="009805D7">
        <w:rPr>
          <w:rFonts w:cs="Times New Roman"/>
        </w:rPr>
        <w:t>」寫作的話，</w:t>
      </w:r>
      <w:r w:rsidRPr="009805D7">
        <w:rPr>
          <w:rStyle w:val="FootnoteReference"/>
          <w:rFonts w:cs="Times New Roman"/>
        </w:rPr>
        <w:footnoteReference w:id="28"/>
      </w:r>
      <w:r w:rsidRPr="009805D7">
        <w:rPr>
          <w:rFonts w:cs="Times New Roman"/>
        </w:rPr>
        <w:t>所以他所說的「</w:t>
      </w:r>
      <w:r w:rsidRPr="009805D7">
        <w:rPr>
          <w:rFonts w:ascii="BiauKaiHK Regular" w:eastAsia="BiauKaiHK Regular" w:hAnsi="BiauKaiHK Regular" w:cs="Times New Roman"/>
        </w:rPr>
        <w:t>發憤</w:t>
      </w:r>
      <w:r w:rsidRPr="009805D7">
        <w:rPr>
          <w:rFonts w:cs="Times New Roman"/>
        </w:rPr>
        <w:t>」被誤解為了「</w:t>
      </w:r>
      <w:r w:rsidRPr="009805D7">
        <w:rPr>
          <w:rFonts w:ascii="BiauKaiHK Regular" w:eastAsia="BiauKaiHK Regular" w:hAnsi="BiauKaiHK Regular" w:cs="Times New Roman"/>
        </w:rPr>
        <w:t>怨誹譏謗</w:t>
      </w:r>
      <w:r w:rsidRPr="009805D7">
        <w:rPr>
          <w:rFonts w:cs="Times New Roman"/>
        </w:rPr>
        <w:t>」。總之，司馬遷就像以《詩》之六義比興的主旨研究《春秋》那樣而寫作《史記》的，這不是什麼以誹謗當代人為目的的著述。認為他僅僅出於誹謗目的而著《史記》的觀點，是對司馬遷寫作動機的誤解。章學誠的這一觀點表達了司馬遷著述的本意。而《報任安書》由於是司馬遷頗為憤激的寫作，多少誇張了自己的思想。司馬遷對自己著《史記》的主旨從他的《自序》中應該可以是瞭解的，絕非所謂單純的「</w:t>
      </w:r>
      <w:r w:rsidRPr="009805D7">
        <w:rPr>
          <w:rFonts w:ascii="BiauKaiHK Regular" w:eastAsia="BiauKaiHK Regular" w:hAnsi="BiauKaiHK Regular" w:cs="Times New Roman"/>
        </w:rPr>
        <w:t>發憤</w:t>
      </w:r>
      <w:r w:rsidRPr="009805D7">
        <w:rPr>
          <w:rFonts w:cs="Times New Roman"/>
        </w:rPr>
        <w:t>」所致這一點是很清楚的。</w:t>
      </w:r>
    </w:p>
    <w:p w14:paraId="2A233E37" w14:textId="77777777" w:rsidR="00F734E5" w:rsidRPr="009805D7" w:rsidRDefault="00F734E5" w:rsidP="00CA7180">
      <w:pPr>
        <w:ind w:firstLine="720"/>
        <w:rPr>
          <w:rFonts w:cs="Times New Roman"/>
        </w:rPr>
      </w:pPr>
    </w:p>
    <w:p w14:paraId="251698F3" w14:textId="77777777" w:rsidR="00F734E5" w:rsidRPr="009805D7" w:rsidRDefault="00F734E5" w:rsidP="00CA7180">
      <w:pPr>
        <w:ind w:firstLine="720"/>
        <w:rPr>
          <w:rFonts w:cs="Times New Roman"/>
        </w:rPr>
      </w:pPr>
      <w:r w:rsidRPr="009805D7">
        <w:rPr>
          <w:rFonts w:cs="Times New Roman"/>
        </w:rPr>
        <w:t>以上方苞、章學誠二人的評論，都是闡明司馬遷本意的有力觀點。即便在中國也尚未見有超乎其右的評論。</w:t>
      </w:r>
    </w:p>
    <w:p w14:paraId="6EF67B5D" w14:textId="77777777" w:rsidR="00F734E5" w:rsidRPr="009805D7" w:rsidRDefault="00F734E5" w:rsidP="00CA7180">
      <w:pPr>
        <w:rPr>
          <w:rFonts w:cs="Times New Roman"/>
        </w:rPr>
      </w:pPr>
    </w:p>
    <w:p w14:paraId="00E79DDE" w14:textId="77777777" w:rsidR="00F734E5" w:rsidRPr="009805D7" w:rsidRDefault="00F734E5" w:rsidP="00CA7180">
      <w:pPr>
        <w:pStyle w:val="Heading2"/>
        <w:spacing w:before="0" w:after="0"/>
        <w:rPr>
          <w:color w:val="auto"/>
          <w:sz w:val="24"/>
          <w:szCs w:val="24"/>
        </w:rPr>
      </w:pPr>
      <w:r w:rsidRPr="009805D7">
        <w:rPr>
          <w:color w:val="auto"/>
          <w:sz w:val="24"/>
          <w:szCs w:val="24"/>
        </w:rPr>
        <w:t>七、以往評論的不充分之處</w:t>
      </w:r>
    </w:p>
    <w:p w14:paraId="50A00385" w14:textId="77777777" w:rsidR="00F734E5" w:rsidRPr="009805D7" w:rsidRDefault="00F734E5" w:rsidP="00CA7180">
      <w:pPr>
        <w:rPr>
          <w:rFonts w:cs="Times New Roman"/>
        </w:rPr>
      </w:pPr>
    </w:p>
    <w:p w14:paraId="25B3F629" w14:textId="77777777" w:rsidR="00F734E5" w:rsidRPr="009805D7" w:rsidRDefault="00F734E5" w:rsidP="00CA7180">
      <w:pPr>
        <w:ind w:firstLine="720"/>
        <w:rPr>
          <w:rFonts w:cs="Times New Roman"/>
        </w:rPr>
      </w:pPr>
      <w:r w:rsidRPr="009805D7">
        <w:rPr>
          <w:rFonts w:cs="Times New Roman"/>
        </w:rPr>
        <w:t>今天從我們的角度來看《史記》，以上這些評論中既有十分確切之處，也有不夠充分的地方，甚至還有與司馬遷本意不相吻合的情況。《刺客傳》、《遊俠傳》就是這樣的例子，尤其是對《遊俠傳》以往都是抨擊司馬遷不該建立此傳的觀點。其實，《遊俠傳》是司馬遷筆法中最為巧妙的作品，其意義在於承認了在那種政府制度不完善的時期，在民間所運行的某種代替政府而施行事實上社會制裁的職能。這有些類似於日本德川時代末期的情況。將《史記》與《漢書》的《遊俠傳》、《貨殖傳》作比較的話，就不難看出司馬遷與班固對此問題上的意見分歧，也可以看出不同時代的差異性。《史記・貨殖傳》記述了司馬遷生活的年代中，由於政府管理的不健全，每個人都不遺餘力地發奮競爭，導致了貧富差距擴大的現狀。《遊俠傳》則描述了作為社會不平等所造成的結果，產生了以個人力量制裁不平等之遊俠人物的情況。然而，至漢代中期，宣帝嚴肅了政令，那種民間的個人行為也變成了對政治的妨害。所以，《漢書》對此是從政府管理的立場出發，視遊俠為有害於社會安定的人物。不過，也不能因此就一味指責班固治史不問義法，畢竟是不同時代之間觀點上的差異而已。大體上說，司馬遷作為歷史所撰述的列傳，有著承認個人能力的特色。這是因為畢竟自春秋末直至漢初，</w:t>
      </w:r>
      <w:r w:rsidRPr="009805D7">
        <w:rPr>
          <w:rFonts w:cs="Times New Roman"/>
        </w:rPr>
        <w:lastRenderedPageBreak/>
        <w:t>是一個憑借個人能力而自由競爭的時代。司馬遷一面承認個人能力的社會作用，一面又針對大一統時代的天子應當如何進行統治的問題，考察古今制度，並提出了採用最為正確有益於教化的要素，他是意在表達那種不應以君主好惡改變制度，制訂禮樂、封禪、平准並非真正意義上治理天下的方法。為此，他參考古今，表達了自己的思想。大體而言，在司馬遷本人來看，《史記》是一家之言的著述，特點在於表達了這一主旨，而不僅僅是歷代事實的羅列。《史記》是有在編纂上的微妙意圖和論斷中體現出自己一家之言的特色。當然，從今天的觀點來看，這種根據一已方針撰寫歷史的做法還有個是否正確的問題，但是由此而總結出貫通古今沿革的真理這一點，是應該引起我們注意的。雖然就其撰述目的而言，自有其繼承《春秋》之意，但是就《史記》這部著作來說，已經與我們今天所說的歷史著作沒有多大差別了。</w:t>
      </w:r>
    </w:p>
    <w:p w14:paraId="03F756F8" w14:textId="77777777" w:rsidR="00F734E5" w:rsidRPr="009805D7" w:rsidRDefault="00F734E5" w:rsidP="00CA7180">
      <w:pPr>
        <w:ind w:firstLine="720"/>
        <w:rPr>
          <w:rFonts w:cs="Times New Roman"/>
        </w:rPr>
      </w:pPr>
    </w:p>
    <w:p w14:paraId="42D013ED" w14:textId="77777777" w:rsidR="00F734E5" w:rsidRPr="009805D7" w:rsidRDefault="00F734E5" w:rsidP="00CA7180">
      <w:pPr>
        <w:ind w:firstLine="720"/>
        <w:rPr>
          <w:rFonts w:cs="Times New Roman"/>
        </w:rPr>
      </w:pPr>
      <w:r w:rsidRPr="009805D7">
        <w:rPr>
          <w:rFonts w:cs="Times New Roman"/>
        </w:rPr>
        <w:t>今天，《史記》不僅在司馬遷著述的主旨上，而且在其他方面對我們也都是頗有教益的。例如經學家可以在《史記》中窺知漢初經學的遺跡，即《公羊》學、《詩》的《三家詩》、《尚書》中的今文被保留了下來。另一方面，在司馬遷所採用的諸子百家之書中，有著可以用來辨別今本諸子百家書籍哪些部分可信的材料。比如，就像方苞根據《史記》研究《戰國策》那樣。但是，這些都不是司馬遷所能預期的，而是偶然的產物。作為歷史的本體，由於《史記》在真正的記錄之外，還包括了從當時的傳說和學問研究成果推斷之曆法，所以在當時已經是非常科學的著作，但是從今天的角度來看的話，仍有很多缺點。尤其是書中採用了許多口頭傳說的材料這一點，從今天以事實考證為主的歷史學來看，則不能不說是最大的缺點。儘管如此，我們又確實無法片面地認為在古代口頭傳說的價值就一定不如文字記錄。雖然口頭傳說無疑是隨著時代不同而有所變化的，但是口頭傳說畢竟是沿著各自途徑，為了各自目的才傳授下來的，而不考慮其他流派。似乎與書寫文書的人一樣為著自己的目的，而不顧其還有別的意義這一點確實存在。將各種出於不同目的所形成的口頭傳說予以匯集，就可以看到它們之間的差異，並從中找出真相，司馬遷就特別注意了這一點。雖然在他的寫作中，從今天的觀點來看，有一些不可能不記載的事情卻沒有記載。但司馬遷匯集各種材料進行判斷，選取自認為最為雅馴者，這在當時的歷史編纂法來說，幾乎可以說是最佳的判斷了。正如鄭樵、章學誠所雲，司馬遷是中國最早出現的綜合史家，而且在他之後再未出現過這樣的綜合史家了；不僅如此，就連其著述的真意長期以來也未能被人所理解。雖然，這在宋以後才逐漸變得分明起來，至清朝基本得到理解，但是即便在今天也很難說已經得到了足夠的理解。尤其在日本，學者對《史記》的意見更是淺薄而不足取的。</w:t>
      </w:r>
    </w:p>
    <w:p w14:paraId="43994EE7" w14:textId="77777777" w:rsidR="00F734E5" w:rsidRPr="009805D7" w:rsidRDefault="00F734E5" w:rsidP="00CA7180">
      <w:pPr>
        <w:rPr>
          <w:rFonts w:cs="Times New Roman"/>
        </w:rPr>
      </w:pPr>
    </w:p>
    <w:p w14:paraId="6B74CBA8" w14:textId="77777777" w:rsidR="00F734E5" w:rsidRPr="009805D7" w:rsidRDefault="00F734E5" w:rsidP="00CA7180">
      <w:pPr>
        <w:pStyle w:val="Heading2"/>
        <w:spacing w:before="0" w:after="0"/>
        <w:rPr>
          <w:color w:val="auto"/>
          <w:sz w:val="24"/>
          <w:szCs w:val="24"/>
        </w:rPr>
      </w:pPr>
      <w:r w:rsidRPr="009805D7">
        <w:rPr>
          <w:color w:val="auto"/>
          <w:sz w:val="24"/>
          <w:szCs w:val="24"/>
        </w:rPr>
        <w:t>八、史部書籍的發端</w:t>
      </w:r>
    </w:p>
    <w:p w14:paraId="7AB5E0C4" w14:textId="77777777" w:rsidR="00F734E5" w:rsidRPr="009805D7" w:rsidRDefault="00F734E5" w:rsidP="00CA7180">
      <w:pPr>
        <w:rPr>
          <w:rFonts w:cs="Times New Roman"/>
        </w:rPr>
      </w:pPr>
    </w:p>
    <w:p w14:paraId="2E7CBF42" w14:textId="77777777" w:rsidR="00F734E5" w:rsidRPr="009805D7" w:rsidRDefault="00F734E5" w:rsidP="00CA7180">
      <w:pPr>
        <w:ind w:firstLine="720"/>
        <w:rPr>
          <w:rFonts w:cs="Times New Roman"/>
        </w:rPr>
      </w:pPr>
      <w:r w:rsidRPr="009805D7">
        <w:rPr>
          <w:rFonts w:cs="Times New Roman"/>
        </w:rPr>
        <w:t>如上所述，司馬遷的《史記》無疑是當時非常偉大的著作，而且在後世一直都受到尊崇。以至於其作續篇，或做補篇者大有人在，最終形成了書籍部類之一的史部，至今《史記》仍然是代表中國文化的偉大著作。然而就當時來說，《史記》是司馬遷憑借自身天才所創作的特殊著作，是與當時一般著作風格迥異的作品，其時最為盛</w:t>
      </w:r>
      <w:r w:rsidRPr="009805D7">
        <w:rPr>
          <w:rFonts w:cs="Times New Roman"/>
        </w:rPr>
        <w:lastRenderedPageBreak/>
        <w:t>行的著述是辭賦。這種辭賦雖然盛行戰國末至漢代，但大體上說從戰國時期開始，所有的學問中都已經滲入了辭賦的傾向。這種排列故事等各種事情予以形容的風氣，亦流行於辭賦以外的其他著述之中，例如縱橫家的遊說之中必然羅列有形形色色故事的形容詞；而且在當時的書信中也出現了這種傾向，例如樂毅的《報燕惠王書》、李斯的《上秦王書》等皆有辭賦傾向。不僅如此，在經書中也是一樣，鈴木博士曾論述《堯典》中也有辭賦傾向，</w:t>
      </w:r>
      <w:r w:rsidRPr="009805D7">
        <w:rPr>
          <w:rStyle w:val="FootnoteReference"/>
          <w:rFonts w:cs="Times New Roman"/>
        </w:rPr>
        <w:footnoteReference w:id="29"/>
      </w:r>
      <w:r w:rsidRPr="009805D7">
        <w:rPr>
          <w:rFonts w:cs="Times New Roman"/>
        </w:rPr>
        <w:t>這是很正確的。其實不僅《堯典》，《禹貢》也有此傾向，《爾雅》的一部分中也有類似的情況。此外，《呂氏春秋》、《禮記・月令》、《逸周書・王會》等亦可見這種情況，常有排比故事、事物的體例。而在另一方面，由於與《楚辭》那樣帶有詩人感情的文體融合，漢代辭賦也得以興盛，例如司馬遷的《報任安書》中畢竟也有類似辭賦的文句。這是當時的流行趨勢，歷史知識、古今沿革的知識、以及成為《史記》八《書》材料的那些專門學術等，就是這些對事物進行排列的研究也不例外，在當時的最終目的還是著將此應用於辭賦。而這種情況後來又逐漸演變成了類書的形式。這種著述的類書形式在雜家的著作中已經出現，比如《呂氏春秋》、《淮南子》等就已經採取了對事物進行分門別類的方針。這也是在戰國末就開始萌芽的，這種情況與辭賦的流行相互結合就逐漸具備了類書的體例。一方面作為創作辭賦的材料出現了類書，一方面辭賦也以其列舉種種事實的內容起到了增強記憶的作用。例如，在歷史上的那些事實中，有些成為了人君的教導，也是可以載入辭賦，或是寫入類書的，這些都是當時人們最喜好的形式。在辭賦體作品中，有些是特意寫給人君傾聽的，如司馬相如、鄒陽、枚乘等，以及後來揚雄的作品。作為類書體而記錄事物與故事的，有劉向的《新序》、《說苑》、《列女傳》等，這類作品的興起正可謂應當時人們要求而產生的著述。但是，像司馬遷《史記》這樣的偉大著作，則完全是游離於當時要求、風尚之外的，出自其自身卓越天才的，總括古今而成一家之言的作品。在這一點上說，《史記》尤其顯示了司馬遷的卓越見識。</w:t>
      </w:r>
    </w:p>
    <w:p w14:paraId="02C20ACA" w14:textId="77777777" w:rsidR="00F734E5" w:rsidRPr="009805D7" w:rsidRDefault="00F734E5" w:rsidP="00CA7180">
      <w:pPr>
        <w:ind w:firstLine="720"/>
        <w:rPr>
          <w:rFonts w:cs="Times New Roman"/>
        </w:rPr>
      </w:pPr>
    </w:p>
    <w:p w14:paraId="6924A99E" w14:textId="77777777" w:rsidR="00F734E5" w:rsidRPr="009805D7" w:rsidRDefault="00F734E5" w:rsidP="00CA7180">
      <w:pPr>
        <w:ind w:firstLine="720"/>
        <w:rPr>
          <w:rFonts w:cs="Times New Roman"/>
          <w:lang w:val="en-US"/>
        </w:rPr>
      </w:pPr>
      <w:r w:rsidRPr="009805D7">
        <w:rPr>
          <w:rFonts w:cs="Times New Roman"/>
        </w:rPr>
        <w:t>司馬遷的《史記》在當時是</w:t>
      </w:r>
      <w:r w:rsidRPr="009805D7">
        <w:rPr>
          <w:rFonts w:cs="Times New Roman"/>
        </w:rPr>
        <w:t>—</w:t>
      </w:r>
      <w:r w:rsidRPr="009805D7">
        <w:rPr>
          <w:rFonts w:cs="Times New Roman"/>
        </w:rPr>
        <w:t>部與眾不同的著作，所以看來當時人們曾感到很難將其歸入某一既定的書籍種類之中的。當然，那時已經有了逐年記載的著作，也有了按照事情順序記述的著作，但是像《史記》這種統一編排古今的大著作還從未有過的。所以，在西漢末劉向、劉歆父子將所有著作予以分類，撰寫《別錄》、《七略》時只好把司馬遷的著作歸人《六藝》中的《春秋》部類。話雖如此，歸人《春秋》部類也未必不妥，因為司馬遷作《史記》本是效法《春秋》的。不過，雖說司馬遷依照了《春秋》之法，卻並未採用其體例，效法的僅僅是其精神，而在體例上則與《春秋》截然不同。《史記》沒有像《春秋》那樣以一言一句論褒貶，司馬遷認為論斷事物的筆法，只有孔子那種聖人能為之，而他自己則直書事情，於敘事之間自然地表現善惡，也自然地表達褒貶。因此他雖然採取了《春秋》的精神，卻一改其形式。此外，他還採取了《春秋》中所沒有的體例，即撰寫了八《書》、十《表》，統括了自古以來各自不同的學問，心境雖說在《春秋》，體例則迥異，是完全不同於《春秋》的著作。然</w:t>
      </w:r>
      <w:r w:rsidRPr="009805D7">
        <w:rPr>
          <w:rFonts w:cs="Times New Roman"/>
        </w:rPr>
        <w:lastRenderedPageBreak/>
        <w:t>而，劉向、劉歆父子作《別錄》、《七略》時，《史記》還是獨一不二的體例，所以他們不可能單獨為此設立科目，就將其歸入了「</w:t>
      </w:r>
      <w:r w:rsidRPr="009805D7">
        <w:rPr>
          <w:rFonts w:ascii="BiauKaiHK Regular" w:eastAsia="BiauKaiHK Regular" w:hAnsi="BiauKaiHK Regular" w:cs="Times New Roman"/>
        </w:rPr>
        <w:t>春秋家</w:t>
      </w:r>
      <w:r w:rsidRPr="009805D7">
        <w:rPr>
          <w:rFonts w:cs="Times New Roman"/>
        </w:rPr>
        <w:t>」。在當時屬於歷史的著作都是分別編人不同科目的。看一下《漢書・藝文志》就可以知道，除《史記》之外將那些記載年代的書籍歸入「</w:t>
      </w:r>
      <w:r w:rsidRPr="009805D7">
        <w:rPr>
          <w:rFonts w:ascii="BiauKaiHK Regular" w:eastAsia="BiauKaiHK Regular" w:hAnsi="BiauKaiHK Regular" w:cs="Times New Roman"/>
        </w:rPr>
        <w:t>春秋</w:t>
      </w:r>
      <w:r w:rsidRPr="009805D7">
        <w:rPr>
          <w:rFonts w:cs="Times New Roman"/>
        </w:rPr>
        <w:t>」部是理所當然的，而將秦時大臣奏事的匯集歸人「</w:t>
      </w:r>
      <w:r w:rsidRPr="009805D7">
        <w:rPr>
          <w:rFonts w:ascii="BiauKaiHK Regular" w:eastAsia="BiauKaiHK Regular" w:hAnsi="BiauKaiHK Regular" w:cs="Times New Roman"/>
        </w:rPr>
        <w:t>春秋</w:t>
      </w:r>
      <w:r w:rsidRPr="009805D7">
        <w:rPr>
          <w:rFonts w:cs="Times New Roman"/>
        </w:rPr>
        <w:t>」之部，另一方面將議奏歸入了《尚書》部，劉向的《新序》、《說苑》等歸人了儒家部。總之，在當時像《史記》這種綜括古今的著述體例由於尚未流行為一般化，所以直至《漢書・藝文志》的時代，還沒有人充分考慮過將「</w:t>
      </w:r>
      <w:r w:rsidRPr="009805D7">
        <w:rPr>
          <w:rFonts w:ascii="BiauKaiHK Regular" w:eastAsia="BiauKaiHK Regular" w:hAnsi="BiauKaiHK Regular" w:cs="Times New Roman"/>
        </w:rPr>
        <w:t>史部</w:t>
      </w:r>
      <w:r w:rsidRPr="009805D7">
        <w:rPr>
          <w:rFonts w:cs="Times New Roman"/>
        </w:rPr>
        <w:t>」也作為書籍的一個分類。於是，類似史書的書籍就被分散在了各自不同的部類之中。但是，後來效仿《史記》的書籍逐漸出現了，班固的《漢書》以後，歷代正史皆仿效之；那些並非效仿《史記》整體，而只是取其局部體例的特殊著作，如傳記、制度等方面的著作也逐漸問世，而且隨著其數量的不斷增加，出現了將這類著作集中為一個部類的必要：從晉代開始出現了將書籍分為四部的習慣，其中的一部就是史部。在正史之中，至《隋書・經籍志》開始將書籍分為四部，史部已經是其中的一大部門了。司馬遷的《史記》實際上正相當於史部的發端之作，就這樣當初這樣一部難以劃分歸屬的一家言之作，在後世竟成為了將史書發展為史部書籍的奠基之作了。</w:t>
      </w:r>
    </w:p>
    <w:p w14:paraId="3E8C021F" w14:textId="77777777" w:rsidR="00F734E5" w:rsidRPr="009805D7" w:rsidRDefault="00F734E5" w:rsidP="00CA7180">
      <w:pPr>
        <w:rPr>
          <w:rFonts w:cs="Times New Roman"/>
        </w:rPr>
      </w:pPr>
    </w:p>
    <w:p w14:paraId="1F62B6D3" w14:textId="166C005A" w:rsidR="00F734E5" w:rsidRPr="009805D7" w:rsidRDefault="00F734E5" w:rsidP="00CA7180">
      <w:r w:rsidRPr="009805D7">
        <w:br w:type="page"/>
      </w:r>
    </w:p>
    <w:p w14:paraId="2EF5A8F9" w14:textId="77777777" w:rsidR="00F734E5" w:rsidRPr="009805D7" w:rsidRDefault="00F734E5" w:rsidP="00CA7180">
      <w:pPr>
        <w:pStyle w:val="Heading1"/>
        <w:spacing w:before="0" w:after="0"/>
        <w:rPr>
          <w:color w:val="auto"/>
          <w:sz w:val="24"/>
          <w:szCs w:val="24"/>
        </w:rPr>
      </w:pPr>
      <w:r w:rsidRPr="009805D7">
        <w:rPr>
          <w:rFonts w:hint="eastAsia"/>
          <w:color w:val="auto"/>
          <w:sz w:val="24"/>
          <w:szCs w:val="24"/>
        </w:rPr>
        <w:lastRenderedPageBreak/>
        <w:t>第六章</w:t>
      </w:r>
      <w:r w:rsidRPr="009805D7">
        <w:rPr>
          <w:color w:val="auto"/>
          <w:sz w:val="24"/>
          <w:szCs w:val="24"/>
        </w:rPr>
        <w:tab/>
      </w:r>
      <w:r w:rsidRPr="009805D7">
        <w:rPr>
          <w:rFonts w:hint="eastAsia"/>
          <w:color w:val="auto"/>
          <w:sz w:val="24"/>
          <w:szCs w:val="24"/>
        </w:rPr>
        <w:t>《漢書》</w:t>
      </w:r>
    </w:p>
    <w:p w14:paraId="21603752" w14:textId="77777777" w:rsidR="00F734E5" w:rsidRPr="009805D7" w:rsidRDefault="00F734E5" w:rsidP="00CA7180">
      <w:pPr>
        <w:rPr>
          <w:rFonts w:ascii="PMingLiU" w:eastAsia="PMingLiU" w:hAnsi="PMingLiU"/>
        </w:rPr>
      </w:pPr>
    </w:p>
    <w:p w14:paraId="0336F69F" w14:textId="77777777" w:rsidR="00F734E5" w:rsidRPr="009805D7" w:rsidRDefault="00F734E5" w:rsidP="00CA7180">
      <w:pPr>
        <w:ind w:firstLine="720"/>
        <w:rPr>
          <w:rFonts w:ascii="PMingLiU" w:eastAsia="PMingLiU" w:hAnsi="PMingLiU"/>
        </w:rPr>
      </w:pPr>
      <w:r w:rsidRPr="009805D7">
        <w:rPr>
          <w:rFonts w:ascii="PMingLiU" w:eastAsia="PMingLiU" w:hAnsi="PMingLiU" w:hint="eastAsia"/>
        </w:rPr>
        <w:t>司馬遷的《史記》在當時無疑是一部奇特的著作，因此出現了不少《史記》的愛好者，似乎為其撰述續篇的人也不斷出現。由於司馬遷的《史記》只寫到漢武帝太初年間就截至了，所以在前漢就有人開始為《史記》做續了。褚少孫就是其中一人，他的補篇今天仍混載於《史記》之中。此外，據《漢書・藝文志》載：馮商曾有續《史記》七篇。另外，據劉知幾《史通》（《古今正史篇》）可知，續《史記》的人還有許多，如衛衡、揚雄、史岑、梁審、肆仁、晉馮、段肅（或殷肅）、金丹、馮衍、韋融、蕭奮、劉恂等。續寫《史記》的情況還可參見《後漢書・班彪傳》。後來班彪也起了續寫《史記》的動念，他認為當時雖然有著各種對《史記》的續寫，但是多為鄙俗之作，缺乏繼承太史公的文才，所以他要親自續寫《史記》。然而，到了他兒子班固的時候，開始那種續寫《史記》後篇的想法發生了變化，最終寫出了《漢書》。即班彪的時候確實是希望接著寫《史記》的續篇，但是班固則上自漢高祖下至前漢結束，將這二百三十年間事情撰述成了《漢書》。《漢書》雖說大體沿襲了《史記》體例，但是最大的不同在於：與《史記》的通史體例相反，《漢書》是斷代史。</w:t>
      </w:r>
    </w:p>
    <w:p w14:paraId="6E9FDD38" w14:textId="77777777" w:rsidR="00F734E5" w:rsidRPr="009805D7" w:rsidRDefault="00F734E5" w:rsidP="00CA7180">
      <w:pPr>
        <w:ind w:firstLine="720"/>
        <w:rPr>
          <w:rFonts w:ascii="PMingLiU" w:eastAsia="PMingLiU" w:hAnsi="PMingLiU"/>
        </w:rPr>
      </w:pPr>
    </w:p>
    <w:p w14:paraId="05F694AD" w14:textId="77777777" w:rsidR="00F734E5" w:rsidRPr="009805D7" w:rsidRDefault="00F734E5" w:rsidP="00CA7180">
      <w:pPr>
        <w:ind w:firstLine="720"/>
        <w:rPr>
          <w:rFonts w:ascii="PMingLiU" w:eastAsia="PMingLiU" w:hAnsi="PMingLiU"/>
        </w:rPr>
      </w:pPr>
      <w:r w:rsidRPr="009805D7">
        <w:rPr>
          <w:rFonts w:ascii="PMingLiU" w:eastAsia="PMingLiU" w:hAnsi="PMingLiU" w:hint="eastAsia"/>
        </w:rPr>
        <w:t>《漢書》本是班彪、班固作為家學開始編纂的，這一點雖說與《史記》作為司馬談、司馬遷的家學創作而成書是同樣的，但是半途中《漢書》又變為按照朝廷敕令所撰的著作了。事情是偶然發生的，正在班固繼承父親續寫《史記》的工作時，有人向朝廷告發班固私下改作國史，因此班固下獄，所撰寫的書也被官府沒收。可是，漢明帝看了此書大感興趣，命令他將其完成。以後歷經二十年而成書。然而，班固人生坎坷，後來又因他事人獄，據說班固其實並未完成此書，或者是雖然完成了，但由於死在獄中致使此書散失了。因此，班固死後漢和帝又令其妹班昭（曹大家）續寫，這才補上了當時班固未完成的八《表》和《天文志》。但是由於班昭還是未完成，又有後人繼續撰述。據說，經學家馬融曾從班昭讀《漢書》，其兄馬續才最終補充並完成了《漢書》的寫作。雖說《漢書》是經眾手成書的，但大體上都是依照班固所定方針寫作的，所以也不妨認為是班固的著作。</w:t>
      </w:r>
    </w:p>
    <w:p w14:paraId="5FB26778" w14:textId="77777777" w:rsidR="00F734E5" w:rsidRPr="009805D7" w:rsidRDefault="00F734E5" w:rsidP="00CA7180">
      <w:pPr>
        <w:ind w:firstLine="720"/>
        <w:rPr>
          <w:rFonts w:ascii="PMingLiU" w:eastAsia="PMingLiU" w:hAnsi="PMingLiU"/>
        </w:rPr>
      </w:pPr>
    </w:p>
    <w:p w14:paraId="5A385064" w14:textId="77777777" w:rsidR="00F734E5" w:rsidRPr="009805D7" w:rsidRDefault="00F734E5" w:rsidP="00CA7180">
      <w:pPr>
        <w:ind w:firstLine="720"/>
        <w:rPr>
          <w:rFonts w:ascii="PMingLiU" w:eastAsia="PMingLiU" w:hAnsi="PMingLiU"/>
        </w:rPr>
      </w:pPr>
      <w:r w:rsidRPr="009805D7">
        <w:rPr>
          <w:rFonts w:ascii="PMingLiU" w:eastAsia="PMingLiU" w:hAnsi="PMingLiU" w:hint="eastAsia"/>
        </w:rPr>
        <w:t>《漢書》大體上沿襲了《史記》的體例，武帝及其以前的內容基本照抄了《史記》原文，就連論贊也是根據《史記》寫的。雖然如此模仿了《史記》，但在變通史為斷代史這一點上與《史記》意見是不同的。不僅如此，由於在其他方面也與《史記》不盡相同，所以對其優劣自古議論頗多。關於體例，由於《史記》有尚未十分完備之處，對此早在班彪就開始發覺，並認為應當予以訂正，班固也繼承父親遺志。所以，對體例完備以及作為斷代史《漢書》確實成為了後代史家的楷模等方面，受人稱贊。劉知幾就認為：所謂紀傳體雖說是始於《史記》的體例，並成為了後代正史的模範；但是斷代史卻開始於班固，後代的史書大體都繼承了班固的體例。在這一點上劉知幾雖稱許了班固，可是鄭樵卻對此進行了猛烈的抨擊，他認為史書就應該以通史為正常體例，他排斥斷代史，斥責班固無學，不明《史記》本意。他認為班彪從通史的角度意在續寫《史記》，所以是知道歷史本意的；而班固的治斷代史，沒有明白歷史自有其</w:t>
      </w:r>
      <w:r w:rsidRPr="009805D7">
        <w:rPr>
          <w:rFonts w:ascii="PMingLiU" w:eastAsia="PMingLiU" w:hAnsi="PMingLiU" w:hint="eastAsia"/>
        </w:rPr>
        <w:lastRenderedPageBreak/>
        <w:t>古今沿革相因的意義（《通志・總序》）。不過，劉知幾也對班固之書表示了不滿。如《漢書》在《古今人表》中匯集了古今名人，並根據人物的品位將其劃分為九等，其中收集有各色各樣的人物。劉知幾認為此表無甚意義，因為《漢書》既然是寫漢一代之事，像《古今人表》那樣從上古開始記載是無義的。鄭樵對此表的抨擊最為激烈，認為表本來是作成「</w:t>
      </w:r>
      <w:r w:rsidRPr="009805D7">
        <w:rPr>
          <w:rFonts w:ascii="BiauKaiHK Regular" w:eastAsia="BiauKaiHK Regular" w:hAnsi="BiauKaiHK Regular" w:hint="eastAsia"/>
        </w:rPr>
        <w:t>旁行邪上</w:t>
      </w:r>
      <w:r w:rsidRPr="009805D7">
        <w:rPr>
          <w:rFonts w:ascii="PMingLiU" w:eastAsia="PMingLiU" w:hAnsi="PMingLiU" w:hint="eastAsia"/>
        </w:rPr>
        <w:t>」形式，在其間按照時代、年代，按照國家、事件填入事實，以便一目瞭然的方法。但是班固不通「</w:t>
      </w:r>
      <w:r w:rsidRPr="009805D7">
        <w:rPr>
          <w:rFonts w:ascii="BiauKaiHK Regular" w:eastAsia="BiauKaiHK Regular" w:hAnsi="BiauKaiHK Regular" w:hint="eastAsia"/>
        </w:rPr>
        <w:t>旁行邪上</w:t>
      </w:r>
      <w:r w:rsidRPr="009805D7">
        <w:rPr>
          <w:rFonts w:ascii="PMingLiU" w:eastAsia="PMingLiU" w:hAnsi="PMingLiU" w:hint="eastAsia"/>
        </w:rPr>
        <w:t>」，像《古今人表》那樣將人物劃分等級的表格沒有任何意義。《古今人表》也許是班固書中受抨擊最多的，而從史書體例而言，也確實是應該受到抨擊的。但是到了近代，章學誠對《古今人表》卻提出了幾分辯解，他認為，的確此表從史書體例來講並不得當，不過作為材料是有利用價值的。但是這很可能並非班固所撰，他懷疑這本來流傳於漢代《春秋》的經師之間，後來傳到了劉向父子，又因為班固所傳為劉向父子之學，所以就將此表原樣收人《漢書》了。他認為史書雖然是記事的，但是任何事情皆在人為，人名乃史學的要綱。所以《古今人表》可能是治《春秋》學經師所傳的一部人名辭典的遺存（《文史通義・史篇別錄例議》）。本來，章學誠對歷史就有一種考慮，主張「</w:t>
      </w:r>
      <w:r w:rsidRPr="009805D7">
        <w:rPr>
          <w:rFonts w:ascii="BiauKaiHK Regular" w:eastAsia="BiauKaiHK Regular" w:hAnsi="BiauKaiHK Regular" w:hint="eastAsia"/>
        </w:rPr>
        <w:t>史篇別錄</w:t>
      </w:r>
      <w:r w:rsidRPr="009805D7">
        <w:rPr>
          <w:rFonts w:ascii="PMingLiU" w:eastAsia="PMingLiU" w:hAnsi="PMingLiU" w:hint="eastAsia"/>
        </w:rPr>
        <w:t>」的必要性，即他認為史書中索引是有必要的，而且人名索引也是必要的。從這個意義上，他認為《古今人表》還是有用的，但是他對此表之寫入《漢書》並未作任何辯解。總之，自古以來在史論家中為《古今人表》作辯護者僅章學誠一人而已。</w:t>
      </w:r>
    </w:p>
    <w:p w14:paraId="3D70F873" w14:textId="77777777" w:rsidR="00F734E5" w:rsidRPr="009805D7" w:rsidRDefault="00F734E5" w:rsidP="00CA7180">
      <w:pPr>
        <w:ind w:firstLine="720"/>
        <w:rPr>
          <w:rFonts w:ascii="PMingLiU" w:eastAsia="PMingLiU" w:hAnsi="PMingLiU"/>
        </w:rPr>
      </w:pPr>
    </w:p>
    <w:p w14:paraId="31F831BD" w14:textId="77777777" w:rsidR="00F734E5" w:rsidRPr="009805D7" w:rsidRDefault="00F734E5" w:rsidP="00CA7180">
      <w:pPr>
        <w:ind w:firstLine="720"/>
        <w:rPr>
          <w:rFonts w:ascii="PMingLiU" w:eastAsia="PMingLiU" w:hAnsi="PMingLiU"/>
        </w:rPr>
      </w:pPr>
      <w:r w:rsidRPr="009805D7">
        <w:rPr>
          <w:rFonts w:ascii="PMingLiU" w:eastAsia="PMingLiU" w:hAnsi="PMingLiU" w:hint="eastAsia"/>
        </w:rPr>
        <w:t>關於《史記》、《漢書》成果的評論自古以來從未間斷過，無論怎麼說《漢書》不及《史記》是沒有疑問的。雖說有人因為贊揚《史記》者論述中存在不足而為《漢書》進行辯護，但也都是些不足取的觀點。就連劉知幾那種為《漢書》作辯護的人，也在重要問題上不得不抨擊《漢書》。劉知幾在《史通・總序篇》中抨擊班固的《序傳》不得體例，他認為，《漢書》雖然僅記前漢二百年事，班固寫自家傳，卻從其祖先楚令尹子文寫起，與漢代關係過遠；近處又涉及自作之《答賓戲》一事，從前漢以前一直寫至後漢。由於從班固開始了這種與《漢書》整體的體例無關的《序傳》筆法，後代的《序傳》則統統予以效仿。這種做法如果是寫一家之家譜的話則沒有問題，但是將其載人國家史書則有顯失態。不過，劉知幾之論也未必就妥當。劉知幾指出，一般來說，自序體例發端於屈原的《離騷經》，至司馬相如則以自序為傳。他認為司馬相如的《自序》傳從少時寫到成人，親自寫入竊他人寡婦之事乃不知恥也。又如王充《論衡》的《自紀篇》中說自己出身於不肖祖先，並說出生於這樣的家庭就如同舜之父為惡人一樣。劉知幾責難他這樣抬高自己是在羞辱祖先。總之，這種寫自序的情況在諸子也有，是當時的一般傾向，原來寫自序是寫明自己著作的由來，這才是本義，而寫自序傳並不是本義。家族的歷史只不過是為了敘述著作主旨才加上的。所以，劉知幾的批評是對自序本意的誤解。從這一點來看，班固敘述祖先之事，從漢以前一直寫至漢以後的代代之事也未嘗不可。但是，即便不考慮這一點的話，若以《漢書》的《序傳》與司馬遷《史記》的《自序》相比，是有不合體例之處。比如他把自己的作品《幽通賦》、《答賓戲》這些與著述《漢書》毫無關係的辭賦寫人了《序傳》，相反對其父班彪以來作為家學的史學主張則沒有予以充分表示。因此，從今日的立場來看，</w:t>
      </w:r>
      <w:r w:rsidRPr="009805D7">
        <w:rPr>
          <w:rFonts w:ascii="PMingLiU" w:eastAsia="PMingLiU" w:hAnsi="PMingLiU" w:hint="eastAsia"/>
        </w:rPr>
        <w:lastRenderedPageBreak/>
        <w:t>《後漢書・班彪傳》的記載比班固的《序傳》其實更能反映《漢書》的著述主旨。班固的《序傳》在這一點來說，僅僅是一種裝飾，沒有充分地表達自己著作的宗旨。在這一點上遠遠不及《太史公自序》。在其他方面也是，自古論及《漢書》缺點者很多，其實那都不僅僅是班固的問題，而應該說是後代史家的通病。要言之，後代的史家始終都沒能充分理解司馬遷治史的主張。</w:t>
      </w:r>
    </w:p>
    <w:p w14:paraId="1998F0F6" w14:textId="77777777" w:rsidR="00F734E5" w:rsidRPr="009805D7" w:rsidRDefault="00F734E5" w:rsidP="00CA7180">
      <w:pPr>
        <w:ind w:firstLine="720"/>
        <w:rPr>
          <w:rFonts w:ascii="PMingLiU" w:eastAsia="PMingLiU" w:hAnsi="PMingLiU"/>
        </w:rPr>
      </w:pPr>
    </w:p>
    <w:p w14:paraId="1B60C3EB" w14:textId="77777777" w:rsidR="00F734E5" w:rsidRPr="009805D7" w:rsidRDefault="00F734E5" w:rsidP="00CA7180">
      <w:pPr>
        <w:ind w:firstLine="720"/>
        <w:rPr>
          <w:rFonts w:ascii="PMingLiU" w:eastAsia="PMingLiU" w:hAnsi="PMingLiU"/>
        </w:rPr>
      </w:pPr>
      <w:r w:rsidRPr="009805D7">
        <w:rPr>
          <w:rFonts w:ascii="PMingLiU" w:eastAsia="PMingLiU" w:hAnsi="PMingLiU" w:hint="eastAsia"/>
        </w:rPr>
        <w:t>對《漢書》批評最為酷烈的要算是鄭樵的觀點（《通志・總序》），他的抨擊主要集中在《漢書》所開始的斷代史這一點上。他認為由於斷代史的出現，使得史書的每次寫作都要屢屢重復著那些不必要的內容。例如，像天文這種內容雖然不經常變化，但是每一代都要撰述《天文志》。又如《五行志》也是，《漢書・五行志》來自《洪範五行傳》，而《五行傳》僅是一家之言的書，沒有任何關於歷史沿革的內容。然而，自從《漢書》的先例一開，歷代都設置《五行志》。再有，由於是斷代史，所以事物發展前後不能相接。例如地理，都是只記各自時代的郡縣，究竟有著怎樣的沿革卻搞不清。這與班固記載地理不以重要的山川為主，而是以郡縣為主的方法有關。另外，關於國家分裂的時代，例如三國時期魏國人記載吳、蜀為「</w:t>
      </w:r>
      <w:r w:rsidRPr="009805D7">
        <w:rPr>
          <w:rFonts w:ascii="BiauKaiHK Regular" w:eastAsia="BiauKaiHK Regular" w:hAnsi="BiauKaiHK Regular" w:hint="eastAsia"/>
        </w:rPr>
        <w:t>寇</w:t>
      </w:r>
      <w:r w:rsidRPr="009805D7">
        <w:rPr>
          <w:rFonts w:ascii="PMingLiU" w:eastAsia="PMingLiU" w:hAnsi="PMingLiU" w:hint="eastAsia"/>
        </w:rPr>
        <w:t>」，南北朝時期南朝稱北朝為「</w:t>
      </w:r>
      <w:r w:rsidRPr="009805D7">
        <w:rPr>
          <w:rFonts w:ascii="BiauKaiHK Regular" w:eastAsia="BiauKaiHK Regular" w:hAnsi="BiauKaiHK Regular" w:hint="eastAsia"/>
        </w:rPr>
        <w:t>索虜</w:t>
      </w:r>
      <w:r w:rsidRPr="009805D7">
        <w:rPr>
          <w:rFonts w:ascii="PMingLiU" w:eastAsia="PMingLiU" w:hAnsi="PMingLiU" w:hint="eastAsia"/>
        </w:rPr>
        <w:t>」，北朝則稱南朝為「</w:t>
      </w:r>
      <w:r w:rsidRPr="009805D7">
        <w:rPr>
          <w:rFonts w:ascii="BiauKaiHK Regular" w:eastAsia="BiauKaiHK Regular" w:hAnsi="BiauKaiHK Regular" w:hint="eastAsia"/>
        </w:rPr>
        <w:t>島夷</w:t>
      </w:r>
      <w:r w:rsidRPr="009805D7">
        <w:rPr>
          <w:rFonts w:ascii="PMingLiU" w:eastAsia="PMingLiU" w:hAnsi="PMingLiU" w:hint="eastAsia"/>
        </w:rPr>
        <w:t>」。還有，在《南齊書》里，稱滅南齊的梁軍為「</w:t>
      </w:r>
      <w:r w:rsidRPr="009805D7">
        <w:rPr>
          <w:rFonts w:ascii="BiauKaiHK Regular" w:eastAsia="BiauKaiHK Regular" w:hAnsi="BiauKaiHK Regular" w:hint="eastAsia"/>
        </w:rPr>
        <w:t>義軍</w:t>
      </w:r>
      <w:r w:rsidRPr="009805D7">
        <w:rPr>
          <w:rFonts w:ascii="PMingLiU" w:eastAsia="PMingLiU" w:hAnsi="PMingLiU" w:hint="eastAsia"/>
        </w:rPr>
        <w:t>」，《隋書》里稱滅隋的唐軍為「</w:t>
      </w:r>
      <w:r w:rsidRPr="009805D7">
        <w:rPr>
          <w:rFonts w:ascii="BiauKaiHK Regular" w:eastAsia="BiauKaiHK Regular" w:hAnsi="BiauKaiHK Regular" w:hint="eastAsia"/>
        </w:rPr>
        <w:t>義兵</w:t>
      </w:r>
      <w:r w:rsidRPr="009805D7">
        <w:rPr>
          <w:rFonts w:ascii="PMingLiU" w:eastAsia="PMingLiU" w:hAnsi="PMingLiU" w:hint="eastAsia"/>
        </w:rPr>
        <w:t>」，在當時來說對謀反軍統稱「</w:t>
      </w:r>
      <w:r w:rsidRPr="009805D7">
        <w:rPr>
          <w:rFonts w:ascii="BiauKaiHK Regular" w:eastAsia="BiauKaiHK Regular" w:hAnsi="BiauKaiHK Regular" w:hint="eastAsia"/>
        </w:rPr>
        <w:t>義</w:t>
      </w:r>
      <w:r w:rsidRPr="009805D7">
        <w:rPr>
          <w:rFonts w:ascii="PMingLiU" w:eastAsia="PMingLiU" w:hAnsi="PMingLiU" w:hint="eastAsia"/>
        </w:rPr>
        <w:t>」，這樣的記錄方法出現於揭示古今沿革的史書中是不適宜的。他抨擊這些問題都是由斷代史而產生的，其根源又出自班固。</w:t>
      </w:r>
    </w:p>
    <w:p w14:paraId="6A48CAD6" w14:textId="77777777" w:rsidR="00F734E5" w:rsidRPr="009805D7" w:rsidRDefault="00F734E5" w:rsidP="00CA7180">
      <w:pPr>
        <w:ind w:firstLine="720"/>
        <w:rPr>
          <w:rFonts w:ascii="PMingLiU" w:eastAsia="PMingLiU" w:hAnsi="PMingLiU"/>
        </w:rPr>
      </w:pPr>
    </w:p>
    <w:p w14:paraId="059A63FD" w14:textId="77777777" w:rsidR="00F734E5" w:rsidRPr="009805D7" w:rsidRDefault="00F734E5" w:rsidP="00CA7180">
      <w:pPr>
        <w:ind w:firstLine="720"/>
        <w:rPr>
          <w:rFonts w:ascii="PMingLiU" w:eastAsia="PMingLiU" w:hAnsi="PMingLiU"/>
        </w:rPr>
      </w:pPr>
      <w:r w:rsidRPr="009805D7">
        <w:rPr>
          <w:rFonts w:ascii="PMingLiU" w:eastAsia="PMingLiU" w:hAnsi="PMingLiU" w:hint="eastAsia"/>
        </w:rPr>
        <w:t>非常推崇《史記》的方苞對《漢書》也很不滿，他批評了《漢書・禮樂志》，認為班固疏於義法過甚。最開始記載漢代禮樂的司馬遷，他之所以沒有逐條地、按順序地進行記載，是由於他認為漢的禮儀皆因襲了秦制，不合於古代聖人之制，所以無記載之價值。像郊廟祭祀的樂章等皆非雅聲，所以他僅僅例舉了武帝所作天馬之歌，而且只是記載了當此歌在用於郊廟祭祀時，曾受到直言家汲黯的諷刺一事，此外幾乎未記任何內容。大概是因為他認為沒有記載的價值吧。然而，班固是從製作禮樂的根本主張立論的，記載一些與漢代完全無關的事情，即便所記與漢有關者也幾乎都是些不必要的內容。他還批評認為，如果寫漢事的話，像叔孫通制訂漢禮的情況那種本應該記載的內容班固卻沒有記載，沒有記載漢制原貌的內容，反而記入些不屬於漢代制度的，基本沒有必要的內容。又如寫《蕭何傳》，雖然增加了《史記》未載的內容，但又都是些對認識蕭何為何種人物無足輕重的事情，況且是否為事實也不明確，即便認為是蕭何原話的內容也頗粗鄙，很難相信是蕭何的語言。柳宗元評價司馬遷之文章簡潔，不是指其用詞簡潔，而是指其記事時體要明確，所載不雜駁；而班固對司馬遷的簡潔則並不理解。</w:t>
      </w:r>
    </w:p>
    <w:p w14:paraId="0EFA9823" w14:textId="77777777" w:rsidR="00F734E5" w:rsidRPr="009805D7" w:rsidRDefault="00F734E5" w:rsidP="00CA7180">
      <w:pPr>
        <w:ind w:firstLine="720"/>
        <w:rPr>
          <w:rFonts w:ascii="PMingLiU" w:eastAsia="PMingLiU" w:hAnsi="PMingLiU"/>
        </w:rPr>
      </w:pPr>
    </w:p>
    <w:p w14:paraId="3EAB252C" w14:textId="77777777" w:rsidR="00F734E5" w:rsidRPr="009805D7" w:rsidRDefault="00F734E5" w:rsidP="00CA7180">
      <w:pPr>
        <w:ind w:firstLine="720"/>
        <w:rPr>
          <w:rFonts w:ascii="PMingLiU" w:eastAsia="PMingLiU" w:hAnsi="PMingLiU"/>
        </w:rPr>
      </w:pPr>
      <w:r w:rsidRPr="009805D7">
        <w:rPr>
          <w:rFonts w:ascii="PMingLiU" w:eastAsia="PMingLiU" w:hAnsi="PMingLiU" w:hint="eastAsia"/>
        </w:rPr>
        <w:t>方苞認為《漢書》中寫得最好的是《霍光傳》，將霍光侍奉武帝二十餘年概括以「</w:t>
      </w:r>
      <w:r w:rsidRPr="009805D7">
        <w:rPr>
          <w:rFonts w:ascii="BiauKaiHK Regular" w:eastAsia="BiauKaiHK Regular" w:hAnsi="BiauKaiHK Regular" w:hint="eastAsia"/>
        </w:rPr>
        <w:t>為人謹慎</w:t>
      </w:r>
      <w:r w:rsidRPr="009805D7">
        <w:rPr>
          <w:rFonts w:ascii="PMingLiU" w:eastAsia="PMingLiU" w:hAnsi="PMingLiU" w:hint="eastAsia"/>
        </w:rPr>
        <w:t>」的結論；而對其為昭帝相的經歷，僅概括為「</w:t>
      </w:r>
      <w:r w:rsidRPr="009805D7">
        <w:rPr>
          <w:rFonts w:ascii="BiauKaiHK Regular" w:eastAsia="BiauKaiHK Regular" w:hAnsi="BiauKaiHK Regular" w:hint="eastAsia"/>
        </w:rPr>
        <w:t>百姓充實</w:t>
      </w:r>
      <w:r w:rsidRPr="009805D7">
        <w:rPr>
          <w:rFonts w:ascii="PMingLiU" w:eastAsia="PMingLiU" w:hAnsi="PMingLiU" w:hint="eastAsia"/>
        </w:rPr>
        <w:t>」、「</w:t>
      </w:r>
      <w:r w:rsidRPr="009805D7">
        <w:rPr>
          <w:rFonts w:ascii="BiauKaiHK Regular" w:eastAsia="BiauKaiHK Regular" w:hAnsi="BiauKaiHK Regular" w:hint="eastAsia"/>
        </w:rPr>
        <w:t>四夷賓服</w:t>
      </w:r>
      <w:r w:rsidRPr="009805D7">
        <w:rPr>
          <w:rFonts w:ascii="PMingLiU" w:eastAsia="PMingLiU" w:hAnsi="PMingLiU" w:hint="eastAsia"/>
        </w:rPr>
        <w:t>」寥寥數語，記述不及瑣事，筆法頗得不書常事之義。對霍光死後的宣帝時，霍氏一族</w:t>
      </w:r>
      <w:r w:rsidRPr="009805D7">
        <w:rPr>
          <w:rFonts w:ascii="PMingLiU" w:eastAsia="PMingLiU" w:hAnsi="PMingLiU" w:hint="eastAsia"/>
        </w:rPr>
        <w:lastRenderedPageBreak/>
        <w:t>雖蒙難而亡，則詳細寫出了其遭遇禍難的原因。他認為，雖然這種記載詳略得宜相當出色，但是與《史記》相比尚有不十分理解義法之處，比如昭帝之後霍光雖立昌邑王為帝，後來又因其失德而廢之。當時霍光給皇太后的上奏，有助於瞭解霍光心事，所以詳細記載此上奏是理所當然的。但是像霍光葬禮的奢侈，以及宣帝為懲罰霍氏而剝奪其親族權力地位等記載，則有必要再簡明些，不必如此詳記。也就是說，就連《霍光傳》也未能充分理解義法。《王莽傳》可謂班固用力最深者，其中對王莽陰謀篡位之始末的巧妙記述，可比擬司馬遷的筆法。然而，本來僅記載其陰謀的主要內容已足夠，而連其制度、詔敕也子以詳細記載是不必要的。這些記載不過是後人的笑料，與小說家的文章沒有什麼差異。一般來說，班固對漢代朝廷制度、儀式是不予詳細記載的，但對王莽設立的官制、地名卻如此詳載，實屬不必。方苞認為對於惡人所行惡事的言行沒有必要詳細記載。與此相反的例子，他舉出了歐陽修《五代史》的筆法，馮道侍奉四姓十君而竊位，無疑其間會有不適宜的言行。但是歐陽修不但對此一無記載，反而僅僅記載了馮道直言美行，以及其本人的自述和當時人皆稱譽馮道可比擬於孔子的事情。但是，由此更可見馮道是如何欺世盜名的，可謂用意妙遠難測。方苞認為史家就應該如此，進而在這一點上抨擊了班固。</w:t>
      </w:r>
    </w:p>
    <w:p w14:paraId="46BDD423" w14:textId="77777777" w:rsidR="00F734E5" w:rsidRPr="009805D7" w:rsidRDefault="00F734E5" w:rsidP="00CA7180">
      <w:pPr>
        <w:ind w:firstLine="720"/>
        <w:rPr>
          <w:rFonts w:ascii="PMingLiU" w:eastAsia="PMingLiU" w:hAnsi="PMingLiU"/>
        </w:rPr>
      </w:pPr>
    </w:p>
    <w:p w14:paraId="7B8023AB" w14:textId="77777777" w:rsidR="00F734E5" w:rsidRPr="009805D7" w:rsidRDefault="00F734E5" w:rsidP="00CA7180">
      <w:pPr>
        <w:ind w:firstLine="720"/>
        <w:rPr>
          <w:rFonts w:ascii="PMingLiU" w:eastAsia="PMingLiU" w:hAnsi="PMingLiU"/>
        </w:rPr>
      </w:pPr>
      <w:r w:rsidRPr="009805D7">
        <w:rPr>
          <w:rFonts w:ascii="PMingLiU" w:eastAsia="PMingLiU" w:hAnsi="PMingLiU" w:hint="eastAsia"/>
        </w:rPr>
        <w:t>一般來說，班彪以後人們由於注意到了司馬遷寫作的雜蕪，而力圖做到字句簡潔，班固也為此做出了努力。但是，在記事的取捨方法與直書事實之間自然地流露善惡的筆法上，班固遠不如司馬遷。而且，班固以後的史家又尚不及班固。不過，《後漢書》、《三國志》中或許還有些不亞於班固的名筆，那時多少還有些可稱為史家的人物，但從那以後都是依照班固的藍本寫史，所以都不及班固。其原因在於：司馬遷的通史變為了班固的斷代史，史書的撰寫方法亦為之一變；又加上都依照了班固模式，也防礙了史家自身特點的發揮。就在《史記》與《漢書》之間不長的期間，出現了明顯的時代劃分，就這樣司馬遷的《史記》成為了空前絕後的作品，而班固的《漢書》也為後代著史提供了典範。這種在體例上所發生的各種變化，可參見趙翼《廿二史箚記》的詳細例舉，此不贅述。趙翼此書是十分重要的。</w:t>
      </w:r>
    </w:p>
    <w:p w14:paraId="485639D6" w14:textId="405B5D95" w:rsidR="00F734E5" w:rsidRPr="009805D7" w:rsidRDefault="00F734E5" w:rsidP="00CA7180">
      <w:r w:rsidRPr="009805D7">
        <w:br w:type="page"/>
      </w:r>
    </w:p>
    <w:p w14:paraId="2DD3B3D4" w14:textId="77777777" w:rsidR="00F734E5" w:rsidRPr="009805D7" w:rsidRDefault="00F734E5" w:rsidP="00CA7180">
      <w:pPr>
        <w:pStyle w:val="Heading1"/>
        <w:spacing w:before="0" w:after="0"/>
        <w:rPr>
          <w:color w:val="auto"/>
          <w:sz w:val="24"/>
          <w:szCs w:val="24"/>
        </w:rPr>
      </w:pPr>
      <w:r w:rsidRPr="009805D7">
        <w:rPr>
          <w:color w:val="auto"/>
          <w:sz w:val="24"/>
          <w:szCs w:val="24"/>
        </w:rPr>
        <w:lastRenderedPageBreak/>
        <w:t>第七章</w:t>
      </w:r>
      <w:r w:rsidRPr="009805D7">
        <w:rPr>
          <w:color w:val="auto"/>
          <w:sz w:val="24"/>
          <w:szCs w:val="24"/>
        </w:rPr>
        <w:tab/>
      </w:r>
      <w:r w:rsidRPr="009805D7">
        <w:rPr>
          <w:color w:val="auto"/>
          <w:sz w:val="24"/>
          <w:szCs w:val="24"/>
        </w:rPr>
        <w:t>《史記》、《漢書》以後史書的發展</w:t>
      </w:r>
    </w:p>
    <w:p w14:paraId="2DA69A78" w14:textId="77777777" w:rsidR="00F734E5" w:rsidRPr="009805D7" w:rsidRDefault="00F734E5" w:rsidP="00CA7180">
      <w:pPr>
        <w:rPr>
          <w:rFonts w:cs="Times New Roman"/>
        </w:rPr>
      </w:pPr>
    </w:p>
    <w:p w14:paraId="6B80A7E3" w14:textId="77777777" w:rsidR="00F734E5" w:rsidRPr="009805D7" w:rsidRDefault="00F734E5" w:rsidP="00CA7180">
      <w:pPr>
        <w:pStyle w:val="Heading2"/>
        <w:spacing w:before="0" w:after="0"/>
        <w:rPr>
          <w:color w:val="auto"/>
          <w:sz w:val="24"/>
          <w:szCs w:val="24"/>
        </w:rPr>
      </w:pPr>
      <w:r w:rsidRPr="009805D7">
        <w:rPr>
          <w:color w:val="auto"/>
          <w:sz w:val="24"/>
          <w:szCs w:val="24"/>
        </w:rPr>
        <w:t>一、紀傳、編年二體的並行</w:t>
      </w:r>
    </w:p>
    <w:p w14:paraId="41B59571" w14:textId="77777777" w:rsidR="00F734E5" w:rsidRPr="009805D7" w:rsidRDefault="00F734E5" w:rsidP="00CA7180">
      <w:pPr>
        <w:rPr>
          <w:rFonts w:cs="Times New Roman"/>
        </w:rPr>
      </w:pPr>
    </w:p>
    <w:p w14:paraId="6E32F221" w14:textId="77777777" w:rsidR="00F734E5" w:rsidRPr="009805D7" w:rsidRDefault="00F734E5" w:rsidP="00CA7180">
      <w:pPr>
        <w:ind w:firstLine="720"/>
        <w:rPr>
          <w:rFonts w:cs="Times New Roman"/>
        </w:rPr>
      </w:pPr>
      <w:r w:rsidRPr="009805D7">
        <w:rPr>
          <w:rFonts w:cs="Times New Roman"/>
        </w:rPr>
        <w:t>自從司馬遷、班固二人建立了紀傳體的基礎，中國史書體例才開始有了固定的形式。另外，與班固紀傳體史書相對立的一種編年體史書也出現了。荀悅的《漢紀》就是這種體例，它雖然在內容上大體以班固《漢書》的記事為主，但是在體例上卻模仿了《左傳》的編年體。與班固的紀傳體相對的荀悅的編年體一出，漢以後的史書體例基本流行著這兩種形式，即劉知幾也稱「</w:t>
      </w:r>
      <w:r w:rsidRPr="009805D7">
        <w:rPr>
          <w:rFonts w:ascii="BiauKaiHK Regular" w:eastAsia="BiauKaiHK Regular" w:hAnsi="BiauKaiHK Regular" w:cs="Times New Roman"/>
        </w:rPr>
        <w:t>班荀二體角力爭先</w:t>
      </w:r>
      <w:r w:rsidRPr="009805D7">
        <w:rPr>
          <w:rFonts w:cs="Times New Roman"/>
        </w:rPr>
        <w:t>」，以二者並存為時代趨勢。晉代的史書也是，王隱、虞預撰紀傳體，干寶寫編年體；劉宋史書則有徐爰、沈約的紀傳體和裴子野的編年體，各個朝代都是只要有紀傳體的存在，同時就會出現編年體。編年史書繼承了《左傳》的系統，司馬遷以前已經有了《左傳》的編年體史書編纂法已經大略形成，之後出現了《史記》紀傳體這種不同的編纂方法。這種兩大體例並立的情況，在漢代以後一直延續不斷。因此，在劉知幾《史通》中對此有著所謂「</w:t>
      </w:r>
      <w:r w:rsidRPr="009805D7">
        <w:rPr>
          <w:rFonts w:ascii="BiauKaiHK Regular" w:eastAsia="BiauKaiHK Regular" w:hAnsi="BiauKaiHK Regular" w:cs="Times New Roman"/>
        </w:rPr>
        <w:t>二體</w:t>
      </w:r>
      <w:r w:rsidRPr="009805D7">
        <w:rPr>
          <w:rFonts w:cs="Times New Roman"/>
        </w:rPr>
        <w:t>」的論述，那是在古代「</w:t>
      </w:r>
      <w:r w:rsidRPr="009805D7">
        <w:rPr>
          <w:rFonts w:ascii="BiauKaiHK Regular" w:eastAsia="BiauKaiHK Regular" w:hAnsi="BiauKaiHK Regular" w:cs="Times New Roman"/>
        </w:rPr>
        <w:t>二體</w:t>
      </w:r>
      <w:r w:rsidRPr="009805D7">
        <w:rPr>
          <w:rFonts w:cs="Times New Roman"/>
        </w:rPr>
        <w:t>」時期的思想。後來，在宋代產生紀事本未體以後，才形成了「</w:t>
      </w:r>
      <w:r w:rsidRPr="009805D7">
        <w:rPr>
          <w:rFonts w:ascii="BiauKaiHK Regular" w:eastAsia="BiauKaiHK Regular" w:hAnsi="BiauKaiHK Regular" w:cs="Times New Roman"/>
        </w:rPr>
        <w:t>三體</w:t>
      </w:r>
      <w:r w:rsidRPr="009805D7">
        <w:rPr>
          <w:rFonts w:cs="Times New Roman"/>
        </w:rPr>
        <w:t>」。總之，在古代只有「</w:t>
      </w:r>
      <w:r w:rsidRPr="009805D7">
        <w:rPr>
          <w:rFonts w:ascii="BiauKaiHK Regular" w:eastAsia="BiauKaiHK Regular" w:hAnsi="BiauKaiHK Regular" w:cs="Times New Roman"/>
        </w:rPr>
        <w:t>二體</w:t>
      </w:r>
      <w:r w:rsidRPr="009805D7">
        <w:rPr>
          <w:rFonts w:cs="Times New Roman"/>
        </w:rPr>
        <w:t>」的存在。</w:t>
      </w:r>
    </w:p>
    <w:p w14:paraId="337FD346" w14:textId="77777777" w:rsidR="00F734E5" w:rsidRPr="009805D7" w:rsidRDefault="00F734E5" w:rsidP="00CA7180">
      <w:pPr>
        <w:rPr>
          <w:rFonts w:cs="Times New Roman"/>
        </w:rPr>
      </w:pPr>
    </w:p>
    <w:p w14:paraId="49D904DD" w14:textId="77777777" w:rsidR="00F734E5" w:rsidRPr="009805D7" w:rsidRDefault="00F734E5" w:rsidP="00CA7180">
      <w:pPr>
        <w:pStyle w:val="Heading2"/>
        <w:spacing w:before="0" w:after="0"/>
        <w:rPr>
          <w:color w:val="auto"/>
          <w:sz w:val="24"/>
          <w:szCs w:val="24"/>
        </w:rPr>
      </w:pPr>
      <w:r w:rsidRPr="009805D7">
        <w:rPr>
          <w:color w:val="auto"/>
          <w:sz w:val="24"/>
          <w:szCs w:val="24"/>
        </w:rPr>
        <w:t>二、由書籍分類法變遷所見之史部書籍的發展</w:t>
      </w:r>
    </w:p>
    <w:p w14:paraId="259C635C" w14:textId="77777777" w:rsidR="00F734E5" w:rsidRPr="009805D7" w:rsidRDefault="00F734E5" w:rsidP="00CA7180">
      <w:pPr>
        <w:rPr>
          <w:rFonts w:cs="Times New Roman"/>
        </w:rPr>
      </w:pPr>
    </w:p>
    <w:p w14:paraId="7B9C886D" w14:textId="77777777" w:rsidR="00F734E5" w:rsidRPr="009805D7" w:rsidRDefault="00F734E5" w:rsidP="00CA7180">
      <w:pPr>
        <w:ind w:firstLine="720"/>
        <w:rPr>
          <w:rFonts w:cs="Times New Roman"/>
        </w:rPr>
      </w:pPr>
      <w:r w:rsidRPr="009805D7">
        <w:rPr>
          <w:rFonts w:cs="Times New Roman"/>
        </w:rPr>
        <w:t>從兩漢到三國六朝，史書不但數量增多，而且種類也在增加。看看今天《隋書・經籍志》「</w:t>
      </w:r>
      <w:r w:rsidRPr="009805D7">
        <w:rPr>
          <w:rFonts w:ascii="BiauKaiHK Regular" w:eastAsia="BiauKaiHK Regular" w:hAnsi="BiauKaiHK Regular" w:cs="Times New Roman"/>
        </w:rPr>
        <w:t>史部</w:t>
      </w:r>
      <w:r w:rsidRPr="009805D7">
        <w:rPr>
          <w:rFonts w:cs="Times New Roman"/>
        </w:rPr>
        <w:t>」所載各項著作種類，即可瞭解當時史書體例的發展。對於這些歷史著作，《隋書・經籍志》與劉知幾《史通》有著不同的分類方法。《隋書・經籍志》將所有書籍分為經、史、子、集四部，其中第二類是史部：正史、古史、雜史、霸史、起居注、舊事、職官、儀注、刑法、雜傳、地理、譜系、簿錄等等，共分為十三種；《史通》則將史家的體例分為六家。《隋書・經籍志》是按照當時現存材料的分類；《史通》則是根據史書筆法的由來進行分類的，所謂六家即：《尚書》家、《春秋》家、《左傳》家、《國語》家、《史記》家、《漢書》家。而按照《隋書・經籍志》的分類，《史記》家、《漢書》家相當於正史，《國語》家相當於雜史、霸史，《左傳》家則相當於以編年體為主的古史，而後代史書中基本不存之《春秋》家也只能說相當於古史。但是，劉知幾將《春秋》家與《左傳》家分開的理由在於，《左傳》不僅僅是編年體，而且是在編年基礎上詳細地記述了種種事實，在這一點上與《春秋》那種既有編年又有褒貶之意是不同的筆法。總之，劉知幾在《春秋》中拋開《公羊》、《穀梁》，而僅以《左傳》為一家的分類法可見：他認為《公羊》、《穀梁》相當於《春秋》家，是以義理為主的；而與此不同，《左傳》則主要是記載事實的著作。所謂《尚書》家，確實在其後世發展成為了《紀事本末》，尤其是以記言為主的史書在漢代以後還多少存在，所以有必要將其也分立為一類。總之，劉知幾是根據史書的由來進行分類，《隋書・經籍志》則是接照現存史書分類的。當然，劉知幾也使用過「</w:t>
      </w:r>
      <w:r w:rsidRPr="009805D7">
        <w:rPr>
          <w:rFonts w:ascii="BiauKaiHK Regular" w:eastAsia="BiauKaiHK Regular" w:hAnsi="BiauKaiHK Regular" w:cs="Times New Roman"/>
        </w:rPr>
        <w:t>正史</w:t>
      </w:r>
      <w:r w:rsidRPr="009805D7">
        <w:rPr>
          <w:rFonts w:cs="Times New Roman"/>
        </w:rPr>
        <w:t>」一詞（《古今正史篇》），他所謂的「</w:t>
      </w:r>
      <w:r w:rsidRPr="009805D7">
        <w:rPr>
          <w:rFonts w:ascii="BiauKaiHK Regular" w:eastAsia="BiauKaiHK Regular" w:hAnsi="BiauKaiHK Regular" w:cs="Times New Roman"/>
        </w:rPr>
        <w:t>正史</w:t>
      </w:r>
      <w:r w:rsidRPr="009805D7">
        <w:rPr>
          <w:rFonts w:cs="Times New Roman"/>
        </w:rPr>
        <w:t>」與《隋書・經籍志》的「</w:t>
      </w:r>
      <w:r w:rsidRPr="009805D7">
        <w:rPr>
          <w:rFonts w:ascii="BiauKaiHK Regular" w:eastAsia="BiauKaiHK Regular" w:hAnsi="BiauKaiHK Regular" w:cs="Times New Roman"/>
        </w:rPr>
        <w:t>正史</w:t>
      </w:r>
      <w:r w:rsidRPr="009805D7">
        <w:rPr>
          <w:rFonts w:cs="Times New Roman"/>
        </w:rPr>
        <w:t>」不同，其中不僅有紀傳體，有時還包括編年體。《隋書・經籍志》與《史通》的成書年代雖說相差不遠，但是</w:t>
      </w:r>
      <w:r w:rsidRPr="009805D7">
        <w:rPr>
          <w:rFonts w:cs="Times New Roman"/>
        </w:rPr>
        <w:lastRenderedPageBreak/>
        <w:t>二者的分類法卻有著如此的不同。當時恰好是史書內容分類定型的時期，大體上說《隋書・經籍志》的分類成為了後代分類的典範。以《隋書・經籍志》的分類與此前《漢書・藝文志》的分類相比較來看的話，可以很自然地看出此間史書體例的發展變化。</w:t>
      </w:r>
    </w:p>
    <w:p w14:paraId="3F2AACCB" w14:textId="77777777" w:rsidR="00F734E5" w:rsidRPr="009805D7" w:rsidRDefault="00F734E5" w:rsidP="00CA7180">
      <w:pPr>
        <w:ind w:firstLine="720"/>
        <w:rPr>
          <w:rFonts w:cs="Times New Roman"/>
        </w:rPr>
      </w:pPr>
    </w:p>
    <w:p w14:paraId="6333B080" w14:textId="77777777" w:rsidR="00F734E5" w:rsidRPr="009805D7" w:rsidRDefault="00F734E5" w:rsidP="00CA7180">
      <w:pPr>
        <w:ind w:firstLine="720"/>
        <w:rPr>
          <w:rFonts w:cs="Times New Roman"/>
        </w:rPr>
      </w:pPr>
      <w:r w:rsidRPr="009805D7">
        <w:rPr>
          <w:rFonts w:cs="Times New Roman"/>
        </w:rPr>
        <w:t>《漢書・藝文志》以後，直至《隋書・經籍志》成書，這期間看來的確有過各種書籍目錄，如果它們都能保存下來的話，本當更加詳密地反映當時史書發展的情況，可惜多數散失而不傳了。其中，僅存概要的有梁朝阮孝緒作為藏書家對書籍進行分類的《七錄》，在佛教文集《廣弘明集》中僅存其序言了。但是，其他也還有一些，其實要想知道在《漢書・藝文志》以後，出現過怎樣的目錄，其分類法究竟是怎樣的，還是有一些線索的。《漢書・藝文志》雖說依據了劉歆的《七略》，但在《藝文志》中僅存六《略》而缺《輯略》。其六《略》是：</w:t>
      </w:r>
    </w:p>
    <w:p w14:paraId="510706A6" w14:textId="77777777" w:rsidR="00F734E5" w:rsidRPr="009805D7" w:rsidRDefault="00F734E5" w:rsidP="00CA7180">
      <w:pPr>
        <w:ind w:firstLine="720"/>
        <w:rPr>
          <w:rFonts w:cs="Times New Roman"/>
        </w:rPr>
      </w:pPr>
    </w:p>
    <w:p w14:paraId="1596FA94" w14:textId="77777777" w:rsidR="00F734E5" w:rsidRPr="009805D7" w:rsidRDefault="00F734E5" w:rsidP="00CA7180">
      <w:pPr>
        <w:ind w:firstLine="720"/>
        <w:rPr>
          <w:rFonts w:ascii="BiauKaiHK Regular" w:eastAsia="BiauKaiHK Regular" w:hAnsi="BiauKaiHK Regular" w:cs="Times New Roman"/>
        </w:rPr>
      </w:pPr>
      <w:r w:rsidRPr="009805D7">
        <w:rPr>
          <w:rFonts w:ascii="BiauKaiHK Regular" w:eastAsia="BiauKaiHK Regular" w:hAnsi="BiauKaiHK Regular" w:cs="Times New Roman"/>
        </w:rPr>
        <w:t>《六藝略》、《諸子略》、《詩賦略》、《兵略》、《術數略》、《方技略》。</w:t>
      </w:r>
    </w:p>
    <w:p w14:paraId="5C17C54C" w14:textId="77777777" w:rsidR="00F734E5" w:rsidRPr="009805D7" w:rsidRDefault="00F734E5" w:rsidP="00CA7180">
      <w:pPr>
        <w:rPr>
          <w:rFonts w:cs="Times New Roman"/>
        </w:rPr>
      </w:pPr>
    </w:p>
    <w:p w14:paraId="16F8E408" w14:textId="77777777" w:rsidR="00F734E5" w:rsidRPr="009805D7" w:rsidRDefault="00F734E5" w:rsidP="00CA7180">
      <w:pPr>
        <w:rPr>
          <w:rFonts w:cs="Times New Roman"/>
        </w:rPr>
      </w:pPr>
      <w:r w:rsidRPr="009805D7">
        <w:rPr>
          <w:rFonts w:cs="Times New Roman"/>
        </w:rPr>
        <w:t>按照這一系統分類法形成的書籍目錄，不僅有上述阮孝緒《七錄》，還有早於《七錄》的劉宋時王儉所作名為《七志》的目錄。《七志》的分類為：</w:t>
      </w:r>
    </w:p>
    <w:p w14:paraId="6550BE34" w14:textId="77777777" w:rsidR="00F734E5" w:rsidRPr="009805D7" w:rsidRDefault="00F734E5" w:rsidP="00CA7180">
      <w:pPr>
        <w:ind w:firstLine="720"/>
        <w:rPr>
          <w:rFonts w:cs="Times New Roman"/>
        </w:rPr>
      </w:pPr>
    </w:p>
    <w:p w14:paraId="659DACAD" w14:textId="77777777" w:rsidR="00F734E5" w:rsidRPr="009805D7" w:rsidRDefault="00F734E5" w:rsidP="00CA7180">
      <w:pPr>
        <w:ind w:firstLine="720"/>
        <w:rPr>
          <w:rFonts w:ascii="BiauKaiHK Regular" w:eastAsia="BiauKaiHK Regular" w:hAnsi="BiauKaiHK Regular" w:cs="Times New Roman"/>
        </w:rPr>
      </w:pPr>
      <w:r w:rsidRPr="009805D7">
        <w:rPr>
          <w:rFonts w:ascii="BiauKaiHK Regular" w:eastAsia="BiauKaiHK Regular" w:hAnsi="BiauKaiHK Regular" w:cs="Times New Roman"/>
        </w:rPr>
        <w:t>《經典志》、《諸子志》、《文翰志》、《軍書志》、《陰陽志》、《術藝志》、《圖譜志》。</w:t>
      </w:r>
    </w:p>
    <w:p w14:paraId="6CF6563E" w14:textId="77777777" w:rsidR="00F734E5" w:rsidRPr="009805D7" w:rsidRDefault="00F734E5" w:rsidP="00CA7180">
      <w:pPr>
        <w:rPr>
          <w:rFonts w:cs="Times New Roman"/>
        </w:rPr>
      </w:pPr>
    </w:p>
    <w:p w14:paraId="415769DB" w14:textId="77777777" w:rsidR="00F734E5" w:rsidRPr="009805D7" w:rsidRDefault="00F734E5" w:rsidP="00CA7180">
      <w:pPr>
        <w:rPr>
          <w:rFonts w:cs="Times New Roman"/>
        </w:rPr>
      </w:pPr>
      <w:r w:rsidRPr="009805D7">
        <w:rPr>
          <w:rFonts w:cs="Times New Roman"/>
        </w:rPr>
        <w:t>大體與《藝文志》的六《略》相合，僅加上了圖譜而成為《七志》。後來阮孝緒的《七錄》是：</w:t>
      </w:r>
    </w:p>
    <w:p w14:paraId="5184CE99" w14:textId="77777777" w:rsidR="00F734E5" w:rsidRPr="009805D7" w:rsidRDefault="00F734E5" w:rsidP="00CA7180">
      <w:pPr>
        <w:rPr>
          <w:rFonts w:cs="Times New Roman"/>
        </w:rPr>
      </w:pPr>
    </w:p>
    <w:p w14:paraId="6EF6ADD4" w14:textId="77777777" w:rsidR="00F734E5" w:rsidRPr="009805D7" w:rsidRDefault="00F734E5" w:rsidP="00CA7180">
      <w:pPr>
        <w:ind w:firstLine="720"/>
        <w:rPr>
          <w:rFonts w:ascii="BiauKaiHK Regular" w:eastAsia="BiauKaiHK Regular" w:hAnsi="BiauKaiHK Regular" w:cs="Times New Roman"/>
        </w:rPr>
      </w:pPr>
      <w:r w:rsidRPr="009805D7">
        <w:rPr>
          <w:rFonts w:ascii="BiauKaiHK Regular" w:eastAsia="BiauKaiHK Regular" w:hAnsi="BiauKaiHK Regular" w:cs="Times New Roman"/>
        </w:rPr>
        <w:t>《經典錄》、《紀傳錄》、《子兵錄》、《文集錄》、《術技錄》、《佛法錄》、《仙道錄》。</w:t>
      </w:r>
    </w:p>
    <w:p w14:paraId="08778D96" w14:textId="77777777" w:rsidR="00F734E5" w:rsidRPr="009805D7" w:rsidRDefault="00F734E5" w:rsidP="00CA7180">
      <w:pPr>
        <w:rPr>
          <w:rFonts w:cs="Times New Roman"/>
        </w:rPr>
      </w:pPr>
    </w:p>
    <w:p w14:paraId="6D7F78CC" w14:textId="77777777" w:rsidR="00F734E5" w:rsidRPr="009805D7" w:rsidRDefault="00F734E5" w:rsidP="00CA7180">
      <w:pPr>
        <w:rPr>
          <w:rFonts w:cs="Times New Roman"/>
        </w:rPr>
      </w:pPr>
      <w:r w:rsidRPr="009805D7">
        <w:rPr>
          <w:rFonts w:cs="Times New Roman"/>
        </w:rPr>
        <w:t>至《七錄》開始將《紀傳》從《經典》分離出來；《子兵》是《七志》的《諸子》、《軍書》的合併，這已經與《隋書・經籍志》在「</w:t>
      </w:r>
      <w:r w:rsidRPr="009805D7">
        <w:rPr>
          <w:rFonts w:ascii="BiauKaiHK Regular" w:eastAsia="BiauKaiHK Regular" w:hAnsi="BiauKaiHK Regular" w:cs="Times New Roman"/>
        </w:rPr>
        <w:t>子部</w:t>
      </w:r>
      <w:r w:rsidRPr="009805D7">
        <w:rPr>
          <w:rFonts w:cs="Times New Roman"/>
        </w:rPr>
        <w:t>」中列人「</w:t>
      </w:r>
      <w:r w:rsidRPr="009805D7">
        <w:rPr>
          <w:rFonts w:ascii="BiauKaiHK Regular" w:eastAsia="BiauKaiHK Regular" w:hAnsi="BiauKaiHK Regular" w:cs="Times New Roman"/>
        </w:rPr>
        <w:t>諸子</w:t>
      </w:r>
      <w:r w:rsidRPr="009805D7">
        <w:rPr>
          <w:rFonts w:cs="Times New Roman"/>
        </w:rPr>
        <w:t>」、「</w:t>
      </w:r>
      <w:r w:rsidRPr="009805D7">
        <w:rPr>
          <w:rFonts w:ascii="BiauKaiHK Regular" w:eastAsia="BiauKaiHK Regular" w:hAnsi="BiauKaiHK Regular" w:cs="Times New Roman"/>
        </w:rPr>
        <w:t>兵書</w:t>
      </w:r>
      <w:r w:rsidRPr="009805D7">
        <w:rPr>
          <w:rFonts w:cs="Times New Roman"/>
        </w:rPr>
        <w:t>」是同樣的意思了；《文集》是由《七志》的《文翰》變化而來的；將《術數》、《方技》合二為一，可見也在逐漸接近《隋志》的分類方式；《佛法》、《仙道》是新加的內容。這大體可以歸人劉向、劉歆之流的目錄，而在這些目錄中《紀傳》即史書已經獨立出來了，《諸子》有著合併的傾向，最終在《隋書・經籍志》形成了「</w:t>
      </w:r>
      <w:r w:rsidRPr="009805D7">
        <w:rPr>
          <w:rFonts w:ascii="BiauKaiHK Regular" w:eastAsia="BiauKaiHK Regular" w:hAnsi="BiauKaiHK Regular" w:cs="Times New Roman"/>
        </w:rPr>
        <w:t>四部</w:t>
      </w:r>
      <w:r w:rsidRPr="009805D7">
        <w:rPr>
          <w:rFonts w:cs="Times New Roman"/>
        </w:rPr>
        <w:t>」。但在另一方面來看，「</w:t>
      </w:r>
      <w:r w:rsidRPr="009805D7">
        <w:rPr>
          <w:rFonts w:ascii="BiauKaiHK Regular" w:eastAsia="BiauKaiHK Regular" w:hAnsi="BiauKaiHK Regular" w:cs="Times New Roman"/>
        </w:rPr>
        <w:t>四部</w:t>
      </w:r>
      <w:r w:rsidRPr="009805D7">
        <w:rPr>
          <w:rFonts w:cs="Times New Roman"/>
        </w:rPr>
        <w:t>」的分類又不始於《隋書・經籍志》。早在此前三國的魏至晉時，荀就勖就作有《新簿》。此書是在魏時鄭默《中經》的基礎之上，按照甲、乙、丙、丁四部分類的，即甲是經書，乙是子類，丙是史，丁是集的分類方法。這到了《隋書・經籍志》，其順序變為了甲經、乙史、丙子、丁集。從這一條線索來看，也可以知道「</w:t>
      </w:r>
      <w:r w:rsidRPr="009805D7">
        <w:rPr>
          <w:rFonts w:ascii="BiauKaiHK Regular" w:eastAsia="BiauKaiHK Regular" w:hAnsi="BiauKaiHK Regular" w:cs="Times New Roman"/>
        </w:rPr>
        <w:t>史部</w:t>
      </w:r>
      <w:r w:rsidRPr="009805D7">
        <w:rPr>
          <w:rFonts w:cs="Times New Roman"/>
        </w:rPr>
        <w:t>」獨立的傾向很早就出現了。不過到了後來《七志》、《七錄》成書時，像《七錄》在外觀上看雖然還是《藝文志》風格的七類劃分，但其內容已經呈現出「</w:t>
      </w:r>
      <w:r w:rsidRPr="009805D7">
        <w:rPr>
          <w:rFonts w:ascii="BiauKaiHK Regular" w:eastAsia="BiauKaiHK Regular" w:hAnsi="BiauKaiHK Regular" w:cs="Times New Roman"/>
        </w:rPr>
        <w:t>四部</w:t>
      </w:r>
      <w:r w:rsidRPr="009805D7">
        <w:rPr>
          <w:rFonts w:cs="Times New Roman"/>
        </w:rPr>
        <w:t>」的傾向，若</w:t>
      </w:r>
      <w:r w:rsidRPr="009805D7">
        <w:rPr>
          <w:rFonts w:cs="Times New Roman"/>
        </w:rPr>
        <w:lastRenderedPageBreak/>
        <w:t>將《子兵》、《術技》、《佛法》、《仙道》都作為「</w:t>
      </w:r>
      <w:r w:rsidRPr="009805D7">
        <w:rPr>
          <w:rFonts w:ascii="BiauKaiHK Regular" w:eastAsia="BiauKaiHK Regular" w:hAnsi="BiauKaiHK Regular" w:cs="Times New Roman"/>
        </w:rPr>
        <w:t>子</w:t>
      </w:r>
      <w:r w:rsidRPr="009805D7">
        <w:rPr>
          <w:rFonts w:cs="Times New Roman"/>
        </w:rPr>
        <w:t>」的話，即為「</w:t>
      </w:r>
      <w:r w:rsidRPr="009805D7">
        <w:rPr>
          <w:rFonts w:ascii="BiauKaiHK Regular" w:eastAsia="BiauKaiHK Regular" w:hAnsi="BiauKaiHK Regular" w:cs="Times New Roman"/>
        </w:rPr>
        <w:t>四部</w:t>
      </w:r>
      <w:r w:rsidRPr="009805D7">
        <w:rPr>
          <w:rFonts w:cs="Times New Roman"/>
        </w:rPr>
        <w:t>」。所以說，雖然形式近似《藝文志》，內容則已接近《經籍志》了。在以上目錄的變遷中，不難看出其間「</w:t>
      </w:r>
      <w:r w:rsidRPr="009805D7">
        <w:rPr>
          <w:rFonts w:ascii="BiauKaiHK Regular" w:eastAsia="BiauKaiHK Regular" w:hAnsi="BiauKaiHK Regular" w:cs="Times New Roman"/>
        </w:rPr>
        <w:t>史部</w:t>
      </w:r>
      <w:r w:rsidRPr="009805D7">
        <w:rPr>
          <w:rFonts w:cs="Times New Roman"/>
        </w:rPr>
        <w:t>」確是逐漸獨立發展起來了。總之，「</w:t>
      </w:r>
      <w:r w:rsidRPr="009805D7">
        <w:rPr>
          <w:rFonts w:ascii="BiauKaiHK Regular" w:eastAsia="BiauKaiHK Regular" w:hAnsi="BiauKaiHK Regular" w:cs="Times New Roman"/>
        </w:rPr>
        <w:t>史部</w:t>
      </w:r>
      <w:r w:rsidRPr="009805D7">
        <w:rPr>
          <w:rFonts w:cs="Times New Roman"/>
        </w:rPr>
        <w:t>」雖然在《漢書・藝文志》時尚未成為一個單獨的部類，但是從《漢志》到《隋志》之間，卻出現了能夠成為一大部類的大發展。這是一個自然的發展過程，對此章學誠在《校讎通義》（《宗劉第二》）中有過論述。他認為就書籍分類來說，在「</w:t>
      </w:r>
      <w:r w:rsidRPr="009805D7">
        <w:rPr>
          <w:rFonts w:ascii="BiauKaiHK Regular" w:eastAsia="BiauKaiHK Regular" w:hAnsi="BiauKaiHK Regular" w:cs="Times New Roman"/>
        </w:rPr>
        <w:t>四部</w:t>
      </w:r>
      <w:r w:rsidRPr="009805D7">
        <w:rPr>
          <w:rFonts w:cs="Times New Roman"/>
        </w:rPr>
        <w:t>」以外再返回到《七略》已經不可能了。對此他論述了許多理由：他看到史書的發展已經成為了主流。章學誠的觀點在於，從《七略》流變為「</w:t>
      </w:r>
      <w:r w:rsidRPr="009805D7">
        <w:rPr>
          <w:rFonts w:ascii="BiauKaiHK Regular" w:eastAsia="BiauKaiHK Regular" w:hAnsi="BiauKaiHK Regular" w:cs="Times New Roman"/>
        </w:rPr>
        <w:t>四部</w:t>
      </w:r>
      <w:r w:rsidRPr="009805D7">
        <w:rPr>
          <w:rFonts w:cs="Times New Roman"/>
        </w:rPr>
        <w:t>」是一種自然趨勢。「</w:t>
      </w:r>
      <w:r w:rsidRPr="009805D7">
        <w:rPr>
          <w:rFonts w:ascii="BiauKaiHK Regular" w:eastAsia="BiauKaiHK Regular" w:hAnsi="BiauKaiHK Regular" w:cs="Times New Roman"/>
        </w:rPr>
        <w:t>史部</w:t>
      </w:r>
      <w:r w:rsidRPr="009805D7">
        <w:rPr>
          <w:rFonts w:cs="Times New Roman"/>
        </w:rPr>
        <w:t>」在後來的確有著大量的出現，將這些書都收入「</w:t>
      </w:r>
      <w:r w:rsidRPr="009805D7">
        <w:rPr>
          <w:rFonts w:ascii="BiauKaiHK Regular" w:eastAsia="BiauKaiHK Regular" w:hAnsi="BiauKaiHK Regular" w:cs="Times New Roman"/>
        </w:rPr>
        <w:t>春秋家</w:t>
      </w:r>
      <w:r w:rsidRPr="009805D7">
        <w:rPr>
          <w:rFonts w:cs="Times New Roman"/>
        </w:rPr>
        <w:t>」已經不可能了，這是不可能從「</w:t>
      </w:r>
      <w:r w:rsidRPr="009805D7">
        <w:rPr>
          <w:rFonts w:ascii="BiauKaiHK Regular" w:eastAsia="BiauKaiHK Regular" w:hAnsi="BiauKaiHK Regular" w:cs="Times New Roman"/>
        </w:rPr>
        <w:t>四部</w:t>
      </w:r>
      <w:r w:rsidRPr="009805D7">
        <w:rPr>
          <w:rFonts w:cs="Times New Roman"/>
        </w:rPr>
        <w:t>」再回到《七略》的第一個理由。名家、墨家等諸家書籍，在後世沒能再成為學派，所以諸子部類在逐漸縮小，這是第二個理由。「</w:t>
      </w:r>
      <w:r w:rsidRPr="009805D7">
        <w:rPr>
          <w:rFonts w:ascii="BiauKaiHK Regular" w:eastAsia="BiauKaiHK Regular" w:hAnsi="BiauKaiHK Regular" w:cs="Times New Roman"/>
        </w:rPr>
        <w:t>文集</w:t>
      </w:r>
      <w:r w:rsidRPr="009805D7">
        <w:rPr>
          <w:rFonts w:cs="Times New Roman"/>
        </w:rPr>
        <w:t>」雖然有了非常大的發展，但是文集龐雜，而且其中包含了百家九流，二者難以區別乃第三個理由。出現了「</w:t>
      </w:r>
      <w:r w:rsidRPr="009805D7">
        <w:rPr>
          <w:rFonts w:ascii="BiauKaiHK Regular" w:eastAsia="BiauKaiHK Regular" w:hAnsi="BiauKaiHK Regular" w:cs="Times New Roman"/>
        </w:rPr>
        <w:t>抄輯</w:t>
      </w:r>
      <w:r w:rsidRPr="009805D7">
        <w:rPr>
          <w:rFonts w:cs="Times New Roman"/>
        </w:rPr>
        <w:t>」這種既非叢書亦非類書的體例，這是第四個理由。出現了評點詩文的著作，例如《蘇批孟子》，為第五個理由。如此種種書籍已經不可能收入《七略》的分類，也就是說已經不可能像《七略》那樣，明確地按照著作內容進行分類了，於是出現了大體按「</w:t>
      </w:r>
      <w:r w:rsidRPr="009805D7">
        <w:rPr>
          <w:rFonts w:ascii="BiauKaiHK Regular" w:eastAsia="BiauKaiHK Regular" w:hAnsi="BiauKaiHK Regular" w:cs="Times New Roman"/>
        </w:rPr>
        <w:t>四部</w:t>
      </w:r>
      <w:r w:rsidRPr="009805D7">
        <w:rPr>
          <w:rFonts w:cs="Times New Roman"/>
        </w:rPr>
        <w:t>」劃分，用以涵蓋所有書籍的分類方法。章氏所云雖說是針對一般書籍發展而言的，但其中史書和文集是主流，並揭示了史書在《漢書・藝文志》與《隋書・經籍志》間顯著發展的情況。《隋書・經籍志》的「</w:t>
      </w:r>
      <w:r w:rsidRPr="009805D7">
        <w:rPr>
          <w:rFonts w:ascii="BiauKaiHK Regular" w:eastAsia="BiauKaiHK Regular" w:hAnsi="BiauKaiHK Regular" w:cs="Times New Roman"/>
        </w:rPr>
        <w:t>史部</w:t>
      </w:r>
      <w:r w:rsidRPr="009805D7">
        <w:rPr>
          <w:rFonts w:cs="Times New Roman"/>
        </w:rPr>
        <w:t>」更是將內容細分為十三項，成為了後世分類的原型。</w:t>
      </w:r>
    </w:p>
    <w:p w14:paraId="4E4A2AFC" w14:textId="77777777" w:rsidR="00F734E5" w:rsidRPr="009805D7" w:rsidRDefault="00F734E5" w:rsidP="00CA7180">
      <w:pPr>
        <w:rPr>
          <w:rFonts w:cs="Times New Roman"/>
        </w:rPr>
      </w:pPr>
    </w:p>
    <w:p w14:paraId="0E5FEF93" w14:textId="77777777" w:rsidR="00F734E5" w:rsidRPr="009805D7" w:rsidRDefault="00F734E5" w:rsidP="00CA7180">
      <w:pPr>
        <w:pStyle w:val="Heading2"/>
        <w:spacing w:before="0" w:after="0"/>
        <w:rPr>
          <w:color w:val="auto"/>
          <w:sz w:val="24"/>
          <w:szCs w:val="24"/>
        </w:rPr>
      </w:pPr>
      <w:r w:rsidRPr="009805D7">
        <w:rPr>
          <w:color w:val="auto"/>
          <w:sz w:val="24"/>
          <w:szCs w:val="24"/>
        </w:rPr>
        <w:t>三、正史編纂法的變遷</w:t>
      </w:r>
    </w:p>
    <w:p w14:paraId="11768EB5" w14:textId="77777777" w:rsidR="00F734E5" w:rsidRPr="009805D7" w:rsidRDefault="00F734E5" w:rsidP="00CA7180">
      <w:pPr>
        <w:rPr>
          <w:rFonts w:cs="Times New Roman"/>
        </w:rPr>
      </w:pPr>
    </w:p>
    <w:p w14:paraId="0C4D60FE" w14:textId="77777777" w:rsidR="00F734E5" w:rsidRPr="009805D7" w:rsidRDefault="00F734E5" w:rsidP="00CA7180">
      <w:pPr>
        <w:ind w:firstLine="720"/>
        <w:rPr>
          <w:rFonts w:cs="Times New Roman"/>
        </w:rPr>
      </w:pPr>
      <w:r w:rsidRPr="009805D7">
        <w:rPr>
          <w:rFonts w:cs="Times New Roman"/>
        </w:rPr>
        <w:t>如前所述，《隋志》與《史通》關於史書分類法是不同的，由於漢唐之間關於歷史的書越來越多，在概括史書這一點上《隋志》是很可取的。看看《隋志》就能知道當時「</w:t>
      </w:r>
      <w:r w:rsidRPr="009805D7">
        <w:rPr>
          <w:rFonts w:ascii="BiauKaiHK Regular" w:eastAsia="BiauKaiHK Regular" w:hAnsi="BiauKaiHK Regular" w:cs="Times New Roman"/>
        </w:rPr>
        <w:t>史部</w:t>
      </w:r>
      <w:r w:rsidRPr="009805D7">
        <w:rPr>
          <w:rFonts w:cs="Times New Roman"/>
        </w:rPr>
        <w:t>」書籍是怎樣增加，其內容是怎樣發展的，而且對當時所謂「</w:t>
      </w:r>
      <w:r w:rsidRPr="009805D7">
        <w:rPr>
          <w:rFonts w:ascii="BiauKaiHK Regular" w:eastAsia="BiauKaiHK Regular" w:hAnsi="BiauKaiHK Regular" w:cs="Times New Roman"/>
        </w:rPr>
        <w:t>史</w:t>
      </w:r>
      <w:r w:rsidRPr="009805D7">
        <w:rPr>
          <w:rFonts w:cs="Times New Roman"/>
        </w:rPr>
        <w:t>」到底是怎樣的情況也可略知大概。但是，關於「</w:t>
      </w:r>
      <w:r w:rsidRPr="009805D7">
        <w:rPr>
          <w:rFonts w:ascii="BiauKaiHK Regular" w:eastAsia="BiauKaiHK Regular" w:hAnsi="BiauKaiHK Regular" w:cs="Times New Roman"/>
        </w:rPr>
        <w:t>正史</w:t>
      </w:r>
      <w:r w:rsidRPr="009805D7">
        <w:rPr>
          <w:rFonts w:cs="Times New Roman"/>
        </w:rPr>
        <w:t>」，《隋志》是僅取紀傳體，而把編年體歸入「</w:t>
      </w:r>
      <w:r w:rsidRPr="009805D7">
        <w:rPr>
          <w:rFonts w:ascii="BiauKaiHK Regular" w:eastAsia="BiauKaiHK Regular" w:hAnsi="BiauKaiHK Regular" w:cs="Times New Roman"/>
        </w:rPr>
        <w:t>古史</w:t>
      </w:r>
      <w:r w:rsidRPr="009805D7">
        <w:rPr>
          <w:rFonts w:cs="Times New Roman"/>
        </w:rPr>
        <w:t>」的；《史通》的《古今正史篇》中則是二體並取的。在這一點上，看來《史通》優於《隋志》，因為「</w:t>
      </w:r>
      <w:r w:rsidRPr="009805D7">
        <w:rPr>
          <w:rFonts w:ascii="BiauKaiHK Regular" w:eastAsia="BiauKaiHK Regular" w:hAnsi="BiauKaiHK Regular" w:cs="Times New Roman"/>
        </w:rPr>
        <w:t>正史</w:t>
      </w:r>
      <w:r w:rsidRPr="009805D7">
        <w:rPr>
          <w:rFonts w:cs="Times New Roman"/>
        </w:rPr>
        <w:t>」不必僅限於紀傳體。但是，後世分類皆從《隋志》，僅以紀傳體為「</w:t>
      </w:r>
      <w:r w:rsidRPr="009805D7">
        <w:rPr>
          <w:rFonts w:ascii="BiauKaiHK Regular" w:eastAsia="BiauKaiHK Regular" w:hAnsi="BiauKaiHK Regular" w:cs="Times New Roman"/>
        </w:rPr>
        <w:t>正史</w:t>
      </w:r>
      <w:r w:rsidRPr="009805D7">
        <w:rPr>
          <w:rFonts w:cs="Times New Roman"/>
        </w:rPr>
        <w:t>」，而是將編年作為古史列在正史之外的。無論如何，由於直至後世，「</w:t>
      </w:r>
      <w:r w:rsidRPr="009805D7">
        <w:rPr>
          <w:rFonts w:ascii="BiauKaiHK Regular" w:eastAsia="BiauKaiHK Regular" w:hAnsi="BiauKaiHK Regular" w:cs="Times New Roman"/>
        </w:rPr>
        <w:t>二體</w:t>
      </w:r>
      <w:r w:rsidRPr="009805D7">
        <w:rPr>
          <w:rFonts w:cs="Times New Roman"/>
        </w:rPr>
        <w:t>」都是史書編纂的主體，所以下面就來談談他們的發展。</w:t>
      </w:r>
    </w:p>
    <w:p w14:paraId="0F8E9C56" w14:textId="77777777" w:rsidR="00F734E5" w:rsidRPr="009805D7" w:rsidRDefault="00F734E5" w:rsidP="00CA7180">
      <w:pPr>
        <w:rPr>
          <w:rFonts w:cs="Times New Roman"/>
        </w:rPr>
      </w:pPr>
    </w:p>
    <w:p w14:paraId="6D103B39" w14:textId="77777777" w:rsidR="00F734E5" w:rsidRPr="009805D7" w:rsidRDefault="00F734E5" w:rsidP="00CA7180">
      <w:pPr>
        <w:pStyle w:val="Heading3"/>
        <w:spacing w:before="0" w:after="0"/>
        <w:rPr>
          <w:color w:val="auto"/>
          <w:sz w:val="24"/>
          <w:szCs w:val="24"/>
        </w:rPr>
      </w:pPr>
      <w:r w:rsidRPr="009805D7">
        <w:rPr>
          <w:color w:val="auto"/>
          <w:sz w:val="24"/>
          <w:szCs w:val="24"/>
        </w:rPr>
        <w:t xml:space="preserve">1. </w:t>
      </w:r>
      <w:r w:rsidRPr="009805D7">
        <w:rPr>
          <w:color w:val="auto"/>
          <w:sz w:val="24"/>
          <w:szCs w:val="24"/>
        </w:rPr>
        <w:t>史料處理方式的變化</w:t>
      </w:r>
    </w:p>
    <w:p w14:paraId="22BCEB73" w14:textId="77777777" w:rsidR="00F734E5" w:rsidRPr="009805D7" w:rsidRDefault="00F734E5" w:rsidP="00CA7180">
      <w:pPr>
        <w:rPr>
          <w:rFonts w:cs="Times New Roman"/>
        </w:rPr>
      </w:pPr>
    </w:p>
    <w:p w14:paraId="44A16A47" w14:textId="77777777" w:rsidR="00F734E5" w:rsidRPr="009805D7" w:rsidRDefault="00F734E5" w:rsidP="00CA7180">
      <w:pPr>
        <w:ind w:firstLine="720"/>
        <w:rPr>
          <w:rFonts w:cs="Times New Roman"/>
        </w:rPr>
      </w:pPr>
      <w:r w:rsidRPr="009805D7">
        <w:rPr>
          <w:rFonts w:cs="Times New Roman"/>
        </w:rPr>
        <w:t>最先有必要考慮的是史料的取捨問題。大體上，在紀傳、編年二體中，漢以後的歷代著史書，通常都是先寫有紀傳，然後再以此為材料做成編年體史書的，所以最初對材料進行選擇並作出記載的是紀傳體。從今天的立場來看，漢唐之間多少是有變化的。《史記》取捨材料的標準，雖然司馬遷自己說主要是以「</w:t>
      </w:r>
      <w:r w:rsidRPr="009805D7">
        <w:rPr>
          <w:rFonts w:ascii="BiauKaiHK Regular" w:eastAsia="BiauKaiHK Regular" w:hAnsi="BiauKaiHK Regular" w:cs="Times New Roman"/>
        </w:rPr>
        <w:t>雅馴</w:t>
      </w:r>
      <w:r w:rsidRPr="009805D7">
        <w:rPr>
          <w:rFonts w:cs="Times New Roman"/>
        </w:rPr>
        <w:t>」為標準，但後世的評論卻認為《史記》取材並非雅馴。《史通》（《六家》）評曰：太史公「</w:t>
      </w:r>
      <w:r w:rsidRPr="009805D7">
        <w:rPr>
          <w:rFonts w:ascii="BiauKaiHK Regular" w:eastAsia="BiauKaiHK Regular" w:hAnsi="BiauKaiHK Regular" w:cs="Times New Roman"/>
        </w:rPr>
        <w:t>多聚舊記，時採雜言</w:t>
      </w:r>
      <w:r w:rsidRPr="009805D7">
        <w:rPr>
          <w:rFonts w:cs="Times New Roman"/>
        </w:rPr>
        <w:t>」。鄭樵的評述中也說「</w:t>
      </w:r>
      <w:r w:rsidRPr="009805D7">
        <w:rPr>
          <w:rFonts w:ascii="BiauKaiHK Regular" w:eastAsia="BiauKaiHK Regular" w:hAnsi="BiauKaiHK Regular" w:cs="Times New Roman"/>
        </w:rPr>
        <w:t>所可為遷恨者，雅不足也</w:t>
      </w:r>
      <w:r w:rsidRPr="009805D7">
        <w:rPr>
          <w:rFonts w:cs="Times New Roman"/>
        </w:rPr>
        <w:t>」。對於這類評論，正如前</w:t>
      </w:r>
      <w:r w:rsidRPr="009805D7">
        <w:rPr>
          <w:rFonts w:cs="Times New Roman"/>
        </w:rPr>
        <w:lastRenderedPageBreak/>
        <w:t>面已經談到的，《史通》的評論也有其正確的地方，《史記》確實混有舊記雜說。《史通》所謂「</w:t>
      </w:r>
      <w:r w:rsidRPr="009805D7">
        <w:rPr>
          <w:rFonts w:ascii="BiauKaiHK Regular" w:eastAsia="BiauKaiHK Regular" w:hAnsi="BiauKaiHK Regular" w:cs="Times New Roman"/>
        </w:rPr>
        <w:t>舊記</w:t>
      </w:r>
      <w:r w:rsidRPr="009805D7">
        <w:rPr>
          <w:rFonts w:cs="Times New Roman"/>
        </w:rPr>
        <w:t>」，在其自注中明確說是指《國語》、《世本》、《國策》等，此外還混有「</w:t>
      </w:r>
      <w:r w:rsidRPr="009805D7">
        <w:rPr>
          <w:rFonts w:ascii="BiauKaiHK Regular" w:eastAsia="BiauKaiHK Regular" w:hAnsi="BiauKaiHK Regular" w:cs="Times New Roman"/>
        </w:rPr>
        <w:t>雜言</w:t>
      </w:r>
      <w:r w:rsidRPr="009805D7">
        <w:rPr>
          <w:rFonts w:cs="Times New Roman"/>
        </w:rPr>
        <w:t>」。司馬遷所謂的「</w:t>
      </w:r>
      <w:r w:rsidRPr="009805D7">
        <w:rPr>
          <w:rFonts w:ascii="BiauKaiHK Regular" w:eastAsia="BiauKaiHK Regular" w:hAnsi="BiauKaiHK Regular" w:cs="Times New Roman"/>
        </w:rPr>
        <w:t>雅馴</w:t>
      </w:r>
      <w:r w:rsidRPr="009805D7">
        <w:rPr>
          <w:rFonts w:cs="Times New Roman"/>
        </w:rPr>
        <w:t>」與劉知幾、鄭樵對「</w:t>
      </w:r>
      <w:r w:rsidRPr="009805D7">
        <w:rPr>
          <w:rFonts w:ascii="BiauKaiHK Regular" w:eastAsia="BiauKaiHK Regular" w:hAnsi="BiauKaiHK Regular" w:cs="Times New Roman"/>
        </w:rPr>
        <w:t>雅馴</w:t>
      </w:r>
      <w:r w:rsidRPr="009805D7">
        <w:rPr>
          <w:rFonts w:cs="Times New Roman"/>
        </w:rPr>
        <w:t>」的認識有著不同的標準。這是如何看待材料的觀點問題，司馬遷常常根據《詩經》而採用上古傳說，例如記述殷祖先時，採用了玄烏墮卵的傳說；關於周的起源也是寫進了姜嫄履巨人足跡的傳說。不僅如此，還有其他各種類似情況，這些大概就是劉知幾、鄭樵等所說荒唐不稽的「</w:t>
      </w:r>
      <w:r w:rsidRPr="009805D7">
        <w:rPr>
          <w:rFonts w:ascii="BiauKaiHK Regular" w:eastAsia="BiauKaiHK Regular" w:hAnsi="BiauKaiHK Regular" w:cs="Times New Roman"/>
        </w:rPr>
        <w:t>雜言</w:t>
      </w:r>
      <w:r w:rsidRPr="009805D7">
        <w:rPr>
          <w:rFonts w:cs="Times New Roman"/>
        </w:rPr>
        <w:t>」。但是，司馬遷認為當時經書是「</w:t>
      </w:r>
      <w:r w:rsidRPr="009805D7">
        <w:rPr>
          <w:rFonts w:ascii="BiauKaiHK Regular" w:eastAsia="BiauKaiHK Regular" w:hAnsi="BiauKaiHK Regular" w:cs="Times New Roman"/>
        </w:rPr>
        <w:t>雅馴</w:t>
      </w:r>
      <w:r w:rsidRPr="009805D7">
        <w:rPr>
          <w:rFonts w:cs="Times New Roman"/>
        </w:rPr>
        <w:t>」的，因而將附於經書的傳記，也都一並予以考慮了。如前所述，《春秋》包括《公羊傳》，《書經》包括伏生的《傳》，《詩經》包括《魯詩》等，都是一並考慮的。特別是《禮》的《大戴記》、《小戴記》也是作為經書同樣考慮的。這些著作中雖然都混有各種傳說，時有荒誕不稽的成分，且與經文一並傳承。到了劉知幾、鄭樵的時代，這樣的內容在常識上是被區別開的。例如，關於《史記》的紀年始於「</w:t>
      </w:r>
      <w:r w:rsidRPr="009805D7">
        <w:rPr>
          <w:rFonts w:ascii="BiauKaiHK Regular" w:eastAsia="BiauKaiHK Regular" w:hAnsi="BiauKaiHK Regular" w:cs="Times New Roman"/>
        </w:rPr>
        <w:t>共和</w:t>
      </w:r>
      <w:r w:rsidRPr="009805D7">
        <w:rPr>
          <w:rFonts w:cs="Times New Roman"/>
        </w:rPr>
        <w:t>」的做法，鄭樵認為可信的紀年僅在春秋以後，劉知幾也認為《左傳》可信，所以於此相左者均不可信。不論哪種觀點都是基於自身所在時代常識的考慮，司馬遷與劉知幾之間相差已經有八九百年，特別是鄭樵就更是後代人了，各自具有不同的常識，出於不同的標準，他們認《史記》不雅馴。但大體上說，司馬遷的觀點與劉知幾、鄭樵的觀點是沒有太大差異的。</w:t>
      </w:r>
    </w:p>
    <w:p w14:paraId="7F76F4EA" w14:textId="77777777" w:rsidR="00F734E5" w:rsidRPr="009805D7" w:rsidRDefault="00F734E5" w:rsidP="00CA7180">
      <w:pPr>
        <w:ind w:firstLine="720"/>
        <w:rPr>
          <w:rFonts w:cs="Times New Roman"/>
        </w:rPr>
      </w:pPr>
    </w:p>
    <w:p w14:paraId="119EAE05" w14:textId="77777777" w:rsidR="00F734E5" w:rsidRPr="009805D7" w:rsidRDefault="00F734E5" w:rsidP="00CA7180">
      <w:pPr>
        <w:ind w:firstLine="720"/>
        <w:rPr>
          <w:rFonts w:cs="Times New Roman"/>
        </w:rPr>
      </w:pPr>
      <w:r w:rsidRPr="009805D7">
        <w:rPr>
          <w:rFonts w:cs="Times New Roman"/>
        </w:rPr>
        <w:t>當時對歷史材料的使用方法，都是盡可能不對材料做過分的潤色和訂正。這不僅是歷史家，也是一般著述家所遵循的原則。從今天的角度來看，《史記》的確混有種種雜說，《漢書》確實只收史料而很少有傳說，因此在這一點上說，《漢書》是更可信的。這是由於所使用材料的有所不同所造成的，《漢書》的時代仍然存在有很多前漢時期的基本史料，但是《史記》由於是從長期的傳說中取材，所以乍一看會感覺到兩史之間的差異，其實作為材料取捨的標準並無大的差異。《史記》使用《尚書》史料時，大體是照錄原文的。但是，今本《史記》中所引《尚書》的內容與今本《尚書》有不同之處，一是因為《古文尚書》與《今文尚書》有差異，《史記》所取基本是《今文尚書》，其中還特別取材於《歐陽尚書》。再就是因為有時還會有以訓詁辭代替本辭的地方；還有避漢朝天子名諱的字，當然這也許是在《尚書》原文中就已經存在的情況了。不過，《史記》也有取材於《古文尚書》的地方，這在《漢書・儒林傳》是能看出來的。但那只是特殊部分，即僅限於《儒林傳》中所引篇章，大體而言，還是依據《今文尚書》的。關於以訓詁辭代替本辭的情況，這在治史者來說是常有的事，只是沒有人太注意此事罷了。日本史書中也一樣，即便與《日本書紀》所載相同的內容，例如在後世寫作《水鏡》</w:t>
      </w:r>
      <w:r w:rsidRPr="009805D7">
        <w:rPr>
          <w:rStyle w:val="FootnoteReference"/>
          <w:rFonts w:cs="Times New Roman"/>
        </w:rPr>
        <w:footnoteReference w:id="30"/>
      </w:r>
      <w:r w:rsidRPr="009805D7">
        <w:rPr>
          <w:rFonts w:cs="Times New Roman"/>
        </w:rPr>
        <w:t>時代的文體，與《神皇正統記》中的文體就有所不同。這是因為對於同樣的內容，人們也都在用自己時代通用的詞彙不斷地改寫著。即便是《史記》以訓詁辭代替本辭的情況，應該也只限於當時通用的詞彙。此外，像《國語》、《國策》的史料則無疑是照錄原文的，特別是秦漢以後，尤其是始皇以後的事情由於尚存正確的記錄，所以基本上是照錄的。比如秦的刻石文就是原樣照載的。但</w:t>
      </w:r>
      <w:r w:rsidRPr="009805D7">
        <w:rPr>
          <w:rFonts w:cs="Times New Roman"/>
        </w:rPr>
        <w:lastRenderedPageBreak/>
        <w:t>是，像《史記》這樣大手筆的編纂物，其中當然也有司馬遷本人採集所聞，親自記錄的內容。《荊軻傳》可以說就是這樣的例子，《荊軻傳》雖取材於《戰國策》，但又比原文詳細，就是因為司馬遷加人了採集到的口碑材料。不過，由於今本《戰國策》中反而有取《史記》內容作補充的部分，所以《國策》中被認為存在有本不該有的文體。《遊俠傳》中有關郭解的事跡，據說就因為是司馬遷耳聞的材料，所以文章寫得很活潑。然而，雖說有著這樣一些寫作手法在內，司馬遷在採用以往材料時，還是力求盡量保存其本來面貌的。儘管這樣會影響自己寫作手法的發揮，甚至會有剽竊他人文章之嫌，但這正相當於章學誠所謂的「</w:t>
      </w:r>
      <w:r w:rsidRPr="009805D7">
        <w:rPr>
          <w:rFonts w:ascii="BiauKaiHK Regular" w:eastAsia="BiauKaiHK Regular" w:hAnsi="BiauKaiHK Regular" w:cs="Times New Roman"/>
        </w:rPr>
        <w:t>言公</w:t>
      </w:r>
      <w:r w:rsidRPr="009805D7">
        <w:rPr>
          <w:rFonts w:cs="Times New Roman"/>
        </w:rPr>
        <w:t>」之意。總之，在《史記》整體的編纂方法上，是有著司馬遷的本意和微言大義的，他本人在書中也不時地提到了這個問題，並且在《太史公自序》中也有著總括的論述，其中主要的主張在編纂法這一點是最重要的，這與孔子編纂經書的主張是一致的。</w:t>
      </w:r>
    </w:p>
    <w:p w14:paraId="0F86B6C8" w14:textId="77777777" w:rsidR="00F734E5" w:rsidRPr="009805D7" w:rsidRDefault="00F734E5" w:rsidP="00CA7180">
      <w:pPr>
        <w:ind w:firstLine="720"/>
        <w:rPr>
          <w:rFonts w:cs="Times New Roman"/>
        </w:rPr>
      </w:pPr>
    </w:p>
    <w:p w14:paraId="3E1EDCA4" w14:textId="77777777" w:rsidR="00F734E5" w:rsidRPr="009805D7" w:rsidRDefault="00F734E5" w:rsidP="00CA7180">
      <w:pPr>
        <w:ind w:firstLine="720"/>
        <w:rPr>
          <w:rFonts w:cs="Times New Roman"/>
        </w:rPr>
      </w:pPr>
      <w:r w:rsidRPr="009805D7">
        <w:rPr>
          <w:rFonts w:cs="Times New Roman"/>
        </w:rPr>
        <w:t>這種對材料的取捨方法在以後的史書中也有，像《漢書》等就是從《史記》相同的趣旨出發編纂的。趙翼《廿二史劄記》也認為《漢書》中多載有用之文，像詔令、奏議等屬此。載入這些文章時雖然多少會有所刪繁就簡，但是大體上是以保存原文為宗旨的。陳壽《三國志》也基本上是對原始材料不加改變就使用的，在《三國志》成書時甚至還留有痕跡。例如《三國志》曾多采魚豢《魏略》的材料，其中像「</w:t>
      </w:r>
      <w:r w:rsidRPr="009805D7">
        <w:rPr>
          <w:rFonts w:ascii="BiauKaiHK Regular" w:eastAsia="BiauKaiHK Regular" w:hAnsi="BiauKaiHK Regular" w:cs="Times New Roman"/>
        </w:rPr>
        <w:t>今云</w:t>
      </w:r>
      <w:r w:rsidRPr="009805D7">
        <w:rPr>
          <w:rFonts w:cs="Times New Roman"/>
        </w:rPr>
        <w:t>」的用語，本是魚豢《魏略》時代的「</w:t>
      </w:r>
      <w:r w:rsidRPr="009805D7">
        <w:rPr>
          <w:rFonts w:ascii="BiauKaiHK Regular" w:eastAsia="BiauKaiHK Regular" w:hAnsi="BiauKaiHK Regular" w:cs="Times New Roman"/>
        </w:rPr>
        <w:t>今</w:t>
      </w:r>
      <w:r w:rsidRPr="009805D7">
        <w:rPr>
          <w:rFonts w:cs="Times New Roman"/>
        </w:rPr>
        <w:t>」，並非陳壽《三國志》時代的「</w:t>
      </w:r>
      <w:r w:rsidRPr="009805D7">
        <w:rPr>
          <w:rFonts w:ascii="BiauKaiHK Regular" w:eastAsia="BiauKaiHK Regular" w:hAnsi="BiauKaiHK Regular" w:cs="Times New Roman"/>
        </w:rPr>
        <w:t>今</w:t>
      </w:r>
      <w:r w:rsidRPr="009805D7">
        <w:rPr>
          <w:rFonts w:cs="Times New Roman"/>
        </w:rPr>
        <w:t>」，卻也殘留了下來。又如，當時文章已經出現了駢體文，使用對仗句型。這種對句不適合作為史書文章的地方在書中亦時有存在。但也有與此採取不同的做法，即對原有材料多加潤色，改動原文的。這種方法被認為大致起於范曄的《後漢書》。原因之一是編纂方法上的問題。不論《漢書》還是《三國志》，可以說大部分是根據當時基本史料撰寫的。當然，還有一個原因在於《漢書》、《三國志》以前的記錄中經過編輯的並不多，更多的還是那些基本史料。然而，范曄的《後漢書》是各種《後漢書》中成書最晚的，在此之前曾經有過七八種《後漢書》存在，而且都是經過編纂的著作，今日作為那些書斷篇的匯集還出版了《七家後漢書》。范曄的《後漢書》就是將這些書消化之後編纂而成的。就是在范曄將以往編纂物作為材料使用時，出現了改寫文章的必要。不僅如此，范曄還是頗有名氣的文學家，畢竟有著經過自己頭腦考慮而著述歷史的抱負，他應該還有不滿意前人著作所以要改寫的原因吧。總之，將《三國志》、《後漢書》所載同樣事例加以對比的話，就會發現《後漢書》有很多地方改動了原文。儘管如此，《後漢書》在史書體例的根本上，還是堅持了《史記》以來的宗旨，而且也像《史記》、《漢書》那樣，在傳記中詳細記載了傳主著作，甚至辭賦等作品。從這一點上說，范曄繼承了重視材料的傳統學風。但是，無論如何《後漢書》在不忠實載錄材料原文的作法上，應該說是始作俑者。此後，唐初的《晉書》由於是根據十八家《晉書》編纂而成的，所以其作法更甚於《後漢書》。尤其是從《南史》、《北史》開始，就更是為了盡量簡化記事，而屢屢刪減原文了。其中最為甚者，又當數宋代編纂的《新唐書》。此書由於有著作者既定的寫作主張與喜好，甚至將他人的文章全部按照自己的</w:t>
      </w:r>
      <w:r w:rsidRPr="009805D7">
        <w:rPr>
          <w:rFonts w:cs="Times New Roman"/>
        </w:rPr>
        <w:lastRenderedPageBreak/>
        <w:t>喜好進行改寫，致使最終成為難以窺知原文面目的史書了。不僅如此，就連書中所載詔令、奏議的駢文體也都變得面目全非了。</w:t>
      </w:r>
    </w:p>
    <w:p w14:paraId="41034C15" w14:textId="77777777" w:rsidR="00F734E5" w:rsidRPr="009805D7" w:rsidRDefault="00F734E5" w:rsidP="00CA7180">
      <w:pPr>
        <w:ind w:firstLine="720"/>
        <w:rPr>
          <w:rFonts w:cs="Times New Roman"/>
        </w:rPr>
      </w:pPr>
    </w:p>
    <w:p w14:paraId="368A8690" w14:textId="77777777" w:rsidR="00F734E5" w:rsidRPr="009805D7" w:rsidRDefault="00F734E5" w:rsidP="00CA7180">
      <w:pPr>
        <w:ind w:firstLine="720"/>
        <w:rPr>
          <w:rFonts w:cs="Times New Roman"/>
        </w:rPr>
      </w:pPr>
      <w:r w:rsidRPr="009805D7">
        <w:rPr>
          <w:rFonts w:cs="Times New Roman"/>
        </w:rPr>
        <w:t>總之，這是一種變化，即取材不再照錄原始資料作法的變化，它最初開始於《後漢書》。而幾乎與《後漢書》同時代之沈約的《宋書》，由於仍然墨守了保持材料原文的原則，所以儘管所記載時代基短，書的部頭卻很大，以致於在《南史》編纂時據說《宋書》是被削減最多的。這樣，至後世史書當然就顯得記事過多而繁雜，同樣的年數，冊數卻多得多，因此為了壓縮其內容，就出現了《南史》、《北史》那種方法，甚至出現了像《新唐書》那樣過於訂正原文的作法。不過，沈約的《宋書》與范曄的《後漢書》相比，雖然在內容詳略以及材料取捨方針上有所不同，但是二者出於六朝中期風氣的影響，在文章華麗的特點上卻很相似。總之，雖然在材料的取捨方法上有著上述逐漸形成的變化，但是以《晉書》、《南史》、《北史》成書的唐初為中心，在此以前和以後是有著顯著差異的。而且，由於後世史書更加以古文編纂，記載變得更加難以瞭解實情了。這種情況雖說開始於《後漢書》，但是即便在那以後畢竟《史記》、《漢書》、《三國志》的流緒尚存。然而大約從唐初開始，編纂方法卻發生了很大的變化。</w:t>
      </w:r>
    </w:p>
    <w:p w14:paraId="7B592058" w14:textId="77777777" w:rsidR="00F734E5" w:rsidRPr="009805D7" w:rsidRDefault="00F734E5" w:rsidP="00CA7180">
      <w:pPr>
        <w:rPr>
          <w:rFonts w:cs="Times New Roman"/>
        </w:rPr>
      </w:pPr>
    </w:p>
    <w:p w14:paraId="253ACE99" w14:textId="77777777" w:rsidR="00F734E5" w:rsidRPr="009805D7" w:rsidRDefault="00F734E5" w:rsidP="00CA7180">
      <w:pPr>
        <w:pStyle w:val="Heading3"/>
        <w:spacing w:before="0" w:after="0"/>
        <w:rPr>
          <w:color w:val="auto"/>
          <w:sz w:val="24"/>
          <w:szCs w:val="24"/>
        </w:rPr>
      </w:pPr>
      <w:r w:rsidRPr="009805D7">
        <w:rPr>
          <w:color w:val="auto"/>
          <w:sz w:val="24"/>
          <w:szCs w:val="24"/>
        </w:rPr>
        <w:t xml:space="preserve">2. </w:t>
      </w:r>
      <w:r w:rsidRPr="009805D7">
        <w:rPr>
          <w:color w:val="auto"/>
          <w:sz w:val="24"/>
          <w:szCs w:val="24"/>
        </w:rPr>
        <w:t>從一家著述到分纂的變化</w:t>
      </w:r>
    </w:p>
    <w:p w14:paraId="5C149C5F" w14:textId="77777777" w:rsidR="00F734E5" w:rsidRPr="009805D7" w:rsidRDefault="00F734E5" w:rsidP="00CA7180">
      <w:pPr>
        <w:rPr>
          <w:rFonts w:cs="Times New Roman"/>
        </w:rPr>
      </w:pPr>
    </w:p>
    <w:p w14:paraId="1DBFCBB8" w14:textId="77777777" w:rsidR="00F734E5" w:rsidRPr="009805D7" w:rsidRDefault="00F734E5" w:rsidP="00CA7180">
      <w:pPr>
        <w:ind w:firstLine="720"/>
        <w:rPr>
          <w:rFonts w:cs="Times New Roman"/>
        </w:rPr>
      </w:pPr>
      <w:r w:rsidRPr="009805D7">
        <w:rPr>
          <w:rFonts w:cs="Times New Roman"/>
        </w:rPr>
        <w:t>唐以後與唐以前有一個很大不同在於，唐以前的史書多為私人著述，是專門的學問，其中家學又是特別顯著的傾向。司馬遷《史記》也是從司馬談開始兩代人相繼完成的。特別是在當時還存在官職世襲的傾向，司馬遷就是繼承其父的官職成為太史公的，當時作為歷史材料的記錄，其正本送太史公，副本送丞相。司馬遷自己就說過：所有的記錄都集中於太史公，依此進行編纂。但是，司馬遷時代的史官職務與三代有所不同，三代的史官多通曉故事，其職務主要是以此勸誡君主；到了司馬遷的時候那種勸誡職責已經淡漠，按他本人的話說，其執掌在於文史星歷，近似於卜祝，天子也是將其作為倡優蓄之。就像日本的「</w:t>
      </w:r>
      <w:r w:rsidRPr="009805D7">
        <w:rPr>
          <w:rFonts w:ascii="BiauKaiHK Regular" w:eastAsia="BiauKaiHK Regular" w:hAnsi="BiauKaiHK Regular" w:cs="Times New Roman"/>
        </w:rPr>
        <w:t>話家</w:t>
      </w:r>
      <w:r w:rsidRPr="009805D7">
        <w:rPr>
          <w:rFonts w:cs="Times New Roman"/>
        </w:rPr>
        <w:t>」那種角色。</w:t>
      </w:r>
      <w:r w:rsidRPr="009805D7">
        <w:rPr>
          <w:rStyle w:val="FootnoteReference"/>
          <w:rFonts w:cs="Times New Roman"/>
        </w:rPr>
        <w:footnoteReference w:id="31"/>
      </w:r>
      <w:r w:rsidRPr="009805D7">
        <w:rPr>
          <w:rFonts w:cs="Times New Roman"/>
        </w:rPr>
        <w:t>雖然這曾是一種世襲的職務，但是至司馬遷以後，已不再世襲，而是僅僅作為史學研究者的家學而二代、三代地相繼傳承了。例如班固的《漢書》就是繼承了父班彪，再由其妹班昭補充遺漏，從而成為了家學。因為是家學，所以不向其家人問學的話，是很難瞭解其中微言大義的。當時即便馬融這樣的大儒為了讀懂《漢書》也要去向班昭請教。此後以家學撰寫史書的情況，從六朝中期直至唐初從未間斷過。特別是六朝人注重族姓，在學問上的家學繼承也很受到重視。《梁書》、《陳書》成於姚察、姚思廉父子之手，《北齊書》的作者是李德林、李百藥父子，《南史》、《北史》則是李大師、李延壽父子的作品。這類作為家學的史書，無疑本來都是私家著述。班固的《漢書》雖然後來變為接受敕命所進行的撰述，但此書仍是繼承父班彪之志的一家著述，後來得到公認的。陳壽的《三國志》實際上也是私人的著述。范曄的《後漢書》更是根據自身明確治史主張的著</w:t>
      </w:r>
      <w:r w:rsidRPr="009805D7">
        <w:rPr>
          <w:rFonts w:cs="Times New Roman"/>
        </w:rPr>
        <w:lastRenderedPageBreak/>
        <w:t>述，而且特別用力於史論。像這樣不僅是私人著述，而且大部分是出自家學的作品，這在史學編纂上是非常大的優點。也就是說，由於是經過長時間的研究而形成的著作，所以也是出於一貫主張，沒有矛盾的成果。還有一個優點在於，即便從編纂主旨來看，也由於從寫作的最初開始就有著既定的主張，所以史家才能夠不改變史法。這種在歷史著述中堅持一貫精神的做法，是很出色的。</w:t>
      </w:r>
    </w:p>
    <w:p w14:paraId="61F71833" w14:textId="77777777" w:rsidR="00F734E5" w:rsidRPr="009805D7" w:rsidRDefault="00F734E5" w:rsidP="00CA7180">
      <w:pPr>
        <w:ind w:firstLine="720"/>
        <w:rPr>
          <w:rFonts w:cs="Times New Roman"/>
        </w:rPr>
      </w:pPr>
    </w:p>
    <w:p w14:paraId="5F684BDF" w14:textId="77777777" w:rsidR="00F734E5" w:rsidRPr="009805D7" w:rsidRDefault="00F734E5" w:rsidP="00CA7180">
      <w:pPr>
        <w:ind w:firstLine="720"/>
        <w:rPr>
          <w:rFonts w:cs="Times New Roman"/>
        </w:rPr>
      </w:pPr>
      <w:r w:rsidRPr="009805D7">
        <w:rPr>
          <w:rFonts w:cs="Times New Roman"/>
        </w:rPr>
        <w:t>至唐代，這種治史方法在編纂《晉書》、《隋書》的時候發生很大變化，而《晉書》又被認為是治史墮落的開始。《晉書》既不是私家著述也不是家學，而是奉天子之命，經多人之手，按照分纂方法編纂的。不過，作為館局分纂史書的肇始，還得首推後漢時期在東觀由眾多學者成書的《東觀漢記》。《晉書》由於曾獲唐太宗親自指示，又稱《太宗御撰晉書》，太宗本人還親自撰寫了其中一部分。《宣帝紀》、《武帝紀》、《陸機傳》、《王羲之傳》的四篇論贊就是太宗親自撰寫。這樣，第一，開啓了按天子指示編纂史書之惡例；第二，由於是眾人分纂，所以沒有一貫的主張和方針，導致眾說紛紜的弊害。雖說為此還設立編纂義例，要求務必嚴守；但結果卻只是對義例的機械應用，喪失了以往那種自《太史公自序》以後所形成的，按照自序體例進行記載的生動寫作方針。這種自序最有名的是《太史公自序》，其次是《書序傳》，之後還有沈約《宋書》的《志序》等，即寫明有關《志》的序例。蕭子顯的《南齊書》中，也有形跡表明本來是有序錄的，只不過今天已經遺失了。還有一本魏澹的《魏書》，此書的序例因為載人了《隋書・魏澹傳》，以致保留至今。不過，這些都是一人著作的序例，由於是總括自己的編纂主旨，所以序例意思得以貫穿於全書的。此種義例至《晉書》發生了變化，由於實行了分纂，這就有必要機械地約束眾多的作者，因此當時的學者敬播、令狐德棻等就制定了義例。雖說這也是一種首創，但結果是分纂者很難通盤貫徹編纂的主旨精神，司馬遷以來那種已經成為歷代史書主旨的，即史書乃一家之言的精神完全泯滅了。因此，從那以後，史書成為了一種單純的編纂物，變得難以稱為著述了。當時成書的《隋書》也是因為是眾手成書，所以在編纂者中聚集了當時的許多學者，特別是經學者孔穎達、顏師古也參與其中，總裁是魏徵。當然，在編纂者中有通曉歷史的顏師古等人，《晉書》的編纂者中也有令狐德棻等史學家，所以唐初即便採取了分纂法，編纂者中多少仍舊有一些史學專家在內的。但是到了後來，編纂者的人選越來越混雜，總裁僅僅讓當時的大官掛名，編纂者中也只起用些不通史學的一般文士，中國史書漸漸變成了一種單純的編纂物了。</w:t>
      </w:r>
    </w:p>
    <w:p w14:paraId="3F3380B4" w14:textId="77777777" w:rsidR="00F734E5" w:rsidRPr="009805D7" w:rsidRDefault="00F734E5" w:rsidP="00CA7180">
      <w:pPr>
        <w:ind w:firstLine="720"/>
        <w:rPr>
          <w:rFonts w:cs="Times New Roman"/>
        </w:rPr>
      </w:pPr>
    </w:p>
    <w:p w14:paraId="35DD594D" w14:textId="77777777" w:rsidR="00F734E5" w:rsidRPr="009805D7" w:rsidRDefault="00F734E5" w:rsidP="00CA7180">
      <w:pPr>
        <w:ind w:firstLine="720"/>
        <w:rPr>
          <w:rFonts w:cs="Times New Roman"/>
        </w:rPr>
      </w:pPr>
      <w:r w:rsidRPr="009805D7">
        <w:rPr>
          <w:rFonts w:cs="Times New Roman"/>
        </w:rPr>
        <w:t>不過，這時期也還是有著以往史法的遺存，尚有一些《史記》以來的精神，而這種情況主要又遺留在了《志》之中。本來，《志》被認為是史書編纂中最難的工作，就連班固的《志》也遭到非難，可見不是所有人都能修好《志》的。如《後漢書》也是，范曄的《後漢書》最終沒有寫成《志》，今本《後漢書》中所附的是司馬彪《續漢書》的《志》。那麼，一旦具有寫《志》才能的人物出現，就將前代史書中所缺《志》補齊了。最初做到這一點的是沈約的《宋書》，由於《三國志》、《晉書》都沒有《志》，所以雖然《紀》、《傳》中僅載劉宋之事，但是《志》的內容則從後漢以後一直寫到宋為止。至於北朝的歷史，雖然魏收的《魏書》中有《志》，但在以後的史書中則</w:t>
      </w:r>
      <w:r w:rsidRPr="009805D7">
        <w:rPr>
          <w:rFonts w:cs="Times New Roman"/>
        </w:rPr>
        <w:lastRenderedPageBreak/>
        <w:t>沒有《志》。至唐太宗時才為梁、陳、北齊、北周、隋修了《五代史志》，這在今天是《隋書》的《志》，但本來是《五代史志》。此《志》的撰著用力頗深，基本為當時專家所為：《天文志》為李淳風所書，其他還有李延壽、令狐德棻等當時的史學專家也參加了撰寫，所以此《志》被認為是上乘之作。從這一點上看，《紀》、《傳》在《漢書》以後雖然成為了斷代史，但是《志》在唐初以前則基本上保留了通史的意義，留下了超越歷代記述制度沿革的方法。在這些《志》中質量最差，最無意義的要算《晉書》的《志》了。《晉書》的《志》的內容都是包含於沈約《宋書》中的那些內容，除此之外沒有加人什麼重要的新內容。大概正是由於《晉書》的《志》僅僅具備了敕撰史書的體例，所以作為著作可以說是完全重復而無用的。</w:t>
      </w:r>
    </w:p>
    <w:p w14:paraId="07B7A5A2" w14:textId="77777777" w:rsidR="00F734E5" w:rsidRPr="009805D7" w:rsidRDefault="00F734E5" w:rsidP="00CA7180">
      <w:pPr>
        <w:ind w:firstLine="720"/>
        <w:rPr>
          <w:rFonts w:cs="Times New Roman"/>
        </w:rPr>
      </w:pPr>
    </w:p>
    <w:p w14:paraId="2B59F658" w14:textId="77777777" w:rsidR="00F734E5" w:rsidRPr="009805D7" w:rsidRDefault="00F734E5" w:rsidP="00CA7180">
      <w:pPr>
        <w:ind w:firstLine="720"/>
        <w:rPr>
          <w:rFonts w:cs="Times New Roman"/>
        </w:rPr>
      </w:pPr>
      <w:r w:rsidRPr="009805D7">
        <w:rPr>
          <w:rFonts w:cs="Times New Roman"/>
        </w:rPr>
        <w:t>正如鄭樵已經在《通志》序中所責難的那樣，本來史書應該是通史性質的，應該是作為一種家學事業的，對史法有所心得的著述。但是到了《晉》、《隋》二書以後，隨著分纂法的興起，史書開始墮落。像范曄那種優秀的史學人材，也已經不再能夠忠實當時的基本史料；至《晉》、《隋》二書時，就完全變為一種機械地編纂了。六朝時期傳統史法的消滅意味著史學精神發生了重大變化。</w:t>
      </w:r>
    </w:p>
    <w:p w14:paraId="354C542D" w14:textId="77777777" w:rsidR="00F734E5" w:rsidRPr="009805D7" w:rsidRDefault="00F734E5" w:rsidP="00CA7180">
      <w:pPr>
        <w:rPr>
          <w:rFonts w:cs="Times New Roman"/>
        </w:rPr>
      </w:pPr>
    </w:p>
    <w:p w14:paraId="4C4623C1" w14:textId="77777777" w:rsidR="00F734E5" w:rsidRPr="009805D7" w:rsidRDefault="00F734E5" w:rsidP="00CA7180">
      <w:pPr>
        <w:pStyle w:val="Heading3"/>
        <w:spacing w:before="0" w:after="0"/>
        <w:rPr>
          <w:color w:val="auto"/>
          <w:sz w:val="24"/>
          <w:szCs w:val="24"/>
        </w:rPr>
      </w:pPr>
      <w:r w:rsidRPr="009805D7">
        <w:rPr>
          <w:color w:val="auto"/>
          <w:sz w:val="24"/>
          <w:szCs w:val="24"/>
        </w:rPr>
        <w:t>3</w:t>
      </w:r>
      <w:r w:rsidRPr="009805D7">
        <w:rPr>
          <w:color w:val="auto"/>
          <w:sz w:val="24"/>
          <w:szCs w:val="24"/>
          <w:lang w:val="en-US"/>
        </w:rPr>
        <w:t xml:space="preserve">. </w:t>
      </w:r>
      <w:r w:rsidRPr="009805D7">
        <w:rPr>
          <w:color w:val="auto"/>
          <w:sz w:val="24"/>
          <w:szCs w:val="24"/>
        </w:rPr>
        <w:t>正史體例及內容的變化</w:t>
      </w:r>
    </w:p>
    <w:p w14:paraId="39D6820C" w14:textId="77777777" w:rsidR="00F734E5" w:rsidRPr="009805D7" w:rsidRDefault="00F734E5" w:rsidP="00CA7180">
      <w:pPr>
        <w:rPr>
          <w:rFonts w:cs="Times New Roman"/>
        </w:rPr>
      </w:pPr>
    </w:p>
    <w:p w14:paraId="7547E584" w14:textId="77777777" w:rsidR="00F734E5" w:rsidRPr="009805D7" w:rsidRDefault="00F734E5" w:rsidP="00CA7180">
      <w:pPr>
        <w:ind w:firstLine="720"/>
        <w:rPr>
          <w:rFonts w:cs="Times New Roman"/>
        </w:rPr>
      </w:pPr>
      <w:r w:rsidRPr="009805D7">
        <w:rPr>
          <w:rFonts w:cs="Times New Roman"/>
        </w:rPr>
        <w:t>正史的編纂體例在各個時代雖然都大體依照了《史記》，但是其中也多少也有些出入。例如，《史記》、《漢書》的為呂後設《本紀》的做法，在後世消失了，至《後漢書》設立了《皇后紀》，而這種《皇后紀》與《呂後本紀》在設立主旨上是不同的。再者，《史記》以後《世家》大體沒有了，後來在《新五代史》、《宋史》中雖又有設立，但那種設立《世家》的意義與《史記》已經不同。《史記》寫入《世家》的內容，至《漢書》都收入了《列傳》。對於《漢書》廢止《世家》，趙翼在《廿二史劄記》中認為與體例不合。其實，從《漢書》的時代來看的話，當時的所謂諸候，已經與從三代至漢初的諸侯不同，他們在分封國中已經沒有主權。實際政權在天子派遣的官吏手中，事實上他們已經喪失了作為世家的意義，所以《漢書》應該是出於當時的考慮而取消《世家》的。</w:t>
      </w:r>
    </w:p>
    <w:p w14:paraId="623CED04" w14:textId="77777777" w:rsidR="00F734E5" w:rsidRPr="009805D7" w:rsidRDefault="00F734E5" w:rsidP="00CA7180">
      <w:pPr>
        <w:ind w:firstLine="720"/>
        <w:rPr>
          <w:rFonts w:cs="Times New Roman"/>
        </w:rPr>
      </w:pPr>
    </w:p>
    <w:p w14:paraId="565D9A3A" w14:textId="77777777" w:rsidR="00F734E5" w:rsidRPr="009805D7" w:rsidRDefault="00F734E5" w:rsidP="00CA7180">
      <w:pPr>
        <w:ind w:firstLine="720"/>
        <w:rPr>
          <w:rFonts w:cs="Times New Roman"/>
        </w:rPr>
      </w:pPr>
      <w:r w:rsidRPr="009805D7">
        <w:rPr>
          <w:rFonts w:cs="Times New Roman"/>
        </w:rPr>
        <w:t>《表》、《志》之類是隨著時代的不同，而設立與時代相應之目標的。由《表》、《志》的目標，可以得知某一時代的時代情況。例如，《漢書》的《表》只不過是《史記》的《表》中漢代之事，再予以續寫的。除此之外像《外戚恩澤侯表》則是《史記》所沒有的，這應該是由於前漢中期以後外戚勢力強盛，自然地出現了寫作此表的必要。在官職方面，《漢書》設有《百官公卿表》，以後的正史則皆將官職記載為《志》，出現了《百官志》、《職官志》，這應該僅僅是出於對當時具體情況的考慮吧。《志》本出自《史記》的《書》，對此正如許多評論家已經講過的那樣，《史記》的《書》與《漢書》的《志》在寫作意義上是有所不同的。就《史記》的《書》來說，對於當時那些儀注即官府所使用的典禮，由於皆有官府記錄可查，所以不予記載，而是重點記載了那些事情在實際中如何發生的精神背景。至《漢書》，雖然記載了漢代的</w:t>
      </w:r>
      <w:r w:rsidRPr="009805D7">
        <w:rPr>
          <w:rFonts w:cs="Times New Roman"/>
        </w:rPr>
        <w:lastRenderedPageBreak/>
        <w:t>禮樂刑政，也對其從前的起源作了追溯，但是對此沿革是在怎樣一種精神背景下發生變遷的情況卻沒能下功夫去寫，以致成為了類似羅列官府記錄那樣的體例。當然，此後正史的《志》中，大部分還沒有出於《漢書》以上者。後來只有《新唐書》還是效仿了《史記》精神的。總之，唐以前的《志》大體沒有超出《漢書》範圍的，大部分都不過類似抄寫官府記錄的內容。此間，還有一些在後世看來完全沒有意義的內容，比如《宋書》以後出現的《符瑞志》、《祥瑞志》，這在當時也許是很重要的，但是畢竟算不上可以成為正史一個組成部分的重大事情。如果司馬遷也如此做的話，則也許會像《封禪書》那樣注意其中與事實互為表裡的背景。當然後世的《符瑞志》、《祥瑞志》等並非如此。但是像《魏書》的《官氏志》、《釋老志》那種以往史書中所沒有的內容，可以說是適應當時實際情況的記載。尤其是《釋老志》，應該是出於當時一種宗教興盛而有必要總結其始末原委的需要，而且沒有單純根據列傳體一個人一個人地記載，這才寫成了《志》。當然如果使用司馬遷列傳體例也是可以描述當時宗教情況的，但是當時的《列傳》畢竟只是記載一人之事，所以沒有考慮用列傳記述這一新出現之文化現象，而是採取了《志》的形式。</w:t>
      </w:r>
    </w:p>
    <w:p w14:paraId="5FF292DD" w14:textId="77777777" w:rsidR="00F734E5" w:rsidRPr="009805D7" w:rsidRDefault="00F734E5" w:rsidP="00CA7180">
      <w:pPr>
        <w:ind w:firstLine="720"/>
        <w:rPr>
          <w:rFonts w:cs="Times New Roman"/>
        </w:rPr>
      </w:pPr>
    </w:p>
    <w:p w14:paraId="77F9026C" w14:textId="77777777" w:rsidR="00F734E5" w:rsidRPr="009805D7" w:rsidRDefault="00F734E5" w:rsidP="00CA7180">
      <w:pPr>
        <w:ind w:firstLine="720"/>
        <w:rPr>
          <w:rFonts w:cs="Times New Roman"/>
        </w:rPr>
      </w:pPr>
      <w:r w:rsidRPr="009805D7">
        <w:rPr>
          <w:rFonts w:cs="Times New Roman"/>
        </w:rPr>
        <w:t>關於《列傳》。司馬遷撰寫《列傳》的主旨與後世史家撰寫《列傳》的主旨是完全不同的。就連與司馬遷採取相同題目的班固，他撰寫《貨殖傳》、《儒林傳》的方法也已經與司馬遷的主旨不同了。總之，在班固以後雖然傳記變成了單獨為一人立傳的情況，但還是有《漢書・元後傳》和《後漢書・宦者傳》那種多少殘留有一些司馬遷《列傳》主旨之影響的情況。《元後傳》中敘述外戚傾軋帝室的原委，並由此描述了時勢的情況；《宦者傳》則選取了後漢時期與政治關係最密切的題目，其中范曄對宦者的有關論述多有與司馬遷相似之處。在此以後，《列傳》的題目雖然沒有變化，但在六朝時代，尤其在《南史》、《北史》所開在個人傳中加以子孫附傳的先例，這與以往史書可說有所不同。當然，此前也不能說就一定沒有類似的情況。例如《漢書・楚元王傳》就附有其末孫劉向、劉歆傳就是這種情況，其他的例子也還有一些。在《後漢書》中也是，史學家班彪、班固就是同傳；出征西域的班超、班勇父子也是同傳。《三國志》也有如諸葛亮的傳中記人其子孫的情況。但是，這些畢竟都不是定例，就連父子關係也有分別立傳的情況。然而，在《南史》、《北史》中，只要是一家數代相傳者必定集中記述，不論其子孫兄弟是否為官，都要記載。因此，《廿二史劄記》認為，這可以說好像是在為人做家譜，而且這種做法並非開始於《南史》、《北史》，而是肇端於魏收的《魏書》，《南史》、《北史》不過是效仿而已。在魏收的認識中，雖說喪亂以後譜有著當時重視門第的一方面，同時由於中原散失殆盡，也有其意在保存此類材料而予以詳錄的原因。特別是《魏書》只記北魏一朝中相繼不斷的家族，而《南史》、《北史》則對那些綿延各朝代的家族，不拘朝代區別地予以了連續的記載，其中還有一些本來供職南朝，後來到了北方，跨越南北兩朝的人。對這些家族也都不問其所歸屬的朝廷，僅僅按照其家族系統做記載，因此有時會出現不明確傳中人物屬於何朝代的情況。總之，對這一筆法雖也有人提出非難，但畢竟在當時的情況下，《魏書》、《南史》、《北史》這種體例還是有必要的，可說是對此間時勢的一種表現。當時的名族都是只重視自己的家族，不關心朝代的變化的，都是主要站在自己門第立場的，於是</w:t>
      </w:r>
      <w:r w:rsidRPr="009805D7">
        <w:rPr>
          <w:rFonts w:cs="Times New Roman"/>
        </w:rPr>
        <w:lastRenderedPageBreak/>
        <w:t>《南史》、《北史》也就自然地形成了這種筆法。對此，若按照中國以往那種史書評論標準，即將斷代史也定為正史的標準，而以與此標準是否相符評論史法的話，雖然可以認為是體例不當，但是按照今日立場來看，這種筆法又不能不說與當時的情況是相互吻合的。</w:t>
      </w:r>
    </w:p>
    <w:p w14:paraId="26DED6C8" w14:textId="77777777" w:rsidR="00F734E5" w:rsidRPr="009805D7" w:rsidRDefault="00F734E5" w:rsidP="00CA7180">
      <w:pPr>
        <w:ind w:firstLine="720"/>
        <w:rPr>
          <w:rFonts w:cs="Times New Roman"/>
        </w:rPr>
      </w:pPr>
    </w:p>
    <w:p w14:paraId="4DE27F90" w14:textId="77777777" w:rsidR="00F734E5" w:rsidRPr="009805D7" w:rsidRDefault="00F734E5" w:rsidP="00CA7180">
      <w:pPr>
        <w:ind w:firstLine="720"/>
        <w:rPr>
          <w:rFonts w:cs="Times New Roman"/>
        </w:rPr>
      </w:pPr>
      <w:r w:rsidRPr="009805D7">
        <w:rPr>
          <w:rFonts w:cs="Times New Roman"/>
        </w:rPr>
        <w:t>如上所述，正史的內容雖說在各代是有所變化的，但是大體上說《史記》那種對當時事情予以表裡之正確表達的方法已經喪失，單純依據官府日常記錄進行史書編纂的方法逐漸形成，而且若非特別出色的史家已經很難擺脫這種束縛了。</w:t>
      </w:r>
    </w:p>
    <w:p w14:paraId="0544870A" w14:textId="77777777" w:rsidR="00F734E5" w:rsidRPr="009805D7" w:rsidRDefault="00F734E5" w:rsidP="00CA7180">
      <w:pPr>
        <w:rPr>
          <w:rFonts w:cs="Times New Roman"/>
        </w:rPr>
      </w:pPr>
    </w:p>
    <w:p w14:paraId="30FD484D" w14:textId="77777777" w:rsidR="00F734E5" w:rsidRPr="009805D7" w:rsidRDefault="00F734E5" w:rsidP="00CA7180">
      <w:pPr>
        <w:pStyle w:val="Heading2"/>
        <w:spacing w:before="0" w:after="0"/>
        <w:rPr>
          <w:color w:val="auto"/>
          <w:sz w:val="24"/>
          <w:szCs w:val="24"/>
        </w:rPr>
      </w:pPr>
      <w:r w:rsidRPr="009805D7">
        <w:rPr>
          <w:color w:val="auto"/>
          <w:sz w:val="24"/>
          <w:szCs w:val="24"/>
        </w:rPr>
        <w:t>四、編年史、通史、類書體的歷史</w:t>
      </w:r>
    </w:p>
    <w:p w14:paraId="7FCB7840" w14:textId="77777777" w:rsidR="00F734E5" w:rsidRPr="009805D7" w:rsidRDefault="00F734E5" w:rsidP="00CA7180">
      <w:pPr>
        <w:rPr>
          <w:rFonts w:cs="Times New Roman"/>
        </w:rPr>
      </w:pPr>
    </w:p>
    <w:p w14:paraId="3BD13DFD" w14:textId="77777777" w:rsidR="00F734E5" w:rsidRPr="009805D7" w:rsidRDefault="00F734E5" w:rsidP="00CA7180">
      <w:pPr>
        <w:ind w:firstLine="720"/>
        <w:rPr>
          <w:rFonts w:cs="Times New Roman"/>
        </w:rPr>
      </w:pPr>
      <w:r w:rsidRPr="009805D7">
        <w:rPr>
          <w:rFonts w:cs="Times New Roman"/>
        </w:rPr>
        <w:t>以上所述只是《隋書・經籍志》所說的「</w:t>
      </w:r>
      <w:r w:rsidRPr="009805D7">
        <w:rPr>
          <w:rFonts w:ascii="BiauKaiHK Regular" w:eastAsia="BiauKaiHK Regular" w:hAnsi="BiauKaiHK Regular" w:cs="Times New Roman"/>
        </w:rPr>
        <w:t>正史</w:t>
      </w:r>
      <w:r w:rsidRPr="009805D7">
        <w:rPr>
          <w:rFonts w:cs="Times New Roman"/>
        </w:rPr>
        <w:t>」體例，而在《史通》所說的「</w:t>
      </w:r>
      <w:r w:rsidRPr="009805D7">
        <w:rPr>
          <w:rFonts w:ascii="BiauKaiHK Regular" w:eastAsia="BiauKaiHK Regular" w:hAnsi="BiauKaiHK Regular" w:cs="Times New Roman"/>
        </w:rPr>
        <w:t>正史</w:t>
      </w:r>
      <w:r w:rsidRPr="009805D7">
        <w:rPr>
          <w:rFonts w:cs="Times New Roman"/>
        </w:rPr>
        <w:t>」中還另外包括有編年體在內。對此，《隋書・經籍志》則稱之為「</w:t>
      </w:r>
      <w:r w:rsidRPr="009805D7">
        <w:rPr>
          <w:rFonts w:ascii="BiauKaiHK Regular" w:eastAsia="BiauKaiHK Regular" w:hAnsi="BiauKaiHK Regular" w:cs="Times New Roman"/>
        </w:rPr>
        <w:t>古史</w:t>
      </w:r>
      <w:r w:rsidRPr="009805D7">
        <w:rPr>
          <w:rFonts w:cs="Times New Roman"/>
        </w:rPr>
        <w:t>」。編年體史書在荀悅的《漢紀》、袁宏的《後漢紀》以後雖然沒有間斷過，但是畢竟沒能像紀傳體那樣盛行，而且也沒能像紀傳體那樣利用當時原始資料進行撰述。荀悅、袁宏也只是在紀傳體史書成書之後，將其改寫為編年體而已。不過據《隋書・經籍志》可知，在唐以前編年體史書本來是相當多的，只是《漢紀》、《後漢紀》以外者已散失殆盡而已。然而，雖說是編年但都是寫斷代，幾乎沒有貫通各代的。其間曾經有一部試圖貫通各代的，可惜今天已經完全散失了的著作，即被認為梁武帝時期所著的叫做《通史》的書，此書與後世鄭樵一樣，因是繼《史記》之後寫至南齊，所以其中秦以前的部分基本依照《史記》而補充以其他觀點；兩漢及其以後的部分則基本因襲各代的紀傳史書，但是卻有其貫通各代著史的主旨，即有著與鄭樵所論所謂史書若非通史則不成其為史書觀點相似的主旨。據《史通》的記載，此外還有北魏濟陰王暉業所著《科錄》。但據《史通通釋》所云，濟陰王暉業乃常山王遵之曾孫暉之誤。此書起自上古，而終於南朝的宋代，其編纂多依照梁武帝時的《通史》，而取其各時代行事中類似者為一科，故以《科錄》為書名。在《史通》中是將此書列人《史記》家，是作為通史部類的。其實若按《史通》所云，與其說是通史不如說是類書的體例，我認為這可以說是後世的《冊府元龜》一類將歷史用類書體例予以編纂的開端，其目的與類書完全相同，只是為了便於查找具體的事例而已。當然《史記》、《漢書》中已經立有《貨殖傳》、《儒林傳》、《循吏傳》、《酷吏傳》的項目，但是《史記》的主旨與類書那種便於查找不同，司馬遷是通過對當時社會情況中存在著的某一類人物的記述，進而對這類社會情況做出說明，其目的是不同的。後來，盛行於唐宋時代的以類書記載歷史的做法，如前所述早在劉向時期已露端倪，至《科錄》又以各代正史為材料做出了新的嘗試，無論如何在正史之外另行創作大部頭類書體史書的歷史，應該認為是開始於《科錄》的，這一點應該引起注意。</w:t>
      </w:r>
    </w:p>
    <w:p w14:paraId="6543EDCC" w14:textId="77777777" w:rsidR="00F734E5" w:rsidRPr="009805D7" w:rsidRDefault="00F734E5" w:rsidP="00CA7180">
      <w:pPr>
        <w:rPr>
          <w:rFonts w:cs="Times New Roman"/>
        </w:rPr>
      </w:pPr>
    </w:p>
    <w:p w14:paraId="7A06919C" w14:textId="77777777" w:rsidR="00F734E5" w:rsidRPr="009805D7" w:rsidRDefault="00F734E5" w:rsidP="00CA7180">
      <w:pPr>
        <w:pStyle w:val="Heading2"/>
        <w:spacing w:before="0" w:after="0"/>
        <w:rPr>
          <w:color w:val="auto"/>
          <w:sz w:val="24"/>
          <w:szCs w:val="24"/>
        </w:rPr>
      </w:pPr>
      <w:r w:rsidRPr="009805D7">
        <w:rPr>
          <w:color w:val="auto"/>
          <w:sz w:val="24"/>
          <w:szCs w:val="24"/>
        </w:rPr>
        <w:t>五、正史以外史部書的發展</w:t>
      </w:r>
    </w:p>
    <w:p w14:paraId="690CFA17" w14:textId="77777777" w:rsidR="00F734E5" w:rsidRPr="009805D7" w:rsidRDefault="00F734E5" w:rsidP="00CA7180">
      <w:pPr>
        <w:rPr>
          <w:rFonts w:cs="Times New Roman"/>
        </w:rPr>
      </w:pPr>
    </w:p>
    <w:p w14:paraId="31E33E44" w14:textId="77777777" w:rsidR="00F734E5" w:rsidRPr="009805D7" w:rsidRDefault="00F734E5" w:rsidP="00CA7180">
      <w:pPr>
        <w:ind w:firstLine="720"/>
        <w:rPr>
          <w:rFonts w:cs="Times New Roman"/>
        </w:rPr>
      </w:pPr>
      <w:r w:rsidRPr="009805D7">
        <w:rPr>
          <w:rFonts w:cs="Times New Roman"/>
        </w:rPr>
        <w:lastRenderedPageBreak/>
        <w:t>正史以外種種史部書的發展情況，從前述《隋書・經籍志》所列目錄亦可有所知其大略；《史通》也注意到正史以外記錄的發展，但是《史通》對這些著作的分類方法與《隋志》多少有些不同。《史通》（《雜述篇》）將正史以外的史書分為了如下十種：</w:t>
      </w:r>
    </w:p>
    <w:p w14:paraId="75D87E7B" w14:textId="77777777" w:rsidR="00F734E5" w:rsidRPr="009805D7" w:rsidRDefault="00F734E5" w:rsidP="00CA7180">
      <w:pPr>
        <w:ind w:firstLine="720"/>
        <w:rPr>
          <w:rFonts w:cs="Times New Roman"/>
        </w:rPr>
      </w:pPr>
    </w:p>
    <w:p w14:paraId="0D793557" w14:textId="77777777" w:rsidR="00F734E5" w:rsidRPr="009805D7" w:rsidRDefault="00F734E5" w:rsidP="00CA7180">
      <w:pPr>
        <w:ind w:firstLine="720"/>
        <w:rPr>
          <w:rFonts w:ascii="BiauKaiHK Regular" w:eastAsia="BiauKaiHK Regular" w:hAnsi="BiauKaiHK Regular" w:cs="Times New Roman"/>
        </w:rPr>
      </w:pPr>
      <w:r w:rsidRPr="009805D7">
        <w:rPr>
          <w:rFonts w:ascii="BiauKaiHK Regular" w:eastAsia="BiauKaiHK Regular" w:hAnsi="BiauKaiHK Regular" w:cs="Times New Roman"/>
        </w:rPr>
        <w:t>偏紀、小錄、逸事、瑣言、郡書、家史、別傳、雜記、地理書、都邑簿。</w:t>
      </w:r>
    </w:p>
    <w:p w14:paraId="7DFFF96F" w14:textId="77777777" w:rsidR="00F734E5" w:rsidRPr="009805D7" w:rsidRDefault="00F734E5" w:rsidP="00CA7180">
      <w:pPr>
        <w:rPr>
          <w:rFonts w:cs="Times New Roman"/>
        </w:rPr>
      </w:pPr>
    </w:p>
    <w:p w14:paraId="60110551" w14:textId="77777777" w:rsidR="00F734E5" w:rsidRPr="009805D7" w:rsidRDefault="00F734E5" w:rsidP="00CA7180">
      <w:pPr>
        <w:rPr>
          <w:rFonts w:cs="Times New Roman"/>
        </w:rPr>
      </w:pPr>
      <w:r w:rsidRPr="009805D7">
        <w:rPr>
          <w:rFonts w:cs="Times New Roman"/>
        </w:rPr>
        <w:t>由於分類法的不同，所以對書籍的歸類也與《隋志》大不相同。例如，在《史通》中作為「</w:t>
      </w:r>
      <w:r w:rsidRPr="009805D7">
        <w:rPr>
          <w:rFonts w:ascii="BiauKaiHK Regular" w:eastAsia="BiauKaiHK Regular" w:hAnsi="BiauKaiHK Regular" w:cs="Times New Roman"/>
        </w:rPr>
        <w:t>偏紀</w:t>
      </w:r>
      <w:r w:rsidRPr="009805D7">
        <w:rPr>
          <w:rFonts w:cs="Times New Roman"/>
        </w:rPr>
        <w:t>」的《楚漢春秋》，在《隋志》中則是收入「</w:t>
      </w:r>
      <w:r w:rsidRPr="009805D7">
        <w:rPr>
          <w:rFonts w:ascii="BiauKaiHK Regular" w:eastAsia="BiauKaiHK Regular" w:hAnsi="BiauKaiHK Regular" w:cs="Times New Roman"/>
        </w:rPr>
        <w:t>雜史</w:t>
      </w:r>
      <w:r w:rsidRPr="009805D7">
        <w:rPr>
          <w:rFonts w:cs="Times New Roman"/>
        </w:rPr>
        <w:t>」部類的；又如「</w:t>
      </w:r>
      <w:r w:rsidRPr="009805D7">
        <w:rPr>
          <w:rFonts w:ascii="BiauKaiHK Regular" w:eastAsia="BiauKaiHK Regular" w:hAnsi="BiauKaiHK Regular" w:cs="Times New Roman"/>
        </w:rPr>
        <w:t>偏紀</w:t>
      </w:r>
      <w:r w:rsidRPr="009805D7">
        <w:rPr>
          <w:rFonts w:cs="Times New Roman"/>
        </w:rPr>
        <w:t>」中的《梁後略》在《隋志》中則是收入「</w:t>
      </w:r>
      <w:r w:rsidRPr="009805D7">
        <w:rPr>
          <w:rFonts w:ascii="BiauKaiHK Regular" w:eastAsia="BiauKaiHK Regular" w:hAnsi="BiauKaiHK Regular" w:cs="Times New Roman"/>
        </w:rPr>
        <w:t>古史</w:t>
      </w:r>
      <w:r w:rsidRPr="009805D7">
        <w:rPr>
          <w:rFonts w:cs="Times New Roman"/>
        </w:rPr>
        <w:t>」即編年體的。「</w:t>
      </w:r>
      <w:r w:rsidRPr="009805D7">
        <w:rPr>
          <w:rFonts w:ascii="BiauKaiHK Regular" w:eastAsia="BiauKaiHK Regular" w:hAnsi="BiauKaiHK Regular" w:cs="Times New Roman"/>
        </w:rPr>
        <w:t>小錄</w:t>
      </w:r>
      <w:r w:rsidRPr="009805D7">
        <w:rPr>
          <w:rFonts w:cs="Times New Roman"/>
        </w:rPr>
        <w:t>」基本是傳記，但這類書在《隋志》中是連同《史通》的「</w:t>
      </w:r>
      <w:r w:rsidRPr="009805D7">
        <w:rPr>
          <w:rFonts w:ascii="BiauKaiHK Regular" w:eastAsia="BiauKaiHK Regular" w:hAnsi="BiauKaiHK Regular" w:cs="Times New Roman"/>
        </w:rPr>
        <w:t>家史</w:t>
      </w:r>
      <w:r w:rsidRPr="009805D7">
        <w:rPr>
          <w:rFonts w:cs="Times New Roman"/>
        </w:rPr>
        <w:t>」、「</w:t>
      </w:r>
      <w:r w:rsidRPr="009805D7">
        <w:rPr>
          <w:rFonts w:ascii="BiauKaiHK Regular" w:eastAsia="BiauKaiHK Regular" w:hAnsi="BiauKaiHK Regular" w:cs="Times New Roman"/>
        </w:rPr>
        <w:t>別傳</w:t>
      </w:r>
      <w:r w:rsidRPr="009805D7">
        <w:rPr>
          <w:rFonts w:cs="Times New Roman"/>
        </w:rPr>
        <w:t>」等書一起多被作為雜傳的，如《史通》「</w:t>
      </w:r>
      <w:r w:rsidRPr="009805D7">
        <w:rPr>
          <w:rFonts w:ascii="BiauKaiHK Regular" w:eastAsia="BiauKaiHK Regular" w:hAnsi="BiauKaiHK Regular" w:cs="Times New Roman"/>
        </w:rPr>
        <w:t>小錄</w:t>
      </w:r>
      <w:r w:rsidRPr="009805D7">
        <w:rPr>
          <w:rFonts w:cs="Times New Roman"/>
        </w:rPr>
        <w:t>」所收《漢末英雄記》，在《隋志》中是收人「</w:t>
      </w:r>
      <w:r w:rsidRPr="009805D7">
        <w:rPr>
          <w:rFonts w:ascii="BiauKaiHK Regular" w:eastAsia="BiauKaiHK Regular" w:hAnsi="BiauKaiHK Regular" w:cs="Times New Roman"/>
        </w:rPr>
        <w:t>雜史</w:t>
      </w:r>
      <w:r w:rsidRPr="009805D7">
        <w:rPr>
          <w:rFonts w:cs="Times New Roman"/>
        </w:rPr>
        <w:t>」部的。可見，不論在分類形式還是在內容上，《史通》與《隋志》都是不同的。總之，《隋志》史部的範圍很寬泛，《史通》中是沒有《隋志》那些「</w:t>
      </w:r>
      <w:r w:rsidRPr="009805D7">
        <w:rPr>
          <w:rFonts w:ascii="BiauKaiHK Regular" w:eastAsia="BiauKaiHK Regular" w:hAnsi="BiauKaiHK Regular" w:cs="Times New Roman"/>
        </w:rPr>
        <w:t>職官</w:t>
      </w:r>
      <w:r w:rsidRPr="009805D7">
        <w:rPr>
          <w:rFonts w:cs="Times New Roman"/>
        </w:rPr>
        <w:t>」、「</w:t>
      </w:r>
      <w:r w:rsidRPr="009805D7">
        <w:rPr>
          <w:rFonts w:ascii="BiauKaiHK Regular" w:eastAsia="BiauKaiHK Regular" w:hAnsi="BiauKaiHK Regular" w:cs="Times New Roman"/>
        </w:rPr>
        <w:t>儀注</w:t>
      </w:r>
      <w:r w:rsidRPr="009805D7">
        <w:rPr>
          <w:rFonts w:cs="Times New Roman"/>
        </w:rPr>
        <w:t>」、「</w:t>
      </w:r>
      <w:r w:rsidRPr="009805D7">
        <w:rPr>
          <w:rFonts w:ascii="BiauKaiHK Regular" w:eastAsia="BiauKaiHK Regular" w:hAnsi="BiauKaiHK Regular" w:cs="Times New Roman"/>
        </w:rPr>
        <w:t>刑法</w:t>
      </w:r>
      <w:r w:rsidRPr="009805D7">
        <w:rPr>
          <w:rFonts w:cs="Times New Roman"/>
        </w:rPr>
        <w:t>」、「</w:t>
      </w:r>
      <w:r w:rsidRPr="009805D7">
        <w:rPr>
          <w:rFonts w:ascii="BiauKaiHK Regular" w:eastAsia="BiauKaiHK Regular" w:hAnsi="BiauKaiHK Regular" w:cs="Times New Roman"/>
        </w:rPr>
        <w:t>譜系</w:t>
      </w:r>
      <w:r w:rsidRPr="009805D7">
        <w:rPr>
          <w:rFonts w:cs="Times New Roman"/>
        </w:rPr>
        <w:t>」、「</w:t>
      </w:r>
      <w:r w:rsidRPr="009805D7">
        <w:rPr>
          <w:rFonts w:ascii="BiauKaiHK Regular" w:eastAsia="BiauKaiHK Regular" w:hAnsi="BiauKaiHK Regular" w:cs="Times New Roman"/>
        </w:rPr>
        <w:t>簿錄</w:t>
      </w:r>
      <w:r w:rsidRPr="009805D7">
        <w:rPr>
          <w:rFonts w:cs="Times New Roman"/>
        </w:rPr>
        <w:t>」等種類的。大體上說，《史通》雖然論述了「</w:t>
      </w:r>
      <w:r w:rsidRPr="009805D7">
        <w:rPr>
          <w:rFonts w:ascii="BiauKaiHK Regular" w:eastAsia="BiauKaiHK Regular" w:hAnsi="BiauKaiHK Regular" w:cs="Times New Roman"/>
        </w:rPr>
        <w:t>六家</w:t>
      </w:r>
      <w:r w:rsidRPr="009805D7">
        <w:rPr>
          <w:rFonts w:cs="Times New Roman"/>
        </w:rPr>
        <w:t>」、「</w:t>
      </w:r>
      <w:r w:rsidRPr="009805D7">
        <w:rPr>
          <w:rFonts w:ascii="BiauKaiHK Regular" w:eastAsia="BiauKaiHK Regular" w:hAnsi="BiauKaiHK Regular" w:cs="Times New Roman"/>
        </w:rPr>
        <w:t>二體</w:t>
      </w:r>
      <w:r w:rsidRPr="009805D7">
        <w:rPr>
          <w:rFonts w:cs="Times New Roman"/>
        </w:rPr>
        <w:t>」，以及正史以外的十種記錄，但是主要還是認為史書最初是從「</w:t>
      </w:r>
      <w:r w:rsidRPr="009805D7">
        <w:rPr>
          <w:rFonts w:ascii="BiauKaiHK Regular" w:eastAsia="BiauKaiHK Regular" w:hAnsi="BiauKaiHK Regular" w:cs="Times New Roman"/>
        </w:rPr>
        <w:t>六家</w:t>
      </w:r>
      <w:r w:rsidRPr="009805D7">
        <w:rPr>
          <w:rFonts w:cs="Times New Roman"/>
        </w:rPr>
        <w:t>」的種類逐漸分支形成的，是將記錄的發展作為一個歷史過程給予考慮的。這種考慮在《隋志》中是沒有的，由於把當時存在的記錄分為了經、史、子、集，所以就把未歸入經、子、集部類的書籍放人了史部，而且都是作為對現在書籍的分類的。可以說，《隋志》是從簿錄家的立場出發進行實際分類的，而《史通》則主要是從歷史發展的線索進行分類的，二者是不同的。但是，無論是《隋志》對正史以外的分類，還是《史通》的十種分類的書籍，都不過是從兩漢至六朝之間史部發展的結果，由此可知這期間出於各種各樣目的確實產生了眾多書籍。</w:t>
      </w:r>
    </w:p>
    <w:p w14:paraId="0805E725" w14:textId="77777777" w:rsidR="00F734E5" w:rsidRPr="009805D7" w:rsidRDefault="00F734E5" w:rsidP="00CA7180">
      <w:pPr>
        <w:rPr>
          <w:rFonts w:cs="Times New Roman"/>
        </w:rPr>
      </w:pPr>
    </w:p>
    <w:p w14:paraId="65812D70" w14:textId="77777777" w:rsidR="00F734E5" w:rsidRPr="009805D7" w:rsidRDefault="00F734E5" w:rsidP="00CA7180">
      <w:pPr>
        <w:ind w:firstLine="720"/>
        <w:rPr>
          <w:rFonts w:cs="Times New Roman"/>
        </w:rPr>
      </w:pPr>
      <w:r w:rsidRPr="009805D7">
        <w:rPr>
          <w:rFonts w:cs="Times New Roman"/>
        </w:rPr>
        <w:t>伴隨著這樣的發展，司馬遷寫《史記》時作為目的的那種史書，在性質上也發生了很大的變化。至六朝末年，即便是有司馬遷那種天才出世的話，面對如此複雜的記錄，也很難再像《史記》歸納漢初記錄那樣形成統一的記述，並由此建立一家之言了。後世正史的內容逐漸局限於了一種固定的範圍，以後的歷史僅僅靠正史予以理解已經很困難了，使人感到在正史之外還需要有更多種記錄形式。這種局面的出現，一方面固然有著撰寫正史的人中再也沒有出現司馬遷、班固那樣人才的原因，然而畢竟由於時勢的變化，記錄的發展也自然而然地繁雜起來，已經很難再期望單純憑借一兩個天才來統括所有記錄了。總之，在《史通》、《隋志》時期的歷史的內涵，儘管在正史已經以《紀》、《傳》、《表》、《志》網羅了種種記事，但同時也反映於正史以外不斷出現的種種特別記錄之中。尤其是此時「</w:t>
      </w:r>
      <w:r w:rsidRPr="009805D7">
        <w:rPr>
          <w:rFonts w:ascii="BiauKaiHK Regular" w:eastAsia="BiauKaiHK Regular" w:hAnsi="BiauKaiHK Regular" w:cs="Times New Roman"/>
        </w:rPr>
        <w:t>志</w:t>
      </w:r>
      <w:r w:rsidRPr="009805D7">
        <w:rPr>
          <w:rFonts w:cs="Times New Roman"/>
        </w:rPr>
        <w:t>」一類的記錄多了起來，例如《隋志》的「</w:t>
      </w:r>
      <w:r w:rsidRPr="009805D7">
        <w:rPr>
          <w:rFonts w:ascii="BiauKaiHK Regular" w:eastAsia="BiauKaiHK Regular" w:hAnsi="BiauKaiHK Regular" w:cs="Times New Roman"/>
        </w:rPr>
        <w:t>職官</w:t>
      </w:r>
      <w:r w:rsidRPr="009805D7">
        <w:rPr>
          <w:rFonts w:cs="Times New Roman"/>
        </w:rPr>
        <w:t>」、「</w:t>
      </w:r>
      <w:r w:rsidRPr="009805D7">
        <w:rPr>
          <w:rFonts w:ascii="BiauKaiHK Regular" w:eastAsia="BiauKaiHK Regular" w:hAnsi="BiauKaiHK Regular" w:cs="Times New Roman"/>
        </w:rPr>
        <w:t>刑法</w:t>
      </w:r>
      <w:r w:rsidRPr="009805D7">
        <w:rPr>
          <w:rFonts w:cs="Times New Roman"/>
        </w:rPr>
        <w:t>」、「</w:t>
      </w:r>
      <w:r w:rsidRPr="009805D7">
        <w:rPr>
          <w:rFonts w:ascii="BiauKaiHK Regular" w:eastAsia="BiauKaiHK Regular" w:hAnsi="BiauKaiHK Regular" w:cs="Times New Roman"/>
        </w:rPr>
        <w:t>儀注</w:t>
      </w:r>
      <w:r w:rsidRPr="009805D7">
        <w:rPr>
          <w:rFonts w:cs="Times New Roman"/>
        </w:rPr>
        <w:t>」都是作為正史《志》的分野而發展的。後世正史的《志》，並不是像《史記》那樣旨在記載沿革精神，與單純「</w:t>
      </w:r>
      <w:r w:rsidRPr="009805D7">
        <w:rPr>
          <w:rFonts w:ascii="BiauKaiHK Regular" w:eastAsia="BiauKaiHK Regular" w:hAnsi="BiauKaiHK Regular" w:cs="Times New Roman"/>
        </w:rPr>
        <w:t>職官</w:t>
      </w:r>
      <w:r w:rsidRPr="009805D7">
        <w:rPr>
          <w:rFonts w:cs="Times New Roman"/>
        </w:rPr>
        <w:t>」、「</w:t>
      </w:r>
      <w:r w:rsidRPr="009805D7">
        <w:rPr>
          <w:rFonts w:ascii="BiauKaiHK Regular" w:eastAsia="BiauKaiHK Regular" w:hAnsi="BiauKaiHK Regular" w:cs="Times New Roman"/>
        </w:rPr>
        <w:t>刑法</w:t>
      </w:r>
      <w:r w:rsidRPr="009805D7">
        <w:rPr>
          <w:rFonts w:cs="Times New Roman"/>
        </w:rPr>
        <w:t>」、「</w:t>
      </w:r>
      <w:r w:rsidRPr="009805D7">
        <w:rPr>
          <w:rFonts w:ascii="BiauKaiHK Regular" w:eastAsia="BiauKaiHK Regular" w:hAnsi="BiauKaiHK Regular" w:cs="Times New Roman"/>
        </w:rPr>
        <w:t>儀注</w:t>
      </w:r>
      <w:r w:rsidRPr="009805D7">
        <w:rPr>
          <w:rFonts w:cs="Times New Roman"/>
        </w:rPr>
        <w:t>」的撰述沒有什麼不同，所不同的僅僅在於詳略差異而已。不僅於此，由於正史的《志》中有不夠完備之處，這類記錄另外發展了起來。特別是有關地理的書籍更是有著長足的發</w:t>
      </w:r>
      <w:r w:rsidRPr="009805D7">
        <w:rPr>
          <w:rFonts w:cs="Times New Roman"/>
        </w:rPr>
        <w:lastRenderedPageBreak/>
        <w:t>展，《隋志》「</w:t>
      </w:r>
      <w:r w:rsidRPr="009805D7">
        <w:rPr>
          <w:rFonts w:ascii="BiauKaiHK Regular" w:eastAsia="BiauKaiHK Regular" w:hAnsi="BiauKaiHK Regular" w:cs="Times New Roman"/>
        </w:rPr>
        <w:t>地理家</w:t>
      </w:r>
      <w:r w:rsidRPr="009805D7">
        <w:rPr>
          <w:rFonts w:cs="Times New Roman"/>
        </w:rPr>
        <w:t>」雖收人了很多這方面的書籍，但六朝所出現的地理書籍絕不僅僅這些。近代章宗源撰寫《隋書經籍志考證》時，記錄了《隋志》未著錄書籍，其中有關地理的書籍就很多。同樣，別傳的種類也多了起來，《隋志》中的關乎這類書是歸入「</w:t>
      </w:r>
      <w:r w:rsidRPr="009805D7">
        <w:rPr>
          <w:rFonts w:ascii="BiauKaiHK Regular" w:eastAsia="BiauKaiHK Regular" w:hAnsi="BiauKaiHK Regular" w:cs="Times New Roman"/>
        </w:rPr>
        <w:t>雜傳</w:t>
      </w:r>
      <w:r w:rsidRPr="009805D7">
        <w:rPr>
          <w:rFonts w:cs="Times New Roman"/>
        </w:rPr>
        <w:t>」、「</w:t>
      </w:r>
      <w:r w:rsidRPr="009805D7">
        <w:rPr>
          <w:rFonts w:ascii="BiauKaiHK Regular" w:eastAsia="BiauKaiHK Regular" w:hAnsi="BiauKaiHK Regular" w:cs="Times New Roman"/>
        </w:rPr>
        <w:t>譜系</w:t>
      </w:r>
      <w:r w:rsidRPr="009805D7">
        <w:rPr>
          <w:rFonts w:cs="Times New Roman"/>
        </w:rPr>
        <w:t>」的，《史通》中則有「</w:t>
      </w:r>
      <w:r w:rsidRPr="009805D7">
        <w:rPr>
          <w:rFonts w:ascii="BiauKaiHK Regular" w:eastAsia="BiauKaiHK Regular" w:hAnsi="BiauKaiHK Regular" w:cs="Times New Roman"/>
        </w:rPr>
        <w:t>家史</w:t>
      </w:r>
      <w:r w:rsidRPr="009805D7">
        <w:rPr>
          <w:rFonts w:cs="Times New Roman"/>
        </w:rPr>
        <w:t>」、「</w:t>
      </w:r>
      <w:r w:rsidRPr="009805D7">
        <w:rPr>
          <w:rFonts w:ascii="BiauKaiHK Regular" w:eastAsia="BiauKaiHK Regular" w:hAnsi="BiauKaiHK Regular" w:cs="Times New Roman"/>
        </w:rPr>
        <w:t>別傳</w:t>
      </w:r>
      <w:r w:rsidRPr="009805D7">
        <w:rPr>
          <w:rFonts w:cs="Times New Roman"/>
        </w:rPr>
        <w:t>」。這類書籍儘管在《隋志》已多有著錄，但是尚未著錄者仍很多，《隋書經籍志考證》依據《太平御覽》的引用書目就多有補充。</w:t>
      </w:r>
    </w:p>
    <w:p w14:paraId="27B907F7" w14:textId="77777777" w:rsidR="00F734E5" w:rsidRPr="009805D7" w:rsidRDefault="00F734E5" w:rsidP="00CA7180">
      <w:pPr>
        <w:ind w:firstLine="720"/>
        <w:rPr>
          <w:rFonts w:cs="Times New Roman"/>
        </w:rPr>
      </w:pPr>
    </w:p>
    <w:p w14:paraId="00736640" w14:textId="77777777" w:rsidR="00F734E5" w:rsidRPr="009805D7" w:rsidRDefault="00F734E5" w:rsidP="00CA7180">
      <w:pPr>
        <w:ind w:firstLine="720"/>
        <w:rPr>
          <w:rFonts w:cs="Times New Roman"/>
        </w:rPr>
      </w:pPr>
      <w:r w:rsidRPr="009805D7">
        <w:rPr>
          <w:rFonts w:cs="Times New Roman"/>
        </w:rPr>
        <w:t>就這樣，從《史記》、《漢書》直到唐代，史部書籍發生了明顯的變遷。其中正史不僅在內容，而且在編纂體例和主旨上都發生了變化，從一家著述變為了多人分纂。而在正史發生變化的同時，其他形式的記錄也呈現了極大的發展趨勢，其著作的數量之多正可謂汗牛充棟。</w:t>
      </w:r>
    </w:p>
    <w:p w14:paraId="66265EB8" w14:textId="77777777" w:rsidR="00F734E5" w:rsidRPr="009805D7" w:rsidRDefault="00F734E5" w:rsidP="00CA7180">
      <w:pPr>
        <w:rPr>
          <w:rFonts w:cs="Times New Roman"/>
        </w:rPr>
      </w:pPr>
    </w:p>
    <w:p w14:paraId="690C9EE5" w14:textId="77777777" w:rsidR="00F734E5" w:rsidRPr="009805D7" w:rsidRDefault="00F734E5" w:rsidP="00CA7180">
      <w:pPr>
        <w:pStyle w:val="Heading2"/>
        <w:spacing w:before="0" w:after="0"/>
        <w:rPr>
          <w:color w:val="auto"/>
          <w:sz w:val="24"/>
          <w:szCs w:val="24"/>
        </w:rPr>
      </w:pPr>
      <w:r w:rsidRPr="009805D7">
        <w:rPr>
          <w:color w:val="auto"/>
          <w:sz w:val="24"/>
          <w:szCs w:val="24"/>
        </w:rPr>
        <w:t>六、史注的發展</w:t>
      </w:r>
    </w:p>
    <w:p w14:paraId="2438ABA2" w14:textId="77777777" w:rsidR="00F734E5" w:rsidRPr="009805D7" w:rsidRDefault="00F734E5" w:rsidP="00CA7180">
      <w:pPr>
        <w:rPr>
          <w:rFonts w:cs="Times New Roman"/>
        </w:rPr>
      </w:pPr>
    </w:p>
    <w:p w14:paraId="2D1D23AB" w14:textId="77777777" w:rsidR="00F734E5" w:rsidRPr="009805D7" w:rsidRDefault="00F734E5" w:rsidP="00CA7180">
      <w:pPr>
        <w:ind w:firstLine="720"/>
        <w:rPr>
          <w:rFonts w:cs="Times New Roman"/>
        </w:rPr>
      </w:pPr>
      <w:r w:rsidRPr="009805D7">
        <w:rPr>
          <w:rFonts w:cs="Times New Roman"/>
        </w:rPr>
        <w:t>如上所述，在史部書籍的發展中，史注的寫作，在兩漢六朝時期也興盛了起來。這在《隋書・經籍志》中幾乎完全未予注意，《史通》的《補注篇》中已經有所注意，到了後世宋人高似孫《史略》中才予以了高度的重視。當然，這種情況不僅限於史家，在經書方面也盛行注疏，為其他各種書籍作音義、作注釋也是當時的流行趨勢。在史書也盛行著由文字訓詁作音義，或根據事實作補注的風氣。最初，是對《史記》、《漢書》作音義，像經書那樣，《史記》、《漢書》成為了一家專門的學問，由於不以口授則難以讀懂，所以有了作音義的必要。特別是對《漢書》作音義的情況最多。《史通》中也說，在史注類中當時大體可分兩個種類：其中一類是以非常華麗的詞藻描繪本文，僅僅對事物加以概括，並對末微之處予以細緻記述的方法。作為例子列舉出的有今日尚可見到《三輔決錄》、《華陽國志》。但是這些雖說是注，可又是分綱目寫作的，而不是那種對古書的注釋。真正注的寫法，就像徐廣《史記音義》那類如同經書音義的著述，作為這類著作舉出的例子可見於高似孫的《史略》。此外還出現了第三類注的方法，《史通》沒有注意此類注。裴松之《三國志》的注就屬於這一類，還有劉昭《續漢書》注、劉孝標《世說》注也屬於此類，主要目的在於匯集本文未載事例以廣異聞，並補本書的缺文。這種注在六朝時期非常興盛，酈道元《水經注》就是這類中最大型者。這種方式到了唐初，又出現了《文選》的李善注。《文選》的本來目的，並不在於以事實為主，而主要是選編一些優秀的詩文。所以作為它的注，像五臣注那樣以注釋本文為主的解釋本應是最合乎原著主旨的，但是像李善注那種大量匯集歷史事實的注，在後世反而成為了名著。這類注釋當然在當時作為補充原文之缺是能夠方便讀者的，這雖說未必與原著者的取捨一致，但是能夠補充些使話題更有趣味，這一類的注在當時很盛行。《史通》中還稱贊楊衒之《洛陽伽藍記》能夠在自己的著述中把本文與注釋分別寫出的做法，這與上述《華陽國志》多少還有些不同。《華陽國志》是以本文華麗為目的的，而《洛陽伽藍記》卻是以本文簡潔為目的的。總之，二者大體上還是一致的。</w:t>
      </w:r>
    </w:p>
    <w:p w14:paraId="51EE2B57" w14:textId="77777777" w:rsidR="00F734E5" w:rsidRPr="009805D7" w:rsidRDefault="00F734E5" w:rsidP="00CA7180">
      <w:pPr>
        <w:ind w:firstLine="720"/>
        <w:rPr>
          <w:rFonts w:cs="Times New Roman"/>
        </w:rPr>
      </w:pPr>
    </w:p>
    <w:p w14:paraId="390188BD" w14:textId="77777777" w:rsidR="00F734E5" w:rsidRPr="009805D7" w:rsidRDefault="00F734E5" w:rsidP="00CA7180">
      <w:pPr>
        <w:ind w:firstLine="720"/>
        <w:rPr>
          <w:rFonts w:cs="Times New Roman"/>
        </w:rPr>
      </w:pPr>
      <w:r w:rsidRPr="009805D7">
        <w:rPr>
          <w:rFonts w:cs="Times New Roman"/>
        </w:rPr>
        <w:lastRenderedPageBreak/>
        <w:t>以上就是史注發展在當時的主要特色。當然，在《漢書》中就已經有了自注，後來隨著經書注等的興盛，在史書方面注的種類也逐漸發展起來，這還與六朝人特別喜歡製造談資的風氣有關。在《隋書・經籍志》中，注都是附於本書的，不認為注應該單獨歸人另一個部類。但畢竟還是應該視其為記錄發展之外的另一種產物為宜。</w:t>
      </w:r>
    </w:p>
    <w:p w14:paraId="0AE7963A" w14:textId="77777777" w:rsidR="00F734E5" w:rsidRPr="009805D7" w:rsidRDefault="00F734E5" w:rsidP="00CA7180">
      <w:pPr>
        <w:ind w:firstLine="720"/>
        <w:rPr>
          <w:rFonts w:cs="Times New Roman"/>
        </w:rPr>
      </w:pPr>
    </w:p>
    <w:p w14:paraId="717AE132" w14:textId="77777777" w:rsidR="00F734E5" w:rsidRPr="009805D7" w:rsidRDefault="00F734E5" w:rsidP="00CA7180">
      <w:pPr>
        <w:ind w:firstLine="720"/>
        <w:rPr>
          <w:rFonts w:cs="Times New Roman"/>
        </w:rPr>
      </w:pPr>
      <w:r w:rsidRPr="009805D7">
        <w:rPr>
          <w:rFonts w:cs="Times New Roman"/>
        </w:rPr>
        <w:t>作為史部大發展的結果，在唐初還出現了將那些史部書予以綜合評論的史評家。劉知幾就是這種人物，所著《史通》應該說就是史評的代表著作。</w:t>
      </w:r>
    </w:p>
    <w:p w14:paraId="121E28DD" w14:textId="77777777" w:rsidR="00F734E5" w:rsidRPr="009805D7" w:rsidRDefault="00F734E5" w:rsidP="00CA7180">
      <w:pPr>
        <w:rPr>
          <w:rFonts w:cs="Times New Roman"/>
        </w:rPr>
      </w:pPr>
    </w:p>
    <w:p w14:paraId="2A1256C4" w14:textId="77777777" w:rsidR="00F734E5" w:rsidRPr="009805D7" w:rsidRDefault="00F734E5" w:rsidP="00CA7180">
      <w:pPr>
        <w:pStyle w:val="Heading2"/>
        <w:spacing w:before="0" w:after="0"/>
        <w:rPr>
          <w:color w:val="auto"/>
          <w:sz w:val="24"/>
          <w:szCs w:val="24"/>
        </w:rPr>
      </w:pPr>
      <w:r w:rsidRPr="009805D7">
        <w:rPr>
          <w:color w:val="auto"/>
          <w:sz w:val="24"/>
          <w:szCs w:val="24"/>
        </w:rPr>
        <w:t>七、史評的發達</w:t>
      </w:r>
    </w:p>
    <w:p w14:paraId="1C9764B0" w14:textId="77777777" w:rsidR="00F734E5" w:rsidRPr="009805D7" w:rsidRDefault="00F734E5" w:rsidP="00CA7180">
      <w:pPr>
        <w:rPr>
          <w:rFonts w:cs="Times New Roman"/>
        </w:rPr>
      </w:pPr>
    </w:p>
    <w:p w14:paraId="76FE725A" w14:textId="77777777" w:rsidR="00F734E5" w:rsidRPr="009805D7" w:rsidRDefault="00F734E5" w:rsidP="00CA7180">
      <w:pPr>
        <w:ind w:firstLine="720"/>
        <w:rPr>
          <w:rFonts w:cs="Times New Roman"/>
        </w:rPr>
      </w:pPr>
      <w:r w:rsidRPr="009805D7">
        <w:rPr>
          <w:rFonts w:cs="Times New Roman"/>
        </w:rPr>
        <w:t>隨著各種史書的盛行，也出現了史書評論的專家。像漢代的劉向、劉歆，他們曾評論過所有的書籍，其中當然也包括了我們今天所說的史書，不過由於劉向《別錄》和劉歆《七略》中的《輯略》遺失了，所以大部分書評已經見不到了。殘留至今的僅有劉向對《戰國策》、《晏子春秋》的評論和劉歆對《山海經》的評論。就其評論方法來看，劉向側重從道德觀念上評論書籍的善惡；相比之下，劉歆評論《山海經》時則帶有幾分好奇心而收集了一些雜說的資料。恐怕他們對司馬遷《史記》也應該是有所評論的，可惜今已不存。但是，司馬遷《史記》以及劉向的各種著作成書以後，也引起了其他人對這些書的評論。關於《史記》的評論在揚雄的《法言》和王充的《論衡》里有幾處可見。當然那也只不過是些極為簡單的評語，所說最多不過一兩句話，但是從中還是能夠看出原著性質的。揚雄也曾將《史記》與《淮南子》做比較，（《法言・君子》：「</w:t>
      </w:r>
      <w:r w:rsidRPr="009805D7">
        <w:rPr>
          <w:rFonts w:ascii="BiauKaiHK Regular" w:eastAsia="BiauKaiHK Regular" w:hAnsi="BiauKaiHK Regular" w:cs="Times New Roman"/>
        </w:rPr>
        <w:t>淮南說之用，不如太史公之用也。太史公，聖人將有取焉。</w:t>
      </w:r>
      <w:r w:rsidRPr="009805D7">
        <w:rPr>
          <w:rFonts w:cs="Times New Roman"/>
        </w:rPr>
        <w:t>」）也將《左傳》與《史記》做比較。（《法言・重黎》：「</w:t>
      </w:r>
      <w:r w:rsidRPr="009805D7">
        <w:rPr>
          <w:rFonts w:ascii="BiauKaiHK Regular" w:eastAsia="BiauKaiHK Regular" w:hAnsi="BiauKaiHK Regular" w:cs="Times New Roman"/>
        </w:rPr>
        <w:t>或問：『《周官》？曰：『立事。』『《左氏》？』曰：『品藻。』『太史遷？』曰：『實錄。』</w:t>
      </w:r>
      <w:r w:rsidRPr="009805D7">
        <w:rPr>
          <w:rFonts w:cs="Times New Roman"/>
        </w:rPr>
        <w:t>」）總之，都是對其長處的簡短贊揚。王充的《論衡》（《案書篇》等）中也有對司馬遷、劉向的評論，雖然都是些簡短的評語，但從中可知當時已經有了學者對這些著作的評論。從班彪開始對司馬遷著述予以了詳細的評論，這在今本《後漢書・班彪傳》還可以見到。《漢書・司馬遷傳贊》的內容基本依據了其父班彪的評論。所以可以說這是最初對《史記》做出詳細評論的。班固在《典引》的序（《文選》卷四十八）中，曾記載了當時天子即後漢明帝對司馬遷的評論，可見當時就連天子也對著述家的情況感興趣。今本高似孫的《史略》也抄錄了諸家對《史記》的評論，從中可見就連晉代張輔那樣評論司馬遷與班固優劣的人物也已經出現了。其後，還出現了譙周的《古史考》。譙周是蜀亡國時，自蜀降魏及至晉代的人物，其《古史考》今天雖已不存，但根據《史通》（《古今正史篇》）及《晉書・司馬彪傳》可知，此書大體上是出於非難《史記》的目的寫作的，即因為《史記》或採諸子百家雜說，不純用正確經書，故而作《古史考》二十五篇，皆據經書以糾《史記》之謬。但是，此後司馬彪又舉出《古史考》不正確之處多達一百二十二條，當時《史記》評論之盛由此可見一斑。</w:t>
      </w:r>
    </w:p>
    <w:p w14:paraId="1A75CC4D" w14:textId="77777777" w:rsidR="00F734E5" w:rsidRPr="009805D7" w:rsidRDefault="00F734E5" w:rsidP="00CA7180">
      <w:pPr>
        <w:ind w:firstLine="720"/>
        <w:rPr>
          <w:rFonts w:cs="Times New Roman"/>
        </w:rPr>
      </w:pPr>
    </w:p>
    <w:p w14:paraId="342B6523" w14:textId="77777777" w:rsidR="00F734E5" w:rsidRPr="009805D7" w:rsidRDefault="00F734E5" w:rsidP="00CA7180">
      <w:pPr>
        <w:ind w:firstLine="720"/>
        <w:rPr>
          <w:rFonts w:cs="Times New Roman"/>
        </w:rPr>
      </w:pPr>
      <w:r w:rsidRPr="009805D7">
        <w:rPr>
          <w:rFonts w:cs="Times New Roman"/>
        </w:rPr>
        <w:t>到了《後漢書》作者范曄，他連自己的著述也有了自我評論。而且評論得相當詳細，還頗有自吹自擂的地方。曰：「</w:t>
      </w:r>
      <w:r w:rsidRPr="009805D7">
        <w:rPr>
          <w:rFonts w:ascii="BiauKaiHK Regular" w:eastAsia="BiauKaiHK Regular" w:hAnsi="BiauKaiHK Regular" w:cs="Times New Roman"/>
        </w:rPr>
        <w:t>詳觀古今著述及評論，殆少可意者。班氏最有高</w:t>
      </w:r>
      <w:r w:rsidRPr="009805D7">
        <w:rPr>
          <w:rFonts w:ascii="BiauKaiHK Regular" w:eastAsia="BiauKaiHK Regular" w:hAnsi="BiauKaiHK Regular" w:cs="Times New Roman"/>
        </w:rPr>
        <w:lastRenderedPageBreak/>
        <w:t>名，既任情無例，不可甲乙辨，後贊於理近無所得，唯志可推耳。博贍不可及之，整理未必愧也。吾雜傳論，皆有精意深旨，既有裁味，故約其詞句。至於《循吏》以下及六夷諸序論，筆勢縱放，實天下之奇作。其中合者，往往不減《過秦篇》。嘗共比方班氏所作，非但不愧之而已。</w:t>
      </w:r>
      <w:r w:rsidRPr="009805D7">
        <w:rPr>
          <w:rFonts w:cs="Times New Roman"/>
        </w:rPr>
        <w:t>」又曰：於各傳之末，「</w:t>
      </w:r>
      <w:r w:rsidRPr="009805D7">
        <w:rPr>
          <w:rFonts w:ascii="BiauKaiHK Regular" w:eastAsia="BiauKaiHK Regular" w:hAnsi="BiauKaiHK Regular" w:cs="Times New Roman"/>
        </w:rPr>
        <w:t>論</w:t>
      </w:r>
      <w:r w:rsidRPr="009805D7">
        <w:rPr>
          <w:rFonts w:cs="Times New Roman"/>
        </w:rPr>
        <w:t>」之外又有「</w:t>
      </w:r>
      <w:r w:rsidRPr="009805D7">
        <w:rPr>
          <w:rFonts w:ascii="BiauKaiHK Regular" w:eastAsia="BiauKaiHK Regular" w:hAnsi="BiauKaiHK Regular" w:cs="Times New Roman"/>
        </w:rPr>
        <w:t>贊</w:t>
      </w:r>
      <w:r w:rsidRPr="009805D7">
        <w:rPr>
          <w:rFonts w:cs="Times New Roman"/>
        </w:rPr>
        <w:t>」，亦為得意之處。還說：「</w:t>
      </w:r>
      <w:r w:rsidRPr="009805D7">
        <w:rPr>
          <w:rFonts w:ascii="BiauKaiHK Regular" w:eastAsia="BiauKaiHK Regular" w:hAnsi="BiauKaiHK Regular" w:cs="Times New Roman"/>
        </w:rPr>
        <w:t>此書行，故應有賞音者。</w:t>
      </w:r>
      <w:r w:rsidRPr="009805D7">
        <w:rPr>
          <w:rFonts w:cs="Times New Roman"/>
        </w:rPr>
        <w:t>」自詡了各種贊美之詞。這段自述見於《宋書》及《南史》的《范曄傳》，雖說自古以來就有自序，而如此自負的自評實屬少見。</w:t>
      </w:r>
    </w:p>
    <w:p w14:paraId="7FD3CE45" w14:textId="77777777" w:rsidR="00F734E5" w:rsidRPr="009805D7" w:rsidRDefault="00F734E5" w:rsidP="00CA7180">
      <w:pPr>
        <w:ind w:firstLine="720"/>
        <w:rPr>
          <w:rFonts w:cs="Times New Roman"/>
        </w:rPr>
      </w:pPr>
    </w:p>
    <w:p w14:paraId="7B9D361B" w14:textId="77777777" w:rsidR="00F734E5" w:rsidRPr="009805D7" w:rsidRDefault="00F734E5" w:rsidP="00CA7180">
      <w:pPr>
        <w:ind w:firstLine="720"/>
        <w:rPr>
          <w:rFonts w:cs="Times New Roman"/>
        </w:rPr>
      </w:pPr>
      <w:r w:rsidRPr="009805D7">
        <w:rPr>
          <w:rFonts w:cs="Times New Roman"/>
        </w:rPr>
        <w:t>為不限隨著史評的如此盛行，史評也理所當然地成為了一門專業。但是作於某一史書，而是論及各代史書的評論，其最早者還應該說是劉勰《文心雕龍》中有關史傳的論述。《文心雕龍》一方面論及詩文的各種體例，另一方面論述了修辭的原則，而史傳也主要是作為一種文體論述的。對此雖說沒有特別詳密地進行論述，但是通曉各體史書的缺點與長處，且不乏貫穿史書著者內情的論述。大體而言，《文心雕龍》的《史傳篇》並不為學者稱道，紀昀也說劉勰雖通曉文理，但畢竟不專治史學，《史傳》可謂長篇但沒有可以稱道的高論，認為說到史論還得數《史通》（紀昀《評〈文心雕龍〉》）。儘管如此，《文心雕龍》有的地方還是相當出色的。例如：「</w:t>
      </w:r>
      <w:r w:rsidRPr="009805D7">
        <w:rPr>
          <w:rFonts w:ascii="BiauKaiHK Regular" w:eastAsia="BiauKaiHK Regular" w:hAnsi="BiauKaiHK Regular" w:cs="Times New Roman"/>
        </w:rPr>
        <w:t>然俗皆愛奇，莫顧實理。傳聞而欲偉其事，錄遠而欲詳其跡。於是棄同即異，穿鑿傍說，舊史所無，我書則傳。此訛濫之本源，而述遠之巨蠹也。至於記編同時，時同多詭，雖定、哀微辭，而世情利害。勳榮之家，雖庸夫而盡飾；速敗之士，雖令德而嗤埋，吹霜煦露，寒暑筆端，此又同時之枉，可為嘆息者也！故述遠則誣矯如彼，記近則回邪如此，析理居正，唯素心乎！</w:t>
      </w:r>
      <w:r w:rsidRPr="009805D7">
        <w:rPr>
          <w:rFonts w:cs="Times New Roman"/>
        </w:rPr>
        <w:t>」由此可以說劉勰的觀察還是很有見地的，而並非紀昀所貶低的那樣。這種見解看來應該是當時對在實地所見書籍之有感而發的議論吧。在此之前成書的皇甫謐的《帝王世紀》，其記古事詳於《史記》，以至於在古代史書中曾經取代了《史記》的經典地位，然而，此書之弊又恰被劉勰的非難所言中。又如記載同時代之事所每每出現的曲筆問題，不也正是六朝門閥盛行時期所常有的情況嗎？</w:t>
      </w:r>
    </w:p>
    <w:p w14:paraId="5931B28D" w14:textId="77777777" w:rsidR="00F734E5" w:rsidRPr="009805D7" w:rsidRDefault="00F734E5" w:rsidP="00CA7180">
      <w:pPr>
        <w:ind w:firstLine="720"/>
        <w:rPr>
          <w:rFonts w:cs="Times New Roman"/>
        </w:rPr>
      </w:pPr>
    </w:p>
    <w:p w14:paraId="629BB817" w14:textId="77777777" w:rsidR="00F734E5" w:rsidRPr="009805D7" w:rsidRDefault="00F734E5" w:rsidP="00CA7180">
      <w:pPr>
        <w:ind w:firstLine="720"/>
        <w:rPr>
          <w:rFonts w:cs="Times New Roman"/>
        </w:rPr>
      </w:pPr>
      <w:r w:rsidRPr="009805D7">
        <w:rPr>
          <w:rFonts w:cs="Times New Roman"/>
        </w:rPr>
        <w:t>在此種時代風潮中，歷史評論得以發展，出現了對歷代史學進行比較的通論。這其中最為集大成，而且最有見地者，畢竟還得數唐初劉知幾的《史通》。紀昀說，論述史學源流者未有超出《史通》以上的，給予此書高度的贊揚。關於《史通》，自古以來早有定評，劉知幾本人也相信這部煞費苦心的作品堪稱名著，當時的人也都承認此書的名著地位。然而，中國著作家感慨自己的著作不為世人所認可的情況也是常有的，《史通》（《自敘》）也說，就像揚雄作《太玄》被世人嘲笑</w:t>
      </w:r>
      <w:r w:rsidRPr="009805D7">
        <w:rPr>
          <w:rFonts w:cs="Times New Roman"/>
        </w:rPr>
        <w:t>—</w:t>
      </w:r>
      <w:r w:rsidRPr="009805D7">
        <w:rPr>
          <w:rFonts w:cs="Times New Roman"/>
        </w:rPr>
        <w:t>一樣，自己也被俗人恥笑為愚蠢，其實不然。《史通》分為《內篇》、《外篇》，《四庫提要》說應該是《外篇》先出，《內篇》後出。劉知幾很喜歡罵人，他的評論中常有痛罵之詞。而且書中既有自信之處，也有不那麼嚴密的地方。例如，他依據《左傳》的記事證明《尚書》的記事之不足，還常常根據《竹書紀年》等非難經書，都是弄錯了判斷標準的批評。又如，評論史書時也有著重體例而輕精神的傾向。看來在當時確實已經出現過對此書的各種評論，但是早期的評論今已無存。明代中葉以來此書為人所好，出現了效仿的著</w:t>
      </w:r>
      <w:r w:rsidRPr="009805D7">
        <w:rPr>
          <w:rFonts w:cs="Times New Roman"/>
        </w:rPr>
        <w:lastRenderedPageBreak/>
        <w:t>作和為其做註解的著作，至清代此書已很流行了。劉知幾的兒子劉</w:t>
      </w:r>
      <w:r w:rsidRPr="009805D7">
        <w:rPr>
          <w:rFonts w:cs="Times New Roman" w:hint="eastAsia"/>
        </w:rPr>
        <w:t>餗</w:t>
      </w:r>
      <w:r w:rsidRPr="009805D7">
        <w:rPr>
          <w:rFonts w:cs="Times New Roman"/>
        </w:rPr>
        <w:t>曾做過史官，據說曾著《史例》三卷，其書已不傳。可見這也是個史學世家。</w:t>
      </w:r>
    </w:p>
    <w:p w14:paraId="0AF247A4" w14:textId="77777777" w:rsidR="00F734E5" w:rsidRPr="009805D7" w:rsidRDefault="00F734E5" w:rsidP="00CA7180">
      <w:pPr>
        <w:ind w:firstLine="720"/>
        <w:rPr>
          <w:rFonts w:cs="Times New Roman"/>
        </w:rPr>
      </w:pPr>
    </w:p>
    <w:p w14:paraId="0BB306AB" w14:textId="77777777" w:rsidR="00F734E5" w:rsidRPr="009805D7" w:rsidRDefault="00F734E5" w:rsidP="00CA7180">
      <w:pPr>
        <w:ind w:firstLine="720"/>
        <w:rPr>
          <w:rFonts w:cs="Times New Roman"/>
        </w:rPr>
      </w:pPr>
      <w:r w:rsidRPr="009805D7">
        <w:rPr>
          <w:rFonts w:cs="Times New Roman"/>
        </w:rPr>
        <w:t>在對《史通》的所有評論中，紀昀的《史通削繁》尤為世人看重。此書中紀氏刪去了他認為《史通》中不必要的內容，還隨處加有短評。其實，紀昀本人也很難說是史學的專家，他的評論也並非全部正確。在他所刪《史通》的本文中包括了十分重要的內容：例如被紀昀全文刪掉的《載言篇》，本是劉知幾認為非常重要的部分，他第一篇論「</w:t>
      </w:r>
      <w:r w:rsidRPr="009805D7">
        <w:rPr>
          <w:rFonts w:ascii="BiauKaiHK Regular" w:eastAsia="BiauKaiHK Regular" w:hAnsi="BiauKaiHK Regular" w:cs="Times New Roman"/>
        </w:rPr>
        <w:t>六家</w:t>
      </w:r>
      <w:r w:rsidRPr="009805D7">
        <w:rPr>
          <w:rFonts w:cs="Times New Roman"/>
        </w:rPr>
        <w:t>」，第二篇論「</w:t>
      </w:r>
      <w:r w:rsidRPr="009805D7">
        <w:rPr>
          <w:rFonts w:ascii="BiauKaiHK Regular" w:eastAsia="BiauKaiHK Regular" w:hAnsi="BiauKaiHK Regular" w:cs="Times New Roman"/>
        </w:rPr>
        <w:t>二體</w:t>
      </w:r>
      <w:r w:rsidRPr="009805D7">
        <w:rPr>
          <w:rFonts w:cs="Times New Roman"/>
        </w:rPr>
        <w:t>」，第三篇論述的就是「</w:t>
      </w:r>
      <w:r w:rsidRPr="009805D7">
        <w:rPr>
          <w:rFonts w:ascii="BiauKaiHK Regular" w:eastAsia="BiauKaiHK Regular" w:hAnsi="BiauKaiHK Regular" w:cs="Times New Roman"/>
        </w:rPr>
        <w:t>載言</w:t>
      </w:r>
      <w:r w:rsidRPr="009805D7">
        <w:rPr>
          <w:rFonts w:cs="Times New Roman"/>
        </w:rPr>
        <w:t>」。劉知幾認為治史者於《表》、《志》之外，還當立一《書》，即君主的制冊詔令及臣下的章表移檄等這些可以稱為史料的公文，也應該像以往紀傳體史書中的《禮樂志》、《刑法志》那樣，集中進行編輯。他認為古時《詩經》的詩由於自成一家，所以像《春秋三傳》那樣的歷史書中是不取詩為材料的。後來，詩衰落了，代之而起的是文章。後世的歷史傳記中也就記載詩文了，例如韋孟的諷諫詩、揚雄的《出師頌》（《出師頌》乃史岑之作，《史通》誤以為揚雄之作）、司馬相如的《封禪文》、賈誼的《過秦論》等都載人了紀傳。他認為可以像古詩例那樣，把這些都歸入《書》中。但是，從後世紀傳體史書的角度來看，若實施劉知幾這一方案的話，將是相當繁雜的事情，所以紀昀可能就此刪除了《載言》。為《史通》寫《通釋》的浦起龍也認為，由於後世著述很多，所以《載言》之論難以行得通。但是，後世還是有人堅持此論的，即章學誠《文史通義》（《方志立三書議》）所論：撰寫方志須作三種類的書，第一，以紀傳體風格作「</w:t>
      </w:r>
      <w:r w:rsidRPr="009805D7">
        <w:rPr>
          <w:rFonts w:ascii="BiauKaiHK Regular" w:eastAsia="BiauKaiHK Regular" w:hAnsi="BiauKaiHK Regular" w:cs="Times New Roman"/>
        </w:rPr>
        <w:t>志</w:t>
      </w:r>
      <w:r w:rsidRPr="009805D7">
        <w:rPr>
          <w:rFonts w:cs="Times New Roman"/>
        </w:rPr>
        <w:t>」；第二，是「</w:t>
      </w:r>
      <w:r w:rsidRPr="009805D7">
        <w:rPr>
          <w:rFonts w:ascii="BiauKaiHK Regular" w:eastAsia="BiauKaiHK Regular" w:hAnsi="BiauKaiHK Regular" w:cs="Times New Roman"/>
        </w:rPr>
        <w:t>律令典例</w:t>
      </w:r>
      <w:r w:rsidRPr="009805D7">
        <w:rPr>
          <w:rFonts w:cs="Times New Roman"/>
        </w:rPr>
        <w:t>」，集中記載地方掌故；第三，作「</w:t>
      </w:r>
      <w:r w:rsidRPr="009805D7">
        <w:rPr>
          <w:rFonts w:ascii="BiauKaiHK Regular" w:eastAsia="BiauKaiHK Regular" w:hAnsi="BiauKaiHK Regular" w:cs="Times New Roman"/>
        </w:rPr>
        <w:t>文徵</w:t>
      </w:r>
      <w:r w:rsidRPr="009805D7">
        <w:rPr>
          <w:rFonts w:cs="Times New Roman"/>
        </w:rPr>
        <w:t>」，用以收集有關地方文學的作品。此三者中第二、第三項，相當於劉知幾《載言》的內容。其實，這畢竟是很自然地發展而來的體例，《隋書・經籍志》的「</w:t>
      </w:r>
      <w:r w:rsidRPr="009805D7">
        <w:rPr>
          <w:rFonts w:ascii="BiauKaiHK Regular" w:eastAsia="BiauKaiHK Regular" w:hAnsi="BiauKaiHK Regular" w:cs="Times New Roman"/>
        </w:rPr>
        <w:t>史部</w:t>
      </w:r>
      <w:r w:rsidRPr="009805D7">
        <w:rPr>
          <w:rFonts w:cs="Times New Roman"/>
        </w:rPr>
        <w:t>」中也有「</w:t>
      </w:r>
      <w:r w:rsidRPr="009805D7">
        <w:rPr>
          <w:rFonts w:ascii="BiauKaiHK Regular" w:eastAsia="BiauKaiHK Regular" w:hAnsi="BiauKaiHK Regular" w:cs="Times New Roman"/>
        </w:rPr>
        <w:t>舊日事篇</w:t>
      </w:r>
      <w:r w:rsidRPr="009805D7">
        <w:rPr>
          <w:rFonts w:cs="Times New Roman"/>
        </w:rPr>
        <w:t>」這種關於掌故的內容，後來「</w:t>
      </w:r>
      <w:r w:rsidRPr="009805D7">
        <w:rPr>
          <w:rFonts w:ascii="BiauKaiHK Regular" w:eastAsia="BiauKaiHK Regular" w:hAnsi="BiauKaiHK Regular" w:cs="Times New Roman"/>
        </w:rPr>
        <w:t>史部</w:t>
      </w:r>
      <w:r w:rsidRPr="009805D7">
        <w:rPr>
          <w:rFonts w:cs="Times New Roman"/>
        </w:rPr>
        <w:t>」有「</w:t>
      </w:r>
      <w:r w:rsidRPr="009805D7">
        <w:rPr>
          <w:rFonts w:ascii="BiauKaiHK Regular" w:eastAsia="BiauKaiHK Regular" w:hAnsi="BiauKaiHK Regular" w:cs="Times New Roman"/>
        </w:rPr>
        <w:t>詔令奏議</w:t>
      </w:r>
      <w:r w:rsidRPr="009805D7">
        <w:rPr>
          <w:rFonts w:cs="Times New Roman"/>
        </w:rPr>
        <w:t>」之目，這也相當於劉知幾的《載言》。劉知幾的觀點經過自然地發展，至近代則更是出現了明清《經世文編》那種歷史材料的匯編，說明人們已經認識到匯集史料的必要性了。然而，這是劉知幾最早提出的思想。另外，《史通》中還有《載文》篇，其中非難了僅僅將華而不實的文章而載人史書的做法。當然，這種情況從《史記》、《漢書》開始已經多少存在了，比如列傳中載入長賦等的做法，就有些類似的傾向。但是《史記》、《漢書》僅僅是將那些以辭賦為自己性命的人的作品載人列傳；到了六朝時代，則將那些與史實無關，純屬虛飾的長文也都載入了史書。例如，當時大臣竊奪天子權位之前，必然要做九錫文。史書中這類內容很多，劉知幾認為這些都是些不合事實的虛偽內容，沒有必要載人史書。又因為漢天子是親自起草詔敕的，所以語氣中反映了天子本人的心情；但是後代都是代筆，無道君主的詔敕中也顯示出名君的樣子。他認為像這類非歷史的虛偽內容則沒有必要記載。因此，劉知幾的《載言》認為史書最應該記載的內容，即章學誠所謂的掌故。章氏所謂「</w:t>
      </w:r>
      <w:r w:rsidRPr="009805D7">
        <w:rPr>
          <w:rFonts w:ascii="BiauKaiHK Regular" w:eastAsia="BiauKaiHK Regular" w:hAnsi="BiauKaiHK Regular" w:cs="Times New Roman"/>
        </w:rPr>
        <w:t>文徵</w:t>
      </w:r>
      <w:r w:rsidRPr="009805D7">
        <w:rPr>
          <w:rFonts w:cs="Times New Roman"/>
        </w:rPr>
        <w:t>」，即便詩人文章家的作品，因為可以反映當時的文化，所以應該予以徵集。就像六朝時代的《文選》那樣，記載當時有代表性的文章，以便由此反映當時的文化。紀昀則認為這些都無必要，因為滿足於後世紀傳史書那種枯燥無味所表達的意見；這反映出他沒有劉知幾那種由於有所不滿，而開闢新領域的思想。</w:t>
      </w:r>
    </w:p>
    <w:p w14:paraId="6E13886A" w14:textId="77777777" w:rsidR="00F734E5" w:rsidRPr="009805D7" w:rsidRDefault="00F734E5" w:rsidP="00CA7180">
      <w:pPr>
        <w:ind w:firstLine="720"/>
        <w:rPr>
          <w:rFonts w:cs="Times New Roman"/>
        </w:rPr>
      </w:pPr>
    </w:p>
    <w:p w14:paraId="7E65307B" w14:textId="77777777" w:rsidR="00F734E5" w:rsidRPr="009805D7" w:rsidRDefault="00F734E5" w:rsidP="00CA7180">
      <w:pPr>
        <w:ind w:firstLine="720"/>
        <w:rPr>
          <w:rFonts w:cs="Times New Roman"/>
        </w:rPr>
      </w:pPr>
      <w:r w:rsidRPr="009805D7">
        <w:rPr>
          <w:rFonts w:cs="Times New Roman"/>
        </w:rPr>
        <w:t>劉知幾對「</w:t>
      </w:r>
      <w:r w:rsidRPr="009805D7">
        <w:rPr>
          <w:rFonts w:ascii="BiauKaiHK Regular" w:eastAsia="BiauKaiHK Regular" w:hAnsi="BiauKaiHK Regular" w:cs="Times New Roman"/>
        </w:rPr>
        <w:t>書</w:t>
      </w:r>
      <w:r w:rsidRPr="009805D7">
        <w:rPr>
          <w:rFonts w:cs="Times New Roman"/>
        </w:rPr>
        <w:t>」、「</w:t>
      </w:r>
      <w:r w:rsidRPr="009805D7">
        <w:rPr>
          <w:rFonts w:ascii="BiauKaiHK Regular" w:eastAsia="BiauKaiHK Regular" w:hAnsi="BiauKaiHK Regular" w:cs="Times New Roman"/>
        </w:rPr>
        <w:t>志</w:t>
      </w:r>
      <w:r w:rsidRPr="009805D7">
        <w:rPr>
          <w:rFonts w:cs="Times New Roman"/>
        </w:rPr>
        <w:t>」也是有其新穎觀點的，《史通・書志篇》中以，在以往已有的「</w:t>
      </w:r>
      <w:r w:rsidRPr="009805D7">
        <w:rPr>
          <w:rFonts w:ascii="BiauKaiHK Regular" w:eastAsia="BiauKaiHK Regular" w:hAnsi="BiauKaiHK Regular" w:cs="Times New Roman"/>
        </w:rPr>
        <w:t>書</w:t>
      </w:r>
      <w:r w:rsidRPr="009805D7">
        <w:rPr>
          <w:rFonts w:cs="Times New Roman"/>
        </w:rPr>
        <w:t>」、「</w:t>
      </w:r>
      <w:r w:rsidRPr="009805D7">
        <w:rPr>
          <w:rFonts w:ascii="BiauKaiHK Regular" w:eastAsia="BiauKaiHK Regular" w:hAnsi="BiauKaiHK Regular" w:cs="Times New Roman"/>
        </w:rPr>
        <w:t>志</w:t>
      </w:r>
      <w:r w:rsidRPr="009805D7">
        <w:rPr>
          <w:rFonts w:cs="Times New Roman"/>
        </w:rPr>
        <w:t>」之外，還應該建立新型的「</w:t>
      </w:r>
      <w:r w:rsidRPr="009805D7">
        <w:rPr>
          <w:rFonts w:ascii="BiauKaiHK Regular" w:eastAsia="BiauKaiHK Regular" w:hAnsi="BiauKaiHK Regular" w:cs="Times New Roman"/>
        </w:rPr>
        <w:t>書</w:t>
      </w:r>
      <w:r w:rsidRPr="009805D7">
        <w:rPr>
          <w:rFonts w:cs="Times New Roman"/>
        </w:rPr>
        <w:t>」、「</w:t>
      </w:r>
      <w:r w:rsidRPr="009805D7">
        <w:rPr>
          <w:rFonts w:ascii="BiauKaiHK Regular" w:eastAsia="BiauKaiHK Regular" w:hAnsi="BiauKaiHK Regular" w:cs="Times New Roman"/>
        </w:rPr>
        <w:t>志</w:t>
      </w:r>
      <w:r w:rsidRPr="009805D7">
        <w:rPr>
          <w:rFonts w:cs="Times New Roman"/>
        </w:rPr>
        <w:t>」，如《都邑志》、《氏族志》、《方物志》等。然而，紀昀卻把《書志篇》中這一段對新型書志的論述刪掉了。大體上，劉知幾認為有必要設立《都邑志》，是出於當時文化上的考慮，即他認為都邑制度可以反映國家因儉約而興旺，由奢侈而衰亡的情況，所以《都邑志》應該列於《輿服志》（《後漢書》有此志）之前，這是卓越的見解。《方物志》也是出於古來有必要記載方物的考慮，《尚書》有《禹貢》，《逸周書》有《王會》，《山海經》也與此有關，特別是漢代開通西域交通以來，輸入了種種方物，所以應該在《食貨志》之前設置《方物志》。他認為《食貨志》是有關人口、租稅的記載，《方物志》則應該記載貢品、土特產的內容。關於《氏族志》他感到從六朝至唐代氏族興盛、譜學發展之後有必要設立此志。特別是東晉以後氏族遷徙頻繁。例如狼邪王氏本居山東，渡江南之後成為大族；又如北魏時期，代北名族增加，他認為由於這些事實關係到國家的勢力、風俗，所以宜在《百官志》之後設《氏族志》。實際上從今天的角度來看，沒有這方面可以依據的材料確實很不方便。例如，要想瞭解古時都邑生活的話，像《長安志》對漢代的記載粗略而不得其詳，《西京雜記》近乎小說難以為憑。由單純文學作品的《兩都賦》、《三都賦》等也只能瞭解一些當時都市的繁華。而今天多少可以作為依據的《洛陽伽藍記》那樣有關寺院的記錄，也只能是得到一些推測而已。至於方物，在唐代雖有《唐六典》的簡單記載，但是畢竟沒有關於歷代方物的記載。又如氏族，後來《新唐書》有《宰相世系表》，這是類似劉知幾所考慮那種記載，而對氏族多有記載的《元和姓纂》那樣的著作，卻沒有能夠完整地流傳至今。當然，六朝的地方誌很發達，無疑其中也記載了方物，可惜這些地方誌今天多已經不傳，而《太平御覽》、《水經注》中也只是殘存了一些名稱而已。這種情況畢竟還在於正史中有所闕如，而劉知幾之論並非不可採納。特別是對於這新三志的設立，後來在鄭樵撰述《通志》二十略時似乎得到了採納，設有《都邑略》、《氏族略》和相當於《方物志》的《昆蟲草木略》。但是，他的筆法又並不是劉知幾所期望的形式。因此，直至今日這仍然是殘留於中國史學的一個缺點。</w:t>
      </w:r>
    </w:p>
    <w:p w14:paraId="0B01E722" w14:textId="77777777" w:rsidR="00F734E5" w:rsidRPr="009805D7" w:rsidRDefault="00F734E5" w:rsidP="00CA7180">
      <w:pPr>
        <w:ind w:firstLine="720"/>
        <w:rPr>
          <w:rFonts w:cs="Times New Roman"/>
        </w:rPr>
      </w:pPr>
    </w:p>
    <w:p w14:paraId="630CADFC" w14:textId="77777777" w:rsidR="00F734E5" w:rsidRPr="009805D7" w:rsidRDefault="00F734E5" w:rsidP="00CA7180">
      <w:pPr>
        <w:ind w:firstLine="720"/>
        <w:rPr>
          <w:rFonts w:cs="Times New Roman"/>
        </w:rPr>
      </w:pPr>
      <w:r w:rsidRPr="009805D7">
        <w:rPr>
          <w:rFonts w:cs="Times New Roman"/>
        </w:rPr>
        <w:t>劉知幾《史通》文中惡語甚多，甚至經書也在中傷之內，所以到了清朝那種尊重經書的時代，《史通》就很難得到稱贊了。《四庫提要》、錢大昕《十駕齋養新錄》都指出了他的這一缺點。但是，錢大昕是在承認劉知幾見解的同時，對其先貶而後稱贊的。他認為劉知幾的意見在後來《新唐書》以降的史書中得到了採用。即《新唐書》不載受禪的詔策和代言的制詔，不錄五行災異，不言占驗，記諸臣籍貫而不取其舊望，廢棄韻文的贊語，改為四六體論等等，這些都是對劉知幾觀點的實施。而《宰相世系表》相當於《氏族志》，《地理志》所述「</w:t>
      </w:r>
      <w:r w:rsidRPr="009805D7">
        <w:rPr>
          <w:rFonts w:ascii="BiauKaiHK Regular" w:eastAsia="BiauKaiHK Regular" w:hAnsi="BiauKaiHK Regular" w:cs="Times New Roman"/>
        </w:rPr>
        <w:t>土貢</w:t>
      </w:r>
      <w:r w:rsidRPr="009805D7">
        <w:rPr>
          <w:rFonts w:cs="Times New Roman"/>
        </w:rPr>
        <w:t>」則相當於《方物志》，這也都是與劉知幾所論相合之處。他認為以上這些雖然在劉知幾的時代沒能實現，但是在後代卻得以實施了；他還提出了史評並非無用之物的論述。大體而言，劉知幾因為重視體例，所以重《漢書》而輕《史記》，因此不尊重《史記》的微言。但是，在他以後鄭</w:t>
      </w:r>
      <w:r w:rsidRPr="009805D7">
        <w:rPr>
          <w:rFonts w:cs="Times New Roman"/>
        </w:rPr>
        <w:lastRenderedPageBreak/>
        <w:t>樵、章學誠等史論家的出現，則有著他所給予的刺激力量，堪稱貫通古今的史論大家。</w:t>
      </w:r>
    </w:p>
    <w:p w14:paraId="0C21F672" w14:textId="0DA07A34" w:rsidR="00F734E5" w:rsidRPr="009805D7" w:rsidRDefault="00F734E5" w:rsidP="00CA7180">
      <w:r w:rsidRPr="009805D7">
        <w:br w:type="page"/>
      </w:r>
    </w:p>
    <w:p w14:paraId="113577C6" w14:textId="77777777" w:rsidR="00F734E5" w:rsidRPr="009805D7" w:rsidRDefault="00F734E5" w:rsidP="00CA7180">
      <w:pPr>
        <w:pStyle w:val="Heading1"/>
        <w:spacing w:before="0" w:after="0"/>
        <w:rPr>
          <w:color w:val="auto"/>
          <w:sz w:val="24"/>
          <w:szCs w:val="24"/>
        </w:rPr>
      </w:pPr>
      <w:r w:rsidRPr="009805D7">
        <w:rPr>
          <w:color w:val="auto"/>
          <w:sz w:val="24"/>
          <w:szCs w:val="24"/>
        </w:rPr>
        <w:lastRenderedPageBreak/>
        <w:t>第八章</w:t>
      </w:r>
      <w:r w:rsidRPr="009805D7">
        <w:rPr>
          <w:color w:val="auto"/>
          <w:sz w:val="24"/>
          <w:szCs w:val="24"/>
        </w:rPr>
        <w:tab/>
      </w:r>
      <w:r w:rsidRPr="009805D7">
        <w:rPr>
          <w:color w:val="auto"/>
          <w:sz w:val="24"/>
          <w:szCs w:val="24"/>
        </w:rPr>
        <w:t>六朝末唐代出現的史學變化</w:t>
      </w:r>
    </w:p>
    <w:p w14:paraId="4B409E00" w14:textId="77777777" w:rsidR="00F734E5" w:rsidRPr="009805D7" w:rsidRDefault="00F734E5" w:rsidP="00CA7180">
      <w:pPr>
        <w:rPr>
          <w:rFonts w:cs="Times New Roman"/>
        </w:rPr>
      </w:pPr>
    </w:p>
    <w:p w14:paraId="08FA5340" w14:textId="77777777" w:rsidR="00F734E5" w:rsidRPr="009805D7" w:rsidRDefault="00F734E5" w:rsidP="00CA7180">
      <w:pPr>
        <w:ind w:firstLine="720"/>
        <w:rPr>
          <w:rFonts w:cs="Times New Roman"/>
        </w:rPr>
      </w:pPr>
      <w:r w:rsidRPr="009805D7">
        <w:rPr>
          <w:rFonts w:cs="Times New Roman"/>
        </w:rPr>
        <w:t>從六朝末至唐中葉是中國文化的過渡期，此間經學、史學、詩文等都在發生著變化。不管怎麼說，比經學更早發生變化的是史學，這種史學的變化又是隨著文章的變化而變化的。此外，史學之中也出現了伴隨文章的變化而發生的史書類的顯著變化。其他類書籍也應該從這一時期開始發生了變化，但是這種史書類的更顯著變化則尚在此以後。先來談談那些不太明顯的變化。</w:t>
      </w:r>
    </w:p>
    <w:p w14:paraId="06586B49" w14:textId="77777777" w:rsidR="00F734E5" w:rsidRPr="009805D7" w:rsidRDefault="00F734E5" w:rsidP="00CA7180">
      <w:pPr>
        <w:rPr>
          <w:rFonts w:cs="Times New Roman"/>
        </w:rPr>
      </w:pPr>
    </w:p>
    <w:p w14:paraId="0918895E" w14:textId="77777777" w:rsidR="00F734E5" w:rsidRPr="009805D7" w:rsidRDefault="00F734E5" w:rsidP="00CA7180">
      <w:pPr>
        <w:pStyle w:val="Heading2"/>
        <w:spacing w:before="0" w:after="0"/>
        <w:rPr>
          <w:color w:val="auto"/>
          <w:sz w:val="24"/>
          <w:szCs w:val="24"/>
        </w:rPr>
      </w:pPr>
      <w:r w:rsidRPr="009805D7">
        <w:rPr>
          <w:color w:val="auto"/>
          <w:sz w:val="24"/>
          <w:szCs w:val="24"/>
        </w:rPr>
        <w:t>一、類書史學所受到的影響</w:t>
      </w:r>
    </w:p>
    <w:p w14:paraId="0D5A9752" w14:textId="77777777" w:rsidR="00F734E5" w:rsidRPr="009805D7" w:rsidRDefault="00F734E5" w:rsidP="00CA7180">
      <w:pPr>
        <w:rPr>
          <w:rFonts w:cs="Times New Roman"/>
        </w:rPr>
      </w:pPr>
    </w:p>
    <w:p w14:paraId="676BD2CB" w14:textId="77777777" w:rsidR="00F734E5" w:rsidRPr="009805D7" w:rsidRDefault="00F734E5" w:rsidP="00CA7180">
      <w:pPr>
        <w:ind w:firstLine="720"/>
        <w:rPr>
          <w:rFonts w:cs="Times New Roman"/>
        </w:rPr>
      </w:pPr>
      <w:r w:rsidRPr="009805D7">
        <w:rPr>
          <w:rFonts w:cs="Times New Roman"/>
        </w:rPr>
        <w:t>這一時期出現了將史實編纂類書體的形式。從六朝到唐中葉，類書與史書以及其他諸子類的區別逐漸明顯起來。本來，類書一直未能成為目錄學的一個組成部分，此時則漸漸成為了其中的一類。但是，在類書中那些編纂史實的著作也不被認可為是史書，這些書被分類類書的過程，與其說在有唐一代，不如說前後經歷了六朝末至宋初的漫長年月。本來六朝末至唐初是類書的全盛期，但是，那並不都是作為記載史實的類書。作為類書編纂的目的，不在於獲得有關史實的知識，所以類書不必以史實為基礎，但是無論如何史書編纂中也開始出現了類書體的情況。正史的情況另當別論，上面談到的只是實用史書的情況。</w:t>
      </w:r>
    </w:p>
    <w:p w14:paraId="2E82A3D1" w14:textId="77777777" w:rsidR="00F734E5" w:rsidRPr="009805D7" w:rsidRDefault="00F734E5" w:rsidP="00CA7180">
      <w:pPr>
        <w:ind w:firstLine="720"/>
        <w:rPr>
          <w:rFonts w:cs="Times New Roman"/>
        </w:rPr>
      </w:pPr>
    </w:p>
    <w:p w14:paraId="64D35C3E" w14:textId="77777777" w:rsidR="00F734E5" w:rsidRPr="009805D7" w:rsidRDefault="00F734E5" w:rsidP="00CA7180">
      <w:pPr>
        <w:ind w:firstLine="720"/>
        <w:rPr>
          <w:rFonts w:cs="Times New Roman"/>
        </w:rPr>
      </w:pPr>
      <w:r w:rsidRPr="009805D7">
        <w:rPr>
          <w:rFonts w:cs="Times New Roman"/>
        </w:rPr>
        <w:t>最早在中國出現的類書萌芽可以追溯到前漢末期。當然那時的目錄家並沒有類書這一概念，但是類書體的著述已經出現了。這種情況尤其反映在了劉向的著作中，他的《新序》、《說苑》、《列女傳》都多少有著類書編纂傾向。《說苑》中將自古以來種種史實，古人的嘉言善行，按照「</w:t>
      </w:r>
      <w:r w:rsidRPr="009805D7">
        <w:rPr>
          <w:rFonts w:ascii="BiauKaiHK Regular" w:eastAsia="BiauKaiHK Regular" w:hAnsi="BiauKaiHK Regular" w:cs="Times New Roman"/>
        </w:rPr>
        <w:t>君道</w:t>
      </w:r>
      <w:r w:rsidRPr="009805D7">
        <w:rPr>
          <w:rFonts w:cs="Times New Roman"/>
        </w:rPr>
        <w:t>」、「</w:t>
      </w:r>
      <w:r w:rsidRPr="009805D7">
        <w:rPr>
          <w:rFonts w:ascii="BiauKaiHK Regular" w:eastAsia="BiauKaiHK Regular" w:hAnsi="BiauKaiHK Regular" w:cs="Times New Roman"/>
        </w:rPr>
        <w:t>臣術</w:t>
      </w:r>
      <w:r w:rsidRPr="009805D7">
        <w:rPr>
          <w:rFonts w:cs="Times New Roman"/>
        </w:rPr>
        <w:t>」、「</w:t>
      </w:r>
      <w:r w:rsidRPr="009805D7">
        <w:rPr>
          <w:rFonts w:ascii="BiauKaiHK Regular" w:eastAsia="BiauKaiHK Regular" w:hAnsi="BiauKaiHK Regular" w:cs="Times New Roman"/>
        </w:rPr>
        <w:t>建本</w:t>
      </w:r>
      <w:r w:rsidRPr="009805D7">
        <w:rPr>
          <w:rFonts w:cs="Times New Roman"/>
        </w:rPr>
        <w:t>」、「</w:t>
      </w:r>
      <w:r w:rsidRPr="009805D7">
        <w:rPr>
          <w:rFonts w:ascii="BiauKaiHK Regular" w:eastAsia="BiauKaiHK Regular" w:hAnsi="BiauKaiHK Regular" w:cs="Times New Roman"/>
        </w:rPr>
        <w:t>立節</w:t>
      </w:r>
      <w:r w:rsidRPr="009805D7">
        <w:rPr>
          <w:rFonts w:cs="Times New Roman"/>
        </w:rPr>
        <w:t>」、「</w:t>
      </w:r>
      <w:r w:rsidRPr="009805D7">
        <w:rPr>
          <w:rFonts w:ascii="BiauKaiHK Regular" w:eastAsia="BiauKaiHK Regular" w:hAnsi="BiauKaiHK Regular" w:cs="Times New Roman"/>
        </w:rPr>
        <w:t>貴德</w:t>
      </w:r>
      <w:r w:rsidRPr="009805D7">
        <w:rPr>
          <w:rFonts w:cs="Times New Roman"/>
        </w:rPr>
        <w:t>」、「</w:t>
      </w:r>
      <w:r w:rsidRPr="009805D7">
        <w:rPr>
          <w:rFonts w:ascii="BiauKaiHK Regular" w:eastAsia="BiauKaiHK Regular" w:hAnsi="BiauKaiHK Regular" w:cs="Times New Roman"/>
        </w:rPr>
        <w:t>復恩</w:t>
      </w:r>
      <w:r w:rsidRPr="009805D7">
        <w:rPr>
          <w:rFonts w:cs="Times New Roman"/>
        </w:rPr>
        <w:t>」等二十個標題分類。《新序》的分目也與此相似，只不過項目較少而已。《列女傳》是按《母儀傳》、《賢明傳》、《仁智傳》、《貞順傳》等進行分類記載的。總之，這些都是為著使古人的嘉言善行能夠成為君主心得、今人教訓而編纂的著作，所以不是那種以類書形式通觀古今變遷而表達史家見解的產物。無論如何，當時已經產生了對這類書的需求。不過說到類書的始祖，一般認為還是魏時成書的繆卜的《皇覽》，有所謂「</w:t>
      </w:r>
      <w:r w:rsidRPr="009805D7">
        <w:rPr>
          <w:rFonts w:ascii="BiauKaiHK Regular" w:eastAsia="BiauKaiHK Regular" w:hAnsi="BiauKaiHK Regular" w:cs="Times New Roman"/>
        </w:rPr>
        <w:t>類事之書始《皇覽》</w:t>
      </w:r>
      <w:r w:rsidRPr="009805D7">
        <w:rPr>
          <w:rFonts w:cs="Times New Roman"/>
        </w:rPr>
        <w:t>」</w:t>
      </w:r>
      <w:r w:rsidRPr="009805D7">
        <w:rPr>
          <w:rStyle w:val="FootnoteReference"/>
          <w:rFonts w:cs="Times New Roman"/>
        </w:rPr>
        <w:footnoteReference w:id="32"/>
      </w:r>
      <w:r w:rsidRPr="009805D7">
        <w:rPr>
          <w:rFonts w:cs="Times New Roman"/>
        </w:rPr>
        <w:t>之稱。此書據說有一百二十卷，是篇數達千餘篇的大部頭著作，字數有八百餘萬字。關於編纂者有種種說法。這部大型的類書今天已經不傳，殘留下來的僅僅是作為其中一部分的《冢墓記》。此後類書逐漸發展的情況，看看《隋書</w:t>
      </w:r>
      <w:r w:rsidRPr="009805D7">
        <w:rPr>
          <w:rFonts w:cs="Times New Roman"/>
        </w:rPr>
        <w:t>•</w:t>
      </w:r>
      <w:r w:rsidRPr="009805D7">
        <w:rPr>
          <w:rFonts w:cs="Times New Roman"/>
        </w:rPr>
        <w:t>經籍志》的「</w:t>
      </w:r>
      <w:r w:rsidRPr="009805D7">
        <w:rPr>
          <w:rFonts w:ascii="BiauKaiHK Regular" w:eastAsia="BiauKaiHK Regular" w:hAnsi="BiauKaiHK Regular" w:cs="Times New Roman"/>
        </w:rPr>
        <w:t>雜家</w:t>
      </w:r>
      <w:r w:rsidRPr="009805D7">
        <w:rPr>
          <w:rFonts w:cs="Times New Roman"/>
        </w:rPr>
        <w:t>」就清楚了，《玉海》中也可以見到很多類書。其中成為今天類書原型者多為六朝末至唐初的著作，現存者雖以唐初著作為最早，但是作為其前身者則是六朝末的著作，即北齊祖珽（孝徵）的《修文殿御覽》三百六十卷。據說此前尚有北齊的《聖壽堂御覽》，惜無傳，或許後來成為了《修文殿御覽》，其實二者本一物也未可知。因為有傳聞《聖壽堂御覽》在中國仍有遺存，然而經多年留意，查明畢竟已經不存，但是其中有極少的一部分保留在了敦煌出土的書籍中了。至唐初，出現了</w:t>
      </w:r>
      <w:r w:rsidRPr="009805D7">
        <w:rPr>
          <w:rFonts w:cs="Times New Roman"/>
        </w:rPr>
        <w:lastRenderedPageBreak/>
        <w:t>至今尚存的歐陽詢的《藝文類聚》、虞世南的《北堂書鈔》、徐堅的《初學記》，後來又有白居易的《六帖》。此四書合稱唐代四大類書。此外唐代還有大型類書《文思博要》，今已不存。此書在唐太宗時，由魏徵、房玄齡等參與而成書，據說有一千二百卷之多。至宋初，將上述類書予以集大成者是《太平御覽》，有一千卷。</w:t>
      </w:r>
    </w:p>
    <w:p w14:paraId="1B86B621" w14:textId="77777777" w:rsidR="00F734E5" w:rsidRPr="009805D7" w:rsidRDefault="00F734E5" w:rsidP="00CA7180">
      <w:pPr>
        <w:rPr>
          <w:rFonts w:cs="Times New Roman"/>
        </w:rPr>
      </w:pPr>
    </w:p>
    <w:p w14:paraId="1A05D048" w14:textId="77777777" w:rsidR="00F734E5" w:rsidRPr="009805D7" w:rsidRDefault="00F734E5" w:rsidP="00CA7180">
      <w:pPr>
        <w:rPr>
          <w:rFonts w:cs="Times New Roman"/>
        </w:rPr>
      </w:pPr>
      <w:r w:rsidRPr="009805D7">
        <w:rPr>
          <w:rFonts w:cs="Times New Roman"/>
        </w:rPr>
        <w:t>補說：</w:t>
      </w:r>
    </w:p>
    <w:p w14:paraId="6C1407C9" w14:textId="77777777" w:rsidR="00F734E5" w:rsidRPr="009805D7" w:rsidRDefault="00F734E5" w:rsidP="00CA7180">
      <w:pPr>
        <w:rPr>
          <w:rFonts w:cs="Times New Roman"/>
        </w:rPr>
      </w:pPr>
    </w:p>
    <w:p w14:paraId="577B9B9C" w14:textId="77777777" w:rsidR="00F734E5" w:rsidRPr="009805D7" w:rsidRDefault="00F734E5" w:rsidP="00CA7180">
      <w:pPr>
        <w:ind w:firstLine="720"/>
        <w:rPr>
          <w:rFonts w:cs="Times New Roman"/>
        </w:rPr>
      </w:pPr>
      <w:r w:rsidRPr="009805D7">
        <w:rPr>
          <w:rFonts w:cs="Times New Roman"/>
        </w:rPr>
        <w:t>本來，冠以《御覽》書名的著作都是出於閱覽古代帝王言行之需要而編纂的書籍，例如魏的《皇覽》。《修文殿御覽》據說就是出自魏的《皇覽》。關於其成書的直接原因，據記載魏、齊、周之事的《三國典略》（《太平御覽》卷六百一所引）可知，北齊武成帝將宋士素所著古來帝王言行要事三卷置於案頭，稱為《御覽》。此書後來經陽休之進一步擴充，取《芳林遍略》，加進《十六國春秋》、《六經拾遺錄》、《魏史》成為了《玄洲苑御覽》，後來又改為《聖壽堂御覽》，最後由祖珽改為了《修文殿御覽》。這種將他人著作改了又改的著作，據說在當時曾被抨擊為「</w:t>
      </w:r>
      <w:r w:rsidRPr="009805D7">
        <w:rPr>
          <w:rFonts w:ascii="BiauKaiHK Regular" w:eastAsia="BiauKaiHK Regular" w:hAnsi="BiauKaiHK Regular" w:cs="Times New Roman"/>
        </w:rPr>
        <w:t>床上之床，屋下之屋</w:t>
      </w:r>
      <w:r w:rsidRPr="009805D7">
        <w:rPr>
          <w:rFonts w:cs="Times New Roman"/>
        </w:rPr>
        <w:t>」。</w:t>
      </w:r>
      <w:r w:rsidRPr="009805D7">
        <w:rPr>
          <w:rStyle w:val="FootnoteReference"/>
          <w:rFonts w:cs="Times New Roman"/>
        </w:rPr>
        <w:footnoteReference w:id="33"/>
      </w:r>
      <w:r w:rsidRPr="009805D7">
        <w:rPr>
          <w:rFonts w:cs="Times New Roman"/>
        </w:rPr>
        <w:t>然而，上述的《芳林遍略》這本書多少有些可疑。因梁武帝之命所著類書中有《華林遍略》六百卷，或曰六百二十卷，或日七百卷，很可能即指此，「</w:t>
      </w:r>
      <w:r w:rsidRPr="009805D7">
        <w:rPr>
          <w:rFonts w:ascii="BiauKaiHK Regular" w:eastAsia="BiauKaiHK Regular" w:hAnsi="BiauKaiHK Regular" w:cs="Times New Roman"/>
        </w:rPr>
        <w:t>芳</w:t>
      </w:r>
      <w:r w:rsidRPr="009805D7">
        <w:rPr>
          <w:rFonts w:cs="Times New Roman"/>
        </w:rPr>
        <w:t>」當為「</w:t>
      </w:r>
      <w:r w:rsidRPr="009805D7">
        <w:rPr>
          <w:rFonts w:ascii="BiauKaiHK Regular" w:eastAsia="BiauKaiHK Regular" w:hAnsi="BiauKaiHK Regular" w:cs="Times New Roman"/>
        </w:rPr>
        <w:t>華</w:t>
      </w:r>
      <w:r w:rsidRPr="009805D7">
        <w:rPr>
          <w:rFonts w:cs="Times New Roman"/>
        </w:rPr>
        <w:t>」之誤。據《北齊書》（卷三十九）、《北史》（卷四十七）《祖珽傳》載：當時有人欲賣《華林遍略》時，北齊文襄帝迅速遣人抄畢而送還其書，其間祖珽曾用此書作過典當品。另外，由《北齊書》卷四十二及《北史》卷四十七《陽休之傳》所載休之曾勸祖珽作《修文殿御覽》一事，亦可見二者是有關係的。即最初開始於梁武帝的《華林遍略》，然後有了《修文殿御覽》，再後來此書又成為了《太平御覽》。不論哪種，都可看出今日最大類書《太平御覽》之淵源長久。而這也正是為什麼《太平御覽》中引用了一些今日已經不存的六朝書籍的原因所在。</w:t>
      </w:r>
    </w:p>
    <w:p w14:paraId="3C0D9799" w14:textId="77777777" w:rsidR="00F734E5" w:rsidRPr="009805D7" w:rsidRDefault="00F734E5" w:rsidP="00CA7180">
      <w:pPr>
        <w:ind w:firstLine="720"/>
        <w:rPr>
          <w:rFonts w:cs="Times New Roman"/>
        </w:rPr>
      </w:pPr>
    </w:p>
    <w:p w14:paraId="707D9FF2" w14:textId="77777777" w:rsidR="00F734E5" w:rsidRPr="009805D7" w:rsidRDefault="00F734E5" w:rsidP="00CA7180">
      <w:pPr>
        <w:ind w:firstLine="720"/>
        <w:rPr>
          <w:rFonts w:cs="Times New Roman"/>
        </w:rPr>
      </w:pPr>
      <w:r w:rsidRPr="009805D7">
        <w:rPr>
          <w:rFonts w:cs="Times New Roman"/>
        </w:rPr>
        <w:t>至於這種類書出現的必要性，其實就在於六朝、唐代人寫文章尤為喜用駢體文之中，即有必要瞭解典故，瞭解創作對仗句時所需華麗文句的材料。從這種對類書要求中的通曉文章辭藻、典故，又興起為了一門學問，而且這與後世中國學問的發展又不無關係；它不僅對於文學，同時經學、史學奠定了新的研究基礎。這一點很重要，後面再予以詳細闡述。作文必須通曉典故、辭藻，比如作為天子秘書的中書、翰林，負責起草天子詔敕，書寫天子批文，或書寫上表一類公文，即便單從六朝至唐代駢體文流行的需要來說，當時對於文章華麗不僅是社會一般的要求，也是朝廷官職上的實際需要。後來到了宋代則稱此為辭學或詞學，王應麟的《玉海》就是這類著作的典型。</w:t>
      </w:r>
    </w:p>
    <w:p w14:paraId="1E6DFF2D" w14:textId="77777777" w:rsidR="00F734E5" w:rsidRPr="009805D7" w:rsidRDefault="00F734E5" w:rsidP="00CA7180">
      <w:pPr>
        <w:ind w:firstLine="720"/>
        <w:rPr>
          <w:rFonts w:cs="Times New Roman"/>
        </w:rPr>
      </w:pPr>
    </w:p>
    <w:p w14:paraId="7CE3295A" w14:textId="77777777" w:rsidR="00F734E5" w:rsidRPr="009805D7" w:rsidRDefault="00F734E5" w:rsidP="00CA7180">
      <w:pPr>
        <w:ind w:firstLine="720"/>
        <w:rPr>
          <w:rFonts w:cs="Times New Roman"/>
        </w:rPr>
      </w:pPr>
      <w:r w:rsidRPr="009805D7">
        <w:rPr>
          <w:rFonts w:cs="Times New Roman"/>
        </w:rPr>
        <w:t>在這樣的風氣下，看來當時人們已經感到有必要匯集史實編纂類書了。而其中最重要的，則莫過於前面已經談到過的北魏時期的《科錄》了。此書現雖已不存，但</w:t>
      </w:r>
      <w:r w:rsidRPr="009805D7">
        <w:rPr>
          <w:rFonts w:cs="Times New Roman"/>
        </w:rPr>
        <w:lastRenderedPageBreak/>
        <w:t>《史通》是將其列人六家中之「</w:t>
      </w:r>
      <w:r w:rsidRPr="009805D7">
        <w:rPr>
          <w:rFonts w:ascii="BiauKaiHK Regular" w:eastAsia="BiauKaiHK Regular" w:hAnsi="BiauKaiHK Regular" w:cs="Times New Roman"/>
        </w:rPr>
        <w:t>史記家</w:t>
      </w:r>
      <w:r w:rsidRPr="009805D7">
        <w:rPr>
          <w:rFonts w:cs="Times New Roman"/>
        </w:rPr>
        <w:t>」的，視為梁武帝時成書的通史一類著作。如上所述，《史通》認為此書為北魏濟陰王暉業所作，其實是常山王遵的曾孫暉之誤，而實際上的執筆人據說又是《十六國春秋》的著者崔鴻等人。此書乃二百七十卷的大著作，被稱為撰錄百家要事，以類相從而編纂的。《史通》之所以將其歸人「</w:t>
      </w:r>
      <w:r w:rsidRPr="009805D7">
        <w:rPr>
          <w:rFonts w:ascii="BiauKaiHK Regular" w:eastAsia="BiauKaiHK Regular" w:hAnsi="BiauKaiHK Regular" w:cs="Times New Roman"/>
        </w:rPr>
        <w:t>史記家</w:t>
      </w:r>
      <w:r w:rsidRPr="009805D7">
        <w:rPr>
          <w:rFonts w:cs="Times New Roman"/>
        </w:rPr>
        <w:t>」，以為與通史同類，是因為在《史通》的時代尚未明確出現「</w:t>
      </w:r>
      <w:r w:rsidRPr="009805D7">
        <w:rPr>
          <w:rFonts w:ascii="BiauKaiHK Regular" w:eastAsia="BiauKaiHK Regular" w:hAnsi="BiauKaiHK Regular" w:cs="Times New Roman"/>
        </w:rPr>
        <w:t>類書</w:t>
      </w:r>
      <w:r w:rsidRPr="009805D7">
        <w:rPr>
          <w:rFonts w:cs="Times New Roman"/>
        </w:rPr>
        <w:t>」的概念。《隋書</w:t>
      </w:r>
      <w:r w:rsidRPr="009805D7">
        <w:rPr>
          <w:rFonts w:cs="Times New Roman"/>
        </w:rPr>
        <w:t>•</w:t>
      </w:r>
      <w:r w:rsidRPr="009805D7">
        <w:rPr>
          <w:rFonts w:cs="Times New Roman"/>
        </w:rPr>
        <w:t>經籍志》也是將類書歸人「</w:t>
      </w:r>
      <w:r w:rsidRPr="009805D7">
        <w:rPr>
          <w:rFonts w:ascii="BiauKaiHK Regular" w:eastAsia="BiauKaiHK Regular" w:hAnsi="BiauKaiHK Regular" w:cs="Times New Roman"/>
        </w:rPr>
        <w:t>子部</w:t>
      </w:r>
      <w:r w:rsidRPr="009805D7">
        <w:rPr>
          <w:rFonts w:cs="Times New Roman"/>
        </w:rPr>
        <w:t>」之「</w:t>
      </w:r>
      <w:r w:rsidRPr="009805D7">
        <w:rPr>
          <w:rFonts w:ascii="BiauKaiHK Regular" w:eastAsia="BiauKaiHK Regular" w:hAnsi="BiauKaiHK Regular" w:cs="Times New Roman"/>
        </w:rPr>
        <w:t>雜家</w:t>
      </w:r>
      <w:r w:rsidRPr="009805D7">
        <w:rPr>
          <w:rFonts w:cs="Times New Roman"/>
        </w:rPr>
        <w:t>」的。《史通》成書的時期，尚沒有出現匯集史料、編纂類書那種發達的分類思想。但是，《科錄》就其內容來看則完全是關於史實的類書了。《科錄》在《隋書</w:t>
      </w:r>
      <w:r w:rsidRPr="009805D7">
        <w:rPr>
          <w:rFonts w:cs="Times New Roman"/>
        </w:rPr>
        <w:t>•</w:t>
      </w:r>
      <w:r w:rsidRPr="009805D7">
        <w:rPr>
          <w:rFonts w:cs="Times New Roman"/>
        </w:rPr>
        <w:t>經籍志》中歸人「</w:t>
      </w:r>
      <w:r w:rsidRPr="009805D7">
        <w:rPr>
          <w:rFonts w:ascii="BiauKaiHK Regular" w:eastAsia="BiauKaiHK Regular" w:hAnsi="BiauKaiHK Regular" w:cs="Times New Roman"/>
        </w:rPr>
        <w:t>雜家</w:t>
      </w:r>
      <w:r w:rsidRPr="009805D7">
        <w:rPr>
          <w:rFonts w:cs="Times New Roman"/>
        </w:rPr>
        <w:t>」，在《新唐書</w:t>
      </w:r>
      <w:r w:rsidRPr="009805D7">
        <w:rPr>
          <w:rFonts w:cs="Times New Roman"/>
        </w:rPr>
        <w:t>•</w:t>
      </w:r>
      <w:r w:rsidRPr="009805D7">
        <w:rPr>
          <w:rFonts w:cs="Times New Roman"/>
        </w:rPr>
        <w:t>藝文志》中歸入了「</w:t>
      </w:r>
      <w:r w:rsidRPr="009805D7">
        <w:rPr>
          <w:rFonts w:ascii="BiauKaiHK Regular" w:eastAsia="BiauKaiHK Regular" w:hAnsi="BiauKaiHK Regular" w:cs="Times New Roman"/>
        </w:rPr>
        <w:t>雜傳記</w:t>
      </w:r>
      <w:r w:rsidRPr="009805D7">
        <w:rPr>
          <w:rFonts w:cs="Times New Roman"/>
        </w:rPr>
        <w:t>」。《隋志》中沒有類書的概念，《唐志》中雖有「</w:t>
      </w:r>
      <w:r w:rsidRPr="009805D7">
        <w:rPr>
          <w:rFonts w:ascii="BiauKaiHK Regular" w:eastAsia="BiauKaiHK Regular" w:hAnsi="BiauKaiHK Regular" w:cs="Times New Roman"/>
        </w:rPr>
        <w:t>類書</w:t>
      </w:r>
      <w:r w:rsidRPr="009805D7">
        <w:rPr>
          <w:rFonts w:cs="Times New Roman"/>
        </w:rPr>
        <w:t>」條目，但由於《科錄》僅是史書，不涉及其他內容，所以列人了「</w:t>
      </w:r>
      <w:r w:rsidRPr="009805D7">
        <w:rPr>
          <w:rFonts w:ascii="BiauKaiHK Regular" w:eastAsia="BiauKaiHK Regular" w:hAnsi="BiauKaiHK Regular" w:cs="Times New Roman"/>
        </w:rPr>
        <w:t>雜傳記</w:t>
      </w:r>
      <w:r w:rsidRPr="009805D7">
        <w:rPr>
          <w:rFonts w:cs="Times New Roman"/>
        </w:rPr>
        <w:t>」類。從《南史</w:t>
      </w:r>
      <w:r w:rsidRPr="009805D7">
        <w:rPr>
          <w:rFonts w:cs="Times New Roman"/>
        </w:rPr>
        <w:t>•</w:t>
      </w:r>
      <w:r w:rsidRPr="009805D7">
        <w:rPr>
          <w:rFonts w:cs="Times New Roman"/>
        </w:rPr>
        <w:t>齊紀》可知，與《科錄》前後成書的還有南齊太祖建元四年依敕命編纂的《史林》三十篇，據《南史</w:t>
      </w:r>
      <w:r w:rsidRPr="009805D7">
        <w:rPr>
          <w:rFonts w:cs="Times New Roman"/>
        </w:rPr>
        <w:t>•</w:t>
      </w:r>
      <w:r w:rsidRPr="009805D7">
        <w:rPr>
          <w:rFonts w:cs="Times New Roman"/>
        </w:rPr>
        <w:t>齊紀》說這是魏文帝所作《皇覽》一類著作，所以很可能也是與《科錄》同樣以史實為主的著作。《科錄》、《史林》二書可以說是南北兩朝各自以史實分類的最初的類書。劉向《新序》、《說苑》以後，一直沒有出現單純以史實為材料而匯集的著作，至此二書則是以史實為材料所編纂的類書。其次，隋朝時在今日所見《隋書》出現之前，據說曾經有過王劭的《隋書》八十卷。據《史通》（《古今正史篇》）及《隋書</w:t>
      </w:r>
      <w:r w:rsidRPr="009805D7">
        <w:rPr>
          <w:rFonts w:cs="Times New Roman"/>
        </w:rPr>
        <w:t>•</w:t>
      </w:r>
      <w:r w:rsidRPr="009805D7">
        <w:rPr>
          <w:rFonts w:cs="Times New Roman"/>
        </w:rPr>
        <w:t>王劭傳》可知，王劭的《隋書》似乎既不是紀傳體也不是編年體，而是以類相從設立篇目，完全就是類書體的著作。此外，據《隋書</w:t>
      </w:r>
      <w:r w:rsidRPr="009805D7">
        <w:rPr>
          <w:rFonts w:cs="Times New Roman"/>
        </w:rPr>
        <w:t>•</w:t>
      </w:r>
      <w:r w:rsidRPr="009805D7">
        <w:rPr>
          <w:rFonts w:cs="Times New Roman"/>
        </w:rPr>
        <w:t>經籍志》（「</w:t>
      </w:r>
      <w:r w:rsidRPr="009805D7">
        <w:rPr>
          <w:rFonts w:ascii="BiauKaiHK Regular" w:eastAsia="BiauKaiHK Regular" w:hAnsi="BiauKaiHK Regular" w:cs="Times New Roman"/>
        </w:rPr>
        <w:t>雜史</w:t>
      </w:r>
      <w:r w:rsidRPr="009805D7">
        <w:rPr>
          <w:rFonts w:cs="Times New Roman"/>
        </w:rPr>
        <w:t>」）可知在漢代已有衛颯撰著《史要》一書（《新唐書</w:t>
      </w:r>
      <w:r w:rsidRPr="009805D7">
        <w:rPr>
          <w:rFonts w:cs="Times New Roman"/>
        </w:rPr>
        <w:t>•</w:t>
      </w:r>
      <w:r w:rsidRPr="009805D7">
        <w:rPr>
          <w:rFonts w:cs="Times New Roman"/>
        </w:rPr>
        <w:t>藝文志》作《史記要傳》），此書概括了《史記》的要言，也是以類相從的編纂，今已不存。所以，此書究竟是史抄還是類書，不清楚。尤其是其內容僅僅限於《史記》，所以很難說是廣泛匯集各種書籍，按類編纂的著作。</w:t>
      </w:r>
    </w:p>
    <w:p w14:paraId="31B650E4" w14:textId="77777777" w:rsidR="00F734E5" w:rsidRPr="009805D7" w:rsidRDefault="00F734E5" w:rsidP="00CA7180">
      <w:pPr>
        <w:ind w:firstLine="720"/>
        <w:rPr>
          <w:rFonts w:cs="Times New Roman"/>
        </w:rPr>
      </w:pPr>
    </w:p>
    <w:p w14:paraId="3A4A0396" w14:textId="77777777" w:rsidR="00F734E5" w:rsidRPr="009805D7" w:rsidRDefault="00F734E5" w:rsidP="00CA7180">
      <w:pPr>
        <w:ind w:firstLine="720"/>
        <w:rPr>
          <w:rFonts w:cs="Times New Roman"/>
        </w:rPr>
      </w:pPr>
      <w:r w:rsidRPr="009805D7">
        <w:rPr>
          <w:rFonts w:cs="Times New Roman"/>
        </w:rPr>
        <w:t>至唐代，類書出現了堪比前代的大型著述，可以說這是類書在編纂當代事實方面的應用，現存《貞觀政要》就是其中之一。其書設立有四十個篇目，是對於唐太宗政事中善事的分類編纂，成書於唐開元時期。據《玉海》可知，在那以後還出現了一些此類體例的書籍，如《開元政要》一類屬此，今已不傳。這一類著作在唐宋時代逐漸流行起來，如《時政記》的成書，特別是到了宋代更有《寶訓》、《聖訓》之類的盛行。此《寶訓》、《聖訓》之類著作，大體從宋代開始一直流行至明清；在明代稱《寶訓》，在清代稱《聖訓》，都是對天子詔敕中最優秀內容的類編。</w:t>
      </w:r>
    </w:p>
    <w:p w14:paraId="44785347" w14:textId="77777777" w:rsidR="00F734E5" w:rsidRPr="009805D7" w:rsidRDefault="00F734E5" w:rsidP="00CA7180">
      <w:pPr>
        <w:ind w:firstLine="720"/>
        <w:rPr>
          <w:rFonts w:cs="Times New Roman"/>
        </w:rPr>
      </w:pPr>
    </w:p>
    <w:p w14:paraId="571FB710" w14:textId="77777777" w:rsidR="00F734E5" w:rsidRPr="009805D7" w:rsidRDefault="00F734E5" w:rsidP="00CA7180">
      <w:pPr>
        <w:ind w:firstLine="720"/>
        <w:rPr>
          <w:rFonts w:cs="Times New Roman"/>
        </w:rPr>
      </w:pPr>
      <w:r w:rsidRPr="009805D7">
        <w:rPr>
          <w:rFonts w:cs="Times New Roman"/>
        </w:rPr>
        <w:t>此外，史書中，特別是正史中屬於《書》、《志》部類的內容，即政治上主要事件，從唐代被編入類書開始，這種體例一直持續到了後代，唐杜佑《通典》以及繼其後而起的《會要》就是這種書籍。《通典》是大著作，而不是單純作為類事之書的編纂。雖然也區別為部類，但著述目的卻在於闡明歷史古今變遷原因結果的著作。這種編纂方法雖與類書有些相似，在主旨上卻不能說是類書。宋以後《通典》體例盛行起來，姑且不論鄭樵的《通志》，馬端臨的《文獻通考》也是完全依照了《通典》體例的，不過，其目的與《通典》各異。《通典》不論其目的還是內容都不能說是類書，但《文獻通考》則不僅目的與類書接近，其內容亦非《通典》那樣貫徹著著者的主張，</w:t>
      </w:r>
      <w:r w:rsidRPr="009805D7">
        <w:rPr>
          <w:rFonts w:cs="Times New Roman"/>
        </w:rPr>
        <w:lastRenderedPageBreak/>
        <w:t>也可說是相當於類書的。那以後，按照這一體例成書的著作，都已經成為純粹的類書了。由於這種編纂類書的方法很便利，所以在宋以後越發盛行起來。</w:t>
      </w:r>
    </w:p>
    <w:p w14:paraId="76BECCB5" w14:textId="77777777" w:rsidR="00F734E5" w:rsidRPr="009805D7" w:rsidRDefault="00F734E5" w:rsidP="00CA7180">
      <w:pPr>
        <w:ind w:firstLine="720"/>
        <w:rPr>
          <w:rFonts w:cs="Times New Roman"/>
        </w:rPr>
      </w:pPr>
    </w:p>
    <w:p w14:paraId="10C02B2D" w14:textId="77777777" w:rsidR="00F734E5" w:rsidRPr="009805D7" w:rsidRDefault="00F734E5" w:rsidP="00CA7180">
      <w:pPr>
        <w:ind w:firstLine="720"/>
        <w:rPr>
          <w:rFonts w:cs="Times New Roman"/>
        </w:rPr>
      </w:pPr>
      <w:r w:rsidRPr="009805D7">
        <w:rPr>
          <w:rFonts w:cs="Times New Roman"/>
        </w:rPr>
        <w:t>再來談談《會要》，現存《會要》中雖有《西漢會要》、《東漢會要》、《唐會要》、《五代會要》等各種，實際上其中最古的是《唐會要》。《唐會要》和《五代會要》成書之後，又上溯而成兩漢《會要》。這種體例的內容若按照《隋書</w:t>
      </w:r>
      <w:r w:rsidRPr="009805D7">
        <w:rPr>
          <w:rFonts w:cs="Times New Roman"/>
        </w:rPr>
        <w:t>•</w:t>
      </w:r>
      <w:r w:rsidRPr="009805D7">
        <w:rPr>
          <w:rFonts w:cs="Times New Roman"/>
        </w:rPr>
        <w:t>經籍志》的分類的話，應該歸人「</w:t>
      </w:r>
      <w:r w:rsidRPr="009805D7">
        <w:rPr>
          <w:rFonts w:ascii="BiauKaiHK Regular" w:eastAsia="BiauKaiHK Regular" w:hAnsi="BiauKaiHK Regular" w:cs="Times New Roman"/>
        </w:rPr>
        <w:t>舊事</w:t>
      </w:r>
      <w:r w:rsidRPr="009805D7">
        <w:rPr>
          <w:rFonts w:cs="Times New Roman"/>
        </w:rPr>
        <w:t>」或「</w:t>
      </w:r>
      <w:r w:rsidRPr="009805D7">
        <w:rPr>
          <w:rFonts w:ascii="BiauKaiHK Regular" w:eastAsia="BiauKaiHK Regular" w:hAnsi="BiauKaiHK Regular" w:cs="Times New Roman"/>
        </w:rPr>
        <w:t>故事</w:t>
      </w:r>
      <w:r w:rsidRPr="009805D7">
        <w:rPr>
          <w:rFonts w:cs="Times New Roman"/>
        </w:rPr>
        <w:t>」部類，其中收集了政治上的古例。因此，《玉海》把《會要》歸人「</w:t>
      </w:r>
      <w:r w:rsidRPr="009805D7">
        <w:rPr>
          <w:rFonts w:ascii="BiauKaiHK Regular" w:eastAsia="BiauKaiHK Regular" w:hAnsi="BiauKaiHK Regular" w:cs="Times New Roman"/>
        </w:rPr>
        <w:t>典故</w:t>
      </w:r>
      <w:r w:rsidRPr="009805D7">
        <w:rPr>
          <w:rFonts w:cs="Times New Roman"/>
        </w:rPr>
        <w:t>」部。大體而言，從官制以及其他制度上對典故進行分類編纂的著作以前就有，像《唐六典》，《通典》就是作為此類著作，被《玉海》收入「</w:t>
      </w:r>
      <w:r w:rsidRPr="009805D7">
        <w:rPr>
          <w:rFonts w:ascii="BiauKaiHK Regular" w:eastAsia="BiauKaiHK Regular" w:hAnsi="BiauKaiHK Regular" w:cs="Times New Roman"/>
        </w:rPr>
        <w:t>典故</w:t>
      </w:r>
      <w:r w:rsidRPr="009805D7">
        <w:rPr>
          <w:rFonts w:cs="Times New Roman"/>
        </w:rPr>
        <w:t>」部的。在後來，這種故事類別進一步擴大，不再只是單純記載制度的內容，還將與制度相關的法令以及實行情況匯集並分類編纂，而形成了《會要》。《唐會要》成書後，由於這類書很便於天子秘書在起草詔救時用來查找故事，所以又不斷出現了其他的《會要》。《五代會要》以後雖然出了《宋會要》，但是明以後開始衰敗，《明會要》以後再沒有優秀的著作問世了。《會要》在唐宋之間，特別是在宋代最為盛行。這在詔敕的寫作風格上，也反映了各個時代的不同風氣；但是明以後的詔救中，列舉故事的情況的減少，乃《會要》衰敗的一個主要原因。</w:t>
      </w:r>
    </w:p>
    <w:p w14:paraId="374514B8" w14:textId="77777777" w:rsidR="00F734E5" w:rsidRPr="009805D7" w:rsidRDefault="00F734E5" w:rsidP="00CA7180">
      <w:pPr>
        <w:ind w:firstLine="720"/>
        <w:rPr>
          <w:rFonts w:cs="Times New Roman"/>
        </w:rPr>
      </w:pPr>
    </w:p>
    <w:p w14:paraId="7038B999" w14:textId="77777777" w:rsidR="00F734E5" w:rsidRPr="009805D7" w:rsidRDefault="00F734E5" w:rsidP="00CA7180">
      <w:pPr>
        <w:ind w:firstLine="720"/>
        <w:rPr>
          <w:rFonts w:cs="Times New Roman"/>
        </w:rPr>
      </w:pPr>
      <w:r w:rsidRPr="009805D7">
        <w:rPr>
          <w:rFonts w:cs="Times New Roman"/>
        </w:rPr>
        <w:t>另一方面，真正對史實進行分類的著作之中，至宋代出現了一部非常大型的書籍，即《冊府元龜》。這應該是從《科錄》發展而來的，完全是一部將史實分類編纂的書籍。大體上可以說《冊府元龜》是依據正史中的《紀》、《傳》，亦即按照個人行事所編纂的類書；《通典》、《文獻通考》則與此不同，是從正史《書》、《志》發展而來的一類書籍。宋以後以《冊府元龜》為終結，按《紀》、《傳》分類的類書衰敗了，而以《書》、《志》分類的類書發展了起來。這其中是有其原因的，是當時史學精神所造成的。關於這個問題待以後講述宋代史學時再詳細闡述。這種由《書》、《志》進行分類的編纂，後來發展成了策學，成為與辭學相對的中國學術發展的又一潮流。即史書雖說伴隨著當時類書的流行，而形成了類書體，但其中還產生了策學與辭學兩個支流，對此是有必要加以注意的。</w:t>
      </w:r>
    </w:p>
    <w:p w14:paraId="4B350BDB" w14:textId="77777777" w:rsidR="00F734E5" w:rsidRPr="009805D7" w:rsidRDefault="00F734E5" w:rsidP="00CA7180">
      <w:pPr>
        <w:ind w:firstLine="720"/>
        <w:rPr>
          <w:rFonts w:cs="Times New Roman"/>
        </w:rPr>
      </w:pPr>
    </w:p>
    <w:p w14:paraId="4D14B257" w14:textId="77777777" w:rsidR="00F734E5" w:rsidRPr="009805D7" w:rsidRDefault="00F734E5" w:rsidP="00CA7180">
      <w:pPr>
        <w:ind w:firstLine="720"/>
        <w:rPr>
          <w:rFonts w:cs="Times New Roman"/>
        </w:rPr>
      </w:pPr>
      <w:r w:rsidRPr="009805D7">
        <w:rPr>
          <w:rFonts w:cs="Times New Roman"/>
        </w:rPr>
        <w:t>六朝末至唐中葉類書對史學的影響，就大體介紹如上。</w:t>
      </w:r>
    </w:p>
    <w:p w14:paraId="2E0A8F05" w14:textId="77777777" w:rsidR="00F734E5" w:rsidRPr="009805D7" w:rsidRDefault="00F734E5" w:rsidP="00CA7180">
      <w:pPr>
        <w:rPr>
          <w:rFonts w:cs="Times New Roman"/>
        </w:rPr>
      </w:pPr>
    </w:p>
    <w:p w14:paraId="661D7D5E" w14:textId="77777777" w:rsidR="00F734E5" w:rsidRPr="009805D7" w:rsidRDefault="00F734E5" w:rsidP="00CA7180">
      <w:pPr>
        <w:pStyle w:val="Heading2"/>
        <w:spacing w:before="0" w:after="0"/>
        <w:rPr>
          <w:color w:val="auto"/>
          <w:sz w:val="24"/>
          <w:szCs w:val="24"/>
        </w:rPr>
      </w:pPr>
      <w:r w:rsidRPr="009805D7">
        <w:rPr>
          <w:color w:val="auto"/>
          <w:sz w:val="24"/>
          <w:szCs w:val="24"/>
        </w:rPr>
        <w:t>二、史體的漸變</w:t>
      </w:r>
    </w:p>
    <w:p w14:paraId="145F7517" w14:textId="77777777" w:rsidR="00F734E5" w:rsidRPr="009805D7" w:rsidRDefault="00F734E5" w:rsidP="00CA7180">
      <w:pPr>
        <w:rPr>
          <w:rFonts w:cs="Times New Roman"/>
        </w:rPr>
      </w:pPr>
    </w:p>
    <w:p w14:paraId="2D1BA316" w14:textId="77777777" w:rsidR="00F734E5" w:rsidRPr="009805D7" w:rsidRDefault="00F734E5" w:rsidP="00CA7180">
      <w:pPr>
        <w:pStyle w:val="Heading3"/>
        <w:spacing w:before="0" w:after="0"/>
        <w:rPr>
          <w:color w:val="auto"/>
          <w:sz w:val="24"/>
          <w:szCs w:val="24"/>
        </w:rPr>
      </w:pPr>
      <w:r w:rsidRPr="009805D7">
        <w:rPr>
          <w:color w:val="auto"/>
          <w:sz w:val="24"/>
          <w:szCs w:val="24"/>
        </w:rPr>
        <w:t xml:space="preserve">1. </w:t>
      </w:r>
      <w:r w:rsidRPr="009805D7">
        <w:rPr>
          <w:color w:val="auto"/>
          <w:sz w:val="24"/>
          <w:szCs w:val="24"/>
        </w:rPr>
        <w:t>史學的古文復興</w:t>
      </w:r>
    </w:p>
    <w:p w14:paraId="184C5185" w14:textId="77777777" w:rsidR="00F734E5" w:rsidRPr="009805D7" w:rsidRDefault="00F734E5" w:rsidP="00CA7180">
      <w:pPr>
        <w:rPr>
          <w:rFonts w:cs="Times New Roman"/>
        </w:rPr>
      </w:pPr>
    </w:p>
    <w:p w14:paraId="42E01C94" w14:textId="77777777" w:rsidR="00F734E5" w:rsidRPr="009805D7" w:rsidRDefault="00F734E5" w:rsidP="00CA7180">
      <w:pPr>
        <w:ind w:firstLine="720"/>
        <w:rPr>
          <w:rFonts w:cs="Times New Roman"/>
        </w:rPr>
      </w:pPr>
      <w:r w:rsidRPr="009805D7">
        <w:rPr>
          <w:rFonts w:cs="Times New Roman"/>
        </w:rPr>
        <w:t>除上述之外，史體的變化主要還與文章有關，即關係到史體之中古文復興的問題。其中首先有著</w:t>
      </w:r>
      <w:r w:rsidRPr="009805D7">
        <w:rPr>
          <w:rFonts w:cs="Times New Roman"/>
        </w:rPr>
        <w:t>—</w:t>
      </w:r>
      <w:r w:rsidRPr="009805D7">
        <w:rPr>
          <w:rFonts w:cs="Times New Roman"/>
        </w:rPr>
        <w:t>種編纂上的需要，如前所述，像《後漢書》那樣隱括前代史書時，為了使之適合於作者的思路而對文章進行了改寫，即史學編纂上也出現了對文才的需要。這是較遠的原因。至南朝宋齊時期，史學文體中駢體文流行；六朝末至唐初之間又有了古文的復興。</w:t>
      </w:r>
    </w:p>
    <w:p w14:paraId="2AB53BA0" w14:textId="77777777" w:rsidR="00F734E5" w:rsidRPr="009805D7" w:rsidRDefault="00F734E5" w:rsidP="00CA7180">
      <w:pPr>
        <w:ind w:firstLine="720"/>
        <w:rPr>
          <w:rFonts w:cs="Times New Roman"/>
        </w:rPr>
      </w:pPr>
    </w:p>
    <w:p w14:paraId="05BD2525" w14:textId="77777777" w:rsidR="00F734E5" w:rsidRPr="009805D7" w:rsidRDefault="00F734E5" w:rsidP="00CA7180">
      <w:pPr>
        <w:ind w:firstLine="720"/>
        <w:rPr>
          <w:rFonts w:cs="Times New Roman"/>
        </w:rPr>
      </w:pPr>
      <w:r w:rsidRPr="009805D7">
        <w:rPr>
          <w:rFonts w:cs="Times New Roman"/>
        </w:rPr>
        <w:t>大體上關於古文的復興，從文章家的立場來說，唐中葉的中心人物是韓愈、柳宗元，蘇東坡評價韓愈為「</w:t>
      </w:r>
      <w:r w:rsidRPr="009805D7">
        <w:rPr>
          <w:rFonts w:ascii="BiauKaiHK Regular" w:eastAsia="BiauKaiHK Regular" w:hAnsi="BiauKaiHK Regular" w:cs="Times New Roman"/>
        </w:rPr>
        <w:t>文起八代之衰</w:t>
      </w:r>
      <w:r w:rsidRPr="009805D7">
        <w:rPr>
          <w:rFonts w:cs="Times New Roman"/>
        </w:rPr>
        <w:t>」，</w:t>
      </w:r>
      <w:r w:rsidRPr="009805D7">
        <w:rPr>
          <w:rStyle w:val="FootnoteReference"/>
          <w:rFonts w:cs="Times New Roman"/>
        </w:rPr>
        <w:footnoteReference w:id="34"/>
      </w:r>
      <w:r w:rsidRPr="009805D7">
        <w:rPr>
          <w:rFonts w:cs="Times New Roman"/>
        </w:rPr>
        <w:t>《新唐書</w:t>
      </w:r>
      <w:r w:rsidRPr="009805D7">
        <w:rPr>
          <w:rFonts w:cs="Times New Roman"/>
        </w:rPr>
        <w:t>•</w:t>
      </w:r>
      <w:r w:rsidRPr="009805D7">
        <w:rPr>
          <w:rFonts w:cs="Times New Roman"/>
        </w:rPr>
        <w:t>文藝傳》也說，古文興起於韓、柳。其實，古文的開啓當略早於此，由《舊唐書</w:t>
      </w:r>
      <w:r w:rsidRPr="009805D7">
        <w:rPr>
          <w:rFonts w:cs="Times New Roman"/>
        </w:rPr>
        <w:t>•</w:t>
      </w:r>
      <w:r w:rsidRPr="009805D7">
        <w:rPr>
          <w:rFonts w:cs="Times New Roman"/>
        </w:rPr>
        <w:t>韓愈傳》可知，當起自韓愈所師從的前輩的時期，即大曆（代宗）、貞元（德宗）時期。當時曾掀起對古學的祟尚，獨孤及、梁肅等人仿效前漢揚雄、董仲舒文章寫作古文，韓愈向這些人學習，有志於古文。與獨孤及等人同時代的元結是主要人物。本來大曆、貞元年間古文的興起，從文章家的立場來看，這是個文章變遷的時期。但是從史學來說，古文的興起還要更早些。</w:t>
      </w:r>
    </w:p>
    <w:p w14:paraId="4446C2E0" w14:textId="77777777" w:rsidR="00F734E5" w:rsidRPr="009805D7" w:rsidRDefault="00F734E5" w:rsidP="00CA7180">
      <w:pPr>
        <w:ind w:firstLine="720"/>
        <w:rPr>
          <w:rFonts w:cs="Times New Roman"/>
        </w:rPr>
      </w:pPr>
    </w:p>
    <w:p w14:paraId="69AEDB52" w14:textId="77777777" w:rsidR="00F734E5" w:rsidRPr="009805D7" w:rsidRDefault="00F734E5" w:rsidP="00CA7180">
      <w:pPr>
        <w:ind w:firstLine="720"/>
        <w:rPr>
          <w:rFonts w:cs="Times New Roman"/>
        </w:rPr>
      </w:pPr>
      <w:r w:rsidRPr="009805D7">
        <w:rPr>
          <w:rFonts w:cs="Times New Roman"/>
        </w:rPr>
        <w:t>南朝史書中《梁書》、《陳書》成書於姚察、姚思廉父子之手。姚察從陳朝開始就作為史家獨自編纂史書了，思廉則一直生存至唐初，並完成了父親的事業。此父子二人寫史時，改變了迄《宋》、《齊》二書為止所使用的駢體文體例，而改用了散文的體例。六朝時駢體倍受推崇，以至敘事文也要使用四字句而很少使用散文。姚察是最初運用古文嫻熟撰寫《梁書》的，特別是紀傳的論贊，在駢體未興的古時還願意用四字句撰寫，但是他還是用散文撰述了論贊。《梁書》的總論是魏徵寫的，使用的幾乎都是駢體文，但姚氏父子還是斷然放棄了駢體文的使用。他們可以說是史學中古文復興的鼻祖，實際上是領先於文章家的。在另一方面，像李延壽的《南史》、《北史》則出於對以往史書進行簡化文章的需要，竭力將其改寫，帶有趨近散文的傾向。但是，這畢竟是出於簡單易行的目的，而不是像姚氏父子那樣從一開始就以散文為目的的。如此看來，史書的發展又是與古文的發展有其相互關係的。即伴隨著古文的發展，使用司馬遷、班固那種史書撰述方法，即使用古文義法的做法，與將以往繁雜資料予以簡單縮寫的做法發生了合流，從而迎來了唐以後史體的一大變化。關於改寫史書是否妥當的問題，後代史論家曾議論紛紛。史論家中雖說有人並沒有理解改寫的真正意義，但是從今天的立場來看，仍可以說那是一種具有各自編纂主張的議論。對此，成為議論問題的是李延壽的《南史》、《北史》。其實，這本來也並非《南史》、《北史》的問題，只是因為李延壽受到了《新唐書》的褒揚；而《新唐書》又是出於對古文與史體關係之自覺意識而撰著的，因此也是明確劃分了史體時代的著作，所以《南史》、《北史》就成為了後代討論的對象。</w:t>
      </w:r>
    </w:p>
    <w:p w14:paraId="7420D1B8" w14:textId="77777777" w:rsidR="00F734E5" w:rsidRPr="009805D7" w:rsidRDefault="00F734E5" w:rsidP="00CA7180">
      <w:pPr>
        <w:rPr>
          <w:rFonts w:cs="Times New Roman"/>
        </w:rPr>
      </w:pPr>
    </w:p>
    <w:p w14:paraId="2A1A867E" w14:textId="77777777" w:rsidR="00F734E5" w:rsidRPr="009805D7" w:rsidRDefault="00F734E5" w:rsidP="00CA7180">
      <w:pPr>
        <w:pStyle w:val="Heading3"/>
        <w:spacing w:before="0" w:after="0"/>
        <w:rPr>
          <w:color w:val="auto"/>
          <w:sz w:val="24"/>
          <w:szCs w:val="24"/>
        </w:rPr>
      </w:pPr>
      <w:r w:rsidRPr="009805D7">
        <w:rPr>
          <w:color w:val="auto"/>
          <w:sz w:val="24"/>
          <w:szCs w:val="24"/>
        </w:rPr>
        <w:t xml:space="preserve">2. </w:t>
      </w:r>
      <w:r w:rsidRPr="009805D7">
        <w:rPr>
          <w:color w:val="auto"/>
          <w:sz w:val="24"/>
          <w:szCs w:val="24"/>
        </w:rPr>
        <w:t>《南史》、《北史》</w:t>
      </w:r>
    </w:p>
    <w:p w14:paraId="56A652FC" w14:textId="77777777" w:rsidR="00F734E5" w:rsidRPr="009805D7" w:rsidRDefault="00F734E5" w:rsidP="00CA7180">
      <w:pPr>
        <w:rPr>
          <w:rFonts w:cs="Times New Roman"/>
        </w:rPr>
      </w:pPr>
    </w:p>
    <w:p w14:paraId="45CA64C3" w14:textId="77777777" w:rsidR="00F734E5" w:rsidRPr="009805D7" w:rsidRDefault="00F734E5" w:rsidP="00CA7180">
      <w:pPr>
        <w:ind w:firstLine="720"/>
        <w:rPr>
          <w:rFonts w:cs="Times New Roman"/>
        </w:rPr>
      </w:pPr>
      <w:r w:rsidRPr="009805D7">
        <w:rPr>
          <w:rFonts w:cs="Times New Roman"/>
        </w:rPr>
        <w:t>如上所述，《南史》、《北史》在史學家中之所以成為問題，原因在於《新唐書</w:t>
      </w:r>
      <w:r w:rsidRPr="009805D7">
        <w:rPr>
          <w:rFonts w:cs="Times New Roman"/>
        </w:rPr>
        <w:t>•</w:t>
      </w:r>
      <w:r w:rsidRPr="009805D7">
        <w:rPr>
          <w:rFonts w:cs="Times New Roman"/>
        </w:rPr>
        <w:t>李延壽傳》的褒揚。據《李延壽傳》可知，《南史》、《北史》本非李延壽一人所成，在其父李大師時已經著手撰述了。李大師已經看到，南北朝的史書中都有不適宜之處，如南北之間都是詳記自國而省略他國，褒揚自國而貶低他國；南方稱北方為「</w:t>
      </w:r>
      <w:r w:rsidRPr="009805D7">
        <w:rPr>
          <w:rFonts w:ascii="BiauKaiHK Regular" w:eastAsia="BiauKaiHK Regular" w:hAnsi="BiauKaiHK Regular" w:cs="Times New Roman"/>
        </w:rPr>
        <w:t>索虜</w:t>
      </w:r>
      <w:r w:rsidRPr="009805D7">
        <w:rPr>
          <w:rFonts w:cs="Times New Roman"/>
        </w:rPr>
        <w:t>」，</w:t>
      </w:r>
      <w:r w:rsidRPr="009805D7">
        <w:rPr>
          <w:rFonts w:cs="Times New Roman"/>
        </w:rPr>
        <w:lastRenderedPageBreak/>
        <w:t>北方呼南方為「</w:t>
      </w:r>
      <w:r w:rsidRPr="009805D7">
        <w:rPr>
          <w:rFonts w:ascii="BiauKaiHK Regular" w:eastAsia="BiauKaiHK Regular" w:hAnsi="BiauKaiHK Regular" w:cs="Times New Roman"/>
        </w:rPr>
        <w:t>島夷</w:t>
      </w:r>
      <w:r w:rsidRPr="009805D7">
        <w:rPr>
          <w:rFonts w:cs="Times New Roman"/>
        </w:rPr>
        <w:t>」，所以希望有所改變。於是他按照《春秋》的編年體例，將南北朝進行對照研究，惜未完成而身先死。李延壽是繼承其父的方針的，他因為在唐初參與過《隋書》的編纂，有機會瞭解種種資料，最終成就了《南史》、《北史》。《南史》、《北史》統括了南朝的宋、齊、梁、陳四朝和北朝的北魏、北齊、北周、隋四朝。《新唐書》推崇該書，認為頗有條理，刪減得當，超過本書甚遠；還惋惜當時人因李延壽年少位低而未能重視該書。至近代清朝史學家大多反感《新唐書》，因為《新唐書》過於偏重古文風格，採韓、柳文章筆法，材料也多取之韓、柳，因此於經學反對朱子學的同時也反對古文，進而反感於《新唐書》，以至殃及李延壽。像王鳴盛《十七史商榷》就是反對李延壽的主要倡導者，認為雖說《新唐書》云「</w:t>
      </w:r>
      <w:r w:rsidRPr="009805D7">
        <w:rPr>
          <w:rFonts w:ascii="BiauKaiHK Regular" w:eastAsia="BiauKaiHK Regular" w:hAnsi="BiauKaiHK Regular" w:cs="Times New Roman"/>
        </w:rPr>
        <w:t>其書頗有條理</w:t>
      </w:r>
      <w:r w:rsidRPr="009805D7">
        <w:rPr>
          <w:rFonts w:cs="Times New Roman"/>
        </w:rPr>
        <w:t>」，</w:t>
      </w:r>
      <w:r w:rsidRPr="009805D7">
        <w:rPr>
          <w:rStyle w:val="FootnoteReference"/>
          <w:rFonts w:cs="Times New Roman"/>
        </w:rPr>
        <w:footnoteReference w:id="35"/>
      </w:r>
      <w:r w:rsidRPr="009805D7">
        <w:rPr>
          <w:rFonts w:cs="Times New Roman"/>
        </w:rPr>
        <w:t>實則甚少條理；又云「</w:t>
      </w:r>
      <w:r w:rsidRPr="009805D7">
        <w:rPr>
          <w:rFonts w:ascii="BiauKaiHK Regular" w:eastAsia="BiauKaiHK Regular" w:hAnsi="BiauKaiHK Regular" w:cs="Times New Roman"/>
        </w:rPr>
        <w:t>刪落釀辭</w:t>
      </w:r>
      <w:r w:rsidRPr="009805D7">
        <w:rPr>
          <w:rFonts w:cs="Times New Roman"/>
        </w:rPr>
        <w:t>」，然其所削皆為不當，使用了不適當的刪節方式；云「</w:t>
      </w:r>
      <w:r w:rsidRPr="009805D7">
        <w:rPr>
          <w:rFonts w:ascii="BiauKaiHK Regular" w:eastAsia="BiauKaiHK Regular" w:hAnsi="BiauKaiHK Regular" w:cs="Times New Roman"/>
        </w:rPr>
        <w:t>過本書甚遠</w:t>
      </w:r>
      <w:r w:rsidRPr="009805D7">
        <w:rPr>
          <w:rFonts w:cs="Times New Roman"/>
        </w:rPr>
        <w:t>」更是大誤。不僅攻擊該書撰著的效果，進而對李延壽其人也加以了無謂的攻擊。王鳴盛的攻擊雖然多帶有感情色彩，但此外也有著得當的批評。趙翼《廿二史劄記》對《南史》、《北史》的所長、所短都有所論述。</w:t>
      </w:r>
    </w:p>
    <w:p w14:paraId="0088772B" w14:textId="77777777" w:rsidR="00F734E5" w:rsidRPr="009805D7" w:rsidRDefault="00F734E5" w:rsidP="00CA7180">
      <w:pPr>
        <w:ind w:firstLine="720"/>
        <w:rPr>
          <w:rFonts w:cs="Times New Roman"/>
        </w:rPr>
      </w:pPr>
    </w:p>
    <w:p w14:paraId="0E50566F" w14:textId="77777777" w:rsidR="00F734E5" w:rsidRPr="009805D7" w:rsidRDefault="00F734E5" w:rsidP="00CA7180">
      <w:pPr>
        <w:ind w:firstLine="720"/>
        <w:rPr>
          <w:rFonts w:cs="Times New Roman"/>
        </w:rPr>
      </w:pPr>
      <w:r w:rsidRPr="009805D7">
        <w:rPr>
          <w:rFonts w:cs="Times New Roman"/>
        </w:rPr>
        <w:t>《南史》、《北史》大體是對原有史書的簡化，當然會有著種種改編，因此自然既有優點也有缺點，所以對其有過種種議論亦不足為怪。然而，一般都是抨擊《南史》、《北史》中《傳》的寫作方法。即由於《南史》是貫通南朝，《北史》是貫通北朝的記載，所以《傳》的寫法就不是以個人為主，而採取了家族連續的家傳體例，在家傳之中才是個人的本傳。這是受到攻擊最多的地方，但是這種筆法其實並非始於《南史》、《北史》，在《漢書》中就有。例如《楚元王傳》中列有其末孫劉向、劉歆的傳。但是，劉向，劉歆並非由於是名家末孫才得以列傳，而是憑借自己與先祖無關的才能成為偉人的，所以本無必要附錄於《楚元王傳》。這種筆法雖有為人做家傳之嫌，但在《南史》、《北史》中卻得到了極端的應用。所以，齊、梁的那些名人也不是單立傳的，反而被作為了先祖傳的附錄。本為了看一人之傳，卻不免翻閱其家傳之煩。王鳴盛也說，對一家人從先祖開始記述，雖乃史家恆例，但那僅僅是記錄一朝之事，並無貫通數朝之法。雖說這只不過是他為了便於抨擊而找的藉口，但是在作者的立場來說也是有其理由的。《史通》將《南史》、《北史》歸入了「</w:t>
      </w:r>
      <w:r w:rsidRPr="009805D7">
        <w:rPr>
          <w:rFonts w:ascii="BiauKaiHK Regular" w:eastAsia="BiauKaiHK Regular" w:hAnsi="BiauKaiHK Regular" w:cs="Times New Roman"/>
        </w:rPr>
        <w:t>通史</w:t>
      </w:r>
      <w:r w:rsidRPr="009805D7">
        <w:rPr>
          <w:rFonts w:cs="Times New Roman"/>
        </w:rPr>
        <w:t>」部，是因為看到李延壽有著撰述通史的主張。作者的意圖，或作者曾有過的意圖，在唐初劉知幾的理解上，是一種通史的意圖。果真如此的話，在六朝那種重門閥，重先祖的時代，個人並不重要，天子是何姓都關係不大，值得誇耀的只是自己那崇高的門閥。這種風氣自六朝延至唐初，其結果之一就是撰寫家傳之法的形成。所以說，從後代史家那種以《漢書》為典範，視斷代史為史書主旨的觀點出發的話，《南史》、《北史》的方法是有所不妥；但是若從輕視天子、誇耀門閥的當時觀念來考慮的話，《南史》、《北史》又應該說是很能夠如實反映當時時代風貌的。從今日立場平心而論，應該說這是適合當時實情的筆法，所以像《南史》、《北史》這種寫作方法應該說是很便於讀者瞭解當時社會風氣的。雖然不能不說《南史》、《北史》是有其忽視傑出人物，一律列人家傳之偏見的，</w:t>
      </w:r>
      <w:r w:rsidRPr="009805D7">
        <w:rPr>
          <w:rFonts w:cs="Times New Roman"/>
        </w:rPr>
        <w:lastRenderedPageBreak/>
        <w:t>但是畢竟那種跨越天子朝代，重視數代連貫的筆法，在當時觀念來看是有其可取之處的，所以很難說這就是體例上的有所失當。</w:t>
      </w:r>
    </w:p>
    <w:p w14:paraId="3B10A170" w14:textId="77777777" w:rsidR="00F734E5" w:rsidRPr="009805D7" w:rsidRDefault="00F734E5" w:rsidP="00CA7180">
      <w:pPr>
        <w:ind w:firstLine="720"/>
        <w:rPr>
          <w:rFonts w:cs="Times New Roman"/>
        </w:rPr>
      </w:pPr>
    </w:p>
    <w:p w14:paraId="080E251D" w14:textId="77777777" w:rsidR="00F734E5" w:rsidRPr="009805D7" w:rsidRDefault="00F734E5" w:rsidP="00CA7180">
      <w:pPr>
        <w:ind w:firstLine="720"/>
        <w:rPr>
          <w:rFonts w:cs="Times New Roman"/>
        </w:rPr>
      </w:pPr>
      <w:r w:rsidRPr="009805D7">
        <w:rPr>
          <w:rFonts w:cs="Times New Roman"/>
        </w:rPr>
        <w:t>在當時《南史》、《北史》顯然是尤為世人所矚目的。當時對於南北朝雖說是有其各代正史的，但是自《南史》、《北史》成書，世人皆讀此書，而不讀正史了。因此，由於宋初《魏》、《齊》二書殘闕不全，而將其校合之時，甚至出現了反而取《北史》的材料進行補充的現象。後來，又由於《南史》、《北史》有著實用方便利的特點，更是得以進一步的流行，甚至比各朝正史更為人們所利用。當然，單純以是否便於使用，並不能構成判斷此書的標準；但畢竟從此書如此受到當時人青睞這一點，也還是可以看出其所具有之相應價值的。不論有多少缺點，此書至少並不像王鳴盛所說得那麼糟糕是肯定的。</w:t>
      </w:r>
    </w:p>
    <w:p w14:paraId="21B2761F" w14:textId="77777777" w:rsidR="00F734E5" w:rsidRPr="009805D7" w:rsidRDefault="00F734E5" w:rsidP="00CA7180">
      <w:pPr>
        <w:ind w:firstLine="720"/>
        <w:rPr>
          <w:rFonts w:cs="Times New Roman"/>
        </w:rPr>
      </w:pPr>
    </w:p>
    <w:p w14:paraId="566A39A9" w14:textId="77777777" w:rsidR="00F734E5" w:rsidRPr="009805D7" w:rsidRDefault="00F734E5" w:rsidP="00CA7180">
      <w:pPr>
        <w:ind w:firstLine="720"/>
        <w:rPr>
          <w:rFonts w:cs="Times New Roman"/>
        </w:rPr>
      </w:pPr>
      <w:r w:rsidRPr="009805D7">
        <w:rPr>
          <w:rFonts w:cs="Times New Roman"/>
        </w:rPr>
        <w:t>總之，《南史》、《北史》雖說並未刻意地將駢體文史書改寫為古文，但是在刪節簡約原書內容的過程中，又確實自然地出現了不再墨守駢體文的情況。在《梁》、《陳》二書已經開始使用古文之後，《南史》、《北史》的成書更加助長了擺脫駢體文趨勢的興盛則是很明確的。</w:t>
      </w:r>
    </w:p>
    <w:p w14:paraId="4432DD4A" w14:textId="77777777" w:rsidR="00F734E5" w:rsidRPr="009805D7" w:rsidRDefault="00F734E5" w:rsidP="00CA7180">
      <w:pPr>
        <w:rPr>
          <w:rFonts w:cs="Times New Roman"/>
        </w:rPr>
      </w:pPr>
    </w:p>
    <w:p w14:paraId="6E603200" w14:textId="77777777" w:rsidR="00F734E5" w:rsidRPr="009805D7" w:rsidRDefault="00F734E5" w:rsidP="00CA7180">
      <w:pPr>
        <w:pStyle w:val="Heading3"/>
        <w:spacing w:before="0" w:after="0"/>
        <w:rPr>
          <w:color w:val="auto"/>
          <w:sz w:val="24"/>
          <w:szCs w:val="24"/>
        </w:rPr>
      </w:pPr>
      <w:r w:rsidRPr="009805D7">
        <w:rPr>
          <w:color w:val="auto"/>
          <w:sz w:val="24"/>
          <w:szCs w:val="24"/>
        </w:rPr>
        <w:t>3.</w:t>
      </w:r>
      <w:r w:rsidRPr="009805D7">
        <w:rPr>
          <w:color w:val="auto"/>
          <w:sz w:val="24"/>
          <w:szCs w:val="24"/>
        </w:rPr>
        <w:t>古文復興與經學新研究對史學的影響</w:t>
      </w:r>
    </w:p>
    <w:p w14:paraId="7B6B2D32" w14:textId="77777777" w:rsidR="00F734E5" w:rsidRPr="009805D7" w:rsidRDefault="00F734E5" w:rsidP="00CA7180">
      <w:pPr>
        <w:rPr>
          <w:rFonts w:cs="Times New Roman"/>
        </w:rPr>
      </w:pPr>
    </w:p>
    <w:p w14:paraId="59B1D977" w14:textId="77777777" w:rsidR="00F734E5" w:rsidRPr="009805D7" w:rsidRDefault="00F734E5" w:rsidP="00CA7180">
      <w:pPr>
        <w:ind w:firstLine="720"/>
        <w:rPr>
          <w:rFonts w:cs="Times New Roman"/>
        </w:rPr>
      </w:pPr>
      <w:r w:rsidRPr="009805D7">
        <w:rPr>
          <w:rFonts w:cs="Times New Roman"/>
        </w:rPr>
        <w:t>從唐中葉起無論文章還是學問上都迎來了一個革命的時代。歷來關於古文一般都認為興起於姚察、姚思廉將古文應用於史學，和獨孤及在韓愈以前對古文的使用。其實，另外還必須看到，在後周時期產生於政治上及文章上的一種復古的趨勢。後周曾經有在制度上力圖實行理想政治的時期，在後周高祖宇文泰還是西魏宰相的時候，他已經任用蘇綽改革制度。蘇綽改革了以往因循秦漢以來自然發展形成的制度，按照《周禮》的官制建立了新型制度。在自然發展的官制中，隨著時代的變遷產生了冗官，存在有名無實的部分，對此有必要根據理想官制加以整理。與此同時，他又出於對《周禮》的喜好而偏愛古典學問，並且廢棄詔敕駢體文那種浮詞的使用，開始仿效《尚書》文體。這種政治與文章上的革命，是王莽以來的第一次。王莽因復古主義失敗了，蘇綽的方法卻很適合當時。這是因為隨著政治的自然發展，弊害不斷增多，因而有必要進行整理。但是，他的理想未能被繼續下去，從隋至唐代又再度興起駢體文制詔的情況。無論如何，復古思想的產生、以往自然發展的唐代官制與依據理想建立的官制形成了一種融合，於是產生了新思想，同時這種思想使文章也出現了新的傾向。在詩歌方面早在唐初，六朝詩風已經出現了變化的傾向。文章方面也是，肅宗時元結的《大唐中興頌序》明顯的是古文體。他的《文集》大體都是古文，儘管當時古文尚未盛行。後來到了代宗的大曆、德宗的貞元時期，則逐漸迎來古文之盛，其中心人物乃韓、柳，特別是韓愈。清朝古文大家方苞也說，韓愈的古文乃得古文義法之古文。方苞雖認為義法為司馬遷所創，其實司馬遷是否真的具有方苞所謂的思想還不清楚。他還認為真正能夠繼承義法的只有韓愈。暫且不論此觀點的正確與否，韓愈的作品中多少有著作為史家義法的用意是可以肯定的。他所著史書僅有《順宗實錄》五</w:t>
      </w:r>
      <w:r w:rsidRPr="009805D7">
        <w:rPr>
          <w:rFonts w:cs="Times New Roman"/>
        </w:rPr>
        <w:lastRenderedPageBreak/>
        <w:t>卷，雖然很難說他的這一著作有多麼優秀，但是其記事有所取捨，筆削嚴謹是受到後代稱贊的，大體上可以說是能得義法的。此外還有據說是他所撰寫的碑文，例如《平淮西碑》就是其中尤獲盛譽者，方苞認為《平淮西碑》中將序與銘文分別撰寫，體現了義法。從另一方面看，碑文過於模仿《尚書》，而對所記當時的真正事情的記載卻沒有太大意思。然而，古文如此興盛，其標準由於為前漢司馬遷、揚雄所置，所以無論如何其文章較之駢體文很少贅述，於簡潔的文句之中進行了活潑的敘事，這一點確是事實。</w:t>
      </w:r>
    </w:p>
    <w:p w14:paraId="16F07F47" w14:textId="77777777" w:rsidR="00F734E5" w:rsidRPr="009805D7" w:rsidRDefault="00F734E5" w:rsidP="00CA7180">
      <w:pPr>
        <w:ind w:firstLine="720"/>
        <w:rPr>
          <w:rFonts w:cs="Times New Roman"/>
        </w:rPr>
      </w:pPr>
    </w:p>
    <w:p w14:paraId="234F807D" w14:textId="77777777" w:rsidR="00F734E5" w:rsidRPr="009805D7" w:rsidRDefault="00F734E5" w:rsidP="00CA7180">
      <w:pPr>
        <w:ind w:firstLine="720"/>
        <w:rPr>
          <w:rFonts w:cs="Times New Roman"/>
        </w:rPr>
      </w:pPr>
      <w:r w:rsidRPr="009805D7">
        <w:rPr>
          <w:rFonts w:cs="Times New Roman"/>
        </w:rPr>
        <w:t>與此同時，在經學方面也發生了一場革命。《春秋》的新研究就是這種情況。這方面的研究者有啖助和他的門人趙匡、陸淳。他們一反以往研究《春秋》僅注重「</w:t>
      </w:r>
      <w:r w:rsidRPr="009805D7">
        <w:rPr>
          <w:rFonts w:ascii="BiauKaiHK Regular" w:eastAsia="BiauKaiHK Regular" w:hAnsi="BiauKaiHK Regular" w:cs="Times New Roman"/>
        </w:rPr>
        <w:t>三傳</w:t>
      </w:r>
      <w:r w:rsidRPr="009805D7">
        <w:rPr>
          <w:rFonts w:cs="Times New Roman"/>
        </w:rPr>
        <w:t>」的方法，對「</w:t>
      </w:r>
      <w:r w:rsidRPr="009805D7">
        <w:rPr>
          <w:rFonts w:ascii="BiauKaiHK Regular" w:eastAsia="BiauKaiHK Regular" w:hAnsi="BiauKaiHK Regular" w:cs="Times New Roman"/>
        </w:rPr>
        <w:t>三傳</w:t>
      </w:r>
      <w:r w:rsidRPr="009805D7">
        <w:rPr>
          <w:rFonts w:cs="Times New Roman"/>
        </w:rPr>
        <w:t>」提出懷疑，自主做出判斷。從現存陸淳的著作來看，其方法優劣兼備，難以一概贊成。當然，這在當時已經有所議論，吸收新史學方法之《新唐書》在《啖助傳》中基本也不贊成他們的方法。啖助抨擊了以往的《春秋》各傳，自己對各傳沒有任何繼承，但卻以自己的觀點為孔子觀點的做法，被攻擊為誣世者。此乃《新唐書》列傳作者宋祁的觀點，錢大昕甚至以此稱贊宋祁具有勝過歐陽修的見識。總之，唐中葉在經學上有過此種風氣卻是實事。如果進一步探索的話，其實在更早以前此等新方法已露端倪，只不過明白地表現出來，而且至今尚存的則是啖、陸對《春秋》的新研究。這種《春秋》新研究的興起，在促成思想新風氣的同時，也引起了對《春秋》義法的重新考慮，而這一過程又與古文的復興相互關聯，至唐以後更是達到了興盛。</w:t>
      </w:r>
    </w:p>
    <w:p w14:paraId="3C011001" w14:textId="77777777" w:rsidR="00F734E5" w:rsidRPr="009805D7" w:rsidRDefault="00F734E5" w:rsidP="00CA7180">
      <w:pPr>
        <w:ind w:firstLine="720"/>
        <w:rPr>
          <w:rFonts w:cs="Times New Roman"/>
        </w:rPr>
      </w:pPr>
    </w:p>
    <w:p w14:paraId="0FCFD2FA" w14:textId="77777777" w:rsidR="00F734E5" w:rsidRPr="009805D7" w:rsidRDefault="00F734E5" w:rsidP="00CA7180">
      <w:pPr>
        <w:ind w:firstLine="720"/>
        <w:rPr>
          <w:rFonts w:cs="Times New Roman"/>
        </w:rPr>
      </w:pPr>
      <w:r w:rsidRPr="009805D7">
        <w:rPr>
          <w:rFonts w:cs="Times New Roman"/>
        </w:rPr>
        <w:t>毫無疑問在當時社會上一般是通行駢體文的，但是畢竟古文之勢逐漸強盛，晚唐古文寫作已日漸增多。當時的古文，由於人們追隨韓愈反抗世間，倡導古文，而出現了刻意不均衡的寫作風格。而且當時人又多少都樂於發表自己的見解，像韓愈的門人李翱所作《復性書》就被認為是開宋學之初的作品。其他很多作品也多有立一家之言的風氣，皇甫湜、孫可之等雖說仍是韓愈的風格，但皮日休、陸龜蒙等則在作古文的同時，亦寫作類似子書的作品。韓愈作《原道》是當時的儒學中表現自己的一家之言，上述這些著作自然屬於韓愈流派。另外還形成了包括韓愈本人也致力做到的，力求使文章具有個性的傾向，即便記述他人之事，也爭取寫出那人的個性來，這在當時已成為了一般的風氣。此風氣影響於史學，又成為了興起宋代新史體的趨勢。</w:t>
      </w:r>
    </w:p>
    <w:p w14:paraId="32DD87C7" w14:textId="77777777" w:rsidR="00F734E5" w:rsidRPr="009805D7" w:rsidRDefault="00F734E5" w:rsidP="00CA7180">
      <w:pPr>
        <w:ind w:firstLine="720"/>
        <w:rPr>
          <w:rFonts w:cs="Times New Roman"/>
        </w:rPr>
      </w:pPr>
    </w:p>
    <w:p w14:paraId="77AEB7A7" w14:textId="77777777" w:rsidR="00F734E5" w:rsidRPr="009805D7" w:rsidRDefault="00F734E5" w:rsidP="00CA7180">
      <w:pPr>
        <w:ind w:firstLine="720"/>
        <w:rPr>
          <w:rFonts w:cs="Times New Roman"/>
        </w:rPr>
      </w:pPr>
      <w:r w:rsidRPr="009805D7">
        <w:rPr>
          <w:rFonts w:cs="Times New Roman"/>
        </w:rPr>
        <w:t>以上這種出現於經學、文學、史學上的新傾向與建立一家之言的寫作風氣，至宋代則成為了新史體誕生的起源。但是，就一般而言，在唐代基本還是守舊的風格，發揮個性的文章家畢竟不過是一部分而已。正如趙翼《陔餘叢考》所論，當時畢竟盛行譜學，而且這種譜學不僅流行於唐代，即便在作為宋代新史體的《新唐書》中的《宰相世系表》也不外一種譜學的跡象。</w:t>
      </w:r>
    </w:p>
    <w:p w14:paraId="04C8841F" w14:textId="77777777" w:rsidR="00F734E5" w:rsidRPr="009805D7" w:rsidRDefault="00F734E5" w:rsidP="00CA7180">
      <w:pPr>
        <w:rPr>
          <w:rFonts w:cs="Times New Roman"/>
        </w:rPr>
      </w:pPr>
    </w:p>
    <w:p w14:paraId="1B8155E2" w14:textId="77777777" w:rsidR="00F734E5" w:rsidRPr="009805D7" w:rsidRDefault="00F734E5" w:rsidP="00CA7180">
      <w:pPr>
        <w:rPr>
          <w:rFonts w:cs="Times New Roman"/>
        </w:rPr>
      </w:pPr>
      <w:r w:rsidRPr="009805D7">
        <w:rPr>
          <w:rFonts w:cs="Times New Roman"/>
        </w:rPr>
        <w:t>補說：</w:t>
      </w:r>
    </w:p>
    <w:p w14:paraId="4BC8708E" w14:textId="77777777" w:rsidR="00F734E5" w:rsidRPr="009805D7" w:rsidRDefault="00F734E5" w:rsidP="00CA7180">
      <w:pPr>
        <w:rPr>
          <w:rFonts w:cs="Times New Roman"/>
        </w:rPr>
      </w:pPr>
    </w:p>
    <w:p w14:paraId="6392CCED" w14:textId="77777777" w:rsidR="00F734E5" w:rsidRPr="009805D7" w:rsidRDefault="00F734E5" w:rsidP="00CA7180">
      <w:pPr>
        <w:ind w:firstLine="720"/>
        <w:rPr>
          <w:rFonts w:cs="Times New Roman"/>
        </w:rPr>
      </w:pPr>
      <w:r w:rsidRPr="009805D7">
        <w:rPr>
          <w:rFonts w:cs="Times New Roman"/>
        </w:rPr>
        <w:lastRenderedPageBreak/>
        <w:t>直至六朝，幾乎還沒有出現史學評論這一類書籍，本來在目錄上是沒有這一部類的。但是到了唐代由於《史通》的問世，這類書籍多了起來。之後又相繼出現了同樣的書籍，以致形成為了一個專門的部類。前面已經談到，《史通》作者劉知幾之子劉餗撰寫《史例》，繼承其父史學，繼續進行史學評論的情況。此外，還有一些此類書籍，如《新唐書</w:t>
      </w:r>
      <w:r w:rsidRPr="009805D7">
        <w:rPr>
          <w:rFonts w:cs="Times New Roman"/>
        </w:rPr>
        <w:t>•</w:t>
      </w:r>
      <w:r w:rsidRPr="009805D7">
        <w:rPr>
          <w:rFonts w:cs="Times New Roman"/>
        </w:rPr>
        <w:t>藝文志》設有「</w:t>
      </w:r>
      <w:r w:rsidRPr="009805D7">
        <w:rPr>
          <w:rFonts w:ascii="BiauKaiHK Regular" w:eastAsia="BiauKaiHK Regular" w:hAnsi="BiauKaiHK Regular" w:cs="Times New Roman"/>
        </w:rPr>
        <w:t>文史類</w:t>
      </w:r>
      <w:r w:rsidRPr="009805D7">
        <w:rPr>
          <w:rFonts w:cs="Times New Roman"/>
        </w:rPr>
        <w:t>」，所謂「</w:t>
      </w:r>
      <w:r w:rsidRPr="009805D7">
        <w:rPr>
          <w:rFonts w:ascii="BiauKaiHK Regular" w:eastAsia="BiauKaiHK Regular" w:hAnsi="BiauKaiHK Regular" w:cs="Times New Roman"/>
        </w:rPr>
        <w:t>文史類</w:t>
      </w:r>
      <w:r w:rsidRPr="009805D7">
        <w:rPr>
          <w:rFonts w:cs="Times New Roman"/>
        </w:rPr>
        <w:t>」就是對那些論述文章之法與史書之法書籍的匯集。大體上，寫文章與著史書在古時候被認為是相互關聯的，在日本也一樣。鑽研文章的人也就是「</w:t>
      </w:r>
      <w:r w:rsidRPr="009805D7">
        <w:rPr>
          <w:rFonts w:ascii="BiauKaiHK Regular" w:eastAsia="BiauKaiHK Regular" w:hAnsi="BiauKaiHK Regular" w:cs="Times New Roman"/>
        </w:rPr>
        <w:t>紀傳道</w:t>
      </w:r>
      <w:r w:rsidRPr="009805D7">
        <w:rPr>
          <w:rFonts w:cs="Times New Roman"/>
        </w:rPr>
        <w:t>」的人，由此出身者就成為文章博士。修經學的人是以記憶為主的，而以著述為主的人是學史的。從那時起著史與文章就是有關係的。</w:t>
      </w:r>
    </w:p>
    <w:p w14:paraId="11CC9C08" w14:textId="77777777" w:rsidR="00F734E5" w:rsidRPr="009805D7" w:rsidRDefault="00F734E5" w:rsidP="00CA7180">
      <w:pPr>
        <w:rPr>
          <w:rFonts w:cs="Times New Roman"/>
        </w:rPr>
      </w:pPr>
    </w:p>
    <w:p w14:paraId="718AA303" w14:textId="77777777" w:rsidR="00F734E5" w:rsidRPr="009805D7" w:rsidRDefault="00F734E5" w:rsidP="00CA7180">
      <w:pPr>
        <w:pStyle w:val="Heading2"/>
        <w:spacing w:before="0" w:after="0"/>
        <w:rPr>
          <w:color w:val="auto"/>
          <w:sz w:val="24"/>
          <w:szCs w:val="24"/>
        </w:rPr>
      </w:pPr>
      <w:r w:rsidRPr="009805D7">
        <w:rPr>
          <w:color w:val="auto"/>
          <w:sz w:val="24"/>
          <w:szCs w:val="24"/>
        </w:rPr>
        <w:t>三、史書的注及其變遷</w:t>
      </w:r>
    </w:p>
    <w:p w14:paraId="6E9CAE8F" w14:textId="77777777" w:rsidR="00F734E5" w:rsidRPr="009805D7" w:rsidRDefault="00F734E5" w:rsidP="00CA7180">
      <w:pPr>
        <w:rPr>
          <w:rFonts w:cs="Times New Roman"/>
        </w:rPr>
      </w:pPr>
    </w:p>
    <w:p w14:paraId="0BE1A98D" w14:textId="77777777" w:rsidR="00F734E5" w:rsidRPr="009805D7" w:rsidRDefault="00F734E5" w:rsidP="00CA7180">
      <w:pPr>
        <w:ind w:firstLine="720"/>
        <w:rPr>
          <w:rFonts w:cs="Times New Roman"/>
        </w:rPr>
      </w:pPr>
      <w:r w:rsidRPr="009805D7">
        <w:rPr>
          <w:rFonts w:cs="Times New Roman"/>
        </w:rPr>
        <w:t>唐代經學著作《五經正義》是繼承前代注疏學發展的集大成者。同樣的情況亦見之於史學，即出現了對以往那些重要史書的完整的注。而其中最有名者是有關《史記》、《漢書》、《後漢書》的注。在《史記》的注中有司馬貞的《索隱》、張守節的《正義》，《漢書》有顏師古的注，《後漢書》有章懷太子李賢的注。由於司馬貞、張守節二人在《新唐書》無傳，所以不明其履歷。但是，由張守節《正義》序文中，記明於開元二十四年八月寫畢。錢大昕推測司馬貞應當較張守節年長，可能是唐中宗、睿宗至開元時期的人物。在這一時代，由於劉知幾《史通》的問世，出現了歷史評論的興盛，作注也不再是以往那種單純依據前人之說，而是能夠發表各種對所注釋書籍本身的意見了。司馬貞《索隱》對《史記》這等大著作也似乎有著種種的不滿，在單行本《索隱》的末尾，附有他的意見。比如他認為《史記》中雖有《五帝本紀》卻無《三皇本紀》，因此補上了《三皇本紀》：又認為《史記》有《秦本紀》、《秦始皇本紀》，但是《秦本紀》所載乃即帝位之前的內容，宜做《秦系家》（系家即世家，乃避唐太宗名諱）；《項羽本紀》亦不盡意，當作系家；《呂後本紀》應該像《漢書》那樣將呂後與孝惠帝分別作為兩個《本紀》。其他如《世家》中有的也可以分開記載，又《陳涉世家》應以《列傳》為宜，此外他還提出了種種意見。然而，對將孔子列入世家則認為無可指摘。司馬貞的批評中也有沒能理解《史記》本旨的地方，例如認為不應當在《西南夷傳》之後列《司馬相如傳》，其實《史記》正是認為開拓西南夷乃司馬相如等人努力的結果，所以如此關聯上記載的。可見司馬貞的抨擊是不妥的。他的評論中雖說有可取也有不可取之處，但無論如何可以看出作注多少有了史學批評精神的傾向。</w:t>
      </w:r>
    </w:p>
    <w:p w14:paraId="6B32349A" w14:textId="77777777" w:rsidR="00F734E5" w:rsidRPr="009805D7" w:rsidRDefault="00F734E5" w:rsidP="00CA7180">
      <w:pPr>
        <w:ind w:firstLine="720"/>
        <w:rPr>
          <w:rFonts w:cs="Times New Roman"/>
        </w:rPr>
      </w:pPr>
    </w:p>
    <w:p w14:paraId="0018E27F" w14:textId="77777777" w:rsidR="00F734E5" w:rsidRPr="009805D7" w:rsidRDefault="00F734E5" w:rsidP="00CA7180">
      <w:pPr>
        <w:ind w:firstLine="720"/>
        <w:rPr>
          <w:rFonts w:cs="Times New Roman"/>
        </w:rPr>
      </w:pPr>
      <w:r w:rsidRPr="009805D7">
        <w:rPr>
          <w:rFonts w:cs="Times New Roman"/>
        </w:rPr>
        <w:t>大體上，從六朝至唐初，自皇甫謐《帝王世紀》成書，考察古代事跡者就多利用此書，《史記》的作用漸漸失去。《史記》中與《漢書》重復的部分，不如說《漢書》更便於使用；而在古代史方面則利用《帝王世紀》更為方便。由於當時尚無人考慮《史記》的義法問題，所以人們自然只是注意那些便於使用的書籍。《修文殿御覽》的情況雖說不太明確，但是從今天尚存唐初的類書《藝文類聚》、《初學記》中對帝王的記錄可見，其中極少引用《史記》，而多是依照《帝王世紀》的內容。當時的人並不考慮書籍的真偽、資料的正確與否，只注重那些編輯完整的書籍在使用上的方便性。</w:t>
      </w:r>
      <w:r w:rsidRPr="009805D7">
        <w:rPr>
          <w:rFonts w:cs="Times New Roman"/>
        </w:rPr>
        <w:lastRenderedPageBreak/>
        <w:t>比如對於《尚書》，也是只重視後出的編輯完整的《古文尚書》。像這種書籍，儘管從開始就有其真偽的問題，但是後來還是很流行。總之，由於這樣的原因，《史記》的作用沒有得到發揮，對《史記》的注釋也少於《漢書》的注。司馬貞的《索隱》、張守節的《正義》在某種意義上說也是《史記》研究的復興。</w:t>
      </w:r>
    </w:p>
    <w:p w14:paraId="55B5E0DA" w14:textId="77777777" w:rsidR="00F734E5" w:rsidRPr="009805D7" w:rsidRDefault="00F734E5" w:rsidP="00CA7180">
      <w:pPr>
        <w:ind w:firstLine="720"/>
        <w:rPr>
          <w:rFonts w:cs="Times New Roman"/>
        </w:rPr>
      </w:pPr>
    </w:p>
    <w:p w14:paraId="3D7FE64F" w14:textId="77777777" w:rsidR="00F734E5" w:rsidRPr="009805D7" w:rsidRDefault="00F734E5" w:rsidP="00CA7180">
      <w:pPr>
        <w:ind w:firstLine="720"/>
        <w:rPr>
          <w:rFonts w:cs="Times New Roman"/>
        </w:rPr>
      </w:pPr>
      <w:r w:rsidRPr="009805D7">
        <w:rPr>
          <w:rFonts w:cs="Times New Roman"/>
        </w:rPr>
        <w:t>這個時期的注中最為人稱道者是顏師古的《漢書注》，此注還非常注重忠實原著，關於此注的寫作意圖，在南監本《漢書》中留存的敘例中有所論述。按此敘可知，他認為他所在的時代人注史書，為了顯示淵博而多引雜說攻擊原著的做法是不可取的，注並不是為了展示古人錯誤的體例，要在務求忠實原著。大體上說，從唐代開始《漢書》已經非常流行，劉知幾也對此書表示欽佩，趙翼《廿二史劄記》中也指出，在唐初盛行《三禮》、《漢書》、《文選》之學。因此，在唐初為《漢書》作注釋者非常多，前述姚察、姚思廉也有過關於《漢書》的著述。而其中顏師古的《漢書》注在當時就已經被稱許為上乘之作了。特別是，顏師古的叔父就已研究《漢書》，他繼承了叔父的研究。所以從那時起就有了對顏師古的稱贊，甚至稱他為班固的忠臣。雖然也有人批評顏師古的注有些過於繁瑣，但是無疑顏注是最懇切、最優秀的。而這也正是為什麼今日多數《漢書》注都已經供失，唯獨此注尚存的原因。</w:t>
      </w:r>
    </w:p>
    <w:p w14:paraId="6EB34761" w14:textId="77777777" w:rsidR="00F734E5" w:rsidRPr="009805D7" w:rsidRDefault="00F734E5" w:rsidP="00CA7180">
      <w:pPr>
        <w:ind w:firstLine="720"/>
        <w:rPr>
          <w:rFonts w:cs="Times New Roman"/>
        </w:rPr>
      </w:pPr>
    </w:p>
    <w:p w14:paraId="6EC6368B" w14:textId="77777777" w:rsidR="00F734E5" w:rsidRPr="009805D7" w:rsidRDefault="00F734E5" w:rsidP="00CA7180">
      <w:pPr>
        <w:ind w:firstLine="720"/>
        <w:rPr>
          <w:rFonts w:cs="Times New Roman"/>
        </w:rPr>
      </w:pPr>
      <w:r w:rsidRPr="009805D7">
        <w:rPr>
          <w:rFonts w:cs="Times New Roman"/>
        </w:rPr>
        <w:t>章懷太子的《後漢書注》，成於顏師古注出現之後的唐高宗之世。他是高宗的太子。雖說一般稱為章懷太子注，其實是召集當時學者所作的注釋。本來，范曄的《後漢書》是將以往多家《後漢書》匯集而寫作的，而其他家的《後漢書》現今皆散失，僅存范曄的《後漢書》。在章懷太子注寫作的年代，由於尚存多家《後漢書》，所以注中隨處有所引用，保留了那些《後漢書》的痕跡是此注的價值。但是，就全體而言，尚不及顏師古的注。特別是《後漢書》的注，僅有對范曄《後漢書》的《本紀》、《列傳》的注，而沒有對志類的注。今本《後漢書》的志類是取晉人司馬彪《續漢書》的志補上的，有梁朝劉昭的注，而章懷太子沒有寫這一部分的注。</w:t>
      </w:r>
    </w:p>
    <w:p w14:paraId="45275853" w14:textId="77777777" w:rsidR="00F734E5" w:rsidRPr="009805D7" w:rsidRDefault="00F734E5" w:rsidP="00CA7180">
      <w:pPr>
        <w:ind w:firstLine="720"/>
        <w:rPr>
          <w:rFonts w:cs="Times New Roman"/>
        </w:rPr>
      </w:pPr>
    </w:p>
    <w:p w14:paraId="11743C4D" w14:textId="77777777" w:rsidR="00F734E5" w:rsidRPr="009805D7" w:rsidRDefault="00F734E5" w:rsidP="00CA7180">
      <w:pPr>
        <w:ind w:firstLine="720"/>
        <w:rPr>
          <w:rFonts w:cs="Times New Roman"/>
        </w:rPr>
      </w:pPr>
      <w:r w:rsidRPr="009805D7">
        <w:rPr>
          <w:rFonts w:cs="Times New Roman"/>
        </w:rPr>
        <w:t>總之，《漢書》、《後書》的注在唐太宗、高宗時期都已出現。對《三國志》因為已經有了裴松之的傑出的注，所以未見還有什麼人做注。大體而言，《後漢書》注採取了此前裴松之《三國志》注的體例，而顏師古的注毋寧說根據了當時經學註疏家的方法，不僅在於補充逸事，還注意了對文字的訓詁。當然這也是由於《漢書》中的材料有必要進行訓詁，尤其是因為《漢書》中喜好使用古文字，所以就更必要進行文字的訓詁了。以上各書中《史記》注最晚問世，《索隱》還算好，至於張守節的《正義》則被認為質量不佳。而且由於《史記》注問世略晚，不免受到當時那種唐代批評精神的影響，所以出現了像《索隱》那樣批評原著的傾向。</w:t>
      </w:r>
    </w:p>
    <w:p w14:paraId="333A08C6" w14:textId="77777777" w:rsidR="00F734E5" w:rsidRPr="009805D7" w:rsidRDefault="00F734E5" w:rsidP="00CA7180">
      <w:pPr>
        <w:ind w:firstLine="720"/>
        <w:rPr>
          <w:rFonts w:cs="Times New Roman"/>
        </w:rPr>
      </w:pPr>
    </w:p>
    <w:p w14:paraId="546F739D" w14:textId="77777777" w:rsidR="00F734E5" w:rsidRPr="009805D7" w:rsidRDefault="00F734E5" w:rsidP="00CA7180">
      <w:pPr>
        <w:ind w:firstLine="720"/>
        <w:rPr>
          <w:rFonts w:cs="Times New Roman"/>
        </w:rPr>
      </w:pPr>
      <w:r w:rsidRPr="009805D7">
        <w:rPr>
          <w:rFonts w:cs="Times New Roman"/>
        </w:rPr>
        <w:t>為史書作注的情況基本上僅限於唐代。後來在宋代雖說也有《五代史》注，但已經不再有唐代那種優秀的注了，而且也沒有作注的必要了。宋以後的學者，與作注相比更重視古書校正、史事訂誤。對《漢書》也出現了既非純粹注釋，亦非純粹評論的注釋，大體是側重於評論了。忠實原著作注的情況，蓋終於唐代。</w:t>
      </w:r>
    </w:p>
    <w:p w14:paraId="52B32626" w14:textId="77777777" w:rsidR="00F734E5" w:rsidRPr="009805D7" w:rsidRDefault="00F734E5" w:rsidP="00CA7180">
      <w:pPr>
        <w:rPr>
          <w:rFonts w:cs="Times New Roman"/>
        </w:rPr>
      </w:pPr>
    </w:p>
    <w:p w14:paraId="3DCB7106" w14:textId="77777777" w:rsidR="00F734E5" w:rsidRPr="009805D7" w:rsidRDefault="00F734E5" w:rsidP="00CA7180">
      <w:pPr>
        <w:pStyle w:val="Heading2"/>
        <w:spacing w:before="0" w:after="0"/>
        <w:rPr>
          <w:color w:val="auto"/>
          <w:sz w:val="24"/>
          <w:szCs w:val="24"/>
        </w:rPr>
      </w:pPr>
      <w:r w:rsidRPr="009805D7">
        <w:rPr>
          <w:color w:val="auto"/>
          <w:sz w:val="24"/>
          <w:szCs w:val="24"/>
        </w:rPr>
        <w:t>四、史官的變遷</w:t>
      </w:r>
    </w:p>
    <w:p w14:paraId="40BBB844" w14:textId="77777777" w:rsidR="00F734E5" w:rsidRPr="009805D7" w:rsidRDefault="00F734E5" w:rsidP="00CA7180">
      <w:pPr>
        <w:rPr>
          <w:rFonts w:cs="Times New Roman"/>
        </w:rPr>
      </w:pPr>
    </w:p>
    <w:p w14:paraId="7C98CE4F" w14:textId="77777777" w:rsidR="00F734E5" w:rsidRPr="009805D7" w:rsidRDefault="00F734E5" w:rsidP="00CA7180">
      <w:pPr>
        <w:ind w:firstLine="720"/>
        <w:rPr>
          <w:rFonts w:cs="Times New Roman"/>
        </w:rPr>
      </w:pPr>
      <w:r w:rsidRPr="009805D7">
        <w:rPr>
          <w:rFonts w:cs="Times New Roman"/>
        </w:rPr>
        <w:t>從漢代到唐代史官的職務是怎樣的呢？劉知幾《史通》的《史官建置篇》記載了唐以前歷代的史官之事，同書的《辨職篇》也論述了唐代的情況。後者還涉及了設官得失的問題。根據《史通》的記載，漢代設置太史公，其職務是在執掌史書的同時，還掌管天文的占候等工作。由《漢書</w:t>
      </w:r>
      <w:r w:rsidRPr="009805D7">
        <w:rPr>
          <w:rFonts w:cs="Times New Roman"/>
        </w:rPr>
        <w:t>•</w:t>
      </w:r>
      <w:r w:rsidRPr="009805D7">
        <w:rPr>
          <w:rFonts w:cs="Times New Roman"/>
        </w:rPr>
        <w:t>律歷志》可見，司馬遷在寫《史記》的同時，還掌管修改曆法的工作。從漢宣帝開始，史官的職務頗為減輕，太史公也改名為太史令。在司馬遷的時代，太史公的職位還在丞相之上。當然這並不意味著其官職的重要，就像日本神祇官在太政官之上，不過是在朝廷坐席的位置靠上的意思而已。似乎後來其職務越來越輕，以致難於保持其位置了。大體說來，太史公的時代雖然仍舊實行世官制，但是後來此制不再繼續了；當時撰寫史書人的不一定就是太史令，太史令也不必一定撰寫史書。從漢代開始已經就是這樣了，褚少孫、揚雄、劉向雖都撰寫了史書，但他們卻都不是史官。後漢時代的張衡、單颺，魏的高堂隆等雖都是太史令，但又都僅僅執掌天文推步，與史書無關。後漢時代執掌史書的職官又如何呢？班固出任的蘭台令史即其一。此職務原來是御史大夫的屬官，在當時是掌管天子手頭文件的官員。從這一時期開始史書轉至天子秘書的監督機構，以往那種由獨立於天子的天文官掌管修史的情況完全消失，史書的撰寫與世官也分離開了。此後，由於圖書都集中在了東觀，在此還編纂了《東觀漢記》，此書是由眾手成書的。這是集中多數人集體寫作史書的開始，唐太宗的時候編纂《晉書》就是依照此例行事的。從那以後的修史，已經與一家專門之家學分離，成為了一種等同於作為工作的集體編輯文書的情況。從那以後作為魏曹至唐代的一種傾向，編纂史書轉為了處理天子秘書之官吏的工作，從那一方面來說，雖說不再是一家的專業了，但卻轉為了一種職務上的專業工作。如魏時所設隸屬中書省的著作郎，晉時隸屬秘書省的官職。從那時起本官稱為大著作，協助者初稱佐著作郎，後改稱著作佐郎。著作佐郎負責蒐集材料，由大著作負責起草草稿，尚有不當時由秘書省長官秘書監予以訂正。如此，著作作為官職成為了一種專門職務，無論如何，魏晉之間出現了眾多的著作家。南朝齊、梁的情況也有著相同的情況，設有修史學士。至唐代，秘書省中有著作局，設著作郎，且分為著作正郎、佐郎，佐郎蒐集材料，正郎依據這些材料進行編纂。</w:t>
      </w:r>
    </w:p>
    <w:p w14:paraId="0D2FA317" w14:textId="77777777" w:rsidR="00F734E5" w:rsidRPr="009805D7" w:rsidRDefault="00F734E5" w:rsidP="00CA7180">
      <w:pPr>
        <w:ind w:firstLine="720"/>
        <w:rPr>
          <w:rFonts w:cs="Times New Roman"/>
        </w:rPr>
      </w:pPr>
    </w:p>
    <w:p w14:paraId="77905C87" w14:textId="77777777" w:rsidR="00F734E5" w:rsidRPr="009805D7" w:rsidRDefault="00F734E5" w:rsidP="00CA7180">
      <w:pPr>
        <w:ind w:firstLine="720"/>
        <w:rPr>
          <w:rFonts w:cs="Times New Roman"/>
        </w:rPr>
      </w:pPr>
      <w:r w:rsidRPr="009805D7">
        <w:rPr>
          <w:rFonts w:cs="Times New Roman"/>
        </w:rPr>
        <w:t>然而，從北朝開始，後來一直到唐代之間出現了一種變化，即在各種史書的編纂中，因為編纂是由著作郎負責，又因為著作郎官職低微，致使其著作不受重視，所以在實際的修史工作中，就出現了以大臣領其事的情況，於是產生了作為大臣副職的監修國史。而在唐代又有了變化，太宗貞觀年間在秘書省著作局之外又另外於禁中門下省設史館，開元以後又移至中書省。史館掌修史，宰相成為監修國史，史官多取在著作以外的其他官員，秘書省的著作局成為了虛設機構。對於宰相兼任監修國史，劉知幾表示了極大的不滿。他認為任何官職都需要有相當於那一職稱的知識，他例舉自古各種以高官監修史書編纂，而論述其弊。但是，這僅僅是他的個人意見而已，最終宰相監修國史成為了慣例，修史不再是獨立的職掌了。</w:t>
      </w:r>
    </w:p>
    <w:p w14:paraId="783AA991" w14:textId="77777777" w:rsidR="00F734E5" w:rsidRPr="009805D7" w:rsidRDefault="00F734E5" w:rsidP="00CA7180">
      <w:pPr>
        <w:ind w:firstLine="720"/>
        <w:rPr>
          <w:rFonts w:cs="Times New Roman"/>
        </w:rPr>
      </w:pPr>
    </w:p>
    <w:p w14:paraId="7D88098C" w14:textId="77777777" w:rsidR="00F734E5" w:rsidRPr="009805D7" w:rsidRDefault="00F734E5" w:rsidP="00CA7180">
      <w:pPr>
        <w:ind w:firstLine="720"/>
        <w:rPr>
          <w:rFonts w:cs="Times New Roman"/>
        </w:rPr>
      </w:pPr>
      <w:r w:rsidRPr="009805D7">
        <w:rPr>
          <w:rFonts w:cs="Times New Roman"/>
        </w:rPr>
        <w:t>這其間只有蒐集歷史材料的官員，至唐代還保持著獨立的地位，即記錄《起居注》的官員。記《起居注》的官員在古時為左史、右史，所謂記錄天子言動者，在天子身邊，負責將天子與宰相有關政治的談話，以及天子的行為以見聞的形式照實記錄。負責記《起居注》的官職起自六朝時期，是古史官的遺存，不受天子約束，成為了一種一直延續至唐初的自由記事風氣。記《起居注》的官員雖然有時由給事中或諫議大夫兼任，但是給事中、諫議大夫隸屬於門下省，乃進諫天子之非的職務，可以說是監督天子缺點的官職。天子出御殿時，由起居郎忠實地記錄見聞。然而，唐貞觀時期，太宗曾經提出想要看《起居注》的記錄。當時的諫議大夫朱子奢說：天子若無過錯的話，史臣之述亦無不宜。陛下也無須過目。且若開此天子觀看《起居注》之風，會出現凡庸君主為掩飾已非而做手腳的情況，以致史官直筆之風靡壞，所以拒絕了太宗的要求。後來褚遂良作為諫議大夫掌《起居注》時，對太宗有關人君是否可以看《起居注》的問題，回答說：今之起居乃古之左史右史之官。善惡皆書，勸誡人君，防止非法之職。所以人君本人不當觀看。太宗說如果那樣，朕有不善的話，卿必定記錄嗎？褚遂良說：守道莫若守官，臣乃載筆之職，凡天子舉動必書。劉洎說即便遂良不記，天下之人恐怕也會記住的。在如此風氣之下，掌《起居注》之官員當時仍是堅守自己職責的。後來唐文宗時，也還是要求看《起居注》，當時鄭朗答曰：故事，天子是不看史的。但是此時文宗特別向宰相發命令，以如果自己有過錯則可以改正為由，終於看到了《起居注》。其後，如魏暮任此職時文宗又以此為前例要求看《起居注》，他沒有允許。文宗說自己曾經看過一次了，他答曰那是前任史官的失職，仍是不許。如此，作為唐一代之法，《起居注》是不許天子看的，但是後來到了宋代就完全不同了，《起居注》的記事編纂之後要呈天子過目，然後再送交史官，最終失去了記錄《起居注》本來的意義。這不能不說是在可信史料之形成上的一個重要變化。由於直至唐代都是貴族政治，所以史官也是即便僅限於一代為官，忠於職守之風仍然強盛；但是畢竟史學卻在逐漸衰敗，作為世襲、家學的史學已經不復存在，記史轉為由宰相監督，作史不再是史官的自由了，《起居注》也失去了意義，正確史料的形成在唐代已經失去了保障，史學成為了權力者擺布的對象。這表明，在中國向君主專制政治轉變的同時，歷史著作也發生了變化，應該說是頗為耐人尋味的變化。</w:t>
      </w:r>
    </w:p>
    <w:p w14:paraId="66E33306" w14:textId="77777777" w:rsidR="00F734E5" w:rsidRPr="009805D7" w:rsidRDefault="00F734E5" w:rsidP="00CA7180">
      <w:pPr>
        <w:rPr>
          <w:rFonts w:cs="Times New Roman"/>
        </w:rPr>
      </w:pPr>
    </w:p>
    <w:p w14:paraId="607CE0ED" w14:textId="79C69640" w:rsidR="00F734E5" w:rsidRPr="009805D7" w:rsidRDefault="00F734E5" w:rsidP="00CA7180">
      <w:r w:rsidRPr="009805D7">
        <w:br w:type="page"/>
      </w:r>
    </w:p>
    <w:p w14:paraId="0C0351CB" w14:textId="77777777" w:rsidR="00F734E5" w:rsidRPr="009805D7" w:rsidRDefault="00F734E5" w:rsidP="00CA7180">
      <w:pPr>
        <w:pStyle w:val="Heading1"/>
        <w:spacing w:before="0" w:after="0"/>
        <w:rPr>
          <w:color w:val="auto"/>
          <w:sz w:val="24"/>
          <w:szCs w:val="24"/>
          <w:lang w:val="en-US"/>
        </w:rPr>
      </w:pPr>
      <w:r w:rsidRPr="009805D7">
        <w:rPr>
          <w:color w:val="auto"/>
          <w:sz w:val="24"/>
          <w:szCs w:val="24"/>
          <w:lang w:val="en-US"/>
        </w:rPr>
        <w:lastRenderedPageBreak/>
        <w:t>第九章</w:t>
      </w:r>
      <w:r w:rsidRPr="009805D7">
        <w:rPr>
          <w:color w:val="auto"/>
          <w:sz w:val="24"/>
          <w:szCs w:val="24"/>
          <w:lang w:val="en-US"/>
        </w:rPr>
        <w:tab/>
      </w:r>
      <w:r w:rsidRPr="009805D7">
        <w:rPr>
          <w:color w:val="auto"/>
          <w:sz w:val="24"/>
          <w:szCs w:val="24"/>
          <w:lang w:val="en-US"/>
        </w:rPr>
        <w:t>宋代史學的進展</w:t>
      </w:r>
    </w:p>
    <w:p w14:paraId="76658001" w14:textId="77777777" w:rsidR="00F734E5" w:rsidRPr="009805D7" w:rsidRDefault="00F734E5" w:rsidP="00CA7180">
      <w:pPr>
        <w:rPr>
          <w:rFonts w:cs="Times New Roman"/>
          <w:lang w:val="en-US"/>
        </w:rPr>
      </w:pPr>
    </w:p>
    <w:p w14:paraId="2EECAD76"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一、《新唐書》、《舊唐書》</w:t>
      </w:r>
      <w:r w:rsidRPr="009805D7">
        <w:rPr>
          <w:color w:val="auto"/>
          <w:sz w:val="24"/>
          <w:szCs w:val="24"/>
          <w:lang w:val="en-US"/>
        </w:rPr>
        <w:t>——</w:t>
      </w:r>
      <w:r w:rsidRPr="009805D7">
        <w:rPr>
          <w:color w:val="auto"/>
          <w:sz w:val="24"/>
          <w:szCs w:val="24"/>
          <w:lang w:val="en-US"/>
        </w:rPr>
        <w:t>史體的變化</w:t>
      </w:r>
    </w:p>
    <w:p w14:paraId="48C74E86" w14:textId="77777777" w:rsidR="00F734E5" w:rsidRPr="009805D7" w:rsidRDefault="00F734E5" w:rsidP="00CA7180">
      <w:pPr>
        <w:rPr>
          <w:rFonts w:cs="Times New Roman"/>
          <w:lang w:val="en-US"/>
        </w:rPr>
      </w:pPr>
    </w:p>
    <w:p w14:paraId="211C4F89" w14:textId="77777777" w:rsidR="00F734E5" w:rsidRPr="009805D7" w:rsidRDefault="00F734E5" w:rsidP="00CA7180">
      <w:pPr>
        <w:ind w:firstLine="720"/>
        <w:rPr>
          <w:rFonts w:cs="Times New Roman"/>
          <w:lang w:val="en-US"/>
        </w:rPr>
      </w:pPr>
      <w:r w:rsidRPr="009805D7">
        <w:rPr>
          <w:rFonts w:cs="Times New Roman"/>
          <w:lang w:val="en-US"/>
        </w:rPr>
        <w:t>從五代至宋初的時期，是歷史編纂法上的一個變化期。而且這一一變化又明顯地反映在《舊唐書》和《新唐書》中。同樣是寫唐代的史書，《舊唐書》的筆法與《新唐書》在主旨上迥然不同，這反映了當時史風發生了顯著的變化。因此，對此二書的比較論在當時就已經出現，而且在相當長的時期中成為了史學議論的主題。</w:t>
      </w:r>
    </w:p>
    <w:p w14:paraId="562400FA" w14:textId="77777777" w:rsidR="00F734E5" w:rsidRPr="009805D7" w:rsidRDefault="00F734E5" w:rsidP="00CA7180">
      <w:pPr>
        <w:ind w:firstLine="720"/>
        <w:rPr>
          <w:rFonts w:cs="Times New Roman"/>
          <w:lang w:val="en-US"/>
        </w:rPr>
      </w:pPr>
    </w:p>
    <w:p w14:paraId="3E46583A" w14:textId="77777777" w:rsidR="00F734E5" w:rsidRPr="009805D7" w:rsidRDefault="00F734E5" w:rsidP="00CA7180">
      <w:pPr>
        <w:ind w:firstLine="720"/>
        <w:rPr>
          <w:rFonts w:cs="Times New Roman"/>
          <w:lang w:val="en-US"/>
        </w:rPr>
      </w:pPr>
      <w:r w:rsidRPr="009805D7">
        <w:rPr>
          <w:rFonts w:cs="Times New Roman"/>
          <w:lang w:val="en-US"/>
        </w:rPr>
        <w:t>《舊唐書》成書於五代的唐晉之間，對於其編纂始末《廿二史劄記》有所詳論。撰者雖是劉昫但做實際纂修的是趙瑩和其他的一些人。如前所述，此時沿用唐的慣例，由於宰相是監修國史，所以真正撰者的名字是不標出來的。關於《舊唐書》的成書，一直就有各種評論，其中最重要者當數《四庫提要》負責撰寫正史部的邵晉涵的評論了。《四庫提要》中刪節很多，當依據邵晉涵《四庫全書提要分纂稿》。邵晉涵評論《舊唐書》次「</w:t>
      </w:r>
      <w:r w:rsidRPr="009805D7">
        <w:rPr>
          <w:rFonts w:ascii="BiauKaiHK Regular" w:eastAsia="BiauKaiHK Regular" w:hAnsi="BiauKaiHK Regular" w:cs="Times New Roman"/>
          <w:lang w:val="en-US"/>
        </w:rPr>
        <w:t>善於相因</w:t>
      </w:r>
      <w:r w:rsidRPr="009805D7">
        <w:rPr>
          <w:rFonts w:cs="Times New Roman"/>
          <w:lang w:val="en-US"/>
        </w:rPr>
        <w:t>」，意思是說能夠採前人著述的長處。邵晉涵認為，唐初史家輩出，歷史編纂法的研究亦得以發展。當時參與修史的有溫大雅、令狐德棻、姚思廉、吳兢、徐堅等，都是優秀的史學人才；另外還有劉知幾，對歷史編纂法有著深厚的研究。而且以往可稱為《唐書》的著作已經有過幾部了，如吳兢就著有《唐書》，繼其後韋述也著有《唐書》。韋述曾長期任職史官，其書的質量曾為人稱道。不用說，這些都只是唐初的史書，唐中葉以後雖然不再見有這類史書，但是仍然有韓愈等所撰《順宗實錄》，蔣系等所撰憲宗一代事跡。照原樣使用這些材料是《舊唐書》的優點。而且在使用這些材料時不僅文章，就連論贊也照錄了，像《順宗本紀》的論用了韓愈的，《憲宗本紀》的論則用了蔣系的。總之，唐初至唐中葉的部分由於大體採用了當時史家的著作，所以質量很好；但是長慶以降的部分，由於實錄材料的不全而收集了各種材料，所以寫作質量不如前面的部分。邵晉涵還舉例指出了這種情況，如《文宗本紀》中記載天子好詩，曾據杜甫《曲江行》說昔日曲江池邊曾有樓船的內容，宛如以詩話人史書的體例；又如《文宗本紀》中在記載王彥威上書一事的同時，還載了上書的序文；在《武宗本紀》中無名人物的結婚文書也照錄，宛如以官署文書人史書的形式；又如《宣宗本紀》照錄了某人犯罪的調查審訊文書等，這些內容都不能算是史書的寫作體例。又如《列傳》中很多僅僅羅列了宦途的履歷，而未載形成人物歷史的事跡。但是，由於作者能夠對史料闕如的部分苦心收集材料，即便筆法笨拙，如果從中細心追尋事實脈絡的話，對當時的歷史還是可以得到大致瞭解的。此書中也有比較成功的部分，即列傳的組合方式，如將唐初對經學作出貢獻的顏師古、孔穎達合為一傳，《韓愈傳》中載人了受韓愈啓發而撰寫古文的人物等等，邵氏認為這些都是優點。不過，《舊唐書》畢竟是依據了唐初的那種歷史編纂法理論而成書的，而不是唐中葉興起之古文與史書相關聯的新型理論的代表作。當然這種編纂法中也有著極大的缺點，這些在趙翼的《廿二史劄記》及《陔餘叢考》中都有著詳細的列舉。</w:t>
      </w:r>
    </w:p>
    <w:p w14:paraId="2BB38802" w14:textId="77777777" w:rsidR="00F734E5" w:rsidRPr="009805D7" w:rsidRDefault="00F734E5" w:rsidP="00CA7180">
      <w:pPr>
        <w:ind w:firstLine="720"/>
        <w:rPr>
          <w:rFonts w:cs="Times New Roman"/>
          <w:lang w:val="en-US"/>
        </w:rPr>
      </w:pPr>
    </w:p>
    <w:p w14:paraId="21756D86" w14:textId="77777777" w:rsidR="00F734E5" w:rsidRPr="009805D7" w:rsidRDefault="00F734E5" w:rsidP="00CA7180">
      <w:pPr>
        <w:ind w:firstLine="720"/>
        <w:rPr>
          <w:rFonts w:cs="Times New Roman"/>
          <w:lang w:val="en-US"/>
        </w:rPr>
      </w:pPr>
      <w:r w:rsidRPr="009805D7">
        <w:rPr>
          <w:rFonts w:cs="Times New Roman"/>
          <w:lang w:val="en-US"/>
        </w:rPr>
        <w:lastRenderedPageBreak/>
        <w:t>《新唐書》成書於宋代，出自歐陽修與宋祁二人之手。雖然是由曾公亮作為代表者將此書上呈朝廷的，但實際上此人與編纂完全無關。歐陽修、宋祁都仰慕韓愈，其學問、文章皆有韓愈的風格，所以能夠應用韓愈以來古文復興的意見，並最大限度地發揮了其主張，有著與以往史書完全不同的創新。所以在成書時曾公亮的上表中，介紹此書特徵日：「</w:t>
      </w:r>
      <w:r w:rsidRPr="009805D7">
        <w:rPr>
          <w:rFonts w:ascii="BiauKaiHK Regular" w:eastAsia="BiauKaiHK Regular" w:hAnsi="BiauKaiHK Regular" w:cs="Times New Roman"/>
          <w:lang w:val="en-US"/>
        </w:rPr>
        <w:t>其事則增於前，其文則省於舊。</w:t>
      </w:r>
      <w:r w:rsidRPr="009805D7">
        <w:rPr>
          <w:rFonts w:cs="Times New Roman"/>
          <w:lang w:val="en-US"/>
        </w:rPr>
        <w:t>」</w:t>
      </w:r>
      <w:r w:rsidRPr="009805D7">
        <w:rPr>
          <w:rStyle w:val="FootnoteReference"/>
          <w:rFonts w:cs="Times New Roman"/>
          <w:lang w:val="en-US"/>
        </w:rPr>
        <w:footnoteReference w:id="36"/>
      </w:r>
      <w:r w:rsidRPr="009805D7">
        <w:rPr>
          <w:rFonts w:cs="Times New Roman"/>
          <w:lang w:val="en-US"/>
        </w:rPr>
        <w:t>由於這種對自己筆法的自誇，在當時就已經招致了評論家的惡感。總之，這雖然是《新唐書》的特徵，但是對以前的史書進行改寫，本屬當然之事，像《後漢書》、《南史》、《北史》都是如此。所以，由此誇耀此書雖屬不必，以此譏諷此書也並非妥當。然而，正如邵晉涵指出的，此書確有增不必增之事、省不當省之事的地方，此乃本書之失態之處。此增減不當的缺點在《廿二史劄記》、《陔餘叢考》也有詳述。</w:t>
      </w:r>
    </w:p>
    <w:p w14:paraId="30F77B62" w14:textId="77777777" w:rsidR="00F734E5" w:rsidRPr="009805D7" w:rsidRDefault="00F734E5" w:rsidP="00CA7180">
      <w:pPr>
        <w:ind w:firstLine="720"/>
        <w:rPr>
          <w:rFonts w:cs="Times New Roman"/>
          <w:lang w:val="en-US"/>
        </w:rPr>
      </w:pPr>
    </w:p>
    <w:p w14:paraId="21451FF1" w14:textId="77777777" w:rsidR="00F734E5" w:rsidRPr="009805D7" w:rsidRDefault="00F734E5" w:rsidP="00CA7180">
      <w:pPr>
        <w:ind w:firstLine="720"/>
        <w:rPr>
          <w:rFonts w:cs="Times New Roman"/>
          <w:lang w:val="en-US"/>
        </w:rPr>
      </w:pPr>
      <w:r w:rsidRPr="009805D7">
        <w:rPr>
          <w:rFonts w:cs="Times New Roman"/>
          <w:lang w:val="en-US"/>
        </w:rPr>
        <w:t>此外，《新唐書》與《舊唐書》最主要的不同還在於以古文寫史這一特點。《舊唐書》由於照用了駢體文全盛時期的史料，所以多使用駢體文；這在《新唐書》幾乎全都改寫為了古文，詔、令、表、奏等也不僅限於刪改，而是全部用古文重寫。再就蒐集史料來說，《舊唐書》主要是依靠《實錄》等官方的材料；《新唐書》則不同，多取小說的材料，當然這種小說並不是虛構的作品，而是那些逸事和論事之類無人負責任的著述。這一點是兩《唐書》主要的區別。關於《新唐書》文章簡約的例子在《十七史商榷》已經提到，以此與《漢書》比較的話，雖然西漢十三帝不過二百年，《帝紀》卻有十二卷，其中一卷又分為上下卷，所以實際為十三卷（百三十二頁）；然而，《新唐書》的《本紀》含二十帝、三百年，才十卷（百五十頁）。越是後世事情越繁多，本當盡量詳記才是，卻反而出現了強加省略的傾向。《漢書》採用《史記》內容時對文章論贊多依舊不改的；可是《新唐書》卻對《舊唐書》的論贊一句未錄，另外對《舊唐書》的《本紀》中多有記載的詔敕也一概刪除。三百年間的詔敕當然不可能都與世無關，可《新唐書》卻完全不載，未免極端過甚。不僅《本紀》，《傳》裏也幾乎不載詔敕，結果《新唐書》基本就完全沒有載人詔敕。因此，就連著名的《德宗奉天詔》亦不見於《新唐書》。另如則天武後奪唐時，駱賓王代舉義兵的徐敬業作「</w:t>
      </w:r>
      <w:r w:rsidRPr="009805D7">
        <w:rPr>
          <w:rFonts w:ascii="BiauKaiHK Regular" w:eastAsia="BiauKaiHK Regular" w:hAnsi="BiauKaiHK Regular" w:cs="Times New Roman"/>
          <w:lang w:val="en-US"/>
        </w:rPr>
        <w:t>一抔之土未乾，六尺之孤安在</w:t>
      </w:r>
      <w:r w:rsidRPr="009805D7">
        <w:rPr>
          <w:rFonts w:cs="Times New Roman"/>
          <w:lang w:val="en-US"/>
        </w:rPr>
        <w:t>」的檄文，武後見此文也很佩服，就連這麼有名的文章也未載入。又由於刪節過於性急，還出現於文章的蹩腳之處。例如，柳宗元《段太尉逸事狀》中記段秀實鎮服軍隊嘩變時，親自前往曰：「</w:t>
      </w:r>
      <w:r w:rsidRPr="009805D7">
        <w:rPr>
          <w:rFonts w:ascii="BiauKaiHK Regular" w:eastAsia="BiauKaiHK Regular" w:hAnsi="BiauKaiHK Regular" w:cs="Times New Roman"/>
          <w:lang w:val="en-US"/>
        </w:rPr>
        <w:t>君戴吾頭來矣。</w:t>
      </w:r>
      <w:r w:rsidRPr="009805D7">
        <w:rPr>
          <w:rFonts w:cs="Times New Roman"/>
          <w:lang w:val="en-US"/>
        </w:rPr>
        <w:t>」《新唐書》誤「</w:t>
      </w:r>
      <w:r w:rsidRPr="009805D7">
        <w:rPr>
          <w:rFonts w:ascii="BiauKaiHK Regular" w:eastAsia="BiauKaiHK Regular" w:hAnsi="BiauKaiHK Regular" w:cs="Times New Roman"/>
          <w:lang w:val="en-US"/>
        </w:rPr>
        <w:t>吾戴頭來矣</w:t>
      </w:r>
      <w:r w:rsidRPr="009805D7">
        <w:rPr>
          <w:rFonts w:cs="Times New Roman"/>
          <w:lang w:val="en-US"/>
        </w:rPr>
        <w:t>」，鬧出語意不通的笑話。因此《新唐書》中宋祁所寫文章竟有「</w:t>
      </w:r>
      <w:r w:rsidRPr="009805D7">
        <w:rPr>
          <w:rFonts w:ascii="BiauKaiHK Regular" w:eastAsia="BiauKaiHK Regular" w:hAnsi="BiauKaiHK Regular" w:cs="Times New Roman"/>
          <w:lang w:val="en-US"/>
        </w:rPr>
        <w:t>澀體</w:t>
      </w:r>
      <w:r w:rsidRPr="009805D7">
        <w:rPr>
          <w:rFonts w:cs="Times New Roman"/>
          <w:lang w:val="en-US"/>
        </w:rPr>
        <w:t>」之稱。</w:t>
      </w:r>
    </w:p>
    <w:p w14:paraId="73E72302" w14:textId="77777777" w:rsidR="00F734E5" w:rsidRPr="009805D7" w:rsidRDefault="00F734E5" w:rsidP="00CA7180">
      <w:pPr>
        <w:ind w:firstLine="720"/>
        <w:rPr>
          <w:rFonts w:cs="Times New Roman"/>
          <w:lang w:val="en-US"/>
        </w:rPr>
      </w:pPr>
    </w:p>
    <w:p w14:paraId="0537085B" w14:textId="77777777" w:rsidR="00F734E5" w:rsidRPr="009805D7" w:rsidRDefault="00F734E5" w:rsidP="00CA7180">
      <w:pPr>
        <w:ind w:firstLine="720"/>
        <w:rPr>
          <w:rFonts w:cs="Times New Roman"/>
          <w:lang w:val="en-US"/>
        </w:rPr>
      </w:pPr>
      <w:r w:rsidRPr="009805D7">
        <w:rPr>
          <w:rFonts w:cs="Times New Roman"/>
          <w:lang w:val="en-US"/>
        </w:rPr>
        <w:t>正因為如此，在《新唐書》成書的當時編纂者之間已有異議。力圖發揮《新唐書》優點的編纂者之一的呂夏卿曾撰著《唐書直筆新例》，其中也表達了不同的意見。《新唐書》成書後不久，吳縝寫了《新唐書糾謬》。此後司馬光著《通鑒》時，寫唐代部分全用《舊唐書》的材料，幾乎未採用《新唐書》。如此，《新唐書》自問世的當時就已經成為眾矢之的。顧炎武《日知錄》也將兩《唐書》進行比較，有不合之處則以</w:t>
      </w:r>
      <w:r w:rsidRPr="009805D7">
        <w:rPr>
          <w:rFonts w:cs="Times New Roman"/>
          <w:lang w:val="en-US"/>
        </w:rPr>
        <w:lastRenderedPageBreak/>
        <w:t>《新唐書》為劣。就這樣雖然批評家皆反對《新唐書》而稱贊《舊唐書》，但實際上史家的編纂法在《新唐書》以後卻多摹仿之。所以寫作《四庫提要》的時候，正值《新唐書》經歷了所有的攻擊之後，作為一種反動傾向，《提要》反而褒揚了《新唐書》。邵晉涵已經有所稱許，紀昀則更有甚者。紀昀還全部改寫了邵晉涵所批評的《新唐書》不載詔敕，制度典章不載於《志》，以及取材於小說以求筆法新奇等處。紀昀辯護道：唐代多詔敕，僅宋敏求的《唐大詔令集》就有百三十卷，無法將其全部收人《紀》、《傳》。在各種評論之中，無論如何最後出現的《廿二史劄記》、《陔餘叢考》是最為公平的觀察。《十七史商榷》中也是，本來就王鳴盛的學風而言，是不會欣賞《新唐書》的，但是他也多少予以了肯定，畢竟由於時代進入了對惡評的反駁時期。</w:t>
      </w:r>
    </w:p>
    <w:p w14:paraId="2B482B81" w14:textId="77777777" w:rsidR="00F734E5" w:rsidRPr="009805D7" w:rsidRDefault="00F734E5" w:rsidP="00CA7180">
      <w:pPr>
        <w:ind w:firstLine="720"/>
        <w:rPr>
          <w:rFonts w:cs="Times New Roman"/>
          <w:lang w:val="en-US"/>
        </w:rPr>
      </w:pPr>
    </w:p>
    <w:p w14:paraId="0AB9C04B" w14:textId="77777777" w:rsidR="00F734E5" w:rsidRPr="009805D7" w:rsidRDefault="00F734E5" w:rsidP="00CA7180">
      <w:pPr>
        <w:ind w:firstLine="720"/>
        <w:rPr>
          <w:rFonts w:cs="Times New Roman"/>
          <w:lang w:val="en-US"/>
        </w:rPr>
      </w:pPr>
      <w:r w:rsidRPr="009805D7">
        <w:rPr>
          <w:rFonts w:cs="Times New Roman"/>
          <w:lang w:val="en-US"/>
        </w:rPr>
        <w:t>《新唐書》的《紀》、《傳》與《舊唐書》相比，最為不同之處在於，不再像《舊唐書》那樣僅取《實錄》為材料，而是喜歡採用小說，而且這並不是由於編纂《新唐書》時唐代《實錄》已經不存。當然，唐末是缺乏《實錄》的時期，這在兩《唐書》來說同樣都是有必要另外依據其他資料的。《新唐書》編纂的時候西京洛陽官署的府庫裏尚殘存有唐至五代的奏牘案簿（《史略》卷二《歐陽修等〈唐書〉》），兩書方針之所以不同，原因在於編者的指導思想不同，而不在於所據材料的如何。無論如何，《新唐書》在編纂時蒐集的材料更多。由於《新唐書》百五十卷《列傳》的作者宋祁偏好韓愈、柳宗元文風，所以《列傳》中不但採用了韓柳筆法，即便韓柳文章的內容也有採人的情況。《廿二史劄記》中談到了這種情況。韓愈文章出於《史記》，《史記》的筆法，巧妙地運用逸事、目睹記使事實活潑起來，以僅次於小說的風格予以表述。這是史家的手法，宋祁對此看來也是頗費了一番苦心的。由於單純依靠《實錄》那種奏牘案簿來記載的人物很死板，所以《新唐書》對此是下了功夫的。對此，雖說以往也有過議論，但是從寫史作者的才能來說，畢竟是最適當的做法。像《舊唐書》那樣的筆法可說是史家的墮落。但是，《新唐書》與《史記》的不同在於，《史記》即便照用當時材料，因為當時的口語與書面語差別不大，所以不必改寫材料也就自然地採用古文了；但是到了《新唐書》的時代，如果照用口語的話，是不會成為古文的，將會成為唐人的小說或比小說還要低下的通俗文，而宋祁因為好古文，所以都要改寫為古文。不過，唐代小說一般很接近古文，普通人很難區別唐代小說與古文的不同。《新唐書》的方法雖受到當時的攻擊，但是後世卻大都仿效這種方法，最終即便是記《實錄》、《起居注》的時候也已經將口語改為書面語或古文，避免照錄奏牘案簿，而是用心隱括材料進行寫作。至後世由於史實逐漸繁雜，所以在編纂時有必要刪節，而且口語雖然也是隨著時代發展而變化的，但是史書應該寫成《史記》、《漢書》那種體例，畢竟不能寫成口語，於是自然地採用了《新唐書》的方法。《新唐書》創造出了史書體例上的新形式，這是其最顯著的特點，可以說具有正史編纂上劃時代的意義。因而，近來大體上說《新唐書》的體例是受到肯定的。</w:t>
      </w:r>
    </w:p>
    <w:p w14:paraId="1312BB37" w14:textId="77777777" w:rsidR="00F734E5" w:rsidRPr="009805D7" w:rsidRDefault="00F734E5" w:rsidP="00CA7180">
      <w:pPr>
        <w:ind w:firstLine="720"/>
        <w:rPr>
          <w:rFonts w:cs="Times New Roman"/>
          <w:lang w:val="en-US"/>
        </w:rPr>
      </w:pPr>
    </w:p>
    <w:p w14:paraId="50A4E8C6" w14:textId="77777777" w:rsidR="00F734E5" w:rsidRPr="009805D7" w:rsidRDefault="00F734E5" w:rsidP="00CA7180">
      <w:pPr>
        <w:ind w:firstLine="720"/>
        <w:rPr>
          <w:rFonts w:cs="Times New Roman"/>
          <w:lang w:val="en-US"/>
        </w:rPr>
      </w:pPr>
      <w:r w:rsidRPr="009805D7">
        <w:rPr>
          <w:rFonts w:cs="Times New Roman"/>
          <w:lang w:val="en-US"/>
        </w:rPr>
        <w:t>不過，《新唐書》中既有無法掩蓋的缺點，也有應該承認的優點。此書的《紀》、《表》、《志》三者雖說為歐陽修所撰，但也有呂夏卿寫的部分。其優點被認為是設有許多《表》。《史記》、《漢書》雖然已有多置《表》、《志》的特點，但是從《三</w:t>
      </w:r>
      <w:r w:rsidRPr="009805D7">
        <w:rPr>
          <w:rFonts w:cs="Times New Roman"/>
          <w:lang w:val="en-US"/>
        </w:rPr>
        <w:lastRenderedPageBreak/>
        <w:t>國志》開始史書多缺《表》、《志》，所以說《表》、《志》是歐陽氏復興的。《宗室世系表》、《宰相表》的設置，省去了為那些事跡不多的人物立傳的篇幅，有著文字簡明的優點，其中的《宰相世系表》尤為重要。由於當時的宰相多出自名家，所以此表就是寫他們的系譜，而且其中多少有著《南史》、《北史》之《列傳》那種為人立家傳，而力求簡潔的旨趣。當然像系譜這類作品，在任何國家都會有偽造，《新唐書》中也難免這種情況。儘管如此，因為由此可以窺見六朝、唐代譜學的遺存，所以即便今日此《表》也是很有價值的。譜學的書在今日多已亡逸，像《元和姓纂》也不過是從各種引文中收集而來的，所以其本來的體例究竟如何已不得而知。宋代的這類書籍多少還有所殘存。特別是像《姓解》這樣的書，雖然在中國已經亡逸，但在日本尚傳有宋版，《古逸叢書》中有覆刻本，此外還殘存有《古今姓氏書辯證》一書。但是，由於宋代已是譜學衰敗時期，所以對記載姓氏的筆法並不熱心，《姓解》不過姓氏字典一類的書籍。所以由《宰相世系表》可窺知唐代譜學的真實形態，並由此瞭解古代、唐代，宋代各代在對待姓氏態度的差異。本來在中國，古時候是以根據宗法制定系譜為主體的，並沒有幾十代那麼長的系譜；至唐代修長譜的風氣盛行；至宋代歐陽修、蘇洵所制族譜又回到了古代短譜的做法；而至近代再次興起崇尚修長譜之風。若無《宰相世系表》的話，那個時期譜學的體例也許就不得其詳了，可見這是譜學上的一個珍貴資料。</w:t>
      </w:r>
    </w:p>
    <w:p w14:paraId="6182CBD2" w14:textId="77777777" w:rsidR="00F734E5" w:rsidRPr="009805D7" w:rsidRDefault="00F734E5" w:rsidP="00CA7180">
      <w:pPr>
        <w:ind w:firstLine="720"/>
        <w:rPr>
          <w:rFonts w:cs="Times New Roman"/>
          <w:lang w:val="en-US"/>
        </w:rPr>
      </w:pPr>
    </w:p>
    <w:p w14:paraId="71D21399" w14:textId="77777777" w:rsidR="00F734E5" w:rsidRPr="009805D7" w:rsidRDefault="00F734E5" w:rsidP="00CA7180">
      <w:pPr>
        <w:ind w:firstLine="720"/>
        <w:rPr>
          <w:rFonts w:cs="Times New Roman"/>
          <w:lang w:val="en-US"/>
        </w:rPr>
      </w:pPr>
      <w:r w:rsidRPr="009805D7">
        <w:rPr>
          <w:rFonts w:cs="Times New Roman"/>
          <w:lang w:val="en-US"/>
        </w:rPr>
        <w:t>此外，就《志》類來看也被認為是《新唐書》更勝一籌，《食貨志》就勝於《舊唐書》，還增加了《舊唐書》所沒有的《兵志》。當然，也有非難《兵志》多發無根據之感慨的觀點。但是，《志》類中值得注意的是，與《舊唐書・經籍志》所不同的《新唐書・藝文志》的編纂法。兩《志》不僅在編纂體例上不同，而且《新志》在喪失了設《志》的意義這一點上來，不能不說是一大失誤。邵晉涵認為《藝文志》多少注明瞭撰著人出處這一點是優於《經籍志》的，但是對其喪失了《志》的編纂精神這一點卻很少有人譴責。正史中記載藝文始於《漢書》，《漢書・藝文志》依據的是劉向父子的《別錄》、《七略》，所以本來是秘府的書籍目錄，還有一些是本來秘府沒有，後經劉向等人重新校訂而收藏的書籍之目錄。因此，《藝文志》所載大體漢朝秘府所藏書籍。此外，班固做《藝文志》時又增減了一些書籍，其中所出、所入都有記錄和判別，皆為親眼所見書籍。後來《隋書・經籍志》也是收載了隋朝秘府所藏書籍。在唐取代隋時，將這些書籍運往長安途中由於船隻沈沒，多有喪失或因水浸泡而殘缺者，其殘存者都有記錄。然而據載，價值不大者被簡省了，又加上了一些有價值的書。總之，也是當時史家所直接見到的書籍。此後成書的《舊唐書・經籍志》，與《漢志》、《隋志》相比雖說相當粗糙，但畢竟是開元時期政府藏書的目錄，在收錄現存書這一點上仍然未改歷來的做法。當然，開元以後的書籍沒有載人《志》中，但是那些被收人了各自作者的《傳》中，這就清楚地表明書中僅僅記載了開元的目錄。所以，雖說其中不免缺憾，但由於區別明確，所以是對研究有用的史料。然而，《新唐書・藝文志》則由於對這一點未加顧及，以致造成了很大的混亂。《新志》雖然增加了《舊志》之後，特別天寶以後的內容，但是《新志》作者自己也說「</w:t>
      </w:r>
      <w:r w:rsidRPr="009805D7">
        <w:rPr>
          <w:rFonts w:ascii="BiauKaiHK Regular" w:eastAsia="BiauKaiHK Regular" w:hAnsi="BiauKaiHK Regular" w:cs="Times New Roman"/>
          <w:lang w:val="en-US"/>
        </w:rPr>
        <w:t>今著於篇，有其名而亡其書者，十蓋五六也</w:t>
      </w:r>
      <w:r w:rsidRPr="009805D7">
        <w:rPr>
          <w:rFonts w:cs="Times New Roman"/>
          <w:lang w:val="en-US"/>
        </w:rPr>
        <w:t>」。這種不負責任地記載那些未親眼見到的書籍的書目，不過是一個當時人傳聞</w:t>
      </w:r>
      <w:r w:rsidRPr="009805D7">
        <w:rPr>
          <w:rFonts w:cs="Times New Roman"/>
          <w:lang w:val="en-US"/>
        </w:rPr>
        <w:lastRenderedPageBreak/>
        <w:t>的書目，算不上是一種藏書目錄。從這一點來說是對古來《藝文》、《經籍志》體例的破壞。中國評論家幾乎對此沒有注意。邵晉涵等雖然認為《隋志》撰寫經書源流時並無見識，但是從今日立場來看，《隋志》的記述與陸德明《經典釋文・敘錄》相同，是能夠使人瞭解當時關於書籍的傳世、源流方面的重要材料。《隋志》是很出色的，不僅是一部當時的現存書目，還能夠對比梁代阮孝緒《七錄》所錄列舉存佚，從而也使《七錄》得以復活。雖然《新唐書・藝文志》中也記錄了書籍存佚，但在其中記為「</w:t>
      </w:r>
      <w:r w:rsidRPr="009805D7">
        <w:rPr>
          <w:rFonts w:ascii="BiauKaiHK Regular" w:eastAsia="BiauKaiHK Regular" w:hAnsi="BiauKaiHK Regular" w:cs="Times New Roman"/>
          <w:lang w:val="en-US"/>
        </w:rPr>
        <w:t>卷亡</w:t>
      </w:r>
      <w:r w:rsidRPr="009805D7">
        <w:rPr>
          <w:rFonts w:cs="Times New Roman"/>
          <w:lang w:val="en-US"/>
        </w:rPr>
        <w:t>」書籍中，有些卻存於《崇文總目》。總之，《新唐書》寫作的當時正處革新的時代，雖然一切立足於復興，但是由於這種精神又不夠徹底，所以也往往出現錯誤。</w:t>
      </w:r>
    </w:p>
    <w:p w14:paraId="2346CC65" w14:textId="77777777" w:rsidR="00F734E5" w:rsidRPr="009805D7" w:rsidRDefault="00F734E5" w:rsidP="00CA7180">
      <w:pPr>
        <w:ind w:firstLine="720"/>
        <w:rPr>
          <w:rFonts w:cs="Times New Roman"/>
          <w:lang w:val="en-US"/>
        </w:rPr>
      </w:pPr>
    </w:p>
    <w:p w14:paraId="6E1C0340" w14:textId="77777777" w:rsidR="00F734E5" w:rsidRPr="009805D7" w:rsidRDefault="00F734E5" w:rsidP="00CA7180">
      <w:pPr>
        <w:ind w:firstLine="720"/>
        <w:rPr>
          <w:rFonts w:cs="Times New Roman"/>
          <w:lang w:val="en-US"/>
        </w:rPr>
      </w:pPr>
      <w:r w:rsidRPr="009805D7">
        <w:rPr>
          <w:rFonts w:cs="Times New Roman"/>
          <w:lang w:val="en-US"/>
        </w:rPr>
        <w:t>《舊唐書》成書於五代的石晉時期，《新唐書》成書於宋仁宗慶歷至於嘉祐的十七年間，二書相距有百年之遙。這期間可以說是史書編纂上，從古代進入近代</w:t>
      </w:r>
      <w:r w:rsidRPr="009805D7">
        <w:rPr>
          <w:rStyle w:val="FootnoteReference"/>
          <w:rFonts w:cs="Times New Roman"/>
          <w:lang w:val="en-US"/>
        </w:rPr>
        <w:footnoteReference w:id="37"/>
      </w:r>
      <w:r w:rsidRPr="009805D7">
        <w:rPr>
          <w:rFonts w:cs="Times New Roman"/>
          <w:lang w:val="en-US"/>
        </w:rPr>
        <w:t>的分界。此間形成的作品或是古代體例，或是近代體例，但是從那以後《舊唐書》的風格則基本上消失了。</w:t>
      </w:r>
    </w:p>
    <w:p w14:paraId="43B58FCF" w14:textId="77777777" w:rsidR="00F734E5" w:rsidRPr="009805D7" w:rsidRDefault="00F734E5" w:rsidP="00CA7180">
      <w:pPr>
        <w:rPr>
          <w:rFonts w:cs="Times New Roman"/>
          <w:lang w:val="en-US"/>
        </w:rPr>
      </w:pPr>
    </w:p>
    <w:p w14:paraId="275ABEB5"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二、《新五代史》、《舊五代史》</w:t>
      </w:r>
    </w:p>
    <w:p w14:paraId="5F52FCAB" w14:textId="77777777" w:rsidR="00F734E5" w:rsidRPr="009805D7" w:rsidRDefault="00F734E5" w:rsidP="00CA7180">
      <w:pPr>
        <w:rPr>
          <w:rFonts w:cs="Times New Roman"/>
          <w:lang w:val="en-US"/>
        </w:rPr>
      </w:pPr>
    </w:p>
    <w:p w14:paraId="0DB420F0" w14:textId="77777777" w:rsidR="00F734E5" w:rsidRPr="009805D7" w:rsidRDefault="00F734E5" w:rsidP="00CA7180">
      <w:pPr>
        <w:ind w:firstLine="720"/>
        <w:rPr>
          <w:rFonts w:cs="Times New Roman"/>
          <w:lang w:val="en-US"/>
        </w:rPr>
      </w:pPr>
      <w:r w:rsidRPr="009805D7">
        <w:rPr>
          <w:rFonts w:cs="Times New Roman"/>
          <w:lang w:val="en-US"/>
        </w:rPr>
        <w:t>歐陽修所著書中另外還有《五代史記》，這是與《舊五代史》相對應的著作。《舊五代史》是宋太祖開寶年中由薛居正監修，歷時一年有餘而成書的。大體照錄了五代的《實錄》，是詳於史實記載的史書。此書雖長久失傳，但在乾隆年間將《永樂大典》和其他書中的供文輯出，作了重新編纂。《舊五代史》在宋代是作為官書的，與之相對產生的歐陽修所作《五代史記》，在後世稱為《新五代史》。由於此書最初是私人撰述，所以在歐陽修生前並未問世，在他死後天子得知了這部遺著，將其出版並列入了官書。由於是作為私人撰述的自由寫作，所以是一部能夠巧妙地將《史記》文章與《春秋》筆法相結合，使用古文寫成的著作。此書在當時已經受到非難，非難《新唐書》的吳縝著有《五代史記纂誤》，王安石也上奏言此書不合義理（《史略》卷二《歐陽修〈五代史〉》）。但是，此書實非《舊五代史》可比。王鳴盛也認為不看《舊五代史》的話，就看不到《新五代史》的長處，無論如何《新五代史》被認為是很出色的。王鳴盛對《新五代史》也有批評，認為將五代作為一個階段撰著，採取與《南史》、《北史》同樣的體例是不妥的。但是，他又認為斷代史是作為後世史書不可變更的體例，並從這一觀點出發非難了《新五代史》。從今天的立場來看，將五代史事作為一個階段撰述也未嘗不可。《新五代史》仿效《春秋》，字裡行間皆有寓意。例如，關於戰爭分別使用了「</w:t>
      </w:r>
      <w:r w:rsidRPr="009805D7">
        <w:rPr>
          <w:rFonts w:ascii="BiauKaiHK Regular" w:eastAsia="BiauKaiHK Regular" w:hAnsi="BiauKaiHK Regular" w:cs="Times New Roman"/>
          <w:lang w:val="en-US"/>
        </w:rPr>
        <w:t>攻</w:t>
      </w:r>
      <w:r w:rsidRPr="009805D7">
        <w:rPr>
          <w:rFonts w:cs="Times New Roman"/>
          <w:lang w:val="en-US"/>
        </w:rPr>
        <w:t>」、「</w:t>
      </w:r>
      <w:r w:rsidRPr="009805D7">
        <w:rPr>
          <w:rFonts w:ascii="BiauKaiHK Regular" w:eastAsia="BiauKaiHK Regular" w:hAnsi="BiauKaiHK Regular" w:cs="Times New Roman"/>
          <w:lang w:val="en-US"/>
        </w:rPr>
        <w:t>伐</w:t>
      </w:r>
      <w:r w:rsidRPr="009805D7">
        <w:rPr>
          <w:rFonts w:cs="Times New Roman"/>
          <w:lang w:val="en-US"/>
        </w:rPr>
        <w:t>」、「</w:t>
      </w:r>
      <w:r w:rsidRPr="009805D7">
        <w:rPr>
          <w:rFonts w:ascii="BiauKaiHK Regular" w:eastAsia="BiauKaiHK Regular" w:hAnsi="BiauKaiHK Regular" w:cs="Times New Roman"/>
          <w:lang w:val="en-US"/>
        </w:rPr>
        <w:t>討</w:t>
      </w:r>
      <w:r w:rsidRPr="009805D7">
        <w:rPr>
          <w:rFonts w:cs="Times New Roman"/>
          <w:lang w:val="en-US"/>
        </w:rPr>
        <w:t>」、「</w:t>
      </w:r>
      <w:r w:rsidRPr="009805D7">
        <w:rPr>
          <w:rFonts w:ascii="BiauKaiHK Regular" w:eastAsia="BiauKaiHK Regular" w:hAnsi="BiauKaiHK Regular" w:cs="Times New Roman"/>
          <w:lang w:val="en-US"/>
        </w:rPr>
        <w:t>征</w:t>
      </w:r>
      <w:r w:rsidRPr="009805D7">
        <w:rPr>
          <w:rFonts w:cs="Times New Roman"/>
          <w:lang w:val="en-US"/>
        </w:rPr>
        <w:t>」等字眼，認為「</w:t>
      </w:r>
      <w:r w:rsidRPr="009805D7">
        <w:rPr>
          <w:rFonts w:ascii="BiauKaiHK Regular" w:eastAsia="BiauKaiHK Regular" w:hAnsi="BiauKaiHK Regular" w:cs="Times New Roman"/>
          <w:lang w:val="en-US"/>
        </w:rPr>
        <w:t>攻</w:t>
      </w:r>
      <w:r w:rsidRPr="009805D7">
        <w:rPr>
          <w:rFonts w:cs="Times New Roman"/>
          <w:lang w:val="en-US"/>
        </w:rPr>
        <w:t>」為雙方相互攻擊；「</w:t>
      </w:r>
      <w:r w:rsidRPr="009805D7">
        <w:rPr>
          <w:rFonts w:ascii="BiauKaiHK Regular" w:eastAsia="BiauKaiHK Regular" w:hAnsi="BiauKaiHK Regular" w:cs="Times New Roman"/>
          <w:lang w:val="en-US"/>
        </w:rPr>
        <w:t>伐</w:t>
      </w:r>
      <w:r w:rsidRPr="009805D7">
        <w:rPr>
          <w:rFonts w:cs="Times New Roman"/>
          <w:lang w:val="en-US"/>
        </w:rPr>
        <w:t>」為以大加害於小；「</w:t>
      </w:r>
      <w:r w:rsidRPr="009805D7">
        <w:rPr>
          <w:rFonts w:ascii="BiauKaiHK Regular" w:eastAsia="BiauKaiHK Regular" w:hAnsi="BiauKaiHK Regular" w:cs="Times New Roman"/>
          <w:lang w:val="en-US"/>
        </w:rPr>
        <w:t>討</w:t>
      </w:r>
      <w:r w:rsidRPr="009805D7">
        <w:rPr>
          <w:rFonts w:cs="Times New Roman"/>
          <w:lang w:val="en-US"/>
        </w:rPr>
        <w:t>」為懲罰罪惡；「</w:t>
      </w:r>
      <w:r w:rsidRPr="009805D7">
        <w:rPr>
          <w:rFonts w:ascii="BiauKaiHK Regular" w:eastAsia="BiauKaiHK Regular" w:hAnsi="BiauKaiHK Regular" w:cs="Times New Roman"/>
          <w:lang w:val="en-US"/>
        </w:rPr>
        <w:t>征</w:t>
      </w:r>
      <w:r w:rsidRPr="009805D7">
        <w:rPr>
          <w:rFonts w:cs="Times New Roman"/>
          <w:lang w:val="en-US"/>
        </w:rPr>
        <w:t>」為天子親往。這種寫作風格不見於《史記》，乃《春秋》筆法。對於《春秋》歐陽修繼承了唐代啖助、趙匡等學派的觀點，不信「</w:t>
      </w:r>
      <w:r w:rsidRPr="009805D7">
        <w:rPr>
          <w:rFonts w:ascii="BiauKaiHK Regular" w:eastAsia="BiauKaiHK Regular" w:hAnsi="BiauKaiHK Regular" w:cs="Times New Roman"/>
          <w:lang w:val="en-US"/>
        </w:rPr>
        <w:t>三傳</w:t>
      </w:r>
      <w:r w:rsidRPr="009805D7">
        <w:rPr>
          <w:rFonts w:cs="Times New Roman"/>
          <w:lang w:val="en-US"/>
        </w:rPr>
        <w:t>」而努力模仿《春秋》本文。所以，《新五代史》的分量不及《舊五代</w:t>
      </w:r>
      <w:r w:rsidRPr="009805D7">
        <w:rPr>
          <w:rFonts w:cs="Times New Roman"/>
          <w:lang w:val="en-US"/>
        </w:rPr>
        <w:lastRenderedPageBreak/>
        <w:t>史》的一半，記載極為簡明。另外，《贊》中均有用意，寓以感慨，並且與自己所處時代相應地做出了適合時世的寫作。另外，作者對於歷史重要事件的因果關係也是有著深刻考慮的。《贊》的開頭使用了「</w:t>
      </w:r>
      <w:r w:rsidRPr="009805D7">
        <w:rPr>
          <w:rFonts w:ascii="BiauKaiHK Regular" w:eastAsia="BiauKaiHK Regular" w:hAnsi="BiauKaiHK Regular" w:cs="Times New Roman"/>
          <w:lang w:val="en-US"/>
        </w:rPr>
        <w:t>嗚呼</w:t>
      </w:r>
      <w:r w:rsidRPr="009805D7">
        <w:rPr>
          <w:rFonts w:cs="Times New Roman"/>
          <w:lang w:val="en-US"/>
        </w:rPr>
        <w:t>」，而不是「</w:t>
      </w:r>
      <w:r w:rsidRPr="009805D7">
        <w:rPr>
          <w:rFonts w:ascii="BiauKaiHK Regular" w:eastAsia="BiauKaiHK Regular" w:hAnsi="BiauKaiHK Regular" w:cs="Times New Roman"/>
          <w:lang w:val="en-US"/>
        </w:rPr>
        <w:t>贊曰</w:t>
      </w:r>
      <w:r w:rsidRPr="009805D7">
        <w:rPr>
          <w:rFonts w:cs="Times New Roman"/>
          <w:lang w:val="en-US"/>
        </w:rPr>
        <w:t>」。《新五代史》的一個特色在於與《新唐書》同樣，多采小說逸事。方苞所大加贊揚的，如將那些曾供職於各朝的人物歸入「</w:t>
      </w:r>
      <w:r w:rsidRPr="009805D7">
        <w:rPr>
          <w:rFonts w:ascii="BiauKaiHK Regular" w:eastAsia="BiauKaiHK Regular" w:hAnsi="BiauKaiHK Regular" w:cs="Times New Roman"/>
          <w:lang w:val="en-US"/>
        </w:rPr>
        <w:t>雜傳</w:t>
      </w:r>
      <w:r w:rsidRPr="009805D7">
        <w:rPr>
          <w:rFonts w:cs="Times New Roman"/>
          <w:lang w:val="en-US"/>
        </w:rPr>
        <w:t>」中《馮道傳》的筆法，認為這是一個名篇。如此筆法都反映了歐陽公的用意。不僅限於《表》、《志》，對於《傳》他也運用了各種構造。例如類似《新唐書・宰相世系表》那種創新形式，在《新五代史》他又建立了《義兒傳》、《伶官傳》，這些都是就那個時代特點而設置的，以此反映時代的特色。只是《新五代史》的《志》、《表》之類太簡單，僅有天文、地理（《司天考》、《職方考》），被批評為過於簡單。抨擊的意見如：即便認為五代制度沒有什麼可以特別值得撰著的價值，但畢竟是從唐制度崩潰向宋制的轉變時期，有其應該引起注意的地方，卻沒有記載。在錢大昕對此書的評論中，認為憑周世宗的才略，本應當統一海內的。對於他為何早死家絕的緣故，洪邁《容齋隨筆》中認是殺人太多所致，並舉出了《舊五代史》所見事實，可是《新五代史》對此卻省略了。又說關於朱全忠以盜賊出身而最終有國的理由，洪邁認為在於他減輕了賦稅，《新五代史》卻未載此事。所以洪氏的史眼優於歐氏。我認為單憑這兩條進行批評，未免言重。就連錢氏這樣公平的人，也如此嫌忌歐陽氏擅自改寫史書的方法，採用《舊唐書》、《舊五代史》的史書編纂主旨，偏好照錄材料方法，因此他才做出了如此的評，這是很難讓人接受。</w:t>
      </w:r>
    </w:p>
    <w:p w14:paraId="5260517B" w14:textId="77777777" w:rsidR="00F734E5" w:rsidRPr="009805D7" w:rsidRDefault="00F734E5" w:rsidP="00CA7180">
      <w:pPr>
        <w:ind w:firstLine="720"/>
        <w:rPr>
          <w:rFonts w:cs="Times New Roman"/>
          <w:lang w:val="en-US"/>
        </w:rPr>
      </w:pPr>
    </w:p>
    <w:p w14:paraId="5422C1A9" w14:textId="77777777" w:rsidR="00F734E5" w:rsidRPr="009805D7" w:rsidRDefault="00F734E5" w:rsidP="00CA7180">
      <w:pPr>
        <w:ind w:firstLine="720"/>
        <w:rPr>
          <w:rFonts w:cs="Times New Roman"/>
          <w:lang w:val="en-US"/>
        </w:rPr>
      </w:pPr>
      <w:r w:rsidRPr="009805D7">
        <w:rPr>
          <w:rFonts w:cs="Times New Roman"/>
          <w:lang w:val="en-US"/>
        </w:rPr>
        <w:t>另外，對於《新唐書》、《新五代史》以前的史書即便有作注的，那也是成書之後後人為進行解釋而作的。然而，從此二書開始，作注的趣旨有了變化。《新唐書》的音注雖還只限於文字的解釋，附屬《新唐書》而出現的《唐書直筆新例》卻是對《新唐書》筆法義理的自我吹噓。徐無黨對《新五代史》的注，據說是由歐陽修口授撰述的，仍是為辨明自己筆法而撰著的。由此出現了由史書作者或其朋友撰寫自吹自擂書評的現象。</w:t>
      </w:r>
    </w:p>
    <w:p w14:paraId="546C5266" w14:textId="77777777" w:rsidR="00F734E5" w:rsidRPr="009805D7" w:rsidRDefault="00F734E5" w:rsidP="00CA7180">
      <w:pPr>
        <w:rPr>
          <w:rFonts w:cs="Times New Roman"/>
          <w:lang w:val="en-US"/>
        </w:rPr>
      </w:pPr>
    </w:p>
    <w:p w14:paraId="5AA2035F" w14:textId="4FCBC919"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三、《冊府元龜》與《資治通鑒》</w:t>
      </w:r>
      <w:r w:rsidR="00FA5277" w:rsidRPr="009805D7">
        <w:rPr>
          <w:rFonts w:hint="eastAsia"/>
          <w:color w:val="auto"/>
          <w:sz w:val="24"/>
          <w:szCs w:val="24"/>
          <w:lang w:val="en-US"/>
        </w:rPr>
        <w:t>——</w:t>
      </w:r>
      <w:r w:rsidRPr="009805D7">
        <w:rPr>
          <w:color w:val="auto"/>
          <w:sz w:val="24"/>
          <w:szCs w:val="24"/>
          <w:lang w:val="en-US"/>
        </w:rPr>
        <w:t>帝王學的變化</w:t>
      </w:r>
    </w:p>
    <w:p w14:paraId="14683812" w14:textId="77777777" w:rsidR="00F734E5" w:rsidRPr="009805D7" w:rsidRDefault="00F734E5" w:rsidP="00CA7180">
      <w:pPr>
        <w:rPr>
          <w:rFonts w:cs="Times New Roman"/>
          <w:lang w:val="en-US"/>
        </w:rPr>
      </w:pPr>
    </w:p>
    <w:p w14:paraId="7D3BB4DF" w14:textId="77777777" w:rsidR="00F734E5" w:rsidRPr="009805D7" w:rsidRDefault="00F734E5" w:rsidP="00CA7180">
      <w:pPr>
        <w:ind w:firstLine="720"/>
        <w:rPr>
          <w:rFonts w:cs="Times New Roman"/>
          <w:lang w:val="en-US"/>
        </w:rPr>
      </w:pPr>
      <w:r w:rsidRPr="009805D7">
        <w:rPr>
          <w:rFonts w:cs="Times New Roman"/>
          <w:lang w:val="en-US"/>
        </w:rPr>
        <w:t>《舊唐書》、《新唐書》之間是史書編纂法上出現大變遷的時代。此間，在屬於《舊唐書》的一派中，雖然沒有出現其他特別偉大的著述，但是還是有著出現於這個時代，而且從某種意義上說可以對前後時代進行劃分的代表著作，即作為前代代表作的《冊府元龜》和作為後代代表作的《資治通鑒》。當然，由於二書的體例不同而不能比較，但是從其著述目的都是供帝王參考這一點來說，又有一致性。二者不但在體例上不同，作為史書也具有完全不同的意義。</w:t>
      </w:r>
    </w:p>
    <w:p w14:paraId="7696C0E6" w14:textId="77777777" w:rsidR="00F734E5" w:rsidRPr="009805D7" w:rsidRDefault="00F734E5" w:rsidP="00CA7180">
      <w:pPr>
        <w:ind w:firstLine="720"/>
        <w:rPr>
          <w:rFonts w:cs="Times New Roman"/>
          <w:lang w:val="en-US"/>
        </w:rPr>
      </w:pPr>
    </w:p>
    <w:p w14:paraId="10733B5B" w14:textId="77777777" w:rsidR="00F734E5" w:rsidRPr="009805D7" w:rsidRDefault="00F734E5" w:rsidP="00CA7180">
      <w:pPr>
        <w:ind w:firstLine="720"/>
        <w:rPr>
          <w:rFonts w:cs="Times New Roman"/>
          <w:lang w:val="en-US"/>
        </w:rPr>
      </w:pPr>
      <w:r w:rsidRPr="009805D7">
        <w:rPr>
          <w:rFonts w:cs="Times New Roman"/>
          <w:lang w:val="en-US"/>
        </w:rPr>
        <w:t>在宋初太宗、真宗時期出現了各種大型類書。太宗時期的《太平御覽》、《太平廣記》、《文苑英華》都是出於同樣意義的創作。《太平御覽》是真正的類書，是六朝以來至唐代類書的集大成者，《太平廣記》是野史、稗史的集大成者，《文苑英華》是詩文的集大成者。當然，這些都是為提供帝王參考而作的。《太平御覽》、《文苑英華》各</w:t>
      </w:r>
      <w:r w:rsidRPr="009805D7">
        <w:rPr>
          <w:rFonts w:cs="Times New Roman"/>
          <w:lang w:val="en-US"/>
        </w:rPr>
        <w:lastRenderedPageBreak/>
        <w:t>有一千卷，《太平廣記》也有五百卷，都是大部頭書籍。在如此大型編纂物之後，至真宗時期又編成了《冊府元龜》。此書是歷史事實的集大成之作，是以類書體例列項，將史實予以類聚的。總之，將史書作帝王必要的參考書進行編纂，使得漢以來流行之類聚方法在此得以集其大成了。除以上類書之外，在當時還有各種各樣諸如醫書集大成、經書之疏集大成、關於歷史、古文的，關於道教、佛教書籍的匯集等，形成了一種綜合所有事物的態勢。而在方法來看，這應用又是漢以來為了實際應用的便利，而興起之類聚方法所獲得的廣泛。然而，此後經過仁宗一代之後出現的《資治通鑒》，雖說同樣出於為帝王提供參考而作，但是體例卻一變為了編年史。這也是由於當時學風變化而出現的情況，逆反於前代學問那種注重多聞多識的學風，新派學問，追求《春秋》之法那樣確實具有的規範、鑒戒之類的東西，出現了追求貫通古今沿革的思想。前代流行的是辭學即將詔敕、奏議等朝廷應用文章也都進行為儀式的、藝術的修飾的學問，而新時期則出現了那種較外形更加重視內涵鑒戒意義的傾向。這是由於天子的生活已經從中世貴族的生活轉變為了新型的獨裁君主生活，因而出現君主應當具備特別修養的需要。</w:t>
      </w:r>
    </w:p>
    <w:p w14:paraId="2FB8D904" w14:textId="77777777" w:rsidR="00F734E5" w:rsidRPr="009805D7" w:rsidRDefault="00F734E5" w:rsidP="00CA7180">
      <w:pPr>
        <w:rPr>
          <w:rFonts w:cs="Times New Roman"/>
          <w:lang w:val="en-US"/>
        </w:rPr>
      </w:pPr>
    </w:p>
    <w:p w14:paraId="616A48D1"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四、《資治通鑒》</w:t>
      </w:r>
    </w:p>
    <w:p w14:paraId="45785603" w14:textId="77777777" w:rsidR="00F734E5" w:rsidRPr="009805D7" w:rsidRDefault="00F734E5" w:rsidP="00CA7180">
      <w:pPr>
        <w:rPr>
          <w:rFonts w:cs="Times New Roman"/>
          <w:lang w:val="en-US"/>
        </w:rPr>
      </w:pPr>
    </w:p>
    <w:p w14:paraId="348893FF" w14:textId="77777777" w:rsidR="00F734E5" w:rsidRPr="009805D7" w:rsidRDefault="00F734E5" w:rsidP="00CA7180">
      <w:pPr>
        <w:ind w:firstLine="720"/>
        <w:rPr>
          <w:rFonts w:cs="Times New Roman"/>
          <w:lang w:val="en-US"/>
        </w:rPr>
      </w:pPr>
      <w:r w:rsidRPr="009805D7">
        <w:rPr>
          <w:rFonts w:cs="Times New Roman"/>
          <w:lang w:val="en-US"/>
        </w:rPr>
        <w:t>《資治通鑒》的問世也像《新唐書》、《新五代史》的問世同樣，是史學史上的一件大事。《新唐書》、《新五代史》是正史上的變化。大體而言，唐初的《晉書》、《隋書》由於應用了分纂法，以致史書失去了一家著述的意義，又變為了像《南史》、《北史》那樣的著述。然而，至《新唐書》、《新五代史》進而發生了根本的變化。變化的結果，又復舊為了一家的著述了，《新唐書》雖二人合著，但在各自分擔的範圍內都是根據一家之見的著述，所以從部分來看仍是一家著述，至《新五代史》就分明是一家著述了。這些作者撰寫史書，不僅在文字上模仿《史記》、《漢書》，在成一家之言方面也復興了舊風。《新唐書》、《新五代史》的筆法也應用於《通鑒》。當然，作為《通鑒》本來的目的只是希望作為帝王的學問，並無形成史家之一家著述的企圖。只是由於當時的時代風氣，以及作者司馬光其人，反映於著作上已經不僅僅是一部帝王所需要的備忘錄，而是成為了一部具有自己史家見解的優秀著作。此書不僅在體例上復興了編年史，在帝王學的編修上它還具有與《新唐書》、《新五代史》同樣的意義，亦即作為傳承《春秋》之意，具有一家之見著述這一點上，有著重大意義。多數史家都看重《通鑒》對於復興編年史的重要意義，其實宋代人卻相反地更注意其他的方面。高似孫的《史略》中在與《冊府元龜》進此書明確表現了帝王學的變化；王應麟《玉海》也注意到行比較後，認為此書作為帝王學的成書意義。</w:t>
      </w:r>
    </w:p>
    <w:p w14:paraId="76A26E7B" w14:textId="77777777" w:rsidR="00F734E5" w:rsidRPr="009805D7" w:rsidRDefault="00F734E5" w:rsidP="00CA7180">
      <w:pPr>
        <w:ind w:firstLine="720"/>
        <w:rPr>
          <w:rFonts w:cs="Times New Roman"/>
          <w:lang w:val="en-US"/>
        </w:rPr>
      </w:pPr>
    </w:p>
    <w:p w14:paraId="50756483" w14:textId="77777777" w:rsidR="00F734E5" w:rsidRPr="009805D7" w:rsidRDefault="00F734E5" w:rsidP="00CA7180">
      <w:pPr>
        <w:ind w:firstLine="720"/>
        <w:rPr>
          <w:rFonts w:cs="Times New Roman"/>
          <w:lang w:val="en-US"/>
        </w:rPr>
      </w:pPr>
      <w:r w:rsidRPr="009805D7">
        <w:rPr>
          <w:rFonts w:cs="Times New Roman"/>
          <w:lang w:val="en-US"/>
        </w:rPr>
        <w:t>《資治通鑒》乃英宗治平年間司馬光受命編修的，為此他還獲准隨意任用適合人選作為部下，直至下一代皇帝神宗時期終於完成。當然，雖說此書復興了編年史，但並不是說編年體例史書至此已經斷絕很久了，這從《玉海》所羅列的古代以來逐漸出現的編年體書籍中是可以看出的，不過《通鑒》主要是作為通史的復興之作，不是用紀傳體而是用編年體寫作的。以前梁武帝雖作有《通史》，但那是紀傳體，後來至南</w:t>
      </w:r>
      <w:r w:rsidRPr="009805D7">
        <w:rPr>
          <w:rFonts w:cs="Times New Roman"/>
          <w:lang w:val="en-US"/>
        </w:rPr>
        <w:lastRenderedPageBreak/>
        <w:t>宋還成為了形成鄭樵《通志》的因素。《通鑒》則不同，是編年體史書。《通鑒》的書名最初曾考慮為《通志》，完成之後由天子賜名《資治通鑒》，這一書名尤其能夠表現帝王學的意思。總之，這是受到當時《春秋》學的影響，試圖恢復比紀傳體更古史體的產物。本來在隋唐以來，從稱編年體為「</w:t>
      </w:r>
      <w:r w:rsidRPr="009805D7">
        <w:rPr>
          <w:rFonts w:ascii="BiauKaiHK Regular" w:eastAsia="BiauKaiHK Regular" w:hAnsi="BiauKaiHK Regular" w:cs="Times New Roman"/>
          <w:lang w:val="en-US"/>
        </w:rPr>
        <w:t>古史</w:t>
      </w:r>
      <w:r w:rsidRPr="009805D7">
        <w:rPr>
          <w:rFonts w:cs="Times New Roman"/>
          <w:lang w:val="en-US"/>
        </w:rPr>
        <w:t>」的情況來看，有可能當時認為這是比紀傳體更古的體例，所以希望予以復興。然而，像《春秋》經文那樣寓意於一字一句的筆法，對後世人來說已經很難做到，而且也不適於後世的情況。所以說《通鑒》並非效法了《春秋》經文，而是效法了《左傳》體例。對此，與《史記》同樣，由於很難像聖人那樣以一字論褒貶，所以只是盡力直書史實，自然地加以褒貶。這與歐陽修《五代史記》那種不取《春秋》之傳，而仿效《春秋》之經的做法多少有些不同，若論對當時情況的適當與否，則司馬光的筆法更為可取。</w:t>
      </w:r>
    </w:p>
    <w:p w14:paraId="429DCAC9" w14:textId="77777777" w:rsidR="00F734E5" w:rsidRPr="009805D7" w:rsidRDefault="00F734E5" w:rsidP="00CA7180">
      <w:pPr>
        <w:ind w:firstLine="720"/>
        <w:rPr>
          <w:rFonts w:cs="Times New Roman"/>
          <w:lang w:val="en-US"/>
        </w:rPr>
      </w:pPr>
    </w:p>
    <w:p w14:paraId="3A7948A7" w14:textId="77777777" w:rsidR="00F734E5" w:rsidRPr="009805D7" w:rsidRDefault="00F734E5" w:rsidP="00CA7180">
      <w:pPr>
        <w:ind w:firstLine="720"/>
        <w:rPr>
          <w:rFonts w:cs="Times New Roman"/>
          <w:lang w:val="en-US"/>
        </w:rPr>
      </w:pPr>
      <w:r w:rsidRPr="009805D7">
        <w:rPr>
          <w:rFonts w:cs="Times New Roman"/>
          <w:lang w:val="en-US"/>
        </w:rPr>
        <w:t>《通鑒》所載內容起於周威烈王立晉之三卿為諸候，沒有直接承繼《左傳》，其中有其寓意的，即用意於托始。內容記載了此後直至五代末的一千三百六十二年間史事。此書的編纂費時十九年，撰著者除司馬光之外，還有其他幾個得力助手，都是適當的人選，即古代至東漢部分的作者劉攽（貢父）、三國南北朝時代的作者劉恕（道原）、唐五代的作者范祖禹（純甫）等人。劉貢父曾以「</w:t>
      </w:r>
      <w:r w:rsidRPr="009805D7">
        <w:rPr>
          <w:rFonts w:ascii="BiauKaiHK Regular" w:eastAsia="BiauKaiHK Regular" w:hAnsi="BiauKaiHK Regular" w:cs="Times New Roman"/>
          <w:lang w:val="en-US"/>
        </w:rPr>
        <w:t>歐九不讀書</w:t>
      </w:r>
      <w:r w:rsidRPr="009805D7">
        <w:rPr>
          <w:rFonts w:cs="Times New Roman"/>
          <w:lang w:val="en-US"/>
        </w:rPr>
        <w:t>」嘲笑歐陽修，他是相當博學多識的人，其他二人也是優秀的學者，作為此書編修的副產品還留有其他名著。《通鑒》於編纂法亦頗為綿密，開始先作叢目，次其作長編，然後再對長編依次作簡約。長編就像今日的《大日本史料》的方法，對從《實錄》到野史、小說等有關某一時代的所有史料，進行收集並排列而做成的。當時的這一情況，可見於《文獻通考・經籍考》及高似孫的《史略》。《史略》還列舉了作為《通鑒》參考書的《通鑒》引用書目。由此可知，其所參考的資料於正史及其他書籍之外，還有墓誌、碑文、行狀、別傳、譜錄等。並且在處理這些材料上很下了功夫，例如據說將唐代的長編六百卷，簡約為八十卷。又如《通鑒》的紀事部分就有二百九十四卷，那麼其長編將是如何龐大的材料也是可以想像的。司馬光在致宋次道的書信中說，在此書著手後的八年間，終於完成了晉、宋、齊、梁、陳、隋的部分，唐代部分還要費很大功夫，從他說草稿每四丈一卷，共有六七百卷的話來看，可見數量龐大。還說工作量是每三天一卷，如果遇有事故休息一天的話，事後要補上那一天的工作。即便如此，唐代部分也要花費三、四年時間，而且看來唐代最終得有數十卷。《通鑒》於正史之外的參考書就有二百二十二種之多，這些書不僅有戰爭、政治等內容，還注意到了天文、律歷、地理等方面。如此大工程，由於編纂者都是著名學者，所以司馬光幾乎沒有把《新唐書》、《新五代史》放在眼裡，並未採取此二書材料，而是獨立編纂的。而且，與《新唐書》做法不同，作為史家《通鑒》作者勝人一籌之處在於，沒有像《新唐書》那樣過分追求簡潔，例如《唐紀》就有《漢紀》的八九倍，比《周紀》的分量自然更大。可見，作者並非把單純地簡省文字作為史家之能事。關於此書的編纂，曾有過各種傳聞，比如，關於其編纂嚴謹的故事說：《通鑒》留下的草稿就有兩庫房，黃山谷曾見過其中的數百卷，草稿中沒有一字書寫潦草。總之，正如《四庫提要》所明言的那樣，《通鑒》是古來罕見之優秀著作。</w:t>
      </w:r>
    </w:p>
    <w:p w14:paraId="59E4FB05" w14:textId="77777777" w:rsidR="00F734E5" w:rsidRPr="009805D7" w:rsidRDefault="00F734E5" w:rsidP="00CA7180">
      <w:pPr>
        <w:ind w:firstLine="720"/>
        <w:rPr>
          <w:rFonts w:cs="Times New Roman"/>
          <w:lang w:val="en-US"/>
        </w:rPr>
      </w:pPr>
    </w:p>
    <w:p w14:paraId="407ECC2D" w14:textId="77777777" w:rsidR="00F734E5" w:rsidRPr="009805D7" w:rsidRDefault="00F734E5" w:rsidP="00CA7180">
      <w:pPr>
        <w:ind w:firstLine="720"/>
        <w:rPr>
          <w:rFonts w:cs="Times New Roman"/>
          <w:lang w:val="en-US"/>
        </w:rPr>
      </w:pPr>
      <w:r w:rsidRPr="009805D7">
        <w:rPr>
          <w:rFonts w:cs="Times New Roman"/>
          <w:lang w:val="en-US"/>
        </w:rPr>
        <w:lastRenderedPageBreak/>
        <w:t>在《通鑒》本書二百九十四卷之外還有副產品。即《資治通鑒考異》三十卷、《通鑒目錄》三十卷、《通鑒釋例》一卷；此外，還有司馬光稍後所作《稽古錄》。其中，《通鑒考異》是對材料取捨理由所作的說明。無論如何，像《通鑒》這樣的大著述，在編纂中會遇到種種的材料，即便正史中也有不真實的內容，《考異》明示了其選擇材料的標準。此書雖說出於當時的時代風氣，不免有些對自己著述自誇的傾向，但也並非單純的自誇，而的確明示了自身的方法，由於將其寫入本文會造成混亂，所以才另立為三十卷。因此，這不能說是空論的吹噓，而是對史家應如何取捨選擇史實的闡釋，乃十分靈活有效的方法，惜後世無人仿效。再看《通鑒目錄》，大體可說是年表，其中收錄了全書的大綱。這成為了後來朱子《通鑒綱目》的基礎。《四庫提要》中曾認為《通鑒》是紀志傳之總會，《通鑒目錄》更是《通鑒》之總會，也就是說其具有年表與索引兼顧的便利。《釋例》是介紹編修體例的。《稽古錄》是稍後才成書的。《通鑒》成於元豐年間，《稽古錄》成於元祐年間，《稽古錄》簡潔地記載了上古至來代治平年間的史事。此外，據說還作有《通鑒舉要歷》八十卷，今不存。</w:t>
      </w:r>
    </w:p>
    <w:p w14:paraId="5B6BC0A0" w14:textId="77777777" w:rsidR="00F734E5" w:rsidRPr="009805D7" w:rsidRDefault="00F734E5" w:rsidP="00CA7180">
      <w:pPr>
        <w:ind w:firstLine="720"/>
        <w:rPr>
          <w:rFonts w:cs="Times New Roman"/>
          <w:lang w:val="en-US"/>
        </w:rPr>
      </w:pPr>
    </w:p>
    <w:p w14:paraId="4FC991A4" w14:textId="77777777" w:rsidR="00F734E5" w:rsidRPr="009805D7" w:rsidRDefault="00F734E5" w:rsidP="00CA7180">
      <w:pPr>
        <w:ind w:firstLine="720"/>
        <w:rPr>
          <w:rFonts w:cs="Times New Roman"/>
          <w:lang w:val="en-US"/>
        </w:rPr>
      </w:pPr>
      <w:r w:rsidRPr="009805D7">
        <w:rPr>
          <w:rFonts w:cs="Times New Roman"/>
          <w:lang w:val="en-US"/>
        </w:rPr>
        <w:t>至於《通鑒》的優點，即便不考慮前人評價，也是可以看出很多的。首先，且不論其優劣，僅就其選擇材料的見識而言就是應當重視的。特別是對那些戰國紀年的不明之處，就連《史記》亦感困惑，《通鑒》卻沒有滿足於《史記》的年表，有些地方根據《竹書紀年》提出與《史記》不同的結論。對於此後的時代也是，像前漢時代以《漢書》最完備，此外再無更好材料，所以沒有勝過《漢書》之處。但是後漢以後的材料由於有多種多樣，所以在取捨上頗費苦心。對於六朝南北朝時期，由於《通鑒》在取材上勝於正史，所以《通鑒》中保存了正確的材料，這是由於能夠認真分析並採用《十六國春秋》原本的材料所致。今本《十六國春秋》是一度亡佚之後由明人再修的，所以質量不佳；今日的《竹書紀年》是偽書，但在當時二書都存有真本。因此，在《晉書》的載記中沒有的內容，《通鑒》中有所記載，而且很明顯記載有今本《十六國春秋》中沒有的事情。關於唐五代時期，作者未把《新唐書》、《新五代史》放在眼中，由於採用了很多《舊唐書》以及其他的唐代史料，所載事實與《舊唐書》、《冊府元龜》是一致的。總之，與歐陽修那種試圖依據義法修史的著作不同，這是重視對歷史事實作出忠實記載的著作。因而，今天特別是研究南北朝至唐五代時期的歷史，僅僅依靠正史是不夠的，此外還必須參考《通鑒》。</w:t>
      </w:r>
    </w:p>
    <w:p w14:paraId="02E5206A" w14:textId="77777777" w:rsidR="00F734E5" w:rsidRPr="009805D7" w:rsidRDefault="00F734E5" w:rsidP="00CA7180">
      <w:pPr>
        <w:ind w:firstLine="720"/>
        <w:rPr>
          <w:rFonts w:cs="Times New Roman"/>
          <w:lang w:val="en-US"/>
        </w:rPr>
      </w:pPr>
    </w:p>
    <w:p w14:paraId="2B194233" w14:textId="77777777" w:rsidR="00F734E5" w:rsidRPr="009805D7" w:rsidRDefault="00F734E5" w:rsidP="00CA7180">
      <w:pPr>
        <w:ind w:firstLine="720"/>
        <w:rPr>
          <w:rFonts w:cs="Times New Roman"/>
          <w:lang w:val="en-US"/>
        </w:rPr>
      </w:pPr>
      <w:r w:rsidRPr="009805D7">
        <w:rPr>
          <w:rFonts w:cs="Times New Roman"/>
          <w:lang w:val="en-US"/>
        </w:rPr>
        <w:t>《通鑒》在成書的當時就受到了好評，甚至被認為只要有此書，正史就不必要了，我認為此書的確是具有這樣價值的。總之，其特色不僅在於復活了編年史體例，雖說此書出於編制古今通史的目的而採取了編年體，但是既有其照應記事始末，而充分具備了貫通歷史的體例的特點；又有比編纂講究義法更為注重史實的特點，而這一點又是與宋祁、歐陽修所不同的。而且這一點後來成為了後世史家的範例。但是另一方面，也有與歐陽修等的主張即當時史學風尚相似之處。《史略》中也說，《冊府元龜》雖是內容雜然的類聚書籍，但是取材嚴謹，主要用《正史》、《實錄》，而根本不採野史、小說；與此特色相反，《通鑒》卻巧妙地利用了野史、小說，特別是較近時期的唐代野史、小說很多，所以多加採用。總之，這與《新唐書》、《新五代史》是同一傾</w:t>
      </w:r>
      <w:r w:rsidRPr="009805D7">
        <w:rPr>
          <w:rFonts w:cs="Times New Roman"/>
          <w:lang w:val="en-US"/>
        </w:rPr>
        <w:lastRenderedPageBreak/>
        <w:t>向。有一種觀點認為史書是不可等同於案牘、文書之羅列，它可以是以象徵主義為主的，在《通鑒》、《新唐書》中更是頗有這樣的傾向。當然，《通鑒》中在這一點上有時也會有敗筆。例如，漢成帝詔趙飛燕姊妹人宮，倍加寵愛時，宮中披書博士淖方成曰：「</w:t>
      </w:r>
      <w:r w:rsidRPr="009805D7">
        <w:rPr>
          <w:rFonts w:ascii="BiauKaiHK Regular" w:eastAsia="BiauKaiHK Regular" w:hAnsi="BiauKaiHK Regular" w:cs="Times New Roman"/>
          <w:lang w:val="en-US"/>
        </w:rPr>
        <w:t>此禍水也，滅火必矣！</w:t>
      </w:r>
      <w:r w:rsidRPr="009805D7">
        <w:rPr>
          <w:rFonts w:cs="Times New Roman"/>
          <w:lang w:val="en-US"/>
        </w:rPr>
        <w:t>」此事載人了《通鑒》。然而，此事所取材之《飛燕外傳》卻是六朝時代的小說。小說內容若是正確的也可以，「</w:t>
      </w:r>
      <w:r w:rsidRPr="009805D7">
        <w:rPr>
          <w:rFonts w:ascii="BiauKaiHK Regular" w:eastAsia="BiauKaiHK Regular" w:hAnsi="BiauKaiHK Regular" w:cs="Times New Roman"/>
          <w:lang w:val="en-US"/>
        </w:rPr>
        <w:t>滅火必矣</w:t>
      </w:r>
      <w:r w:rsidRPr="009805D7">
        <w:rPr>
          <w:rFonts w:cs="Times New Roman"/>
          <w:lang w:val="en-US"/>
        </w:rPr>
        <w:t>」之言乃以漢為火德的思想，成帝時尚流行水德說，還沒有這種思想。可見此小說乃假作，取之人史書可謂敗筆。但是，無論如何在實錄、案牘一類表面材料之外，由野史、小說材料表現當代的內面生活，這在《通鑒》、《新唐書》都是一致的。</w:t>
      </w:r>
    </w:p>
    <w:p w14:paraId="030D6125" w14:textId="77777777" w:rsidR="00F734E5" w:rsidRPr="009805D7" w:rsidRDefault="00F734E5" w:rsidP="00CA7180">
      <w:pPr>
        <w:rPr>
          <w:rFonts w:cs="Times New Roman"/>
          <w:lang w:val="en-US"/>
        </w:rPr>
      </w:pPr>
    </w:p>
    <w:p w14:paraId="33547EEA" w14:textId="77777777" w:rsidR="00F734E5" w:rsidRPr="009805D7" w:rsidRDefault="00F734E5" w:rsidP="00CA7180">
      <w:pPr>
        <w:rPr>
          <w:rFonts w:cs="Times New Roman"/>
          <w:lang w:val="en-US"/>
        </w:rPr>
      </w:pPr>
      <w:r w:rsidRPr="009805D7">
        <w:rPr>
          <w:rFonts w:cs="Times New Roman"/>
          <w:lang w:val="en-US"/>
        </w:rPr>
        <w:t>《通鑒》的注釋書</w:t>
      </w:r>
    </w:p>
    <w:p w14:paraId="4B95B2DF" w14:textId="77777777" w:rsidR="00F734E5" w:rsidRPr="009805D7" w:rsidRDefault="00F734E5" w:rsidP="00CA7180">
      <w:pPr>
        <w:rPr>
          <w:rFonts w:cs="Times New Roman"/>
          <w:lang w:val="en-US"/>
        </w:rPr>
      </w:pPr>
    </w:p>
    <w:p w14:paraId="48FBFA04" w14:textId="77777777" w:rsidR="00F734E5" w:rsidRPr="009805D7" w:rsidRDefault="00F734E5" w:rsidP="00CA7180">
      <w:pPr>
        <w:ind w:firstLine="720"/>
        <w:rPr>
          <w:rFonts w:cs="Times New Roman"/>
          <w:lang w:val="en-US"/>
        </w:rPr>
      </w:pPr>
      <w:r w:rsidRPr="009805D7">
        <w:rPr>
          <w:rFonts w:cs="Times New Roman"/>
          <w:lang w:val="en-US"/>
        </w:rPr>
        <w:t>如前所述，《通鑒》從成書之初就受到好評，甚至有著自《通鑒》出，其他正史可廢的美譽。正由於這是一部被廣泛使用的著作，所以出現過各種注釋及其副產品。注釋中出現最早的是史炤的《通鑒釋文》，成書於《通鑒》之後不到百年之間。作者是司馬光歿後出生的人物。據說本來的釋文是司馬光之子司馬康做的，但史炤的《釋文》卻不是沿襲之作，這是下了很大功夫的著作，有三十卷。此書雖很快亡佚，但至清朝又得以重現於世。編修《四庫全書》時，此書尚未復出，但王鳴盛持有其寫本。那以後還出現了此書的宋板，今日已出了復刻本。對於《釋文》中存在的錯誤，後來著名的《通鑒》注的作者胡三省寫了《釋文辨誤》。由於當時《釋文》亡佚未出，只有《辨誤》流傳於世，所以《通鑒》注以胡三省最為權威。但是，王鳴盛見到《釋文》，分析了《釋文》與《辨誤》的關係，發現胡三省僅僅舉出《釋文》的弱點，而悄悄地將其中優秀的部分用在了自己的注中（《十七史商榷》卷一百）。然而，大體上說《釋文》是以往《音義》一類的著述，主要是作訓詁，雖然偶爾也涉及史實，但那畢竟不是主要的內容。由於這種體例，雖說沒有胡三省注那麼作用於後世，但確是胡三省之前的一部力作，並且成為了後來胡三省注的基礎。此書的序文由馮時行撰寫於南宋初年，序云：若有疑於文字則求於本史，本史無可據者則涉獵六經諸子的《釋音》、《說文》、《爾雅》，及古今小學家的訓詁、地理、姓氏方面的書籍、逸事小說，費十年而成書。</w:t>
      </w:r>
    </w:p>
    <w:p w14:paraId="05B33F9A" w14:textId="77777777" w:rsidR="00F734E5" w:rsidRPr="009805D7" w:rsidRDefault="00F734E5" w:rsidP="00CA7180">
      <w:pPr>
        <w:ind w:firstLine="720"/>
        <w:rPr>
          <w:rFonts w:cs="Times New Roman"/>
          <w:lang w:val="en-US"/>
        </w:rPr>
      </w:pPr>
    </w:p>
    <w:p w14:paraId="489BA9BF" w14:textId="77777777" w:rsidR="00F734E5" w:rsidRPr="009805D7" w:rsidRDefault="00F734E5" w:rsidP="00CA7180">
      <w:pPr>
        <w:ind w:firstLine="720"/>
        <w:rPr>
          <w:rFonts w:cs="Times New Roman"/>
          <w:lang w:val="en-US"/>
        </w:rPr>
      </w:pPr>
      <w:r w:rsidRPr="009805D7">
        <w:rPr>
          <w:rFonts w:cs="Times New Roman"/>
          <w:lang w:val="en-US"/>
        </w:rPr>
        <w:t>那以後胡三省的注問世。胡三省是宋末元初人，中年開始努力為《通鑒》作注，為此幾乎花費了一生的時間。這部好不容易寫成的書曾一度在動亂中佚失，後來又重寫而成。此書最初打算用《經典釋文》那種體例，著九十七卷，將注文與本文分別成書。後來重寫的時候放棄了最初的方法，將注釋分散加入了本文。此注在歷代史書的注中是最著名的，雖說吸取了史氏的《釋文》，但那只是一部分內容，就整體而言這是很優秀的注釋。胡三省的經歷雖說不甚清楚，但出於這部著作，也是一個值得留名後世的人物。此注中最優秀的部分當屬對地理的考證，當然不僅僅限於地理，還有著對制度、天文方面的研究成果。其在地理學方面的貢獻是非常突出的，就連以撰述《四書釋地》而知名的清初閻若璩，也專門對胡三省的著述大加推薦。總之，一般認為若要讀《通鑒》，就不可能不讀胡三省的注。胡三省的歷史地理研究不僅對中國，而</w:t>
      </w:r>
      <w:r w:rsidRPr="009805D7">
        <w:rPr>
          <w:rFonts w:cs="Times New Roman"/>
          <w:lang w:val="en-US"/>
        </w:rPr>
        <w:lastRenderedPageBreak/>
        <w:t>且對日本學者亦頗具影響。日本人對中國歷史地理的重視，就是從研究《通鑒》開始的。大體上說日本人對中國書籍，尤其是史書，僅局限於瞭解事實，而未曾作為史學進行研究。像賴山陽、古賀侗庵等人甚至說中國書中最乏味的是有關地理的部分。不過，伊勢的土井聱牙已經開始重視歷史地理了。此人在伊勢的津藩出版《通鑒》時，做了校訂，那時他由胡三省的注而產生了重視歷史地理的思想。</w:t>
      </w:r>
    </w:p>
    <w:p w14:paraId="16CBE413" w14:textId="77777777" w:rsidR="00F734E5" w:rsidRPr="009805D7" w:rsidRDefault="00F734E5" w:rsidP="00CA7180">
      <w:pPr>
        <w:ind w:firstLine="720"/>
        <w:rPr>
          <w:rFonts w:cs="Times New Roman"/>
          <w:lang w:val="en-US"/>
        </w:rPr>
      </w:pPr>
    </w:p>
    <w:p w14:paraId="26F95EA8" w14:textId="77777777" w:rsidR="00F734E5" w:rsidRPr="009805D7" w:rsidRDefault="00F734E5" w:rsidP="00CA7180">
      <w:pPr>
        <w:ind w:firstLine="720"/>
        <w:rPr>
          <w:rFonts w:cs="Times New Roman"/>
          <w:lang w:val="en-US"/>
        </w:rPr>
      </w:pPr>
      <w:r w:rsidRPr="009805D7">
        <w:rPr>
          <w:rFonts w:cs="Times New Roman"/>
          <w:lang w:val="en-US"/>
        </w:rPr>
        <w:t>另外，與胡三省同時還有王應麟的《通鑒地理通釋》。雖說是《通鑒》地理，但又是一部完整的古今沿革地理的書籍。王應麟還有《通鑒答問》，是針對事實進行答問的書。</w:t>
      </w:r>
    </w:p>
    <w:p w14:paraId="47B11DE2" w14:textId="77777777" w:rsidR="00F734E5" w:rsidRPr="009805D7" w:rsidRDefault="00F734E5" w:rsidP="00CA7180">
      <w:pPr>
        <w:rPr>
          <w:rFonts w:cs="Times New Roman"/>
          <w:lang w:val="en-US"/>
        </w:rPr>
      </w:pPr>
    </w:p>
    <w:p w14:paraId="70D4528C" w14:textId="77777777" w:rsidR="00F734E5" w:rsidRPr="009805D7" w:rsidRDefault="00F734E5" w:rsidP="00CA7180">
      <w:pPr>
        <w:rPr>
          <w:rFonts w:cs="Times New Roman"/>
          <w:lang w:val="en-US"/>
        </w:rPr>
      </w:pPr>
      <w:r w:rsidRPr="009805D7">
        <w:rPr>
          <w:rFonts w:cs="Times New Roman"/>
          <w:lang w:val="en-US"/>
        </w:rPr>
        <w:t>朱子的《通鑒》評論</w:t>
      </w:r>
    </w:p>
    <w:p w14:paraId="1C6FB0D5" w14:textId="77777777" w:rsidR="00F734E5" w:rsidRPr="009805D7" w:rsidRDefault="00F734E5" w:rsidP="00CA7180">
      <w:pPr>
        <w:rPr>
          <w:rFonts w:cs="Times New Roman"/>
          <w:lang w:val="en-US"/>
        </w:rPr>
      </w:pPr>
    </w:p>
    <w:p w14:paraId="03DFAB7B" w14:textId="77777777" w:rsidR="00F734E5" w:rsidRPr="009805D7" w:rsidRDefault="00F734E5" w:rsidP="00CA7180">
      <w:pPr>
        <w:ind w:firstLine="720"/>
        <w:rPr>
          <w:rFonts w:cs="Times New Roman"/>
          <w:lang w:val="en-US"/>
        </w:rPr>
      </w:pPr>
      <w:r w:rsidRPr="009805D7">
        <w:rPr>
          <w:rFonts w:cs="Times New Roman"/>
          <w:lang w:val="en-US"/>
        </w:rPr>
        <w:t>朱子也很重視《通鑒》，而他認為司馬溫公是不好權謀的人，對史書中有關權謀的內容大都削去了。雖然有可能因為這是讓天子看的書才如此的，但朱子反對這種作法，認為事實是應該作為事實作記載的，只要在論說中作出不可如此的論述即可。朱子還認為司馬溫公有對自己所嫌惡內容就捨棄的做法。例如《史記》中記載：在漢惠帝為高祖太子時，高祖曾一度有意更換太子，太子依張良之計避免了危機。但溫公不信此事，認為高祖太子地位的安全，乃由於叔孫通對高祖的進諫。若張良設計的話，則是教子脅父，張良做事不可能如此。因此，不採《史記》。但是，朱子認為張良是能夠做出此事的人，所以此事當真。又如吳楚七國之亂時，在周亞父征伐之際，曾找到當時俠客劇孟，還說這就如同取得了一個敵國。對此溫公也不信，認為俠客斷無如此重大作用之理。朱子說此皆溫公以好惡取捨之例。的確，司馬光有著因人物而選擇材料的傾向，但是這在作為自己著作寫史時任何人都會有的情況，材料取捨也只有聽憑各自見解了。朱子還舉出當時胡寅（致堂）《讀史管見》的觀點，有人誹謗《通鑒》之所以編修時間過長，原因在於溫公將編修補貼挪作私用所至；又由於溫公倉促結束了編修，以致唐至五代的內容頗為繁雜。這是朱子的評論，皆見於《語類》。大體上說，即便在朱子時期《通鑒》之所以仍然很受重視，是因為其具有高質量的編修和善於發揮真價的特點。</w:t>
      </w:r>
    </w:p>
    <w:p w14:paraId="36C247D4" w14:textId="77777777" w:rsidR="00F734E5" w:rsidRPr="009805D7" w:rsidRDefault="00F734E5" w:rsidP="00CA7180">
      <w:pPr>
        <w:rPr>
          <w:rFonts w:cs="Times New Roman"/>
          <w:lang w:val="en-US"/>
        </w:rPr>
      </w:pPr>
    </w:p>
    <w:p w14:paraId="564A680E"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五、《通鑒》的影響</w:t>
      </w:r>
    </w:p>
    <w:p w14:paraId="7F86CB55" w14:textId="77777777" w:rsidR="00F734E5" w:rsidRPr="009805D7" w:rsidRDefault="00F734E5" w:rsidP="00CA7180">
      <w:pPr>
        <w:rPr>
          <w:rFonts w:cs="Times New Roman"/>
          <w:lang w:val="en-US"/>
        </w:rPr>
      </w:pPr>
    </w:p>
    <w:p w14:paraId="71336B72" w14:textId="77777777" w:rsidR="00F734E5" w:rsidRPr="009805D7" w:rsidRDefault="00F734E5" w:rsidP="00CA7180">
      <w:pPr>
        <w:ind w:firstLine="720"/>
        <w:rPr>
          <w:rFonts w:cs="Times New Roman"/>
          <w:lang w:val="en-US"/>
        </w:rPr>
      </w:pPr>
      <w:r w:rsidRPr="009805D7">
        <w:rPr>
          <w:rFonts w:cs="Times New Roman"/>
          <w:lang w:val="en-US"/>
        </w:rPr>
        <w:t>《通鑒》的成書曾給予當時史學界以極大的影響。由於《通鑒》是史學上的復古主義改革，此體例即通覽古今沿革的風氣，對史學有著極大的影響。</w:t>
      </w:r>
    </w:p>
    <w:p w14:paraId="5CADE016" w14:textId="77777777" w:rsidR="00F734E5" w:rsidRPr="009805D7" w:rsidRDefault="00F734E5" w:rsidP="00CA7180">
      <w:pPr>
        <w:ind w:firstLine="720"/>
        <w:rPr>
          <w:rFonts w:cs="Times New Roman"/>
          <w:lang w:val="en-US"/>
        </w:rPr>
      </w:pPr>
    </w:p>
    <w:p w14:paraId="157A8695" w14:textId="77777777" w:rsidR="00F734E5" w:rsidRPr="009805D7" w:rsidRDefault="00F734E5" w:rsidP="00CA7180">
      <w:pPr>
        <w:ind w:firstLine="720"/>
        <w:rPr>
          <w:rFonts w:cs="Times New Roman"/>
          <w:lang w:val="en-US"/>
        </w:rPr>
      </w:pPr>
      <w:r w:rsidRPr="009805D7">
        <w:rPr>
          <w:rFonts w:cs="Times New Roman"/>
          <w:lang w:val="en-US"/>
        </w:rPr>
        <w:t>作為《通鑒》的副產品，除了《目錄》、《考異》、《稽古錄》等之外，還有其他編修者的一些著作。像劉恕的《通鑒外紀》就是其中一部，從這書的序言中可知，此人在參與《通鑒》的編修中，曾認為有必要在《通鑒》成書以後，撰寫《通鑒》以前從太古至周威烈王的《前紀》，和《通鑒》以後即宋太祖至英宗四宗的《後紀》，並且著手開始寫作。但是，由於他在編修《通鑒》時患上中風，加之任職邊遠的地方官等</w:t>
      </w:r>
      <w:r w:rsidRPr="009805D7">
        <w:rPr>
          <w:rFonts w:cs="Times New Roman"/>
          <w:lang w:val="en-US"/>
        </w:rPr>
        <w:lastRenderedPageBreak/>
        <w:t>原因，雖勉強向孩子口授而成《前紀》，但還是放棄了《後紀》，於是將《前紀》定名為《通鑒外紀》。他在《通鑒》未成書之前，四十七歲就死了。此書取材豐富，而且不限於經書，也兼採諸子百家，其中有些荒唐無稽的內容，後來都被撰著《通鑒前編》的金履祥（仁山）刪除了。但是，這是因為此書大體上還只是像《長編》那樣停留在匯集長編史料、有待整理的草稿階段，尚未充分加以取捨所致。此書在收集材料上是很下功夫的，參考了大量今日已不存而宋代尚存的書籍，那些都是珍貴的史料。這是一部將《長編》的編纂方法應用於上古的著作。由於此書的問世，後來出現的羅泌的《路史》則更是大量採用了荒唐無稽的緯書。但是，無論如何就古代史研究而言，此書對當時的影響是肯定的。此後，上述金履祥撰著《通鑒前編》，大體就是根據了《外紀》的思想。金履祥是有些見識的人物，是朱子門下王柏（魯齋）的門人，而對經書凡是有疑問之處都能比王柏更加不客氣地寫出來。《通鑒前編》也是這樣，是出自《通鑒外紀》與朱子學派常識論的著作；不過，在今日作為古代史的史料毋寧說《外紀》更有價值。</w:t>
      </w:r>
    </w:p>
    <w:p w14:paraId="1889CCC3" w14:textId="77777777" w:rsidR="00F734E5" w:rsidRPr="009805D7" w:rsidRDefault="00F734E5" w:rsidP="00CA7180">
      <w:pPr>
        <w:ind w:firstLine="720"/>
        <w:rPr>
          <w:rFonts w:cs="Times New Roman"/>
          <w:lang w:val="en-US"/>
        </w:rPr>
      </w:pPr>
    </w:p>
    <w:p w14:paraId="79810504" w14:textId="77777777" w:rsidR="00F734E5" w:rsidRPr="009805D7" w:rsidRDefault="00F734E5" w:rsidP="00CA7180">
      <w:pPr>
        <w:ind w:firstLine="720"/>
        <w:rPr>
          <w:rFonts w:cs="Times New Roman"/>
          <w:lang w:val="en-US"/>
        </w:rPr>
      </w:pPr>
      <w:r w:rsidRPr="009805D7">
        <w:rPr>
          <w:rFonts w:cs="Times New Roman"/>
          <w:lang w:val="en-US"/>
        </w:rPr>
        <w:t>另外，還有范祖禹的《唐鑒》。他是負責編纂《通鑒》唐、五代部分的作者，是這方面的專家。他在此書中極為簡單地記述了唐一代的歷史。此書在當時已經很有名了，受到廣泛的好評。由於寫作目的在於以唐事作為歷史之鑒，所以他並未單純地論及事實，而是寫出了對當時時世的思考。在他的論中曰：政治在於人為，而不在於法度。</w:t>
      </w:r>
      <w:r w:rsidRPr="009805D7">
        <w:rPr>
          <w:rStyle w:val="FootnoteReference"/>
          <w:rFonts w:cs="Times New Roman"/>
          <w:lang w:val="en-US"/>
        </w:rPr>
        <w:footnoteReference w:id="38"/>
      </w:r>
      <w:r w:rsidRPr="009805D7">
        <w:rPr>
          <w:rFonts w:cs="Times New Roman"/>
          <w:lang w:val="en-US"/>
        </w:rPr>
        <w:t>另外，此書還成為了後來正統論的根據，朱子的《通鑒綱目》就是受此書潛在影響而編撰，即《唐鑒》依照《春秋》筆法，不承認則天武後為天子，而將其作為唐中宗時代的連續。《春秋》中，魯昭公被三桓追放而逃奔乾侯，沒有執行實際的政務，尚在每年年初記錄為「</w:t>
      </w:r>
      <w:r w:rsidRPr="009805D7">
        <w:rPr>
          <w:rFonts w:ascii="BiauKaiHK Regular" w:eastAsia="BiauKaiHK Regular" w:hAnsi="BiauKaiHK Regular" w:cs="Times New Roman"/>
          <w:lang w:val="en-US"/>
        </w:rPr>
        <w:t>公在乾侯</w:t>
      </w:r>
      <w:r w:rsidRPr="009805D7">
        <w:rPr>
          <w:rFonts w:cs="Times New Roman"/>
          <w:lang w:val="en-US"/>
        </w:rPr>
        <w:t>」。《唐鑒》仿效於此，在記載中宗的時候曰：「</w:t>
      </w:r>
      <w:r w:rsidRPr="009805D7">
        <w:rPr>
          <w:rFonts w:ascii="BiauKaiHK Regular" w:eastAsia="BiauKaiHK Regular" w:hAnsi="BiauKaiHK Regular" w:cs="Times New Roman"/>
          <w:lang w:val="en-US"/>
        </w:rPr>
        <w:t>帝在房州。</w:t>
      </w:r>
      <w:r w:rsidRPr="009805D7">
        <w:rPr>
          <w:rFonts w:cs="Times New Roman"/>
          <w:lang w:val="en-US"/>
        </w:rPr>
        <w:t>」《綱目》也仿效了此筆法。這種認識亦影響到日本史學，水戶的栗山潛峯的《保建大記》</w:t>
      </w:r>
      <w:r w:rsidRPr="009805D7">
        <w:rPr>
          <w:rStyle w:val="FootnoteReference"/>
          <w:rFonts w:cs="Times New Roman"/>
          <w:lang w:val="en-US"/>
        </w:rPr>
        <w:footnoteReference w:id="39"/>
      </w:r>
      <w:r w:rsidRPr="009805D7">
        <w:rPr>
          <w:rFonts w:cs="Times New Roman"/>
          <w:lang w:val="en-US"/>
        </w:rPr>
        <w:t>即頗受此風影響的作品。順便說一下，在論及唐代的著作中還有早於《通鑒》成書的孫甫的《唐史論斷》，朱子等認為此書在議論上優於《唐鑒》。此書是在《舊唐書》的刺激下成書的，書中認為《舊唐書》的寫作不合史法。</w:t>
      </w:r>
    </w:p>
    <w:p w14:paraId="65AA62C9" w14:textId="77777777" w:rsidR="00F734E5" w:rsidRPr="009805D7" w:rsidRDefault="00F734E5" w:rsidP="00CA7180">
      <w:pPr>
        <w:ind w:firstLine="720"/>
        <w:rPr>
          <w:rFonts w:cs="Times New Roman"/>
          <w:lang w:val="en-US"/>
        </w:rPr>
      </w:pPr>
    </w:p>
    <w:p w14:paraId="549CAE48" w14:textId="77777777" w:rsidR="00F734E5" w:rsidRPr="009805D7" w:rsidRDefault="00F734E5" w:rsidP="00CA7180">
      <w:pPr>
        <w:ind w:firstLine="720"/>
        <w:rPr>
          <w:rFonts w:cs="Times New Roman"/>
          <w:lang w:val="en-US"/>
        </w:rPr>
      </w:pPr>
      <w:r w:rsidRPr="009805D7">
        <w:rPr>
          <w:rFonts w:cs="Times New Roman"/>
          <w:lang w:val="en-US"/>
        </w:rPr>
        <w:t>《通鑒》的成書促進了史論的興盛。史論中較苛酷的是胡寅的《讀史管見》。他是個任何事都要從道德上予以論述的人，這一缺點受到了人們的非難。這是因為當時史論受到來自《春秋》影響的緣故。此人的父親是胡安國，他排斥《春秋》的「</w:t>
      </w:r>
      <w:r w:rsidRPr="009805D7">
        <w:rPr>
          <w:rFonts w:ascii="BiauKaiHK Regular" w:eastAsia="BiauKaiHK Regular" w:hAnsi="BiauKaiHK Regular" w:cs="Times New Roman"/>
          <w:lang w:val="en-US"/>
        </w:rPr>
        <w:t>三傳</w:t>
      </w:r>
      <w:r w:rsidRPr="009805D7">
        <w:rPr>
          <w:rFonts w:cs="Times New Roman"/>
          <w:lang w:val="en-US"/>
        </w:rPr>
        <w:t>」，親自根據《經》撰寫了《春秋胡氏傳》，朱子派學者取此《胡氏傳》而不用「</w:t>
      </w:r>
      <w:r w:rsidRPr="009805D7">
        <w:rPr>
          <w:rFonts w:ascii="BiauKaiHK Regular" w:eastAsia="BiauKaiHK Regular" w:hAnsi="BiauKaiHK Regular" w:cs="Times New Roman"/>
          <w:lang w:val="en-US"/>
        </w:rPr>
        <w:t>三傳</w:t>
      </w:r>
      <w:r w:rsidRPr="009805D7">
        <w:rPr>
          <w:rFonts w:cs="Times New Roman"/>
          <w:lang w:val="en-US"/>
        </w:rPr>
        <w:t>」。這種觀點亦波及到《讀史管見》，這是根據《通鑒》所載事實而論史的著作。與此有著同一方針，但多少變得穩健了的著作是朱子的《通鑒綱目》。《通鑒》作為編年史這一點，是對《左傳》的復古，它是對《左傳》的模仿，而不是對《春秋》本文的</w:t>
      </w:r>
      <w:r w:rsidRPr="009805D7">
        <w:rPr>
          <w:rFonts w:cs="Times New Roman"/>
          <w:lang w:val="en-US"/>
        </w:rPr>
        <w:lastRenderedPageBreak/>
        <w:t>模仿，就其所記載的事情來說，主要是於直筆之中自然地顯露褒貶，而沒有進行筆削。《綱目》則企圖寫成《春秋》本文那樣的著作，不過此書並非全部成於朱子之手，據說他大體上給出凡例之後，由門人趙師淵寫畢的，是根據朱子遺言完成的。此書從凡例開始，筆法就很嚴謹，例如凡例有「</w:t>
      </w:r>
      <w:r w:rsidRPr="009805D7">
        <w:rPr>
          <w:rFonts w:ascii="BiauKaiHK Regular" w:eastAsia="BiauKaiHK Regular" w:hAnsi="BiauKaiHK Regular" w:cs="Times New Roman"/>
          <w:lang w:val="en-US"/>
        </w:rPr>
        <w:t>凡纂賊之臣書死，范增、王舜、揚雄之類</w:t>
      </w:r>
      <w:r w:rsidRPr="009805D7">
        <w:rPr>
          <w:rFonts w:cs="Times New Roman"/>
          <w:lang w:val="en-US"/>
        </w:rPr>
        <w:t>」一句，本文在寫揚雄之死時記為「</w:t>
      </w:r>
      <w:r w:rsidRPr="009805D7">
        <w:rPr>
          <w:rFonts w:ascii="BiauKaiHK Regular" w:eastAsia="BiauKaiHK Regular" w:hAnsi="BiauKaiHK Regular" w:cs="Times New Roman"/>
          <w:lang w:val="en-US"/>
        </w:rPr>
        <w:t>莽大夫揚雄死</w:t>
      </w:r>
      <w:r w:rsidRPr="009805D7">
        <w:rPr>
          <w:rFonts w:cs="Times New Roman"/>
          <w:lang w:val="en-US"/>
        </w:rPr>
        <w:t>」，以示筆削。這些對後世給予了很大的影響，後來既有模仿此例的，也有持反對論的。日本的水戶史論正是在《綱目》的影響下形成的。後來，對於《綱目》，有論其筆法的，也有論其發明的論著，論筆法的是劉友益，論發明的是尹起莘；前者有褒貶之意，後者乃筆誅之意。《通鑒綱目》可謂復古主義發展至此時期的頂點。</w:t>
      </w:r>
    </w:p>
    <w:p w14:paraId="19D6E443" w14:textId="77777777" w:rsidR="00F734E5" w:rsidRPr="009805D7" w:rsidRDefault="00F734E5" w:rsidP="00CA7180">
      <w:pPr>
        <w:ind w:firstLine="720"/>
        <w:rPr>
          <w:rFonts w:cs="Times New Roman"/>
          <w:lang w:val="en-US"/>
        </w:rPr>
      </w:pPr>
    </w:p>
    <w:p w14:paraId="63FFAB97" w14:textId="77777777" w:rsidR="00F734E5" w:rsidRPr="009805D7" w:rsidRDefault="00F734E5" w:rsidP="00CA7180">
      <w:pPr>
        <w:ind w:firstLine="720"/>
        <w:rPr>
          <w:rFonts w:cs="Times New Roman"/>
          <w:lang w:val="en-US"/>
        </w:rPr>
      </w:pPr>
      <w:r w:rsidRPr="009805D7">
        <w:rPr>
          <w:rFonts w:cs="Times New Roman"/>
          <w:lang w:val="en-US"/>
        </w:rPr>
        <w:t>受《通鑒》影響而出現的種種體例的史書之中，還有南宋李燾的《續資治通鑒長編》。此書是分為若干部分編輯而成的，記載了宋太祖至欽宗之間九朝之事。徽宗、欽宗二朝的部分已經亡佚，現在尚存者是將原本和從《永樂大典》輯出的內容合成的，包括起自宋初的七朝的部分，五百二十卷。此書不用說正如書名所示是一部《長編》，僅僅羅列材料而並不進行概括性敘述，這是它的一個特色。寫這一百六十八年間的事情竟用了四十年，由於所匯集的材料從實錄、正史、官府文書直至野史，很便於比較材料作出選擇。當然，由於沒有對材料進行判斷致使真偽混淆，所以不能說全都是正確的。但是，無論如何欲知北宋之事，沒有比這更好的材料了。尤其是在歷代正史中，《宋史》被認為是編纂較差的，所以說若研究宋史，此《長編》是絕對必要的史料。此書並非是受《通鑒》本文影響而形成的，但其收集材料的方法卻是模仿了《通鑒》。作為李燾著作之續的有李心傳的《建炎以來系年要錄》，其體例亦如李燾的《長編》。此書被認為也是瞭解南宋初期之事的最有益者，以《實錄》及其他日曆（朝廷日記）為主，參考了野史、文書、家傳等而成書的。與此並列而值得注意的是徐夢莘的《三朝北盟會編》，此書雖被列人了紀事本末部，但也是匯集了種種材料的書籍，很便於針對某事的專題研究。此書匯集了宋徽宗，欽宗、高宗三代間與金的和、戰事例。以上這些書因為都沒有夾雜作者個人的觀點，所以作為史料的使用來說要比正史要方便得多。這些書都是仿效司馬光所制《長編》而作，其中也有像《系年要錄》那樣被認為不亞於李燾之著的作品。</w:t>
      </w:r>
    </w:p>
    <w:p w14:paraId="6266A41C" w14:textId="77777777" w:rsidR="00F734E5" w:rsidRPr="009805D7" w:rsidRDefault="00F734E5" w:rsidP="00CA7180">
      <w:pPr>
        <w:ind w:firstLine="720"/>
        <w:rPr>
          <w:rFonts w:cs="Times New Roman"/>
          <w:lang w:val="en-US"/>
        </w:rPr>
      </w:pPr>
    </w:p>
    <w:p w14:paraId="16B2A15D" w14:textId="77777777" w:rsidR="00F734E5" w:rsidRPr="009805D7" w:rsidRDefault="00F734E5" w:rsidP="00CA7180">
      <w:pPr>
        <w:ind w:firstLine="720"/>
        <w:rPr>
          <w:rFonts w:cs="Times New Roman"/>
          <w:lang w:val="en-US"/>
        </w:rPr>
      </w:pPr>
      <w:r w:rsidRPr="009805D7">
        <w:rPr>
          <w:rFonts w:cs="Times New Roman"/>
          <w:lang w:val="en-US"/>
        </w:rPr>
        <w:t>還有一部在《通鑒》影響下形成的書籍，即對後世史書體例給予頗大影響的袁樞的《通鑒紀事本末》。此書形成的原由，在有名的楊萬里（誠齋）為此書所撰序文中有所述：「</w:t>
      </w:r>
      <w:r w:rsidRPr="009805D7">
        <w:rPr>
          <w:rFonts w:ascii="BiauKaiHK Regular" w:eastAsia="BiauKaiHK Regular" w:hAnsi="BiauKaiHK Regular" w:cs="Times New Roman"/>
          <w:lang w:val="en-US"/>
        </w:rPr>
        <w:t>予每讀《通鑒》之書，見事之肇於斯，則惜其事之不竟於斯。蓋事以年隔，年以事析，遭其初莫繹其終，攬其終莫志其初，如山之峨，如海之茫，蓋編年系日，其體然也。今讀子袁子此書，如生乎其時，親見乎其事。</w:t>
      </w:r>
      <w:r w:rsidRPr="009805D7">
        <w:rPr>
          <w:rFonts w:cs="Times New Roman"/>
          <w:lang w:val="en-US"/>
        </w:rPr>
        <w:t>」云云。當然，著者的目的也正在於此。即此書將《通鑒》所載內容按照事目劃分，將《通鑒》全文僅僅概括為四十二卷。《四庫提要》及《簡明目錄》中皆注意到此書創造了一種新的史書體例，認為古來史體唯編年、紀傳二體，其中紀傳體長期以來已經成為正史體例，而宋時的《通鑒》又復活了編年體，在此基礎之上出現的此書，創造了對事實本末可以一目瞭然的新體例，成為了史書上不可或缺一種體例。當然，這是為了使《通鑒》的事實容</w:t>
      </w:r>
      <w:r w:rsidRPr="009805D7">
        <w:rPr>
          <w:rFonts w:cs="Times New Roman"/>
          <w:lang w:val="en-US"/>
        </w:rPr>
        <w:lastRenderedPageBreak/>
        <w:t>易閱讀的著作，為了使事實便於閱讀的書籍在以前還有類書體，《冊府元龜》則是其中理想的作品。然而，那種單純以為保存公文的往事記憶為主的類書體雖然一度受到推崇，但是在北宋中葉以後著史者的認識卻發生了一個變化：即認為歷史事實不僅僅是往事的經歷，而是可以瞭解歷史全體之治亂興亡因果關係的事情。因此，對歷史事實有必要從歷史上一貫連續的因果關係上予以記述。於是，《通鑒》將斷代史書改變為貫通古今的通史體史書，進而又出現了將索引式的類書改變為按照事件類別導出因果關係的紀事本末體。所以這種體例在後世一直作為方便恰當的形式而被採用，就史書而言這是一種認識上進步。《四庫簡明目錄》中認為這一體例出自於《尚書》，與《尚書》每每以事情作篇名而記述其始末的方法相同。特別對此予以議論的是章學誠。他比《簡明目錄》作出了更加深入於著者內心的認識，曰：袁氏初無復活《尚書》體例之意，且學術見識亦未足與此，其書若依古代史體而言乃屬雜史、纂錄體。然其書便觀覽耳。其文省於紀傳，記事明於編年。袁樞本無此意，然無意中卻使《尚書》精神重現。作者雖無此意，讀者不妨予以出色的理解。總之，正如莊子所謂「</w:t>
      </w:r>
      <w:r w:rsidRPr="009805D7">
        <w:rPr>
          <w:rFonts w:ascii="BiauKaiHK Regular" w:eastAsia="BiauKaiHK Regular" w:hAnsi="BiauKaiHK Regular" w:cs="Times New Roman"/>
          <w:lang w:val="en-US"/>
        </w:rPr>
        <w:t>神奇化臭腐，而臭腐復化為神奇</w:t>
      </w:r>
      <w:r w:rsidRPr="009805D7">
        <w:rPr>
          <w:rFonts w:cs="Times New Roman"/>
          <w:lang w:val="en-US"/>
        </w:rPr>
        <w:t>」（《文史通義・書教篇》）。</w:t>
      </w:r>
      <w:r w:rsidRPr="009805D7">
        <w:rPr>
          <w:rStyle w:val="FootnoteReference"/>
          <w:rFonts w:cs="Times New Roman"/>
          <w:lang w:val="en-US"/>
        </w:rPr>
        <w:footnoteReference w:id="40"/>
      </w:r>
      <w:r w:rsidRPr="009805D7">
        <w:rPr>
          <w:rFonts w:cs="Times New Roman"/>
          <w:lang w:val="en-US"/>
        </w:rPr>
        <w:t>即便在今日來看這也是最為進步的、適當的著史方法，不受人物傳記、年曆的束縛，是以人的社會所發生事件為中心的撰述。章學誠的評論是很恰當的。這是在《通鑒》的影響之下產生的，具有出人意料之先進水平的史書。</w:t>
      </w:r>
    </w:p>
    <w:p w14:paraId="5DE5226F" w14:textId="77777777" w:rsidR="00F734E5" w:rsidRPr="009805D7" w:rsidRDefault="00F734E5" w:rsidP="00CA7180">
      <w:pPr>
        <w:ind w:firstLine="720"/>
        <w:rPr>
          <w:rFonts w:cs="Times New Roman"/>
          <w:lang w:val="en-US"/>
        </w:rPr>
      </w:pPr>
    </w:p>
    <w:p w14:paraId="3A66D843" w14:textId="77777777" w:rsidR="00F734E5" w:rsidRPr="009805D7" w:rsidRDefault="00F734E5" w:rsidP="00CA7180">
      <w:pPr>
        <w:ind w:firstLine="720"/>
        <w:rPr>
          <w:rFonts w:cs="Times New Roman"/>
          <w:lang w:val="en-US"/>
        </w:rPr>
      </w:pPr>
      <w:r w:rsidRPr="009805D7">
        <w:rPr>
          <w:rFonts w:cs="Times New Roman"/>
          <w:lang w:val="en-US"/>
        </w:rPr>
        <w:t>在這一時代，呂祖謙（東萊）的《大事記》是由《通鑒》體出發，論述一種理想的著作，今日理解其書意圖是非常困難的。《通鑒》雖起於周威烈王，《大事記》卻出於繼《春秋》之後的考慮，起筆於《春秋》結尾的「</w:t>
      </w:r>
      <w:r w:rsidRPr="009805D7">
        <w:rPr>
          <w:rFonts w:ascii="BiauKaiHK Regular" w:eastAsia="BiauKaiHK Regular" w:hAnsi="BiauKaiHK Regular" w:cs="Times New Roman"/>
          <w:lang w:val="en-US"/>
        </w:rPr>
        <w:t>獲麟</w:t>
      </w:r>
      <w:r w:rsidRPr="009805D7">
        <w:rPr>
          <w:rFonts w:cs="Times New Roman"/>
          <w:lang w:val="en-US"/>
        </w:rPr>
        <w:t>」，本來打算寫到五代為止，但因患病的原因，實際上僅僅寫至漢武帝。《四庫提要》認為，此書是根據司馬遷年表而撰寫的，所以是祖述司馬遷著作的。呂東萊的學風與朱子很不同，朱子對他曾有過多次抨擊。當時，反對朱子的學者有呂東萊和陸九淵，朱子說前者過於粗雜，而後者過於綿密。但是，出乎意料的是朱子也很佩服《大事記》。此書由《大事記》十二卷、《大事記通釋》三卷、《大事記解題》十二卷組成。《大事記》相當於《春秋》的《經》，《解題》相當於《傳》，《通釋》則匯集了本文以外可供參考的資料。朱子也說：《解題》在題目的製作上甚下工夫，每一句都包括了一段意思。當然，以此書與根據朱子旨意而成書的《通鑒綱目》進行比較的話，更是別有一番味道。《綱目》一味加以褒貶，甚為淺薄；《大事記》中表達東萊之意之處雖較難理解，但又都是有所寓意的。此書雖多少有些像《春秋傳》那樣的記事，但在此外還載有地理考證、事件始末，並能寫出對那些隱微原因的判斷；不僅記載一時的事實，還能寫出了與此相關的古代往事。另外，在材料的選擇上也不僅限於《史記》，而是巧妙地利用了其他古今書籍。即便是新書，如果其中含有正確判斷的話，也作為材料採用。可以說這是一部指</w:t>
      </w:r>
      <w:r w:rsidRPr="009805D7">
        <w:rPr>
          <w:rFonts w:cs="Times New Roman"/>
          <w:lang w:val="en-US"/>
        </w:rPr>
        <w:lastRenderedPageBreak/>
        <w:t>導思想相當進步的著作。《通釋》是與本文分離開的，匯集了反映古今沿革微妙原因的事例和史料。但是由於寫作方法混雜而難於讀懂，其中似乎有著作者的某些考慮。總之，作為一部以宋代常識為主的產物，這是很有意義的著作。</w:t>
      </w:r>
    </w:p>
    <w:p w14:paraId="16835750" w14:textId="77777777" w:rsidR="00F734E5" w:rsidRPr="009805D7" w:rsidRDefault="00F734E5" w:rsidP="00CA7180">
      <w:pPr>
        <w:ind w:firstLine="720"/>
        <w:rPr>
          <w:rFonts w:cs="Times New Roman"/>
          <w:lang w:val="en-US"/>
        </w:rPr>
      </w:pPr>
    </w:p>
    <w:p w14:paraId="47B94ACA" w14:textId="77777777" w:rsidR="00F734E5" w:rsidRPr="009805D7" w:rsidRDefault="00F734E5" w:rsidP="00CA7180">
      <w:pPr>
        <w:ind w:firstLine="720"/>
        <w:rPr>
          <w:rFonts w:cs="Times New Roman"/>
          <w:lang w:val="en-US"/>
        </w:rPr>
      </w:pPr>
      <w:r w:rsidRPr="009805D7">
        <w:rPr>
          <w:rFonts w:cs="Times New Roman"/>
          <w:lang w:val="en-US"/>
        </w:rPr>
        <w:t>以上大體是一些直接受《通鑒》影響而成書的著作，另外還有可以說是受到《通鑒》及其副產物間接影響的作品。它們是北宋至南宋古史研究興盛時代的作品。其中位居第一的是蘇轍的《古史》。由於作者是與司馬光同時代的人物，所以無法判斷其是否受到《通鑒》的影響，但是根據他的年譜：他是在徽宗紹聖二年撰寫序文的，因此可知此書成書較晚。另外一部書中記述他在許州時撰成此書，這已經是相當晚年的事了。他的序文中說：鑒於司馬遷《史記》多有不妥而與聖人所述未合之處，而撰此書。此書為紀傳體，起於三皇而止於秦始皇。認為司馬遷淺近而不學，疏略而輕信，自稱此書為竭盡勞苦之作。但是《四庫提要》中說：《史記》如詩之李、杜，書之鐘、王，畫之顧、陸，細微之處即便有缺點，亦無須一一指摘，應當予以整體看待，非蘇轍等所改之作。</w:t>
      </w:r>
      <w:r w:rsidRPr="009805D7">
        <w:rPr>
          <w:rStyle w:val="FootnoteReference"/>
          <w:rFonts w:cs="Times New Roman"/>
          <w:lang w:val="en-US"/>
        </w:rPr>
        <w:footnoteReference w:id="41"/>
      </w:r>
      <w:r w:rsidRPr="009805D7">
        <w:rPr>
          <w:rFonts w:cs="Times New Roman"/>
          <w:lang w:val="en-US"/>
        </w:rPr>
        <w:t>我認為《四庫提要》的意見是妥當的。蘇轍是個常識家，對不合於常識之事則予以省略；又因崇尚《老子》，認為帝王之道在於《老子》，因此遭到了後世史家非難。實際上此書在今天看來，幾乎就是無用之作，與《通鑒外紀》等相比沒有什麼價值。此外，羅泌的《路史》是很有特色的。此書的做法與《古史》正相反，匯集新奇資料，多引緯書撰述三皇以前之事。在其序文中說：以往雖有皇甫謐《帝王世紀》、譙周《古史考》、張愔《系譜》、馬總《通曆》、諸葛耽《帝錄》、姚恭年《歷帝紀》、小司馬《補史記》、劉恕《通鑒外紀》等，但是這些都是學術狹淺不足取信者，在此之上比這些書更多地匯集材料的蘇轍《古史》也只不過是實踐《史記索隱》主張的著作而已。本書意在收集材料這一點的確是事實。《路史》之「</w:t>
      </w:r>
      <w:r w:rsidRPr="009805D7">
        <w:rPr>
          <w:rFonts w:ascii="BiauKaiHK Regular" w:eastAsia="BiauKaiHK Regular" w:hAnsi="BiauKaiHK Regular" w:cs="Times New Roman"/>
          <w:lang w:val="en-US"/>
        </w:rPr>
        <w:t>路</w:t>
      </w:r>
      <w:r w:rsidRPr="009805D7">
        <w:rPr>
          <w:rFonts w:cs="Times New Roman"/>
          <w:lang w:val="en-US"/>
        </w:rPr>
        <w:t>」乃「</w:t>
      </w:r>
      <w:r w:rsidRPr="009805D7">
        <w:rPr>
          <w:rFonts w:ascii="BiauKaiHK Regular" w:eastAsia="BiauKaiHK Regular" w:hAnsi="BiauKaiHK Regular" w:cs="Times New Roman"/>
          <w:lang w:val="en-US"/>
        </w:rPr>
        <w:t>大</w:t>
      </w:r>
      <w:r w:rsidRPr="009805D7">
        <w:rPr>
          <w:rFonts w:cs="Times New Roman"/>
          <w:lang w:val="en-US"/>
        </w:rPr>
        <w:t>」之意。此書的特色在於注釋，注中多引緯書和後世的道教書籍，所有新奇之事都寫進了書中。注釋雖稱為他兒子所作，但很可能是他本人做的注。此書中可稱為史論的有《發揮》六卷、《餘論》十卷，都是常識性的公平之論。但是，這也是來自程朱理學觀點的判斷。《四庫提要》中說：引用緯書也是不得已的，其廣泛引用緯書是很新奇的，這也使得本書的文章顯得華麗。《文心雕龍》批評緯書時，就認為緯書無益於經典，卻有助於文章。《路史》也正是這樣的一部書籍。此書的史論是比較公平有益的。這完全是與《古史》相反的著作。總之，這應該可以作為宋代乃所有史體都得以大發展的時期的一個證明。另外，還有胡宏的《皇王大記》，是撰寫古代內容的。其特色在於書的紀年使用的是邵雍（康節）《皇極經世書》的紀年。中國古代的紀年來自一種開闢說的理論，根據這一理論撰述的最後一部著作是《經世書》，《皇王大記》正是利用了此書。其意在撰寫古代之事，無疑是受到了《通鑒外紀》的影響，此書近似於《路史》，從盤古一直記至周末。與《路史》相比，多少顯得有些常識性；比起《古史》則多少匯集了一些荒誕不稽的材料。雖說沒有多大的用處，但是從中很容易看出宋代史</w:t>
      </w:r>
      <w:r w:rsidRPr="009805D7">
        <w:rPr>
          <w:rFonts w:cs="Times New Roman"/>
          <w:lang w:val="en-US"/>
        </w:rPr>
        <w:lastRenderedPageBreak/>
        <w:t>學編纂者的思想。近來此書業已罕見，馬嘯《繹史》也沒有引用此書。在以上各書之中，《通鑒外紀》和《路史》應當是最有用的。</w:t>
      </w:r>
    </w:p>
    <w:p w14:paraId="2A770019" w14:textId="77777777" w:rsidR="00F734E5" w:rsidRPr="009805D7" w:rsidRDefault="00F734E5" w:rsidP="00CA7180">
      <w:pPr>
        <w:rPr>
          <w:rFonts w:cs="Times New Roman"/>
          <w:lang w:val="en-US"/>
        </w:rPr>
      </w:pPr>
    </w:p>
    <w:p w14:paraId="324B9B52"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六、正統論</w:t>
      </w:r>
    </w:p>
    <w:p w14:paraId="19926345" w14:textId="77777777" w:rsidR="00F734E5" w:rsidRPr="009805D7" w:rsidRDefault="00F734E5" w:rsidP="00CA7180">
      <w:pPr>
        <w:ind w:firstLine="720"/>
        <w:rPr>
          <w:rFonts w:cs="Times New Roman"/>
          <w:lang w:val="en-US"/>
        </w:rPr>
      </w:pPr>
    </w:p>
    <w:p w14:paraId="1FF716AD" w14:textId="77777777" w:rsidR="00F734E5" w:rsidRPr="009805D7" w:rsidRDefault="00F734E5" w:rsidP="00CA7180">
      <w:pPr>
        <w:ind w:firstLine="720"/>
        <w:rPr>
          <w:rFonts w:cs="Times New Roman"/>
          <w:lang w:val="en-US"/>
        </w:rPr>
      </w:pPr>
      <w:r w:rsidRPr="009805D7">
        <w:rPr>
          <w:rFonts w:cs="Times New Roman"/>
          <w:lang w:val="en-US"/>
        </w:rPr>
        <w:t>歐陽修以及他之後朱子等人的觀點是一種正統論的思想，這種思想當時很興盛。大體上，這種思想的起源是從五行的五運說開始的，在漢代就有了相關的理論。五運論雖始於戰國，但將其作為正統論使用則興起於秦漢時期，即秦鑒於周為火德，而水可克火，因而自稱得水德。這是基於五行相克說的思想。漢初的思想家也持五行相克的觀點，認為秦畢竟年代短暫，不是正統而只是閏統，無法按照五德計算，因此他們以漢為水德。後來出現了五行相生說，在漢朝來說認為自己的祖先出自於堯，因為堯屬火德所以又興起了漢乃火德的觀點。後來，在王莽代漢的時候，又根據火生土的相生說，自稱屬土德。但是，王莽朝也由於年數短暫而被視為非正統，所以魏在代漢的時候也自稱屬土德，因此取土德的初代君主之意而建元黃初。吳國孫權稱帝時的建元黃龍，畢竟也是出於繼承於漢之意。這些雖說都是五運論，但又都包含著一種正統論的思想。</w:t>
      </w:r>
    </w:p>
    <w:p w14:paraId="652D9EB2" w14:textId="77777777" w:rsidR="00F734E5" w:rsidRPr="009805D7" w:rsidRDefault="00F734E5" w:rsidP="00CA7180">
      <w:pPr>
        <w:ind w:firstLine="720"/>
        <w:rPr>
          <w:rFonts w:cs="Times New Roman"/>
          <w:lang w:val="en-US"/>
        </w:rPr>
      </w:pPr>
    </w:p>
    <w:p w14:paraId="222E072E" w14:textId="77777777" w:rsidR="00F734E5" w:rsidRPr="009805D7" w:rsidRDefault="00F734E5" w:rsidP="00CA7180">
      <w:pPr>
        <w:ind w:firstLine="720"/>
        <w:rPr>
          <w:rFonts w:cs="Times New Roman"/>
          <w:lang w:val="en-US"/>
        </w:rPr>
      </w:pPr>
      <w:r w:rsidRPr="009805D7">
        <w:rPr>
          <w:rFonts w:cs="Times New Roman"/>
          <w:lang w:val="en-US"/>
        </w:rPr>
        <w:t>後來，正統論與五運說分離，成為以《春秋》的「</w:t>
      </w:r>
      <w:r w:rsidRPr="009805D7">
        <w:rPr>
          <w:rFonts w:ascii="BiauKaiHK Regular" w:eastAsia="BiauKaiHK Regular" w:hAnsi="BiauKaiHK Regular" w:cs="Times New Roman"/>
          <w:lang w:val="en-US"/>
        </w:rPr>
        <w:t>大一統</w:t>
      </w:r>
      <w:r w:rsidRPr="009805D7">
        <w:rPr>
          <w:rFonts w:cs="Times New Roman"/>
          <w:lang w:val="en-US"/>
        </w:rPr>
        <w:t>」論為依據的思想。這種情況在司馬晉的時代已經出現。這是因為有過三國並列難以統一的時代，所以才出現了一種正統論。陳壽《三國志》一書名為《三國志》，雖說是未統一的列國，但他將魏天子列為本紀；蜀不作為天子所以未人本紀，也不明確地用天子的名稱，而稱之為「</w:t>
      </w:r>
      <w:r w:rsidRPr="009805D7">
        <w:rPr>
          <w:rFonts w:ascii="BiauKaiHK Regular" w:eastAsia="BiauKaiHK Regular" w:hAnsi="BiauKaiHK Regular" w:cs="Times New Roman"/>
          <w:lang w:val="en-US"/>
        </w:rPr>
        <w:t>先主</w:t>
      </w:r>
      <w:r w:rsidRPr="009805D7">
        <w:rPr>
          <w:rFonts w:cs="Times New Roman"/>
          <w:lang w:val="en-US"/>
        </w:rPr>
        <w:t>」、「</w:t>
      </w:r>
      <w:r w:rsidRPr="009805D7">
        <w:rPr>
          <w:rFonts w:ascii="BiauKaiHK Regular" w:eastAsia="BiauKaiHK Regular" w:hAnsi="BiauKaiHK Regular" w:cs="Times New Roman"/>
          <w:lang w:val="en-US"/>
        </w:rPr>
        <w:t>後主</w:t>
      </w:r>
      <w:r w:rsidRPr="009805D7">
        <w:rPr>
          <w:rFonts w:cs="Times New Roman"/>
          <w:lang w:val="en-US"/>
        </w:rPr>
        <w:t>」，此並非不承認其為天子；只有對吳從孫權以下都是直接稱其名字，而不承認其天子的。這是出於實際情況的處理，即此書由於寫作於繼承魏之後的司馬晉時期，所以不能不以魏為正統；而又因為陳壽是蜀人，所以書中又有意在重視蜀的傾向，因此出現了這種寫作的方式。對此筆法從當時開始就有議論，晉人習鑿齒寫《漢晉春秋》以蜀為正統，由此正統論成為了議論的話題。南北朝之間相互貶斥，南朝稱北朝為「</w:t>
      </w:r>
      <w:r w:rsidRPr="009805D7">
        <w:rPr>
          <w:rFonts w:ascii="BiauKaiHK Regular" w:eastAsia="BiauKaiHK Regular" w:hAnsi="BiauKaiHK Regular" w:cs="Times New Roman"/>
          <w:lang w:val="en-US"/>
        </w:rPr>
        <w:t>索虜</w:t>
      </w:r>
      <w:r w:rsidRPr="009805D7">
        <w:rPr>
          <w:rFonts w:cs="Times New Roman"/>
          <w:lang w:val="en-US"/>
        </w:rPr>
        <w:t>」，北朝稱南朝是「</w:t>
      </w:r>
      <w:r w:rsidRPr="009805D7">
        <w:rPr>
          <w:rFonts w:ascii="BiauKaiHK Regular" w:eastAsia="BiauKaiHK Regular" w:hAnsi="BiauKaiHK Regular" w:cs="Times New Roman"/>
          <w:lang w:val="en-US"/>
        </w:rPr>
        <w:t>島夷</w:t>
      </w:r>
      <w:r w:rsidRPr="009805D7">
        <w:rPr>
          <w:rFonts w:cs="Times New Roman"/>
          <w:lang w:val="en-US"/>
        </w:rPr>
        <w:t>」。《魏書》中將宋武帝作為島夷劉裕、齊天子作為島夷蕭道成而立傳。就這樣，相互之間進行著正統之爭。至唐代，延續魏晉以來的做法，按照接受前代天子的讓位，將各代奪位的事例解釋為：唐受隋位，隋受宇文周位，宇文周受北魏位。《南史》、《北史》所反映的，無論如何也是比較以北方為正統的思想。隋代王通</w:t>
      </w:r>
      <w:r w:rsidRPr="009805D7">
        <w:rPr>
          <w:rStyle w:val="FootnoteReference"/>
          <w:rFonts w:cs="Times New Roman"/>
          <w:lang w:val="en-US"/>
        </w:rPr>
        <w:footnoteReference w:id="42"/>
      </w:r>
      <w:r w:rsidRPr="009805D7">
        <w:rPr>
          <w:rFonts w:cs="Times New Roman"/>
          <w:lang w:val="en-US"/>
        </w:rPr>
        <w:t>的《元經》雖被認為是宋代的偽書，但也是以北魏為正統的。</w:t>
      </w:r>
    </w:p>
    <w:p w14:paraId="5AD6347E" w14:textId="77777777" w:rsidR="00F734E5" w:rsidRPr="009805D7" w:rsidRDefault="00F734E5" w:rsidP="00CA7180">
      <w:pPr>
        <w:ind w:firstLine="720"/>
        <w:rPr>
          <w:rFonts w:cs="Times New Roman"/>
          <w:lang w:val="en-US"/>
        </w:rPr>
      </w:pPr>
    </w:p>
    <w:p w14:paraId="66A8BC3C" w14:textId="77777777" w:rsidR="00F734E5" w:rsidRPr="009805D7" w:rsidRDefault="00F734E5" w:rsidP="00CA7180">
      <w:pPr>
        <w:ind w:firstLine="720"/>
        <w:rPr>
          <w:rFonts w:cs="Times New Roman"/>
          <w:lang w:val="en-US"/>
        </w:rPr>
      </w:pPr>
      <w:r w:rsidRPr="009805D7">
        <w:rPr>
          <w:rFonts w:cs="Times New Roman"/>
          <w:lang w:val="en-US"/>
        </w:rPr>
        <w:t>正統論之盛，始於歐陽修。他作《正統論》及《或問》一篇，闡述了自己的觀點，而這又是出於他撰寫《五代史》的需要。他的《五代史》中，儘管五代君主無一</w:t>
      </w:r>
      <w:r w:rsidRPr="009805D7">
        <w:rPr>
          <w:rFonts w:cs="Times New Roman"/>
          <w:lang w:val="en-US"/>
        </w:rPr>
        <w:lastRenderedPageBreak/>
        <w:t>人統一過天下，卻都被列人了本紀。雖然好像承認了五代君主的正統地位，但是他的正統論觀點中多少有些出於異論的辯白。尤其是他對梁與晉提出了自己的看法。本來，梁朝乃起於盜賊而奪了唐的天下，此已經是手段不當，及其失敗又多出於盜賊性情，於是梁朝特別遭人憎惡。宋太祖嘗令薛居正等撰《舊五代史》，作為《舊五代史》雖然承認了梁、唐、晉、漢、周，但是在太宗令李昉等製作年表時，又以梁為偽。如果以梁為偽的話，《五代史》就不宜將其列為《帝紀》。同樣，宋代成書的《崇天歷》中也未使用梁所建號。又如，由於石晉是由契丹所建立的，所以在宋代對其多予以貶低。由於有著如此種種原因，所以出現了所謂的正統論。</w:t>
      </w:r>
    </w:p>
    <w:p w14:paraId="724A2A4D" w14:textId="77777777" w:rsidR="00F734E5" w:rsidRPr="009805D7" w:rsidRDefault="00F734E5" w:rsidP="00CA7180">
      <w:pPr>
        <w:ind w:firstLine="720"/>
        <w:rPr>
          <w:rFonts w:cs="Times New Roman"/>
          <w:lang w:val="en-US"/>
        </w:rPr>
      </w:pPr>
    </w:p>
    <w:p w14:paraId="2245CA61" w14:textId="77777777" w:rsidR="00F734E5" w:rsidRPr="009805D7" w:rsidRDefault="00F734E5" w:rsidP="00CA7180">
      <w:pPr>
        <w:ind w:firstLine="720"/>
        <w:rPr>
          <w:rFonts w:cs="Times New Roman"/>
          <w:lang w:val="en-US"/>
        </w:rPr>
      </w:pPr>
      <w:r w:rsidRPr="009805D7">
        <w:rPr>
          <w:rFonts w:cs="Times New Roman"/>
          <w:lang w:val="en-US"/>
        </w:rPr>
        <w:t>歐陽修認為，「</w:t>
      </w:r>
      <w:r w:rsidRPr="009805D7">
        <w:rPr>
          <w:rFonts w:ascii="BiauKaiHK Regular" w:eastAsia="BiauKaiHK Regular" w:hAnsi="BiauKaiHK Regular" w:cs="Times New Roman"/>
          <w:lang w:val="en-US"/>
        </w:rPr>
        <w:t>正統</w:t>
      </w:r>
      <w:r w:rsidRPr="009805D7">
        <w:rPr>
          <w:rFonts w:cs="Times New Roman"/>
          <w:lang w:val="en-US"/>
        </w:rPr>
        <w:t>」之「</w:t>
      </w:r>
      <w:r w:rsidRPr="009805D7">
        <w:rPr>
          <w:rFonts w:ascii="BiauKaiHK Regular" w:eastAsia="BiauKaiHK Regular" w:hAnsi="BiauKaiHK Regular" w:cs="Times New Roman"/>
          <w:lang w:val="en-US"/>
        </w:rPr>
        <w:t>正者，所以正天下之不正也。統者，所以合天下之不一也</w:t>
      </w:r>
      <w:r w:rsidRPr="009805D7">
        <w:rPr>
          <w:rFonts w:cs="Times New Roman"/>
          <w:lang w:val="en-US"/>
        </w:rPr>
        <w:t>」。</w:t>
      </w:r>
      <w:r w:rsidRPr="009805D7">
        <w:rPr>
          <w:rStyle w:val="FootnoteReference"/>
          <w:rFonts w:cs="Times New Roman"/>
          <w:lang w:val="en-US"/>
        </w:rPr>
        <w:footnoteReference w:id="43"/>
      </w:r>
      <w:r w:rsidRPr="009805D7">
        <w:rPr>
          <w:rFonts w:cs="Times New Roman"/>
          <w:lang w:val="en-US"/>
        </w:rPr>
        <w:t>所以說由於有不正與不一，然後正統之論得以出現。就這一點而言，三代以前的正統是不論自明的，但從秦昭襄王（東周滅亡時投降了昭襄王）至五代結束，則是有必要論其正統的。為什麼呢？因為有居其正而不能統一天下者，周平王以後的東周是也；有能統一天下而不得居其正者，秦即如是，前世謂之為閏統。由是正統之論興焉。自漢而下，至於西晉，又推而下之，為宋、齊、梁、陳。自唐而上，隋、周，至於後魏，又推而上之，則為夷狄。由是產生疑問，而學者是非又多不公。自周之亡迄於五代之終，大抵其可疑之際有三：第一，周、秦之際也；第二，東晉、後魏之際也；第三，五代之際也。其中，秦親得周而一天下，其跡雖無異禹、湯，而論者以其為閏統而非正統，其可疑者一也。以東晉承西晉則無終，以隋承後魏則無始，其可疑者二也。五代之所以得國者雖異，然同歸於賊亂也，而前世議者獨以梁為偽，其可疑者三也。值得指出的是，由於歐陽修不相信「</w:t>
      </w:r>
      <w:r w:rsidRPr="009805D7">
        <w:rPr>
          <w:rFonts w:ascii="BiauKaiHK Regular" w:eastAsia="BiauKaiHK Regular" w:hAnsi="BiauKaiHK Regular" w:cs="Times New Roman"/>
          <w:lang w:val="en-US"/>
        </w:rPr>
        <w:t>五運</w:t>
      </w:r>
      <w:r w:rsidRPr="009805D7">
        <w:rPr>
          <w:rFonts w:cs="Times New Roman"/>
          <w:lang w:val="en-US"/>
        </w:rPr>
        <w:t>」乃聖人之說，所以也不由此進行解釋。他認為：正統之論者，皆欲統而不絕，是以其論不通也。正統不必其統繼續，只要居天下之正，合天下於一，就是正統了。由此而論，堯、舜、夏、商、周、秦、漢、唐乃正統也。另外，就其統一的手段而言，其統一就不得不為正統者有晉、隋。然而，不幸而兩立不能統一天下者，二者皆為正，而難以確定誰為正統者有東晉、後魏。還有既不得其正，又不能統一天下的情況是三國之魏及五代。可見，正統有時是斷絕的。所以正統之序，上自堯、舜，歷夏、商、周、秦、漢而絕，晉得之而又絕，隋、唐得之而又絕，自堯、舜以來，三絕而復續。正統有絕也有續者，自一開始就是很明確的。其惡秦而黜之以閏者乃漢人之私論。秦之所以得天下者，並非有別於三代天子，古代帝王之末流，永年之後得天下者不可以之為正統。又以東晉為正統之論者，認為既然東周為正統，所以東晉亦不可不為正統。然而，東晉與東周迥異，東周將周的禮制全部予以東遷，東晉並非西晉之正統，與後漢之劉備何異？劉備未嘗為正統，同樣東晉也稱不得正統。以後魏為正統之論者，不過日功多而國強耳。但是，春秋之時，齊桓、晉文可謂有功，而非正統，吳、楚之強而非正統。五胡十六國以來，夷狄輪番自立，皆不過夷狄中強者而已，都非正統。後魏不過略勝於苻秦，無法稱之為正統。五代皆為賊亂之君，而獨以梁為偽者，所論不妥。當然，不可以梁為非正</w:t>
      </w:r>
      <w:r w:rsidRPr="009805D7">
        <w:rPr>
          <w:rFonts w:cs="Times New Roman"/>
          <w:lang w:val="en-US"/>
        </w:rPr>
        <w:lastRenderedPageBreak/>
        <w:t>統，同時也不可以唐、晉、漢、周為正統。自己雖將其列入《五代史》的《本紀》，這與正統論當分別對待。這可能是有些矛盾，但這在孔子開始就已存在了。《春秋》雖以東周為天王，《詩經》卻視其列國，把《王風》列入《國風》。故《五代史》將五代之君列人《本紀》，而不承認其為正統，這並非矛盾。</w:t>
      </w:r>
    </w:p>
    <w:p w14:paraId="6A71AF32" w14:textId="77777777" w:rsidR="00F734E5" w:rsidRPr="009805D7" w:rsidRDefault="00F734E5" w:rsidP="00CA7180">
      <w:pPr>
        <w:ind w:firstLine="720"/>
        <w:rPr>
          <w:rFonts w:cs="Times New Roman"/>
          <w:lang w:val="en-US"/>
        </w:rPr>
      </w:pPr>
    </w:p>
    <w:p w14:paraId="265B07B4" w14:textId="77777777" w:rsidR="00F734E5" w:rsidRPr="009805D7" w:rsidRDefault="00F734E5" w:rsidP="00CA7180">
      <w:pPr>
        <w:ind w:firstLine="720"/>
        <w:rPr>
          <w:rFonts w:cs="Times New Roman"/>
          <w:lang w:val="en-US"/>
        </w:rPr>
      </w:pPr>
      <w:r w:rsidRPr="009805D7">
        <w:rPr>
          <w:rFonts w:cs="Times New Roman"/>
          <w:lang w:val="en-US"/>
        </w:rPr>
        <w:t>司馬光的《通鑒》也遇到了正統論，他不以蜀為正統，而以魏為正統，後來也成為了問題。關於《通鑒》中的這種情況，在司馬光的《文集》的《答郭長官純書》有著詳細論述。在信中他認為：與歐陽修作《正統論》相反，章表民作《明統論》以非難歐陽修。在歐陽修作《正統論》時，自己認為沒有更多可以論述的了，但是自《明統論》一出，又覺得尚有些議論的餘地。他說：他主張正統有時也會斷絕的觀點是可取的。然而，說秦得天下無異於禹、湯，又說始皇雖為暴君，但與桀、紂為暴君未廢夏、商之統是同樣的，又將魏置於漢、晉之間等等，這些都引起了章表民的疑問。他說：章表民認為秦、晉、隋三朝不得與二帝、三王並列，無法稱為正統；魏未兼得天下，故而無統可言。這是正確的。然而，五代與魏同樣也未兼得天下，卻不以其為無統，反而與秦、晉、隋一同都稱為霸統，這是不對的。而且詞馬光論述了霸與閏的意義，認為章表民以霸替代閏是不對的。又說自己在《通鑒》之所以回避了正閏的論述，是因為正閏論自古以來就沒有一個明白的觀點，而由於《通鑒》的目的是以為表現國家盛衰，人民休戚，為世人作鑒戒的，不是《春秋》那種寓意褒貶之作，而自己也關心正閏論。順便說一句，蘇東坡為了批判歐陽修、章表民的觀點曾作《正統辯論》。司馬光的觀點在於：周、秦、漢、晉、隋、唐皆統一天下，並傳位於後世，即便其子孫衰弱，逐漸逃遁邊地，也有著承受祖先之業，恢復天下的希望，所以應該承認其正統地位。反之，如果是四方的獨立國家，由於他們本來是臣下，所以無法承認其為正統。但是，無論如何即便是天下分裂時期，纂著編年史時也必須以歲時月日主線記載事之原委，由此，從漢述及魏、晉、宋、齊、梁、陳。而不得不以魏、宋、齊、梁、陳以及五代的年號為主記錄諸國事實。如此一來，記年號者尊，不記年號者卑，二者之間出現了正國的差別。蜀漢的昭烈帝之所以未作為正統，是因為此人雖可能是漢之末緒，但畢竟過於疏遠，而祖先的代數不明；南朝宋劉裕號稱漢楚元王之末緒，南唐烈祖亦稱唐吳王恪之末緒，同樣是真偽不明；雖說蜀乃漢之中興，畢竟不得與後漢光武、東晉元帝那種有明確遺統者同日而語。司馬光如此辯解了以魏為正統的理由。《朱子語類》諷刺司馬溫公以魏為正統一事說：如果他生在三國時代的話，就會入仕曹魏了吧！這是將實際與理論相混淆的看法。</w:t>
      </w:r>
    </w:p>
    <w:p w14:paraId="0D434582" w14:textId="77777777" w:rsidR="00F734E5" w:rsidRPr="009805D7" w:rsidRDefault="00F734E5" w:rsidP="00CA7180">
      <w:pPr>
        <w:ind w:firstLine="720"/>
        <w:rPr>
          <w:rFonts w:cs="Times New Roman"/>
          <w:lang w:val="en-US"/>
        </w:rPr>
      </w:pPr>
    </w:p>
    <w:p w14:paraId="68CE39C8" w14:textId="77777777" w:rsidR="00F734E5" w:rsidRPr="009805D7" w:rsidRDefault="00F734E5" w:rsidP="00CA7180">
      <w:pPr>
        <w:ind w:firstLine="720"/>
        <w:rPr>
          <w:rFonts w:cs="Times New Roman"/>
          <w:lang w:val="en-US"/>
        </w:rPr>
      </w:pPr>
      <w:r w:rsidRPr="009805D7">
        <w:rPr>
          <w:rFonts w:cs="Times New Roman"/>
          <w:lang w:val="en-US"/>
        </w:rPr>
        <w:t>自朱子的《綱目》一出，正統論的基調亦定。朱子以後皆以此為準，自元、明至清朝，正統論與朱子學同樣在世人心中具有權威地位。順便介紹一本《古今正統大論》（《國粹學報》戊申第八冊），這是根據宋末鄭思肖</w:t>
      </w:r>
      <w:r w:rsidRPr="009805D7">
        <w:rPr>
          <w:rStyle w:val="FootnoteReference"/>
          <w:rFonts w:cs="Times New Roman"/>
          <w:lang w:val="en-US"/>
        </w:rPr>
        <w:footnoteReference w:id="44"/>
      </w:r>
      <w:r w:rsidRPr="009805D7">
        <w:rPr>
          <w:rFonts w:cs="Times New Roman"/>
          <w:lang w:val="en-US"/>
        </w:rPr>
        <w:t>華夷之論的著述。元末明初的著名詩人楊維楨（鐵崖），為了論述宋、遼、金三史之正統而撰著了《正統辨》（《輟耕</w:t>
      </w:r>
      <w:r w:rsidRPr="009805D7">
        <w:rPr>
          <w:rFonts w:cs="Times New Roman"/>
          <w:lang w:val="en-US"/>
        </w:rPr>
        <w:lastRenderedPageBreak/>
        <w:t>錄》卷三），書中祖述朱子之論，依此論定。楊維楨認為：朱子以前正統論否認蜀為正統，乃《春秋》之罪人；以北魏為帝而否認南方也是違背《春秋》的。朱子《通鑒綱目》出，而予以正誤。朱子作《綱目》意在正統。所以《綱目》於三國則以蜀為正；於南北朝則以東晉為正；不以秦昭襄、唐則天武後為正統，始皇二十六年以後、漢高祖五年以後為正統；自蜀為魏所滅直至司馬晉奪魏的兩年不為正統，唐平定隋末割據群雄，開始成為了正統。他認為這是來自《春秋》大一統主義的。他還認為對宋、遼、金三史不別正統，不了了之的做法是史官的過錯，元之統來自遼、金還是來自宋的問題雖不明確，但元應該承受於南宋而不當承受於遼、金。後來，即便遼、金，在金世宗時期文化發展時也興起了正統論：以南宋為偽朝，將金作為北宋正統的直接繼承。楊維楨認為這是不對的，元世祖繼承的是宋，而不是遼、金。他對此還提出了道統、治統論，他的觀點體現了朱子學的本色。認道統絕於堯、舜、禹、湯、文、武、周公、孔子、孟子，至周茂淑、二程而繼續，又至楊龜山，由此移至南方，及至朱子，然後又至元的許文正公。道統所在亦即治統所在，治統亦由北宋移至南宋，又至於元。他的觀點主要在於批評元代修宋、遼、金三史時沒有正統之論。他的觀點在後世成為了一般的定論。</w:t>
      </w:r>
    </w:p>
    <w:p w14:paraId="4A8B9847" w14:textId="77777777" w:rsidR="00F734E5" w:rsidRPr="009805D7" w:rsidRDefault="00F734E5" w:rsidP="00CA7180">
      <w:pPr>
        <w:ind w:firstLine="720"/>
        <w:rPr>
          <w:rFonts w:cs="Times New Roman"/>
          <w:lang w:val="en-US"/>
        </w:rPr>
      </w:pPr>
    </w:p>
    <w:p w14:paraId="685DC7D6" w14:textId="77777777" w:rsidR="00F734E5" w:rsidRPr="009805D7" w:rsidRDefault="00F734E5" w:rsidP="00CA7180">
      <w:pPr>
        <w:ind w:firstLine="720"/>
        <w:rPr>
          <w:rFonts w:cs="Times New Roman"/>
          <w:lang w:val="en-US"/>
        </w:rPr>
      </w:pPr>
      <w:r w:rsidRPr="009805D7">
        <w:rPr>
          <w:rFonts w:cs="Times New Roman"/>
          <w:lang w:val="en-US"/>
        </w:rPr>
        <w:t>到了清朝又出現離奇的觀點。其中突出者有黃文暘（《曲海》的作者），</w:t>
      </w:r>
      <w:r w:rsidRPr="009805D7">
        <w:rPr>
          <w:rStyle w:val="FootnoteReference"/>
          <w:rFonts w:cs="Times New Roman"/>
          <w:lang w:val="en-US"/>
        </w:rPr>
        <w:footnoteReference w:id="45"/>
      </w:r>
      <w:r w:rsidRPr="009805D7">
        <w:rPr>
          <w:rFonts w:cs="Times New Roman"/>
          <w:lang w:val="en-US"/>
        </w:rPr>
        <w:t>他發表的《通史發凡》之說見於方東樹《漢學商兌》一書朱雅的《題辭》。他認為漢、魏、西晉、後魏、北周、隋、唐、遼、金、元十代為正統，宋從北宋開始則不為正統，記宋太祖為「</w:t>
      </w:r>
      <w:r w:rsidRPr="009805D7">
        <w:rPr>
          <w:rFonts w:ascii="BiauKaiHK Regular" w:eastAsia="BiauKaiHK Regular" w:hAnsi="BiauKaiHK Regular" w:cs="Times New Roman"/>
          <w:lang w:val="en-US"/>
        </w:rPr>
        <w:t>汴州盜趙匡胤</w:t>
      </w:r>
      <w:r w:rsidRPr="009805D7">
        <w:rPr>
          <w:rFonts w:cs="Times New Roman"/>
          <w:lang w:val="en-US"/>
        </w:rPr>
        <w:t>」，這是與朱子《綱目》有「</w:t>
      </w:r>
      <w:r w:rsidRPr="009805D7">
        <w:rPr>
          <w:rFonts w:ascii="BiauKaiHK Regular" w:eastAsia="BiauKaiHK Regular" w:hAnsi="BiauKaiHK Regular" w:cs="Times New Roman"/>
          <w:lang w:val="en-US"/>
        </w:rPr>
        <w:t>汴州盜朱溫</w:t>
      </w:r>
      <w:r w:rsidRPr="009805D7">
        <w:rPr>
          <w:rFonts w:cs="Times New Roman"/>
          <w:lang w:val="en-US"/>
        </w:rPr>
        <w:t>」、「</w:t>
      </w:r>
      <w:r w:rsidRPr="009805D7">
        <w:rPr>
          <w:rFonts w:ascii="BiauKaiHK Regular" w:eastAsia="BiauKaiHK Regular" w:hAnsi="BiauKaiHK Regular" w:cs="Times New Roman"/>
          <w:lang w:val="en-US"/>
        </w:rPr>
        <w:t>廣州盜劉隱</w:t>
      </w:r>
      <w:r w:rsidRPr="009805D7">
        <w:rPr>
          <w:rFonts w:cs="Times New Roman"/>
          <w:lang w:val="en-US"/>
        </w:rPr>
        <w:t>」相對而言的，是附在《遼紀》之後的；南宋高宗被記為「</w:t>
      </w:r>
      <w:r w:rsidRPr="009805D7">
        <w:rPr>
          <w:rFonts w:ascii="BiauKaiHK Regular" w:eastAsia="BiauKaiHK Regular" w:hAnsi="BiauKaiHK Regular" w:cs="Times New Roman"/>
          <w:lang w:val="en-US"/>
        </w:rPr>
        <w:t>降將趙構</w:t>
      </w:r>
      <w:r w:rsidRPr="009805D7">
        <w:rPr>
          <w:rFonts w:cs="Times New Roman"/>
          <w:lang w:val="en-US"/>
        </w:rPr>
        <w:t>」，與「</w:t>
      </w:r>
      <w:r w:rsidRPr="009805D7">
        <w:rPr>
          <w:rFonts w:ascii="BiauKaiHK Regular" w:eastAsia="BiauKaiHK Regular" w:hAnsi="BiauKaiHK Regular" w:cs="Times New Roman"/>
          <w:lang w:val="en-US"/>
        </w:rPr>
        <w:t>降將劉豫、張邦昌</w:t>
      </w:r>
      <w:r w:rsidRPr="009805D7">
        <w:rPr>
          <w:rFonts w:cs="Times New Roman"/>
          <w:lang w:val="en-US"/>
        </w:rPr>
        <w:t>」同列，附於《金紀》之後。這是出於憎惡朱子學，而對宋朝天子也要給予惡評的觀點。</w:t>
      </w:r>
      <w:r w:rsidRPr="009805D7">
        <w:rPr>
          <w:rStyle w:val="FootnoteReference"/>
          <w:rFonts w:cs="Times New Roman"/>
          <w:lang w:val="en-US"/>
        </w:rPr>
        <w:footnoteReference w:id="46"/>
      </w:r>
      <w:r w:rsidRPr="009805D7">
        <w:rPr>
          <w:rFonts w:cs="Times New Roman"/>
          <w:lang w:val="en-US"/>
        </w:rPr>
        <w:t>這也是混同治統與道統，其所本就在朱子學之中。這是戲談之類的觀點。在清朝最為穩妥的是乾隆帝《御批歷代通鑒輯覽》的方法，大體採用朱子《綱目》之說，以蜀、東晉為正；將宋、齊、梁、陳與北朝相對立，在干支之下分注兩朝的年號；亦不以五代為正，在干支之下分注諸國年號；宋元像楊鐵崖一樣，不承認遼、金為正統，以北來、南宋、元為相繼關係。</w:t>
      </w:r>
    </w:p>
    <w:p w14:paraId="70C85A18" w14:textId="77777777" w:rsidR="00F734E5" w:rsidRPr="009805D7" w:rsidRDefault="00F734E5" w:rsidP="00CA7180">
      <w:pPr>
        <w:ind w:firstLine="720"/>
        <w:rPr>
          <w:rFonts w:cs="Times New Roman"/>
          <w:lang w:val="en-US"/>
        </w:rPr>
      </w:pPr>
    </w:p>
    <w:p w14:paraId="51354680" w14:textId="77777777" w:rsidR="00F734E5" w:rsidRPr="009805D7" w:rsidRDefault="00F734E5" w:rsidP="00CA7180">
      <w:pPr>
        <w:ind w:firstLine="720"/>
        <w:rPr>
          <w:rFonts w:cs="Times New Roman"/>
          <w:lang w:val="en-US"/>
        </w:rPr>
      </w:pPr>
      <w:r w:rsidRPr="009805D7">
        <w:rPr>
          <w:rFonts w:cs="Times New Roman"/>
          <w:lang w:val="en-US"/>
        </w:rPr>
        <w:t>《讀通鑒論》的作者王夫之認為此乃無謂的爭論，所以《讀通鑒論》中對正統論未置一詞，作者只是在卷末解釋了自己為何不言正統論的理由。他說：「</w:t>
      </w:r>
      <w:r w:rsidRPr="009805D7">
        <w:rPr>
          <w:rFonts w:ascii="BiauKaiHK Regular" w:eastAsia="BiauKaiHK Regular" w:hAnsi="BiauKaiHK Regular" w:cs="Times New Roman"/>
          <w:lang w:val="en-US"/>
        </w:rPr>
        <w:t>統之為言，合而並之之謂也，因而續之之謂也。而天下之不合與不續也多矣！</w:t>
      </w:r>
      <w:r w:rsidRPr="009805D7">
        <w:rPr>
          <w:rFonts w:cs="Times New Roman"/>
          <w:lang w:val="en-US"/>
        </w:rPr>
        <w:t>」天下乃一合一離之局，而此局面又經常變化。「</w:t>
      </w:r>
      <w:r w:rsidRPr="009805D7">
        <w:rPr>
          <w:rFonts w:ascii="BiauKaiHK Regular" w:eastAsia="BiauKaiHK Regular" w:hAnsi="BiauKaiHK Regular" w:cs="Times New Roman"/>
          <w:lang w:val="en-US"/>
        </w:rPr>
        <w:t>夫統者，合而不離、續而不絕之謂也。離矣，而惡乎統</w:t>
      </w:r>
      <w:r w:rsidRPr="009805D7">
        <w:rPr>
          <w:rFonts w:ascii="BiauKaiHK Regular" w:eastAsia="BiauKaiHK Regular" w:hAnsi="BiauKaiHK Regular" w:cs="Times New Roman"/>
          <w:lang w:val="en-US"/>
        </w:rPr>
        <w:lastRenderedPageBreak/>
        <w:t>之？絕矣，而固不相承以為統。</w:t>
      </w:r>
      <w:r w:rsidRPr="009805D7">
        <w:rPr>
          <w:rFonts w:cs="Times New Roman"/>
          <w:lang w:val="en-US"/>
        </w:rPr>
        <w:t>」由民間崛起而統一天下者，有必要承接誰的系統嗎？出於對正統的輕率製作，有人竟找出南北朝之梁亡後，其一族之蕭巋降宇文周一事由，將梁作為正統。又如，後唐莊宗李存勗雖稱為唐，原本卻出於沙陀夷族。南唐徐知誥冒稱李唐後裔，將其作為正統亦為不必。如此這些均為無謂之論，「</w:t>
      </w:r>
      <w:r w:rsidRPr="009805D7">
        <w:rPr>
          <w:rFonts w:ascii="BiauKaiHK Regular" w:eastAsia="BiauKaiHK Regular" w:hAnsi="BiauKaiHK Regular" w:cs="Times New Roman"/>
          <w:lang w:val="en-US"/>
        </w:rPr>
        <w:t>一治一亂，天也。猶日之有晝夜，月之有朔、弦、望、晦也</w:t>
      </w:r>
      <w:r w:rsidRPr="009805D7">
        <w:rPr>
          <w:rFonts w:cs="Times New Roman"/>
          <w:lang w:val="en-US"/>
        </w:rPr>
        <w:t>」。他認為亡國之臣在情義上的不屈守節乃私事，而非天下之公論也。</w:t>
      </w:r>
      <w:r w:rsidRPr="009805D7">
        <w:rPr>
          <w:rStyle w:val="FootnoteReference"/>
          <w:rFonts w:cs="Times New Roman"/>
          <w:lang w:val="en-US"/>
        </w:rPr>
        <w:footnoteReference w:id="47"/>
      </w:r>
      <w:r w:rsidRPr="009805D7">
        <w:rPr>
          <w:rFonts w:cs="Times New Roman"/>
          <w:lang w:val="en-US"/>
        </w:rPr>
        <w:t>作為中國學者這是很罕見的通達之論，可惜在中國人中並不太通行。像正統論那樣的觀點雖說有嫌多餘，但是中國人即便今日仍然為其所束縛，這是瞭解中國人思想時最應當引起注意的。</w:t>
      </w:r>
    </w:p>
    <w:p w14:paraId="03DE790A" w14:textId="77777777" w:rsidR="00F734E5" w:rsidRPr="009805D7" w:rsidRDefault="00F734E5" w:rsidP="00CA7180">
      <w:pPr>
        <w:rPr>
          <w:rFonts w:cs="Times New Roman"/>
          <w:lang w:val="en-US"/>
        </w:rPr>
      </w:pPr>
    </w:p>
    <w:p w14:paraId="08D634A0"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七、鄭樵的《通志》</w:t>
      </w:r>
    </w:p>
    <w:p w14:paraId="1CAD9640" w14:textId="77777777" w:rsidR="00F734E5" w:rsidRPr="009805D7" w:rsidRDefault="00F734E5" w:rsidP="00CA7180">
      <w:pPr>
        <w:rPr>
          <w:rFonts w:cs="Times New Roman"/>
          <w:lang w:val="en-US"/>
        </w:rPr>
      </w:pPr>
    </w:p>
    <w:p w14:paraId="4A69CA99" w14:textId="77777777" w:rsidR="00F734E5" w:rsidRPr="009805D7" w:rsidRDefault="00F734E5" w:rsidP="00CA7180">
      <w:pPr>
        <w:ind w:firstLine="720"/>
        <w:rPr>
          <w:rFonts w:cs="Times New Roman"/>
          <w:lang w:val="en-US"/>
        </w:rPr>
      </w:pPr>
      <w:r w:rsidRPr="009805D7">
        <w:rPr>
          <w:rFonts w:cs="Times New Roman"/>
          <w:lang w:val="en-US"/>
        </w:rPr>
        <w:t>唐宋之間是中國史學大變化的時期，作為史論家，最初有《史通》的作者劉知幾，最終則有鄭樵的出現。鄭樵關於史學的論述，主要見於所著《通志》之《總序》。所論雖說極為簡單，卻多發前人所未發，時有超出《史通》的見解。鄭樵最強調歷史應該以通史為主，斷代史並非歷史本旨；因而他貶《漢書》而褒《史記》。而他的這一主張又是與《史通》最為不同的。由於《史通》作者在評論自身所在時代的史書時，認為從方便的角度來說是最為適當的體例，所以認為斷代史是最適當的。對此，鄭樵的觀點則完全相反。鄭樵在攻擊班固時雖有言過其實的情況，但是他認為：由於歷史有著各個時代之間相互的因果關係，所以寫史應該貫通古今，但是班固不辨此理，而僅僅進行了一個時代的記錄。孔子曾說：殷因於夏，周因於殷，其損益可知也。這是講相因關係，這種所謂相因就是歷史的重要之處。由此，他抨擊斷代史有失相因之義，可說是極為得當的。即便從今日之史學來看，僅僅以天子世系為中心所編纂的歷代記錄，只不過是史料的整理而已，而非真正的史學。《漢書》以下的正史大體都墮為了這種史料的整理。鄭樵這種歷史之本義在於通史的觀點，不能不說是真知灼見。</w:t>
      </w:r>
    </w:p>
    <w:p w14:paraId="578E3602" w14:textId="77777777" w:rsidR="00F734E5" w:rsidRPr="009805D7" w:rsidRDefault="00F734E5" w:rsidP="00CA7180">
      <w:pPr>
        <w:ind w:firstLine="720"/>
        <w:rPr>
          <w:rFonts w:cs="Times New Roman"/>
          <w:lang w:val="en-US"/>
        </w:rPr>
      </w:pPr>
    </w:p>
    <w:p w14:paraId="05BAD02F" w14:textId="77777777" w:rsidR="00F734E5" w:rsidRPr="009805D7" w:rsidRDefault="00F734E5" w:rsidP="00CA7180">
      <w:pPr>
        <w:ind w:firstLine="720"/>
        <w:rPr>
          <w:rFonts w:cs="Times New Roman"/>
          <w:lang w:val="en-US"/>
        </w:rPr>
      </w:pPr>
      <w:r w:rsidRPr="009805D7">
        <w:rPr>
          <w:rFonts w:cs="Times New Roman"/>
          <w:lang w:val="en-US"/>
        </w:rPr>
        <w:t>《通志》就是以這種目的而撰寫的，此書雖與《通典》、《文獻通考》一同有「</w:t>
      </w:r>
      <w:r w:rsidRPr="009805D7">
        <w:rPr>
          <w:rFonts w:ascii="BiauKaiHK Regular" w:eastAsia="BiauKaiHK Regular" w:hAnsi="BiauKaiHK Regular" w:cs="Times New Roman"/>
          <w:lang w:val="en-US"/>
        </w:rPr>
        <w:t>三通</w:t>
      </w:r>
      <w:r w:rsidRPr="009805D7">
        <w:rPr>
          <w:rFonts w:cs="Times New Roman"/>
          <w:lang w:val="en-US"/>
        </w:rPr>
        <w:t>」之稱，但是由此將其視為類書則有失作者的本意。《四庫提要》將其作為「</w:t>
      </w:r>
      <w:r w:rsidRPr="009805D7">
        <w:rPr>
          <w:rFonts w:ascii="BiauKaiHK Regular" w:eastAsia="BiauKaiHK Regular" w:hAnsi="BiauKaiHK Regular" w:cs="Times New Roman"/>
          <w:lang w:val="en-US"/>
        </w:rPr>
        <w:t>別史</w:t>
      </w:r>
      <w:r w:rsidRPr="009805D7">
        <w:rPr>
          <w:rFonts w:cs="Times New Roman"/>
          <w:lang w:val="en-US"/>
        </w:rPr>
        <w:t>」，與其他「</w:t>
      </w:r>
      <w:r w:rsidRPr="009805D7">
        <w:rPr>
          <w:rFonts w:ascii="BiauKaiHK Regular" w:eastAsia="BiauKaiHK Regular" w:hAnsi="BiauKaiHK Regular" w:cs="Times New Roman"/>
          <w:lang w:val="en-US"/>
        </w:rPr>
        <w:t>二通</w:t>
      </w:r>
      <w:r w:rsidRPr="009805D7">
        <w:rPr>
          <w:rFonts w:cs="Times New Roman"/>
          <w:lang w:val="en-US"/>
        </w:rPr>
        <w:t>」區別開來是很得當的。然而就《通志》本身而言，也並非完全如作者所論那樣而寫作的。《四庫提要》也指出了這一缺點。特別是其傳記，不過是對以往史書稍加刪錄的抄寫而已。其年譜雖說不乏可取之處，但總體上並沒有徹底貫徹其主旨。其上古部分仿效了《史記》的「</w:t>
      </w:r>
      <w:r w:rsidRPr="009805D7">
        <w:rPr>
          <w:rFonts w:ascii="BiauKaiHK Regular" w:eastAsia="BiauKaiHK Regular" w:hAnsi="BiauKaiHK Regular" w:cs="Times New Roman"/>
          <w:lang w:val="en-US"/>
        </w:rPr>
        <w:t>世表</w:t>
      </w:r>
      <w:r w:rsidRPr="009805D7">
        <w:rPr>
          <w:rFonts w:cs="Times New Roman"/>
          <w:lang w:val="en-US"/>
        </w:rPr>
        <w:t>」而作「</w:t>
      </w:r>
      <w:r w:rsidRPr="009805D7">
        <w:rPr>
          <w:rFonts w:ascii="BiauKaiHK Regular" w:eastAsia="BiauKaiHK Regular" w:hAnsi="BiauKaiHK Regular" w:cs="Times New Roman"/>
          <w:lang w:val="en-US"/>
        </w:rPr>
        <w:t>世譜</w:t>
      </w:r>
      <w:r w:rsidRPr="009805D7">
        <w:rPr>
          <w:rFonts w:cs="Times New Roman"/>
          <w:lang w:val="en-US"/>
        </w:rPr>
        <w:t>」，是有其不輕信《史記》以後所出上古紀年之見地的。他認為《史記》年表雖起於周之共和，但畢竟不明其根據，所以他記年譜起自春秋時期。從現存材料的角度來看，他的做法也許是可取的，但是沒有確認《史記》的史料依據就刪節了其中的年表，則不免過於獨斷。與他所制年譜相比，他對史書需要年表的論述更有意義。他的觀點是研究《史記》各表的結果，其主旨在於：認為表並非是排列人物、事件的目錄，而應該是可以按年代來表述</w:t>
      </w:r>
      <w:r w:rsidRPr="009805D7">
        <w:rPr>
          <w:rFonts w:cs="Times New Roman"/>
          <w:lang w:val="en-US"/>
        </w:rPr>
        <w:lastRenderedPageBreak/>
        <w:t>事件因果的。而就這一點來說，班固不明列表之意，所以他以後的史家皆有失制表之傳統的意義。</w:t>
      </w:r>
    </w:p>
    <w:p w14:paraId="6AD14C4D" w14:textId="77777777" w:rsidR="00F734E5" w:rsidRPr="009805D7" w:rsidRDefault="00F734E5" w:rsidP="00CA7180">
      <w:pPr>
        <w:ind w:firstLine="720"/>
        <w:rPr>
          <w:rFonts w:cs="Times New Roman"/>
          <w:lang w:val="en-US"/>
        </w:rPr>
      </w:pPr>
    </w:p>
    <w:p w14:paraId="7A690CC5" w14:textId="77777777" w:rsidR="00F734E5" w:rsidRPr="009805D7" w:rsidRDefault="00F734E5" w:rsidP="00CA7180">
      <w:pPr>
        <w:ind w:firstLine="720"/>
        <w:rPr>
          <w:rFonts w:cs="Times New Roman"/>
          <w:lang w:val="en-US"/>
        </w:rPr>
      </w:pPr>
      <w:r w:rsidRPr="009805D7">
        <w:rPr>
          <w:rFonts w:cs="Times New Roman"/>
          <w:lang w:val="en-US"/>
        </w:rPr>
        <w:t>在《通志》中，相當《史記》八《書》以及諸史《志》類的是二十《略》。論者雖對《通志》褒貶不一，但對二十《略》都贊揚其是成功的，《四庫提要》也說：其平生精力、全帙精華皆在此二十《略》。二十《略》不但比八《書》以及其他各正史《志》類的項目多，而且其中還有著以往正史中從未有過的項目，即《氏族略》、《六書略》、《七音略》、《都邑略》、《校讎略》、《草木昆蟲略》等。其中，由於《氏族》、《都邑》、《草木昆蟲》大體依照了《史通》的論述，看來，《史通・書志篇》認為有必要列「</w:t>
      </w:r>
      <w:r w:rsidRPr="009805D7">
        <w:rPr>
          <w:rFonts w:ascii="BiauKaiHK Regular" w:eastAsia="BiauKaiHK Regular" w:hAnsi="BiauKaiHK Regular" w:cs="Times New Roman"/>
          <w:lang w:val="en-US"/>
        </w:rPr>
        <w:t>氏族</w:t>
      </w:r>
      <w:r w:rsidRPr="009805D7">
        <w:rPr>
          <w:rFonts w:cs="Times New Roman"/>
          <w:lang w:val="en-US"/>
        </w:rPr>
        <w:t>」、「</w:t>
      </w:r>
      <w:r w:rsidRPr="009805D7">
        <w:rPr>
          <w:rFonts w:ascii="BiauKaiHK Regular" w:eastAsia="BiauKaiHK Regular" w:hAnsi="BiauKaiHK Regular" w:cs="Times New Roman"/>
          <w:lang w:val="en-US"/>
        </w:rPr>
        <w:t>都邑</w:t>
      </w:r>
      <w:r w:rsidRPr="009805D7">
        <w:rPr>
          <w:rFonts w:cs="Times New Roman"/>
          <w:lang w:val="en-US"/>
        </w:rPr>
        <w:t>」、「</w:t>
      </w:r>
      <w:r w:rsidRPr="009805D7">
        <w:rPr>
          <w:rFonts w:ascii="BiauKaiHK Regular" w:eastAsia="BiauKaiHK Regular" w:hAnsi="BiauKaiHK Regular" w:cs="Times New Roman"/>
          <w:lang w:val="en-US"/>
        </w:rPr>
        <w:t>方物</w:t>
      </w:r>
      <w:r w:rsidRPr="009805D7">
        <w:rPr>
          <w:rFonts w:cs="Times New Roman"/>
          <w:lang w:val="en-US"/>
        </w:rPr>
        <w:t>」為志，可以說鄭樵正是實行了這一觀點。但就他的實行方法而言，又有與劉知幾觀點不完全吻合之處。例如，《氏族略》是劉知幾在氏族興盛時期的觀點，所以像《唐書》的《宰相世系表》那樣，目的在於將譜學作為一門學問。而在鄭樵的時代，由於氏族勢力業已衰敗，所以他僅僅是像宋人所撰氏族字典，即以撰寫索引為目的罷了。實際上，《氏族略》即便連今日已殘缺的《元和姓纂》的效果也不具備。《都邑略》中僅僅記述了都邑所在地的變遷，而沒有記載都邑的內容，即與各時代制度、文物相關的內容。這與劉知幾的目的有所不同。關於《草木昆蟲略》，《四庫提要》雖認為僅僅匯集合纂了《詩經》、《爾雅》之註疏，且未能詳核。但是，其實有的地方還是擴大了引用文獻的範圍，按照本草書進行記載。但是，劉知幾的「</w:t>
      </w:r>
      <w:r w:rsidRPr="009805D7">
        <w:rPr>
          <w:rFonts w:ascii="BiauKaiHK Regular" w:eastAsia="BiauKaiHK Regular" w:hAnsi="BiauKaiHK Regular" w:cs="Times New Roman"/>
          <w:lang w:val="en-US"/>
        </w:rPr>
        <w:t>方物</w:t>
      </w:r>
      <w:r w:rsidRPr="009805D7">
        <w:rPr>
          <w:rFonts w:cs="Times New Roman"/>
          <w:lang w:val="en-US"/>
        </w:rPr>
        <w:t>」是猶如《禹貢》那種為著獲得各地物產的明確記錄，《草木昆蟲略》則沒有如此的目的。《四庫提要》認為，二十《略》中的《謚略》、《器服略》乃《禮》的子目；《圖譜略》、《金石略》乃《藝文》的子目，將此各立為一類則有些過於繁冗。我認為《天文略》甚是疏略，僅僅收載了最近時代的天文書，十分簡略。但是《地理略》中有著頗有益的論述，即他認為雖然州縣的設置時有變化，但是山川形勢卻千古不易，所以《禹貢》中劃分州是以山川來定界的，應該依據此方法撰寫地理書。他認為真正的地理學應該與單純的制度沿革相分開來研究。他自己的寫作方法，就是先從水道寫起，而後記載歷代疆域。不過，其寫作手法很疏略，並沒有完全實現自己的主張。但是，以往各代史書僅僅以記載行政區劃為主，特別是從其省略了《漢書》、《後漢書》中所注意到的水道一事來看，多少也有些復古的特點，以《禹貢》的方法為基準寫作的主旨是值得採取的。就《謚略》而言，他的議論也是頗有可取之處的。謚本始於周代，但歷來有人說堯、舜、禹、湯也是謚，鄭樵則認為那只是名號而不是謚；他還認對於有惡名的天子，謚以幽、厲、桓、靈等字，確實表達了不好的意思，但是由於本來謚的目的在於諱名，因而作為謚來說並無製造惡名之理，所以說幽、厲、桓、靈亦無惡意。姑且不論其觀點的得失，總之不失為一種新觀點。</w:t>
      </w:r>
    </w:p>
    <w:p w14:paraId="2B1BE9DD" w14:textId="77777777" w:rsidR="00F734E5" w:rsidRPr="009805D7" w:rsidRDefault="00F734E5" w:rsidP="00CA7180">
      <w:pPr>
        <w:ind w:firstLine="720"/>
        <w:rPr>
          <w:rFonts w:cs="Times New Roman"/>
          <w:lang w:val="en-US"/>
        </w:rPr>
      </w:pPr>
    </w:p>
    <w:p w14:paraId="68E78658" w14:textId="77777777" w:rsidR="00F734E5" w:rsidRPr="009805D7" w:rsidRDefault="00F734E5" w:rsidP="00CA7180">
      <w:pPr>
        <w:ind w:firstLine="720"/>
        <w:rPr>
          <w:rFonts w:cs="Times New Roman"/>
          <w:lang w:val="en-US"/>
        </w:rPr>
      </w:pPr>
      <w:r w:rsidRPr="009805D7">
        <w:rPr>
          <w:rFonts w:cs="Times New Roman"/>
          <w:lang w:val="en-US"/>
        </w:rPr>
        <w:t>雖然《校讎略》、《圖譜略》、《金石略》被《提要》認為是多餘的篇目，其實《校讎略》是很有創見的。本來目錄之學在《漢書・藝文志》已經明顯地出現了，至《隋書・經籍志》則更有著充分地闡述；但是繼承這些成果最終成為批評之學的真正形成其實是在此《校讎略》。鄭樵的觀點在於，認為目錄編纂要在慎重考慮類例，即重視正確的分類；又指出了記錄亡書的必要性，因為即便書散失了，如果將其著錄的</w:t>
      </w:r>
      <w:r w:rsidRPr="009805D7">
        <w:rPr>
          <w:rFonts w:cs="Times New Roman"/>
          <w:lang w:val="en-US"/>
        </w:rPr>
        <w:lastRenderedPageBreak/>
        <w:t>話，今後還是有可能將其尋找出來的，所以《隋書・經籍志》著錄亡書的做法是可取的；又如有些書名亡而實存，其書雖亡但卻保存在了其他書中。這些都是他對建立目錄學基礎的貢獻，清朝章學誠的《校讎通義》就是由此發展而成的。他在《校讎略》中還寫了「</w:t>
      </w:r>
      <w:r w:rsidRPr="009805D7">
        <w:rPr>
          <w:rFonts w:ascii="BiauKaiHK Regular" w:eastAsia="BiauKaiHK Regular" w:hAnsi="BiauKaiHK Regular" w:cs="Times New Roman"/>
          <w:lang w:val="en-US"/>
        </w:rPr>
        <w:t>秦不絕儒學論</w:t>
      </w:r>
      <w:r w:rsidRPr="009805D7">
        <w:rPr>
          <w:rFonts w:cs="Times New Roman"/>
          <w:lang w:val="en-US"/>
        </w:rPr>
        <w:t>」，反對那種認為始皇燒掉所有書的觀點。近來，康有為的「</w:t>
      </w:r>
      <w:r w:rsidRPr="009805D7">
        <w:rPr>
          <w:rFonts w:ascii="BiauKaiHK Regular" w:eastAsia="BiauKaiHK Regular" w:hAnsi="BiauKaiHK Regular" w:cs="Times New Roman"/>
          <w:lang w:val="en-US"/>
        </w:rPr>
        <w:t>秦焚六經未嘗亡缺論</w:t>
      </w:r>
      <w:r w:rsidRPr="009805D7">
        <w:rPr>
          <w:rFonts w:cs="Times New Roman"/>
          <w:lang w:val="en-US"/>
        </w:rPr>
        <w:t>」也是由此而來的。當然，《校讎略》中也有不可取之處。他在《藝文略》中著錄書籍時僅僅記載書名、卷數，而未記載解題，對於這種主張，他在《校讎略》中有所論及，他認為北宋成書的《崇文總目》中所附解題是沒有意義的。雖說由於他意在復活《漢志》、《隋志》之舊而出此風格，但是作為一種專門的學問，畢竟還是有解題為好，清朝的《四庫提要》就是這類書籍。但是，他對《崇文總目》解題的評論也是有其道理的。他認為書中內容有的應該解釋，有的不必解釋，如《崇文總目》中對所錄唐《實錄》一一注明為唐人所撰，就是沒有必要。因為唐《實錄》為唐人所著是很明確的，不必注釋為唐人所撰。又如《崇文總目》對任何書名都一定要解釋的觀點也是不正確的。例如《百中傷寒論》一書，一見其書名就明確其含義，沒有必要再解釋「</w:t>
      </w:r>
      <w:r w:rsidRPr="009805D7">
        <w:rPr>
          <w:rFonts w:ascii="BiauKaiHK Regular" w:eastAsia="BiauKaiHK Regular" w:hAnsi="BiauKaiHK Regular" w:cs="Times New Roman"/>
          <w:lang w:val="en-US"/>
        </w:rPr>
        <w:t>百中</w:t>
      </w:r>
      <w:r w:rsidRPr="009805D7">
        <w:rPr>
          <w:rFonts w:cs="Times New Roman"/>
          <w:lang w:val="en-US"/>
        </w:rPr>
        <w:t>」乃必定治癒之義。這種情況在最近出版的解題中其實也不乏其例吧。《校讎略》正如《四庫提要》所云，以其為一個部類也許是不必要的，但其能夠對目錄學加以評論、總結則是頗為有益，而不無可取之處的。此外的各略則大體是對各種正史的照錄，並無特別顯著之處。總之，就總體而言作者是能夠提出新見解的人物。《四庫提要》也承認此書的長處，認為：「</w:t>
      </w:r>
      <w:r w:rsidRPr="009805D7">
        <w:rPr>
          <w:rFonts w:ascii="BiauKaiHK Regular" w:eastAsia="BiauKaiHK Regular" w:hAnsi="BiauKaiHK Regular" w:cs="Times New Roman"/>
          <w:lang w:val="en-US"/>
        </w:rPr>
        <w:t>特其採摭既已浩博，議論亦多警辟（富於創見之義）。</w:t>
      </w:r>
      <w:r w:rsidRPr="009805D7">
        <w:rPr>
          <w:rFonts w:cs="Times New Roman"/>
          <w:lang w:val="en-US"/>
        </w:rPr>
        <w:t>」說將此書與《通典》、《文獻通考》並稱是有道理的。康有為說：不應當將此書與《文獻通考》對比，司馬遷以後懂得歷史本義的人只有鄭樵了。</w:t>
      </w:r>
    </w:p>
    <w:p w14:paraId="1519CD9D" w14:textId="77777777" w:rsidR="00F734E5" w:rsidRPr="009805D7" w:rsidRDefault="00F734E5" w:rsidP="00CA7180">
      <w:pPr>
        <w:ind w:firstLine="720"/>
        <w:rPr>
          <w:rFonts w:cs="Times New Roman"/>
          <w:lang w:val="en-US"/>
        </w:rPr>
      </w:pPr>
    </w:p>
    <w:p w14:paraId="19F1CC3D" w14:textId="77777777" w:rsidR="00F734E5" w:rsidRPr="009805D7" w:rsidRDefault="00F734E5" w:rsidP="00CA7180">
      <w:pPr>
        <w:ind w:firstLine="720"/>
        <w:rPr>
          <w:rFonts w:cs="Times New Roman"/>
          <w:lang w:val="en-US"/>
        </w:rPr>
      </w:pPr>
      <w:r w:rsidRPr="009805D7">
        <w:rPr>
          <w:rFonts w:cs="Times New Roman"/>
          <w:lang w:val="en-US"/>
        </w:rPr>
        <w:t>以《通典》與《通志》作比較的話，《通典》中是有經世的觀點的，並非單純作類書而編纂的。雖然朱子評論杜佑《理道要訣》為《通典》簡約本（今已不存），是一部是古非今的著作；但是大體上說《通典》並不是認為只有古代才好，而是具有從沿革上予以考察的、具有進步見解的著作，杜佑是能夠充分理解現行制度的，這一點從《杜佑傳》是不難瞭解的。《通志》則沒有如此的經世見解，而是單純從學術立場出發的，但是其不拘泥既存的正史，對歷史編纂法有自己獨到新見解這一點上，是超出劉知幾《史通》之上的。當然，《通志》原本又是受到《史通》啓發的。此書與《通鑒》那種以編年體進行歷史復古的觀點不同，是以紀傳體進行歷史復古的著作。《通鑒》、《通鑒紀事本末》、《通志》三書，實際上可以說都是宋代史學給予後世有益影響的著作。</w:t>
      </w:r>
    </w:p>
    <w:p w14:paraId="6C350F95" w14:textId="77777777" w:rsidR="00F734E5" w:rsidRPr="009805D7" w:rsidRDefault="00F734E5" w:rsidP="00CA7180">
      <w:pPr>
        <w:rPr>
          <w:rFonts w:cs="Times New Roman"/>
          <w:lang w:val="en-US"/>
        </w:rPr>
      </w:pPr>
    </w:p>
    <w:p w14:paraId="4AA3B5A6"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八、經學的變化</w:t>
      </w:r>
    </w:p>
    <w:p w14:paraId="057C7827" w14:textId="77777777" w:rsidR="00F734E5" w:rsidRPr="009805D7" w:rsidRDefault="00F734E5" w:rsidP="00CA7180">
      <w:pPr>
        <w:rPr>
          <w:rFonts w:cs="Times New Roman"/>
          <w:lang w:val="en-US"/>
        </w:rPr>
      </w:pPr>
    </w:p>
    <w:p w14:paraId="131A114A" w14:textId="77777777" w:rsidR="00F734E5" w:rsidRPr="009805D7" w:rsidRDefault="00F734E5" w:rsidP="00CA7180">
      <w:pPr>
        <w:ind w:firstLine="720"/>
        <w:rPr>
          <w:rFonts w:cs="Times New Roman"/>
          <w:lang w:val="en-US"/>
        </w:rPr>
      </w:pPr>
      <w:r w:rsidRPr="009805D7">
        <w:rPr>
          <w:rFonts w:cs="Times New Roman"/>
          <w:lang w:val="en-US"/>
        </w:rPr>
        <w:t>在北宋與南宋之際，伴隨著史學的重要發展的同時，有關經學的觀點也發生著各種各樣的變化。其中尤其那些作為古代史史料的經書即《書經》、《詩經》等，更是有著特別重大的觀點變化。其中有關《書經》，一是出現了關於古文今文的疑問，一是不論對古文今文都提出了各種疑問。而首先出現的是後一種疑問：這主要是從《東坡</w:t>
      </w:r>
      <w:r w:rsidRPr="009805D7">
        <w:rPr>
          <w:rFonts w:cs="Times New Roman"/>
          <w:lang w:val="en-US"/>
        </w:rPr>
        <w:lastRenderedPageBreak/>
        <w:t>書傳》</w:t>
      </w:r>
      <w:r w:rsidRPr="009805D7">
        <w:rPr>
          <w:rStyle w:val="FootnoteReference"/>
          <w:rFonts w:cs="Times New Roman"/>
          <w:lang w:val="en-US"/>
        </w:rPr>
        <w:footnoteReference w:id="48"/>
      </w:r>
      <w:r w:rsidRPr="009805D7">
        <w:rPr>
          <w:rFonts w:cs="Times New Roman"/>
          <w:lang w:val="en-US"/>
        </w:rPr>
        <w:t>而來的，書中推測《皋陶謨》中有脫簡，又訂正了《洪範》的錯簡。所謂《洪範》的錯簡是有關「</w:t>
      </w:r>
      <w:r w:rsidRPr="009805D7">
        <w:rPr>
          <w:rFonts w:ascii="BiauKaiHK Regular" w:eastAsia="BiauKaiHK Regular" w:hAnsi="BiauKaiHK Regular" w:cs="Times New Roman"/>
          <w:lang w:val="en-US"/>
        </w:rPr>
        <w:t>五紀</w:t>
      </w:r>
      <w:r w:rsidRPr="009805D7">
        <w:rPr>
          <w:rFonts w:cs="Times New Roman"/>
          <w:lang w:val="en-US"/>
        </w:rPr>
        <w:t>」文句的訂正，他認為「</w:t>
      </w:r>
      <w:r w:rsidRPr="009805D7">
        <w:rPr>
          <w:rFonts w:ascii="BiauKaiHK Regular" w:eastAsia="BiauKaiHK Regular" w:hAnsi="BiauKaiHK Regular" w:cs="Times New Roman"/>
          <w:lang w:val="en-US"/>
        </w:rPr>
        <w:t>曰王者惟歲</w:t>
      </w:r>
      <w:r w:rsidRPr="009805D7">
        <w:rPr>
          <w:rFonts w:cs="Times New Roman"/>
          <w:lang w:val="en-US"/>
        </w:rPr>
        <w:t>」以下的文字是「</w:t>
      </w:r>
      <w:r w:rsidRPr="009805D7">
        <w:rPr>
          <w:rFonts w:ascii="BiauKaiHK Regular" w:eastAsia="BiauKaiHK Regular" w:hAnsi="BiauKaiHK Regular" w:cs="Times New Roman"/>
          <w:lang w:val="en-US"/>
        </w:rPr>
        <w:t>五紀</w:t>
      </w:r>
      <w:r w:rsidRPr="009805D7">
        <w:rPr>
          <w:rFonts w:cs="Times New Roman"/>
          <w:lang w:val="en-US"/>
        </w:rPr>
        <w:t>」文句的錯簡。持同樣觀點者在當時還有其他人。余燾也為了糾正《洪範》的錯簡而上書朝廷，但未能奏效，此事見於《中吳紀聞》。此事與東坡的觀點是否為巧合雖不清楚，總之這種觀點流行於當時是明確的。他們可謂是向經書質疑的先驅。</w:t>
      </w:r>
    </w:p>
    <w:p w14:paraId="6A16024C" w14:textId="77777777" w:rsidR="00F734E5" w:rsidRPr="009805D7" w:rsidRDefault="00F734E5" w:rsidP="00CA7180">
      <w:pPr>
        <w:ind w:firstLine="720"/>
        <w:rPr>
          <w:rFonts w:cs="Times New Roman"/>
          <w:lang w:val="en-US"/>
        </w:rPr>
      </w:pPr>
    </w:p>
    <w:p w14:paraId="69630336" w14:textId="77777777" w:rsidR="00F734E5" w:rsidRPr="009805D7" w:rsidRDefault="00F734E5" w:rsidP="00CA7180">
      <w:pPr>
        <w:ind w:firstLine="720"/>
        <w:rPr>
          <w:rFonts w:cs="Times New Roman"/>
          <w:lang w:val="en-US"/>
        </w:rPr>
      </w:pPr>
      <w:r w:rsidRPr="009805D7">
        <w:rPr>
          <w:rFonts w:cs="Times New Roman"/>
          <w:lang w:val="en-US"/>
        </w:rPr>
        <w:t>繼而又出現了有關古文今文的疑問。最先對此質疑的是吳棫（字才老）。</w:t>
      </w:r>
      <w:r w:rsidRPr="009805D7">
        <w:rPr>
          <w:rStyle w:val="FootnoteReference"/>
          <w:rFonts w:cs="Times New Roman"/>
          <w:lang w:val="en-US"/>
        </w:rPr>
        <w:footnoteReference w:id="49"/>
      </w:r>
      <w:r w:rsidRPr="009805D7">
        <w:rPr>
          <w:rFonts w:cs="Times New Roman"/>
          <w:lang w:val="en-US"/>
        </w:rPr>
        <w:t>此人認為：孔安國所增加的《古文尚書》皆文從字順，簡單明瞭；而原來伏生的《尚書》則佶屈聱牙，難於理解，此乃二者之異。本來虞、夏、商、周四代之書雖因作者不同而各有差異，但是從成書的情況來看，伏生本與孔安國本截然分為兩種不同的體例，這於理不通。此抑或懷疑古文為偽書的先聲。此後繼之又有朱子提出的各種疑問，大體而言其出發點雖說與吳才老相同，但朱子對此勉強賦予瞭解釋。認為那些簡單明瞭的文本是最初在朝廷上做成的，而佶屈聱牙的文本其實可能是當時用方言寫成的，由此他提出了調停的觀點。無論如何他有所疑問是肯定的，《朱子語類》收錄了朱子的有關議論。朱子還特別明確地指出：《古文尚書》孔安國的《傳》和《序》都不像孔安國所撰，其文章不似西漢人手筆，恐為魏晉文人所為，託名孔安國而已。而且，還推測《孔叢子》也是此時人所作。朱子所提出的疑問，對後來的古文今文研究者有著種種的影響，很多人從朱子的觀點出發進行了探索《古文尚書》為偽書的研究。但是，朱子雖然的確表示過懷疑，但他本人又時常提出自我解疑的觀點，並未得出固定的結論。而且他本人也沒有撰寫過傳注的工作。朱子一派學者中蔡沈撰有《尚書》的《書集傳》。其中對古文、今文都作了注釋，也注意到了二者差別，並對《尚書》各篇之下究竟是今文古文皆有，還是今文無、古文有，都一一作出了判斷。</w:t>
      </w:r>
    </w:p>
    <w:p w14:paraId="167F1426" w14:textId="77777777" w:rsidR="00F734E5" w:rsidRPr="009805D7" w:rsidRDefault="00F734E5" w:rsidP="00CA7180">
      <w:pPr>
        <w:ind w:firstLine="720"/>
        <w:rPr>
          <w:rFonts w:cs="Times New Roman"/>
          <w:lang w:val="en-US"/>
        </w:rPr>
      </w:pPr>
    </w:p>
    <w:p w14:paraId="2434AE01" w14:textId="77777777" w:rsidR="00F734E5" w:rsidRPr="009805D7" w:rsidRDefault="00F734E5" w:rsidP="00CA7180">
      <w:pPr>
        <w:ind w:firstLine="720"/>
        <w:rPr>
          <w:rFonts w:cs="Times New Roman"/>
          <w:lang w:val="en-US"/>
        </w:rPr>
      </w:pPr>
      <w:r w:rsidRPr="009805D7">
        <w:rPr>
          <w:rFonts w:cs="Times New Roman"/>
          <w:lang w:val="en-US"/>
        </w:rPr>
        <w:t>但是這一問題在宋代也只是停留於此，此後朱子學派的研究者又回到了與蘇東坡同樣的傾向，即不論古文、今文一律予以質疑。像來末的王柏</w:t>
      </w:r>
      <w:r w:rsidRPr="009805D7">
        <w:rPr>
          <w:rStyle w:val="FootnoteReference"/>
          <w:rFonts w:cs="Times New Roman"/>
          <w:lang w:val="en-US"/>
        </w:rPr>
        <w:footnoteReference w:id="50"/>
      </w:r>
      <w:r w:rsidRPr="009805D7">
        <w:rPr>
          <w:rFonts w:cs="Times New Roman"/>
          <w:lang w:val="en-US"/>
        </w:rPr>
        <w:t>就提出了大膽的質疑，認為《堯典》有脫簡，並將《論語・堯曰篇》中「</w:t>
      </w:r>
      <w:r w:rsidRPr="009805D7">
        <w:rPr>
          <w:rFonts w:ascii="BiauKaiHK Regular" w:eastAsia="BiauKaiHK Regular" w:hAnsi="BiauKaiHK Regular" w:cs="Times New Roman"/>
          <w:lang w:val="en-US"/>
        </w:rPr>
        <w:t>咨爾舜天之曆數在爾躬</w:t>
      </w:r>
      <w:r w:rsidRPr="009805D7">
        <w:rPr>
          <w:rFonts w:cs="Times New Roman"/>
          <w:lang w:val="en-US"/>
        </w:rPr>
        <w:t>」數句，與《孟子滕文公篇》的放勳曰「</w:t>
      </w:r>
      <w:r w:rsidRPr="009805D7">
        <w:rPr>
          <w:rFonts w:ascii="BiauKaiHK Regular" w:eastAsia="BiauKaiHK Regular" w:hAnsi="BiauKaiHK Regular" w:cs="Times New Roman"/>
          <w:lang w:val="en-US"/>
        </w:rPr>
        <w:t>勞之，來之，匡之，直之</w:t>
      </w:r>
      <w:r w:rsidRPr="009805D7">
        <w:rPr>
          <w:rFonts w:cs="Times New Roman"/>
          <w:lang w:val="en-US"/>
        </w:rPr>
        <w:t>」數句皆作為《堯典》之脫簡而作為彌補。當然，有關《洪範》中多有錯簡的觀點，他提出的問題比東坡更</w:t>
      </w:r>
      <w:r w:rsidRPr="009805D7">
        <w:rPr>
          <w:rFonts w:cs="Times New Roman"/>
          <w:lang w:val="en-US"/>
        </w:rPr>
        <w:lastRenderedPageBreak/>
        <w:t>多。出於這一觀點，王柏大膽予以了訂正，並撰著了《書疑》。《書疑》除以上觀點之外，還提出了各種疑問，即便對於《尚書》各篇的順序，也提出了應該訂正《堯典》之下為《禹貢》的順序錯誤。其門下有撰著《通鑒前編》的金履祥，此人也傳承師說，對《尚書》本文有所懷疑。從他的觀點出發，對《洪範》，特別是「</w:t>
      </w:r>
      <w:r w:rsidRPr="009805D7">
        <w:rPr>
          <w:rFonts w:ascii="BiauKaiHK Regular" w:eastAsia="BiauKaiHK Regular" w:hAnsi="BiauKaiHK Regular" w:cs="Times New Roman"/>
          <w:lang w:val="en-US"/>
        </w:rPr>
        <w:t>五紀</w:t>
      </w:r>
      <w:r w:rsidRPr="009805D7">
        <w:rPr>
          <w:rFonts w:cs="Times New Roman"/>
          <w:lang w:val="en-US"/>
        </w:rPr>
        <w:t>」文句提出質疑的學者，於東坡之外還有洪邁（容齋）、葉適（石林）、張九成（無垢）等人（見《尚書表注》）。總之，對《尚書》本文持有懷疑的學者大有人在是肯定的。</w:t>
      </w:r>
    </w:p>
    <w:p w14:paraId="140418AF" w14:textId="77777777" w:rsidR="00F734E5" w:rsidRPr="009805D7" w:rsidRDefault="00F734E5" w:rsidP="00CA7180">
      <w:pPr>
        <w:ind w:firstLine="720"/>
        <w:rPr>
          <w:rFonts w:cs="Times New Roman"/>
          <w:lang w:val="en-US"/>
        </w:rPr>
      </w:pPr>
    </w:p>
    <w:p w14:paraId="7C33AD83" w14:textId="77777777" w:rsidR="00F734E5" w:rsidRPr="009805D7" w:rsidRDefault="00F734E5" w:rsidP="00CA7180">
      <w:pPr>
        <w:ind w:firstLine="720"/>
        <w:rPr>
          <w:rFonts w:cs="Times New Roman"/>
          <w:lang w:val="en-US"/>
        </w:rPr>
      </w:pPr>
      <w:r w:rsidRPr="009805D7">
        <w:rPr>
          <w:rFonts w:cs="Times New Roman"/>
          <w:lang w:val="en-US"/>
        </w:rPr>
        <w:t>此後，有關古文今文的議論大體到了元代，從吳澄（文正公）開始出現了集大成的研究。吳澄取吳才老、朱子之說，斷然不信古文二十五篇，在其所著的《書纂言》中只有今文之注而未作古文之注。至此，對於古文、今文真偽的問題大體已經有了定論。後來此項研究又不斷發展，從明代梅鷟《尚書考異》開始，更進一步研究了《偽古文尚書》的偽作出處，最終至清代閣若璩、惠棟則對其偽作的形成給以了全面的揭示。總之，對《尚書》的疑問起於宋代，吳才老是宣和六年的進士，乃北宋末南宋初之人，由此時已開始了對《古文尚書》的質疑，朱子就是繼承了他的觀點。</w:t>
      </w:r>
    </w:p>
    <w:p w14:paraId="659486C7" w14:textId="77777777" w:rsidR="00F734E5" w:rsidRPr="009805D7" w:rsidRDefault="00F734E5" w:rsidP="00CA7180">
      <w:pPr>
        <w:ind w:firstLine="720"/>
        <w:rPr>
          <w:rFonts w:cs="Times New Roman"/>
          <w:lang w:val="en-US"/>
        </w:rPr>
      </w:pPr>
    </w:p>
    <w:p w14:paraId="0E037ACE" w14:textId="77777777" w:rsidR="00F734E5" w:rsidRPr="009805D7" w:rsidRDefault="00F734E5" w:rsidP="00CA7180">
      <w:pPr>
        <w:ind w:firstLine="720"/>
        <w:rPr>
          <w:rFonts w:cs="Times New Roman"/>
          <w:lang w:val="en-US"/>
        </w:rPr>
      </w:pPr>
      <w:r w:rsidRPr="009805D7">
        <w:rPr>
          <w:rFonts w:cs="Times New Roman"/>
          <w:lang w:val="en-US"/>
        </w:rPr>
        <w:t>對《詩經》也是有議論的。對於從來都以《毛傳》為主的觀點提出了各種疑問。一種看法認為以往的對《詩》的傳，誤解了《詩》作為歌謠的真意，提出《詩序》不可信的觀點。另一方面，有些學者從對內容的研究發展為音韻的研究。對於《詩》韻的研究畢竟還屬吳才老為鼻祖，他發明的叶韻對《詩》的研究給予了極大的推動。本來，對於《詩》韻以前就是有疑問的，從唐代開始就有了各種各樣的疑問，而且由於有所懷疑，時有改動經書文字，使之合於當時音韻的情況。這類改字現象也存在於《詩經》以外的其他經書，如唐開元十四年就因《洪範》「</w:t>
      </w:r>
      <w:r w:rsidRPr="009805D7">
        <w:rPr>
          <w:rFonts w:ascii="BiauKaiHK Regular" w:eastAsia="BiauKaiHK Regular" w:hAnsi="BiauKaiHK Regular" w:cs="Times New Roman"/>
          <w:lang w:val="en-US"/>
        </w:rPr>
        <w:t>無偏無頗，遵王之義</w:t>
      </w:r>
      <w:r w:rsidRPr="009805D7">
        <w:rPr>
          <w:rFonts w:cs="Times New Roman"/>
          <w:lang w:val="en-US"/>
        </w:rPr>
        <w:t>」句中「</w:t>
      </w:r>
      <w:r w:rsidRPr="009805D7">
        <w:rPr>
          <w:rFonts w:ascii="BiauKaiHK Regular" w:eastAsia="BiauKaiHK Regular" w:hAnsi="BiauKaiHK Regular" w:cs="Times New Roman"/>
          <w:lang w:val="en-US"/>
        </w:rPr>
        <w:t>頗</w:t>
      </w:r>
      <w:r w:rsidRPr="009805D7">
        <w:rPr>
          <w:rFonts w:cs="Times New Roman"/>
          <w:lang w:val="en-US"/>
        </w:rPr>
        <w:t>」與「</w:t>
      </w:r>
      <w:r w:rsidRPr="009805D7">
        <w:rPr>
          <w:rFonts w:ascii="BiauKaiHK Regular" w:eastAsia="BiauKaiHK Regular" w:hAnsi="BiauKaiHK Regular" w:cs="Times New Roman"/>
          <w:lang w:val="en-US"/>
        </w:rPr>
        <w:t>義</w:t>
      </w:r>
      <w:r w:rsidRPr="009805D7">
        <w:rPr>
          <w:rFonts w:cs="Times New Roman"/>
          <w:lang w:val="en-US"/>
        </w:rPr>
        <w:t>」不合韻，而下詔將「</w:t>
      </w:r>
      <w:r w:rsidRPr="009805D7">
        <w:rPr>
          <w:rFonts w:ascii="BiauKaiHK Regular" w:eastAsia="BiauKaiHK Regular" w:hAnsi="BiauKaiHK Regular" w:cs="Times New Roman"/>
          <w:lang w:val="en-US"/>
        </w:rPr>
        <w:t>頗</w:t>
      </w:r>
      <w:r w:rsidRPr="009805D7">
        <w:rPr>
          <w:rFonts w:cs="Times New Roman"/>
          <w:lang w:val="en-US"/>
        </w:rPr>
        <w:t>」改為「</w:t>
      </w:r>
      <w:r w:rsidRPr="009805D7">
        <w:rPr>
          <w:rFonts w:ascii="BiauKaiHK Regular" w:eastAsia="BiauKaiHK Regular" w:hAnsi="BiauKaiHK Regular" w:cs="Times New Roman"/>
          <w:lang w:val="en-US"/>
        </w:rPr>
        <w:t>陂</w:t>
      </w:r>
      <w:r w:rsidRPr="009805D7">
        <w:rPr>
          <w:rFonts w:cs="Times New Roman"/>
          <w:lang w:val="en-US"/>
        </w:rPr>
        <w:t>」。在這種情況下，才有著衛包對《書經》文字的多處改動，至吳才老重新研究了音韻，而提出了叶韻的主張。由此，才有了「</w:t>
      </w:r>
      <w:r w:rsidRPr="009805D7">
        <w:rPr>
          <w:rFonts w:ascii="BiauKaiHK Regular" w:eastAsia="BiauKaiHK Regular" w:hAnsi="BiauKaiHK Regular" w:cs="Times New Roman"/>
          <w:lang w:val="en-US"/>
        </w:rPr>
        <w:t>頗</w:t>
      </w:r>
      <w:r w:rsidRPr="009805D7">
        <w:rPr>
          <w:rFonts w:cs="Times New Roman"/>
          <w:lang w:val="en-US"/>
        </w:rPr>
        <w:t>」與「</w:t>
      </w:r>
      <w:r w:rsidRPr="009805D7">
        <w:rPr>
          <w:rFonts w:ascii="BiauKaiHK Regular" w:eastAsia="BiauKaiHK Regular" w:hAnsi="BiauKaiHK Regular" w:cs="Times New Roman"/>
          <w:lang w:val="en-US"/>
        </w:rPr>
        <w:t>陂</w:t>
      </w:r>
      <w:r w:rsidRPr="009805D7">
        <w:rPr>
          <w:rFonts w:cs="Times New Roman"/>
          <w:lang w:val="en-US"/>
        </w:rPr>
        <w:t>」合韻的證明。這是他在《韻補》一書中的主張，《韻補》對後代音韻研究影響極大。朱子作《詩傳》時就依據了吳才老的觀點。總之，當時學者認為音韻研究是有必要懂得《詩經》真意的。</w:t>
      </w:r>
    </w:p>
    <w:p w14:paraId="368AE3A3" w14:textId="77777777" w:rsidR="00F734E5" w:rsidRPr="009805D7" w:rsidRDefault="00F734E5" w:rsidP="00CA7180">
      <w:pPr>
        <w:ind w:firstLine="720"/>
        <w:rPr>
          <w:rFonts w:cs="Times New Roman"/>
          <w:lang w:val="en-US"/>
        </w:rPr>
      </w:pPr>
    </w:p>
    <w:p w14:paraId="094BC3E7" w14:textId="77777777" w:rsidR="00F734E5" w:rsidRPr="009805D7" w:rsidRDefault="00F734E5" w:rsidP="00CA7180">
      <w:pPr>
        <w:ind w:firstLine="720"/>
        <w:rPr>
          <w:rFonts w:cs="Times New Roman"/>
          <w:lang w:val="en-US"/>
        </w:rPr>
      </w:pPr>
      <w:r w:rsidRPr="009805D7">
        <w:rPr>
          <w:rFonts w:cs="Times New Roman"/>
          <w:lang w:val="en-US"/>
        </w:rPr>
        <w:t>《詩序》不可信的觀點起於鄭樵。他的觀點在於：《風》、《雅》、《頌》之中，《頌》是朝廷製作的，所以應該有序；但是《風》、《雅》是從民間採集的詩，本來因何作詩的原因不明，所以不當有序。以往四家之《詩》以序解釋《詩》的做法是錯誤的，正確的做法不應該是以義理解釋《詩》，而應是以音聲作解釋。像「</w:t>
      </w:r>
      <w:r w:rsidRPr="009805D7">
        <w:rPr>
          <w:rFonts w:ascii="BiauKaiHK Regular" w:eastAsia="BiauKaiHK Regular" w:hAnsi="BiauKaiHK Regular" w:cs="Times New Roman"/>
          <w:lang w:val="en-US"/>
        </w:rPr>
        <w:t>六笙詩</w:t>
      </w:r>
      <w:r w:rsidRPr="009805D7">
        <w:rPr>
          <w:rFonts w:cs="Times New Roman"/>
          <w:lang w:val="en-US"/>
        </w:rPr>
        <w:t>」那樣，認為辭已佚而不載的說法是錯誤的，因為此詩從最初就沒有辭。朱子的《詩傳》就採用了這一觀點，主張《詩序》產生於東漢時期，並非一開始就存在的。這種將《詩》作為古代歷史材料的觀點是特別重要的，尤其是朱子所持與《毛傳》那種合理解釋相比，更重視傳說的觀點，又回到了《鄭箋》中所出現的神怪觀點。朱子對於《詩》的整體編纂方法也提出看法，認為孔子刪詩之說不可信，總之是匯集了當時所有的詩歌；另外，以往觀點雖然認為《詩經》的「</w:t>
      </w:r>
      <w:r w:rsidRPr="009805D7">
        <w:rPr>
          <w:rFonts w:ascii="BiauKaiHK Regular" w:eastAsia="BiauKaiHK Regular" w:hAnsi="BiauKaiHK Regular" w:cs="Times New Roman"/>
          <w:lang w:val="en-US"/>
        </w:rPr>
        <w:t>王風</w:t>
      </w:r>
      <w:r w:rsidRPr="009805D7">
        <w:rPr>
          <w:rFonts w:cs="Times New Roman"/>
          <w:lang w:val="en-US"/>
        </w:rPr>
        <w:t>」乃東周王國之風，即應當屬於《周南》、《召南》那種「</w:t>
      </w:r>
      <w:r w:rsidRPr="009805D7">
        <w:rPr>
          <w:rFonts w:ascii="BiauKaiHK Regular" w:eastAsia="BiauKaiHK Regular" w:hAnsi="BiauKaiHK Regular" w:cs="Times New Roman"/>
          <w:lang w:val="en-US"/>
        </w:rPr>
        <w:t>正風</w:t>
      </w:r>
      <w:r w:rsidRPr="009805D7">
        <w:rPr>
          <w:rFonts w:cs="Times New Roman"/>
          <w:lang w:val="en-US"/>
        </w:rPr>
        <w:t>」，但「</w:t>
      </w:r>
      <w:r w:rsidRPr="009805D7">
        <w:rPr>
          <w:rFonts w:ascii="BiauKaiHK Regular" w:eastAsia="BiauKaiHK Regular" w:hAnsi="BiauKaiHK Regular" w:cs="Times New Roman"/>
          <w:lang w:val="en-US"/>
        </w:rPr>
        <w:t>王風</w:t>
      </w:r>
      <w:r w:rsidRPr="009805D7">
        <w:rPr>
          <w:rFonts w:cs="Times New Roman"/>
          <w:lang w:val="en-US"/>
        </w:rPr>
        <w:t>」屬於「</w:t>
      </w:r>
      <w:r w:rsidRPr="009805D7">
        <w:rPr>
          <w:rFonts w:ascii="BiauKaiHK Regular" w:eastAsia="BiauKaiHK Regular" w:hAnsi="BiauKaiHK Regular" w:cs="Times New Roman"/>
          <w:lang w:val="en-US"/>
        </w:rPr>
        <w:t>變風</w:t>
      </w:r>
      <w:r w:rsidRPr="009805D7">
        <w:rPr>
          <w:rFonts w:cs="Times New Roman"/>
          <w:lang w:val="en-US"/>
        </w:rPr>
        <w:t>」，將周王貶為與列國同樣</w:t>
      </w:r>
      <w:r w:rsidRPr="009805D7">
        <w:rPr>
          <w:rFonts w:cs="Times New Roman"/>
          <w:lang w:val="en-US"/>
        </w:rPr>
        <w:lastRenderedPageBreak/>
        <w:t>的地位的觀點也不可信，而《詩經》只是將東周「</w:t>
      </w:r>
      <w:r w:rsidRPr="009805D7">
        <w:rPr>
          <w:rFonts w:ascii="BiauKaiHK Regular" w:eastAsia="BiauKaiHK Regular" w:hAnsi="BiauKaiHK Regular" w:cs="Times New Roman"/>
          <w:lang w:val="en-US"/>
        </w:rPr>
        <w:t>王風</w:t>
      </w:r>
      <w:r w:rsidRPr="009805D7">
        <w:rPr>
          <w:rFonts w:cs="Times New Roman"/>
          <w:lang w:val="en-US"/>
        </w:rPr>
        <w:t>」的這種情況照實編纂的作品，並無貶義。當然，對於朱子的這些看法在當時就有反對意見，呂東萊就是認為《詩序》可信一派的，不用說他的《讀詩記》、《大事記》也是引用《詩序》的。但是，像朱子那樣推翻原有觀點，將《詩》作為古代材料予以理解，由此提出不同見解是值得注意的現象。這些都成為了後來對《詩》進行各種議論的基本觀點，儘管後代《詩》學者還是認為《詩序》可信，但是朱子的解釋確有其不容忽視的一面。從《朱子語類》中還可見，朱子的觀點中有繼承鄭樵思想的情況。《詩經》的研究，至朱子出於《詩序》不可信的觀點，以及音韻的研究而有了《詩傳》的成書，由此迎來了對古代事實及有關語言研究的變化。</w:t>
      </w:r>
    </w:p>
    <w:p w14:paraId="3AA726AC" w14:textId="77777777" w:rsidR="00F734E5" w:rsidRPr="009805D7" w:rsidRDefault="00F734E5" w:rsidP="00CA7180">
      <w:pPr>
        <w:ind w:firstLine="720"/>
        <w:rPr>
          <w:rFonts w:cs="Times New Roman"/>
          <w:lang w:val="en-US"/>
        </w:rPr>
      </w:pPr>
    </w:p>
    <w:p w14:paraId="39835F57" w14:textId="77777777" w:rsidR="00F734E5" w:rsidRPr="009805D7" w:rsidRDefault="00F734E5" w:rsidP="00CA7180">
      <w:pPr>
        <w:ind w:firstLine="720"/>
        <w:rPr>
          <w:rFonts w:cs="Times New Roman"/>
          <w:lang w:val="en-US"/>
        </w:rPr>
      </w:pPr>
      <w:r w:rsidRPr="009805D7">
        <w:rPr>
          <w:rFonts w:cs="Times New Roman"/>
          <w:lang w:val="en-US"/>
        </w:rPr>
        <w:t>當然，朱子的觀點是在前人研究基礎上的產物，鄭樵《通志》之《略》中的《六書略》、《七音略》就與此研究有關。他對「</w:t>
      </w:r>
      <w:r w:rsidRPr="009805D7">
        <w:rPr>
          <w:rFonts w:ascii="BiauKaiHK Regular" w:eastAsia="BiauKaiHK Regular" w:hAnsi="BiauKaiHK Regular" w:cs="Times New Roman"/>
          <w:lang w:val="en-US"/>
        </w:rPr>
        <w:t>六書</w:t>
      </w:r>
      <w:r w:rsidRPr="009805D7">
        <w:rPr>
          <w:rFonts w:cs="Times New Roman"/>
          <w:lang w:val="en-US"/>
        </w:rPr>
        <w:t>」的研究有著各種創新，其「</w:t>
      </w:r>
      <w:r w:rsidRPr="009805D7">
        <w:rPr>
          <w:rFonts w:ascii="BiauKaiHK Regular" w:eastAsia="BiauKaiHK Regular" w:hAnsi="BiauKaiHK Regular" w:cs="Times New Roman"/>
          <w:lang w:val="en-US"/>
        </w:rPr>
        <w:t>古今殊文</w:t>
      </w:r>
      <w:r w:rsidRPr="009805D7">
        <w:rPr>
          <w:rFonts w:cs="Times New Roman"/>
          <w:lang w:val="en-US"/>
        </w:rPr>
        <w:t>」、「</w:t>
      </w:r>
      <w:r w:rsidRPr="009805D7">
        <w:rPr>
          <w:rFonts w:ascii="BiauKaiHK Regular" w:eastAsia="BiauKaiHK Regular" w:hAnsi="BiauKaiHK Regular" w:cs="Times New Roman"/>
          <w:lang w:val="en-US"/>
        </w:rPr>
        <w:t>一代殊文</w:t>
      </w:r>
      <w:r w:rsidRPr="009805D7">
        <w:rPr>
          <w:rFonts w:cs="Times New Roman"/>
          <w:lang w:val="en-US"/>
        </w:rPr>
        <w:t>」、「</w:t>
      </w:r>
      <w:r w:rsidRPr="009805D7">
        <w:rPr>
          <w:rFonts w:ascii="BiauKaiHK Regular" w:eastAsia="BiauKaiHK Regular" w:hAnsi="BiauKaiHK Regular" w:cs="Times New Roman"/>
          <w:lang w:val="en-US"/>
        </w:rPr>
        <w:t>諸國殊文</w:t>
      </w:r>
      <w:r w:rsidRPr="009805D7">
        <w:rPr>
          <w:rFonts w:cs="Times New Roman"/>
          <w:lang w:val="en-US"/>
        </w:rPr>
        <w:t>」等觀點，對宋代金石學的發展也有一定的影響，他認為文字是隨著時代變化而變化，一代之中也有異字，春秋戰國各國文字各異；並認為古來學者勉強以義理解說文字，而不考慮文字是在變化中得以使用的情況是不可取的。此外，他還提出了有關音韻變化的意見，論述了由本字生成假借字的多種情況，尤其是論述了關於音韻的華梵相異，認為梵字是音韻字，梵字之傳入促進了中國音韻學的進步；還指出這種音韻研究對古代音韻研究的必要性。能夠進行如此廣泛研究的，後來再沒有出現繼承者，所以他的研究此後也就原地踏步了。儘管如此，宋代有著如此的學術進步，是應該引起注意的。</w:t>
      </w:r>
    </w:p>
    <w:p w14:paraId="7FED51B0" w14:textId="77777777" w:rsidR="00F734E5" w:rsidRPr="009805D7" w:rsidRDefault="00F734E5" w:rsidP="00CA7180">
      <w:pPr>
        <w:ind w:firstLine="720"/>
        <w:rPr>
          <w:rFonts w:cs="Times New Roman"/>
          <w:lang w:val="en-US"/>
        </w:rPr>
      </w:pPr>
    </w:p>
    <w:p w14:paraId="4E63B8E9" w14:textId="77777777" w:rsidR="00F734E5" w:rsidRPr="009805D7" w:rsidRDefault="00F734E5" w:rsidP="00CA7180">
      <w:pPr>
        <w:ind w:firstLine="720"/>
        <w:rPr>
          <w:rFonts w:cs="Times New Roman"/>
          <w:lang w:val="en-US"/>
        </w:rPr>
      </w:pPr>
      <w:r w:rsidRPr="009805D7">
        <w:rPr>
          <w:rFonts w:cs="Times New Roman"/>
          <w:lang w:val="en-US"/>
        </w:rPr>
        <w:t>朱子對於其他經書也有著見識豐富的觀點，對後人影響極大。特別是他對《春秋》的觀點，從《朱子語類》來看，他有著頗為穩妥的思想。大體而論，他認為儘管承認《春秋》之中有斥責亂臣賊子、內中國而外夷狄、貴王賤霸等大義可言，但似乎並不相信每一字均寓以褒貶之意。孔子不過是尊重事實的撰寫，不會有輕率夾雜私意的企圖。像來自諸國的各種赴告都是照實記錄的內容。所以對於《春秋》應該作為歷史書來看，而不必作為經書嚴格地對待。尤其是從將《春秋》作為史書的觀點出發，提出了很好的見解。他認為《左傳》中常載有卜筮，其中雖然有預知數世之後的內容，但是那是子孫為著僭竊目的而編造的欺人之談。又如漢高祖斬蛇等內容亦不足信，陳涉六月而亡，故符瑞本不存在，那只不過是對高祖成功所附會的謊言。《語類》中的這一觀點與《通鑒綱目》有著很大的矛盾，就這一點而言《綱目》是否反映了朱子的真意，是值得懷疑的。替《綱目》作辯護者，甚至連《綱目》是朱子晚年未訂之書的觀點也要反對，雖然他們認為是朱子年輕時的作品，而因為這是論述《綱目》筆法一派人的觀點，相反更讓人感到有懷疑的必要。總之，即使《綱目》不是朱子思想，也是接受了他思想的著作這一點是明確的。並非僅僅一字褒貶的觀點是朱子本人的思想。《通鑒》尊崇《左傳》，《綱目》嚮往《春秋》的情況是十分可能的。朱子對《春秋》所作平易之論可謂那個時代有關經書認識的一大發展。</w:t>
      </w:r>
    </w:p>
    <w:p w14:paraId="62B992BE" w14:textId="77777777" w:rsidR="00F734E5" w:rsidRPr="009805D7" w:rsidRDefault="00F734E5" w:rsidP="00CA7180">
      <w:pPr>
        <w:ind w:firstLine="720"/>
        <w:rPr>
          <w:rFonts w:cs="Times New Roman"/>
          <w:lang w:val="en-US"/>
        </w:rPr>
      </w:pPr>
    </w:p>
    <w:p w14:paraId="043F6389" w14:textId="77777777" w:rsidR="00F734E5" w:rsidRPr="009805D7" w:rsidRDefault="00F734E5" w:rsidP="00CA7180">
      <w:pPr>
        <w:ind w:firstLine="720"/>
        <w:rPr>
          <w:rFonts w:cs="Times New Roman"/>
          <w:lang w:val="en-US"/>
        </w:rPr>
      </w:pPr>
      <w:r w:rsidRPr="009805D7">
        <w:rPr>
          <w:rFonts w:cs="Times New Roman"/>
          <w:lang w:val="en-US"/>
        </w:rPr>
        <w:lastRenderedPageBreak/>
        <w:t>對於《禮》，朱子也有自己觀點。他認為《禮記》有信不得處，只有《周禮》、《儀禮》可信。特別是他還親自以《儀禮》為經，以《周禮》為傳，撰著了《儀禮經傳通解》。儘管如此他仍對《儀禮》有著深刻的、歷史學的認識，認為《儀禮》並非古人早先就寫成了這樣一書，最初僅僅有個大義，逐漸展開之後，因為覺得很有用，所以又逐漸附加內容才形成了現在的樣子。這尤其能說明古書形成的漸進過程。朱子對《周禮》沒有特別的質疑，當時雖有懷疑其為劉歆所著的看法，但他仍然認為是周公的遺典。但是他認為，此書並非周公所著，而是根據周代法則的遺存而成書的，明確說此書並非周公親筆著成。而且，認為此書恐是當時如今日編修官之類為之。另外，對此書所出現的官名與其他書中官名有異的問題，他也提出了獨到的見解。認為恐是當時此書作成時，見設官太多，遂不用。亦如唐六典今存，唐時本不曾用。又笑曰：「</w:t>
      </w:r>
      <w:r w:rsidRPr="009805D7">
        <w:rPr>
          <w:rFonts w:ascii="BiauKaiHK Regular" w:eastAsia="BiauKaiHK Regular" w:hAnsi="BiauKaiHK Regular" w:cs="Times New Roman"/>
          <w:lang w:val="en-US"/>
        </w:rPr>
        <w:t>禁治蝦蟆，已專設一官，豈不酷耶！</w:t>
      </w:r>
      <w:r w:rsidRPr="009805D7">
        <w:rPr>
          <w:rFonts w:cs="Times New Roman"/>
          <w:lang w:val="en-US"/>
        </w:rPr>
        <w:t>」</w:t>
      </w:r>
      <w:r w:rsidRPr="009805D7">
        <w:rPr>
          <w:rStyle w:val="FootnoteReference"/>
          <w:rFonts w:cs="Times New Roman"/>
          <w:lang w:val="en-US"/>
        </w:rPr>
        <w:footnoteReference w:id="51"/>
      </w:r>
      <w:r w:rsidRPr="009805D7">
        <w:rPr>
          <w:rFonts w:cs="Times New Roman"/>
          <w:lang w:val="en-US"/>
        </w:rPr>
        <w:t>可見朱子對《周禮》一書內容乃理想主義思想產物，並未付諸實行這一點是有其充分理解的。總之，他認為《周禮》一書，乃聖人姑且作為一代之法則而設置的。到不可用法之處，聖人須別有通變之道，並非一切拘泥於此。朱子對此書進行了常識性的解釋。由於朱子的解釋是對經書所做常識性的見解，所以對於後人以歷史的眼光看待經書有著許多潛在的影響。後來能像他這樣以常識對待經書、頭腦敏銳的人就很少了。從《朱子語類》可以清楚地看到，當時以歷史的觀點看待經書的發展是十分先進的。</w:t>
      </w:r>
    </w:p>
    <w:p w14:paraId="0EDA3073" w14:textId="77777777" w:rsidR="00F734E5" w:rsidRPr="009805D7" w:rsidRDefault="00F734E5" w:rsidP="00CA7180">
      <w:pPr>
        <w:rPr>
          <w:rFonts w:cs="Times New Roman"/>
          <w:lang w:val="en-US"/>
        </w:rPr>
      </w:pPr>
    </w:p>
    <w:p w14:paraId="63816FA9"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九、金石學的發達</w:t>
      </w:r>
    </w:p>
    <w:p w14:paraId="77A595F6" w14:textId="77777777" w:rsidR="00F734E5" w:rsidRPr="009805D7" w:rsidRDefault="00F734E5" w:rsidP="00CA7180">
      <w:pPr>
        <w:rPr>
          <w:rFonts w:cs="Times New Roman"/>
          <w:lang w:val="en-US"/>
        </w:rPr>
      </w:pPr>
    </w:p>
    <w:p w14:paraId="2676E9F7" w14:textId="77777777" w:rsidR="00F734E5" w:rsidRPr="009805D7" w:rsidRDefault="00F734E5" w:rsidP="00CA7180">
      <w:pPr>
        <w:ind w:firstLine="720"/>
        <w:rPr>
          <w:rFonts w:cs="Times New Roman"/>
          <w:lang w:val="en-US"/>
        </w:rPr>
      </w:pPr>
      <w:r w:rsidRPr="009805D7">
        <w:rPr>
          <w:rFonts w:cs="Times New Roman"/>
          <w:lang w:val="en-US"/>
        </w:rPr>
        <w:t>在宋代，有關史料研究中最為發達者要屬金石之學。本來，將金石用為史料在宋以前並非沒有。比如，出於山川的銅器等，在漢代雖然已經引起了注意，但是那並不意味著已經被用來進行史料的考證了。《史記》中多載秦代碑文，但也只是照錄史料而已，並無與其他史料做比較進行考證的意思。重視匯集碑文的作法始於南朝梁元帝，《四庫提要》曰：元帝匯集碑刻文，作《碑英》百二十卷，此為金石學之祖。還說：這從元帝所著《金樓子》可以看出。現存《金樓子》的殘本是從《永樂大典》中輯出的，沒有《碑英》一書，只有《碑集十帙》百卷以及同一作者的《詩英》十卷。由此看來，《提要》可能是將二書搞混了。但是，這可能只是些寫文章時備用的參考資料，從後來唐代的《文館詞林》中也多載碑文的情況來看，二者也許有著同樣的作用。但是，當時似乎已經有了匯集金石文的做法，酈道元的《水經注》中也引用了碑文。《隋書・經籍志》也將「</w:t>
      </w:r>
      <w:r w:rsidRPr="009805D7">
        <w:rPr>
          <w:rFonts w:ascii="BiauKaiHK Regular" w:eastAsia="BiauKaiHK Regular" w:hAnsi="BiauKaiHK Regular" w:cs="Times New Roman"/>
          <w:lang w:val="en-US"/>
        </w:rPr>
        <w:t>碑集</w:t>
      </w:r>
      <w:r w:rsidRPr="009805D7">
        <w:rPr>
          <w:rFonts w:cs="Times New Roman"/>
          <w:lang w:val="en-US"/>
        </w:rPr>
        <w:t>」列人了「</w:t>
      </w:r>
      <w:r w:rsidRPr="009805D7">
        <w:rPr>
          <w:rFonts w:ascii="BiauKaiHK Regular" w:eastAsia="BiauKaiHK Regular" w:hAnsi="BiauKaiHK Regular" w:cs="Times New Roman"/>
          <w:lang w:val="en-US"/>
        </w:rPr>
        <w:t>總集</w:t>
      </w:r>
      <w:r w:rsidRPr="009805D7">
        <w:rPr>
          <w:rFonts w:cs="Times New Roman"/>
          <w:lang w:val="en-US"/>
        </w:rPr>
        <w:t>」，將「</w:t>
      </w:r>
      <w:r w:rsidRPr="009805D7">
        <w:rPr>
          <w:rFonts w:ascii="BiauKaiHK Regular" w:eastAsia="BiauKaiHK Regular" w:hAnsi="BiauKaiHK Regular" w:cs="Times New Roman"/>
          <w:lang w:val="en-US"/>
        </w:rPr>
        <w:t>石經</w:t>
      </w:r>
      <w:r w:rsidRPr="009805D7">
        <w:rPr>
          <w:rFonts w:cs="Times New Roman"/>
          <w:lang w:val="en-US"/>
        </w:rPr>
        <w:t>」作文字學列入了「</w:t>
      </w:r>
      <w:r w:rsidRPr="009805D7">
        <w:rPr>
          <w:rFonts w:ascii="BiauKaiHK Regular" w:eastAsia="BiauKaiHK Regular" w:hAnsi="BiauKaiHK Regular" w:cs="Times New Roman"/>
          <w:lang w:val="en-US"/>
        </w:rPr>
        <w:t>小學</w:t>
      </w:r>
      <w:r w:rsidRPr="009805D7">
        <w:rPr>
          <w:rFonts w:cs="Times New Roman"/>
          <w:lang w:val="en-US"/>
        </w:rPr>
        <w:t>」部。</w:t>
      </w:r>
    </w:p>
    <w:p w14:paraId="3AFA7C47" w14:textId="77777777" w:rsidR="00F734E5" w:rsidRPr="009805D7" w:rsidRDefault="00F734E5" w:rsidP="00CA7180">
      <w:pPr>
        <w:ind w:firstLine="720"/>
        <w:rPr>
          <w:rFonts w:cs="Times New Roman"/>
          <w:lang w:val="en-US"/>
        </w:rPr>
      </w:pPr>
    </w:p>
    <w:p w14:paraId="367E7793" w14:textId="77777777" w:rsidR="00F734E5" w:rsidRPr="009805D7" w:rsidRDefault="00F734E5" w:rsidP="00CA7180">
      <w:pPr>
        <w:ind w:firstLine="720"/>
        <w:rPr>
          <w:rFonts w:cs="Times New Roman"/>
          <w:lang w:val="en-US"/>
        </w:rPr>
      </w:pPr>
      <w:r w:rsidRPr="009805D7">
        <w:rPr>
          <w:rFonts w:cs="Times New Roman"/>
          <w:lang w:val="en-US"/>
        </w:rPr>
        <w:t>當時最為明確地將金石文用於史料考證的例子，是北齊顏之推《顏氏家訓》的《書證篇》，顏之推利用秦權證明瞭《史記・始皇本紀》二十八年條的丞相隗林名字的「</w:t>
      </w:r>
      <w:r w:rsidRPr="009805D7">
        <w:rPr>
          <w:rFonts w:ascii="BiauKaiHK Regular" w:eastAsia="BiauKaiHK Regular" w:hAnsi="BiauKaiHK Regular" w:cs="Times New Roman"/>
          <w:lang w:val="en-US"/>
        </w:rPr>
        <w:t>林</w:t>
      </w:r>
      <w:r w:rsidRPr="009805D7">
        <w:rPr>
          <w:rFonts w:cs="Times New Roman"/>
          <w:lang w:val="en-US"/>
        </w:rPr>
        <w:t>」字為錯字。後來，在隋開皇二年五月長安出土秦權，銘文有始皇二十六年「</w:t>
      </w:r>
      <w:r w:rsidRPr="009805D7">
        <w:rPr>
          <w:rFonts w:ascii="BiauKaiHK Regular" w:eastAsia="BiauKaiHK Regular" w:hAnsi="BiauKaiHK Regular" w:cs="Times New Roman"/>
          <w:lang w:val="en-US"/>
        </w:rPr>
        <w:t>詔丞相狀、綰</w:t>
      </w:r>
      <w:r w:rsidRPr="009805D7">
        <w:rPr>
          <w:rFonts w:cs="Times New Roman"/>
          <w:lang w:val="en-US"/>
        </w:rPr>
        <w:t>」等文字：《史記》也有始皇二十八年丞相隗林、丞相王綰等記載，可知當</w:t>
      </w:r>
      <w:r w:rsidRPr="009805D7">
        <w:rPr>
          <w:rFonts w:cs="Times New Roman"/>
          <w:lang w:val="en-US"/>
        </w:rPr>
        <w:lastRenderedPageBreak/>
        <w:t>時確實有此二位丞相，也就是說《史記》的「</w:t>
      </w:r>
      <w:r w:rsidRPr="009805D7">
        <w:rPr>
          <w:rFonts w:ascii="BiauKaiHK Regular" w:eastAsia="BiauKaiHK Regular" w:hAnsi="BiauKaiHK Regular" w:cs="Times New Roman"/>
          <w:lang w:val="en-US"/>
        </w:rPr>
        <w:t>林</w:t>
      </w:r>
      <w:r w:rsidRPr="009805D7">
        <w:rPr>
          <w:rFonts w:cs="Times New Roman"/>
          <w:lang w:val="en-US"/>
        </w:rPr>
        <w:t>」字當為「</w:t>
      </w:r>
      <w:r w:rsidRPr="009805D7">
        <w:rPr>
          <w:rFonts w:ascii="BiauKaiHK Regular" w:eastAsia="BiauKaiHK Regular" w:hAnsi="BiauKaiHK Regular" w:cs="Times New Roman"/>
          <w:lang w:val="en-US"/>
        </w:rPr>
        <w:t>狀</w:t>
      </w:r>
      <w:r w:rsidRPr="009805D7">
        <w:rPr>
          <w:rFonts w:cs="Times New Roman"/>
          <w:lang w:val="en-US"/>
        </w:rPr>
        <w:t>」字之誤。此一字之誤隨著隋代當時的史家李德林對秦權的釋讀得以判明。今天存世的秦權有很多，均與顏之推的結論相符。唐司馬貞寫《史記索引》時就採用了顏之推的考證，而且還提到八十卷《隋書》的作者王劭也持同樣的觀點。唐初石鼓受到世人注目，從那時開始對石鼓進行各種考證的人也多了起來。但是真正意義上的金石學的產生則是到了宋代的事情了。不過，五代時郭忠恕撰著《汗簡》而匯集古文時，已經引用了大量碑文。作為小學的研究，在當時金石文字看來是很受重視的。在《汗簡》之後，北宋宰相夏竦著《古文四聲韻》，基本上使用了與《汗簡》相同的材料，其中也引用了古代碑文，是對《汗簡》的研究進行聲韻分類的研究。</w:t>
      </w:r>
    </w:p>
    <w:p w14:paraId="2CBE1CB1" w14:textId="77777777" w:rsidR="00F734E5" w:rsidRPr="009805D7" w:rsidRDefault="00F734E5" w:rsidP="00CA7180">
      <w:pPr>
        <w:ind w:firstLine="720"/>
        <w:rPr>
          <w:rFonts w:cs="Times New Roman"/>
          <w:lang w:val="en-US"/>
        </w:rPr>
      </w:pPr>
    </w:p>
    <w:p w14:paraId="145F876C" w14:textId="77777777" w:rsidR="00F734E5" w:rsidRPr="009805D7" w:rsidRDefault="00F734E5" w:rsidP="00CA7180">
      <w:pPr>
        <w:ind w:firstLine="720"/>
        <w:rPr>
          <w:rFonts w:cs="Times New Roman"/>
          <w:lang w:val="en-US"/>
        </w:rPr>
      </w:pPr>
      <w:r w:rsidRPr="009805D7">
        <w:rPr>
          <w:rFonts w:cs="Times New Roman"/>
          <w:lang w:val="en-US"/>
        </w:rPr>
        <w:t>將金石文統統作為史料使用者，首先開始於歐陽修的《集古錄》。他匯集了金石文千卷，據說其中附跋文以表達己見者有四百餘篇。此書出於北宋仁宗時期，其季子歐陽棐還撮其大要，著《集古錄目》十卷。《集古錄》後來亡佚，今本由諸書輯佚而成。此《集古錄》並收金石文字，是從歷史上進行則進行考證的著述，本來是隨筆的寫作，並未編排順序，今本《集古錄》了時代順序的編排。此後，在北宋至南宋之間，有趙明誠所著《金石錄》三十卷。作者身為宰相趙抃之子是個貴公子，其妻李清照乃學者李格非之女，是號為易安居士的著名女學者，夫妻二人匯集了二千卷金石文。後來，北宋遭金人進攻時，由於戰亂中攜書稿四處奔波，逐漸散失，最後有題跋的只剩有五百二卷。明誠死後，由易安居士完稿的時間是紹興二年（見易安居士的《序文》）。這些都是當初考證金石之最早的專著。</w:t>
      </w:r>
    </w:p>
    <w:p w14:paraId="2FDAFAE6" w14:textId="77777777" w:rsidR="00F734E5" w:rsidRPr="009805D7" w:rsidRDefault="00F734E5" w:rsidP="00CA7180">
      <w:pPr>
        <w:ind w:firstLine="720"/>
        <w:rPr>
          <w:rFonts w:cs="Times New Roman"/>
          <w:lang w:val="en-US"/>
        </w:rPr>
      </w:pPr>
    </w:p>
    <w:p w14:paraId="7ED81A06" w14:textId="77777777" w:rsidR="00F734E5" w:rsidRPr="009805D7" w:rsidRDefault="00F734E5" w:rsidP="00CA7180">
      <w:pPr>
        <w:ind w:firstLine="720"/>
        <w:rPr>
          <w:rFonts w:cs="Times New Roman"/>
          <w:lang w:val="en-US"/>
        </w:rPr>
      </w:pPr>
      <w:r w:rsidRPr="009805D7">
        <w:rPr>
          <w:rFonts w:cs="Times New Roman"/>
          <w:lang w:val="en-US"/>
        </w:rPr>
        <w:t>此外，當時與上述屬於同類著作的還有一些，如金文學的《考古圖》、《博古圖》。《考古圖》乃呂大臨所著，內容不僅限於文字，還有插圖，並且從發掘地至收藏者名字都有記錄，同時也是考證之作。比如其中有關於榭（射）字的考證，胡安國作《春秋胡氏傳》時就是利用這一考證理解《春秋》中「</w:t>
      </w:r>
      <w:r w:rsidRPr="009805D7">
        <w:rPr>
          <w:rFonts w:ascii="BiauKaiHK Regular" w:eastAsia="BiauKaiHK Regular" w:hAnsi="BiauKaiHK Regular" w:cs="Times New Roman"/>
          <w:lang w:val="en-US"/>
        </w:rPr>
        <w:t>宣榭火</w:t>
      </w:r>
      <w:r w:rsidRPr="009805D7">
        <w:rPr>
          <w:rFonts w:cs="Times New Roman"/>
          <w:lang w:val="en-US"/>
        </w:rPr>
        <w:t>」，這一考證被認為是很有學術見地的。《博古圖》是對徽宗時宣和殿中匯集之古銅器文、圖的考證，據說是以畫家李公麟所繪銅器圖為基礎而成。考證中多有附會，比如見到古器上有古人名時，就無邊際地牽涉上歷史人物，輕率地將古書附會於古物，被認為難以置信。總之，其考古價值不及《考古圖》是肯定的。此外還有王俅的《嘯堂集古錄》以及王厚之的《王復齋鐘鼎款識》。據說後者所收器物大部分都是秦檜之子秦熺所藏古物，前者所收器物中有些不明真偽。但是這些古圖錄對後代偶然發現的材料有著相互對照的參考價值。例如，羅振玉氏就認為《博古圖》中殿墟的遺物有五件，很是貴重。可見此時殷墟已經出士了古器物。</w:t>
      </w:r>
    </w:p>
    <w:p w14:paraId="436B5B87" w14:textId="77777777" w:rsidR="00F734E5" w:rsidRPr="009805D7" w:rsidRDefault="00F734E5" w:rsidP="00CA7180">
      <w:pPr>
        <w:ind w:firstLine="720"/>
        <w:rPr>
          <w:rFonts w:cs="Times New Roman"/>
          <w:lang w:val="en-US"/>
        </w:rPr>
      </w:pPr>
    </w:p>
    <w:p w14:paraId="08A333EC" w14:textId="77777777" w:rsidR="00F734E5" w:rsidRPr="009805D7" w:rsidRDefault="00F734E5" w:rsidP="00CA7180">
      <w:pPr>
        <w:ind w:firstLine="720"/>
        <w:rPr>
          <w:rFonts w:cs="Times New Roman"/>
          <w:lang w:val="en-US"/>
        </w:rPr>
      </w:pPr>
      <w:r w:rsidRPr="009805D7">
        <w:rPr>
          <w:rFonts w:cs="Times New Roman"/>
          <w:lang w:val="en-US"/>
        </w:rPr>
        <w:t>無論如何，當時還有一些雖無專著，但對金石感興趣的研究者，像北宋末黃長睿的《東觀餘論》、董道的《廣川書跋》，雖然都是對題跋的匯集，但有許多關於金石的內容，在碑文、書籍之外就金文也作了考古學的研究，有著超出《博古圖》的論述。《東觀餘論》中有《漢簡辨》，當時在關右即陝西地方出土的古瓶中發現了竹簡（或木簡），其中有後漢永初二年的「</w:t>
      </w:r>
      <w:r w:rsidRPr="009805D7">
        <w:rPr>
          <w:rFonts w:ascii="BiauKaiHK Regular" w:eastAsia="BiauKaiHK Regular" w:hAnsi="BiauKaiHK Regular" w:cs="Times New Roman"/>
          <w:lang w:val="en-US"/>
        </w:rPr>
        <w:t>討羌符</w:t>
      </w:r>
      <w:r w:rsidRPr="009805D7">
        <w:rPr>
          <w:rFonts w:cs="Times New Roman"/>
          <w:lang w:val="en-US"/>
        </w:rPr>
        <w:t>」，文字是很清晰的章草字體。黃長睿根</w:t>
      </w:r>
      <w:r w:rsidRPr="009805D7">
        <w:rPr>
          <w:rFonts w:cs="Times New Roman"/>
          <w:lang w:val="en-US"/>
        </w:rPr>
        <w:lastRenderedPageBreak/>
        <w:t>據《後漢書》進行考證，認為文中的「</w:t>
      </w:r>
      <w:r w:rsidRPr="009805D7">
        <w:rPr>
          <w:rFonts w:ascii="BiauKaiHK Regular" w:eastAsia="BiauKaiHK Regular" w:hAnsi="BiauKaiHK Regular" w:cs="Times New Roman"/>
          <w:lang w:val="en-US"/>
        </w:rPr>
        <w:t>車騎將軍</w:t>
      </w:r>
      <w:r w:rsidRPr="009805D7">
        <w:rPr>
          <w:rFonts w:cs="Times New Roman"/>
          <w:lang w:val="en-US"/>
        </w:rPr>
        <w:t>」當為鄧騭，羌乃先零之羌，又指出《後漢書》對月日的記載有誤。兩書中有著如此正確的論述，其價值均在《博古圖》以上。</w:t>
      </w:r>
    </w:p>
    <w:p w14:paraId="780B8B18" w14:textId="77777777" w:rsidR="00F734E5" w:rsidRPr="009805D7" w:rsidRDefault="00F734E5" w:rsidP="00CA7180">
      <w:pPr>
        <w:ind w:firstLine="720"/>
        <w:rPr>
          <w:rFonts w:cs="Times New Roman"/>
          <w:lang w:val="en-US"/>
        </w:rPr>
      </w:pPr>
    </w:p>
    <w:p w14:paraId="6DE417EB" w14:textId="77777777" w:rsidR="00F734E5" w:rsidRPr="009805D7" w:rsidRDefault="00F734E5" w:rsidP="00CA7180">
      <w:pPr>
        <w:ind w:firstLine="720"/>
        <w:rPr>
          <w:rFonts w:cs="Times New Roman"/>
          <w:lang w:val="en-US"/>
        </w:rPr>
      </w:pPr>
      <w:r w:rsidRPr="009805D7">
        <w:rPr>
          <w:rFonts w:cs="Times New Roman"/>
          <w:lang w:val="en-US"/>
        </w:rPr>
        <w:t>至南宋，對金文具有系統研究的著作有薛尚功的《歷代鐘鼎彝器款識法帖》，此書採用了當時流行的法帖體例。此人很有學問，對《博古圖》等的錯謬多所訂正。對於當時古文字研究的發展情況，只要看一下當時人翟耆年《籀史》（上下二卷，僅存上卷）有關當時這類研究著作的解題即可略見一斑。另外，在碑文方面有洪適的《隸釋》及《隸續》，這是以漢碑為主的研究。不過，作為結果卻使學術走向了歧途，即出現了對《古文尚書》文字復古的嘗試，出現了薛季宣的《書古文訓》那樣的書，這是金石文研究誤人歧途的產物。無論如何，在宋代金石研究正式成為了一門學問，此後元明時期基本沒有什麼進步，至清朝則達到了極盛。在元代出現的《古玉圖》是當時在銅器之外對玉器的研究，《考古圖》、《博古圖》之外又加上了這本《古玉圖》，合稱「</w:t>
      </w:r>
      <w:r w:rsidRPr="009805D7">
        <w:rPr>
          <w:rFonts w:ascii="BiauKaiHK Regular" w:eastAsia="BiauKaiHK Regular" w:hAnsi="BiauKaiHK Regular" w:cs="Times New Roman"/>
          <w:lang w:val="en-US"/>
        </w:rPr>
        <w:t>三古圖</w:t>
      </w:r>
      <w:r w:rsidRPr="009805D7">
        <w:rPr>
          <w:rFonts w:cs="Times New Roman"/>
          <w:lang w:val="en-US"/>
        </w:rPr>
        <w:t>」。此外還有《古玉圖譜》這樣的大部頭著作，但被（《四庫提要》）懷疑是偽書。雖然這本偽書並非成書於宋代，無論如何關於玉的研究起於來元應該是肯定的。以上所述都是有關實物研究的論著。</w:t>
      </w:r>
    </w:p>
    <w:p w14:paraId="62768A7B" w14:textId="77777777" w:rsidR="00F734E5" w:rsidRPr="009805D7" w:rsidRDefault="00F734E5" w:rsidP="00CA7180">
      <w:pPr>
        <w:ind w:firstLine="720"/>
        <w:rPr>
          <w:rFonts w:cs="Times New Roman"/>
          <w:lang w:val="en-US"/>
        </w:rPr>
      </w:pPr>
    </w:p>
    <w:p w14:paraId="78AB711D" w14:textId="77777777" w:rsidR="00F734E5" w:rsidRPr="009805D7" w:rsidRDefault="00F734E5" w:rsidP="00CA7180">
      <w:pPr>
        <w:ind w:firstLine="720"/>
        <w:rPr>
          <w:rFonts w:cs="Times New Roman"/>
          <w:lang w:val="en-US"/>
        </w:rPr>
      </w:pPr>
      <w:r w:rsidRPr="009805D7">
        <w:rPr>
          <w:rFonts w:cs="Times New Roman"/>
          <w:lang w:val="en-US"/>
        </w:rPr>
        <w:t>還有一本說不清是否以實物對象的，關於經學研究的著作，即聶宗義的《三禮圖》。作者為五代末宋初之人，此書應當是一部以傳世觀點和圖為基礎的研究著作。雖說其中錯謬之圖很多，但畢竟是使用圖進行古代研究方面的著述。後來鄭樵在《二十略》中對古器物形狀就是從這方面人手進行研究的。鄭樵《二十略》中到處都有這類研究，他在《金石略》的序文中指出：憑借書籍所做古代的研究依據的是經過數千萬傳抄的文獻，而憑借金石的研究由於依據的是原始材料，所以是十分有益的。《金石略》雖只是簡單的目錄，但已經注意到從古代金文變至秦石鼓文、再至碑刻的變遷，是懂得金石研究思想的。</w:t>
      </w:r>
    </w:p>
    <w:p w14:paraId="641F5CF8" w14:textId="77777777" w:rsidR="00F734E5" w:rsidRPr="009805D7" w:rsidRDefault="00F734E5" w:rsidP="00CA7180">
      <w:pPr>
        <w:ind w:firstLine="720"/>
        <w:rPr>
          <w:rFonts w:cs="Times New Roman"/>
          <w:lang w:val="en-US"/>
        </w:rPr>
      </w:pPr>
    </w:p>
    <w:p w14:paraId="223E8477" w14:textId="77777777" w:rsidR="00F734E5" w:rsidRPr="009805D7" w:rsidRDefault="00F734E5" w:rsidP="00CA7180">
      <w:pPr>
        <w:ind w:firstLine="720"/>
        <w:rPr>
          <w:rFonts w:cs="Times New Roman"/>
          <w:lang w:val="en-US"/>
        </w:rPr>
      </w:pPr>
      <w:r w:rsidRPr="009805D7">
        <w:rPr>
          <w:rFonts w:cs="Times New Roman"/>
          <w:lang w:val="en-US"/>
        </w:rPr>
        <w:t>金石學中有關古錢研究的有洪遵的《泉志》。由於此書是在沒有實物條件下憑借想像的著述，所以被認為沒有考證的意義，雖說有缺點但在古錢的分類上，他的方法一直被後人沿用，可以說是他開創了古錢研究的先例。他把錢分類為：「</w:t>
      </w:r>
      <w:r w:rsidRPr="009805D7">
        <w:rPr>
          <w:rFonts w:ascii="BiauKaiHK Regular" w:eastAsia="BiauKaiHK Regular" w:hAnsi="BiauKaiHK Regular" w:cs="Times New Roman"/>
          <w:lang w:val="en-US"/>
        </w:rPr>
        <w:t>正用品</w:t>
      </w:r>
      <w:r w:rsidRPr="009805D7">
        <w:rPr>
          <w:rFonts w:cs="Times New Roman"/>
          <w:lang w:val="en-US"/>
        </w:rPr>
        <w:t>」（實際流通的貨幣）、「</w:t>
      </w:r>
      <w:r w:rsidRPr="009805D7">
        <w:rPr>
          <w:rFonts w:ascii="BiauKaiHK Regular" w:eastAsia="BiauKaiHK Regular" w:hAnsi="BiauKaiHK Regular" w:cs="Times New Roman"/>
          <w:lang w:val="en-US"/>
        </w:rPr>
        <w:t>偽品</w:t>
      </w:r>
      <w:r w:rsidRPr="009805D7">
        <w:rPr>
          <w:rFonts w:cs="Times New Roman"/>
          <w:lang w:val="en-US"/>
        </w:rPr>
        <w:t>」（僭偽國的私鑄貨幣）、「</w:t>
      </w:r>
      <w:r w:rsidRPr="009805D7">
        <w:rPr>
          <w:rFonts w:ascii="BiauKaiHK Regular" w:eastAsia="BiauKaiHK Regular" w:hAnsi="BiauKaiHK Regular" w:cs="Times New Roman"/>
          <w:lang w:val="en-US"/>
        </w:rPr>
        <w:t>不知年代品</w:t>
      </w:r>
      <w:r w:rsidRPr="009805D7">
        <w:rPr>
          <w:rFonts w:cs="Times New Roman"/>
          <w:lang w:val="en-US"/>
        </w:rPr>
        <w:t>」、「</w:t>
      </w:r>
      <w:r w:rsidRPr="009805D7">
        <w:rPr>
          <w:rFonts w:ascii="BiauKaiHK Regular" w:eastAsia="BiauKaiHK Regular" w:hAnsi="BiauKaiHK Regular" w:cs="Times New Roman"/>
          <w:lang w:val="en-US"/>
        </w:rPr>
        <w:t>天品</w:t>
      </w:r>
      <w:r w:rsidRPr="009805D7">
        <w:rPr>
          <w:rFonts w:cs="Times New Roman"/>
          <w:lang w:val="en-US"/>
        </w:rPr>
        <w:t>」（如道教貨幣之類）、「</w:t>
      </w:r>
      <w:r w:rsidRPr="009805D7">
        <w:rPr>
          <w:rFonts w:ascii="BiauKaiHK Regular" w:eastAsia="BiauKaiHK Regular" w:hAnsi="BiauKaiHK Regular" w:cs="Times New Roman"/>
          <w:lang w:val="en-US"/>
        </w:rPr>
        <w:t>刀布品</w:t>
      </w:r>
      <w:r w:rsidRPr="009805D7">
        <w:rPr>
          <w:rFonts w:cs="Times New Roman"/>
          <w:lang w:val="en-US"/>
        </w:rPr>
        <w:t>」、「</w:t>
      </w:r>
      <w:r w:rsidRPr="009805D7">
        <w:rPr>
          <w:rFonts w:ascii="BiauKaiHK Regular" w:eastAsia="BiauKaiHK Regular" w:hAnsi="BiauKaiHK Regular" w:cs="Times New Roman"/>
          <w:lang w:val="en-US"/>
        </w:rPr>
        <w:t>外國品</w:t>
      </w:r>
      <w:r w:rsidRPr="009805D7">
        <w:rPr>
          <w:rFonts w:cs="Times New Roman"/>
          <w:lang w:val="en-US"/>
        </w:rPr>
        <w:t>」，「</w:t>
      </w:r>
      <w:r w:rsidRPr="009805D7">
        <w:rPr>
          <w:rFonts w:ascii="BiauKaiHK Regular" w:eastAsia="BiauKaiHK Regular" w:hAnsi="BiauKaiHK Regular" w:cs="Times New Roman"/>
          <w:lang w:val="en-US"/>
        </w:rPr>
        <w:t>奇品</w:t>
      </w:r>
      <w:r w:rsidRPr="009805D7">
        <w:rPr>
          <w:rFonts w:cs="Times New Roman"/>
          <w:lang w:val="en-US"/>
        </w:rPr>
        <w:t>」、「</w:t>
      </w:r>
      <w:r w:rsidRPr="009805D7">
        <w:rPr>
          <w:rFonts w:ascii="BiauKaiHK Regular" w:eastAsia="BiauKaiHK Regular" w:hAnsi="BiauKaiHK Regular" w:cs="Times New Roman"/>
          <w:lang w:val="en-US"/>
        </w:rPr>
        <w:t>神品</w:t>
      </w:r>
      <w:r w:rsidRPr="009805D7">
        <w:rPr>
          <w:rFonts w:cs="Times New Roman"/>
          <w:lang w:val="en-US"/>
        </w:rPr>
        <w:t>」、「</w:t>
      </w:r>
      <w:r w:rsidRPr="009805D7">
        <w:rPr>
          <w:rFonts w:ascii="BiauKaiHK Regular" w:eastAsia="BiauKaiHK Regular" w:hAnsi="BiauKaiHK Regular" w:cs="Times New Roman"/>
          <w:lang w:val="en-US"/>
        </w:rPr>
        <w:t>壓勝品</w:t>
      </w:r>
      <w:r w:rsidRPr="009805D7">
        <w:rPr>
          <w:rFonts w:cs="Times New Roman"/>
          <w:lang w:val="en-US"/>
        </w:rPr>
        <w:t>」。</w:t>
      </w:r>
    </w:p>
    <w:p w14:paraId="536C920F" w14:textId="77777777" w:rsidR="00F734E5" w:rsidRPr="009805D7" w:rsidRDefault="00F734E5" w:rsidP="00CA7180">
      <w:pPr>
        <w:ind w:firstLine="720"/>
        <w:rPr>
          <w:rFonts w:cs="Times New Roman"/>
          <w:lang w:val="en-US"/>
        </w:rPr>
      </w:pPr>
    </w:p>
    <w:p w14:paraId="072C3892" w14:textId="77777777" w:rsidR="00F734E5" w:rsidRPr="009805D7" w:rsidRDefault="00F734E5" w:rsidP="00CA7180">
      <w:pPr>
        <w:ind w:firstLine="720"/>
        <w:rPr>
          <w:rFonts w:cs="Times New Roman"/>
          <w:lang w:val="en-US"/>
        </w:rPr>
      </w:pPr>
      <w:r w:rsidRPr="009805D7">
        <w:rPr>
          <w:rFonts w:cs="Times New Roman"/>
          <w:lang w:val="en-US"/>
        </w:rPr>
        <w:t>總之，以上就是宋代發達的金石研究方法的大概情況。</w:t>
      </w:r>
    </w:p>
    <w:p w14:paraId="4682FAD3" w14:textId="77777777" w:rsidR="00F734E5" w:rsidRPr="009805D7" w:rsidRDefault="00F734E5" w:rsidP="00CA7180">
      <w:pPr>
        <w:rPr>
          <w:rFonts w:cs="Times New Roman"/>
          <w:lang w:val="en-US"/>
        </w:rPr>
      </w:pPr>
    </w:p>
    <w:p w14:paraId="29DD5CED"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十、目錄學</w:t>
      </w:r>
    </w:p>
    <w:p w14:paraId="2C42B5A2" w14:textId="77777777" w:rsidR="00F734E5" w:rsidRPr="009805D7" w:rsidRDefault="00F734E5" w:rsidP="00CA7180">
      <w:pPr>
        <w:rPr>
          <w:rFonts w:cs="Times New Roman"/>
          <w:lang w:val="en-US"/>
        </w:rPr>
      </w:pPr>
    </w:p>
    <w:p w14:paraId="163ED0E9" w14:textId="77777777" w:rsidR="00F734E5" w:rsidRPr="009805D7" w:rsidRDefault="00F734E5" w:rsidP="00CA7180">
      <w:pPr>
        <w:ind w:firstLine="720"/>
        <w:rPr>
          <w:rFonts w:cs="Times New Roman"/>
          <w:lang w:val="en-US"/>
        </w:rPr>
      </w:pPr>
      <w:r w:rsidRPr="009805D7">
        <w:rPr>
          <w:rFonts w:cs="Times New Roman"/>
          <w:lang w:val="en-US"/>
        </w:rPr>
        <w:t>作為有助於史學進步的另一個分野是目錄學。宋代的目錄學分為兩派，而且都延續至後世。目錄學的鼻祖當推劉向、劉歆，向、歆的《別錄》、《七略》以後，很長一個時期內無人再為書籍寫解題，直至宋代的《崇文總目》問世，書籍解題才得以復</w:t>
      </w:r>
      <w:r w:rsidRPr="009805D7">
        <w:rPr>
          <w:rFonts w:cs="Times New Roman"/>
          <w:lang w:val="en-US"/>
        </w:rPr>
        <w:lastRenderedPageBreak/>
        <w:t>興。《崇文總目》是北宋時期朝廷的文庫目錄，其成書於仁宗慶歷年間，參與編輯本書的有歐陽修等人。後來到了南宋時期此書是否仍舊得以完整保存，不太清楚：有人認為南宋時僅存書目，也有人認為仍以附加解題的形式存在著。雖說情況不明，但無論如何南宋以後解題已經亡佚。至近代，清朝學者曾試圖將此體例予以恢復，從歐陽修《文集》、《文獻通考》和其他書籍中做了輯佚，使之得到了一定程度的恢復。但是，原著或是本來六十卷、或六十六卷、或六十七卷的大部書籍，復原之後卻只剩有五卷，可見是如何的不完整。無論如何，我們由此還是可以知道原書的大致體例。特別是歐陽修的《文集》中的佚文是各部門之中，經、史以及子的一半中的所屬部門之序，由這些序可知自古以來的目錄編排方法在此時仍然沿用。此目錄寫有各種書籍解題這一點是一個傑出的貢獻，這對清朝《四庫全書總目提要》的編修有著很大影響。在宋代目錄學來說，這是做解題派的代表。</w:t>
      </w:r>
    </w:p>
    <w:p w14:paraId="02E131F2" w14:textId="77777777" w:rsidR="00F734E5" w:rsidRPr="009805D7" w:rsidRDefault="00F734E5" w:rsidP="00CA7180">
      <w:pPr>
        <w:ind w:firstLine="720"/>
        <w:rPr>
          <w:rFonts w:cs="Times New Roman"/>
          <w:lang w:val="en-US"/>
        </w:rPr>
      </w:pPr>
    </w:p>
    <w:p w14:paraId="1445C657" w14:textId="77777777" w:rsidR="00F734E5" w:rsidRPr="009805D7" w:rsidRDefault="00F734E5" w:rsidP="00CA7180">
      <w:pPr>
        <w:ind w:firstLine="720"/>
        <w:rPr>
          <w:rFonts w:cs="Times New Roman"/>
          <w:lang w:val="en-US"/>
        </w:rPr>
      </w:pPr>
      <w:r w:rsidRPr="009805D7">
        <w:rPr>
          <w:rFonts w:cs="Times New Roman"/>
          <w:lang w:val="en-US"/>
        </w:rPr>
        <w:t>與此相反，主張不做目錄解題的代表，是鄭樵《通志》的《藝文略》，《四庫提要》甚至說，鄭樵《藝文略》及《校讎略》是一味攻擊《崇文總目》的產物。鄭樵認為寫解題既繁瑣又無用，所以《藝文略》中完全不做解題。後來，這也成為無解題目錄派的核心之作。《四庫提要》是依靠前者成書的，所以主張解題是有用的，認為鄭樵發起的不做解題的原因在於：做解題必須要看原書，而鄭樵是鄉下的窮人，無法見到所有的朝廷秘書，而且又是那種很氣盛的人，以至主張不做解題才是目錄的本意。《提要》的這一說法過於帶有貶意了。不僅如此，《提要》還說，此後成書的《宋史・藝文志》非常粗制濫造，乃正史中最無價值的《藝文志》，原因就在於南宋高宗用鄭樵之言，刪除《崇文總目》中的解題所致。</w:t>
      </w:r>
    </w:p>
    <w:p w14:paraId="53D6BEA4" w14:textId="77777777" w:rsidR="00F734E5" w:rsidRPr="009805D7" w:rsidRDefault="00F734E5" w:rsidP="00CA7180">
      <w:pPr>
        <w:ind w:firstLine="720"/>
        <w:rPr>
          <w:rFonts w:cs="Times New Roman"/>
          <w:lang w:val="en-US"/>
        </w:rPr>
      </w:pPr>
    </w:p>
    <w:p w14:paraId="705C6B8C" w14:textId="77777777" w:rsidR="00F734E5" w:rsidRPr="009805D7" w:rsidRDefault="00F734E5" w:rsidP="00CA7180">
      <w:pPr>
        <w:ind w:firstLine="720"/>
        <w:rPr>
          <w:rFonts w:cs="Times New Roman"/>
          <w:lang w:val="en-US"/>
        </w:rPr>
      </w:pPr>
      <w:r w:rsidRPr="009805D7">
        <w:rPr>
          <w:rFonts w:cs="Times New Roman"/>
          <w:lang w:val="en-US"/>
        </w:rPr>
        <w:t>這兩派的影響在南宋已經出現。當時就出現了私家的藏書目錄，而且流傳至今，這對於治目錄學的人是很重要的資料。這類目錄中也出現了兩派。一派是晁公武的《郡齋讀書志》及陳振孫的《直齋書錄解題》，他們屬於《崇文總目》一派，書中附有各書的解題。另一種是藏書家尤袤的《遂初堂書目》，屬於不做解題一派。《郡齋讀書志》可以說真正是私家藏書目錄的鼻祖。晁公武、陳振孫的書目一直流傳至今，極便於查閱宋代存在的書籍。當然，不是說此書目不載書籍當時就不存在，就連朝廷的《崇文總目》對當時確實存在的某些書也有未記載的情況，但是此二書的確對查閱當時存在的書籍的卷數，瞭解其內容是很有幫助的。《遂初堂書目》雖然僅僅記載了書名和卷數，其特色在於詳細記錄了同一種書籍中存在幾種不同版本的情況。所以說以往的書目，特別是那些有解題的書目，是以書籍內容為主的，而《遂初堂書目》對現存書籍逐一予以片段地記錄，對於內容相同但體例各異的書籍均予以收錄，真可謂書籍的簿錄。作為私家目錄，此書雖說已經具備了簿錄的體例，但是就目錄學來看不如說是一種倒退。</w:t>
      </w:r>
    </w:p>
    <w:p w14:paraId="2496CF20" w14:textId="77777777" w:rsidR="00F734E5" w:rsidRPr="009805D7" w:rsidRDefault="00F734E5" w:rsidP="00CA7180">
      <w:pPr>
        <w:ind w:firstLine="720"/>
        <w:rPr>
          <w:rFonts w:cs="Times New Roman"/>
          <w:lang w:val="en-US"/>
        </w:rPr>
      </w:pPr>
    </w:p>
    <w:p w14:paraId="4894BC71" w14:textId="77777777" w:rsidR="00F734E5" w:rsidRPr="009805D7" w:rsidRDefault="00F734E5" w:rsidP="00CA7180">
      <w:pPr>
        <w:ind w:firstLine="720"/>
        <w:rPr>
          <w:rFonts w:cs="Times New Roman"/>
          <w:lang w:val="en-US"/>
        </w:rPr>
      </w:pPr>
      <w:r w:rsidRPr="009805D7">
        <w:rPr>
          <w:rFonts w:cs="Times New Roman"/>
          <w:lang w:val="en-US"/>
        </w:rPr>
        <w:t>以上所述還只是以目錄編纂為主的情況，此外在南宋還出現了一些雖不以目錄編纂為目的，但在目錄學來說又是很重要的著作。即高似孫的《史略》、《子略》和王應麟《玉海》中的《藝文》。這些都不是對當時所存書籍的目錄。高似孫的書除了今日</w:t>
      </w:r>
      <w:r w:rsidRPr="009805D7">
        <w:rPr>
          <w:rFonts w:cs="Times New Roman"/>
          <w:lang w:val="en-US"/>
        </w:rPr>
        <w:lastRenderedPageBreak/>
        <w:t>尚存《史略》、《子略》之外，應該還有《經略》、《集略》，似乎還應該有《詩略》，都佚失而不存了。此外，雖然現存的還有《緯略》和《騷略》，但都與目錄學無關，《騷略》是模仿《離騷》的作品，但《緯略》還多少與目錄學有點關係，大體是各種考證的隨筆。《史略》、《子略》都與目錄學相關。在中國《子略》尚有流傳，但《史略》已經亡佚；不過《史略》在日本仍殘存，近年又收錄於黎庶昌的《古逸叢書》中。此二書基本上是列舉自古以來的史書、子書的書名，將其編纂情況、內容評價以及其他相關資料從古書中抄錄並匯編。對大部分書籍並不加人編者自己的意見，偶爾也寫出有自己的看法。特別是《史略》中將與自已有關的書，一直收錄到最新的著作。如關於宋代《實錄》就記述了與自己有關的部分，對於自己寫的《秦檜傳》曰：史館雖索取，卻不欲錄報。《史略》的抄錄方式是足可稱道的，基本不發表自己的意見，對古書中的評語也僅僅抄錄其最恰當的部分，由此達到概括全書的效果。這部《史略》的成書雖然僅僅用了二十七天，但確實是一部成功之作。對於那些已經亡佚的書籍，作者就從其他書中引用的部分抄出，雖說形式簡略但是後來王應麟那種寫作方法，在他這裡已經有了一次嘗試。楊守敬曾說，《史略》遠不及《子略》、《緯略》，往往記入異名同書者。對《史略》有所微詞。其實，此書沒有楊守敬評價的那麼差，偶然殘存至今的這部書，還是很有價值的。例如，此書收載了《通鑒》參考書的目錄，其中甚至有《崇文總目》不載書目。《四庫提要》著錄有高似孫的地志著作《剡錄》，《提要》說此書作者人品蓋無足道，但又說陳振孫《書錄解題》曰：高似孫的著作雖略嫌難懂乏味，但《剡錄》卻簡潔古雅、序述有法，迥在明代最佳地志之上。由於作者為人口碑不佳，殃及此書遭貶，這可能也影響到了近來楊守敬對此書的批評。不過此著作的確寫得很好，就現存《子略》來看，不如《史略》。楊守敬認為《子略》出於《史略》之上的看法是完全不恰當的。《子略》沒能搞清諸子類的真正變遷、沿革，有時還抄入了無用之事。《緯略》作為考證著作是很出色的，《四庫提要》雖列舉了書中的錯誤，但又說其言篤實無贋托，較明代楊升庵《丹鉛總錄》可信。其中也有與目錄學有關的內容，例如列出《世說》引用書目，就是作為目錄學的有益的嘗試。總之，在這個時期已經有人出於弄清書籍沿革的目的，開始考慮目錄學的必要性了。儘管人品低下，高似孫確實是其中一個重要人物，這從其著作是不難看出的。遺憾的是至今學者對此尚未加以重視。《四庫提要》雖收錄了《子略》，但也是僅僅歷數了其中的缺點，而對作者出於瞭解學問變遷之目的所做的嘗試則未置一詞。這可能是由於《史略》在中國的亡佚，導致了人們不清楚其企圖的情況。如果《史略》能夠流傳於中國的話，可能對他的主旨會給予更高的評價。</w:t>
      </w:r>
    </w:p>
    <w:p w14:paraId="0D0E0F46" w14:textId="77777777" w:rsidR="00F734E5" w:rsidRPr="009805D7" w:rsidRDefault="00F734E5" w:rsidP="00CA7180">
      <w:pPr>
        <w:ind w:firstLine="720"/>
        <w:rPr>
          <w:rFonts w:cs="Times New Roman"/>
          <w:lang w:val="en-US"/>
        </w:rPr>
      </w:pPr>
    </w:p>
    <w:p w14:paraId="6F6CAA32" w14:textId="77777777" w:rsidR="00F734E5" w:rsidRPr="009805D7" w:rsidRDefault="00F734E5" w:rsidP="00CA7180">
      <w:pPr>
        <w:ind w:firstLine="720"/>
        <w:rPr>
          <w:rFonts w:cs="Times New Roman"/>
          <w:lang w:val="en-US"/>
        </w:rPr>
      </w:pPr>
      <w:r w:rsidRPr="009805D7">
        <w:rPr>
          <w:rFonts w:cs="Times New Roman"/>
          <w:lang w:val="en-US"/>
        </w:rPr>
        <w:t>其次還有《玉海・藝文》。王應麟乃宋末學者，從各方面看此人都是學術上的重要人物。對此，我在後面還要講到，即便從《玉海・藝文》的部分來看，也可以瞭解其學問的方法。此書與同時代馬端臨《文獻通考・經籍考》那種單純摘引《郡齋讀書志》、《直齋書錄解題》，列舉書目、解題的方法不同，《藝文》分為許多部門，各部門中列舉了古來的重要書籍，這與高似孫的方法基本相同，主要是對古人著作的成書情況、評論予以了恰當的採取。對所收錄書籍雖說沒有什麼明確的論斷，但不僅使人可以瞭解各書的大概、內容、性質，而且能夠做到使人根據《藝文》所載書籍的順序，</w:t>
      </w:r>
      <w:r w:rsidRPr="009805D7">
        <w:rPr>
          <w:rFonts w:cs="Times New Roman"/>
          <w:lang w:val="en-US"/>
        </w:rPr>
        <w:lastRenderedPageBreak/>
        <w:t>也可以自然地瞭解各部門的變遷沿革。不附加自己意見而自然地通過編纂方法表述己見，這是非常需要技巧的方法，非有深厚學術功底者難以為之的。單純敘述一己之見是容易的，而不寫出自己意見，就能通過古人書籍表達見解的做法是很困難的，同時也是最為巧妙的方式。雖與高似孫《史略》有相似之處，但因為這部《藝文》是闡述學問全貌的著作，所以有著《史略》所無法比擬的價值。高似孫、王應麟的方法，若非學識淵博、見識深廣者，是不能充分理解其編纂意義的，有時會有人認為《玉海》是像《通考》那樣的單純的類書，即便是作為類書寫作的，後世的學者也務必注意其所表達的類書目的以外的觀點。看看《藝文》，就會知道學問所發展沿革的大要；尤其在歷史學問中，如哪些書籍作為歷史材料或者作為歷史評論的，其發展情況都可以自然地從中有所瞭解。因為王應麟是著名學者，所以其有成功之作亦非不可思議，但像高似孫這樣名聲不好的人也能有如此的認識，尤其應該承認其書所具有的價值。</w:t>
      </w:r>
    </w:p>
    <w:p w14:paraId="36CA4217" w14:textId="77777777" w:rsidR="00F734E5" w:rsidRPr="009805D7" w:rsidRDefault="00F734E5" w:rsidP="00CA7180">
      <w:pPr>
        <w:ind w:firstLine="720"/>
        <w:rPr>
          <w:rFonts w:cs="Times New Roman"/>
          <w:lang w:val="en-US"/>
        </w:rPr>
      </w:pPr>
    </w:p>
    <w:p w14:paraId="085644D9" w14:textId="77777777" w:rsidR="00F734E5" w:rsidRPr="009805D7" w:rsidRDefault="00F734E5" w:rsidP="00CA7180">
      <w:pPr>
        <w:ind w:firstLine="720"/>
        <w:rPr>
          <w:rFonts w:cs="Times New Roman"/>
          <w:lang w:val="en-US"/>
        </w:rPr>
      </w:pPr>
      <w:r w:rsidRPr="009805D7">
        <w:rPr>
          <w:rFonts w:cs="Times New Roman"/>
          <w:lang w:val="en-US"/>
        </w:rPr>
        <w:t>在《玉海》的附錄中有一篇《漢藝文志考證》，將那些見於《漢書・藝文志》而在宋末已不存的書籍，從古書的引用文中予以輯佚，從而反映了當時古書的大體情況。這種編纂方法與《藝文》的目的雖然有所不同，但是到了清朝卻得到極大的發展。在《史略》中也多少存在著這種傾向，曾嘗試著匯集了各種《晉書》的逸文、《東觀漢記》的逸文，《漢藝文志考證》是完全貫徹了這種主旨，並成為了後世逸書研究的鼻祖。就這一點而言，與王應麟同樣的方法在高似孫這裡更早就已經意識到了，所以不能不承認其偉大的意義。</w:t>
      </w:r>
    </w:p>
    <w:p w14:paraId="709C0029" w14:textId="77777777" w:rsidR="00F734E5" w:rsidRPr="009805D7" w:rsidRDefault="00F734E5" w:rsidP="00CA7180">
      <w:pPr>
        <w:rPr>
          <w:rFonts w:cs="Times New Roman"/>
          <w:lang w:val="en-US"/>
        </w:rPr>
      </w:pPr>
    </w:p>
    <w:p w14:paraId="2BBF221A"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十一、《實錄》與《起居注》</w:t>
      </w:r>
    </w:p>
    <w:p w14:paraId="5E8C0700" w14:textId="77777777" w:rsidR="00F734E5" w:rsidRPr="009805D7" w:rsidRDefault="00F734E5" w:rsidP="00CA7180">
      <w:pPr>
        <w:rPr>
          <w:rFonts w:cs="Times New Roman"/>
          <w:lang w:val="en-US"/>
        </w:rPr>
      </w:pPr>
    </w:p>
    <w:p w14:paraId="3CF576BF" w14:textId="77777777" w:rsidR="00F734E5" w:rsidRPr="009805D7" w:rsidRDefault="00F734E5" w:rsidP="00CA7180">
      <w:pPr>
        <w:ind w:firstLine="720"/>
        <w:rPr>
          <w:rFonts w:cs="Times New Roman"/>
          <w:lang w:val="en-US"/>
        </w:rPr>
      </w:pPr>
      <w:r w:rsidRPr="009805D7">
        <w:rPr>
          <w:rFonts w:cs="Times New Roman"/>
          <w:lang w:val="en-US"/>
        </w:rPr>
        <w:t>作為史料，《實錄》與《起居注》的寫作與構思是很值得注意的。從《玉海》來看，《實錄》在六朝的梁朝業已存在，至唐看來已經出現了正式的編纂。但是唐的《實錄》又由於當時戰亂頻仍而多有缺供。《實錄》在宋以後一直不斷編纂，直至清朝沒有間斷，佔據著歷代史料中最重要的部分。宋的《實錄》雖然曾經被認為全部亡佚了，但是近年在中國的內閣文庫發現了一部分，基本體例已經明瞭，與近年的《實錄》沒有太大差別。《唐書》等史書乃依據《實錄》編纂成書的情況雖說是肯定的，怎奈其《本紀》部分在《新唐書》、《舊唐書》中都被省略過甚，所以已經很難從中看出能夠反映《實錄》情況的材料了。但是韓退之的《順宗實錄》雖僅僅五卷，篇幅不大，卻足以反映唐代《實錄》的體例了。當然，這一《實錄》由於已經加進了韓退之個人的史學義法，所以是否可以說所有《實錄》都是這個樣子則不清楚。此書雖是每天的日記體，但在記載宰相和其他名人逝世之處，既載以傳記概要，也伴隨有編年的記載，所以說多少可以視其為紀傳的史料。這種體例在現存《明實錄》中多少還保留了一些遺風，雖說是編年體，但又不僅限於每天的日記。唐代《實錄》的寫作方式，看來其中頗有些史官的心得，以及對詳略取捨的考慮。宋代《實錄》與唐《實錄》相比，看來沒有什麼新的變化。由於《宋史》的編輯很粗糙，反而多少可以從中看出原來《實錄》的體例。總之，六朝《實錄》的體例雖尚不清楚，但唐《實錄》的體例一直延續至最近時期的情況是清楚的。</w:t>
      </w:r>
    </w:p>
    <w:p w14:paraId="2FD95EDF" w14:textId="77777777" w:rsidR="00F734E5" w:rsidRPr="009805D7" w:rsidRDefault="00F734E5" w:rsidP="00CA7180">
      <w:pPr>
        <w:ind w:firstLine="720"/>
        <w:rPr>
          <w:rFonts w:cs="Times New Roman"/>
          <w:lang w:val="en-US"/>
        </w:rPr>
      </w:pPr>
    </w:p>
    <w:p w14:paraId="4119508D" w14:textId="77777777" w:rsidR="00F734E5" w:rsidRPr="009805D7" w:rsidRDefault="00F734E5" w:rsidP="00CA7180">
      <w:pPr>
        <w:ind w:firstLine="720"/>
        <w:rPr>
          <w:rFonts w:cs="Times New Roman"/>
          <w:lang w:val="en-US"/>
        </w:rPr>
      </w:pPr>
      <w:r w:rsidRPr="009805D7">
        <w:rPr>
          <w:rFonts w:cs="Times New Roman"/>
          <w:lang w:val="en-US"/>
        </w:rPr>
        <w:t>《起居注》之例自古有之，或有目錄將《穆天子傳》亦列入其中，可那畢竟應該歸人小說類。漢代開始已有《起居注》是很清楚的，武帝的《禁中起居注》後代還有流傳。後漢明帝的《起居注》據說是由他的皇后馬皇后親自書寫的，從那時起禁中內部的事情都詳記於《起居注》，據說此事歸女官職掌，詳記宮中之事。《起居注》作為史料當然是重要的，至唐代《起居注》一直都是不給天子看的，但是從宋代開始天子也可以親見《起居注》了，其作為史料的機能被認為亦隨之喪失。總之，由某種官員職掌《起居注》，按照古代理想那樣由史官職掌，即按照左史、右史記言行的理想予以實行的情況，在唐代及其以後的情況是較清楚的。在唐代是由起居郎、起居舍人負責書寫《起居注》的。有可能起居郎是負責記錄行動，起居捨人是記錄言論的。由於二者都是微官，當然天子與宰相在朝堂對話時，是不能在近旁記錄的，他們只在紫宸殿階下記錄一切。總之，殿上之事姑且可以記錄，但朝政結束、百官退朝後，對於天子與宰相之間的特別對話，根據何種方法記錄則是有所規定的。唐代的《起居注》固然很優秀，但從現存的《起居注》來看卻又難以令人滿意。現存《大唐創業起居注》由於是唐高祖成為天子之前的記錄，當時未設《起居注》的職掌官，所以並不是按照定法撰寫而成的。後來，又出現了《時政記》，這主要是由起居郎、起居舍人在退殿之後記錄的。這兩種體例的史料雖然都延續到了來代，但是後來則僅僅流行《時政記》體了，而且隨著天子本人可以親覽《起居注》情況的出現，這一體例似乎也不太實行了。其後，至明清時期，記錄《起居注》的官職就更是徒有虛名，而無實際職掌了。</w:t>
      </w:r>
    </w:p>
    <w:p w14:paraId="03340C44" w14:textId="77777777" w:rsidR="00F734E5" w:rsidRPr="009805D7" w:rsidRDefault="00F734E5" w:rsidP="00CA7180">
      <w:pPr>
        <w:ind w:firstLine="720"/>
        <w:rPr>
          <w:rFonts w:cs="Times New Roman"/>
          <w:lang w:val="en-US"/>
        </w:rPr>
      </w:pPr>
    </w:p>
    <w:p w14:paraId="7EC73469" w14:textId="77777777" w:rsidR="00F734E5" w:rsidRPr="009805D7" w:rsidRDefault="00F734E5" w:rsidP="00CA7180">
      <w:pPr>
        <w:ind w:firstLine="720"/>
        <w:rPr>
          <w:rFonts w:cs="Times New Roman"/>
          <w:lang w:val="en-US"/>
        </w:rPr>
      </w:pPr>
      <w:r w:rsidRPr="009805D7">
        <w:rPr>
          <w:rFonts w:cs="Times New Roman"/>
          <w:lang w:val="en-US"/>
        </w:rPr>
        <w:t>大體上說自宋代開始，由於天子權力的擴大，作為史料已經無法寫入天子的惡行了。有唐一代由於實行的是貴族政治，官員是有自主的官職權限的，所以《起居注》基本上是記錄完整的，但是宋以後就僅僅記錄天子之善行。除以上兩種體例之外，在唐代還有《貞觀政要》，至宋代有《寶訓》，至明代仍稱為《寶訓》，清代則叫做《聖訓》，這其中僅僅記錄天子發言中好的內容。從這一史料的變化，可以很自然地看出那個時代權力演進的情況。以上所述是史料的大概種類。史料是不受學者特別思想的影響，自然而然地演進的。但是由於除了元代之外，宋以後直至明、清都沒有附加什麼特別的成分，所以就史料來看，亦可見史學的自然發展情況是至宋而止了。</w:t>
      </w:r>
    </w:p>
    <w:p w14:paraId="3B32AAB1" w14:textId="77777777" w:rsidR="00F734E5" w:rsidRPr="009805D7" w:rsidRDefault="00F734E5" w:rsidP="00CA7180">
      <w:pPr>
        <w:rPr>
          <w:rFonts w:cs="Times New Roman"/>
          <w:lang w:val="en-US"/>
        </w:rPr>
      </w:pPr>
    </w:p>
    <w:p w14:paraId="21CB0D29"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十二、《玉海》與《文獻通考》</w:t>
      </w:r>
    </w:p>
    <w:p w14:paraId="05C4B4F7" w14:textId="77777777" w:rsidR="00F734E5" w:rsidRPr="009805D7" w:rsidRDefault="00F734E5" w:rsidP="00CA7180">
      <w:pPr>
        <w:rPr>
          <w:rFonts w:cs="Times New Roman"/>
          <w:lang w:val="en-US"/>
        </w:rPr>
      </w:pPr>
    </w:p>
    <w:p w14:paraId="665F1DC0" w14:textId="77777777" w:rsidR="00F734E5" w:rsidRPr="009805D7" w:rsidRDefault="00F734E5" w:rsidP="00CA7180">
      <w:pPr>
        <w:ind w:firstLine="720"/>
        <w:rPr>
          <w:rFonts w:cs="Times New Roman"/>
          <w:lang w:val="en-US"/>
        </w:rPr>
      </w:pPr>
      <w:r w:rsidRPr="009805D7">
        <w:rPr>
          <w:rFonts w:cs="Times New Roman"/>
          <w:lang w:val="en-US"/>
        </w:rPr>
        <w:t>在宋末的著作中與遙遠的後代中國史學聯繫極為密切者主要有兩種，即馬端臨的《文獻通考》與王應麟的《玉海》。此二書雖然同樣被視為類書體，但就其編修目的來看從一開始就有所不同，至後代由此二書而演進生成的史學種類亦完全有別。大體上說，《文獻通考》是應那個時代的新生需要出現的一種體例，而《玉海》則是將舊有體例適應當時政治需要而著述的。儘管如此，由於王應麟具有特殊的天才，其書不論在著述精神，還是在體例上都是有所變化的。王應麟的著述不僅《玉海》，就連《困學紀聞》也貫穿有同樣的精神。《玉海》是有其辭學上需要的，王應麟是出於這一目的而著述的。這種辭學上的需要起於唐代，唐代以後的類書都是為著辭學而著述的。辭學</w:t>
      </w:r>
      <w:r w:rsidRPr="009805D7">
        <w:rPr>
          <w:rFonts w:cs="Times New Roman"/>
          <w:lang w:val="en-US"/>
        </w:rPr>
        <w:lastRenderedPageBreak/>
        <w:t>又稱宏詞，後來也稱為博學宏詞，是為天子撰寫詔敕所需要的工具書籍，即出於唐朝那種代作內制、外制的需要的產物。但是，與唐代類書那種以辭為主，事實零碎不成脈絡的情況相反，《玉海》雖也是類書體的匯集，卻具有系統撰著的特點。並且在每章末尾必附加以如何將各章內容應用於辭學的歸納方法，或以詞組合為文章的方式。對於辭學的情況，在《四庫提要》中亦有提及，從北宋末開始即已將此作為一門考試科目，至南宋則更加興盛，所以據說南宋學者多有出自辭學者。《玉海》亦是出於這種需要的作品，將世間吉祥、善事予以匯集，其他惡劣之事由於不在需要之列而不予記載。總之，雖說是一種書寫詔敕的藍本，但王應麟的天才在於，即便撰寫這類著作亦能將其賦予學問的性質。出於以上目的而形成博學的，他自然地考慮到對經學、史學與其他一切學問進行考證。可以說從王應麟開始考證才具有了學問的形式，而這並非出於當時時代的需要，而是來自於王應麟個人的構想。</w:t>
      </w:r>
    </w:p>
    <w:p w14:paraId="6A054D87" w14:textId="77777777" w:rsidR="00F734E5" w:rsidRPr="009805D7" w:rsidRDefault="00F734E5" w:rsidP="00CA7180">
      <w:pPr>
        <w:ind w:firstLine="720"/>
        <w:rPr>
          <w:rFonts w:cs="Times New Roman"/>
          <w:lang w:val="en-US"/>
        </w:rPr>
      </w:pPr>
    </w:p>
    <w:p w14:paraId="687C1AC4" w14:textId="77777777" w:rsidR="00F734E5" w:rsidRPr="009805D7" w:rsidRDefault="00F734E5" w:rsidP="00CA7180">
      <w:pPr>
        <w:ind w:firstLine="720"/>
        <w:rPr>
          <w:rFonts w:cs="Times New Roman"/>
          <w:lang w:val="en-US"/>
        </w:rPr>
      </w:pPr>
      <w:r w:rsidRPr="009805D7">
        <w:rPr>
          <w:rFonts w:cs="Times New Roman"/>
          <w:lang w:val="en-US"/>
        </w:rPr>
        <w:t>《玉海》中還有作為附錄的書籍，其中雖說只是些類書，但有些卻是已經超出其體例的注入了深刻學問考證的著作。尤其是王應麟在考證方法上很有特色，他匯集了可以探明佚書本來面貌的足夠材料，《漢藝文志考證》就是這樣的。此外又如《詩考》，在當時僅殘存有《毛詩》，他就將亡佚的三家詩內容從古代材料輯出，使其古代體例得以復蘇。對於《周易》鄭注也使用過同樣的方法。這些方法對於研究古代是非常必要的方法，也是他頗為自命不凡的方法，可謂不合時代的產物。因此至元明時期這一方法沒有繼續下去，直至清朝才逐漸施行了起來。清朝一代的考據學可以說大部分都是來自王應麟的。不過，說到清朝，初期的考據學源起朱子，乾隆以後則出自王應麟。錢大昕處於敬仰之心，以致撰著有王應麟的年譜。當然，王應麟的方法與清朝學者亦有不同，他並非對研究的項目逐一給出結論，也並非博覽眾書進行分析後明確得出考證的結論。《玉海》是廣泛匯集材料而並不給出結論的方法；《困學紀聞》則相反，並非經過考證，而僅僅簡單地提出結論。由於他不直接論事而給出判斷，所以讀他的書時會感到費解，但清朝人正是從這種曖昧的方法中產生了精密的學問。</w:t>
      </w:r>
    </w:p>
    <w:p w14:paraId="7C1BD287" w14:textId="77777777" w:rsidR="00F734E5" w:rsidRPr="009805D7" w:rsidRDefault="00F734E5" w:rsidP="00CA7180">
      <w:pPr>
        <w:ind w:firstLine="720"/>
        <w:rPr>
          <w:rFonts w:cs="Times New Roman"/>
          <w:lang w:val="en-US"/>
        </w:rPr>
      </w:pPr>
    </w:p>
    <w:p w14:paraId="52687283" w14:textId="77777777" w:rsidR="00F734E5" w:rsidRPr="009805D7" w:rsidRDefault="00F734E5" w:rsidP="00CA7180">
      <w:pPr>
        <w:ind w:firstLine="720"/>
        <w:rPr>
          <w:rFonts w:cs="Times New Roman"/>
          <w:lang w:val="en-US"/>
        </w:rPr>
      </w:pPr>
      <w:r w:rsidRPr="009805D7">
        <w:rPr>
          <w:rFonts w:cs="Times New Roman"/>
          <w:lang w:val="en-US"/>
        </w:rPr>
        <w:t>《文獻通考》的淵源可追溯至杜佑的《通典》，其體例雖亦依據了《通典》，但是其目的又是不同的。《通典》是為掌握當時政治的貴族階級提供經世策而撰著的，《文獻通考》則是為了應用於王安石以來所實行策論考試而撰著的。但是作為出於這種目的的書，雖然由於其傑出的成書而與《玉海》一樣都未被列人類書，而是與《通典》一同歸人政書（《四庫提要》也是同樣），但實際上本來是作為類書撰寫的。像《文獻通考》這種作為考試（決科）用書的，在此稍早些時候已經有《古今源流至論》。在當時此書明顯地是為了論策之學（策學）而撰著的，這種體例的書籍在明清時代仍多有撰著。這些書與其說是書寫論策的材料，不如說是作為藍本而撰著的，《通考》並非作為藍本，而是作為材料成書的，其中有著作者自己的見解，是可以用於策論的著作。所以，認真閱讀的人，認為應將此與《通典》一同作為具有經世思想的優秀政書，但也有人認為此書只不過是類書而已。目的當然在於類書，但是作為類書無疑又有著超過其本來目的以上的價值。與《玉海》是出於辭學目的而著述一樣，此書</w:t>
      </w:r>
      <w:r w:rsidRPr="009805D7">
        <w:rPr>
          <w:rFonts w:cs="Times New Roman"/>
          <w:lang w:val="en-US"/>
        </w:rPr>
        <w:lastRenderedPageBreak/>
        <w:t>應該說是出於策學的目的而撰著的，但是都有著超出其當初目的以上的成果，實乃作者的傑出貢獻。</w:t>
      </w:r>
    </w:p>
    <w:p w14:paraId="0BFDF3F8" w14:textId="77777777" w:rsidR="00F734E5" w:rsidRPr="009805D7" w:rsidRDefault="00F734E5" w:rsidP="00CA7180">
      <w:pPr>
        <w:ind w:firstLine="720"/>
        <w:rPr>
          <w:rFonts w:cs="Times New Roman"/>
          <w:lang w:val="en-US"/>
        </w:rPr>
      </w:pPr>
    </w:p>
    <w:p w14:paraId="2885258C" w14:textId="77777777" w:rsidR="00F734E5" w:rsidRPr="009805D7" w:rsidRDefault="00F734E5" w:rsidP="00CA7180">
      <w:pPr>
        <w:ind w:firstLine="720"/>
        <w:rPr>
          <w:rFonts w:cs="Times New Roman"/>
          <w:lang w:val="en-US"/>
        </w:rPr>
      </w:pPr>
      <w:r w:rsidRPr="009805D7">
        <w:rPr>
          <w:rFonts w:cs="Times New Roman"/>
          <w:lang w:val="en-US"/>
        </w:rPr>
        <w:t>此外，南宋時期雖然出現了許多類書，其撰著目的究竟是為著辭學還是為著策學則不太清楚。其中被認為優秀者有章如愚的《山堂考索》，此外還有《錦繡萬花谷》、《事文類聚》等。這些書中有時可見一些今日不存書籍的佚文，在這方面是有價值的。大體上是近乎於辭學一類的著作，當時與真正的辭學相比，那些作為興趣愛好以備檢索的坊刻書籍逐漸增多。只有《玉海》、《文獻通考》雖然也是類書體，但又是與其有所不同的成功之作。《通考》體例的書籍從明代開始多了起來，並且有益於策學。章學誠也將乾隆時興起的史學作為一個類別，稱其是對馬端臨一派進行整齊類比的史學，在《讀禮通考》、《五禮通考》等書中稱其為「</w:t>
      </w:r>
      <w:r w:rsidRPr="009805D7">
        <w:rPr>
          <w:rFonts w:ascii="BiauKaiHK Regular" w:eastAsia="BiauKaiHK Regular" w:hAnsi="BiauKaiHK Regular" w:cs="Times New Roman"/>
          <w:lang w:val="en-US"/>
        </w:rPr>
        <w:t>整齊類比</w:t>
      </w:r>
      <w:r w:rsidRPr="009805D7">
        <w:rPr>
          <w:rFonts w:cs="Times New Roman"/>
          <w:lang w:val="en-US"/>
        </w:rPr>
        <w:t>」一派；稱王應麟一派為「</w:t>
      </w:r>
      <w:r w:rsidRPr="009805D7">
        <w:rPr>
          <w:rFonts w:ascii="BiauKaiHK Regular" w:eastAsia="BiauKaiHK Regular" w:hAnsi="BiauKaiHK Regular" w:cs="Times New Roman"/>
          <w:lang w:val="en-US"/>
        </w:rPr>
        <w:t>考逸搜遺</w:t>
      </w:r>
      <w:r w:rsidRPr="009805D7">
        <w:rPr>
          <w:rFonts w:cs="Times New Roman"/>
          <w:lang w:val="en-US"/>
        </w:rPr>
        <w:t>」的史學，並說這兩派在編纂《四庫全書》時期的學者之間很盛行。作為從宋末至元初之宋學最後的傑出著作，不僅限於那個時代，即使對後世也是有其重要影響的。</w:t>
      </w:r>
    </w:p>
    <w:p w14:paraId="527F0A96" w14:textId="6276C51D" w:rsidR="00F734E5" w:rsidRPr="009805D7" w:rsidRDefault="00F734E5" w:rsidP="00CA7180">
      <w:r w:rsidRPr="009805D7">
        <w:br w:type="page"/>
      </w:r>
    </w:p>
    <w:p w14:paraId="6FB806E6" w14:textId="77777777" w:rsidR="00F734E5" w:rsidRPr="009805D7" w:rsidRDefault="00F734E5" w:rsidP="00CA7180">
      <w:pPr>
        <w:pStyle w:val="Heading1"/>
        <w:spacing w:before="0" w:after="0"/>
        <w:rPr>
          <w:color w:val="auto"/>
          <w:sz w:val="24"/>
          <w:szCs w:val="24"/>
          <w:lang w:val="en-US"/>
        </w:rPr>
      </w:pPr>
      <w:r w:rsidRPr="009805D7">
        <w:rPr>
          <w:color w:val="auto"/>
          <w:sz w:val="24"/>
          <w:szCs w:val="24"/>
          <w:lang w:val="en-US"/>
        </w:rPr>
        <w:lastRenderedPageBreak/>
        <w:t>第十章</w:t>
      </w:r>
      <w:r w:rsidRPr="009805D7">
        <w:rPr>
          <w:color w:val="auto"/>
          <w:sz w:val="24"/>
          <w:szCs w:val="24"/>
          <w:lang w:val="en-US"/>
        </w:rPr>
        <w:tab/>
      </w:r>
      <w:r w:rsidRPr="009805D7">
        <w:rPr>
          <w:color w:val="auto"/>
          <w:sz w:val="24"/>
          <w:szCs w:val="24"/>
          <w:lang w:val="en-US"/>
        </w:rPr>
        <w:t>元代的史學</w:t>
      </w:r>
    </w:p>
    <w:p w14:paraId="01EDA2C4" w14:textId="77777777" w:rsidR="00F734E5" w:rsidRPr="009805D7" w:rsidRDefault="00F734E5" w:rsidP="00CA7180">
      <w:pPr>
        <w:rPr>
          <w:rFonts w:cs="Times New Roman"/>
          <w:lang w:val="en-US"/>
        </w:rPr>
      </w:pPr>
    </w:p>
    <w:p w14:paraId="1489DA66"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一、《宋史》、《遼史》、《金史》的編纂及正統論</w:t>
      </w:r>
    </w:p>
    <w:p w14:paraId="078C4072" w14:textId="77777777" w:rsidR="00F734E5" w:rsidRPr="009805D7" w:rsidRDefault="00F734E5" w:rsidP="00CA7180">
      <w:pPr>
        <w:rPr>
          <w:rFonts w:cs="Times New Roman"/>
          <w:lang w:val="en-US"/>
        </w:rPr>
      </w:pPr>
    </w:p>
    <w:p w14:paraId="2A91012C" w14:textId="77777777" w:rsidR="00F734E5" w:rsidRPr="009805D7" w:rsidRDefault="00F734E5" w:rsidP="00CA7180">
      <w:pPr>
        <w:ind w:firstLine="720"/>
        <w:rPr>
          <w:rFonts w:cs="Times New Roman"/>
          <w:lang w:val="en-US"/>
        </w:rPr>
      </w:pPr>
      <w:r w:rsidRPr="009805D7">
        <w:rPr>
          <w:rFonts w:cs="Times New Roman"/>
          <w:lang w:val="en-US"/>
        </w:rPr>
        <w:t>元、明時代可以說是正史編纂的衰落時期。元代末年《宋史》、《遼史》、《金史》三史雖皆已修成，但卻是非常粗雜的。此三史從順宗至正三年三月</w:t>
      </w:r>
      <w:r w:rsidRPr="009805D7">
        <w:rPr>
          <w:rFonts w:cs="Times New Roman"/>
          <w:lang w:val="en-US"/>
        </w:rPr>
        <w:t>——</w:t>
      </w:r>
      <w:r w:rsidRPr="009805D7">
        <w:rPr>
          <w:rFonts w:cs="Times New Roman"/>
          <w:lang w:val="en-US"/>
        </w:rPr>
        <w:t>至正五年十月的短時期內成書，而且是大部頭著作，僅《宋史》就有四百餘卷，自古以來無有《宋史》這麼大部頭的正史，這是由編纂官分工撰寫的。當然，使用的材料大部分已經成形，僅僅是將這些材料進行改寫而已，總之不是對實際記錄的編纂，所以才能夠如此迅速地成書。</w:t>
      </w:r>
    </w:p>
    <w:p w14:paraId="17E6D1D3" w14:textId="77777777" w:rsidR="00F734E5" w:rsidRPr="009805D7" w:rsidRDefault="00F734E5" w:rsidP="00CA7180">
      <w:pPr>
        <w:ind w:firstLine="720"/>
        <w:rPr>
          <w:rFonts w:cs="Times New Roman"/>
          <w:lang w:val="en-US"/>
        </w:rPr>
      </w:pPr>
    </w:p>
    <w:p w14:paraId="0D0C4128" w14:textId="77777777" w:rsidR="00F734E5" w:rsidRPr="009805D7" w:rsidRDefault="00F734E5" w:rsidP="00CA7180">
      <w:pPr>
        <w:ind w:firstLine="720"/>
        <w:rPr>
          <w:rFonts w:cs="Times New Roman"/>
          <w:lang w:val="en-US"/>
        </w:rPr>
      </w:pPr>
      <w:r w:rsidRPr="009805D7">
        <w:rPr>
          <w:rFonts w:cs="Times New Roman"/>
          <w:lang w:val="en-US"/>
        </w:rPr>
        <w:t>其中《遼史》被認為過於簡略，二百餘年的歷史卻不及《隋書》分量的一半。此書是以遼代耶律儼所著《遼史》和金代陳大任的《遼史》為底本撰著的。遼起於夷狄，本是沒有歷史記錄的國家，遼國記載歷史是從興宗時期記載《實錄》開始的，此以前的記載都是那時追述的。此後，《實錄》經過了一兩次編纂。耶律儼《遼史》七十卷的撰著是在遼滅亡之前不久的事，遼代成書的國史僅有此書而已。金代對《遼史》的編纂有過兩次修正，第一次修正是在熙宗時期，第二次是在章宗時期，陳大任的《遼史》即這第二次修正的產物。今本《遼史》是根據耶律儼與陳大任書為基礎的，並沒有特別地匯集其他材料，但那不是因為沒有材料。後來至清朝厲鄂著《遼史拾遺》時，為此曾收集了大量的材料。但是今本《遼史》並沒有利用那些材料，由於是短時期內的編纂，加之主要是利用本國撰寫的史書等原因，所以沒有進行大量材料的考證分析。由於僅憑少量材料勉強編纂，所以同一材料用於《本紀》，又用於各《表》，如此只不過保持了歷史體例的風格。例如《本紀》中屢見有關遼天子游幸的記載。遼代的都城稱為「</w:t>
      </w:r>
      <w:r w:rsidRPr="009805D7">
        <w:rPr>
          <w:rFonts w:ascii="BiauKaiHK Regular" w:eastAsia="BiauKaiHK Regular" w:hAnsi="BiauKaiHK Regular" w:cs="Times New Roman"/>
          <w:lang w:val="en-US"/>
        </w:rPr>
        <w:t>四樓</w:t>
      </w:r>
      <w:r w:rsidRPr="009805D7">
        <w:rPr>
          <w:rFonts w:cs="Times New Roman"/>
          <w:lang w:val="en-US"/>
        </w:rPr>
        <w:t>」（東西南北），遼語稱之為「</w:t>
      </w:r>
      <w:r w:rsidRPr="009805D7">
        <w:rPr>
          <w:rFonts w:ascii="BiauKaiHK Regular" w:eastAsia="BiauKaiHK Regular" w:hAnsi="BiauKaiHK Regular" w:cs="Times New Roman"/>
          <w:lang w:val="en-US"/>
        </w:rPr>
        <w:t>捺鉢</w:t>
      </w:r>
      <w:r w:rsidRPr="009805D7">
        <w:rPr>
          <w:rFonts w:cs="Times New Roman"/>
          <w:lang w:val="en-US"/>
        </w:rPr>
        <w:t>」。按照季節游幸四樓，由此制有《游幸表》。儘管此《表》很不錯，但同樣的事情兩見於《本紀》和《表》，則不免重復。又如，關於部族也是既有《部族表》又有《營衛志》，二者有著相同的內容。又關於屬國的貢使，《屬國表》與《本紀》都有記載。而且對於極其重要的國號，遼代有時稱「</w:t>
      </w:r>
      <w:r w:rsidRPr="009805D7">
        <w:rPr>
          <w:rFonts w:ascii="BiauKaiHK Regular" w:eastAsia="BiauKaiHK Regular" w:hAnsi="BiauKaiHK Regular" w:cs="Times New Roman"/>
          <w:lang w:val="en-US"/>
        </w:rPr>
        <w:t>大遼</w:t>
      </w:r>
      <w:r w:rsidRPr="009805D7">
        <w:rPr>
          <w:rFonts w:cs="Times New Roman"/>
          <w:lang w:val="en-US"/>
        </w:rPr>
        <w:t>」，有時稱「</w:t>
      </w:r>
      <w:r w:rsidRPr="009805D7">
        <w:rPr>
          <w:rFonts w:ascii="BiauKaiHK Regular" w:eastAsia="BiauKaiHK Regular" w:hAnsi="BiauKaiHK Regular" w:cs="Times New Roman"/>
          <w:lang w:val="en-US"/>
        </w:rPr>
        <w:t>大契丹</w:t>
      </w:r>
      <w:r w:rsidRPr="009805D7">
        <w:rPr>
          <w:rFonts w:cs="Times New Roman"/>
          <w:lang w:val="en-US"/>
        </w:rPr>
        <w:t>」，可對於這一國號在《遼史》中竟沒有記載。又如年號中有「</w:t>
      </w:r>
      <w:r w:rsidRPr="009805D7">
        <w:rPr>
          <w:rFonts w:ascii="BiauKaiHK Regular" w:eastAsia="BiauKaiHK Regular" w:hAnsi="BiauKaiHK Regular" w:cs="Times New Roman"/>
          <w:lang w:val="en-US"/>
        </w:rPr>
        <w:t>壽昌</w:t>
      </w:r>
      <w:r w:rsidRPr="009805D7">
        <w:rPr>
          <w:rFonts w:cs="Times New Roman"/>
          <w:lang w:val="en-US"/>
        </w:rPr>
        <w:t>」，《遼史》卻記為「</w:t>
      </w:r>
      <w:r w:rsidRPr="009805D7">
        <w:rPr>
          <w:rFonts w:ascii="BiauKaiHK Regular" w:eastAsia="BiauKaiHK Regular" w:hAnsi="BiauKaiHK Regular" w:cs="Times New Roman"/>
          <w:lang w:val="en-US"/>
        </w:rPr>
        <w:t>壽隆</w:t>
      </w:r>
      <w:r w:rsidRPr="009805D7">
        <w:rPr>
          <w:rFonts w:cs="Times New Roman"/>
          <w:lang w:val="en-US"/>
        </w:rPr>
        <w:t>」。如此種種不拘體例的記載方式，不免粗略過甚。</w:t>
      </w:r>
    </w:p>
    <w:p w14:paraId="2A2C432C" w14:textId="77777777" w:rsidR="00F734E5" w:rsidRPr="009805D7" w:rsidRDefault="00F734E5" w:rsidP="00CA7180">
      <w:pPr>
        <w:ind w:firstLine="720"/>
        <w:rPr>
          <w:rFonts w:cs="Times New Roman"/>
          <w:lang w:val="en-US"/>
        </w:rPr>
      </w:pPr>
    </w:p>
    <w:p w14:paraId="7F19A5D4" w14:textId="77777777" w:rsidR="00F734E5" w:rsidRPr="009805D7" w:rsidRDefault="00F734E5" w:rsidP="00CA7180">
      <w:pPr>
        <w:ind w:firstLine="720"/>
        <w:rPr>
          <w:rFonts w:cs="Times New Roman"/>
          <w:lang w:val="en-US"/>
        </w:rPr>
      </w:pPr>
      <w:r w:rsidRPr="009805D7">
        <w:rPr>
          <w:rFonts w:cs="Times New Roman"/>
          <w:lang w:val="en-US"/>
        </w:rPr>
        <w:t>《金史》被認為是三史中編纂最好的。因為編纂者中有金末元初著名學者、詩人元好問（遺山），此人在金亡之後，不仕元朝，建造「</w:t>
      </w:r>
      <w:r w:rsidRPr="009805D7">
        <w:rPr>
          <w:rFonts w:ascii="BiauKaiHK Regular" w:eastAsia="BiauKaiHK Regular" w:hAnsi="BiauKaiHK Regular" w:cs="Times New Roman"/>
          <w:lang w:val="en-US"/>
        </w:rPr>
        <w:t>野史亭</w:t>
      </w:r>
      <w:r w:rsidRPr="009805D7">
        <w:rPr>
          <w:rFonts w:cs="Times New Roman"/>
          <w:lang w:val="en-US"/>
        </w:rPr>
        <w:t>」編纂史書，此時著有《壬辰雜編》。金末學者劉祁著有《歸潛志》，此書據說也成為了《金史》的材料。但是，《金史》的質量並不僅僅在於利用了此二人的著作。金亡時，金都汴京的《實錄》由大將張柔攜至北京，元遺山曾欲據此編纂金朝史未果，而只好另行編纂。此《實錄》據說也成為後來編纂《金史》的材料。本來，金人在金初開始已經重視寫史了，金貴族宗翰（女真名為粘罕或粘沒喝）已經向本國老人請教，開始記錄開國時代的歷史，至二代天子金太宗時已經形成了編纂物。其中詳細記載了有關金興起時的部落，</w:t>
      </w:r>
      <w:r w:rsidRPr="009805D7">
        <w:rPr>
          <w:rFonts w:cs="Times New Roman"/>
          <w:lang w:val="en-US"/>
        </w:rPr>
        <w:lastRenderedPageBreak/>
        <w:t>即今日滿洲地區的情況，例如記載了某部、某水、某鄉、某村人等云云。這可能是因為女真人並非遊牧民族，而是土著民，所以部落都有詳細記錄。《金史》看來依據了此書，其中有的地名、部落名記載得非常詳細，即使今日對地名進行研究的話，應該也可以證明其大體是正確的吧。《金史》的撰寫方式，是將太祖以前的事記為《世紀》，內容一直追溯到了幾代之前，是完全的</w:t>
      </w:r>
      <w:r w:rsidRPr="009805D7">
        <w:rPr>
          <w:rFonts w:cs="Times New Roman"/>
          <w:lang w:val="en-US"/>
        </w:rPr>
        <w:t>—</w:t>
      </w:r>
      <w:r w:rsidRPr="009805D7">
        <w:rPr>
          <w:rFonts w:cs="Times New Roman"/>
          <w:lang w:val="en-US"/>
        </w:rPr>
        <w:t>卷，十分詳細，與《遼史》僅僅在《太祖本紀贊》中對太祖以前事跡所做數行記載相比，有著明顯的區別。應該說這是因為有著太宗時的成書為依據所致。當然《金史</w:t>
      </w:r>
      <w:r w:rsidRPr="009805D7">
        <w:rPr>
          <w:rFonts w:cs="Times New Roman"/>
          <w:lang w:val="en-US"/>
        </w:rPr>
        <w:t>•</w:t>
      </w:r>
      <w:r w:rsidRPr="009805D7">
        <w:rPr>
          <w:rFonts w:cs="Times New Roman"/>
          <w:lang w:val="en-US"/>
        </w:rPr>
        <w:t>世紀》中的記事是傳說的內容，雖然年數不明但內容詳細，是可以作為研究材料的。例如女真最初臣屬於契丹，後來卻滅掉了契丹。這一過程中有著各式各樣的陰謀詭計，而且《金史</w:t>
      </w:r>
      <w:r w:rsidRPr="009805D7">
        <w:rPr>
          <w:rFonts w:cs="Times New Roman"/>
          <w:lang w:val="en-US"/>
        </w:rPr>
        <w:t>•</w:t>
      </w:r>
      <w:r w:rsidRPr="009805D7">
        <w:rPr>
          <w:rFonts w:cs="Times New Roman"/>
          <w:lang w:val="en-US"/>
        </w:rPr>
        <w:t>世紀》對此都能毫無忌諱地直書其事。作為起步於野蠻國家而後修國史的例子，前有北魏，後有元朝。北魏記載了太祖以前幾十代的情況，元朝也將太祖之前十代之事寫進了《元史》，在其他書中就追溯得更遠了。與《金史》相比較，《魏書》由於修飾過多，已經難以想像北狄之素樸風俗；《元史》則好在另有《元朝秘史》那樣用蒙古語所做的質樸記錄。《金史》由於是古文寫作的，即使多少有所修飾，事實內容還是質樸的記載，在這方面編纂者是予以了相當注意的。即便對後代內容的記述，《金史》也是比較注意記錄方式。特別是金世宗，他不但能夠注意保存自古以來金朝的記錄，而且還借鑒了唐《貞觀政要》的做法，採取了即便是天子與宰相之間的密議，也允許記錄官本人侍候側旁的制度。</w:t>
      </w:r>
    </w:p>
    <w:p w14:paraId="15FBB4B9" w14:textId="77777777" w:rsidR="00F734E5" w:rsidRPr="009805D7" w:rsidRDefault="00F734E5" w:rsidP="00CA7180">
      <w:pPr>
        <w:ind w:firstLine="720"/>
        <w:rPr>
          <w:rFonts w:cs="Times New Roman"/>
          <w:lang w:val="en-US"/>
        </w:rPr>
      </w:pPr>
    </w:p>
    <w:p w14:paraId="7450D6AD" w14:textId="77777777" w:rsidR="00F734E5" w:rsidRPr="009805D7" w:rsidRDefault="00F734E5" w:rsidP="00CA7180">
      <w:pPr>
        <w:ind w:firstLine="720"/>
        <w:rPr>
          <w:rFonts w:cs="Times New Roman"/>
          <w:lang w:val="en-US"/>
        </w:rPr>
      </w:pPr>
      <w:r w:rsidRPr="009805D7">
        <w:rPr>
          <w:rFonts w:cs="Times New Roman"/>
          <w:lang w:val="en-US"/>
        </w:rPr>
        <w:t>《宋史》的卷數之多、內容之詳是以往正史所無法比擬的，三百餘年的歷史寫了四百餘卷。唐朝雖僅比宋朝短四五十年，但卷數卻只是《宋史》的一半。本來宋代史料就多是一方面原因，編纂時對史料未曾經過取捨篩選也是一方面的原因。如前所述，宋代是歷史記述長足發展的時期，此間的記錄大量出現，有利用《時政記》、《起居注》編纂的日曆，然後又由此形成《實錄》，於《實錄》之外又做成國史。此書看來是由國史館編纂的，這種編纂方法從宋代開始一直延續到了近代。《廿二史劄記》對宋代出現的史料有著詳細的考證。後來學者對形成於這時期的史料予以了巧妙的編纂，如李燾的《續通鑒長編》中用編年體記載了北宋歷史，又如王偁的《東都事略》中將北宋之事予以了正史那種紀傳體的記載。以後又陸續有一些類似的著作問世，只有宋末賈似道的時候沒有什麼太成系統的著作。宋代就像今日中國一樣，產生了許多個人傳記、碑文、墓誌、行狀等，致使編纂《宋史》難以處理非常豐裕的材料。將這些相當長的時代、豐富的材料進行分工編纂，而各自的撰寫者之間又沒有時間做相互對照的研究，以至出現了這部矛盾頻出、冗長繁雜的史書。大體說來，《宋史》所據的材料都是對那些宋代已經形成的國史重新進行編纂而成的，所以其中明顯可見不妥之處。例如岳飛有部下張憲，此人與岳飛是分傳記載的，但是《張憲傳》一開頭就說「</w:t>
      </w:r>
      <w:r w:rsidRPr="009805D7">
        <w:rPr>
          <w:rFonts w:ascii="BiauKaiHK Regular" w:eastAsia="BiauKaiHK Regular" w:hAnsi="BiauKaiHK Regular" w:cs="Times New Roman"/>
          <w:lang w:val="en-US"/>
        </w:rPr>
        <w:t>飛愛將也</w:t>
      </w:r>
      <w:r w:rsidRPr="009805D7">
        <w:rPr>
          <w:rFonts w:cs="Times New Roman"/>
          <w:lang w:val="en-US"/>
        </w:rPr>
        <w:t>」，這是因為《張憲傳》本是《岳飛傳》的附傳所致。同樣是岳飛部下的《牛皋傳》的最後不僅牛舉，就連岳飛的功績也多有記載，這也是因為《牛皋傳》本來是附錄於《岳飛傳》的，牛皋的功績記在了最後，一同記載的還有岳飛之功，這樣的材料被原樣不變地用於分別立傳時才產生了這種現象。總之，《宋史》被認是典型的蕪雜史書，直至近代一直遭到非難，甚至有人企圖對其重新編纂。</w:t>
      </w:r>
    </w:p>
    <w:p w14:paraId="5C4890E6" w14:textId="77777777" w:rsidR="00F734E5" w:rsidRPr="009805D7" w:rsidRDefault="00F734E5" w:rsidP="00CA7180">
      <w:pPr>
        <w:ind w:firstLine="720"/>
        <w:rPr>
          <w:rFonts w:cs="Times New Roman"/>
          <w:lang w:val="en-US"/>
        </w:rPr>
      </w:pPr>
    </w:p>
    <w:p w14:paraId="66EBB087" w14:textId="77777777" w:rsidR="00F734E5" w:rsidRPr="009805D7" w:rsidRDefault="00F734E5" w:rsidP="00CA7180">
      <w:pPr>
        <w:ind w:firstLine="720"/>
        <w:rPr>
          <w:rFonts w:cs="Times New Roman"/>
          <w:lang w:val="en-US"/>
        </w:rPr>
      </w:pPr>
      <w:r w:rsidRPr="009805D7">
        <w:rPr>
          <w:rFonts w:cs="Times New Roman"/>
          <w:lang w:val="en-US"/>
        </w:rPr>
        <w:lastRenderedPageBreak/>
        <w:t>擔任以上三史編纂總裁的本來是脫脫，成書時上表的人又是阿魯圖，而真正的編纂總裁是元代學者、文章家歐陽玄，另外還有其他一些學者參加了共同撰著。最初對於撰寫三史，在元初就已策劃，元世祖時著手編修。關於編修是有種種議論的，出於正統論思想，出現了應該立為三史還是一史的問題。在元初，正當金朝雖已亡，但宋朝尚未亡之時，有個名叫修端的人撰著了一篇關於三國的正統論載於《元文類》（卷四十五）。對於是否應該立遼、金史的問題，修端提出當立的觀點，對此他認為可以將遼、金立為「</w:t>
      </w:r>
      <w:r w:rsidRPr="009805D7">
        <w:rPr>
          <w:rFonts w:ascii="BiauKaiHK Regular" w:eastAsia="BiauKaiHK Regular" w:hAnsi="BiauKaiHK Regular" w:cs="Times New Roman"/>
          <w:lang w:val="en-US"/>
        </w:rPr>
        <w:t>北史</w:t>
      </w:r>
      <w:r w:rsidRPr="009805D7">
        <w:rPr>
          <w:rFonts w:cs="Times New Roman"/>
          <w:lang w:val="en-US"/>
        </w:rPr>
        <w:t>」，對於宋朝則立北宋為「</w:t>
      </w:r>
      <w:r w:rsidRPr="009805D7">
        <w:rPr>
          <w:rFonts w:ascii="BiauKaiHK Regular" w:eastAsia="BiauKaiHK Regular" w:hAnsi="BiauKaiHK Regular" w:cs="Times New Roman"/>
          <w:lang w:val="en-US"/>
        </w:rPr>
        <w:t>宋史</w:t>
      </w:r>
      <w:r w:rsidRPr="009805D7">
        <w:rPr>
          <w:rFonts w:cs="Times New Roman"/>
          <w:lang w:val="en-US"/>
        </w:rPr>
        <w:t>」，將南宋另立為「</w:t>
      </w:r>
      <w:r w:rsidRPr="009805D7">
        <w:rPr>
          <w:rFonts w:ascii="BiauKaiHK Regular" w:eastAsia="BiauKaiHK Regular" w:hAnsi="BiauKaiHK Regular" w:cs="Times New Roman"/>
          <w:lang w:val="en-US"/>
        </w:rPr>
        <w:t>南宋史</w:t>
      </w:r>
      <w:r w:rsidRPr="009805D7">
        <w:rPr>
          <w:rFonts w:cs="Times New Roman"/>
          <w:lang w:val="en-US"/>
        </w:rPr>
        <w:t>」。圍繞正統的議論在當時看來是有著各種觀點的，但是最終宋、遼、金各史獨立成書，正統論沒能成為氣候。後來至明代，柯維騏撰《宋史新編》，將遼、金列入《外國傳》，這是出於正統論觀點的著作，但是在元代這種思想尚未流行。</w:t>
      </w:r>
    </w:p>
    <w:p w14:paraId="7AE0173C" w14:textId="77777777" w:rsidR="00F734E5" w:rsidRPr="009805D7" w:rsidRDefault="00F734E5" w:rsidP="00CA7180">
      <w:pPr>
        <w:ind w:firstLine="720"/>
        <w:rPr>
          <w:rFonts w:cs="Times New Roman"/>
          <w:lang w:val="en-US"/>
        </w:rPr>
      </w:pPr>
    </w:p>
    <w:p w14:paraId="01E86418" w14:textId="77777777" w:rsidR="00F734E5" w:rsidRPr="009805D7" w:rsidRDefault="00F734E5" w:rsidP="00CA7180">
      <w:pPr>
        <w:ind w:firstLine="720"/>
        <w:rPr>
          <w:rFonts w:cs="Times New Roman"/>
          <w:lang w:val="en-US"/>
        </w:rPr>
      </w:pPr>
      <w:r w:rsidRPr="009805D7">
        <w:rPr>
          <w:rFonts w:cs="Times New Roman"/>
          <w:lang w:val="en-US"/>
        </w:rPr>
        <w:t>關於史料的取捨也是為元代學者所注意的。例如，宋末元初學者、文人袁桷《清容居士集》中有《修遼金宋史搜訪遺書條列事狀》，此人供職史館二十年，曾向史官提出己見。他詳細陳述了有關宋史的材料，而且說自已是南方人不諳遼金之事，但是由於其先祖代代從事史學，所以對於宋代之事較熟悉。他提出了在使用這些材料時所應注意的問題，其中有些提醒是非常有見地的，例如指出來《實錄》中哪些可信而哪些不可信。指出宋太祖的《實錄》有兩種，起初一部由於太宗認為有對自己不利於的內容而予以了改寫。還指出後來成書的《太祖實錄》中太祖企圖奪取周幼君權位時，其弟太宗曾有所勸諫的內容在前一部《實錄》中是沒有的，認為這或許是後來編造的內容。又如太宗的兄弟曾根據其母杜太后的遺言傳位給了兄弟，但由於太宗的任性，導致了其弟及太祖之子的自殺，這雖出於趙普的計謀，但在《宋史</w:t>
      </w:r>
      <w:r w:rsidRPr="009805D7">
        <w:rPr>
          <w:rFonts w:cs="Times New Roman"/>
          <w:lang w:val="en-US"/>
        </w:rPr>
        <w:t>•</w:t>
      </w:r>
      <w:r w:rsidRPr="009805D7">
        <w:rPr>
          <w:rFonts w:cs="Times New Roman"/>
          <w:lang w:val="en-US"/>
        </w:rPr>
        <w:t>趙普列傳》中對此卻未置一詞。李燾《續通鑒長編》雖亦未載此事，但據說他在另外撰著的《趙普傳》中記述說：趙普死時，太宗之弟秦王廷美的亡靈顯現，與趙普有過激烈的爭吵。在李燾名為《巽岩集》的文集中，說應該就此進行調查。袁桷還詳細舉出了徽宗、欽宗以後正史以外的雜書、野史可以補充正史不足者的目錄。另外他還根據記憶例舉了有關宋代各類記事：像有關年表、長編的書、可以用於志的材料的書、碑傳行狀類一切有關的材料，他注意到了這些材料的參考價值。這些在今日仍然是有使用價值的，對於研究不完整的《宋史》，是有必要參考袁桷所列舉各書的。當然，他所列舉的書在今天有的已經亡佚，也有尚存的。因此，直至清朝乾隆時期，史家邵晉涵、章學誠尚有重修《宋史》之志，特別是邵晉涵能夠清楚地記憶所有的材料。</w:t>
      </w:r>
    </w:p>
    <w:p w14:paraId="4B54939B" w14:textId="77777777" w:rsidR="00F734E5" w:rsidRPr="009805D7" w:rsidRDefault="00F734E5" w:rsidP="00CA7180">
      <w:pPr>
        <w:ind w:firstLine="720"/>
        <w:rPr>
          <w:rFonts w:cs="Times New Roman"/>
          <w:lang w:val="en-US"/>
        </w:rPr>
      </w:pPr>
    </w:p>
    <w:p w14:paraId="06AF8592" w14:textId="77777777" w:rsidR="00F734E5" w:rsidRPr="009805D7" w:rsidRDefault="00F734E5" w:rsidP="00CA7180">
      <w:pPr>
        <w:ind w:firstLine="720"/>
        <w:rPr>
          <w:rFonts w:cs="Times New Roman"/>
          <w:lang w:val="en-US"/>
        </w:rPr>
      </w:pPr>
      <w:r w:rsidRPr="009805D7">
        <w:rPr>
          <w:rFonts w:cs="Times New Roman"/>
          <w:lang w:val="en-US"/>
        </w:rPr>
        <w:t>此外，還有一位稍晚於袁桷的蘇天爵，他不但編纂過《元文類》，還有文集《滋溪文稿》，文集中一篇《三史質疑》記述了有關「</w:t>
      </w:r>
      <w:r w:rsidRPr="009805D7">
        <w:rPr>
          <w:rFonts w:ascii="BiauKaiHK Regular" w:eastAsia="BiauKaiHK Regular" w:hAnsi="BiauKaiHK Regular" w:cs="Times New Roman"/>
          <w:lang w:val="en-US"/>
        </w:rPr>
        <w:t>三史</w:t>
      </w:r>
      <w:r w:rsidRPr="009805D7">
        <w:rPr>
          <w:rFonts w:cs="Times New Roman"/>
          <w:lang w:val="en-US"/>
        </w:rPr>
        <w:t>」的評論，是很有價值的論述。歐陽玄為了編纂「</w:t>
      </w:r>
      <w:r w:rsidRPr="009805D7">
        <w:rPr>
          <w:rFonts w:ascii="BiauKaiHK Regular" w:eastAsia="BiauKaiHK Regular" w:hAnsi="BiauKaiHK Regular" w:cs="Times New Roman"/>
          <w:lang w:val="en-US"/>
        </w:rPr>
        <w:t>三史</w:t>
      </w:r>
      <w:r w:rsidRPr="009805D7">
        <w:rPr>
          <w:rFonts w:cs="Times New Roman"/>
          <w:lang w:val="en-US"/>
        </w:rPr>
        <w:t>」而受招聘時，蘇天爵曾希望將這些內容直接告訴歐陽玄，但由於歐陽玄繁忙而沒有時間，所以只好寫出來寄給歐本人。看來歐陽玄對此應該是有所參考的，因為歐陽玄也是文章家，只要有時間的話按說完全可以做出類似評論的，但他卻未能做到，實屬遺憾。然而編纂「</w:t>
      </w:r>
      <w:r w:rsidRPr="009805D7">
        <w:rPr>
          <w:rFonts w:ascii="BiauKaiHK Regular" w:eastAsia="BiauKaiHK Regular" w:hAnsi="BiauKaiHK Regular" w:cs="Times New Roman"/>
          <w:lang w:val="en-US"/>
        </w:rPr>
        <w:t>三史</w:t>
      </w:r>
      <w:r w:rsidRPr="009805D7">
        <w:rPr>
          <w:rFonts w:cs="Times New Roman"/>
          <w:lang w:val="en-US"/>
        </w:rPr>
        <w:t>」史官的思想，雖說簡單但在現存「</w:t>
      </w:r>
      <w:r w:rsidRPr="009805D7">
        <w:rPr>
          <w:rFonts w:ascii="BiauKaiHK Regular" w:eastAsia="BiauKaiHK Regular" w:hAnsi="BiauKaiHK Regular" w:cs="Times New Roman"/>
          <w:lang w:val="en-US"/>
        </w:rPr>
        <w:t>三史</w:t>
      </w:r>
      <w:r w:rsidRPr="009805D7">
        <w:rPr>
          <w:rFonts w:cs="Times New Roman"/>
          <w:lang w:val="en-US"/>
        </w:rPr>
        <w:t>」凡例中還有所體現，其中多少記述了他們所留意的一些地方有：「</w:t>
      </w:r>
      <w:r w:rsidRPr="009805D7">
        <w:rPr>
          <w:rFonts w:ascii="BiauKaiHK Regular" w:eastAsia="BiauKaiHK Regular" w:hAnsi="BiauKaiHK Regular" w:cs="Times New Roman"/>
          <w:lang w:val="en-US"/>
        </w:rPr>
        <w:t>三史</w:t>
      </w:r>
      <w:r w:rsidRPr="009805D7">
        <w:rPr>
          <w:rFonts w:cs="Times New Roman"/>
          <w:lang w:val="en-US"/>
        </w:rPr>
        <w:t>」各自的筆法，以《史記》、《漢書》、《新唐書》為標準的地方，各國稱號以《南史》、《北史》為</w:t>
      </w:r>
      <w:r w:rsidRPr="009805D7">
        <w:rPr>
          <w:rFonts w:cs="Times New Roman"/>
          <w:lang w:val="en-US"/>
        </w:rPr>
        <w:lastRenderedPageBreak/>
        <w:t>標準的情況等等；此外還記述有關《志》、《表》、《傳》的情況。大致方針雖然依據了《新唐書》的方針，但由於沒能像《新唐書》那樣有充分的時間對史料進行認真的取捨，致使篇幅未能得到適當的控制。</w:t>
      </w:r>
    </w:p>
    <w:p w14:paraId="16A3D782" w14:textId="77777777" w:rsidR="00F734E5" w:rsidRPr="009805D7" w:rsidRDefault="00F734E5" w:rsidP="00CA7180">
      <w:pPr>
        <w:ind w:firstLine="720"/>
        <w:rPr>
          <w:rFonts w:cs="Times New Roman"/>
          <w:lang w:val="en-US"/>
        </w:rPr>
      </w:pPr>
    </w:p>
    <w:p w14:paraId="268F42D0" w14:textId="77777777" w:rsidR="00F734E5" w:rsidRPr="009805D7" w:rsidRDefault="00F734E5" w:rsidP="00CA7180">
      <w:pPr>
        <w:ind w:firstLine="720"/>
        <w:rPr>
          <w:rFonts w:cs="Times New Roman"/>
          <w:lang w:val="en-US"/>
        </w:rPr>
      </w:pPr>
      <w:r w:rsidRPr="009805D7">
        <w:rPr>
          <w:rFonts w:cs="Times New Roman"/>
          <w:lang w:val="en-US"/>
        </w:rPr>
        <w:t>這是官撰的「</w:t>
      </w:r>
      <w:r w:rsidRPr="009805D7">
        <w:rPr>
          <w:rFonts w:ascii="BiauKaiHK Regular" w:eastAsia="BiauKaiHK Regular" w:hAnsi="BiauKaiHK Regular" w:cs="Times New Roman"/>
          <w:lang w:val="en-US"/>
        </w:rPr>
        <w:t>三史</w:t>
      </w:r>
      <w:r w:rsidRPr="009805D7">
        <w:rPr>
          <w:rFonts w:cs="Times New Roman"/>
          <w:lang w:val="en-US"/>
        </w:rPr>
        <w:t>」。但是前述楊維楨的《正統論》則反對分別撰著「</w:t>
      </w:r>
      <w:r w:rsidRPr="009805D7">
        <w:rPr>
          <w:rFonts w:ascii="BiauKaiHK Regular" w:eastAsia="BiauKaiHK Regular" w:hAnsi="BiauKaiHK Regular" w:cs="Times New Roman"/>
          <w:lang w:val="en-US"/>
        </w:rPr>
        <w:t>三史</w:t>
      </w:r>
      <w:r w:rsidRPr="009805D7">
        <w:rPr>
          <w:rFonts w:cs="Times New Roman"/>
          <w:lang w:val="en-US"/>
        </w:rPr>
        <w:t>」，認為應該獨立編纂《宋史》。當時已經出現了反對編纂「</w:t>
      </w:r>
      <w:r w:rsidRPr="009805D7">
        <w:rPr>
          <w:rFonts w:ascii="BiauKaiHK Regular" w:eastAsia="BiauKaiHK Regular" w:hAnsi="BiauKaiHK Regular" w:cs="Times New Roman"/>
          <w:lang w:val="en-US"/>
        </w:rPr>
        <w:t>三史</w:t>
      </w:r>
      <w:r w:rsidRPr="009805D7">
        <w:rPr>
          <w:rFonts w:cs="Times New Roman"/>
          <w:lang w:val="en-US"/>
        </w:rPr>
        <w:t>」的論調，柯維騏《宋史新編》就是這種論調的產物。那時正統論很喧囂，此外還有其他一些講正統論的書，即便對以前的《三國志》在宋元之間也出現有各種著作。宋代蕭常、元代郝經都有《續後漢書》之作，是以蜀為漢代後續作為正統的論調。明代謝陛的《季漢書》也是以蜀為正統，這些都是類似的例子。歷史編纂的傾向經常是受到那個時代學問流派所支配的。關於「</w:t>
      </w:r>
      <w:r w:rsidRPr="009805D7">
        <w:rPr>
          <w:rFonts w:ascii="BiauKaiHK Regular" w:eastAsia="BiauKaiHK Regular" w:hAnsi="BiauKaiHK Regular" w:cs="Times New Roman"/>
          <w:lang w:val="en-US"/>
        </w:rPr>
        <w:t>三史</w:t>
      </w:r>
      <w:r w:rsidRPr="009805D7">
        <w:rPr>
          <w:rFonts w:cs="Times New Roman"/>
          <w:lang w:val="en-US"/>
        </w:rPr>
        <w:t>」也是，雖然議論編纂「</w:t>
      </w:r>
      <w:r w:rsidRPr="009805D7">
        <w:rPr>
          <w:rFonts w:ascii="BiauKaiHK Regular" w:eastAsia="BiauKaiHK Regular" w:hAnsi="BiauKaiHK Regular" w:cs="Times New Roman"/>
          <w:lang w:val="en-US"/>
        </w:rPr>
        <w:t>三史</w:t>
      </w:r>
      <w:r w:rsidRPr="009805D7">
        <w:rPr>
          <w:rFonts w:cs="Times New Roman"/>
          <w:lang w:val="en-US"/>
        </w:rPr>
        <w:t>」的觀點是很平穩、公平的，而後世對「</w:t>
      </w:r>
      <w:r w:rsidRPr="009805D7">
        <w:rPr>
          <w:rFonts w:ascii="BiauKaiHK Regular" w:eastAsia="BiauKaiHK Regular" w:hAnsi="BiauKaiHK Regular" w:cs="Times New Roman"/>
          <w:lang w:val="en-US"/>
        </w:rPr>
        <w:t>三史</w:t>
      </w:r>
      <w:r w:rsidRPr="009805D7">
        <w:rPr>
          <w:rFonts w:cs="Times New Roman"/>
          <w:lang w:val="en-US"/>
        </w:rPr>
        <w:t>」還是議論紛紛。《四庫提要》對「</w:t>
      </w:r>
      <w:r w:rsidRPr="009805D7">
        <w:rPr>
          <w:rFonts w:ascii="BiauKaiHK Regular" w:eastAsia="BiauKaiHK Regular" w:hAnsi="BiauKaiHK Regular" w:cs="Times New Roman"/>
          <w:lang w:val="en-US"/>
        </w:rPr>
        <w:t>三史</w:t>
      </w:r>
      <w:r w:rsidRPr="009805D7">
        <w:rPr>
          <w:rFonts w:cs="Times New Roman"/>
          <w:lang w:val="en-US"/>
        </w:rPr>
        <w:t>」的評論是邵晉涵起草，紀昀訂正的，邵晉涵雖然沒有說什麼，但因為紀昀對《宋史》不滿，他的評論就成為了後來史家議論的起點。即《宋史》中除了《儒林傳》之外立有《道學傳》的問題，立《道學傳》傷害了反對宋學的清朝漢學派學者的感情，所以認為這是《宋史》畫蛇添足的敗筆。對於是否有必要立《道學傳》的問題，在《明史》編纂時已經有激烈的討論了，《明史》最終就沒有建立《道學傳》。上述情況都從學派門戶的主張涉及到各種問題，即便以宋代為正統，也還是出現了應當如何定義正統範圍的議論。紀昀認為《宋史》也有妥當的地方，即至宋末德裕帝（後稱瀛國公）降元元為正統，那以後的二幼帝不算正統的觀點（《宋史新編提要》）。這說明從那時開始已經承認了元朝的正統地位了。總之，學者流派之爭是涉及正統論的，元人所著《宋史》當然不承認德裕帝以後的二幼帝，對此後來卻得到了清朝漢人學者的稱贊，這是很有意思的現象。</w:t>
      </w:r>
    </w:p>
    <w:p w14:paraId="6102DBF5" w14:textId="77777777" w:rsidR="00F734E5" w:rsidRPr="009805D7" w:rsidRDefault="00F734E5" w:rsidP="00CA7180">
      <w:pPr>
        <w:rPr>
          <w:rFonts w:cs="Times New Roman"/>
          <w:lang w:val="en-US"/>
        </w:rPr>
      </w:pPr>
    </w:p>
    <w:p w14:paraId="45BD4143"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二、元代的史書及史料</w:t>
      </w:r>
    </w:p>
    <w:p w14:paraId="087D7977" w14:textId="77777777" w:rsidR="00F734E5" w:rsidRPr="009805D7" w:rsidRDefault="00F734E5" w:rsidP="00CA7180">
      <w:pPr>
        <w:rPr>
          <w:rFonts w:cs="Times New Roman"/>
          <w:lang w:val="en-US"/>
        </w:rPr>
      </w:pPr>
    </w:p>
    <w:p w14:paraId="50A980B4" w14:textId="77777777" w:rsidR="00F734E5" w:rsidRPr="009805D7" w:rsidRDefault="00F734E5" w:rsidP="00CA7180">
      <w:pPr>
        <w:ind w:firstLine="720"/>
        <w:rPr>
          <w:rFonts w:cs="Times New Roman"/>
          <w:lang w:val="en-US"/>
        </w:rPr>
      </w:pPr>
      <w:r w:rsidRPr="009805D7">
        <w:rPr>
          <w:rFonts w:cs="Times New Roman"/>
          <w:lang w:val="en-US"/>
        </w:rPr>
        <w:t>元代由於年代較短，而且蒙古人不太重視文學，所以史學著作也較少。不過，還是有蒙古語的《元朝秘史》即《脫必赤顏》，還有元中葉以後兼敘制度、歷史之《經世大典》那樣的大型著作。《元朝秘史》的底本是在太宗時編纂的，撰著中採用當時許多古老的傳說。《廿二史劄記》中雖認為蒙古人對先代的記載不如金人完善，但那是因為趙翼沒有見到《脫必赤顏》，不能說完全沒有記載。據說《脫必赤顏》在元仁宗時曾被翻譯為《聖武開天記》，此書又被認為即今日尚存的《皇元聖武親征錄》。可是《親征錄》與《秘史》內容相異，尤其是《親征錄》只有太祖一代的內容，僅僅與《秘史》記事的一部分相當，而且與太祖相關的內容又時有相左之處，這究竟出於何種原因則不太清楚。無論如何，像那珂博士所認為的那樣，《秘史》應該就是《脫必赤顏》。本來此書似乎是用出自畏兀文字</w:t>
      </w:r>
      <w:r w:rsidRPr="009805D7">
        <w:rPr>
          <w:rStyle w:val="FootnoteReference"/>
          <w:rFonts w:cs="Times New Roman"/>
          <w:lang w:val="en-US"/>
        </w:rPr>
        <w:footnoteReference w:id="52"/>
      </w:r>
      <w:r w:rsidRPr="009805D7">
        <w:rPr>
          <w:rFonts w:cs="Times New Roman"/>
          <w:lang w:val="en-US"/>
        </w:rPr>
        <w:t>之蒙古字寫成的，現存版都已經將蒙古語表現為漢字了，這恐怕是在明代初年以此書作為蒙古語口譯教科書時改寫的，畏兀文字的原版書的情況已不得而知。有人認為此書在元代已經用漢字作了音譯，而此書的譯文</w:t>
      </w:r>
      <w:r w:rsidRPr="009805D7">
        <w:rPr>
          <w:rFonts w:cs="Times New Roman"/>
          <w:lang w:val="en-US"/>
        </w:rPr>
        <w:lastRenderedPageBreak/>
        <w:t>也是在元代附上的，但是這一看法是錯誤的。其他有關蒙古國語的書也是，因為都與洪武年間成書的是同樣體例，無疑是同時做的工作。猶如日本長崎通事</w:t>
      </w:r>
      <w:r w:rsidRPr="009805D7">
        <w:rPr>
          <w:rStyle w:val="FootnoteReference"/>
          <w:rFonts w:cs="Times New Roman"/>
          <w:lang w:val="en-US"/>
        </w:rPr>
        <w:footnoteReference w:id="53"/>
      </w:r>
      <w:r w:rsidRPr="009805D7">
        <w:rPr>
          <w:rFonts w:cs="Times New Roman"/>
          <w:lang w:val="en-US"/>
        </w:rPr>
        <w:t>將荷蘭語用日語假名書寫以便於記憶的做法是同樣。《脫必赤顏》僅以記年貫穿，而沒有月日的詳細記錄，但這並不說明蒙古人對自己祖先的歷史很疏忽。</w:t>
      </w:r>
    </w:p>
    <w:p w14:paraId="11BB5542" w14:textId="77777777" w:rsidR="00F734E5" w:rsidRPr="009805D7" w:rsidRDefault="00F734E5" w:rsidP="00CA7180">
      <w:pPr>
        <w:ind w:firstLine="720"/>
        <w:rPr>
          <w:rFonts w:cs="Times New Roman"/>
          <w:lang w:val="en-US"/>
        </w:rPr>
      </w:pPr>
    </w:p>
    <w:p w14:paraId="5AC26C9D" w14:textId="77777777" w:rsidR="00F734E5" w:rsidRPr="009805D7" w:rsidRDefault="00F734E5" w:rsidP="00CA7180">
      <w:pPr>
        <w:ind w:firstLine="720"/>
        <w:rPr>
          <w:rFonts w:cs="Times New Roman"/>
          <w:lang w:val="en-US"/>
        </w:rPr>
      </w:pPr>
      <w:r w:rsidRPr="009805D7">
        <w:rPr>
          <w:rFonts w:cs="Times New Roman"/>
          <w:lang w:val="en-US"/>
        </w:rPr>
        <w:t>還有元初有一位特別不可思議的人物，即耶律楚材之子耶律鑄，他著有一部《雙溪醉隱集》。這個集子現在殘留的部分以詩為主也有少量的賦，從中可以看出此人對歷史尤其古代地理很有興趣。可能由於他本人生長於漠北那種漢人罕至環境的原因，在文集中自然有很多關於地理的內容，詩里有著各種關於地理考證的注釋。如果有了此人文集的話，這些歷史上的考證也就能保存下來了，可惜此文集今已不傳。其詩中有一首叫做《逐邪山》的樂府，在他的自注中有《處月說粹》一文，而且注明「</w:t>
      </w:r>
      <w:r w:rsidRPr="009805D7">
        <w:rPr>
          <w:rFonts w:ascii="BiauKaiHK Regular" w:eastAsia="BiauKaiHK Regular" w:hAnsi="BiauKaiHK Regular" w:cs="Times New Roman"/>
          <w:lang w:val="en-US"/>
        </w:rPr>
        <w:t>處月</w:t>
      </w:r>
      <w:r w:rsidRPr="009805D7">
        <w:rPr>
          <w:rFonts w:cs="Times New Roman"/>
          <w:lang w:val="en-US"/>
        </w:rPr>
        <w:t>」即「</w:t>
      </w:r>
      <w:r w:rsidRPr="009805D7">
        <w:rPr>
          <w:rFonts w:ascii="BiauKaiHK Regular" w:eastAsia="BiauKaiHK Regular" w:hAnsi="BiauKaiHK Regular" w:cs="Times New Roman"/>
          <w:lang w:val="en-US"/>
        </w:rPr>
        <w:t>朱邪</w:t>
      </w:r>
      <w:r w:rsidRPr="009805D7">
        <w:rPr>
          <w:rFonts w:cs="Times New Roman"/>
          <w:lang w:val="en-US"/>
        </w:rPr>
        <w:t>」，都來自「</w:t>
      </w:r>
      <w:r w:rsidRPr="009805D7">
        <w:rPr>
          <w:rFonts w:ascii="BiauKaiHK Regular" w:eastAsia="BiauKaiHK Regular" w:hAnsi="BiauKaiHK Regular" w:cs="Times New Roman"/>
          <w:lang w:val="en-US"/>
        </w:rPr>
        <w:t>涿邪</w:t>
      </w:r>
      <w:r w:rsidRPr="009805D7">
        <w:rPr>
          <w:rFonts w:cs="Times New Roman"/>
          <w:lang w:val="en-US"/>
        </w:rPr>
        <w:t>」，予以了綿密的注釋。由於此時正值元世祖滅宋之後，一般認為當時宋的史料大多歸於元人，由這個集子的內容也可以明顯地得到證明。如樂府的《凱歌樂詞九首》序的注中所引用史料有：宋《寧宗實錄》第四百六十一、《理宗實錄》第八十三、《理宗日曆》第三百九十五及第百五十一、宋《四朝國史列傳》第七十七等，可見當時宋朝國史、實錄、日曆都送入了北京，所以這些人才得以自由閱讀。這是元初的情況，說明他們本是很注意歷史的。耶律鑄的賦中也可見金朝海陵王、章宗的逸事以及宮室制度等情況。今天殘存下來的雖說只是些詩和賦，但又是些頗為有價值的史料，近年在調查和林蒙古人所造萬安宮遺址時，此書就成為了重要的材料。</w:t>
      </w:r>
    </w:p>
    <w:p w14:paraId="6FCDA03E" w14:textId="77777777" w:rsidR="00F734E5" w:rsidRPr="009805D7" w:rsidRDefault="00F734E5" w:rsidP="00CA7180">
      <w:pPr>
        <w:ind w:firstLine="720"/>
        <w:rPr>
          <w:rFonts w:cs="Times New Roman"/>
          <w:lang w:val="en-US"/>
        </w:rPr>
      </w:pPr>
    </w:p>
    <w:p w14:paraId="3E89693A" w14:textId="77777777" w:rsidR="00F734E5" w:rsidRPr="009805D7" w:rsidRDefault="00F734E5" w:rsidP="00CA7180">
      <w:pPr>
        <w:ind w:firstLine="720"/>
        <w:rPr>
          <w:rFonts w:cs="Times New Roman"/>
          <w:lang w:val="en-US"/>
        </w:rPr>
      </w:pPr>
      <w:r w:rsidRPr="009805D7">
        <w:rPr>
          <w:rFonts w:cs="Times New Roman"/>
          <w:lang w:val="en-US"/>
        </w:rPr>
        <w:t>世祖以後，元朝看來也開始用漢文寫《實錄》了。但是，即便如此，從明初徐一䕫在給《元史》編纂者王禕的信中可知：元代既無日曆也無起居注，實錄材料是由中書省之時政科的小官吏記錄事情，然後送交史館，而且是代代如此書寫《實錄》的。一般認為元代本來是缺乏史料的，不過從其他各種實例來看，當時的記錄方法十分素樸，與中國自古以來日曆、起居注的寫法雖說不相吻合，但無論如何每日朝廷當值的大臣與天子的對話，都有用當時的國語照實予以記錄的材料應該是沒有疑問的。所以，世祖以後尤其是元代中葉以後相對來說記錄很多，元十三朝《實錄》看來也是十分浩瀚的著作。</w:t>
      </w:r>
    </w:p>
    <w:p w14:paraId="3896B5E8" w14:textId="77777777" w:rsidR="00F734E5" w:rsidRPr="009805D7" w:rsidRDefault="00F734E5" w:rsidP="00CA7180">
      <w:pPr>
        <w:ind w:firstLine="720"/>
        <w:rPr>
          <w:rFonts w:cs="Times New Roman"/>
          <w:lang w:val="en-US"/>
        </w:rPr>
      </w:pPr>
    </w:p>
    <w:p w14:paraId="08CD44F9" w14:textId="77777777" w:rsidR="00F734E5" w:rsidRPr="009805D7" w:rsidRDefault="00F734E5" w:rsidP="00CA7180">
      <w:pPr>
        <w:ind w:firstLine="720"/>
        <w:rPr>
          <w:rFonts w:cs="Times New Roman"/>
          <w:lang w:val="en-US"/>
        </w:rPr>
      </w:pPr>
      <w:r w:rsidRPr="009805D7">
        <w:rPr>
          <w:rFonts w:cs="Times New Roman"/>
          <w:lang w:val="en-US"/>
        </w:rPr>
        <w:t>此外，有一部近乎史料編纂物的《經世大典》。這部書的編纂是當時的一大事業，關係到當時的各種人物，實際上的編纂者是元代第一詩人、文人虞集。此書卷數龐大，幾乎有九百卷。此書近日雖已不傳，但其中大部分內容都被《元史》採用，《元史》的某些記事僅僅記述到《經世大典》記有年代之處而止，對於其以後則沒有任何記載的情況很多。《經世大典》的部分體例可見於《元文類》的「</w:t>
      </w:r>
      <w:r w:rsidRPr="009805D7">
        <w:rPr>
          <w:rFonts w:ascii="BiauKaiHK Regular" w:eastAsia="BiauKaiHK Regular" w:hAnsi="BiauKaiHK Regular" w:cs="Times New Roman"/>
          <w:lang w:val="en-US"/>
        </w:rPr>
        <w:t>雜著</w:t>
      </w:r>
      <w:r w:rsidRPr="009805D7">
        <w:rPr>
          <w:rFonts w:cs="Times New Roman"/>
          <w:lang w:val="en-US"/>
        </w:rPr>
        <w:t>」部，《元文類》中有三卷全都是來自《經世大典》的摘抄。由此可知，此書分為十篇，其中君事</w:t>
      </w:r>
      <w:r w:rsidRPr="009805D7">
        <w:rPr>
          <w:rFonts w:cs="Times New Roman"/>
          <w:lang w:val="en-US"/>
        </w:rPr>
        <w:lastRenderedPageBreak/>
        <w:t>四篇、臣事六篇。君事四篇是「</w:t>
      </w:r>
      <w:r w:rsidRPr="009805D7">
        <w:rPr>
          <w:rFonts w:ascii="BiauKaiHK Regular" w:eastAsia="BiauKaiHK Regular" w:hAnsi="BiauKaiHK Regular" w:cs="Times New Roman"/>
          <w:lang w:val="en-US"/>
        </w:rPr>
        <w:t>帝號</w:t>
      </w:r>
      <w:r w:rsidRPr="009805D7">
        <w:rPr>
          <w:rFonts w:cs="Times New Roman"/>
          <w:lang w:val="en-US"/>
        </w:rPr>
        <w:t>」、「</w:t>
      </w:r>
      <w:r w:rsidRPr="009805D7">
        <w:rPr>
          <w:rFonts w:ascii="BiauKaiHK Regular" w:eastAsia="BiauKaiHK Regular" w:hAnsi="BiauKaiHK Regular" w:cs="Times New Roman"/>
          <w:lang w:val="en-US"/>
        </w:rPr>
        <w:t>帝訓</w:t>
      </w:r>
      <w:r w:rsidRPr="009805D7">
        <w:rPr>
          <w:rFonts w:cs="Times New Roman"/>
          <w:lang w:val="en-US"/>
        </w:rPr>
        <w:t>」、「</w:t>
      </w:r>
      <w:r w:rsidRPr="009805D7">
        <w:rPr>
          <w:rFonts w:ascii="BiauKaiHK Regular" w:eastAsia="BiauKaiHK Regular" w:hAnsi="BiauKaiHK Regular" w:cs="Times New Roman"/>
          <w:lang w:val="en-US"/>
        </w:rPr>
        <w:t>帝制</w:t>
      </w:r>
      <w:r w:rsidRPr="009805D7">
        <w:rPr>
          <w:rFonts w:cs="Times New Roman"/>
          <w:lang w:val="en-US"/>
        </w:rPr>
        <w:t>」、「</w:t>
      </w:r>
      <w:r w:rsidRPr="009805D7">
        <w:rPr>
          <w:rFonts w:ascii="BiauKaiHK Regular" w:eastAsia="BiauKaiHK Regular" w:hAnsi="BiauKaiHK Regular" w:cs="Times New Roman"/>
          <w:lang w:val="en-US"/>
        </w:rPr>
        <w:t>帝系</w:t>
      </w:r>
      <w:r w:rsidRPr="009805D7">
        <w:rPr>
          <w:rFonts w:cs="Times New Roman"/>
          <w:lang w:val="en-US"/>
        </w:rPr>
        <w:t>」，是由蒙古局撰寫的。臣事六篇基本是《唐六典》的筆法，按照天、地、春、夏、秋、冬分類撰寫的。即「</w:t>
      </w:r>
      <w:r w:rsidRPr="009805D7">
        <w:rPr>
          <w:rFonts w:ascii="BiauKaiHK Regular" w:eastAsia="BiauKaiHK Regular" w:hAnsi="BiauKaiHK Regular" w:cs="Times New Roman"/>
          <w:lang w:val="en-US"/>
        </w:rPr>
        <w:t>治典（吏）</w:t>
      </w:r>
      <w:r w:rsidRPr="009805D7">
        <w:rPr>
          <w:rFonts w:cs="Times New Roman"/>
          <w:lang w:val="en-US"/>
        </w:rPr>
        <w:t>」、「</w:t>
      </w:r>
      <w:r w:rsidRPr="009805D7">
        <w:rPr>
          <w:rFonts w:ascii="BiauKaiHK Regular" w:eastAsia="BiauKaiHK Regular" w:hAnsi="BiauKaiHK Regular" w:cs="Times New Roman"/>
          <w:lang w:val="en-US"/>
        </w:rPr>
        <w:t>賦典（戶）</w:t>
      </w:r>
      <w:r w:rsidRPr="009805D7">
        <w:rPr>
          <w:rFonts w:cs="Times New Roman"/>
          <w:lang w:val="en-US"/>
        </w:rPr>
        <w:t>」、「</w:t>
      </w:r>
      <w:r w:rsidRPr="009805D7">
        <w:rPr>
          <w:rFonts w:ascii="BiauKaiHK Regular" w:eastAsia="BiauKaiHK Regular" w:hAnsi="BiauKaiHK Regular" w:cs="Times New Roman"/>
          <w:lang w:val="en-US"/>
        </w:rPr>
        <w:t>禮典（禮）</w:t>
      </w:r>
      <w:r w:rsidRPr="009805D7">
        <w:rPr>
          <w:rFonts w:cs="Times New Roman"/>
          <w:lang w:val="en-US"/>
        </w:rPr>
        <w:t>」、「</w:t>
      </w:r>
      <w:r w:rsidRPr="009805D7">
        <w:rPr>
          <w:rFonts w:ascii="BiauKaiHK Regular" w:eastAsia="BiauKaiHK Regular" w:hAnsi="BiauKaiHK Regular" w:cs="Times New Roman"/>
          <w:lang w:val="en-US"/>
        </w:rPr>
        <w:t>政典（兵）</w:t>
      </w:r>
      <w:r w:rsidRPr="009805D7">
        <w:rPr>
          <w:rFonts w:cs="Times New Roman"/>
          <w:lang w:val="en-US"/>
        </w:rPr>
        <w:t>」、「</w:t>
      </w:r>
      <w:r w:rsidRPr="009805D7">
        <w:rPr>
          <w:rFonts w:ascii="BiauKaiHK Regular" w:eastAsia="BiauKaiHK Regular" w:hAnsi="BiauKaiHK Regular" w:cs="Times New Roman"/>
          <w:lang w:val="en-US"/>
        </w:rPr>
        <w:t>憲典（刑）</w:t>
      </w:r>
      <w:r w:rsidRPr="009805D7">
        <w:rPr>
          <w:rFonts w:cs="Times New Roman"/>
          <w:lang w:val="en-US"/>
        </w:rPr>
        <w:t>」、「</w:t>
      </w:r>
      <w:r w:rsidRPr="009805D7">
        <w:rPr>
          <w:rFonts w:ascii="BiauKaiHK Regular" w:eastAsia="BiauKaiHK Regular" w:hAnsi="BiauKaiHK Regular" w:cs="Times New Roman"/>
          <w:lang w:val="en-US"/>
        </w:rPr>
        <w:t>工典（工）</w:t>
      </w:r>
      <w:r w:rsidRPr="009805D7">
        <w:rPr>
          <w:rFonts w:cs="Times New Roman"/>
          <w:lang w:val="en-US"/>
        </w:rPr>
        <w:t>」六項。從天歷二年開始到至順二年五月完成了草稿。載入《元文類》的雖然大部分只不過是各項目的序文，但也能知道其制度的大概情況。尤其是「</w:t>
      </w:r>
      <w:r w:rsidRPr="009805D7">
        <w:rPr>
          <w:rFonts w:ascii="BiauKaiHK Regular" w:eastAsia="BiauKaiHK Regular" w:hAnsi="BiauKaiHK Regular" w:cs="Times New Roman"/>
          <w:lang w:val="en-US"/>
        </w:rPr>
        <w:t>政典</w:t>
      </w:r>
      <w:r w:rsidRPr="009805D7">
        <w:rPr>
          <w:rFonts w:cs="Times New Roman"/>
          <w:lang w:val="en-US"/>
        </w:rPr>
        <w:t>」是記述軍事內容的，對元代有關征伐的記事予以了各種詳細的記載。《元文類》是用筆畫極細的文字書寫的，若用普通字體書寫的話，《經世大典》僅載入《元文類》的部分也是一部相當氣派的著作。所以後世有人將其中一部分摘出予以了特別的命名，看起來猶如一部專著，即《至元徵緬錄》和《招捕總錄》一類著作。由此可見，不僅現存《經世大典》有著相當的史料價值，這本來就是一部氣派的大型著作。從虞集的序文還可以知道，這不僅是制度方面的書籍，而且是為了能在撰著國史以備採用的著述。在實際中應該說也是一部達到了撰著目的的著作，儘管《元史》被認為是粗制濫造的，但其在內容上的整然有序又是與以上材料的存在分不開的。</w:t>
      </w:r>
    </w:p>
    <w:p w14:paraId="45DBC711" w14:textId="77777777" w:rsidR="00F734E5" w:rsidRPr="009805D7" w:rsidRDefault="00F734E5" w:rsidP="00CA7180">
      <w:pPr>
        <w:ind w:firstLine="720"/>
        <w:rPr>
          <w:rFonts w:cs="Times New Roman"/>
          <w:lang w:val="en-US"/>
        </w:rPr>
      </w:pPr>
    </w:p>
    <w:p w14:paraId="1B70C360" w14:textId="77777777" w:rsidR="00F734E5" w:rsidRPr="009805D7" w:rsidRDefault="00F734E5" w:rsidP="00CA7180">
      <w:pPr>
        <w:ind w:firstLine="720"/>
        <w:rPr>
          <w:rFonts w:cs="Times New Roman"/>
          <w:lang w:val="en-US"/>
        </w:rPr>
      </w:pPr>
      <w:r w:rsidRPr="009805D7">
        <w:rPr>
          <w:rFonts w:cs="Times New Roman"/>
          <w:lang w:val="en-US"/>
        </w:rPr>
        <w:t>此外，在元代還有各種法制方面的著作，如有《大元通制》八十八卷，今已不傳。其他也是有傳有不傳的。我們今日可見者有《元典章》，此書原名為《大元聖政國朝典章》，記載了從世祖中統到仁宗延祐年間的事情，還以《新集至治條例》為題附錄了至治年間的內容。其基本採用了吏牘的體例，材料是未經學者文人整理的原始狀態，由此可大致看出與元代制度相關的細微部分，在今日來說是很貴重的史料。直至近年還是很受注目的珍本，我在中國時曾經讓人抄寫了此書，但不久後此書在中國得到了出版。此書是內容全面的著作，還有很多是部分記載元代制度的著作，例如《秘書監志》記載了有關元代著作局的情況，《憲台通紀》記載了有關御史台的情況。有些《經世大典》的殘篇也被從明《永樂大典》中輯出予以出版，還有一些沒有出版的也都是有關某一方面制度的。</w:t>
      </w:r>
    </w:p>
    <w:p w14:paraId="5003F871" w14:textId="77777777" w:rsidR="00F734E5" w:rsidRPr="009805D7" w:rsidRDefault="00F734E5" w:rsidP="00CA7180">
      <w:pPr>
        <w:ind w:firstLine="720"/>
        <w:rPr>
          <w:rFonts w:cs="Times New Roman"/>
          <w:lang w:val="en-US"/>
        </w:rPr>
      </w:pPr>
    </w:p>
    <w:p w14:paraId="435ED43A" w14:textId="77777777" w:rsidR="00F734E5" w:rsidRPr="009805D7" w:rsidRDefault="00F734E5" w:rsidP="00CA7180">
      <w:pPr>
        <w:ind w:firstLine="720"/>
        <w:rPr>
          <w:rFonts w:cs="Times New Roman"/>
          <w:lang w:val="en-US"/>
        </w:rPr>
      </w:pPr>
      <w:r w:rsidRPr="009805D7">
        <w:rPr>
          <w:rFonts w:cs="Times New Roman"/>
          <w:lang w:val="en-US"/>
        </w:rPr>
        <w:t>除了以上與官府相關的著作之外，另外還有民間撰著的像隨筆一類的著作，即「</w:t>
      </w:r>
      <w:r w:rsidRPr="009805D7">
        <w:rPr>
          <w:rFonts w:ascii="BiauKaiHK Regular" w:eastAsia="BiauKaiHK Regular" w:hAnsi="BiauKaiHK Regular" w:cs="Times New Roman"/>
          <w:lang w:val="en-US"/>
        </w:rPr>
        <w:t>說部</w:t>
      </w:r>
      <w:r w:rsidRPr="009805D7">
        <w:rPr>
          <w:rFonts w:cs="Times New Roman"/>
          <w:lang w:val="en-US"/>
        </w:rPr>
        <w:t>」書籍，其中有如陶宗儀的《輟耕錄》。此書大體上是根據耳聞而對元代事情的記錄，多少具有些史料的價值。陶宗儀編輯的《說郛》，作為「</w:t>
      </w:r>
      <w:r w:rsidRPr="009805D7">
        <w:rPr>
          <w:rFonts w:ascii="BiauKaiHK Regular" w:eastAsia="BiauKaiHK Regular" w:hAnsi="BiauKaiHK Regular" w:cs="Times New Roman"/>
          <w:lang w:val="en-US"/>
        </w:rPr>
        <w:t>說部</w:t>
      </w:r>
      <w:r w:rsidRPr="009805D7">
        <w:rPr>
          <w:rFonts w:cs="Times New Roman"/>
          <w:lang w:val="en-US"/>
        </w:rPr>
        <w:t>」書籍其中匯集了大量古來的內容，但今日刊行的《說郛》已不是他當年匯集的原貌了，是經過後人擅自刪節過的，所以依此已經不明其原來的體例了。原本看來是對古今著作照舊收錄，未作太多刪節的體例。今版《說郛》中雖沒有現存的《皇元聖武親征錄》，但是根據明代寫本《說郛》的殘本可知此書曾是其中一部分的內容。但是由於《說郛》連內容也被刪節過了，所以說與原書相比已經是面目全非了。</w:t>
      </w:r>
    </w:p>
    <w:p w14:paraId="2800925C" w14:textId="77777777" w:rsidR="00F734E5" w:rsidRPr="009805D7" w:rsidRDefault="00F734E5" w:rsidP="00CA7180">
      <w:pPr>
        <w:ind w:firstLine="720"/>
        <w:rPr>
          <w:rFonts w:cs="Times New Roman"/>
          <w:lang w:val="en-US"/>
        </w:rPr>
      </w:pPr>
    </w:p>
    <w:p w14:paraId="38FB8C5E" w14:textId="77777777" w:rsidR="00F734E5" w:rsidRPr="009805D7" w:rsidRDefault="00F734E5" w:rsidP="00CA7180">
      <w:pPr>
        <w:ind w:firstLine="720"/>
        <w:rPr>
          <w:rFonts w:cs="Times New Roman"/>
          <w:lang w:val="en-US"/>
        </w:rPr>
      </w:pPr>
      <w:r w:rsidRPr="009805D7">
        <w:rPr>
          <w:rFonts w:cs="Times New Roman"/>
          <w:lang w:val="en-US"/>
        </w:rPr>
        <w:t>另外，由於元初版圖的擴大，當時的旅行家記述了前所未有的大型遊記。在現存著作中有長春真人的《西遊記》、耶律楚材的《西游錄》、劉郁的《西使紀》、張德輝的《塞北紀行》等都記載了從蒙古至西域的事情。這類地理記載上不同以往的著作都是這個時代的產物。關於南方諸島的記載，當然從宋代開始已經多少有所記載，如趙汝適的《諸蕃志》即這類著作；元代汪大淵的《島夷志略》則內容尤為豐富。元代還</w:t>
      </w:r>
      <w:r w:rsidRPr="009805D7">
        <w:rPr>
          <w:rFonts w:cs="Times New Roman"/>
          <w:lang w:val="en-US"/>
        </w:rPr>
        <w:lastRenderedPageBreak/>
        <w:t>編纂了作為官府書籍的《大元一統志》一千卷的大作，今日也僅殘存一部分了。所幸在《永樂大典》中所載內容被收集進了莫里森文庫，</w:t>
      </w:r>
      <w:r w:rsidRPr="009805D7">
        <w:rPr>
          <w:rStyle w:val="FootnoteReference"/>
          <w:rFonts w:cs="Times New Roman"/>
          <w:lang w:val="en-US"/>
        </w:rPr>
        <w:footnoteReference w:id="54"/>
      </w:r>
      <w:r w:rsidRPr="009805D7">
        <w:rPr>
          <w:rFonts w:cs="Times New Roman"/>
          <w:lang w:val="en-US"/>
        </w:rPr>
        <w:t>由此尚可窺見其體例情況。如此種種大型編纂物的成書，在年數不長的元代可謂相當出色。這些書籍雖然沒能全部流傳至今，但是我們還是可以知道其大致情況的。雖說在史學史上並沒有什麼特別令人矚目的新見解，無論如何大規模編纂的實現是當時的一個特色。</w:t>
      </w:r>
    </w:p>
    <w:p w14:paraId="2544CDCA" w14:textId="77777777" w:rsidR="00F734E5" w:rsidRPr="009805D7" w:rsidRDefault="00F734E5" w:rsidP="00CA7180">
      <w:pPr>
        <w:ind w:firstLine="720"/>
        <w:rPr>
          <w:rFonts w:cs="Times New Roman"/>
          <w:lang w:val="en-US"/>
        </w:rPr>
      </w:pPr>
    </w:p>
    <w:p w14:paraId="5B97777A" w14:textId="77777777" w:rsidR="00F734E5" w:rsidRPr="009805D7" w:rsidRDefault="00F734E5" w:rsidP="00CA7180">
      <w:pPr>
        <w:ind w:firstLine="720"/>
        <w:rPr>
          <w:rFonts w:cs="Times New Roman"/>
          <w:lang w:val="en-US"/>
        </w:rPr>
      </w:pPr>
      <w:r w:rsidRPr="009805D7">
        <w:rPr>
          <w:rFonts w:cs="Times New Roman"/>
          <w:lang w:val="en-US"/>
        </w:rPr>
        <w:t>元代的文集對當時人的碑傳行狀類多有記載。這類記載從宋代開始已很盛行，由於元代尤為尊尚門閥，所以出現了記載各家的長篇行狀，作為文章雖顯拙劣，但作為記事材料則是相當有價值的。其中著名者有：虞集的《道園學古錄》、袁桷的《清容居士集》、姚燧的《牧庵集》、歐陽玄的《圭齋集》、許有壬的《至正集》、蘇天爵的《滋溪文稿》及其所編《元文類》等。當時許多文人的專集今日雖已不存，但在《元文類》中卻保留了許多他們的文章，其中也有許多有價值的史料。有關蒙古人、色目人先祖的記載，對於研究塞外是很有價值的，像歐陽玄的《高昌偰氏家傳》則是有關西域土耳其民族家世的重要史料。蘇天爵還著有《國朝名臣事略》，此書是從碑傳行狀中匯集得出當時名士傳記材料的著作。以上都是些作為元代史料的重要著述。</w:t>
      </w:r>
    </w:p>
    <w:p w14:paraId="0174DCB4" w14:textId="30803251" w:rsidR="00F734E5" w:rsidRPr="009805D7" w:rsidRDefault="00F734E5" w:rsidP="00CA7180">
      <w:r w:rsidRPr="009805D7">
        <w:br w:type="page"/>
      </w:r>
    </w:p>
    <w:p w14:paraId="1F28159C" w14:textId="77777777" w:rsidR="00F734E5" w:rsidRPr="009805D7" w:rsidRDefault="00F734E5" w:rsidP="00CA7180">
      <w:pPr>
        <w:pStyle w:val="Heading1"/>
        <w:spacing w:before="0" w:after="0"/>
        <w:rPr>
          <w:color w:val="auto"/>
          <w:sz w:val="24"/>
          <w:szCs w:val="24"/>
          <w:lang w:val="en-US"/>
        </w:rPr>
      </w:pPr>
      <w:r w:rsidRPr="009805D7">
        <w:rPr>
          <w:color w:val="auto"/>
          <w:sz w:val="24"/>
          <w:szCs w:val="24"/>
          <w:lang w:val="en-US"/>
        </w:rPr>
        <w:lastRenderedPageBreak/>
        <w:t>第十一章</w:t>
      </w:r>
      <w:r w:rsidRPr="009805D7">
        <w:rPr>
          <w:color w:val="auto"/>
          <w:sz w:val="24"/>
          <w:szCs w:val="24"/>
          <w:lang w:val="en-US"/>
        </w:rPr>
        <w:tab/>
      </w:r>
      <w:r w:rsidRPr="009805D7">
        <w:rPr>
          <w:color w:val="auto"/>
          <w:sz w:val="24"/>
          <w:szCs w:val="24"/>
          <w:lang w:val="en-US"/>
        </w:rPr>
        <w:t>明代的史學</w:t>
      </w:r>
    </w:p>
    <w:p w14:paraId="5FD1BAEA" w14:textId="77777777" w:rsidR="00F734E5" w:rsidRPr="009805D7" w:rsidRDefault="00F734E5" w:rsidP="00CA7180">
      <w:pPr>
        <w:rPr>
          <w:rFonts w:cs="Times New Roman"/>
          <w:lang w:val="en-US"/>
        </w:rPr>
      </w:pPr>
    </w:p>
    <w:p w14:paraId="0BFC9A86"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一、《元史》的編纂</w:t>
      </w:r>
    </w:p>
    <w:p w14:paraId="74C0AF4A" w14:textId="77777777" w:rsidR="00F734E5" w:rsidRPr="009805D7" w:rsidRDefault="00F734E5" w:rsidP="00CA7180">
      <w:pPr>
        <w:rPr>
          <w:rFonts w:cs="Times New Roman"/>
          <w:lang w:val="en-US"/>
        </w:rPr>
      </w:pPr>
    </w:p>
    <w:p w14:paraId="1F1194F5" w14:textId="77777777" w:rsidR="00F734E5" w:rsidRPr="009805D7" w:rsidRDefault="00F734E5" w:rsidP="00CA7180">
      <w:pPr>
        <w:ind w:firstLine="720"/>
        <w:rPr>
          <w:rFonts w:cs="Times New Roman"/>
          <w:lang w:val="en-US"/>
        </w:rPr>
      </w:pPr>
      <w:r w:rsidRPr="009805D7">
        <w:rPr>
          <w:rFonts w:cs="Times New Roman"/>
          <w:lang w:val="en-US"/>
        </w:rPr>
        <w:t>元亡入明，立刻編纂了《元史》。其著手之迅速雖說是一個特色，卻被《四庫提要》認為未免過早。而且成書也早，洪武二年開局，同年八月成書。但是由於最後的順帝一朝史猶不備，而派遣使臣去北京收集材料，於洪武三年二月重開史局，又用六個月終於完成了《本紀》四十七卷、《志》五十三卷、《表》六卷、《列傳》九十卷大部頭著作。當然，如此著手倉促也造成了作品的粗略，這在當時已有非難，明太祖晚年甚至打算重新進行編纂。當時還出現了有非難《元史》的著作。總之，《元史》被認為是歷代正史中最為蕪雜的。參與編修的人是以宋濂、王禕為首的當時的許多大家。他們在撰寫的凡例中宣稱：一是《本紀》，依照兩《漢書》體例，事實與言辭並載，兼有《尚書》、《春秋》之義，不取《唐書》那種全仿《春秋》僅述事實的方法。一是《志》，歷代史志的方法並不相同。《唐書》之志悉以事實組織成篇，難以從根本上考核。由於《宋史》所志，條分件列，覽者易見，所以《志》的編寫以《宋史》之《志》為準。一是《表》，以《漢書》、《唐書》各《表》為詳，而《三國志》、《五代史》則無之，唯《遼史》、《金史》則不計詳略一概記入。《元史》之《表》以《遼史》、《金史》為準。一是《列傳》，以歷代史為準，無特別之處不予立傳。一是不作論贊，但據事直書，寓意於文章之間，既以《春秋》為準又遵奉聖旨方針。然而，無論如何由於是短時間內的編纂，僅僅只是完成了其框架結構是肯定的。從洪武元年十二月發出編纂《元史》詔敕開始，其準備迅速的確是驚人的。而且如上述所述，此書是分兩次編著而成的，由於二者之間的銜接不夠嚴密，像《列傳》中不自然的記載，就反映了兩次編纂的痕跡。如《列傳》第三十一、三十二中已經記載了元末殉死元廷者的事情，在第三十三以後又從耶律楚材開始寫起，這是因為將第二次編修的內容沒有很好地進行綴合就予以增添所造成的。如前所述，元代雖有實錄，但卻沒有順帝一代的實錄，況且元代實錄也不是根據日曆、起居注作成的，所以，本來就有史料不足的無奈，又加之編修時間甚短，以致受到空前的批評。像顧炎武《日知錄》就屬惡評的代表之作。</w:t>
      </w:r>
    </w:p>
    <w:p w14:paraId="008C4437" w14:textId="77777777" w:rsidR="00F734E5" w:rsidRPr="009805D7" w:rsidRDefault="00F734E5" w:rsidP="00CA7180">
      <w:pPr>
        <w:ind w:firstLine="720"/>
        <w:rPr>
          <w:rFonts w:cs="Times New Roman"/>
          <w:lang w:val="en-US"/>
        </w:rPr>
      </w:pPr>
    </w:p>
    <w:p w14:paraId="202190DA" w14:textId="77777777" w:rsidR="00F734E5" w:rsidRPr="009805D7" w:rsidRDefault="00F734E5" w:rsidP="00CA7180">
      <w:pPr>
        <w:ind w:firstLine="720"/>
        <w:rPr>
          <w:rFonts w:cs="Times New Roman"/>
          <w:lang w:val="en-US"/>
        </w:rPr>
      </w:pPr>
      <w:r w:rsidRPr="009805D7">
        <w:rPr>
          <w:rFonts w:cs="Times New Roman"/>
          <w:lang w:val="en-US"/>
        </w:rPr>
        <w:t>《元史》受到攻擊的地方很多，例如《趙子昂傳》中對碑傳行狀的材料就有照原始狀況使用的痕跡，即連其先祖被贈官也予以記載，實屬多餘。又如在元代吏牘文中有耿參政、田司徒之類的稱呼，記官名於姓之下，而在史書中當記為參政某、司徒某，《元史》卻一仍更牘的文句。又如同一人物的《列傳》竟出現了兩次，像雪不台與速不台，完者都與完者拔都，石抹也先與石抹阿辛即是，類似的錯誤相當多。還有，作為蒙古時代特徵之一是部族眾多，如《輟耕錄》中舉出的就有蒙古七十二種、色目三十一種，而《元史》對其源流卻未作任何考察。更有甚者，《姚燧傳》中記載姚燧談論文章的話時，竟然將問答的語言記反了。這些都是缺點。但是也有優點的一面，如依據了《經世大典》這類出色的材料，又如記載河流利用了郭守敬的記錄，又如歐陽玄《河防記》內容詳備，也作為了基礎材料，以及利用了郭守敬有關天文的記錄等等</w:t>
      </w:r>
      <w:r w:rsidRPr="009805D7">
        <w:rPr>
          <w:rFonts w:cs="Times New Roman"/>
          <w:lang w:val="en-US"/>
        </w:rPr>
        <w:lastRenderedPageBreak/>
        <w:t>都可說是《元史》的長處。又如地理方面，雖然利用了《元一統志》這樣的大型著作，但說不上很好地進行了編輯，但《地理志》所附載的潘昂霄的《河源考》，在今日仍然是很有價值的，此書是將朱思本翻譯的梵文著述作為注釋的。就整體而言《元史》是雜蕪的，連天子詔賴也照原始的口語來記載而未作任何改寫，以致有人認為這可能是故意貶低元代如何粗鄙的惡作劇。不過，正由於這種僅僅作為史料，而不做加工的記錄，在今日來說作為史料利用又不能不說是有益的。</w:t>
      </w:r>
    </w:p>
    <w:p w14:paraId="42BECEBE" w14:textId="77777777" w:rsidR="00F734E5" w:rsidRPr="009805D7" w:rsidRDefault="00F734E5" w:rsidP="00CA7180">
      <w:pPr>
        <w:rPr>
          <w:rFonts w:cs="Times New Roman"/>
          <w:lang w:val="en-US"/>
        </w:rPr>
      </w:pPr>
    </w:p>
    <w:p w14:paraId="2D0E224F"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二、大規模的編纂物</w:t>
      </w:r>
    </w:p>
    <w:p w14:paraId="1246F350" w14:textId="77777777" w:rsidR="00F734E5" w:rsidRPr="009805D7" w:rsidRDefault="00F734E5" w:rsidP="00CA7180">
      <w:pPr>
        <w:rPr>
          <w:rFonts w:cs="Times New Roman"/>
          <w:lang w:val="en-US"/>
        </w:rPr>
      </w:pPr>
    </w:p>
    <w:p w14:paraId="46F109E5" w14:textId="77777777" w:rsidR="00F734E5" w:rsidRPr="009805D7" w:rsidRDefault="00F734E5" w:rsidP="00CA7180">
      <w:pPr>
        <w:ind w:firstLine="720"/>
        <w:rPr>
          <w:rFonts w:cs="Times New Roman"/>
          <w:lang w:val="en-US"/>
        </w:rPr>
      </w:pPr>
      <w:r w:rsidRPr="009805D7">
        <w:rPr>
          <w:rFonts w:cs="Times New Roman"/>
          <w:lang w:val="en-US"/>
        </w:rPr>
        <w:t>明代初期尚存元代遺風，盛行編纂大型著作。大體上說，不論元代還是明代，其朝代的推移與文化的推移多少是有其不一致的地方的：雖然改朝換代了，但文化卻是一脈相承的。從元代至明代成化、弘治期間，在學問上是朱子之學的全盛時期，而且編纂之風盛行。自宋末《玉海》、《文獻通考》以來，元代有《經世大典》的問世，入明以後此風未斷。於經學有永樂年間成書的《四書五經大全》，當然，像《大全》這種大型編纂不會是一時間內可以完成的，不過是對此前成書所進行的補充，而且對其成就亦頗有非難，主要是指責其名為「</w:t>
      </w:r>
      <w:r w:rsidRPr="009805D7">
        <w:rPr>
          <w:rFonts w:ascii="BiauKaiHK Regular" w:eastAsia="BiauKaiHK Regular" w:hAnsi="BiauKaiHK Regular" w:cs="Times New Roman"/>
          <w:lang w:val="en-US"/>
        </w:rPr>
        <w:t>大全</w:t>
      </w:r>
      <w:r w:rsidRPr="009805D7">
        <w:rPr>
          <w:rFonts w:cs="Times New Roman"/>
          <w:lang w:val="en-US"/>
        </w:rPr>
        <w:t>」，實為大不全。無論如何當時是盛行編纂之風的。作為明代的大型編纂物首屈一指的當屬《永樂大典》，這是適應當時風氣的產物。明代初期的太祖不僅僅是單純地將中國領士從蒙古人手裡收復，在文化上也利用了阿拉伯曆法，設置蒙古通譯與之交通，又設置四夷館以交通四方，這類對外交往和擴張在永樂、宣德年間日益興盛，永樂年間成祖還再次征伐了蒙古。另外，當時還派使者出使西洋，如鄭和前往阿拉伯直至非洲，以及陳誠前往中亞地區，這類活動一直持續至宣德年間。總之，大型編纂物也是當時這種氣勢使之然也。</w:t>
      </w:r>
    </w:p>
    <w:p w14:paraId="28157B1F" w14:textId="77777777" w:rsidR="00F734E5" w:rsidRPr="009805D7" w:rsidRDefault="00F734E5" w:rsidP="00CA7180">
      <w:pPr>
        <w:ind w:firstLine="720"/>
        <w:rPr>
          <w:rFonts w:cs="Times New Roman"/>
          <w:lang w:val="en-US"/>
        </w:rPr>
      </w:pPr>
    </w:p>
    <w:p w14:paraId="5B212170" w14:textId="77777777" w:rsidR="00F734E5" w:rsidRPr="009805D7" w:rsidRDefault="00F734E5" w:rsidP="00CA7180">
      <w:pPr>
        <w:ind w:firstLine="720"/>
        <w:rPr>
          <w:rFonts w:cs="Times New Roman"/>
          <w:lang w:val="en-US"/>
        </w:rPr>
      </w:pPr>
      <w:r w:rsidRPr="009805D7">
        <w:rPr>
          <w:rFonts w:cs="Times New Roman"/>
          <w:lang w:val="en-US"/>
        </w:rPr>
        <w:t>《永樂大典》的編纂是因為以往按照音韻檢索的類書頗為簡略，出於企圖將其予以擴充的目的，於永樂元年朝廷命解縉等人所編纂的。當時詔敕說：凡書契以來，自經史子集百家之書至天文地志陰陽醫卜僧道技藝輯於一書，不厭浩繁。當初解縉等人編輯的書命名為《文獻大成》，由於不夠詳備，所以又召集學者重新編修，於永樂五年上奏《重修文獻大成》二萬二千二百十一卷、一萬一千零九十五冊，賜名為《永樂大典》附有御制序。參與編修者據說達二千百六十九人。最初有寫本一部，其後在嘉靖、隆慶年間又作一部寫本，前一部置於文樓，後一部置於翰林院。當然此書也是按照音韻檢索的類書，並不單純是歷史的內容。不過其中由於網羅了所有的書籍，所以包含了大部頭的史料。此書留存至清朝，乾隆年間編纂《四庫全書》時，從中收集很多當時已經亡佚的書籍。《武英殿聚珍版本》主要是這些書。《永樂大典》成書時雖然不過僅僅是一大類書，但是後來有著各種用途，從中輯佚出了各種內容，例如《舊五代史》曾經失傳，由此輯出今版百五十卷；《經世大典》亦完全亡佚，也是由此輯出，並對清朝學問影響甚大。此書也像《太平御覽》一樣本是為了便於天子檢索而編修的，但與《太平御覽》僅僅收集以往類書相反，《永樂大典》收集的都是原本，這也是此書的一個特色，所以此書的編纂確是一大事業。此書由於被利用來編纂《四庫全</w:t>
      </w:r>
      <w:r w:rsidRPr="009805D7">
        <w:rPr>
          <w:rFonts w:cs="Times New Roman"/>
          <w:lang w:val="en-US"/>
        </w:rPr>
        <w:lastRenderedPageBreak/>
        <w:t>書》而多有散佚，但據文廷式相告，在北清事變</w:t>
      </w:r>
      <w:r w:rsidRPr="009805D7">
        <w:rPr>
          <w:rStyle w:val="FootnoteReference"/>
          <w:rFonts w:cs="Times New Roman"/>
          <w:lang w:val="en-US"/>
        </w:rPr>
        <w:footnoteReference w:id="55"/>
      </w:r>
      <w:r w:rsidRPr="009805D7">
        <w:rPr>
          <w:rFonts w:cs="Times New Roman"/>
          <w:lang w:val="en-US"/>
        </w:rPr>
        <w:t>之前尚存八九百冊。但是根據《雙溪醉隱集》李文田的跋可知，此書從那時起出現了逐漸散逸的傾向，即因北清事變此書就越發散逸，現在北京圖書館所藏不過六十餘冊而已。不過，由於此書從某些方面變換了一下形式，又出現在了康熙的《圖書集成》及乾隆的《四庫全書》中，所以其書編纂的效果並不能說已經完全泯滅了。</w:t>
      </w:r>
    </w:p>
    <w:p w14:paraId="210CA2FA" w14:textId="77777777" w:rsidR="00F734E5" w:rsidRPr="009805D7" w:rsidRDefault="00F734E5" w:rsidP="00CA7180">
      <w:pPr>
        <w:ind w:firstLine="720"/>
        <w:rPr>
          <w:rFonts w:cs="Times New Roman"/>
          <w:lang w:val="en-US"/>
        </w:rPr>
      </w:pPr>
    </w:p>
    <w:p w14:paraId="7CD509C3" w14:textId="77777777" w:rsidR="00F734E5" w:rsidRPr="009805D7" w:rsidRDefault="00F734E5" w:rsidP="00CA7180">
      <w:pPr>
        <w:ind w:firstLine="720"/>
        <w:rPr>
          <w:rFonts w:cs="Times New Roman"/>
          <w:lang w:val="en-US"/>
        </w:rPr>
      </w:pPr>
      <w:r w:rsidRPr="009805D7">
        <w:rPr>
          <w:rFonts w:cs="Times New Roman"/>
          <w:lang w:val="en-US"/>
        </w:rPr>
        <w:t>永樂年間另外還有一些大型圖書的編纂，除屬於經學的《四書五經大全》之外，歷史書籍方面有《歷代名臣奏議》三百五十卷，其最初的版本已屬罕見。此書並非單純奏議的匯集，還依照《尚書》體例記載了奏議前後的情況。明末張溥另作有略本，但由於僅錄奏議的內容而失去了此書最初的本意。英宗時期編纂了模仿《大元一統志》的《大明一統志》，但前者有千卷之多，後者僅是九十卷的小型著作。此外，禮儀、政治方面有《大明集禮》、《大明會典》。《大明集禮》成書於太祖時期，後來有所補正，現存者為嘉靖版。《大明會典》成書於弘治、正德之間，初為百八十卷，明末增補為二百二十八卷，現存者以後者居多。這些也與元《經世大典》相比乃微乎其微之作，可視為宣德以後明代已經喪失元代以來雄大氣勢的結果。</w:t>
      </w:r>
    </w:p>
    <w:p w14:paraId="13E47FD8" w14:textId="77777777" w:rsidR="00F734E5" w:rsidRPr="009805D7" w:rsidRDefault="00F734E5" w:rsidP="00CA7180">
      <w:pPr>
        <w:rPr>
          <w:rFonts w:cs="Times New Roman"/>
          <w:lang w:val="en-US"/>
        </w:rPr>
      </w:pPr>
    </w:p>
    <w:p w14:paraId="40093AA4"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三、掌故學之一變</w:t>
      </w:r>
    </w:p>
    <w:p w14:paraId="3D1B6FC2" w14:textId="77777777" w:rsidR="00F734E5" w:rsidRPr="009805D7" w:rsidRDefault="00F734E5" w:rsidP="00CA7180">
      <w:pPr>
        <w:rPr>
          <w:rFonts w:cs="Times New Roman"/>
          <w:lang w:val="en-US"/>
        </w:rPr>
      </w:pPr>
    </w:p>
    <w:p w14:paraId="609B3892" w14:textId="77777777" w:rsidR="00F734E5" w:rsidRPr="009805D7" w:rsidRDefault="00F734E5" w:rsidP="00CA7180">
      <w:pPr>
        <w:ind w:firstLine="720"/>
        <w:rPr>
          <w:rFonts w:cs="Times New Roman"/>
          <w:lang w:val="en-US"/>
        </w:rPr>
      </w:pPr>
      <w:r w:rsidRPr="009805D7">
        <w:rPr>
          <w:rFonts w:cs="Times New Roman"/>
          <w:lang w:val="en-US"/>
        </w:rPr>
        <w:t>通觀有明一代的史學，其掌故學問之盛就連清朝學者也是予以承認的。這類書籍至今存留很多，論其種類，從明末焦竑《國史經籍志・紀注時政》項所匯集的明代掌故書籍，可以一目瞭然；另外，明末朱荃宰的《文通》一書中作為大明史材，也列舉了明代掌故書目。不僅僅限於掌故項目，也有關於明代政治、儀禮方面的書目，明末還有很多人將此類書作為叢書出版。如《紀錄匯編》就是這種書，又如《國朝典匯》也是以這種類書為人所知的。明代掌故學問之盛由此可見一斑。當然，這一學問在宋代已經流行，比如有叢書鼻祖之稱的《百川學海》中一半以上是宋代掌故的書籍。但是明代的掌故書籍與宋代掌故書籍多少有所不同，明代的掌故帶有野史的體例，宋代則真正是朝廷有關故事、儀禮的見聞。所謂野史風格，是指在正式記錄之中不僅記入自己直接參予的職務故實，還記述了傳聞以及其他新奇事物，有時還有將之編纂成書之風。因此，在明代書籍中哪些是掌故哪些是野史是很難作出區別的，總之野史風格比較濃郁的著作很多。特別是直至嘉靖時期，只要是掌故書籍即多少帶有野史的味道，其中有代表性的如鄭曉的《吾學編》、薛應旂的《憲章錄》等，前者有些正史體例的紀傳風格，後者則完全編年體書籍。這些是帶有野史風格的掌故書籍。而純粹野史的書則有陳建的《皇明資治通紀》，此書成書於嘉靖年間，雖說真偽混淆，但由於簡便易讀而十分流行。後來又有了此書的續纂，同類的書籍當時很多。這種書也在朝鮮及日本出版，流行很廣。這類書的種類很多，這裡舉出的只是明中葉以前的代表作。以上書籍對於我們瞭解正確的事實雖說並沒有什麼作用，但卻能幫助我們瞭解哪些是明代人所認為的事實，即便是偽造之事，當時的人們也會相信是真的。這類情況</w:t>
      </w:r>
      <w:r w:rsidRPr="009805D7">
        <w:rPr>
          <w:rFonts w:cs="Times New Roman"/>
          <w:lang w:val="en-US"/>
        </w:rPr>
        <w:lastRenderedPageBreak/>
        <w:t>即使在相對準確的書籍《吾學編》中也是可以見到的，此書記載了建文帝事跡，說建文帝雖一度失蹤，但後來出現於雲南，又回到明朝宮廷，成為僧侶作為老佛修養至死。此事本來真偽不明，鄭曉卻作為事實予以記載。然而，不論此事之真偽，以此作為當時存在有關明代宮廷的傳說則是事實。</w:t>
      </w:r>
    </w:p>
    <w:p w14:paraId="3DD623BD" w14:textId="77777777" w:rsidR="00F734E5" w:rsidRPr="009805D7" w:rsidRDefault="00F734E5" w:rsidP="00CA7180">
      <w:pPr>
        <w:ind w:firstLine="720"/>
        <w:rPr>
          <w:rFonts w:cs="Times New Roman"/>
          <w:lang w:val="en-US"/>
        </w:rPr>
      </w:pPr>
    </w:p>
    <w:p w14:paraId="5B25D64F" w14:textId="77777777" w:rsidR="00F734E5" w:rsidRPr="009805D7" w:rsidRDefault="00F734E5" w:rsidP="00CA7180">
      <w:pPr>
        <w:ind w:firstLine="720"/>
        <w:rPr>
          <w:rFonts w:cs="Times New Roman"/>
          <w:lang w:val="en-US"/>
        </w:rPr>
      </w:pPr>
      <w:r w:rsidRPr="009805D7">
        <w:rPr>
          <w:rFonts w:cs="Times New Roman"/>
          <w:lang w:val="en-US"/>
        </w:rPr>
        <w:t>掌故之學在明中葉以後發生了很大變化。這是宋以後的一大歷史變化時期，此一變化傾向一直延續到了清朝，所以說嘉靖至萬曆之間是史學史上的重要時期。此間的代表人物有王世貞、焦竑等，他們都是促使掌故之學發生變化的人物。他們將以往風聞本位的記述一變為力求依據正確史料編纂掌故書籍的做法。其中作第一材料的是《實錄》，在明代，實錄是在官署中經常讓人看的，所以似乎官署中備有幾種《實錄》的抄本提供閱覽。其中有些還附有目錄，現在日本內閣文庫還收藏有這些目錄。當然，《實錄》是否就是正確史料，這本身也是有疑問的，特別是由於曾發生過靖難之師，建文時編纂的《太祖實錄》在永樂年間不能照用了，因此有所改纂。因而明初的《實錄》被認為是不可信的，但是那畢竟只涉及關於革除的內部糾紛的一部分內容，而不涉及所有實錄。《明實錄》頗受唐韓退之《順宗實錄》影響，不僅僅是對官報的轉載，宰相的死亡，及其傳記等也被簡略地記錄下來，另外對一些事件的始末，也根據需要有所記載，在其編纂中有著作為史家的取捨方法。今日大部分的《明實錄》還有所保存，其中明中葉世宗（嘉靖）、穆宗（隆慶）二代的《實錄》，據說是萬曆初年著名宰相張居正時撰著，乃上乘之作。恰恰在這個時期，興起了王世貞新掌故之學，他將野史風格的掌故之學一變成為了實錄本位的掌故之學。他所著《弇州史料》就多是依據《實錄》對事實所作的編輯和辯證，是明代掌故學的重要著作。後來，焦竑的《國朝獻徵錄》百二十卷，則是對明代名臣碑傳類的匯集，乃明代掌故編纂物的傑出大作。清朝的《碑傳集》就是對此書的仿效。此二人乃明代掌故學大家，由於此二人的出現，明代史學才從野史本位轉變為實錄本位的著作。不用說在當時這種徵候尚不十分明顯，至清朝編纂《明史》時，《新唐書》以後延續下來的歷史編纂方針才最終之一變。以往修史取材時比起吏牘記錄更注重取材於小說逸事，但是自此二人一出，這種以說部為主的著述方針發生了變化，變為了以吏牘、記錄為主的風格。至明末，野史的種類多了起來，當時的野史一般主要是以記錄為主的作品，留存至今的《皇明從信錄》仍是野史風格，但在僅次於其後成書的《兩朝從信錄》雖然寫的是泰昌、天啓二代之事，但已經是《實錄》的抄錄本了。又如還有當時陳仁錫的《皇明世法錄》，可說完全就是對吏牘的抄錄。又如明末何喬遠的《名山藏》，內容是對事件的概括，基本是正史體例，在《明史》問世之前，此書是其代用書。這些基本都是實錄風格的書籍，文章雖與實錄不同，總之是依據確實記錄撰著的。</w:t>
      </w:r>
    </w:p>
    <w:p w14:paraId="559B8DEF" w14:textId="77777777" w:rsidR="00F734E5" w:rsidRPr="009805D7" w:rsidRDefault="00F734E5" w:rsidP="00CA7180">
      <w:pPr>
        <w:ind w:firstLine="720"/>
        <w:rPr>
          <w:rFonts w:cs="Times New Roman"/>
          <w:lang w:val="en-US"/>
        </w:rPr>
      </w:pPr>
    </w:p>
    <w:p w14:paraId="4BA0DF9E" w14:textId="77777777" w:rsidR="00F734E5" w:rsidRPr="009805D7" w:rsidRDefault="00F734E5" w:rsidP="00CA7180">
      <w:pPr>
        <w:ind w:firstLine="720"/>
        <w:rPr>
          <w:rFonts w:cs="Times New Roman"/>
          <w:lang w:val="en-US"/>
        </w:rPr>
      </w:pPr>
      <w:r w:rsidRPr="009805D7">
        <w:rPr>
          <w:rFonts w:cs="Times New Roman"/>
          <w:lang w:val="en-US"/>
        </w:rPr>
        <w:t>以上例舉之外，論及政治和研究事實的材料還有明末的邸報（邸抄），這完全是以吏牘為材料的。所謂邸報就是摘引朝廷文書，發給相關部門的官報。其中《京報》從明朝直至清朝光緒末年延續了數百年之久，是世界最古老的報紙之一。邸報在明末已經有了活版，顧炎武的書信中認為邸報在崇禎十一年開始有了活板，在此以前則都是寫本（《亭林文集》卷三《與公肅甥書》）。另外，在各官府中根據其需要也編纂像邸</w:t>
      </w:r>
      <w:r w:rsidRPr="009805D7">
        <w:rPr>
          <w:rFonts w:cs="Times New Roman"/>
          <w:lang w:val="en-US"/>
        </w:rPr>
        <w:lastRenderedPageBreak/>
        <w:t>報這類的文書，如《禮部志稿》即著名的一種。總之，嘉靖、萬曆以後興起的將正確記錄編纂成書之風，乃是明代史學上重要現象。</w:t>
      </w:r>
    </w:p>
    <w:p w14:paraId="75AF8969" w14:textId="77777777" w:rsidR="00F734E5" w:rsidRPr="009805D7" w:rsidRDefault="00F734E5" w:rsidP="00CA7180">
      <w:pPr>
        <w:rPr>
          <w:rFonts w:cs="Times New Roman"/>
          <w:lang w:val="en-US"/>
        </w:rPr>
      </w:pPr>
    </w:p>
    <w:p w14:paraId="6A377941"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四、李贄的史論</w:t>
      </w:r>
    </w:p>
    <w:p w14:paraId="6D33930B" w14:textId="77777777" w:rsidR="00F734E5" w:rsidRPr="009805D7" w:rsidRDefault="00F734E5" w:rsidP="00CA7180">
      <w:pPr>
        <w:rPr>
          <w:rFonts w:cs="Times New Roman"/>
          <w:lang w:val="en-US"/>
        </w:rPr>
      </w:pPr>
    </w:p>
    <w:p w14:paraId="6E9D046E" w14:textId="77777777" w:rsidR="00F734E5" w:rsidRPr="009805D7" w:rsidRDefault="00F734E5" w:rsidP="00CA7180">
      <w:pPr>
        <w:ind w:firstLine="720"/>
        <w:rPr>
          <w:rFonts w:cs="Times New Roman"/>
          <w:lang w:val="en-US"/>
        </w:rPr>
      </w:pPr>
      <w:r w:rsidRPr="009805D7">
        <w:rPr>
          <w:rFonts w:cs="Times New Roman"/>
          <w:lang w:val="en-US"/>
        </w:rPr>
        <w:t>明代史學家中作為陽明學流行的結果，有一位提倡非常極端主張的人物，即李贄（卓吾），這是明末一位過激的思想家。萬曆時期他是著名的陽明學者，由於本來喜好禪學所以其思想是以禪學為基礎，而加以儒學的產物，因此即便對孔子也有著苛刻輕蔑的評語。初時曾為知府官，接受上司辭官的勸告而辭去了此職。因為辭官之前曾像出家人那樣削髮，因此被建議辭官。一般來說在明末講學之風很是盛行。所謂講學不單純是研究學問的意思，是朱子學派、陽明學派的學者所熱衷的行為，是他們在自己門下招攬許多門人，進行學問的問答和講演的一種學風，這種講學特別流行於陽明學者之間。李贄則是當時這種講學中最負盛名的人物。</w:t>
      </w:r>
    </w:p>
    <w:p w14:paraId="18BFDE55" w14:textId="77777777" w:rsidR="00F734E5" w:rsidRPr="009805D7" w:rsidRDefault="00F734E5" w:rsidP="00CA7180">
      <w:pPr>
        <w:ind w:firstLine="720"/>
        <w:rPr>
          <w:rFonts w:cs="Times New Roman"/>
          <w:lang w:val="en-US"/>
        </w:rPr>
      </w:pPr>
    </w:p>
    <w:p w14:paraId="13C12BCA" w14:textId="77777777" w:rsidR="00F734E5" w:rsidRPr="009805D7" w:rsidRDefault="00F734E5" w:rsidP="00CA7180">
      <w:pPr>
        <w:ind w:firstLine="720"/>
        <w:rPr>
          <w:rFonts w:cs="Times New Roman"/>
          <w:lang w:val="en-US"/>
        </w:rPr>
      </w:pPr>
      <w:r w:rsidRPr="009805D7">
        <w:rPr>
          <w:rFonts w:cs="Times New Roman"/>
          <w:lang w:val="en-US"/>
        </w:rPr>
        <w:t>萬曆三十年他來到北京附近，曾遭到禮科給事中官張問達的彈劾，從他的彈劾文尤能瞭解當時的情況。這份彈劾文對李贄雖不免憎惡言詞，但從中還是可瞭解作為過激思想家李贄的大體情形。這份彈劾文的大意是：李贄近又刻《藏書》、《焚書》等書，流行海內，書中多有紊亂古來禮教的言論。以孔子之是非為不足據，狂誕悖戾，不可不毀。另外，他還肆行不簡，與無良輩游庵院，挾妓女，白晝同浴，勾引他人妻女，入庵講法，至有攜衾枕而宿庵中者，一境若狂。又作《觀音問》一書，對觀音所問作答。所謂觀音者，皆士人妻女也。後生小子，喜其猖狂放肆，相率煽惑。至於明劫人財、強摟人婦，同於禽獸而不恤。邇來縉紳大夫亦有受他感化，誦咒念佛，奉僧膜拜，手持數珠，以為律戒，室懸妙像，以為皈依，不知尊孔子家法，而溺於禪教沙門者，往往出矣。近聞贄且移至通州。通州距都下僅四十里，倘一入都門，必招致蠱惑無疑。望敕禮部，檄行通州地方官，將李贄解發原籍治罪。仍檄行兩畿及各布政司將李贄刊行諸書，並搜簡其家未刻者，盡行燒毀。以上是張問達上奏彈劾文的大意。按照上奏，下達了調查李贄罪行的命令，且令將其書不論既刻未刻一律燒毀。如此，李贄被捕下獄，絕食自殺。但是李贄的著作後來大多流行，不僅遺著得以出版，由於頗為著名，其著作甚至出現有偽書。按照彈劾文來看，信奉其說的都是無聊之輩，也就是說盡是些新女性；其實當時的著名學者也有醉心於其說的。其中如當時以陽明學者而享有碩學盛名的焦竑（弱侯）就推崇李贄為聖人再生，擁戴其說法教主。焦竑著有《國史經籍志》是對目錄學有極大貢獻的大作，還著有《國朝獻徵錄》，堪稱清朝《碑傳集》、《耆獻類徵》的先驅學者，乃與王世貞並存的史學功臣。也有觀點認為，李贊之所以如此，是由於他的觀點奇特而受到當權者的信用，人們唯恐遭其攻擊，才如此重視他。李贄外出時，猶如大臣一樣，帶有隨從隊列，自己乘車，侍者前呼後擁，地方官也對其十分優待。他不僅限於歷史書，還批點諸書。由於當時只要說是李卓吾的批點的書，就會大流行，所以即便實際不是他批點的，書林中也有妄稱李卓吾批點以謀利的書籍。在中國像李贄這樣的人物時有出現。例如六朝清談之徒、清朝佛教信徒中的某些人物，都是這類時有出現的過激思想家。</w:t>
      </w:r>
    </w:p>
    <w:p w14:paraId="74B98DBE" w14:textId="77777777" w:rsidR="00F734E5" w:rsidRPr="009805D7" w:rsidRDefault="00F734E5" w:rsidP="00CA7180">
      <w:pPr>
        <w:ind w:firstLine="720"/>
        <w:rPr>
          <w:rFonts w:cs="Times New Roman"/>
          <w:lang w:val="en-US"/>
        </w:rPr>
      </w:pPr>
    </w:p>
    <w:p w14:paraId="0D7F960E" w14:textId="77777777" w:rsidR="00F734E5" w:rsidRPr="009805D7" w:rsidRDefault="00F734E5" w:rsidP="00CA7180">
      <w:pPr>
        <w:ind w:firstLine="720"/>
        <w:rPr>
          <w:rFonts w:cs="Times New Roman"/>
          <w:lang w:val="en-US"/>
        </w:rPr>
      </w:pPr>
      <w:r w:rsidRPr="009805D7">
        <w:rPr>
          <w:rFonts w:cs="Times New Roman"/>
          <w:lang w:val="en-US"/>
        </w:rPr>
        <w:t>李贄的學術主張大體見於《焚書》，上述《觀音問》亦在其中。《焚書》中的《卓吾論略》記述了其學術主張的大略和履歷，其寫法怪誕，宛如他人所為。甚至有著李贄之死，以及其居於雲南等奇妙的記載。而且《續焚書》中有《卓吾遺言》，記述了自己死時當如何埋葬等，其中寫有與當時社會秩序相抵觸的內容，即與中國重視葬禮習俗完全抵觸的內容。其大意為：今春以來我自己患病而厭世，覺得要死了。如果死了如何挖墓穴，墓穴中鋪上五領蘆席，放上遺骸埋葬，自己能夠安心，就是樂土了。遺骸應當按照怎樣順序如何放入墓穴，埋葬遺骸之後再放上蘆席五領，蓋上土，其上立碑，囑焦竑寫上「</w:t>
      </w:r>
      <w:r w:rsidRPr="009805D7">
        <w:rPr>
          <w:rFonts w:ascii="BiauKaiHK Regular" w:eastAsia="BiauKaiHK Regular" w:hAnsi="BiauKaiHK Regular" w:cs="Times New Roman"/>
          <w:lang w:val="en-US"/>
        </w:rPr>
        <w:t>李卓吾先生之墓</w:t>
      </w:r>
      <w:r w:rsidRPr="009805D7">
        <w:rPr>
          <w:rFonts w:cs="Times New Roman"/>
          <w:lang w:val="en-US"/>
        </w:rPr>
        <w:t>」。他果然在那一年獲罪，按照遺言所述，以蘆席埋葬。這雖說是偶然，他的信徒卻揚言是其本人的先見。</w:t>
      </w:r>
    </w:p>
    <w:p w14:paraId="72AC5D71" w14:textId="77777777" w:rsidR="00F734E5" w:rsidRPr="009805D7" w:rsidRDefault="00F734E5" w:rsidP="00CA7180">
      <w:pPr>
        <w:ind w:firstLine="720"/>
        <w:rPr>
          <w:rFonts w:cs="Times New Roman"/>
          <w:lang w:val="en-US"/>
        </w:rPr>
      </w:pPr>
    </w:p>
    <w:p w14:paraId="5989A765" w14:textId="77777777" w:rsidR="00F734E5" w:rsidRPr="009805D7" w:rsidRDefault="00F734E5" w:rsidP="00CA7180">
      <w:pPr>
        <w:ind w:firstLine="720"/>
        <w:rPr>
          <w:rFonts w:cs="Times New Roman"/>
          <w:lang w:val="en-US"/>
        </w:rPr>
      </w:pPr>
      <w:r w:rsidRPr="009805D7">
        <w:rPr>
          <w:rFonts w:cs="Times New Roman"/>
          <w:lang w:val="en-US"/>
        </w:rPr>
        <w:t>《藏書》是他寫的歷史書。此書序文、目錄、編纂體例都是有其本人主張的，實為極端之作。所謂《藏書》，擱置於死後之書的意思，雖說決不可示人，但卻在生前出版終招致災禍。此書從戰國寫至元亡，是紀傳體例。而且時有論贊，但並非精彩之論。目錄的前面有總論，大意為：迄今咸以孔子《春秋》為歷史之是非標準，而人之是非本無定質，自己本當有自己的是非。孔子定是非以來皆以孔子之是非為是非，真正的是非於是消失。是非來自各人的思想，也來自某一個時代。昨日之是也許為今日之非，今日之非可能是後日之是。雖使孔子復生於今日，也不一定以舊日之是非為是非也。《藏書》的意思是，言此書但可自怡，不可示人。出於友人的請求方才示人。一任諸君觀覽，但無以孔子之定本為判斷，則善也。這就是總論的大意。</w:t>
      </w:r>
    </w:p>
    <w:p w14:paraId="10E7A463" w14:textId="77777777" w:rsidR="00F734E5" w:rsidRPr="009805D7" w:rsidRDefault="00F734E5" w:rsidP="00CA7180">
      <w:pPr>
        <w:ind w:firstLine="720"/>
        <w:rPr>
          <w:rFonts w:cs="Times New Roman"/>
          <w:lang w:val="en-US"/>
        </w:rPr>
      </w:pPr>
    </w:p>
    <w:p w14:paraId="219A2383" w14:textId="77777777" w:rsidR="00F734E5" w:rsidRPr="009805D7" w:rsidRDefault="00F734E5" w:rsidP="00CA7180">
      <w:pPr>
        <w:ind w:firstLine="720"/>
        <w:rPr>
          <w:rFonts w:cs="Times New Roman"/>
          <w:lang w:val="en-US"/>
        </w:rPr>
      </w:pPr>
      <w:r w:rsidRPr="009805D7">
        <w:rPr>
          <w:rFonts w:cs="Times New Roman"/>
          <w:lang w:val="en-US"/>
        </w:rPr>
        <w:t>另外，書中有一篇有關天子的《世紀總論》，認為作為天子，漢高祖乃堯以後第一繼承人，漢文帝之用柔乃文王囚於羑里以後一人，項羽乃古時與黃帝作對的蚩尤之後的興霸者，漢武帝乃繼黃帝之後開拓國家者。此四人皆千古大聖，不可輕易批評。列傳亦有總論，論及列傳分類，即第一大臣，第二名臣，第三儒臣，第四武臣，第五賊臣，第六親臣，第七近臣，第八外臣。外臣類的設置很奇特，是其真心的反映。</w:t>
      </w:r>
    </w:p>
    <w:p w14:paraId="31511F40" w14:textId="77777777" w:rsidR="00F734E5" w:rsidRPr="009805D7" w:rsidRDefault="00F734E5" w:rsidP="00CA7180">
      <w:pPr>
        <w:ind w:firstLine="720"/>
        <w:rPr>
          <w:rFonts w:cs="Times New Roman"/>
          <w:lang w:val="en-US"/>
        </w:rPr>
      </w:pPr>
    </w:p>
    <w:p w14:paraId="102898BE" w14:textId="77777777" w:rsidR="00F734E5" w:rsidRPr="009805D7" w:rsidRDefault="00F734E5" w:rsidP="00CA7180">
      <w:pPr>
        <w:ind w:firstLine="720"/>
        <w:rPr>
          <w:rFonts w:cs="Times New Roman"/>
          <w:lang w:val="en-US"/>
        </w:rPr>
      </w:pPr>
      <w:r w:rsidRPr="009805D7">
        <w:rPr>
          <w:rFonts w:cs="Times New Roman"/>
          <w:lang w:val="en-US"/>
        </w:rPr>
        <w:t>看一看《藏書》目錄就更能瞭解他的主張了。他認為當初戰國時期雖有七國，但七國之外尚有宋、衛，故列為「</w:t>
      </w:r>
      <w:r w:rsidRPr="009805D7">
        <w:rPr>
          <w:rFonts w:ascii="BiauKaiHK Regular" w:eastAsia="BiauKaiHK Regular" w:hAnsi="BiauKaiHK Regular" w:cs="Times New Roman"/>
          <w:lang w:val="en-US"/>
        </w:rPr>
        <w:t>九國分爭</w:t>
      </w:r>
      <w:r w:rsidRPr="009805D7">
        <w:rPr>
          <w:rFonts w:cs="Times New Roman"/>
          <w:lang w:val="en-US"/>
        </w:rPr>
        <w:t>」。因為此時周分為東西，都沒有王的資格，所以他都不承認其為王。其次以秦始皇為混一諸侯的「</w:t>
      </w:r>
      <w:r w:rsidRPr="009805D7">
        <w:rPr>
          <w:rFonts w:ascii="BiauKaiHK Regular" w:eastAsia="BiauKaiHK Regular" w:hAnsi="BiauKaiHK Regular" w:cs="Times New Roman"/>
          <w:lang w:val="en-US"/>
        </w:rPr>
        <w:t>呂秦始皇帝</w:t>
      </w:r>
      <w:r w:rsidRPr="009805D7">
        <w:rPr>
          <w:rFonts w:cs="Times New Roman"/>
          <w:lang w:val="en-US"/>
        </w:rPr>
        <w:t>」，將二世皇帝僅以「</w:t>
      </w:r>
      <w:r w:rsidRPr="009805D7">
        <w:rPr>
          <w:rFonts w:ascii="BiauKaiHK Regular" w:eastAsia="BiauKaiHK Regular" w:hAnsi="BiauKaiHK Regular" w:cs="Times New Roman"/>
          <w:lang w:val="en-US"/>
        </w:rPr>
        <w:t>二世胡亥</w:t>
      </w:r>
      <w:r w:rsidRPr="009805D7">
        <w:rPr>
          <w:rFonts w:cs="Times New Roman"/>
          <w:lang w:val="en-US"/>
        </w:rPr>
        <w:t>」附錄於始皇，而不承認其為帝。他認為始皇是「</w:t>
      </w:r>
      <w:r w:rsidRPr="009805D7">
        <w:rPr>
          <w:rFonts w:ascii="BiauKaiHK Regular" w:eastAsia="BiauKaiHK Regular" w:hAnsi="BiauKaiHK Regular" w:cs="Times New Roman"/>
          <w:lang w:val="en-US"/>
        </w:rPr>
        <w:t>千古一帝</w:t>
      </w:r>
      <w:r w:rsidRPr="009805D7">
        <w:rPr>
          <w:rFonts w:cs="Times New Roman"/>
          <w:lang w:val="en-US"/>
        </w:rPr>
        <w:t>」，胡亥若不附於始皇則不得傳世。其次置「</w:t>
      </w:r>
      <w:r w:rsidRPr="009805D7">
        <w:rPr>
          <w:rFonts w:ascii="BiauKaiHK Regular" w:eastAsia="BiauKaiHK Regular" w:hAnsi="BiauKaiHK Regular" w:cs="Times New Roman"/>
          <w:lang w:val="en-US"/>
        </w:rPr>
        <w:t>匹夫首倡</w:t>
      </w:r>
      <w:r w:rsidRPr="009805D7">
        <w:rPr>
          <w:rFonts w:cs="Times New Roman"/>
          <w:lang w:val="en-US"/>
        </w:rPr>
        <w:t>」，列舉了陳王勝。曰：所謂「</w:t>
      </w:r>
      <w:r w:rsidRPr="009805D7">
        <w:rPr>
          <w:rFonts w:ascii="BiauKaiHK Regular" w:eastAsia="BiauKaiHK Regular" w:hAnsi="BiauKaiHK Regular" w:cs="Times New Roman"/>
          <w:lang w:val="en-US"/>
        </w:rPr>
        <w:t>匹夫首倡</w:t>
      </w:r>
      <w:r w:rsidRPr="009805D7">
        <w:rPr>
          <w:rFonts w:cs="Times New Roman"/>
          <w:lang w:val="en-US"/>
        </w:rPr>
        <w:t>」乃古所未有，所以立為一目。其次列項羽為「</w:t>
      </w:r>
      <w:r w:rsidRPr="009805D7">
        <w:rPr>
          <w:rFonts w:ascii="BiauKaiHK Regular" w:eastAsia="BiauKaiHK Regular" w:hAnsi="BiauKaiHK Regular" w:cs="Times New Roman"/>
          <w:lang w:val="en-US"/>
        </w:rPr>
        <w:t>英雄草創</w:t>
      </w:r>
      <w:r w:rsidRPr="009805D7">
        <w:rPr>
          <w:rFonts w:cs="Times New Roman"/>
          <w:lang w:val="en-US"/>
        </w:rPr>
        <w:t>」，列有西楚霸王，認為此乃「</w:t>
      </w:r>
      <w:r w:rsidRPr="009805D7">
        <w:rPr>
          <w:rFonts w:ascii="BiauKaiHK Regular" w:eastAsia="BiauKaiHK Regular" w:hAnsi="BiauKaiHK Regular" w:cs="Times New Roman"/>
          <w:lang w:val="en-US"/>
        </w:rPr>
        <w:t>千古英雄</w:t>
      </w:r>
      <w:r w:rsidRPr="009805D7">
        <w:rPr>
          <w:rFonts w:cs="Times New Roman"/>
          <w:lang w:val="en-US"/>
        </w:rPr>
        <w:t>」，因其未成帝，故書名。此間還以「</w:t>
      </w:r>
      <w:r w:rsidRPr="009805D7">
        <w:rPr>
          <w:rFonts w:ascii="BiauKaiHK Regular" w:eastAsia="BiauKaiHK Regular" w:hAnsi="BiauKaiHK Regular" w:cs="Times New Roman"/>
          <w:lang w:val="en-US"/>
        </w:rPr>
        <w:t>乘時復國</w:t>
      </w:r>
      <w:r w:rsidRPr="009805D7">
        <w:rPr>
          <w:rFonts w:cs="Times New Roman"/>
          <w:lang w:val="en-US"/>
        </w:rPr>
        <w:t>」的標題列舉了齊王田橫，予以贊賞。列漢高祖以「</w:t>
      </w:r>
      <w:r w:rsidRPr="009805D7">
        <w:rPr>
          <w:rFonts w:ascii="BiauKaiHK Regular" w:eastAsia="BiauKaiHK Regular" w:hAnsi="BiauKaiHK Regular" w:cs="Times New Roman"/>
          <w:lang w:val="en-US"/>
        </w:rPr>
        <w:t>神聖開基</w:t>
      </w:r>
      <w:r w:rsidRPr="009805D7">
        <w:rPr>
          <w:rFonts w:cs="Times New Roman"/>
          <w:lang w:val="en-US"/>
        </w:rPr>
        <w:t>」的標題，並附錄以惠帝；又對文帝題以「</w:t>
      </w:r>
      <w:r w:rsidRPr="009805D7">
        <w:rPr>
          <w:rFonts w:ascii="BiauKaiHK Regular" w:eastAsia="BiauKaiHK Regular" w:hAnsi="BiauKaiHK Regular" w:cs="Times New Roman"/>
          <w:lang w:val="en-US"/>
        </w:rPr>
        <w:t>明聖繼統</w:t>
      </w:r>
      <w:r w:rsidRPr="009805D7">
        <w:rPr>
          <w:rFonts w:cs="Times New Roman"/>
          <w:lang w:val="en-US"/>
        </w:rPr>
        <w:t>」，附錄以景帝；對武帝標題以「</w:t>
      </w:r>
      <w:r w:rsidRPr="009805D7">
        <w:rPr>
          <w:rFonts w:ascii="BiauKaiHK Regular" w:eastAsia="BiauKaiHK Regular" w:hAnsi="BiauKaiHK Regular" w:cs="Times New Roman"/>
          <w:lang w:val="en-US"/>
        </w:rPr>
        <w:t>英雄繼創</w:t>
      </w:r>
      <w:r w:rsidRPr="009805D7">
        <w:rPr>
          <w:rFonts w:cs="Times New Roman"/>
          <w:lang w:val="en-US"/>
        </w:rPr>
        <w:t>」，昭帝為「</w:t>
      </w:r>
      <w:r w:rsidRPr="009805D7">
        <w:rPr>
          <w:rFonts w:ascii="BiauKaiHK Regular" w:eastAsia="BiauKaiHK Regular" w:hAnsi="BiauKaiHK Regular" w:cs="Times New Roman"/>
          <w:lang w:val="en-US"/>
        </w:rPr>
        <w:t>守成明辟</w:t>
      </w:r>
      <w:r w:rsidRPr="009805D7">
        <w:rPr>
          <w:rFonts w:cs="Times New Roman"/>
          <w:lang w:val="en-US"/>
        </w:rPr>
        <w:t>」，宣帝為「</w:t>
      </w:r>
      <w:r w:rsidRPr="009805D7">
        <w:rPr>
          <w:rFonts w:ascii="BiauKaiHK Regular" w:eastAsia="BiauKaiHK Regular" w:hAnsi="BiauKaiHK Regular" w:cs="Times New Roman"/>
          <w:lang w:val="en-US"/>
        </w:rPr>
        <w:t>守成令主</w:t>
      </w:r>
      <w:r w:rsidRPr="009805D7">
        <w:rPr>
          <w:rFonts w:cs="Times New Roman"/>
          <w:lang w:val="en-US"/>
        </w:rPr>
        <w:t>」，將元、成、哀、平附錄於宣帝，嘆其不足以稱帝。對王莽題為「</w:t>
      </w:r>
      <w:r w:rsidRPr="009805D7">
        <w:rPr>
          <w:rFonts w:ascii="BiauKaiHK Regular" w:eastAsia="BiauKaiHK Regular" w:hAnsi="BiauKaiHK Regular" w:cs="Times New Roman"/>
          <w:lang w:val="en-US"/>
        </w:rPr>
        <w:t>篡弒盜竊</w:t>
      </w:r>
      <w:r w:rsidRPr="009805D7">
        <w:rPr>
          <w:rFonts w:cs="Times New Roman"/>
          <w:lang w:val="en-US"/>
        </w:rPr>
        <w:t>」，後漢光武帝為「</w:t>
      </w:r>
      <w:r w:rsidRPr="009805D7">
        <w:rPr>
          <w:rFonts w:ascii="BiauKaiHK Regular" w:eastAsia="BiauKaiHK Regular" w:hAnsi="BiauKaiHK Regular" w:cs="Times New Roman"/>
          <w:lang w:val="en-US"/>
        </w:rPr>
        <w:t>聖主重興</w:t>
      </w:r>
      <w:r w:rsidRPr="009805D7">
        <w:rPr>
          <w:rFonts w:cs="Times New Roman"/>
          <w:lang w:val="en-US"/>
        </w:rPr>
        <w:t>」，明帝為「</w:t>
      </w:r>
      <w:r w:rsidRPr="009805D7">
        <w:rPr>
          <w:rFonts w:ascii="BiauKaiHK Regular" w:eastAsia="BiauKaiHK Regular" w:hAnsi="BiauKaiHK Regular" w:cs="Times New Roman"/>
          <w:lang w:val="en-US"/>
        </w:rPr>
        <w:t>守成明辟</w:t>
      </w:r>
      <w:r w:rsidRPr="009805D7">
        <w:rPr>
          <w:rFonts w:cs="Times New Roman"/>
          <w:lang w:val="en-US"/>
        </w:rPr>
        <w:t>」，章帝以後各帝均附錄於明帝。至三</w:t>
      </w:r>
      <w:r w:rsidRPr="009805D7">
        <w:rPr>
          <w:rFonts w:cs="Times New Roman"/>
          <w:lang w:val="en-US"/>
        </w:rPr>
        <w:lastRenderedPageBreak/>
        <w:t>國，則列人「</w:t>
      </w:r>
      <w:r w:rsidRPr="009805D7">
        <w:rPr>
          <w:rFonts w:ascii="BiauKaiHK Regular" w:eastAsia="BiauKaiHK Regular" w:hAnsi="BiauKaiHK Regular" w:cs="Times New Roman"/>
          <w:lang w:val="en-US"/>
        </w:rPr>
        <w:t>三國兵爭</w:t>
      </w:r>
      <w:r w:rsidRPr="009805D7">
        <w:rPr>
          <w:rFonts w:cs="Times New Roman"/>
          <w:lang w:val="en-US"/>
        </w:rPr>
        <w:t>」條目。對此以下基本無所褒獎。僅僅對北魏文帝，儘管稱北魏為「</w:t>
      </w:r>
      <w:r w:rsidRPr="009805D7">
        <w:rPr>
          <w:rFonts w:ascii="BiauKaiHK Regular" w:eastAsia="BiauKaiHK Regular" w:hAnsi="BiauKaiHK Regular" w:cs="Times New Roman"/>
          <w:lang w:val="en-US"/>
        </w:rPr>
        <w:t>索頭虜</w:t>
      </w:r>
      <w:r w:rsidRPr="009805D7">
        <w:rPr>
          <w:rFonts w:cs="Times New Roman"/>
          <w:lang w:val="en-US"/>
        </w:rPr>
        <w:t>」，仍記為「</w:t>
      </w:r>
      <w:r w:rsidRPr="009805D7">
        <w:rPr>
          <w:rFonts w:ascii="BiauKaiHK Regular" w:eastAsia="BiauKaiHK Regular" w:hAnsi="BiauKaiHK Regular" w:cs="Times New Roman"/>
          <w:lang w:val="en-US"/>
        </w:rPr>
        <w:t>聖主文帝</w:t>
      </w:r>
      <w:r w:rsidRPr="009805D7">
        <w:rPr>
          <w:rFonts w:cs="Times New Roman"/>
          <w:lang w:val="en-US"/>
        </w:rPr>
        <w:t>」。另也稱北周武帝為「</w:t>
      </w:r>
      <w:r w:rsidRPr="009805D7">
        <w:rPr>
          <w:rFonts w:ascii="BiauKaiHK Regular" w:eastAsia="BiauKaiHK Regular" w:hAnsi="BiauKaiHK Regular" w:cs="Times New Roman"/>
          <w:lang w:val="en-US"/>
        </w:rPr>
        <w:t>聖主武帝</w:t>
      </w:r>
      <w:r w:rsidRPr="009805D7">
        <w:rPr>
          <w:rFonts w:cs="Times New Roman"/>
          <w:lang w:val="en-US"/>
        </w:rPr>
        <w:t>」。不稱隋文帝為帝，僅稱其為「</w:t>
      </w:r>
      <w:r w:rsidRPr="009805D7">
        <w:rPr>
          <w:rFonts w:ascii="BiauKaiHK Regular" w:eastAsia="BiauKaiHK Regular" w:hAnsi="BiauKaiHK Regular" w:cs="Times New Roman"/>
          <w:lang w:val="en-US"/>
        </w:rPr>
        <w:t>隋楊堅</w:t>
      </w:r>
      <w:r w:rsidRPr="009805D7">
        <w:rPr>
          <w:rFonts w:cs="Times New Roman"/>
          <w:lang w:val="en-US"/>
        </w:rPr>
        <w:t>」，附錄以煬帝，稱為帝而稱楊廣，曰：由於勝於胡亥故稱其為帝。然後是隋、唐之間的李密、竇建德，因為是傑出人物而立有標題。唐太宗是「</w:t>
      </w:r>
      <w:r w:rsidRPr="009805D7">
        <w:rPr>
          <w:rFonts w:ascii="BiauKaiHK Regular" w:eastAsia="BiauKaiHK Regular" w:hAnsi="BiauKaiHK Regular" w:cs="Times New Roman"/>
          <w:lang w:val="en-US"/>
        </w:rPr>
        <w:t>英主肇興</w:t>
      </w:r>
      <w:r w:rsidRPr="009805D7">
        <w:rPr>
          <w:rFonts w:cs="Times New Roman"/>
          <w:lang w:val="en-US"/>
        </w:rPr>
        <w:t>」，對其子孫僅僅附錄，不設標題。至於五代，給朱溫的題目是「</w:t>
      </w:r>
      <w:r w:rsidRPr="009805D7">
        <w:rPr>
          <w:rFonts w:ascii="BiauKaiHK Regular" w:eastAsia="BiauKaiHK Regular" w:hAnsi="BiauKaiHK Regular" w:cs="Times New Roman"/>
          <w:lang w:val="en-US"/>
        </w:rPr>
        <w:t>篡弒巨盜</w:t>
      </w:r>
      <w:r w:rsidRPr="009805D7">
        <w:rPr>
          <w:rFonts w:cs="Times New Roman"/>
          <w:lang w:val="en-US"/>
        </w:rPr>
        <w:t>」，後唐莊宗是「</w:t>
      </w:r>
      <w:r w:rsidRPr="009805D7">
        <w:rPr>
          <w:rFonts w:ascii="BiauKaiHK Regular" w:eastAsia="BiauKaiHK Regular" w:hAnsi="BiauKaiHK Regular" w:cs="Times New Roman"/>
          <w:lang w:val="en-US"/>
        </w:rPr>
        <w:t>討逆正位</w:t>
      </w:r>
      <w:r w:rsidRPr="009805D7">
        <w:rPr>
          <w:rFonts w:cs="Times New Roman"/>
          <w:lang w:val="en-US"/>
        </w:rPr>
        <w:t>」，於其附錄中稱明宗為「</w:t>
      </w:r>
      <w:r w:rsidRPr="009805D7">
        <w:rPr>
          <w:rFonts w:ascii="BiauKaiHK Regular" w:eastAsia="BiauKaiHK Regular" w:hAnsi="BiauKaiHK Regular" w:cs="Times New Roman"/>
          <w:lang w:val="en-US"/>
        </w:rPr>
        <w:t>賢主明宗</w:t>
      </w:r>
      <w:r w:rsidRPr="009805D7">
        <w:rPr>
          <w:rFonts w:cs="Times New Roman"/>
          <w:lang w:val="en-US"/>
        </w:rPr>
        <w:t>」，周世宗雖僅附錄於太祖，但稱為「</w:t>
      </w:r>
      <w:r w:rsidRPr="009805D7">
        <w:rPr>
          <w:rFonts w:ascii="BiauKaiHK Regular" w:eastAsia="BiauKaiHK Regular" w:hAnsi="BiauKaiHK Regular" w:cs="Times New Roman"/>
          <w:lang w:val="en-US"/>
        </w:rPr>
        <w:t>聖主柴世宗</w:t>
      </w:r>
      <w:r w:rsidRPr="009805D7">
        <w:rPr>
          <w:rFonts w:cs="Times New Roman"/>
          <w:lang w:val="en-US"/>
        </w:rPr>
        <w:t>」。至宋代對太祖、太宗、仁宗皆立有美目，將起用王安石的神宗題為「</w:t>
      </w:r>
      <w:r w:rsidRPr="009805D7">
        <w:rPr>
          <w:rFonts w:ascii="BiauKaiHK Regular" w:eastAsia="BiauKaiHK Regular" w:hAnsi="BiauKaiHK Regular" w:cs="Times New Roman"/>
          <w:lang w:val="en-US"/>
        </w:rPr>
        <w:t>求治真主</w:t>
      </w:r>
      <w:r w:rsidRPr="009805D7">
        <w:rPr>
          <w:rFonts w:cs="Times New Roman"/>
          <w:lang w:val="en-US"/>
        </w:rPr>
        <w:t>」。對元代僅稱「</w:t>
      </w:r>
      <w:r w:rsidRPr="009805D7">
        <w:rPr>
          <w:rFonts w:ascii="BiauKaiHK Regular" w:eastAsia="BiauKaiHK Regular" w:hAnsi="BiauKaiHK Regular" w:cs="Times New Roman"/>
          <w:lang w:val="en-US"/>
        </w:rPr>
        <w:t>元</w:t>
      </w:r>
      <w:r w:rsidRPr="009805D7">
        <w:rPr>
          <w:rFonts w:cs="Times New Roman"/>
          <w:lang w:val="en-US"/>
        </w:rPr>
        <w:t>」，立「</w:t>
      </w:r>
      <w:r w:rsidRPr="009805D7">
        <w:rPr>
          <w:rFonts w:ascii="BiauKaiHK Regular" w:eastAsia="BiauKaiHK Regular" w:hAnsi="BiauKaiHK Regular" w:cs="Times New Roman"/>
          <w:lang w:val="en-US"/>
        </w:rPr>
        <w:t>華夷一統</w:t>
      </w:r>
      <w:r w:rsidRPr="009805D7">
        <w:rPr>
          <w:rFonts w:cs="Times New Roman"/>
          <w:lang w:val="en-US"/>
        </w:rPr>
        <w:t>」題目。以上是他在君主褒貶方面的主張。</w:t>
      </w:r>
    </w:p>
    <w:p w14:paraId="0078773C" w14:textId="77777777" w:rsidR="00F734E5" w:rsidRPr="009805D7" w:rsidRDefault="00F734E5" w:rsidP="00CA7180">
      <w:pPr>
        <w:ind w:firstLine="720"/>
        <w:rPr>
          <w:rFonts w:cs="Times New Roman"/>
          <w:lang w:val="en-US"/>
        </w:rPr>
      </w:pPr>
    </w:p>
    <w:p w14:paraId="2882F3D8" w14:textId="77777777" w:rsidR="00F734E5" w:rsidRPr="009805D7" w:rsidRDefault="00F734E5" w:rsidP="00CA7180">
      <w:pPr>
        <w:ind w:firstLine="720"/>
        <w:rPr>
          <w:rFonts w:cs="Times New Roman"/>
          <w:lang w:val="en-US"/>
        </w:rPr>
      </w:pPr>
      <w:r w:rsidRPr="009805D7">
        <w:rPr>
          <w:rFonts w:cs="Times New Roman"/>
          <w:lang w:val="en-US"/>
        </w:rPr>
        <w:t>他還將臣下劃分為各類予以褒貶，把大臣分為「</w:t>
      </w:r>
      <w:r w:rsidRPr="009805D7">
        <w:rPr>
          <w:rFonts w:ascii="BiauKaiHK Regular" w:eastAsia="BiauKaiHK Regular" w:hAnsi="BiauKaiHK Regular" w:cs="Times New Roman"/>
          <w:lang w:val="en-US"/>
        </w:rPr>
        <w:t>因時大臣</w:t>
      </w:r>
      <w:r w:rsidRPr="009805D7">
        <w:rPr>
          <w:rFonts w:cs="Times New Roman"/>
          <w:lang w:val="en-US"/>
        </w:rPr>
        <w:t>」、「</w:t>
      </w:r>
      <w:r w:rsidRPr="009805D7">
        <w:rPr>
          <w:rFonts w:ascii="BiauKaiHK Regular" w:eastAsia="BiauKaiHK Regular" w:hAnsi="BiauKaiHK Regular" w:cs="Times New Roman"/>
          <w:lang w:val="en-US"/>
        </w:rPr>
        <w:t>忍辱大臣</w:t>
      </w:r>
      <w:r w:rsidRPr="009805D7">
        <w:rPr>
          <w:rFonts w:cs="Times New Roman"/>
          <w:lang w:val="en-US"/>
        </w:rPr>
        <w:t>」，「</w:t>
      </w:r>
      <w:r w:rsidRPr="009805D7">
        <w:rPr>
          <w:rFonts w:ascii="BiauKaiHK Regular" w:eastAsia="BiauKaiHK Regular" w:hAnsi="BiauKaiHK Regular" w:cs="Times New Roman"/>
          <w:lang w:val="en-US"/>
        </w:rPr>
        <w:t>結主大臣</w:t>
      </w:r>
      <w:r w:rsidRPr="009805D7">
        <w:rPr>
          <w:rFonts w:cs="Times New Roman"/>
          <w:lang w:val="en-US"/>
        </w:rPr>
        <w:t>」、「</w:t>
      </w:r>
      <w:r w:rsidRPr="009805D7">
        <w:rPr>
          <w:rFonts w:ascii="BiauKaiHK Regular" w:eastAsia="BiauKaiHK Regular" w:hAnsi="BiauKaiHK Regular" w:cs="Times New Roman"/>
          <w:lang w:val="en-US"/>
        </w:rPr>
        <w:t>容人大臣</w:t>
      </w:r>
      <w:r w:rsidRPr="009805D7">
        <w:rPr>
          <w:rFonts w:cs="Times New Roman"/>
          <w:lang w:val="en-US"/>
        </w:rPr>
        <w:t>」、「</w:t>
      </w:r>
      <w:r w:rsidRPr="009805D7">
        <w:rPr>
          <w:rFonts w:ascii="BiauKaiHK Regular" w:eastAsia="BiauKaiHK Regular" w:hAnsi="BiauKaiHK Regular" w:cs="Times New Roman"/>
          <w:lang w:val="en-US"/>
        </w:rPr>
        <w:t>忠誠大臣</w:t>
      </w:r>
      <w:r w:rsidRPr="009805D7">
        <w:rPr>
          <w:rFonts w:cs="Times New Roman"/>
          <w:lang w:val="en-US"/>
        </w:rPr>
        <w:t>」等。「</w:t>
      </w:r>
      <w:r w:rsidRPr="009805D7">
        <w:rPr>
          <w:rFonts w:ascii="BiauKaiHK Regular" w:eastAsia="BiauKaiHK Regular" w:hAnsi="BiauKaiHK Regular" w:cs="Times New Roman"/>
          <w:lang w:val="en-US"/>
        </w:rPr>
        <w:t>因時大臣</w:t>
      </w:r>
      <w:r w:rsidRPr="009805D7">
        <w:rPr>
          <w:rFonts w:cs="Times New Roman"/>
          <w:lang w:val="en-US"/>
        </w:rPr>
        <w:t>」中列人漢叔孫通、曹參、丙吉，雖然列入晉的王導實屬當然，但在附錄中列入了王夷甫則屬古怪。「</w:t>
      </w:r>
      <w:r w:rsidRPr="009805D7">
        <w:rPr>
          <w:rFonts w:ascii="BiauKaiHK Regular" w:eastAsia="BiauKaiHK Regular" w:hAnsi="BiauKaiHK Regular" w:cs="Times New Roman"/>
          <w:lang w:val="en-US"/>
        </w:rPr>
        <w:t>忍辱大臣</w:t>
      </w:r>
      <w:r w:rsidRPr="009805D7">
        <w:rPr>
          <w:rFonts w:cs="Times New Roman"/>
          <w:lang w:val="en-US"/>
        </w:rPr>
        <w:t>」中有唐婁師德、狄仁傑。「</w:t>
      </w:r>
      <w:r w:rsidRPr="009805D7">
        <w:rPr>
          <w:rFonts w:ascii="BiauKaiHK Regular" w:eastAsia="BiauKaiHK Regular" w:hAnsi="BiauKaiHK Regular" w:cs="Times New Roman"/>
          <w:lang w:val="en-US"/>
        </w:rPr>
        <w:t>結主大臣</w:t>
      </w:r>
      <w:r w:rsidRPr="009805D7">
        <w:rPr>
          <w:rFonts w:cs="Times New Roman"/>
          <w:lang w:val="en-US"/>
        </w:rPr>
        <w:t>」中有蕭何屬當然，也列入了公孫弘。「</w:t>
      </w:r>
      <w:r w:rsidRPr="009805D7">
        <w:rPr>
          <w:rFonts w:ascii="BiauKaiHK Regular" w:eastAsia="BiauKaiHK Regular" w:hAnsi="BiauKaiHK Regular" w:cs="Times New Roman"/>
          <w:lang w:val="en-US"/>
        </w:rPr>
        <w:t>忠誠大臣</w:t>
      </w:r>
      <w:r w:rsidRPr="009805D7">
        <w:rPr>
          <w:rFonts w:cs="Times New Roman"/>
          <w:lang w:val="en-US"/>
        </w:rPr>
        <w:t>」有樂毅、藺相如、諸葛亮等。在名臣方面也很有意思，劃分的各類有「</w:t>
      </w:r>
      <w:r w:rsidRPr="009805D7">
        <w:rPr>
          <w:rFonts w:ascii="BiauKaiHK Regular" w:eastAsia="BiauKaiHK Regular" w:hAnsi="BiauKaiHK Regular" w:cs="Times New Roman"/>
          <w:lang w:val="en-US"/>
        </w:rPr>
        <w:t>強主名臣</w:t>
      </w:r>
      <w:r w:rsidRPr="009805D7">
        <w:rPr>
          <w:rFonts w:cs="Times New Roman"/>
          <w:lang w:val="en-US"/>
        </w:rPr>
        <w:t>」、「</w:t>
      </w:r>
      <w:r w:rsidRPr="009805D7">
        <w:rPr>
          <w:rFonts w:ascii="BiauKaiHK Regular" w:eastAsia="BiauKaiHK Regular" w:hAnsi="BiauKaiHK Regular" w:cs="Times New Roman"/>
          <w:lang w:val="en-US"/>
        </w:rPr>
        <w:t>才力名臣</w:t>
      </w:r>
      <w:r w:rsidRPr="009805D7">
        <w:rPr>
          <w:rFonts w:cs="Times New Roman"/>
          <w:lang w:val="en-US"/>
        </w:rPr>
        <w:t>」等，其中有評判為惡人的，「</w:t>
      </w:r>
      <w:r w:rsidRPr="009805D7">
        <w:rPr>
          <w:rFonts w:ascii="BiauKaiHK Regular" w:eastAsia="BiauKaiHK Regular" w:hAnsi="BiauKaiHK Regular" w:cs="Times New Roman"/>
          <w:lang w:val="en-US"/>
        </w:rPr>
        <w:t>強主</w:t>
      </w:r>
      <w:r w:rsidRPr="009805D7">
        <w:rPr>
          <w:rFonts w:cs="Times New Roman"/>
          <w:lang w:val="en-US"/>
        </w:rPr>
        <w:t>」中有商鞅、韓非、申不害、寇准等；「</w:t>
      </w:r>
      <w:r w:rsidRPr="009805D7">
        <w:rPr>
          <w:rFonts w:ascii="BiauKaiHK Regular" w:eastAsia="BiauKaiHK Regular" w:hAnsi="BiauKaiHK Regular" w:cs="Times New Roman"/>
          <w:lang w:val="en-US"/>
        </w:rPr>
        <w:t>才力</w:t>
      </w:r>
      <w:r w:rsidRPr="009805D7">
        <w:rPr>
          <w:rFonts w:cs="Times New Roman"/>
          <w:lang w:val="en-US"/>
        </w:rPr>
        <w:t>」則既有秦的李斯，也有黃霸。「</w:t>
      </w:r>
      <w:r w:rsidRPr="009805D7">
        <w:rPr>
          <w:rFonts w:ascii="BiauKaiHK Regular" w:eastAsia="BiauKaiHK Regular" w:hAnsi="BiauKaiHK Regular" w:cs="Times New Roman"/>
          <w:lang w:val="en-US"/>
        </w:rPr>
        <w:t>智謀名臣</w:t>
      </w:r>
      <w:r w:rsidRPr="009805D7">
        <w:rPr>
          <w:rFonts w:cs="Times New Roman"/>
          <w:lang w:val="en-US"/>
        </w:rPr>
        <w:t>」中有蘇秦、張儀、張良等。最奇特的是「</w:t>
      </w:r>
      <w:r w:rsidRPr="009805D7">
        <w:rPr>
          <w:rFonts w:ascii="BiauKaiHK Regular" w:eastAsia="BiauKaiHK Regular" w:hAnsi="BiauKaiHK Regular" w:cs="Times New Roman"/>
          <w:lang w:val="en-US"/>
        </w:rPr>
        <w:t>外臣</w:t>
      </w:r>
      <w:r w:rsidRPr="009805D7">
        <w:rPr>
          <w:rFonts w:cs="Times New Roman"/>
          <w:lang w:val="en-US"/>
        </w:rPr>
        <w:t>」，其中分為四類「</w:t>
      </w:r>
      <w:r w:rsidRPr="009805D7">
        <w:rPr>
          <w:rFonts w:ascii="BiauKaiHK Regular" w:eastAsia="BiauKaiHK Regular" w:hAnsi="BiauKaiHK Regular" w:cs="Times New Roman"/>
          <w:lang w:val="en-US"/>
        </w:rPr>
        <w:t>時隱</w:t>
      </w:r>
      <w:r w:rsidRPr="009805D7">
        <w:rPr>
          <w:rFonts w:cs="Times New Roman"/>
          <w:lang w:val="en-US"/>
        </w:rPr>
        <w:t>」、「</w:t>
      </w:r>
      <w:r w:rsidRPr="009805D7">
        <w:rPr>
          <w:rFonts w:ascii="BiauKaiHK Regular" w:eastAsia="BiauKaiHK Regular" w:hAnsi="BiauKaiHK Regular" w:cs="Times New Roman"/>
          <w:lang w:val="en-US"/>
        </w:rPr>
        <w:t>身隱</w:t>
      </w:r>
      <w:r w:rsidRPr="009805D7">
        <w:rPr>
          <w:rFonts w:cs="Times New Roman"/>
          <w:lang w:val="en-US"/>
        </w:rPr>
        <w:t>」、「</w:t>
      </w:r>
      <w:r w:rsidRPr="009805D7">
        <w:rPr>
          <w:rFonts w:ascii="BiauKaiHK Regular" w:eastAsia="BiauKaiHK Regular" w:hAnsi="BiauKaiHK Regular" w:cs="Times New Roman"/>
          <w:lang w:val="en-US"/>
        </w:rPr>
        <w:t>心隱</w:t>
      </w:r>
      <w:r w:rsidRPr="009805D7">
        <w:rPr>
          <w:rFonts w:cs="Times New Roman"/>
          <w:lang w:val="en-US"/>
        </w:rPr>
        <w:t>」、「</w:t>
      </w:r>
      <w:r w:rsidRPr="009805D7">
        <w:rPr>
          <w:rFonts w:ascii="BiauKaiHK Regular" w:eastAsia="BiauKaiHK Regular" w:hAnsi="BiauKaiHK Regular" w:cs="Times New Roman"/>
          <w:lang w:val="en-US"/>
        </w:rPr>
        <w:t>吏隱</w:t>
      </w:r>
      <w:r w:rsidRPr="009805D7">
        <w:rPr>
          <w:rFonts w:cs="Times New Roman"/>
          <w:lang w:val="en-US"/>
        </w:rPr>
        <w:t>」。所謂「</w:t>
      </w:r>
      <w:r w:rsidRPr="009805D7">
        <w:rPr>
          <w:rFonts w:ascii="BiauKaiHK Regular" w:eastAsia="BiauKaiHK Regular" w:hAnsi="BiauKaiHK Regular" w:cs="Times New Roman"/>
          <w:lang w:val="en-US"/>
        </w:rPr>
        <w:t>時隱</w:t>
      </w:r>
      <w:r w:rsidRPr="009805D7">
        <w:rPr>
          <w:rFonts w:cs="Times New Roman"/>
          <w:lang w:val="en-US"/>
        </w:rPr>
        <w:t>」是真的隱身而不出世人；「</w:t>
      </w:r>
      <w:r w:rsidRPr="009805D7">
        <w:rPr>
          <w:rFonts w:ascii="BiauKaiHK Regular" w:eastAsia="BiauKaiHK Regular" w:hAnsi="BiauKaiHK Regular" w:cs="Times New Roman"/>
          <w:lang w:val="en-US"/>
        </w:rPr>
        <w:t>身隱</w:t>
      </w:r>
      <w:r w:rsidRPr="009805D7">
        <w:rPr>
          <w:rFonts w:cs="Times New Roman"/>
          <w:lang w:val="en-US"/>
        </w:rPr>
        <w:t>」大體與「</w:t>
      </w:r>
      <w:r w:rsidRPr="009805D7">
        <w:rPr>
          <w:rFonts w:ascii="BiauKaiHK Regular" w:eastAsia="BiauKaiHK Regular" w:hAnsi="BiauKaiHK Regular" w:cs="Times New Roman"/>
          <w:lang w:val="en-US"/>
        </w:rPr>
        <w:t>時隱</w:t>
      </w:r>
      <w:r w:rsidRPr="009805D7">
        <w:rPr>
          <w:rFonts w:cs="Times New Roman"/>
          <w:lang w:val="en-US"/>
        </w:rPr>
        <w:t>」一樣；「</w:t>
      </w:r>
      <w:r w:rsidRPr="009805D7">
        <w:rPr>
          <w:rFonts w:ascii="BiauKaiHK Regular" w:eastAsia="BiauKaiHK Regular" w:hAnsi="BiauKaiHK Regular" w:cs="Times New Roman"/>
          <w:lang w:val="en-US"/>
        </w:rPr>
        <w:t>心隱</w:t>
      </w:r>
      <w:r w:rsidRPr="009805D7">
        <w:rPr>
          <w:rFonts w:cs="Times New Roman"/>
          <w:lang w:val="en-US"/>
        </w:rPr>
        <w:t>」中有晉的阮籍、劉伶以及李白，這還不算是不可思議：「</w:t>
      </w:r>
      <w:r w:rsidRPr="009805D7">
        <w:rPr>
          <w:rFonts w:ascii="BiauKaiHK Regular" w:eastAsia="BiauKaiHK Regular" w:hAnsi="BiauKaiHK Regular" w:cs="Times New Roman"/>
          <w:lang w:val="en-US"/>
        </w:rPr>
        <w:t>吏隱</w:t>
      </w:r>
      <w:r w:rsidRPr="009805D7">
        <w:rPr>
          <w:rFonts w:cs="Times New Roman"/>
          <w:lang w:val="en-US"/>
        </w:rPr>
        <w:t>」所集人物則屬古怪，列人了東方朔、揚雄、胡廣、譙周，「</w:t>
      </w:r>
      <w:r w:rsidRPr="009805D7">
        <w:rPr>
          <w:rFonts w:ascii="BiauKaiHK Regular" w:eastAsia="BiauKaiHK Regular" w:hAnsi="BiauKaiHK Regular" w:cs="Times New Roman"/>
          <w:lang w:val="en-US"/>
        </w:rPr>
        <w:t>吏隱</w:t>
      </w:r>
      <w:r w:rsidRPr="009805D7">
        <w:rPr>
          <w:rFonts w:cs="Times New Roman"/>
          <w:lang w:val="en-US"/>
        </w:rPr>
        <w:t>」中他最得意的應該說是馮道。對於馮道雖有著各種議論的，這正反映了卓吾的主張。他這一主張不僅在他生前受到攻擊，死後也受到顧炎武《日知錄》的攻擊。《四庫提要》亦云他非聖無法，排擊孔子，別立褒貶，千古相傳之善惡，無不顛倒，尤為罪不容誅。至今猶有尊信不移者。故特存其目，以深報其罪焉。死後還出有《說書》和《續藏書》等書，然而最出人意料的還是《焚書》和《藏書》，乃曠古未有之過激思想史論。</w:t>
      </w:r>
    </w:p>
    <w:p w14:paraId="42D15E0A" w14:textId="77777777" w:rsidR="00F734E5" w:rsidRPr="009805D7" w:rsidRDefault="00F734E5" w:rsidP="00CA7180">
      <w:pPr>
        <w:rPr>
          <w:rFonts w:cs="Times New Roman"/>
          <w:lang w:val="en-US"/>
        </w:rPr>
      </w:pPr>
    </w:p>
    <w:p w14:paraId="7511904A"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五、楊慎的學問</w:t>
      </w:r>
    </w:p>
    <w:p w14:paraId="3DD969A2" w14:textId="77777777" w:rsidR="00F734E5" w:rsidRPr="009805D7" w:rsidRDefault="00F734E5" w:rsidP="00CA7180">
      <w:pPr>
        <w:rPr>
          <w:rFonts w:cs="Times New Roman"/>
          <w:lang w:val="en-US"/>
        </w:rPr>
      </w:pPr>
    </w:p>
    <w:p w14:paraId="58B64457" w14:textId="77777777" w:rsidR="00F734E5" w:rsidRPr="009805D7" w:rsidRDefault="00F734E5" w:rsidP="00CA7180">
      <w:pPr>
        <w:ind w:firstLine="720"/>
        <w:rPr>
          <w:rFonts w:cs="Times New Roman"/>
          <w:lang w:val="en-US"/>
        </w:rPr>
      </w:pPr>
      <w:r w:rsidRPr="009805D7">
        <w:rPr>
          <w:rFonts w:cs="Times New Roman"/>
          <w:lang w:val="en-US"/>
        </w:rPr>
        <w:t>明代學者在陽明學派之外，有一位激烈反對朱子學的有名學者，即楊慎（升庵）。此人非常博識且具有辯駁之才，他與遍獵學問所有方面的王應麟很相似。他之所以反對朱子，似乎多少有些地域性關係。他是蜀人，而蜀是蘇東坡的故鄉，由於朱子不喜歡蘇東坡，所以他在各方面自然地就反對朱子，而這又進而影響到他對宋代學者文人產生了反感。因此他有著推翻一切舊說，提出新論，而且很善於為此提出證據的特點，其重視考證的特點在明代可謂是唯一的學者。但是有時他的博識也會產生一些莫名其妙的證據，以至有人認為他是偽造證據而予以質疑。其著作在《楊升庵全集》和《外集》之外，還有《丹鉛總錄》等，其中考證以及日本所說的隨筆一類著作，在《全集》、《外集》、《丹鉛總錄》之間有重復。最初他將考證類收人了《總錄》，後來又</w:t>
      </w:r>
      <w:r w:rsidRPr="009805D7">
        <w:rPr>
          <w:rFonts w:cs="Times New Roman"/>
          <w:lang w:val="en-US"/>
        </w:rPr>
        <w:lastRenderedPageBreak/>
        <w:t>載入了《全集》，進而由於散見於諸書不便閱讀，後人又將其考證類匯總出版了《外集》，如此就造成了重復。此人的學問不僅限於歷史，亦精通經學及小學。特別是在小學方面，他是明代音韻研究的鼻祖，從他注重古韻開始，明代才出現了音韻學研究者。由於博識，他讀過許多說部書籍，其著述的大部分也都是相當於說部的內容，是他將宋代以來的說部著作多少予以了學問上的匯總。</w:t>
      </w:r>
    </w:p>
    <w:p w14:paraId="6368AB4C" w14:textId="77777777" w:rsidR="00F734E5" w:rsidRPr="009805D7" w:rsidRDefault="00F734E5" w:rsidP="00CA7180">
      <w:pPr>
        <w:ind w:firstLine="720"/>
        <w:rPr>
          <w:rFonts w:cs="Times New Roman"/>
          <w:lang w:val="en-US"/>
        </w:rPr>
      </w:pPr>
    </w:p>
    <w:p w14:paraId="41807FD1" w14:textId="77777777" w:rsidR="00F734E5" w:rsidRPr="009805D7" w:rsidRDefault="00F734E5" w:rsidP="00CA7180">
      <w:pPr>
        <w:ind w:firstLine="720"/>
        <w:rPr>
          <w:rFonts w:cs="Times New Roman"/>
          <w:lang w:val="en-US"/>
        </w:rPr>
      </w:pPr>
      <w:r w:rsidRPr="009805D7">
        <w:rPr>
          <w:rFonts w:cs="Times New Roman"/>
          <w:lang w:val="en-US"/>
        </w:rPr>
        <w:t>他還有些直接有關史學的觀點，例如《新唐書》、《舊唐書》的比較就是其重要的觀點，他是最早提出《舊唐書》優於《新唐書》觀點的人。他認為《新唐書》由宋代著名文人編纂，卻不如在文章方面無名之輩所著的《舊唐書》，作為證據舉出了玄宗宰相姚崇十事為例，將雙方文章並列進行了比較。另外，對於《宋史》他指出此書由於是眾手編纂而成，所以有著很多矛盾之處。又說：眾手編纂的史書雖始於《東觀漢記》，但從《宋史》開始這成為了一種普通的編纂法則令人嘆息。關於野史不可信的觀點，他在嘉靖年間已有論及，也許比王世貞更早。楊慎不信野史不僅限於明代著作，而是認為自古以來的野史對人多有誹謗，不足為信。對明代著作則明確地舉出書名和事實指出野史不足信。他舉出的例證有《孤樹裒談》、《灼艾集》、《皇明通紀》等。這些看法都是當時人所沒能充分考慮的，而他卻能夠予以注意則屬難能可貴。</w:t>
      </w:r>
    </w:p>
    <w:p w14:paraId="79B43C67" w14:textId="77777777" w:rsidR="00F734E5" w:rsidRPr="009805D7" w:rsidRDefault="00F734E5" w:rsidP="00CA7180">
      <w:pPr>
        <w:ind w:firstLine="720"/>
        <w:rPr>
          <w:rFonts w:cs="Times New Roman"/>
          <w:lang w:val="en-US"/>
        </w:rPr>
      </w:pPr>
    </w:p>
    <w:p w14:paraId="127E4690" w14:textId="77777777" w:rsidR="00F734E5" w:rsidRPr="009805D7" w:rsidRDefault="00F734E5" w:rsidP="00CA7180">
      <w:pPr>
        <w:ind w:firstLine="720"/>
        <w:rPr>
          <w:rFonts w:cs="Times New Roman"/>
          <w:lang w:val="en-US"/>
        </w:rPr>
      </w:pPr>
      <w:r w:rsidRPr="009805D7">
        <w:rPr>
          <w:rFonts w:cs="Times New Roman"/>
          <w:lang w:val="en-US"/>
        </w:rPr>
        <w:t>此人很注重小學，又因為注意金石文字，所以對石鼓文也有研究。他雖然沒有太多的金石研究，但是努力從難處入手研究那些人所不知的內容。這誠然是優點，但他對與石鼓文齊名的偽作，所謂由禹所建立的《岣嶁碑》也做釋文則屬多餘。有人認為《峋嶁碑》是楊慎的偽作，但是此碑無疑在他以前已經存在了。另外他還很注意漢以來的石經，曾著有簡單的《石經考》。</w:t>
      </w:r>
    </w:p>
    <w:p w14:paraId="1165C1A1" w14:textId="77777777" w:rsidR="00F734E5" w:rsidRPr="009805D7" w:rsidRDefault="00F734E5" w:rsidP="00CA7180">
      <w:pPr>
        <w:ind w:firstLine="720"/>
        <w:rPr>
          <w:rFonts w:cs="Times New Roman"/>
          <w:lang w:val="en-US"/>
        </w:rPr>
      </w:pPr>
    </w:p>
    <w:p w14:paraId="07C203A0" w14:textId="77777777" w:rsidR="00F734E5" w:rsidRPr="009805D7" w:rsidRDefault="00F734E5" w:rsidP="00CA7180">
      <w:pPr>
        <w:ind w:firstLine="720"/>
        <w:rPr>
          <w:rFonts w:cs="Times New Roman"/>
          <w:lang w:val="en-US"/>
        </w:rPr>
      </w:pPr>
      <w:r w:rsidRPr="009805D7">
        <w:rPr>
          <w:rFonts w:cs="Times New Roman"/>
          <w:lang w:val="en-US"/>
        </w:rPr>
        <w:t>此人在史學方面一直予以關心的兩部書是《文心雕龍》和《史通》。不過這種重視並不起於楊慎，宋代黃山谷曾說：論文則《文心雕龍》，評史則《史通》，此二書不可不看。楊慎實際上對此二書究竟有多少研究雖然不太清楚，但至少可知從這時起，重視這兩本書已經是一種風氣了。除了他之外也還有重視此二書的學者，有一位稍早於楊慎，但大體在時代上是相銜接的人物陸深。此人的《儼山外集》是對其雜著的匯集，其中有《史通會要》。不過這也是僅有三卷簡單的著作，而且沒有什麼著述手法，有些地方就是單純對《史通》的引用而已，有些內容還繼《史通》之後有所增加，看來是一些自己的備忘錄。總之，很明顯此書具有由《史通》瞭解史學要領，繼續史學批評的觀點。至於《文心雕龍》，萬曆以後出了楊慎的評點本。萬曆以後原本就是評點本流行的時代，李卓吾從某種意義說也是評點的專家。楊慎對《文心雕龍》的評點本可以說是開明代評點本風氣的著作，只可惜此書是否為他的著作仍是個不明確的問題。無論如何，從那時起研究《文心雕龍》的人多了起來，而且治《文心雕龍》的學者又必然研究《史通》也是常事。而將二書一並研究的奠基人則是王惟儉。當然，王惟儉之前已經有過研究《史通》的出版物，今日仍屢有所見的有郭孔延、李維楨合作的《史通評釋》，由此書開始了對《史通》的訂誤，然而由於王惟儉與此書意見相左，所以另為開端，這在王惟儉的書中是可以看得出的。王惟儉也是有感於黃山谷所言，</w:t>
      </w:r>
      <w:r w:rsidRPr="009805D7">
        <w:rPr>
          <w:rFonts w:cs="Times New Roman"/>
          <w:lang w:val="en-US"/>
        </w:rPr>
        <w:lastRenderedPageBreak/>
        <w:t>先由《文心雕龍》開始進而研究了《史通》，著有《文心雕龍訓詁》與《史通訓詁》。這些都是萬曆年間人。此外，於《史通》還有明末著名的陳繼儒（眉公）的《史通注》二十卷。日本內閣文庫有此書，我本人尚未見到。</w:t>
      </w:r>
    </w:p>
    <w:p w14:paraId="3911C533" w14:textId="77777777" w:rsidR="00F734E5" w:rsidRPr="009805D7" w:rsidRDefault="00F734E5" w:rsidP="00CA7180">
      <w:pPr>
        <w:ind w:firstLine="720"/>
        <w:rPr>
          <w:rFonts w:cs="Times New Roman"/>
          <w:lang w:val="en-US"/>
        </w:rPr>
      </w:pPr>
    </w:p>
    <w:p w14:paraId="79C71894" w14:textId="77777777" w:rsidR="00F734E5" w:rsidRPr="009805D7" w:rsidRDefault="00F734E5" w:rsidP="00CA7180">
      <w:pPr>
        <w:ind w:firstLine="720"/>
        <w:rPr>
          <w:rFonts w:cs="Times New Roman"/>
          <w:lang w:val="en-US"/>
        </w:rPr>
      </w:pPr>
      <w:r w:rsidRPr="009805D7">
        <w:rPr>
          <w:rFonts w:cs="Times New Roman"/>
          <w:lang w:val="en-US"/>
        </w:rPr>
        <w:t>從這些人的方法來看，是有些不同於明代治學方法傾向的。一般來說明代特別是萬曆年間是盛行評點風氣的，作者爭相評點自己喜歡的著作，但是王惟儉卻不同於此。他認為以往學者作注的書中最為善者，在經書之外以裴松之的《三國志注》和劉孝標的《世說注》最為著名，說自己雖無法將此二書更加詳備，但也要用心去作，於是不作評點專心列舉出典。這在明末學者來說是很罕見的。他的訓詁一出，直至清朝凡對此二書的訓詁無不以其為基礎。同時，《文心雕龍》則以楊慎評點本為流行，二者相得益彰。而就他的評點本而言，大體上說其注釋畢竟是以王氏的《文心雕龍訓詁》為據而成的。此二書的研究對後來清朝史學史是有其影響的，雖說這並非楊慎一人之力所為，而是有其機遇可言的，由於博識之士楊慎的重視，進而使研究得以興盛則是肯定的。</w:t>
      </w:r>
    </w:p>
    <w:p w14:paraId="6606EAE9" w14:textId="77777777" w:rsidR="00F734E5" w:rsidRPr="009805D7" w:rsidRDefault="00F734E5" w:rsidP="00CA7180">
      <w:pPr>
        <w:ind w:firstLine="720"/>
        <w:rPr>
          <w:rFonts w:cs="Times New Roman"/>
          <w:lang w:val="en-US"/>
        </w:rPr>
      </w:pPr>
    </w:p>
    <w:p w14:paraId="326EE44E" w14:textId="77777777" w:rsidR="00F734E5" w:rsidRPr="009805D7" w:rsidRDefault="00F734E5" w:rsidP="00CA7180">
      <w:pPr>
        <w:ind w:firstLine="720"/>
        <w:rPr>
          <w:rFonts w:cs="Times New Roman"/>
          <w:lang w:val="en-US"/>
        </w:rPr>
      </w:pPr>
      <w:r w:rsidRPr="009805D7">
        <w:rPr>
          <w:rFonts w:cs="Times New Roman"/>
          <w:lang w:val="en-US"/>
        </w:rPr>
        <w:t>接受這種影響在明末出現了一部奇妙的著作，即朱荃宰的《文通》。雖然有著與《史通》很相似的名字，但其體例則基本是《文心雕龍》體。這雖不能說是上乘的著述，但作為雜錄則又是首尾完整的。書中有時完全是引用別人的文章，也有自己創作的優秀文章，體例雖嫌駁雜卻能夠注重史學內容，詳細列舉了哪些可以作為明代史料的書目，於史書來說也是很有價值的著作。作者無疑是位博識之士，而就作品而言則是一部結構並不十分嚴謹、有缺陷的著作。</w:t>
      </w:r>
    </w:p>
    <w:p w14:paraId="6339613F" w14:textId="77777777" w:rsidR="00F734E5" w:rsidRPr="009805D7" w:rsidRDefault="00F734E5" w:rsidP="00CA7180">
      <w:pPr>
        <w:ind w:firstLine="720"/>
        <w:rPr>
          <w:rFonts w:cs="Times New Roman"/>
          <w:lang w:val="en-US"/>
        </w:rPr>
      </w:pPr>
    </w:p>
    <w:p w14:paraId="2B5490B8" w14:textId="77777777" w:rsidR="00F734E5" w:rsidRPr="009805D7" w:rsidRDefault="00F734E5" w:rsidP="00CA7180">
      <w:pPr>
        <w:ind w:firstLine="720"/>
        <w:rPr>
          <w:rFonts w:cs="Times New Roman"/>
          <w:lang w:val="en-US"/>
        </w:rPr>
      </w:pPr>
      <w:r w:rsidRPr="009805D7">
        <w:rPr>
          <w:rFonts w:cs="Times New Roman"/>
          <w:lang w:val="en-US"/>
        </w:rPr>
        <w:t>就楊慎的研究方法而言，在其他方面對清朝學問有所影響的還有其重視諸子的一方面。他對古書很有鑒別能力，他既有對文章類似性的概括能力，又極有學術上的眼力，就《關尹子》、《鬻子》二書，他將古書中引用的內容與現存版書進行比較，提出了現存版不可信的觀點。可以說是他將當時史學研究法推向了興盛。總的來看，此人所採用的方法，可以說是顧炎武那樣傑出學者的先驅，此人不再像宋代學者的那種單純地讀古書記雜錄，而是能夠做到在考證之後經過歸納的思考，這種研究傾向於此人已見端倪。</w:t>
      </w:r>
    </w:p>
    <w:p w14:paraId="6640ACB9" w14:textId="77777777" w:rsidR="00F734E5" w:rsidRPr="009805D7" w:rsidRDefault="00F734E5" w:rsidP="00CA7180">
      <w:pPr>
        <w:rPr>
          <w:rFonts w:cs="Times New Roman"/>
          <w:lang w:val="en-US"/>
        </w:rPr>
      </w:pPr>
    </w:p>
    <w:p w14:paraId="5A2F12CB"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六、歸有光的《史記》評點</w:t>
      </w:r>
    </w:p>
    <w:p w14:paraId="5AF0CA90" w14:textId="77777777" w:rsidR="00F734E5" w:rsidRPr="009805D7" w:rsidRDefault="00F734E5" w:rsidP="00CA7180">
      <w:pPr>
        <w:rPr>
          <w:rFonts w:cs="Times New Roman"/>
          <w:lang w:val="en-US"/>
        </w:rPr>
      </w:pPr>
    </w:p>
    <w:p w14:paraId="6297E7D4" w14:textId="77777777" w:rsidR="00F734E5" w:rsidRPr="009805D7" w:rsidRDefault="00F734E5" w:rsidP="00CA7180">
      <w:pPr>
        <w:ind w:firstLine="720"/>
        <w:rPr>
          <w:rFonts w:cs="Times New Roman"/>
          <w:lang w:val="en-US"/>
        </w:rPr>
      </w:pPr>
      <w:r w:rsidRPr="009805D7">
        <w:rPr>
          <w:rFonts w:cs="Times New Roman"/>
          <w:lang w:val="en-US"/>
        </w:rPr>
        <w:t>一方面，這一時代流行的評點，雖說並沒有學術價值，卻一直盛行至於後代。顧炎武在批判李卓吾的同時，還批評了鐘惺，這個鐘惺就是明代的評點家。其方法是極其輕薄的，雖然對文章本身都不能十分讀懂，但一見到有趣的文字就予以評點，為了引起他人的興趣，大多予以了出版。鐘惺著有《詩歸》，是非常流行的著作。這些人都是稱楊慎為鼻祖的。楊慎對《文心雕龍》、《史通》雖然只是有著很少的著述，但是從《升庵集》的序文可見，他對於《山海經》和《水經注》，已經著手研究了。鐘惺對這些書籍進行了評點，對《水經注》這種地理學名著做了無益的評點，出版有文字遊</w:t>
      </w:r>
      <w:r w:rsidRPr="009805D7">
        <w:rPr>
          <w:rFonts w:cs="Times New Roman"/>
          <w:lang w:val="en-US"/>
        </w:rPr>
        <w:lastRenderedPageBreak/>
        <w:t>戲那樣的作品。但是楊慎不僅於《文心雕龍》、《史通》，同時還重視《山海經》、《水經注》，所以直至清朝形成了讀《文心雕龍》、《史通》者，必讀其餘二書的風氣。楊慎雖說沒有什麼明確而有系統的觀點，但確實製造了以此人為中心的學風。即在對古書進行縝密研究的同時，又有以興趣本位而讀古書的風氣。這些都對清朝學風有著不小的影響。</w:t>
      </w:r>
    </w:p>
    <w:p w14:paraId="78A590F8" w14:textId="77777777" w:rsidR="00F734E5" w:rsidRPr="009805D7" w:rsidRDefault="00F734E5" w:rsidP="00CA7180">
      <w:pPr>
        <w:ind w:firstLine="720"/>
        <w:rPr>
          <w:rFonts w:cs="Times New Roman"/>
          <w:lang w:val="en-US"/>
        </w:rPr>
      </w:pPr>
    </w:p>
    <w:p w14:paraId="02B77BF3" w14:textId="77777777" w:rsidR="00F734E5" w:rsidRPr="009805D7" w:rsidRDefault="00F734E5" w:rsidP="00CA7180">
      <w:pPr>
        <w:ind w:firstLine="720"/>
        <w:rPr>
          <w:rFonts w:cs="Times New Roman"/>
          <w:lang w:val="en-US"/>
        </w:rPr>
      </w:pPr>
      <w:r w:rsidRPr="009805D7">
        <w:rPr>
          <w:rFonts w:cs="Times New Roman"/>
          <w:lang w:val="en-US"/>
        </w:rPr>
        <w:t>其次，就評點而言，在鐘惺一派輕薄方法之外，稍有深刻意義而且對清朝古文學派有奠基之功者是歸有光（震川），他評點了《史記》。歸有光是與王世貞同時代的文人，與王世貞所謂古文即必須是用秦漢時代古語進行的寫作主張有所不同，他主張唐宋八家特別是歐陽修、曾鞏的古文寫作方法。後來他成為了清朝所謂桐城派古文家所祖述的鼻祖。他的《史記》評點不單在古文即文章的研究上，而且在史學觀點上得到了繼承。即桐城派學者祖述此人所稱為的文章義法，考慮了如何將文章筆法與史學筆法縝密結合的方法。在歸有光的著作中雖說尚未明確地提出這一主張，但這種方法是原本來自於此人的觀點則是肯定的。歸有光的思想是極為穩健的，既沒有李卓吾那種破除以往一切的過激思想，又沒有鐘惺那種一切從興趣出發而無視義理的做法，是以學問為根底的主張。所以清朝的古文家與朱子學是有其相互聯繫的。</w:t>
      </w:r>
    </w:p>
    <w:p w14:paraId="541AC483" w14:textId="77777777" w:rsidR="00F734E5" w:rsidRPr="009805D7" w:rsidRDefault="00F734E5" w:rsidP="00CA7180">
      <w:pPr>
        <w:rPr>
          <w:rFonts w:cs="Times New Roman"/>
          <w:lang w:val="en-US"/>
        </w:rPr>
      </w:pPr>
    </w:p>
    <w:p w14:paraId="21F1A804"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七、胡應麟的《筆叢》</w:t>
      </w:r>
    </w:p>
    <w:p w14:paraId="4EC76470" w14:textId="77777777" w:rsidR="00F734E5" w:rsidRPr="009805D7" w:rsidRDefault="00F734E5" w:rsidP="00CA7180">
      <w:pPr>
        <w:rPr>
          <w:rFonts w:cs="Times New Roman"/>
          <w:lang w:val="en-US"/>
        </w:rPr>
      </w:pPr>
    </w:p>
    <w:p w14:paraId="5265055D" w14:textId="77777777" w:rsidR="00F734E5" w:rsidRPr="009805D7" w:rsidRDefault="00F734E5" w:rsidP="00CA7180">
      <w:pPr>
        <w:ind w:firstLine="720"/>
        <w:rPr>
          <w:rFonts w:cs="Times New Roman"/>
          <w:lang w:val="en-US"/>
        </w:rPr>
      </w:pPr>
      <w:r w:rsidRPr="009805D7">
        <w:rPr>
          <w:rFonts w:cs="Times New Roman"/>
          <w:lang w:val="en-US"/>
        </w:rPr>
        <w:t>此外，明末王世貞一派還有胡應麟。從王世貞時代開始很流行「</w:t>
      </w:r>
      <w:r w:rsidRPr="009805D7">
        <w:rPr>
          <w:rFonts w:ascii="BiauKaiHK Regular" w:eastAsia="BiauKaiHK Regular" w:hAnsi="BiauKaiHK Regular" w:cs="Times New Roman"/>
          <w:lang w:val="en-US"/>
        </w:rPr>
        <w:t>七才子</w:t>
      </w:r>
      <w:r w:rsidRPr="009805D7">
        <w:rPr>
          <w:rFonts w:cs="Times New Roman"/>
          <w:lang w:val="en-US"/>
        </w:rPr>
        <w:t>」的稱呼，胡應麟是後來的「</w:t>
      </w:r>
      <w:r w:rsidRPr="009805D7">
        <w:rPr>
          <w:rFonts w:ascii="BiauKaiHK Regular" w:eastAsia="BiauKaiHK Regular" w:hAnsi="BiauKaiHK Regular" w:cs="Times New Roman"/>
          <w:lang w:val="en-US"/>
        </w:rPr>
        <w:t>七才子</w:t>
      </w:r>
      <w:r w:rsidRPr="009805D7">
        <w:rPr>
          <w:rFonts w:cs="Times New Roman"/>
          <w:lang w:val="en-US"/>
        </w:rPr>
        <w:t>」之。</w:t>
      </w:r>
      <w:r w:rsidRPr="009805D7">
        <w:rPr>
          <w:rStyle w:val="FootnoteReference"/>
          <w:rFonts w:cs="Times New Roman"/>
          <w:lang w:val="en-US"/>
        </w:rPr>
        <w:footnoteReference w:id="56"/>
      </w:r>
      <w:r w:rsidRPr="009805D7">
        <w:rPr>
          <w:rFonts w:cs="Times New Roman"/>
          <w:lang w:val="en-US"/>
        </w:rPr>
        <w:t>「</w:t>
      </w:r>
      <w:r w:rsidRPr="009805D7">
        <w:rPr>
          <w:rFonts w:ascii="BiauKaiHK Regular" w:eastAsia="BiauKaiHK Regular" w:hAnsi="BiauKaiHK Regular" w:cs="Times New Roman"/>
          <w:lang w:val="en-US"/>
        </w:rPr>
        <w:t>七才子</w:t>
      </w:r>
      <w:r w:rsidRPr="009805D7">
        <w:rPr>
          <w:rFonts w:cs="Times New Roman"/>
          <w:lang w:val="en-US"/>
        </w:rPr>
        <w:t>」中除了王世貞之外，像胡應麟這樣博覽而留下傑出著述者沒有第二個人了。他的著述稱為《少室山房筆叢》，這是一部貫通經史子集道佛說部，網羅所有部類，總是嘗試著撰寫饒有興味的短評，頗能收集趣味逸事的著作，雖然沒有像楊慎那樣的學術考證，卻是多有深刻見解的。《筆叢》中關於史學的內容有《史書占畢》，專寫史評。分為內篇、外篇、冗篇、雜篇。內篇是歷史的總評，其他各篇是有關歷史事實並附加自己觀點的評論。但是由於是出自文人的見解，行文中多使用有警句。例如使用「</w:t>
      </w:r>
      <w:r w:rsidRPr="009805D7">
        <w:rPr>
          <w:rFonts w:ascii="BiauKaiHK Regular" w:eastAsia="BiauKaiHK Regular" w:hAnsi="BiauKaiHK Regular" w:cs="Times New Roman"/>
          <w:lang w:val="en-US"/>
        </w:rPr>
        <w:t>《春秋》以字褒貶，《左傳》以詞褒貶，馬、班以事褒貶</w:t>
      </w:r>
      <w:r w:rsidRPr="009805D7">
        <w:rPr>
          <w:rFonts w:cs="Times New Roman"/>
          <w:lang w:val="en-US"/>
        </w:rPr>
        <w:t>」一類的表達。又如「</w:t>
      </w:r>
      <w:r w:rsidRPr="009805D7">
        <w:rPr>
          <w:rFonts w:ascii="BiauKaiHK Regular" w:eastAsia="BiauKaiHK Regular" w:hAnsi="BiauKaiHK Regular" w:cs="Times New Roman"/>
          <w:lang w:val="en-US"/>
        </w:rPr>
        <w:t>《尚書》、《春秋》聖人之史也，《檀弓》、《左傳》賢人之史也，《史記》、《漢書》文人之史也，《後漢》、《宋書》亂人之史也，《三國》、《元魏》小人之史也，《趙宋》、《遼》、《金》夷人之史也</w:t>
      </w:r>
      <w:r w:rsidRPr="009805D7">
        <w:rPr>
          <w:rFonts w:cs="Times New Roman"/>
          <w:lang w:val="en-US"/>
        </w:rPr>
        <w:t>」等評論。然而，徒有大量警句，作為史評則多無價值。大體上，作為史書的筆法他厭惡繁雜，推崇簡潔。例如有著褒獎李延壽《南史》、《北史》和《新唐書》、《新五代史》，而卑視《舊唐書》、《舊五代史》的傾向。另外，他認為對《史記》、《漢書》的議論自古有之，魏晉以後多褒班固，唐代從韓柳開始褒司馬遷，宋代鄭樵、劉辰翁（會孟）也將馬、班進行比較，但其褒貶皆不足為信。他還認為唐以前史學乃專門之學，由於是以一人觀點進行的匯集，所以有好的作品；但是唐以後由於成為了多數人的共同編纂，實為不宜。他還對</w:t>
      </w:r>
      <w:r w:rsidRPr="009805D7">
        <w:rPr>
          <w:rFonts w:cs="Times New Roman"/>
          <w:lang w:val="en-US"/>
        </w:rPr>
        <w:lastRenderedPageBreak/>
        <w:t>《史通》有著比較詳細的評論，曾說出見《史通》批評歷史之處，可知《史通》作者並非治史之人那樣的警句。還說《史通》之文與《文心雕龍》的著者劉勰相似，其文之美不及；其見識與王充《論衡》相似，且其輕率誹謗人物方面又過於《論衡》。胡應麟認為《史通》攻擊他人雖多是針對其短處，但攻擊的對象主要是文義粗淺、體例簡陋等。這些雖說都是很簡單的評語，但還是可以看出胡應麟思想的。總之，輕視文義、體例，重視文章的巧拙，具有「</w:t>
      </w:r>
      <w:r w:rsidRPr="009805D7">
        <w:rPr>
          <w:rFonts w:ascii="BiauKaiHK Regular" w:eastAsia="BiauKaiHK Regular" w:hAnsi="BiauKaiHK Regular" w:cs="Times New Roman"/>
          <w:lang w:val="en-US"/>
        </w:rPr>
        <w:t>七才子</w:t>
      </w:r>
      <w:r w:rsidRPr="009805D7">
        <w:rPr>
          <w:rFonts w:cs="Times New Roman"/>
          <w:lang w:val="en-US"/>
        </w:rPr>
        <w:t>」輕薄學問的色彩。大體上說，《筆叢》是博覽眾書而後下筆的作品，對於開闊視野很有意義，在學問上來說並無很大的價值。代表了看重細微末節的明末風氣。此書在日本也是刺激著徂徠</w:t>
      </w:r>
      <w:r w:rsidRPr="009805D7">
        <w:rPr>
          <w:rStyle w:val="FootnoteReference"/>
          <w:rFonts w:cs="Times New Roman"/>
          <w:lang w:val="en-US"/>
        </w:rPr>
        <w:footnoteReference w:id="57"/>
      </w:r>
      <w:r w:rsidRPr="009805D7">
        <w:rPr>
          <w:rFonts w:cs="Times New Roman"/>
          <w:lang w:val="en-US"/>
        </w:rPr>
        <w:t>以後學者的流行著作。</w:t>
      </w:r>
    </w:p>
    <w:p w14:paraId="088B911D" w14:textId="77777777" w:rsidR="00F734E5" w:rsidRPr="009805D7" w:rsidRDefault="00F734E5" w:rsidP="00CA7180">
      <w:pPr>
        <w:rPr>
          <w:rFonts w:cs="Times New Roman"/>
          <w:lang w:val="en-US"/>
        </w:rPr>
      </w:pPr>
    </w:p>
    <w:p w14:paraId="6D4AAE38"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八、正統論</w:t>
      </w:r>
    </w:p>
    <w:p w14:paraId="650A8C62" w14:textId="77777777" w:rsidR="00F734E5" w:rsidRPr="009805D7" w:rsidRDefault="00F734E5" w:rsidP="00CA7180">
      <w:pPr>
        <w:rPr>
          <w:rFonts w:cs="Times New Roman"/>
          <w:lang w:val="en-US"/>
        </w:rPr>
      </w:pPr>
    </w:p>
    <w:p w14:paraId="60B876F9" w14:textId="77777777" w:rsidR="00F734E5" w:rsidRPr="009805D7" w:rsidRDefault="00F734E5" w:rsidP="00CA7180">
      <w:pPr>
        <w:ind w:firstLine="720"/>
        <w:rPr>
          <w:rFonts w:cs="Times New Roman"/>
          <w:lang w:val="en-US"/>
        </w:rPr>
      </w:pPr>
      <w:r w:rsidRPr="009805D7">
        <w:rPr>
          <w:rFonts w:cs="Times New Roman"/>
          <w:lang w:val="en-US"/>
        </w:rPr>
        <w:t>明代的正統論有明初方孝孺的《釋統》三篇、《後正統論》。此人不滿朱子《通鑒綱目》而另發議論，提出「</w:t>
      </w:r>
      <w:r w:rsidRPr="009805D7">
        <w:rPr>
          <w:rFonts w:ascii="BiauKaiHK Regular" w:eastAsia="BiauKaiHK Regular" w:hAnsi="BiauKaiHK Regular" w:cs="Times New Roman"/>
          <w:lang w:val="en-US"/>
        </w:rPr>
        <w:t>正統</w:t>
      </w:r>
      <w:r w:rsidRPr="009805D7">
        <w:rPr>
          <w:rFonts w:cs="Times New Roman"/>
          <w:lang w:val="en-US"/>
        </w:rPr>
        <w:t>」與「</w:t>
      </w:r>
      <w:r w:rsidRPr="009805D7">
        <w:rPr>
          <w:rFonts w:ascii="BiauKaiHK Regular" w:eastAsia="BiauKaiHK Regular" w:hAnsi="BiauKaiHK Regular" w:cs="Times New Roman"/>
          <w:lang w:val="en-US"/>
        </w:rPr>
        <w:t>變統</w:t>
      </w:r>
      <w:r w:rsidRPr="009805D7">
        <w:rPr>
          <w:rFonts w:cs="Times New Roman"/>
          <w:lang w:val="en-US"/>
        </w:rPr>
        <w:t>」。其正統指三代、漢、唐、宋，變統指晉、宋、齊、梁。夷狄、女后不列入其中，就連有治的苻堅和有才的武氏也未列人二統。按照他的這種筆法，對於正統君主建立之時代要大書其國號、謚號、紀年號，其後宮要書皇后，其太子要書皇太子。非正統時代只書甲子，其下分注某帝某元年予以區別。這是因為明朝是驅逐夷狄出身之元朝而統一天下的，所以才有了如此排除夷狄的論述。以上是《釋統》的基本主張。《後正統論》中主張正統之名應當基於《春秋》，而《春秋》是講攘夷的，所以像元代即便統治了百年之久亦當排除之。楊慎對此也著有《廣正統論》，大體上贊同方孝孺觀點，認為夷狄人主是由篡弒而成為天子的，也同意摒棄女主的觀點，主張即使由此出現統緒中絕但也無妨。還特別非難了王通以北魏為正統的觀點。對於方孝孺正統之說起於《春秋》的說法，他補充說《易傳》已有此說，認為所謂伏羲氏沒神農作，神農沒黃帝氏作，黃帝既沒堯舜氏作即正統論。又說萬代之統猶如一代之宗，古時對天子附以「</w:t>
      </w:r>
      <w:r w:rsidRPr="009805D7">
        <w:rPr>
          <w:rFonts w:ascii="BiauKaiHK Regular" w:eastAsia="BiauKaiHK Regular" w:hAnsi="BiauKaiHK Regular" w:cs="Times New Roman"/>
          <w:lang w:val="en-US"/>
        </w:rPr>
        <w:t>宗</w:t>
      </w:r>
      <w:r w:rsidRPr="009805D7">
        <w:rPr>
          <w:rFonts w:cs="Times New Roman"/>
          <w:lang w:val="en-US"/>
        </w:rPr>
        <w:t>」字的情況僅限於一個朝代中那些優秀的君主，就像殷代稱宗者不過三人，前漢也只有三人。而與唐以來皆稱宗一樣，國統論出現了混亂，夷狄、篡殺、女主才被列入了統緒。還說國統如同道統，道統不得輕易授於人的話，國統又何嘗不是如此。明代正統論主要就是這些。</w:t>
      </w:r>
    </w:p>
    <w:p w14:paraId="1FB91376" w14:textId="77777777" w:rsidR="00F734E5" w:rsidRPr="009805D7" w:rsidRDefault="00F734E5" w:rsidP="00CA7180">
      <w:pPr>
        <w:rPr>
          <w:rFonts w:cs="Times New Roman"/>
          <w:lang w:val="en-US"/>
        </w:rPr>
      </w:pPr>
    </w:p>
    <w:p w14:paraId="1A2C6A04"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九、王光魯的沿革地圖</w:t>
      </w:r>
    </w:p>
    <w:p w14:paraId="34EBCE41" w14:textId="77777777" w:rsidR="00F734E5" w:rsidRPr="009805D7" w:rsidRDefault="00F734E5" w:rsidP="00CA7180">
      <w:pPr>
        <w:rPr>
          <w:rFonts w:cs="Times New Roman"/>
          <w:lang w:val="en-US"/>
        </w:rPr>
      </w:pPr>
    </w:p>
    <w:p w14:paraId="5554734C" w14:textId="77777777" w:rsidR="00F734E5" w:rsidRPr="009805D7" w:rsidRDefault="00F734E5" w:rsidP="00CA7180">
      <w:pPr>
        <w:ind w:firstLine="720"/>
        <w:rPr>
          <w:rFonts w:cs="Times New Roman"/>
          <w:lang w:val="en-US"/>
        </w:rPr>
      </w:pPr>
      <w:r w:rsidRPr="009805D7">
        <w:rPr>
          <w:rFonts w:cs="Times New Roman"/>
          <w:lang w:val="en-US"/>
        </w:rPr>
        <w:t>其次簡單談談明代的地理、地圖，特別是沿革地理、沿革地圖的有關情況。就普通地圖而言，除了在明代仍在使用的元代朱思本的地圖之外，沒有太多特別之處，此不贅言。沿革地理、沿革地圖在明末出現了獨創的形式，即王光魯的《閱史約書》。此書可見兩種版本，日本翻刻的是初版，乃明末崇禎七年版；初版本後來又有增補，於崇禎十六年附以王光魯的序而予以再版。此書的特點在於使用了套板（二重版），創</w:t>
      </w:r>
      <w:r w:rsidRPr="009805D7">
        <w:rPr>
          <w:rFonts w:cs="Times New Roman"/>
          <w:lang w:val="en-US"/>
        </w:rPr>
        <w:lastRenderedPageBreak/>
        <w:t>造了現代地名套紅色，古代地名用墨的印刷方法。書籍使用套板是從萬曆年間湖州即吳興地方的閔氏、凌氏的刻板開始的，稱為朱墨套板，將這種方法應用於沿革地圖的是《閱史約書》。此書的初版與二版有很大不同，初版沿革圖十七幅，二版增補至三十五幅。以此書為基礎，在清朝由李兆洛設計，其門人六嚴製作成朱墨套板沿革地圖，近時楊守敬的沿革圖也引進了其系統。不過，在此以前也並非沒有沿革圖。南宋時曾有過《歷代地理指掌圖》，但由於古地名與今地名都是墨字而難以區分，朱墨兩色分明易辨的最早沿革地圖是《閱史約書》。</w:t>
      </w:r>
    </w:p>
    <w:p w14:paraId="23D802BA" w14:textId="77777777" w:rsidR="00F734E5" w:rsidRPr="009805D7" w:rsidRDefault="00F734E5" w:rsidP="00CA7180">
      <w:pPr>
        <w:ind w:firstLine="720"/>
        <w:rPr>
          <w:rFonts w:cs="Times New Roman"/>
          <w:lang w:val="en-US"/>
        </w:rPr>
      </w:pPr>
    </w:p>
    <w:p w14:paraId="30ED646D" w14:textId="77777777" w:rsidR="00F734E5" w:rsidRPr="009805D7" w:rsidRDefault="00F734E5" w:rsidP="00CA7180">
      <w:pPr>
        <w:ind w:firstLine="720"/>
        <w:rPr>
          <w:rFonts w:cs="Times New Roman"/>
          <w:lang w:val="en-US"/>
        </w:rPr>
      </w:pPr>
      <w:r w:rsidRPr="009805D7">
        <w:rPr>
          <w:rFonts w:cs="Times New Roman"/>
          <w:lang w:val="en-US"/>
        </w:rPr>
        <w:t>這本《閱史約書》中還有一部《地理直音》。這是一部歷代地理的沿革對照，按時代劃分為「</w:t>
      </w:r>
      <w:r w:rsidRPr="009805D7">
        <w:rPr>
          <w:rFonts w:ascii="BiauKaiHK Regular" w:eastAsia="BiauKaiHK Regular" w:hAnsi="BiauKaiHK Regular" w:cs="Times New Roman"/>
          <w:lang w:val="en-US"/>
        </w:rPr>
        <w:t>秦地理直音</w:t>
      </w:r>
      <w:r w:rsidRPr="009805D7">
        <w:rPr>
          <w:rFonts w:cs="Times New Roman"/>
          <w:lang w:val="en-US"/>
        </w:rPr>
        <w:t>」、「</w:t>
      </w:r>
      <w:r w:rsidRPr="009805D7">
        <w:rPr>
          <w:rFonts w:ascii="BiauKaiHK Regular" w:eastAsia="BiauKaiHK Regular" w:hAnsi="BiauKaiHK Regular" w:cs="Times New Roman"/>
          <w:lang w:val="en-US"/>
        </w:rPr>
        <w:t>漢地理直音</w:t>
      </w:r>
      <w:r w:rsidRPr="009805D7">
        <w:rPr>
          <w:rFonts w:cs="Times New Roman"/>
          <w:lang w:val="en-US"/>
        </w:rPr>
        <w:t>」，舉出當時地名，在其下注以今日府縣。後來這也成為李兆洛製作《地理志韻編》的範本。二者的不同僅在於李氏是以韻別，王氏是以代別。在《閱史約書》初版本目錄的末尾列有《虜名備忘錄》，雖是嗣刻但再版本是作為《元史備忘錄》出現的。由此觀之，再版本的成書雖在王光魯序文中所記之崇禎十六年，初忌諱夷、虜一類用語所出版看來應該是在進入清朝之後的事。因為清以將「</w:t>
      </w:r>
      <w:r w:rsidRPr="009805D7">
        <w:rPr>
          <w:rFonts w:ascii="BiauKaiHK Regular" w:eastAsia="BiauKaiHK Regular" w:hAnsi="BiauKaiHK Regular" w:cs="Times New Roman"/>
          <w:lang w:val="en-US"/>
        </w:rPr>
        <w:t>虜名</w:t>
      </w:r>
      <w:r w:rsidRPr="009805D7">
        <w:rPr>
          <w:rFonts w:cs="Times New Roman"/>
          <w:lang w:val="en-US"/>
        </w:rPr>
        <w:t>」改了「</w:t>
      </w:r>
      <w:r w:rsidRPr="009805D7">
        <w:rPr>
          <w:rFonts w:ascii="BiauKaiHK Regular" w:eastAsia="BiauKaiHK Regular" w:hAnsi="BiauKaiHK Regular" w:cs="Times New Roman"/>
          <w:lang w:val="en-US"/>
        </w:rPr>
        <w:t>元史</w:t>
      </w:r>
      <w:r w:rsidRPr="009805D7">
        <w:rPr>
          <w:rFonts w:cs="Times New Roman"/>
          <w:lang w:val="en-US"/>
        </w:rPr>
        <w:t>」。王光魯之甥的跋中說二版未成之前王光魯已死，由此推知進入清朝之後才出了二版。《閱史約書》中另外還制有歷代系譜、職官沿革表等，宛如後代清朝出版的《歷代職官表》的簡明本。可見此人對歷史抱有各方面的興趣，其名聲雖說從不顯赫，但是他留下的工作，久後成為了史家的範本。</w:t>
      </w:r>
    </w:p>
    <w:p w14:paraId="1E326EAF" w14:textId="77777777" w:rsidR="00F734E5" w:rsidRPr="009805D7" w:rsidRDefault="00F734E5" w:rsidP="00CA7180">
      <w:pPr>
        <w:ind w:firstLine="720"/>
        <w:rPr>
          <w:rFonts w:cs="Times New Roman"/>
          <w:lang w:val="en-US"/>
        </w:rPr>
      </w:pPr>
    </w:p>
    <w:p w14:paraId="0FCCF530" w14:textId="77777777" w:rsidR="00F734E5" w:rsidRPr="009805D7" w:rsidRDefault="00F734E5" w:rsidP="00CA7180">
      <w:pPr>
        <w:ind w:firstLine="720"/>
        <w:rPr>
          <w:rFonts w:cs="Times New Roman"/>
          <w:lang w:val="en-US"/>
        </w:rPr>
      </w:pPr>
      <w:r w:rsidRPr="009805D7">
        <w:rPr>
          <w:rFonts w:cs="Times New Roman"/>
          <w:lang w:val="en-US"/>
        </w:rPr>
        <w:t>王光魯的沿革地圖還幾乎未加改變地出了一種盜版，即一本叫做《綱鑒歷朝捷錄》的考試用書的俗本中收錄的沿革地圖。此書雖然題為名人黃道周的增補版，但那時書肆中借黃道周名字出版的書很多，此書大概也屬於這一類，很可能是福建的書肆製作的。此書中的沿革圖是在《閱史約書》的初版中加入《明一統圖》而成。但是在朱板的原圖中，搞亂了王光魯的地圖以現代地名為基礎的方法，而像《歷代地理指掌圖》那樣以古地名為本，擬定歷代地名，最後將《大明一統圖》也以朱墨板形式加了進去。由此可見，這一定是那些不懂沿革圖本意的書肆之妄作。此書大致出版於清朝順治二年，當時王光魯二版是否已經流傳雖不太清楚，想來應該是對初版本的盜版。書尾附載有《中興偉略》，由於這是有關北京明朝亡後，南京福王弘光帝、福建唐王隆武帝政權的記載，所以由此可知此文必為不曉北方事情之南方人所作。但是，無論如何由此可知，王光魯的《閱史約書》很是流行，就連福建的書肆也將其製作了盜版。</w:t>
      </w:r>
    </w:p>
    <w:p w14:paraId="44E6DC19" w14:textId="77777777" w:rsidR="00F734E5" w:rsidRPr="009805D7" w:rsidRDefault="00F734E5" w:rsidP="00CA7180">
      <w:pPr>
        <w:rPr>
          <w:rFonts w:cs="Times New Roman"/>
          <w:lang w:val="en-US"/>
        </w:rPr>
      </w:pPr>
    </w:p>
    <w:p w14:paraId="6796849F"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十、焦竑的目錄學</w:t>
      </w:r>
    </w:p>
    <w:p w14:paraId="146AA3ED" w14:textId="77777777" w:rsidR="00F734E5" w:rsidRPr="009805D7" w:rsidRDefault="00F734E5" w:rsidP="00CA7180">
      <w:pPr>
        <w:rPr>
          <w:rFonts w:cs="Times New Roman"/>
          <w:lang w:val="en-US"/>
        </w:rPr>
      </w:pPr>
    </w:p>
    <w:p w14:paraId="5A1F7E9B" w14:textId="77777777" w:rsidR="00F734E5" w:rsidRPr="009805D7" w:rsidRDefault="00F734E5" w:rsidP="00CA7180">
      <w:pPr>
        <w:ind w:firstLine="720"/>
        <w:rPr>
          <w:rFonts w:cs="Times New Roman"/>
          <w:lang w:val="en-US"/>
        </w:rPr>
      </w:pPr>
      <w:r w:rsidRPr="009805D7">
        <w:rPr>
          <w:rFonts w:cs="Times New Roman"/>
          <w:lang w:val="en-US"/>
        </w:rPr>
        <w:t>另外，有關明代史學值得注意的還有目錄學，焦竑的《國史經籍志》屬此類著作。此書在日本也有古版。焦竑乃萬曆年間以博學知名的學者，此人受命編修國史，曾撰寫《經籍志》而未完成，稿本則作為《國史經籍志》留了下來。此《國史經籍志》作為目錄學乃鄭樵以來值得注目的著述。此書有很多優點，《四庫提要》雖僅僅攻擊此書的缺點，但那是因為此書尚未完成所致。《提要》說：此書抄錄古時舊書目，濫載當時存逸不明的書籍，如此擾亂目錄之例，古來目錄書中惟是書最不足憑。然而，</w:t>
      </w:r>
      <w:r w:rsidRPr="009805D7">
        <w:rPr>
          <w:rFonts w:cs="Times New Roman"/>
          <w:lang w:val="en-US"/>
        </w:rPr>
        <w:lastRenderedPageBreak/>
        <w:t>單純依據以往所有目錄製作目錄，不考慮書之存亡的做法並不始於焦氏，自《唐書・藝文志》、《宋史・藝文志》即已如此。當然這並非優點，但是將目錄學上的不謹慎全部歸罪於焦竑是不對的。此書的優點在於復興了以《隋書・經籍志》為終結，自《舊唐書》以來所斷絕之各部類之序（總說）。又如此書作為附錄寫有《糾繆》，對《漢書・藝文志》、《隋書・經籍志》、《唐書・藝文志》、《唐四庫書目》、《宋史・藝文志》、《崇文總目》、鄭樵《藝文略》、《郡齋讀書志》、《文獻通考・經籍考》之分類的缺點有所指摘，並寫出了他的新分類，可以說是對鄭樵《校讎略》的繼承之作。</w:t>
      </w:r>
    </w:p>
    <w:p w14:paraId="0548F367" w14:textId="77777777" w:rsidR="00F734E5" w:rsidRPr="009805D7" w:rsidRDefault="00F734E5" w:rsidP="00CA7180">
      <w:pPr>
        <w:ind w:firstLine="720"/>
        <w:rPr>
          <w:rFonts w:cs="Times New Roman"/>
          <w:lang w:val="en-US"/>
        </w:rPr>
      </w:pPr>
    </w:p>
    <w:p w14:paraId="5AAE69E4" w14:textId="77777777" w:rsidR="00F734E5" w:rsidRPr="009805D7" w:rsidRDefault="00F734E5" w:rsidP="00CA7180">
      <w:pPr>
        <w:ind w:firstLine="720"/>
        <w:rPr>
          <w:rFonts w:cs="Times New Roman"/>
          <w:lang w:val="en-US"/>
        </w:rPr>
      </w:pPr>
      <w:r w:rsidRPr="009805D7">
        <w:rPr>
          <w:rFonts w:cs="Times New Roman"/>
          <w:lang w:val="en-US"/>
        </w:rPr>
        <w:t>書中各部類的總說中往往有著值得注目的見識。例如對於《尚書》偽古文的議論，他採納了元代吳澄的觀點反對偽古文，同時他還寫人趙子昂、歸熙浦（有光）的贊成觀點，對朱子以來的觀點表示贊成。對於《周禮》他也明確提出了意見。古來的觀點認為《周禮》本當分為六官，由於其中冬官內容亡佚，所以用《考工記》補足。但是對此來以來有所異議，宋代俞庭椿著有《周禮復古篇》，認並非《周禮》有缺文，而是有錯簡而已，即《周禮》每一官本應該都有六十個屬官，然而今本《周禮》中的屬官數字是：天官六十三、地官七十八、春官七十、夏官六十九、秋官六十六。若將六十以上的餘數抽出來加給冬官的話，就不能以冬官為不足了。這一觀點在宋代已相當流行，至明代也頗為盛行。《國史經籍志》也是贊成《復古篇》中這一觀點的。此觀點後來在清朝雖受到學者非常強烈的反對，但無論如何在當時贊成者是很多的。就其他方面來說，他還論及譜系的問題，也注意到了六朝以來直至唐代門第強盛的問題，論及了簿錄即目錄的情況，關於老釋二家書籍亡佚較少的原因，他歸結為此類書籍分類講究，而且世代予以重視和保護。還說對於古今的目錄鄭樵雖有過嚴厲的論述，自己也另外著有《糾繆》予以了論述。他對復興目錄學的考慮，從他的論述中是可以看到的。</w:t>
      </w:r>
    </w:p>
    <w:p w14:paraId="702147DC" w14:textId="77777777" w:rsidR="00F734E5" w:rsidRPr="009805D7" w:rsidRDefault="00F734E5" w:rsidP="00CA7180">
      <w:pPr>
        <w:ind w:firstLine="720"/>
        <w:rPr>
          <w:rFonts w:cs="Times New Roman"/>
          <w:lang w:val="en-US"/>
        </w:rPr>
      </w:pPr>
    </w:p>
    <w:p w14:paraId="47CEC2AD" w14:textId="77777777" w:rsidR="00F734E5" w:rsidRPr="009805D7" w:rsidRDefault="00F734E5" w:rsidP="00CA7180">
      <w:pPr>
        <w:ind w:firstLine="720"/>
        <w:rPr>
          <w:rFonts w:cs="Times New Roman"/>
          <w:lang w:val="en-US"/>
        </w:rPr>
      </w:pPr>
      <w:r w:rsidRPr="009805D7">
        <w:rPr>
          <w:rFonts w:cs="Times New Roman"/>
          <w:lang w:val="en-US"/>
        </w:rPr>
        <w:t>其次，在對道家的總論中，此人也有值得注意的見識。他認為，道家原本以清靜無為為主，而且原來並沒有煉養服食之類，後來才出現了煉養之說；而對煉養的提倡本與清靜無為之說無關；後來又出現服食之說，這與煉養說也無關；又到後來出現了對符錄的唱導，這與煉養服食亦無關係；再到後來發展至於倡導經典科教，已經完全不是當初的道家之說了，又發展為不問煉養服食，以至諸說皆歸於了道家。這是非常精到的論述，《四庫提要》的道家總論基本採納了他的這一意見。對於釋家他持寬大的態度，沒有排斥的觀點。他認為釋家本來的思想與儒家無異，儒家本身因無後繼而失其所傳以後，僅僅拘泥於形器見聞，對於超出此以上的妙理皆作為異端之說予以排斥，所以也排斥釋家。但是今日寺院、佛經遍天下，無法將其滅亡，故而採錄其書籍。焦竑與李卓吾一樣是不排斥佛教的人物。</w:t>
      </w:r>
    </w:p>
    <w:p w14:paraId="620F3525" w14:textId="77777777" w:rsidR="00F734E5" w:rsidRPr="009805D7" w:rsidRDefault="00F734E5" w:rsidP="00CA7180">
      <w:pPr>
        <w:ind w:firstLine="720"/>
        <w:rPr>
          <w:rFonts w:cs="Times New Roman"/>
          <w:lang w:val="en-US"/>
        </w:rPr>
      </w:pPr>
    </w:p>
    <w:p w14:paraId="7C76C586" w14:textId="77777777" w:rsidR="00F734E5" w:rsidRPr="009805D7" w:rsidRDefault="00F734E5" w:rsidP="00CA7180">
      <w:pPr>
        <w:ind w:firstLine="720"/>
        <w:rPr>
          <w:rFonts w:cs="Times New Roman"/>
          <w:lang w:val="en-US"/>
        </w:rPr>
      </w:pPr>
      <w:r w:rsidRPr="009805D7">
        <w:rPr>
          <w:rFonts w:cs="Times New Roman"/>
          <w:lang w:val="en-US"/>
        </w:rPr>
        <w:t>總之，可以說此書復興了宋以來的目錄學，這是清朝《四庫提要》的所本，《四庫提要》是以此書和《崇文總目》為基礎構思形成的。</w:t>
      </w:r>
    </w:p>
    <w:p w14:paraId="738493E5" w14:textId="77777777" w:rsidR="00F734E5" w:rsidRPr="009805D7" w:rsidRDefault="00F734E5" w:rsidP="00CA7180">
      <w:pPr>
        <w:rPr>
          <w:rFonts w:cs="Times New Roman"/>
          <w:lang w:val="en-US"/>
        </w:rPr>
      </w:pPr>
    </w:p>
    <w:p w14:paraId="402ABFE3"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lastRenderedPageBreak/>
        <w:t>十一、金石書</w:t>
      </w:r>
    </w:p>
    <w:p w14:paraId="43103F81" w14:textId="77777777" w:rsidR="00F734E5" w:rsidRPr="009805D7" w:rsidRDefault="00F734E5" w:rsidP="00CA7180">
      <w:pPr>
        <w:rPr>
          <w:rFonts w:cs="Times New Roman"/>
          <w:lang w:val="en-US"/>
        </w:rPr>
      </w:pPr>
    </w:p>
    <w:p w14:paraId="6161221C" w14:textId="77777777" w:rsidR="00F734E5" w:rsidRPr="009805D7" w:rsidRDefault="00F734E5" w:rsidP="00CA7180">
      <w:pPr>
        <w:ind w:firstLine="720"/>
        <w:rPr>
          <w:rFonts w:cs="Times New Roman"/>
          <w:lang w:val="en-US"/>
        </w:rPr>
      </w:pPr>
      <w:r w:rsidRPr="009805D7">
        <w:rPr>
          <w:rFonts w:cs="Times New Roman"/>
          <w:lang w:val="en-US"/>
        </w:rPr>
        <w:t>在金石方面有楊慎所著《金石古文》。論明代研究金石者，雖說楊慎是不可忽視的人物，但另外在金石研究上有特別著述的著名學者還有兩三人。首先是都穆的《金薤琳瑛》二十卷，此書在金石學者最為貧弱的明代來說是相當傑出的著作了。此書筆法仿效宋代洪適《隸釋》、《隸續》的方法，收錄了所有碑文，並寫出了自己的見解。與《隸釋》、《隸續》有重復之處，或許是僅靠讀此二書，而沒有依據當時新出拓本的緣故吧，但無論如何這是明代最完備的金石著作。</w:t>
      </w:r>
    </w:p>
    <w:p w14:paraId="66667BBD" w14:textId="77777777" w:rsidR="00F734E5" w:rsidRPr="009805D7" w:rsidRDefault="00F734E5" w:rsidP="00CA7180">
      <w:pPr>
        <w:ind w:firstLine="720"/>
        <w:rPr>
          <w:rFonts w:cs="Times New Roman"/>
          <w:lang w:val="en-US"/>
        </w:rPr>
      </w:pPr>
    </w:p>
    <w:p w14:paraId="04A5ED43" w14:textId="77777777" w:rsidR="00F734E5" w:rsidRPr="009805D7" w:rsidRDefault="00F734E5" w:rsidP="00CA7180">
      <w:pPr>
        <w:ind w:firstLine="720"/>
        <w:rPr>
          <w:rFonts w:cs="Times New Roman"/>
          <w:lang w:val="en-US"/>
        </w:rPr>
      </w:pPr>
      <w:r w:rsidRPr="009805D7">
        <w:rPr>
          <w:rFonts w:cs="Times New Roman"/>
          <w:lang w:val="en-US"/>
        </w:rPr>
        <w:t>還有僅著部分內容的著作，如趙崡的《石墨鐫華》，是收集關中即陝西地方碑文的著作。此書並未載碑的原文，僅僅寫出了自己的見解。《四庫提要》也說此人注重的是書法方面，沒太注意金石作為歷史考證基礎的問題。之所以未載碑的本文，據作者本人說是出於財力不足的原因，《四庫提要》說，其所載古碑數量不多，由其為鄉下貧乏學者，故應當諒解。在基本不載原文的情況下，也偶爾載有原文。如由女真大字書寫的《金都統經略郎君行記》和以八思巴文字書寫的《元蒙古字碑》，著錄金元文字碑者這還是第一次。看得出著者對此有著相當的興趣，連碑文的漢字部分也一同記載了下來。特別是蒙古字的碑他說雖有五六種，但作為標本僅舉出一種。可笑的是，蒙古字雖也是縱讀，但著者卻把本應從左向右讀的內容，從右向左讀而逆著書寫了，且不留行間距地書寫也造成了混亂，不過文字本身還是比較忠實地記了下來。</w:t>
      </w:r>
    </w:p>
    <w:p w14:paraId="6C8BD085" w14:textId="77777777" w:rsidR="00F734E5" w:rsidRPr="009805D7" w:rsidRDefault="00F734E5" w:rsidP="00CA7180">
      <w:pPr>
        <w:ind w:firstLine="720"/>
        <w:rPr>
          <w:rFonts w:cs="Times New Roman"/>
          <w:lang w:val="en-US"/>
        </w:rPr>
      </w:pPr>
    </w:p>
    <w:p w14:paraId="4ACB6C76" w14:textId="77777777" w:rsidR="00F734E5" w:rsidRPr="009805D7" w:rsidRDefault="00F734E5" w:rsidP="00CA7180">
      <w:pPr>
        <w:ind w:firstLine="720"/>
        <w:rPr>
          <w:rFonts w:cs="Times New Roman"/>
          <w:lang w:val="en-US"/>
        </w:rPr>
      </w:pPr>
      <w:r w:rsidRPr="009805D7">
        <w:rPr>
          <w:rFonts w:cs="Times New Roman"/>
          <w:lang w:val="en-US"/>
        </w:rPr>
        <w:t>另外，還有與他出身於同一地的郭宗昌所著《金石史》。此書不但所著錄的金石數量不如《石墨鐫華》，而且也談不上是有功力的著作，但是在明代少有的金石書中又的確是無法捨棄的著作。總之，明代的金石研究尚未形成真正的學問，只不過是從宋朝到清朝之間的銜接而已。</w:t>
      </w:r>
    </w:p>
    <w:p w14:paraId="790CC527" w14:textId="77777777" w:rsidR="00F734E5" w:rsidRPr="009805D7" w:rsidRDefault="00F734E5" w:rsidP="00CA7180">
      <w:pPr>
        <w:rPr>
          <w:rFonts w:cs="Times New Roman"/>
          <w:lang w:val="en-US"/>
        </w:rPr>
      </w:pPr>
    </w:p>
    <w:p w14:paraId="79F464A6"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十二、經世文的編輯</w:t>
      </w:r>
    </w:p>
    <w:p w14:paraId="2FC61B55" w14:textId="77777777" w:rsidR="00F734E5" w:rsidRPr="009805D7" w:rsidRDefault="00F734E5" w:rsidP="00CA7180">
      <w:pPr>
        <w:rPr>
          <w:rFonts w:cs="Times New Roman"/>
          <w:lang w:val="en-US"/>
        </w:rPr>
      </w:pPr>
    </w:p>
    <w:p w14:paraId="5E135C6D" w14:textId="77777777" w:rsidR="00F734E5" w:rsidRPr="009805D7" w:rsidRDefault="00F734E5" w:rsidP="00CA7180">
      <w:pPr>
        <w:ind w:firstLine="720"/>
        <w:rPr>
          <w:rFonts w:cs="Times New Roman"/>
          <w:lang w:val="en-US"/>
        </w:rPr>
      </w:pPr>
      <w:r w:rsidRPr="009805D7">
        <w:rPr>
          <w:rFonts w:cs="Times New Roman"/>
          <w:lang w:val="en-US"/>
        </w:rPr>
        <w:t>除以上所述之外，明代著作方面與清朝學術相關的還有大量對政治文章的編輯。永樂年間已有《歷代名臣奏議》三百五十卷的敕撰，匯集了歷代的奏議類文章。從那以後明代名臣奏議數量越發龐大，而且多收載於個人文集中，至明末這些文章還匯編成了總集體例的《皇明經濟文輯》、《皇明經濟文錄》，最後形成了《皇明經世文編》五百卷。此書日本內閣存有一部。此《皇明經世文編》雖由陳子龍等四人編輯，也可以視為以陳氏為代表的作品。此書因為是根據個人文集網羅的有明一代奏議、論文，尤其是當時正值明末清人崛起之際，所以有關於明、清二者關係方面的正確材料，作為史料來說也是相當有分量的。清朝還效仿此書編輯了《皇朝經世文編》，不僅抄錄於個人的文集，還下功夫進行了分門別類，雖然編輯體例有所進步，但是就其收錄範圍廣泛以及作為史料的優點來說，則不及《皇明經世文編》。這些都是在明代將文章作為史料予以匯集的代表性著作。</w:t>
      </w:r>
    </w:p>
    <w:p w14:paraId="27CDA58E" w14:textId="77777777" w:rsidR="00F734E5" w:rsidRPr="009805D7" w:rsidRDefault="00F734E5" w:rsidP="00CA7180">
      <w:pPr>
        <w:rPr>
          <w:rFonts w:cs="Times New Roman"/>
          <w:lang w:val="en-US"/>
        </w:rPr>
      </w:pPr>
    </w:p>
    <w:p w14:paraId="1754F7E7"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lastRenderedPageBreak/>
        <w:t>十三、類書</w:t>
      </w:r>
    </w:p>
    <w:p w14:paraId="31B71F0D" w14:textId="77777777" w:rsidR="00F734E5" w:rsidRPr="009805D7" w:rsidRDefault="00F734E5" w:rsidP="00CA7180">
      <w:pPr>
        <w:rPr>
          <w:rFonts w:cs="Times New Roman"/>
          <w:lang w:val="en-US"/>
        </w:rPr>
      </w:pPr>
    </w:p>
    <w:p w14:paraId="592F1029" w14:textId="77777777" w:rsidR="00F734E5" w:rsidRPr="009805D7" w:rsidRDefault="00F734E5" w:rsidP="00CA7180">
      <w:pPr>
        <w:ind w:firstLine="720"/>
        <w:rPr>
          <w:rFonts w:cs="Times New Roman"/>
          <w:lang w:val="en-US"/>
        </w:rPr>
      </w:pPr>
      <w:r w:rsidRPr="009805D7">
        <w:rPr>
          <w:rFonts w:cs="Times New Roman"/>
          <w:lang w:val="en-US"/>
        </w:rPr>
        <w:t>最後，明代的類書中也有很值得注意的著作，其中包括來自唐以來的辭學和宋以後的策學這兩部分。來自辭學，且可以稱得上名著的是陳耀文的《天中記》。此書說起來作為類書是有其明顯根據的，但是作為明代史學並沒有什麼關係，僅僅是與清朝的類書相比，其引用部分更加可靠而已。來自策學的著作以章潢的《圖書編》最為著名。萬曆時期隨著講學之風的盛行，既有談性命空理的人，也有注重經世實用學問，致力於策學材料著作的人，章潢即其代表者。這些人並非單純地從以往文獻中收集材料而分門別類，還建立出系統，自然地編纂為著作，所以他們在書中加進自己的意見，有著可以說已經形成為著作的傾向。其中最成功的可以說是《圖書編》。當時與此書並稱的還有王圻的《三才圖會》，王圻還著有《續文獻通考》。《四庫提要》認，《三才圖會》在今日來看雖有其有益的一面，但從經世實用的角度來看記載了一些並非重要的娛樂性的內容，在這一點上說《圖書編》無論在材料的選擇還是編纂方法上都略勝一籌。這些明代類書的代表作，後來還成為了顧炎武《日知錄》的前驅。一方面是楊升庵的考證之風，一方面就是這裡所說的經世實用類書的編輯方法，這兩方面都是清朝考證學得以形成的動力。</w:t>
      </w:r>
    </w:p>
    <w:p w14:paraId="7D8BD7F2" w14:textId="77777777" w:rsidR="00F734E5" w:rsidRPr="009805D7" w:rsidRDefault="00F734E5" w:rsidP="00CA7180">
      <w:pPr>
        <w:ind w:firstLine="720"/>
        <w:rPr>
          <w:rFonts w:cs="Times New Roman"/>
          <w:lang w:val="en-US"/>
        </w:rPr>
      </w:pPr>
    </w:p>
    <w:p w14:paraId="78E8640F" w14:textId="77777777" w:rsidR="00F734E5" w:rsidRPr="009805D7" w:rsidRDefault="00F734E5" w:rsidP="00CA7180">
      <w:pPr>
        <w:ind w:firstLine="720"/>
        <w:rPr>
          <w:rFonts w:cs="Times New Roman"/>
          <w:lang w:val="en-US"/>
        </w:rPr>
      </w:pPr>
      <w:r w:rsidRPr="009805D7">
        <w:rPr>
          <w:rFonts w:cs="Times New Roman"/>
          <w:lang w:val="en-US"/>
        </w:rPr>
        <w:t>其次，還有一部可以稱類書的一種，且在後世很實用的書籍，即凌迪知《萬姓統譜》這樣的人名詞典。有關姓氏的書自唐代《元和姓纂》以來逐漸出現，宋元之際這種書成為俗書。元代的《排韻氏族大全》完全就是一本俗書，是無法作為學問之根據的。《萬姓統譜》人名詞典的撰著則可以作為《元和姓纂》接替性著作，是下了很大功夫的。但是，《元和姓纂》是宣傳族望的書，宋以來這種意思淡薄了，至《萬姓統譜》則已經成為一部個人索引了，不再具有族望的意思，而且也脫離了與系譜的關係。這實際上表現出中國已經脫離族望而形成個人形態社會的情況。《萬姓統譜》在日本也是一部非常實用的書籍。</w:t>
      </w:r>
    </w:p>
    <w:p w14:paraId="411711B0" w14:textId="24C356A6" w:rsidR="00F734E5" w:rsidRPr="009805D7" w:rsidRDefault="00F734E5" w:rsidP="00CA7180">
      <w:r w:rsidRPr="009805D7">
        <w:br w:type="page"/>
      </w:r>
    </w:p>
    <w:p w14:paraId="04460131" w14:textId="77777777" w:rsidR="00F734E5" w:rsidRPr="009805D7" w:rsidRDefault="00F734E5" w:rsidP="00CA7180">
      <w:pPr>
        <w:pStyle w:val="Heading1"/>
        <w:spacing w:before="0" w:after="0"/>
        <w:rPr>
          <w:color w:val="auto"/>
          <w:sz w:val="24"/>
          <w:szCs w:val="24"/>
          <w:lang w:val="en-US"/>
        </w:rPr>
      </w:pPr>
      <w:r w:rsidRPr="009805D7">
        <w:rPr>
          <w:color w:val="auto"/>
          <w:sz w:val="24"/>
          <w:szCs w:val="24"/>
          <w:lang w:val="en-US"/>
        </w:rPr>
        <w:lastRenderedPageBreak/>
        <w:t>第十二章</w:t>
      </w:r>
      <w:r w:rsidRPr="009805D7">
        <w:rPr>
          <w:color w:val="auto"/>
          <w:sz w:val="24"/>
          <w:szCs w:val="24"/>
          <w:lang w:val="en-US"/>
        </w:rPr>
        <w:tab/>
      </w:r>
      <w:r w:rsidRPr="009805D7">
        <w:rPr>
          <w:color w:val="auto"/>
          <w:sz w:val="24"/>
          <w:szCs w:val="24"/>
          <w:lang w:val="en-US"/>
        </w:rPr>
        <w:t>清朝的史學</w:t>
      </w:r>
    </w:p>
    <w:p w14:paraId="0CA86356" w14:textId="77777777" w:rsidR="00F734E5" w:rsidRPr="009805D7" w:rsidRDefault="00F734E5" w:rsidP="00CA7180">
      <w:pPr>
        <w:rPr>
          <w:rFonts w:cs="Times New Roman"/>
          <w:lang w:val="en-US"/>
        </w:rPr>
      </w:pPr>
    </w:p>
    <w:p w14:paraId="32F78600"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一、《明史》的編纂</w:t>
      </w:r>
    </w:p>
    <w:p w14:paraId="5CDC8AD6" w14:textId="77777777" w:rsidR="00F734E5" w:rsidRPr="009805D7" w:rsidRDefault="00F734E5" w:rsidP="00CA7180">
      <w:pPr>
        <w:rPr>
          <w:rFonts w:cs="Times New Roman"/>
          <w:lang w:val="en-US"/>
        </w:rPr>
      </w:pPr>
    </w:p>
    <w:p w14:paraId="13C70F9B" w14:textId="77777777" w:rsidR="00F734E5" w:rsidRPr="009805D7" w:rsidRDefault="00F734E5" w:rsidP="00CA7180">
      <w:pPr>
        <w:ind w:firstLine="720"/>
        <w:rPr>
          <w:rFonts w:cs="Times New Roman"/>
          <w:lang w:val="en-US"/>
        </w:rPr>
      </w:pPr>
      <w:r w:rsidRPr="009805D7">
        <w:rPr>
          <w:rFonts w:cs="Times New Roman"/>
          <w:lang w:val="en-US"/>
        </w:rPr>
        <w:t>清初實施的一大事業是《明史》的編纂。明亡，清人入北京後雖很快就意識到了編纂《明史》一事，但實際著手則是在康熙十八年，從那時起至乾隆年間此書的完成共用了六十年之久。歷代正史編纂中，與《元史》耗時最短相反此書費時最長。而與宋、遼、金、元各史相比，此書被認為質量最高。近年清朝滅亡，為了編纂清朝史，作為參考，有人還收集了編纂《明史》時各位學者的意見書，匯集成了《明史例案》。由此書可知編纂《明史》時的各種議論。當初康熙帝器重的學者徐乾學撰有《修史條議》六十一條凡例，這無疑是有關編纂《明史》的有力意見。此外撰著《明史》最初稿本《明史稿》的王鴻緒的《史例議》中也載有撰寫《明史稿》期間的議論，這是實際中出現的意見。《明史》編纂開始時，最有力的意見書，且成為喧嘩一時問題的，是有名的朱彝尊的意見書，就是上書明史館總裁的第一至第七書。從那時起直至《明史》的最後成書，又有著名的全祖望意見書，也是很有分量的。在如此眾多的意見下，《明史》的編纂得以完成。</w:t>
      </w:r>
    </w:p>
    <w:p w14:paraId="56AE7B4F" w14:textId="77777777" w:rsidR="00F734E5" w:rsidRPr="009805D7" w:rsidRDefault="00F734E5" w:rsidP="00CA7180">
      <w:pPr>
        <w:ind w:firstLine="720"/>
        <w:rPr>
          <w:rFonts w:cs="Times New Roman"/>
          <w:lang w:val="en-US"/>
        </w:rPr>
      </w:pPr>
    </w:p>
    <w:p w14:paraId="7EBD62E8" w14:textId="77777777" w:rsidR="00F734E5" w:rsidRPr="009805D7" w:rsidRDefault="00F734E5" w:rsidP="00CA7180">
      <w:pPr>
        <w:ind w:firstLine="720"/>
        <w:rPr>
          <w:rFonts w:cs="Times New Roman"/>
          <w:lang w:val="en-US"/>
        </w:rPr>
      </w:pPr>
      <w:r w:rsidRPr="009805D7">
        <w:rPr>
          <w:rFonts w:cs="Times New Roman"/>
          <w:lang w:val="en-US"/>
        </w:rPr>
        <w:t>大體而言，《明史》編纂之前議論的幾個中心問題之中，從王鴻緒《史例議》中涉及的問題來看，最主要的有：（一）正史編纂是否應該按照《通鑒綱目》筆法撰寫的問題。這個問題基本上是傾向於認為正史無須按照《綱目》筆法的意見，即《通鑒綱目》僅是朱子一家之書，而非史家之書。史家之書是以承繼前代以來史料，予以筆削為任務的，而朱子《綱目》則是在史書成書後加以賞罰評價的撰述，所以基本方針是不同的。另外，雖然有意見認為正史的本紀不妨使用《綱目》體撰寫，但本紀畢竟僅僅記載一個時代天子之事，並非對一時代所有事情的記載，一時代之事應該在志、傳中去寫。如此分開撰寫乃紀傳體筆法，《綱目》則將一個時代之事全都記入，並且是以褒貶主的。另外，《綱目》的主旨在於闡明正統，然而普通的正史應當是以一個時代的天子為中心的記載，是考慮那一時代的實際而撰寫的，而不是像《綱目》那樣以正統論為主的著述。例如《史記》將項羽載入了《本紀》，《漢書》則列人了《列傳》。可見，正史不應當是像《綱目》那樣以正統為本的撰著。這是王鴻緒的意見。這類意見出現於《明史稿》時期是值得注意的，這是史學逐漸從宋學支配傾向得以解脫的證據。</w:t>
      </w:r>
    </w:p>
    <w:p w14:paraId="42885CFC" w14:textId="77777777" w:rsidR="00F734E5" w:rsidRPr="009805D7" w:rsidRDefault="00F734E5" w:rsidP="00CA7180">
      <w:pPr>
        <w:ind w:firstLine="720"/>
        <w:rPr>
          <w:rFonts w:cs="Times New Roman"/>
          <w:lang w:val="en-US"/>
        </w:rPr>
      </w:pPr>
    </w:p>
    <w:p w14:paraId="04640F62" w14:textId="77777777" w:rsidR="00F734E5" w:rsidRPr="009805D7" w:rsidRDefault="00F734E5" w:rsidP="00CA7180">
      <w:pPr>
        <w:ind w:firstLine="720"/>
        <w:rPr>
          <w:rFonts w:cs="Times New Roman"/>
          <w:lang w:val="en-US"/>
        </w:rPr>
      </w:pPr>
      <w:r w:rsidRPr="009805D7">
        <w:rPr>
          <w:rFonts w:cs="Times New Roman"/>
          <w:lang w:val="en-US"/>
        </w:rPr>
        <w:t>當然，有關這一點朱彝尊更加明白地提出了反對宋學的意見。朱彝尊的意見中明顯被採用的，即（二）不立《道學傳》的問題。這為轟動的問題。這一議論的影響雖然關係到了後來漢學的勃在當時是頗興，但是就當時學者的認識來說，並非完全出自尊重漢學的意圖。不過，朱彝尊著有《經義考》，是意欲打破宋學那種偏狹學問的，當然，他有尊重漢學之意，但就其他人而言，不立《道學傳》的意見往往是出於尊崇陽明學所發的議論。如同當時有名的湯斌一樣，他反對設立《道學傳》，提出意見認為，如果立此傳的話，可以將其中的陽明學者與朱子學者分別記載。結果由於當時多</w:t>
      </w:r>
      <w:r w:rsidRPr="009805D7">
        <w:rPr>
          <w:rFonts w:cs="Times New Roman"/>
          <w:lang w:val="en-US"/>
        </w:rPr>
        <w:lastRenderedPageBreak/>
        <w:t>數人認為不可專為朱子學立《道學傳》，所以未立《道學傳》，決定將其都合併於《儒林傳》之中。另外，作為朱彝尊、王鴻緒二人的共同意見，同時又是《明史》編纂的一個方針，即（三）摒棄野史材料，採用實錄材料。其中主要的問題是遜國、建文革除之事。建文帝被燕王逐出之後，去向不明，一時間被認為已經死去，然而三四十年之後出現了一種說法，認為其實建文帝已返回官中並死在那裡。出於當時的風氣人們都有相信此說法的傾向，例如認為即便野史類中也有記事較為確實的鄭曉的《吾學篇》、《今言》也採用了這一說法。然而朱彝尊、王鴻緒卻極言此事不可能是事實。由此出現了關於建文革除的議論，即雖然有成祖即位時除去了建文一代，廢止其年號等的說法，但是《明史》的編者予以反對，認為建文革除並非事實。這雖說僅僅是建文之事，卻可以證明《明史》有著主張史料以實錄為本位的傾向，這在歷史的主張上與以往有著顯著的變化。大體而言，自從北宋以來大力提倡古文，從歐陽修的《新五代史》開始，無論《宋史》還是司馬溫公《通鑒》，均採用野史小說，喜歡將史書賦予趣味性的色彩。然而從明中葉起，楊慎、王世貞等提出對明代史料的意見，作為其議論變化的結果體現在《明史》，就出現《明史》取材於正式官府記錄的情況。此時，由於顧炎武與史館無關，所以沒有他的大篇幅意見書，但是他曾說，編纂《明史》用《舊唐書》筆法為宜，即編纂出正確的史料，給後人留下研究資料，讓後人去撰寫（《與公肅甥書》）。但是這一議論沒有得到徹底實行，《明史》還是仿效《新唐書》編纂的史書。儘管如此，我們還是多少可以從中看到當時史論的傾向。</w:t>
      </w:r>
    </w:p>
    <w:p w14:paraId="0DAEE24B" w14:textId="77777777" w:rsidR="00F734E5" w:rsidRPr="009805D7" w:rsidRDefault="00F734E5" w:rsidP="00CA7180">
      <w:pPr>
        <w:ind w:firstLine="720"/>
        <w:rPr>
          <w:rFonts w:cs="Times New Roman"/>
          <w:lang w:val="en-US"/>
        </w:rPr>
      </w:pPr>
    </w:p>
    <w:p w14:paraId="092C19DC" w14:textId="77777777" w:rsidR="00F734E5" w:rsidRPr="009805D7" w:rsidRDefault="00F734E5" w:rsidP="00CA7180">
      <w:pPr>
        <w:ind w:firstLine="720"/>
        <w:rPr>
          <w:rFonts w:cs="Times New Roman"/>
          <w:lang w:val="en-US"/>
        </w:rPr>
      </w:pPr>
      <w:r w:rsidRPr="009805D7">
        <w:rPr>
          <w:rFonts w:cs="Times New Roman"/>
          <w:lang w:val="en-US"/>
        </w:rPr>
        <w:t>以上是著手編纂《明史》階段出現的意見，而在成書之後的意見則是以全祖望最為典型。他的主要意見即（四）關於《藝文志》的意見。王鴻緒撰《明史》草稿時僅作成了明代書籍的目錄。然而以往《藝文志》的成例都是將古來所有書籍全部列出的，所以全祖望對王氏稿本提出了反對意見。儘管如此，他的意見最終未被採納。</w:t>
      </w:r>
    </w:p>
    <w:p w14:paraId="7BE8D2C0" w14:textId="77777777" w:rsidR="00F734E5" w:rsidRPr="009805D7" w:rsidRDefault="00F734E5" w:rsidP="00CA7180">
      <w:pPr>
        <w:ind w:firstLine="720"/>
        <w:rPr>
          <w:rFonts w:cs="Times New Roman"/>
          <w:lang w:val="en-US"/>
        </w:rPr>
      </w:pPr>
    </w:p>
    <w:p w14:paraId="2DEA1B0B" w14:textId="77777777" w:rsidR="00F734E5" w:rsidRPr="009805D7" w:rsidRDefault="00F734E5" w:rsidP="00CA7180">
      <w:pPr>
        <w:ind w:firstLine="720"/>
        <w:rPr>
          <w:rFonts w:cs="Times New Roman"/>
          <w:lang w:val="en-US"/>
        </w:rPr>
      </w:pPr>
      <w:r w:rsidRPr="009805D7">
        <w:rPr>
          <w:rFonts w:cs="Times New Roman"/>
          <w:lang w:val="en-US"/>
        </w:rPr>
        <w:t>就《明史》的撰寫而言，最初的稿本雖然說由王鴻緒總其成，但實際上萬斯同是最重要的起草者。此人乃黃宗羲的門人，因精於明代史事而成為了中心人物。黃宗羲是由陽明學轉為到史學派的學者，由於萬斯同是他的門下，所以《明史》特別體現了黃宗羲的思想。如此，《明史》在乾隆年間得以完成，對此書的評判是各種各樣的。其中有認為《明史稿》較好，後出之《明史》則略遜一籌的觀點。但禮親王昭槤認為其實也不一定如此，《嘯亭雜錄》中就曾舉例指出《明史》中後來改寫的記事就有優於《明史稿》的地方。有人認為王鴻緒與徐乾學雖然都是康熙帝器重的學者，但是由於學閥的關係而互相攻擊。也有非難認為由於清朝帝室的關係，《明史》中被加進了私意。禮親王還認為王鴻緒作出對建文帝不利、對成祖有利的記述是有原因的，即在康熙帝諸子間的宮廷騷動中太子被罷免了，而王鴻緒又是太子的反對派，所以他才存心如此記載的。還說王鴻緒為自己同鄉立傳時很下功夫。另外，魏源在有關《明史稿》的文章中引用禮親王的話說，也對王鴻緒因私著史提出了指責，不過他們到底有多少事實根據則不太清楚。另外，後來桐城派的陳用錫還非難《明史》不立《道學傳》，論述不當如此，但這是因為桐城派來自朱子學派的緣故，《明史》的編纂者繼承了王陽明學派，在即將新興之漢學的氣氛下，是出於反對朱子學的觀念而不立《道學傳》的。</w:t>
      </w:r>
      <w:r w:rsidRPr="009805D7">
        <w:rPr>
          <w:rFonts w:cs="Times New Roman"/>
          <w:lang w:val="en-US"/>
        </w:rPr>
        <w:lastRenderedPageBreak/>
        <w:t>總之，反對朱子學的風氣、尊重實錄的風氣、否定朱子《綱目》筆法等等實際上都是編纂《明史》時的主要意見，此時是北宋以來數百年間史論一變的時期。另外，《明史》中根據當時的實際情況還設立了一些新傳，即《閹黨傳》、《流賊傳》、《土司傳》等。這些雖是《明史》所新置的，但並非出自其史論的考慮，只不過是出於傳達當時實情的需要而已。</w:t>
      </w:r>
    </w:p>
    <w:p w14:paraId="091C4240" w14:textId="77777777" w:rsidR="00F734E5" w:rsidRPr="009805D7" w:rsidRDefault="00F734E5" w:rsidP="00CA7180">
      <w:pPr>
        <w:rPr>
          <w:rFonts w:cs="Times New Roman"/>
          <w:lang w:val="en-US"/>
        </w:rPr>
      </w:pPr>
    </w:p>
    <w:p w14:paraId="1C264F25"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二、黃宗羲與浙東學派</w:t>
      </w:r>
    </w:p>
    <w:p w14:paraId="04B6F345" w14:textId="77777777" w:rsidR="00F734E5" w:rsidRPr="009805D7" w:rsidRDefault="00F734E5" w:rsidP="00CA7180">
      <w:pPr>
        <w:rPr>
          <w:rFonts w:cs="Times New Roman"/>
          <w:lang w:val="en-US"/>
        </w:rPr>
      </w:pPr>
    </w:p>
    <w:p w14:paraId="799F53B6" w14:textId="77777777" w:rsidR="00F734E5" w:rsidRPr="009805D7" w:rsidRDefault="00F734E5" w:rsidP="00CA7180">
      <w:pPr>
        <w:ind w:firstLine="720"/>
        <w:rPr>
          <w:rFonts w:cs="Times New Roman"/>
          <w:lang w:val="en-US"/>
        </w:rPr>
      </w:pPr>
      <w:r w:rsidRPr="009805D7">
        <w:rPr>
          <w:rFonts w:cs="Times New Roman"/>
          <w:lang w:val="en-US"/>
        </w:rPr>
        <w:t>清朝的學問不論經學、史學都是以明代遺老顧炎武、黃宗羲為鼻祖的。黃宗羲乃陽明學派學者，浙江餘姚人，本出自名家，尤其是曾就學於陽明學派的劉宗周。明亡時曾舉兵抵抗清朝，甚至為此向日本請求援兵，明白自己計劃最終難以實現時，罷兵。其後一直在自己家鄉，壽命很長，活到康熙年間八十六歲的高齡。就此人的著述來說，於歷史方面並不多，僅僅是記述一些自身經歷、明末事情的內容，作為史學並沒有什麼特別有價值的。但是，由於此人門下出現了有名的史家，所以使人感到他對史學似乎也有著某些見解。後來，《文史通義》的作者章學誠論述浙東學派時，就說這一派很重視史學。章學誠自己也是浙東人，曾論及浙東學派的淵源，由他的議論可知浙東學派原本出自陽明學，即陸王學，雖說本與朱子學不合，但也未必就攻擊朱子學。而且，章學誠還提出與浙東學派相對之浙西學派的存在，認為顧炎武乃浙西學派鼻祖。他論及兩學派，認為有一種浙東貴專家，浙西尚博雅的特色，說浙東學派既宗陽明學，又不空談性命而入史學的特點是這一學派最寶貴之處。他還論述認為，浙東學派史學中無空言之著述，他們基於《春秋》，以將孔子所言見之於行動為真意，還僅僅是整輯排比的史纂、參互搜討的史考而已，尚非真正的史學。</w:t>
      </w:r>
    </w:p>
    <w:p w14:paraId="705B6F6A" w14:textId="77777777" w:rsidR="00F734E5" w:rsidRPr="009805D7" w:rsidRDefault="00F734E5" w:rsidP="00CA7180">
      <w:pPr>
        <w:ind w:firstLine="720"/>
        <w:rPr>
          <w:rFonts w:cs="Times New Roman"/>
          <w:lang w:val="en-US"/>
        </w:rPr>
      </w:pPr>
    </w:p>
    <w:p w14:paraId="7ECE30E9" w14:textId="77777777" w:rsidR="00F734E5" w:rsidRPr="009805D7" w:rsidRDefault="00F734E5" w:rsidP="00CA7180">
      <w:pPr>
        <w:ind w:firstLine="720"/>
        <w:rPr>
          <w:rFonts w:cs="Times New Roman"/>
          <w:lang w:val="en-US"/>
        </w:rPr>
      </w:pPr>
      <w:r w:rsidRPr="009805D7">
        <w:rPr>
          <w:rFonts w:cs="Times New Roman"/>
          <w:lang w:val="en-US"/>
        </w:rPr>
        <w:t>但事實上，章學誠所謂的真正史學，也不是從最初就存在於浙東學派的。而且雖說黃宗羲並沒有如此的見解，但無論如何黃宗羲關於史學的見解在他的文章中還是時常有所體現的，這從他的文章中是可以有所瞭解的。他為門人萬斯同《歷代史表》所撰序文中的見解是值得注意的。其中他論及了史表的重要，還說史書中不僅是表，志表都很重要，稱贊了萬斯同針對《後漢書》、《三國志》以下無表的情況，製作補表的做法。由此可推知，黃宗羲對史學的看法與明代及其以前的史學已有所不同，不再像《通鑒綱目》那樣以褒貶為主，而已經是以制度等其他實用研究為主了。</w:t>
      </w:r>
    </w:p>
    <w:p w14:paraId="47376124" w14:textId="77777777" w:rsidR="00F734E5" w:rsidRPr="009805D7" w:rsidRDefault="00F734E5" w:rsidP="00CA7180">
      <w:pPr>
        <w:ind w:firstLine="720"/>
        <w:rPr>
          <w:rFonts w:cs="Times New Roman"/>
          <w:lang w:val="en-US"/>
        </w:rPr>
      </w:pPr>
    </w:p>
    <w:p w14:paraId="32967DB7" w14:textId="77777777" w:rsidR="00F734E5" w:rsidRPr="009805D7" w:rsidRDefault="00F734E5" w:rsidP="00CA7180">
      <w:pPr>
        <w:ind w:firstLine="720"/>
        <w:rPr>
          <w:rFonts w:cs="Times New Roman"/>
          <w:lang w:val="en-US"/>
        </w:rPr>
      </w:pPr>
      <w:r w:rsidRPr="009805D7">
        <w:rPr>
          <w:rFonts w:cs="Times New Roman"/>
          <w:lang w:val="en-US"/>
        </w:rPr>
        <w:t>黃宗羲對經學也已經感到有進行歷史研究的必要，從而重新開闢了《禮》的學問。對此，雖然黃宗羲也沒有什麼明確的著述，但經學研究中應該重視名物度數則是他的觀點，這一觀點在他的文集中有所體現。總之，他的經學研究與以往那種單純談論性命的方法有所不同，重視考證的研究方法確是從此人開始才有了長足的發展，而這種傾向是以往陽明學者所不具備的。其門人萬斯同之兄萬斯大專治經學，尤為研究《三禮》、《春秋》之學。萬斯大曾向黃宗羲詢問過《禮》的研究方法：萬斯大問曰：學習《禮》時，一旦有疑即求諸先人注疏，若不得解則求諸唐宋以來諸儒，尚不得解則以經說《禮》，如何？黃宗羲回答他：然也。又問：研究《禮》時，對照《易》、</w:t>
      </w:r>
      <w:r w:rsidRPr="009805D7">
        <w:rPr>
          <w:rFonts w:cs="Times New Roman"/>
          <w:lang w:val="en-US"/>
        </w:rPr>
        <w:lastRenderedPageBreak/>
        <w:t>《書》、《詩》、《春秋》、《左傳》、《國語》、《公羊》、《穀梁》如何？黃宗羲也答曰：然也。由此看來，黃宗羲應該說是將以往注疏與宋以來學者觀點相互區別，發起新研究的學者。而且他在應該是屬稿於此時的閻若璩《尚書古文疏證》序文中也稱贊了他的研究法。另外，對於《易》他自己撰有《易學象數論》，針對王弼以來學者輕視《易》象數而未作研究的情況，認為必須對此有所研究而著此書。不過他並非輕信象數，而是考慮象數究竟是怎樣的，他認為這決不是什麼隱微而不可思議的事物，在這一點上他與後來復興《漢易》的學者是不同的，而是嘗試了對《易》進行合理的解釋。他對以往的象數論也有不滿，但又不贊成對其完全予以排斥的觀點，無論如何他樹立了一家之言。總之，在經學方面他也是不拘泥以往的議論，而試圖以自己的方式重新子以研究。當然他與後來清朝的漢學派有所不同，當時尚未出現漢學派學者那種注重師法的風氣，從他開始興起了對以往學問推陳出新的新氣象。特別由於他在當時是非常有名的人物，所以他在民間對學問的傳播，對清朝新型學問的興起是很大的推動力。大體上說，此間的學問是以經世觀點為主的，他著有名為《明夷待訪錄》一書，這也是從歷史的觀點出發對政治改革所發表的見解，主要是以明代政治弊害為鑒的新的政治改革見解。其學問之完全出現史學傾向是從其門人萬斯同、萬斯大開始的。</w:t>
      </w:r>
    </w:p>
    <w:p w14:paraId="5261B4F0" w14:textId="77777777" w:rsidR="00F734E5" w:rsidRPr="009805D7" w:rsidRDefault="00F734E5" w:rsidP="00CA7180">
      <w:pPr>
        <w:ind w:firstLine="720"/>
        <w:rPr>
          <w:rFonts w:cs="Times New Roman"/>
          <w:lang w:val="en-US"/>
        </w:rPr>
      </w:pPr>
    </w:p>
    <w:p w14:paraId="096744C4" w14:textId="77777777" w:rsidR="00F734E5" w:rsidRPr="009805D7" w:rsidRDefault="00F734E5" w:rsidP="00CA7180">
      <w:pPr>
        <w:ind w:firstLine="720"/>
        <w:rPr>
          <w:rFonts w:cs="Times New Roman"/>
          <w:lang w:val="en-US"/>
        </w:rPr>
      </w:pPr>
      <w:r w:rsidRPr="009805D7">
        <w:rPr>
          <w:rFonts w:cs="Times New Roman"/>
          <w:lang w:val="en-US"/>
        </w:rPr>
        <w:t>萬斯大是主治經學的學者，著有《經學五書》。此人謝世早於黃宗羲，又因身在南方，所以其學問流傳並不廣泛，儘管如此他在經學研究上採取了新方法是很明顯的。而萬斯同則與清朝史學有著相當的關係。此人本來就記憶超群，尤其以諳熟明代故事聞名。《明史》編纂時受到清朝招聘，因不喜人仕而以布衣不受俸祿就職於《明史》館。雖說《明史》初以徐乾學著手編纂，後由鴻緒成《明史稿》，但被認為大體是由萬斯同一手成書的。萬斯同是知道正史編纂中官局分纂法缺點的，他說正史最初是專門的學問，司馬遷、班固都不僅本人才華出眾，而且繼承父業，才有了《史記》、《漢書》這樣傑出的著作，但是後世正史成為官修，正史才變得雜亂起來。自己正是考慮到了這一點，才謝絕與史館普通編纂官共事，而僅作史館總裁顧問執筆的。這樣他將各編纂官分擔起草的原稿由自己統一，避免了以往官修正史因分擔而產生的弊害。與前代正史不同，《明史》記事中之不出齟齬，全在於萬斯同的以上用意。</w:t>
      </w:r>
    </w:p>
    <w:p w14:paraId="59C5C40E" w14:textId="77777777" w:rsidR="00F734E5" w:rsidRPr="009805D7" w:rsidRDefault="00F734E5" w:rsidP="00CA7180">
      <w:pPr>
        <w:ind w:firstLine="720"/>
        <w:rPr>
          <w:rFonts w:cs="Times New Roman"/>
          <w:lang w:val="en-US"/>
        </w:rPr>
      </w:pPr>
    </w:p>
    <w:p w14:paraId="12FF376A" w14:textId="77777777" w:rsidR="00F734E5" w:rsidRPr="009805D7" w:rsidRDefault="00F734E5" w:rsidP="00CA7180">
      <w:pPr>
        <w:ind w:firstLine="720"/>
        <w:rPr>
          <w:rFonts w:cs="Times New Roman"/>
          <w:lang w:val="en-US"/>
        </w:rPr>
      </w:pPr>
      <w:r w:rsidRPr="009805D7">
        <w:rPr>
          <w:rFonts w:cs="Times New Roman"/>
          <w:lang w:val="en-US"/>
        </w:rPr>
        <w:t>本來萬斯同是絕無入仕清朝之意的。他之所以入《明史》館也僅僅是由於南方難以見到許多書籍，願意借此機會瀏覽眾書，從而完成《明史》。他在入《明史》館前已經讀過歷朝《實錄》，也閱讀過其他種種史料文書，所以對於如何參考《實錄》以及其他史料以瞭解事實的方法是有所心得的。僅僅撰著《明史》底本已經看出他是一位傑出學者了，另外他還撰有《歷代史表》，於經學方面特別精通《禮》學，因此徐乾學編纂《讀禮通考》時主要就是依靠了萬斯同的協助。在當時北京的史學界，萬斯同基本就是中心人物了。此外，他於金石之學亦多少有所留意，也認真研究過石經、石鼓文等，關於石經還有專著。作為整體史學方面，復興了制表的學問當是其主要功績。</w:t>
      </w:r>
    </w:p>
    <w:p w14:paraId="63FD8751" w14:textId="77777777" w:rsidR="00F734E5" w:rsidRPr="009805D7" w:rsidRDefault="00F734E5" w:rsidP="00CA7180">
      <w:pPr>
        <w:ind w:firstLine="720"/>
        <w:rPr>
          <w:rFonts w:cs="Times New Roman"/>
          <w:lang w:val="en-US"/>
        </w:rPr>
      </w:pPr>
    </w:p>
    <w:p w14:paraId="103D15E8" w14:textId="77777777" w:rsidR="00F734E5" w:rsidRPr="009805D7" w:rsidRDefault="00F734E5" w:rsidP="00CA7180">
      <w:pPr>
        <w:ind w:firstLine="720"/>
        <w:rPr>
          <w:rFonts w:cs="Times New Roman"/>
          <w:lang w:val="en-US"/>
        </w:rPr>
      </w:pPr>
      <w:r w:rsidRPr="009805D7">
        <w:rPr>
          <w:rFonts w:cs="Times New Roman"/>
          <w:lang w:val="en-US"/>
        </w:rPr>
        <w:t>以上就是黃宗羲派史學興起之初的情況，在當時的陽明學派中，浙東還有一位叫毛奇齡的有名學者，是一位博學但又因博學而論辯偏頗的學者，他針對閻若璩《尚</w:t>
      </w:r>
      <w:r w:rsidRPr="009805D7">
        <w:rPr>
          <w:rFonts w:cs="Times New Roman"/>
          <w:lang w:val="en-US"/>
        </w:rPr>
        <w:lastRenderedPageBreak/>
        <w:t>書古文疏證》寫有《古文尚書冤詞》予以反駁。此人學問雖亦出於陽明學，但與黃宗羲另為一派，章學誠也是由於所論偏頗而不得列人浙東學派正統的。關於《古文尚書》常有接受並繼承此人觀點的，在史學方面則沒有任何可以傳承之處。浙東學派即使在陽明學派中也因其研究方法穩健，而對學問沒有門戶之見，但毛奇齡是有門戶偏見的，看來他對朱子學是全面反對的。</w:t>
      </w:r>
    </w:p>
    <w:p w14:paraId="127E12D7" w14:textId="77777777" w:rsidR="00F734E5" w:rsidRPr="009805D7" w:rsidRDefault="00F734E5" w:rsidP="00CA7180">
      <w:pPr>
        <w:rPr>
          <w:rFonts w:cs="Times New Roman"/>
          <w:lang w:val="en-US"/>
        </w:rPr>
      </w:pPr>
    </w:p>
    <w:p w14:paraId="09A5865E"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三、顧炎武</w:t>
      </w:r>
    </w:p>
    <w:p w14:paraId="2E2089D5" w14:textId="77777777" w:rsidR="00F734E5" w:rsidRPr="009805D7" w:rsidRDefault="00F734E5" w:rsidP="00CA7180">
      <w:pPr>
        <w:rPr>
          <w:rFonts w:cs="Times New Roman"/>
          <w:lang w:val="en-US"/>
        </w:rPr>
      </w:pPr>
    </w:p>
    <w:p w14:paraId="3154875F" w14:textId="77777777" w:rsidR="00F734E5" w:rsidRPr="009805D7" w:rsidRDefault="00F734E5" w:rsidP="00CA7180">
      <w:pPr>
        <w:ind w:firstLine="720"/>
        <w:rPr>
          <w:rFonts w:cs="Times New Roman"/>
          <w:lang w:val="en-US"/>
        </w:rPr>
      </w:pPr>
      <w:r w:rsidRPr="009805D7">
        <w:rPr>
          <w:rFonts w:cs="Times New Roman"/>
          <w:lang w:val="en-US"/>
        </w:rPr>
        <w:t>章學誠所謂的浙西學派開山祖顧炎武，是與清朝學問之大成有著極大關係的學者，甚至可以說凡是清朝學問幾乎沒有不以其為淵源的。他本來屬於朱子學派，雖然曾經反對陽明學特別是其末派，但由於沒有門戶之見，所以與黃宗羲也有書信往來，二人看來還是相互推服的。明末雖然盛行講學，但顧炎武、黃宗羲二人卻憎惡講學而不參與。當時講學者南北都有，北方像孫奇逢、李中孚等都是明末以來的講學者，因為富有盛名而受到清朝的招聘，由於拒絕應召而身陷困境；明末舉兵與清朝戰鬥，很早就被殺的黃道周則是南方有名的講學者。顧炎武沒有參與講學，也沒有給自己找麻煩。顧炎武的學問，既有作為朱子學即宋學派的宋代王應麟的學風，又有著明代楊慎的方法。如前所述，明代那種來自策學的類書體書籍，漸次變化為像《圖書編》那種不再限於單純的纂集，而出現了研究考證的傾向，到了顧炎武這裡則已經形成為真正的研究，也就是說他是以著作取代了以往的講學。</w:t>
      </w:r>
    </w:p>
    <w:p w14:paraId="12DA1CEF" w14:textId="77777777" w:rsidR="00F734E5" w:rsidRPr="009805D7" w:rsidRDefault="00F734E5" w:rsidP="00CA7180">
      <w:pPr>
        <w:ind w:firstLine="720"/>
        <w:rPr>
          <w:rFonts w:cs="Times New Roman"/>
          <w:lang w:val="en-US"/>
        </w:rPr>
      </w:pPr>
    </w:p>
    <w:p w14:paraId="5494B2FF" w14:textId="77777777" w:rsidR="00F734E5" w:rsidRPr="009805D7" w:rsidRDefault="00F734E5" w:rsidP="00CA7180">
      <w:pPr>
        <w:ind w:firstLine="720"/>
        <w:rPr>
          <w:rFonts w:cs="Times New Roman"/>
          <w:lang w:val="en-US"/>
        </w:rPr>
      </w:pPr>
      <w:r w:rsidRPr="009805D7">
        <w:rPr>
          <w:rFonts w:cs="Times New Roman"/>
          <w:lang w:val="en-US"/>
        </w:rPr>
        <w:t>顧炎武的學問是涉及經學、史學的，而其最為得意的著述則是《日知錄》。此書三十二卷，本來沒有表示各卷內容的標題，《四庫提要》對其分述如下：</w:t>
      </w:r>
    </w:p>
    <w:p w14:paraId="67A3C6FD" w14:textId="77777777" w:rsidR="00F734E5" w:rsidRPr="009805D7" w:rsidRDefault="00F734E5" w:rsidP="00CA7180">
      <w:pPr>
        <w:ind w:left="720" w:firstLine="720"/>
        <w:rPr>
          <w:rFonts w:cs="Times New Roman"/>
          <w:lang w:val="en-US"/>
        </w:rPr>
      </w:pPr>
    </w:p>
    <w:p w14:paraId="1115B666" w14:textId="77777777" w:rsidR="00F734E5" w:rsidRPr="009805D7" w:rsidRDefault="00F734E5" w:rsidP="00CA7180">
      <w:pPr>
        <w:ind w:left="720" w:firstLine="720"/>
        <w:rPr>
          <w:rFonts w:ascii="BiauKaiHK Regular" w:eastAsia="BiauKaiHK Regular" w:hAnsi="BiauKaiHK Regular" w:cs="Times New Roman"/>
          <w:lang w:val="en-US"/>
        </w:rPr>
      </w:pPr>
      <w:r w:rsidRPr="009805D7">
        <w:rPr>
          <w:rFonts w:ascii="BiauKaiHK Regular" w:eastAsia="BiauKaiHK Regular" w:hAnsi="BiauKaiHK Regular" w:cs="Times New Roman"/>
          <w:lang w:val="en-US"/>
        </w:rPr>
        <w:t>大抵前七卷皆論經義，八卷至十二卷皆論政事，十三卷論世風，十四卷十五卷論禮制，十六卷十七卷論科舉，十八卷至二十一卷論藝文，二十二卷至二十四卷雜論古義，二十五卷論古事真妄，二十六卷論史法，二十七卷論注書，二十八卷論雜事，二十九卷論兵及外國事，三十卷論天象術數，三十一卷論地理，三十二卷為雜考證。</w:t>
      </w:r>
    </w:p>
    <w:p w14:paraId="09031C68" w14:textId="77777777" w:rsidR="00F734E5" w:rsidRPr="009805D7" w:rsidRDefault="00F734E5" w:rsidP="00CA7180">
      <w:pPr>
        <w:rPr>
          <w:rFonts w:cs="Times New Roman"/>
          <w:lang w:val="en-US"/>
        </w:rPr>
      </w:pPr>
    </w:p>
    <w:p w14:paraId="576581D8" w14:textId="77777777" w:rsidR="00F734E5" w:rsidRPr="009805D7" w:rsidRDefault="00F734E5" w:rsidP="00CA7180">
      <w:pPr>
        <w:rPr>
          <w:rFonts w:cs="Times New Roman"/>
          <w:lang w:val="en-US"/>
        </w:rPr>
      </w:pPr>
      <w:r w:rsidRPr="009805D7">
        <w:rPr>
          <w:rFonts w:cs="Times New Roman"/>
          <w:lang w:val="en-US"/>
        </w:rPr>
        <w:t>其中，有關歷史的內容非常之多，而且不是單純敘述事實沿革，也有經世的意見。其觀點大抵是以歷史為根據的。其中卷八至十七全部論述的是歷史上的事實，卷十八至二十一的藝文中也是關於歷史的內容，特別卷二十還有史論，卷二十二至二十四的雜論名義中也是關於歷史的內容，卷二十五的論古事真妄是論古代史的內容，卷二十六當然是史論，卷二十七也是有關歷史的，卷二十九以下的各卷也大抵是史論。可以說《日知錄》大部分是由史論構成的。此外，在顧炎武的著述中，像《山東考古錄》、《營平二州地名記》、《歷代帝王宅京記》都是有關歷史地理方面的內容，另外他的文集，隨筆中的史論也很多。</w:t>
      </w:r>
    </w:p>
    <w:p w14:paraId="6C3320EB" w14:textId="77777777" w:rsidR="00F734E5" w:rsidRPr="009805D7" w:rsidRDefault="00F734E5" w:rsidP="00CA7180">
      <w:pPr>
        <w:rPr>
          <w:rFonts w:cs="Times New Roman"/>
          <w:lang w:val="en-US"/>
        </w:rPr>
      </w:pPr>
    </w:p>
    <w:p w14:paraId="0082D554" w14:textId="77777777" w:rsidR="00F734E5" w:rsidRPr="009805D7" w:rsidRDefault="00F734E5" w:rsidP="00CA7180">
      <w:pPr>
        <w:ind w:firstLine="720"/>
        <w:rPr>
          <w:rFonts w:cs="Times New Roman"/>
          <w:lang w:val="en-US"/>
        </w:rPr>
      </w:pPr>
      <w:r w:rsidRPr="009805D7">
        <w:rPr>
          <w:rFonts w:cs="Times New Roman"/>
          <w:lang w:val="en-US"/>
        </w:rPr>
        <w:lastRenderedPageBreak/>
        <w:t>他關於歷史的議論特色是以考證為主的。雖說這當然是繼承王應麟學風所致，但王應麟並沒有每一事必詳其始末，參以佐證而後論斷的風格，僅僅列舉可供參考的材料，再寫出有關考證材料的思考而已；顧炎武則與此相反，逐一進行考據，作出論辯考證。《四庫提要》也說他的治學方法，引據浩繁，而牴牾者少，非如明代楊慎、焦竑諸人偶然涉獵，得一義之異同，知其一而不知其二者，必舉出種種證據，作出確實之考證。總之，顧炎武開啓了清朝一代的學風，或許這還不是章學誠所說的那種史學，但確實是開啓了他所謂的參互搜討學風，即可以說史考之學是由顧炎武開闢的。雖然顧炎武沒有關於歷史的特別的大著，但其觀點卻多開後世史學研究之風。例如，在《唐書》研究中當重視《舊唐書》，《元史》之粗陋以致《速不台傳》重出等問題都是由顧氏的發現而開後人研究之先河的。另外，有關金石的學問至明代雖已衰退，但也因顧炎武而得以再開，並最終成為了清朝學問的一大特色。將金石之學應用於經學、史學之考證也是由他開始的。他在這方面的著述有《金石文字記》。當然，從後來興盛的金石學來看，他所見金石之數量尚少，但其將金石應用於考證之學的創業之功則不能否認。又如在顧炎武的研究中，與後來有極大關係者還有音韻的研究。雖說這是對明代楊慎、陳第等人古韻研究所做之學術上的總結，總之以往的古韻研究雖有著偶有所得的成就，但畢竟尚未建立起原則，至顧炎武才有了原則的建立。因為不知古音就不明經書古義，他開始了經書語言學的這種音韻研究，此研究中還有著他對金石利用的考慮。他在這方面的著作有《音學五書》。就這五書之一的《唐韻正》來看，他是將唐音與古代音一字一字地進行研究的，其中就使用了漢碑的材料。從《金石文字記》的序可知，這種研究法雖然受到歐陽修《集古錄》的啓發，但他也說自己是發《集古錄》著者歐陽修、《金石錄》著者趙明誠所未發的。</w:t>
      </w:r>
    </w:p>
    <w:p w14:paraId="363EB808" w14:textId="77777777" w:rsidR="00F734E5" w:rsidRPr="009805D7" w:rsidRDefault="00F734E5" w:rsidP="00CA7180">
      <w:pPr>
        <w:ind w:firstLine="720"/>
        <w:rPr>
          <w:rFonts w:cs="Times New Roman"/>
          <w:lang w:val="en-US"/>
        </w:rPr>
      </w:pPr>
    </w:p>
    <w:p w14:paraId="1F26CD72" w14:textId="77777777" w:rsidR="00F734E5" w:rsidRPr="009805D7" w:rsidRDefault="00F734E5" w:rsidP="00CA7180">
      <w:pPr>
        <w:ind w:firstLine="720"/>
        <w:rPr>
          <w:rFonts w:cs="Times New Roman"/>
          <w:lang w:val="en-US"/>
        </w:rPr>
      </w:pPr>
      <w:r w:rsidRPr="009805D7">
        <w:rPr>
          <w:rFonts w:cs="Times New Roman"/>
          <w:lang w:val="en-US"/>
        </w:rPr>
        <w:t>顧炎武還推動了地理學的發展，作為研究成果他留下有《天下郡國利病書》和《肇域志》。前者很是流行，後者還僅是草稿沒有出版。</w:t>
      </w:r>
      <w:r w:rsidRPr="009805D7">
        <w:rPr>
          <w:rStyle w:val="FootnoteReference"/>
          <w:rFonts w:cs="Times New Roman"/>
          <w:lang w:val="en-US"/>
        </w:rPr>
        <w:footnoteReference w:id="58"/>
      </w:r>
      <w:r w:rsidRPr="009805D7">
        <w:rPr>
          <w:rFonts w:cs="Times New Roman"/>
          <w:lang w:val="en-US"/>
        </w:rPr>
        <w:t>據他自己說自明末舉人考試落第之後就開始閱讀地理書籍了。此二書雖是地理書，但又完全是編纂物，《肇域志》敘述了地理，《天下郡國利病書》是講地方政治的，編纂所涉及的書籍達千餘部之多。其引用書中有些原著今日已經亡佚，被稱為清代屈指可數的大地理書籍。不過，當時除他之外還有一些研究地理學的學者，例如撰寫《大明名勝志》的曹學佺、撰著《讀史方輿紀要》的顧祖禹等，都是與他同時代的有名學者。由此可以看出當時地理學出現了即將興盛的傾向。顧炎武也可以說是清代地理學的有力開創者之一。</w:t>
      </w:r>
    </w:p>
    <w:p w14:paraId="2EA458BF" w14:textId="77777777" w:rsidR="00F734E5" w:rsidRPr="009805D7" w:rsidRDefault="00F734E5" w:rsidP="00CA7180">
      <w:pPr>
        <w:ind w:firstLine="720"/>
        <w:rPr>
          <w:rFonts w:cs="Times New Roman"/>
          <w:lang w:val="en-US"/>
        </w:rPr>
      </w:pPr>
    </w:p>
    <w:p w14:paraId="71ED520E" w14:textId="77777777" w:rsidR="00F734E5" w:rsidRPr="009805D7" w:rsidRDefault="00F734E5" w:rsidP="00CA7180">
      <w:pPr>
        <w:ind w:firstLine="720"/>
        <w:rPr>
          <w:rFonts w:cs="Times New Roman"/>
          <w:lang w:val="en-US"/>
        </w:rPr>
      </w:pPr>
      <w:r w:rsidRPr="009805D7">
        <w:rPr>
          <w:rFonts w:cs="Times New Roman"/>
          <w:lang w:val="en-US"/>
        </w:rPr>
        <w:t>綜上所述，顧炎武在各方面都據有清朝學問之開山鼻祖的位置。總之，這是他開拓歷史研究、興起考證學風的結果。他甚至說過與其空談性命，不如去做書籍摘抄。顧炎武的家族，原本就是學問之家，祖父也是相當有學問的人，即在他來說是有其學問淵源的。他說孩提時祖父曾教導他，治史學不宜讀《通鑒綱目》等書，得明人書百卷，不如得宋人書一卷。新古兩種書載同一事時，新書不如古書，班固之改《史記》，必不如《史記》：《新唐書》之改《舊唐書》，必不如《舊唐書》；朱子之改《通</w:t>
      </w:r>
      <w:r w:rsidRPr="009805D7">
        <w:rPr>
          <w:rFonts w:cs="Times New Roman"/>
          <w:lang w:val="en-US"/>
        </w:rPr>
        <w:lastRenderedPageBreak/>
        <w:t>鑒》（即著《通鑒綱目》</w:t>
      </w:r>
      <w:r w:rsidRPr="009805D7">
        <w:rPr>
          <w:rFonts w:cs="Times New Roman"/>
          <w:lang w:val="en-US"/>
        </w:rPr>
        <w:t>—</w:t>
      </w:r>
      <w:r w:rsidRPr="009805D7">
        <w:rPr>
          <w:rFonts w:cs="Times New Roman"/>
          <w:lang w:val="en-US"/>
        </w:rPr>
        <w:t>一譯者注），必不如《通鑒》也。與其將他人著書改成為無聊之著，不如去抄書更好。祖父是這樣教導他的，所以他或是自己抄書，或是雇人抄書。無論如何他的學問的確扎實，其中是有其家學根基的。清朝的學術可以說大抵是在這種顧炎武學風的引導下形成的。</w:t>
      </w:r>
    </w:p>
    <w:p w14:paraId="3871C58B" w14:textId="77777777" w:rsidR="00F734E5" w:rsidRPr="009805D7" w:rsidRDefault="00F734E5" w:rsidP="00CA7180">
      <w:pPr>
        <w:rPr>
          <w:rFonts w:cs="Times New Roman"/>
          <w:lang w:val="en-US"/>
        </w:rPr>
      </w:pPr>
    </w:p>
    <w:p w14:paraId="7FB432E5"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四、王夫之與胡承諾</w:t>
      </w:r>
    </w:p>
    <w:p w14:paraId="3F116D62" w14:textId="77777777" w:rsidR="00F734E5" w:rsidRPr="009805D7" w:rsidRDefault="00F734E5" w:rsidP="00CA7180">
      <w:pPr>
        <w:rPr>
          <w:rFonts w:cs="Times New Roman"/>
          <w:lang w:val="en-US"/>
        </w:rPr>
      </w:pPr>
    </w:p>
    <w:p w14:paraId="1A9E1B8D" w14:textId="77777777" w:rsidR="00F734E5" w:rsidRPr="009805D7" w:rsidRDefault="00F734E5" w:rsidP="00CA7180">
      <w:pPr>
        <w:ind w:firstLine="720"/>
        <w:rPr>
          <w:rFonts w:cs="Times New Roman"/>
          <w:lang w:val="en-US"/>
        </w:rPr>
      </w:pPr>
      <w:r w:rsidRPr="009805D7">
        <w:rPr>
          <w:rFonts w:cs="Times New Roman"/>
          <w:lang w:val="en-US"/>
        </w:rPr>
        <w:t>與顧炎武、黃宗羲同時代，特別對歷史持有己見而值得注意的其他學者，還有湖南的王夫之（船山）和湖北的胡承諾。此二人的著述當時都未問世，很久以後才開始為世人所知。</w:t>
      </w:r>
    </w:p>
    <w:p w14:paraId="3E93A69F" w14:textId="77777777" w:rsidR="00F734E5" w:rsidRPr="009805D7" w:rsidRDefault="00F734E5" w:rsidP="00CA7180">
      <w:pPr>
        <w:ind w:firstLine="720"/>
        <w:rPr>
          <w:rFonts w:cs="Times New Roman"/>
          <w:lang w:val="en-US"/>
        </w:rPr>
      </w:pPr>
    </w:p>
    <w:p w14:paraId="416BF6A8" w14:textId="77777777" w:rsidR="00F734E5" w:rsidRPr="009805D7" w:rsidRDefault="00F734E5" w:rsidP="00CA7180">
      <w:pPr>
        <w:ind w:firstLine="720"/>
        <w:rPr>
          <w:rFonts w:cs="Times New Roman"/>
          <w:lang w:val="en-US"/>
        </w:rPr>
      </w:pPr>
      <w:r w:rsidRPr="009805D7">
        <w:rPr>
          <w:rFonts w:cs="Times New Roman"/>
          <w:lang w:val="en-US"/>
        </w:rPr>
        <w:t>王夫之在明末著名的張獻忠之亂時，曾因為拒絕張獻忠的招聘而導致其父被捕，他為此自傷而請求豁免父親，最終以其至誠父子皆得到豁免。由於他對明朝為夷狄清朝所滅抱有終身的遺憾，所以在其著作中亦有所反映。其著作曾經一直是作為草稿被埋沒的，其最終得以出版是在湖南地方學者輩出、文運勃興的時代，當時他是作為湖南學者的先驅受到崇拜的。而且在其著作出版問世時，由於湖南學者對其著作中不夠完善之處進行了補充，這反而使人難以瞭解此人學問之真實價值了。今日他的著書被匯集為《船山遺書》，大部分是由曾國藩、曾國荃兄弟出版的。先是保存著王夫之著書的是著名學者鄒漢勳，此人不僅精通經學，還擅長數學。後來校正《船山遺書》的劉毓崧明言鄒漢勳對王夫之著書有過加筆的情況。例如王夫之為古經書作注時，讀前人注疏而進行取捨，但有時不注明出處，所以書中有著鄒漢勳的補充；又如考證地名時王夫之欠考慮之處也予以了附加。鄒漢勳雖然是傑出的學者，但他自己並沒有太多著作。因此劉毓菘不無諷刺地批評說，他不如將附加於王夫之著作的部分剝離開來作為自己的著書，這樣對二者都好。因此，王夫之的著書儘管多少有些出於後人的原因而出現的紊亂，但由於大抵還是王夫之所撰著的原樣，所以根據今日《船山遺書》並非無法窺見其人於學問上的主張和見解的。只不過與其實際所撰述內容相比有些過於完善而已。</w:t>
      </w:r>
    </w:p>
    <w:p w14:paraId="65E25D27" w14:textId="77777777" w:rsidR="00F734E5" w:rsidRPr="009805D7" w:rsidRDefault="00F734E5" w:rsidP="00CA7180">
      <w:pPr>
        <w:ind w:firstLine="720"/>
        <w:rPr>
          <w:rFonts w:cs="Times New Roman"/>
          <w:lang w:val="en-US"/>
        </w:rPr>
      </w:pPr>
    </w:p>
    <w:p w14:paraId="381C7E01" w14:textId="77777777" w:rsidR="00F734E5" w:rsidRPr="009805D7" w:rsidRDefault="00F734E5" w:rsidP="00CA7180">
      <w:pPr>
        <w:ind w:firstLine="720"/>
        <w:rPr>
          <w:rFonts w:cs="Times New Roman"/>
          <w:lang w:val="en-US"/>
        </w:rPr>
      </w:pPr>
      <w:r w:rsidRPr="009805D7">
        <w:rPr>
          <w:rFonts w:cs="Times New Roman"/>
          <w:lang w:val="en-US"/>
        </w:rPr>
        <w:t>王夫之是明末清初學者中特別對歷史有所見解的人物。在這方面有著著名而有系統的著作，即《讀通鑒論》、《宋論》。其中《讀通鑒論》論及了《通鑒》中出現的事實，與史法無關，完全是論史事的。此論被認為是多有卓見的。關於寫作《讀通鑒論》的主旨在該書最後的敘論中有所闡述。敘論分為四篇，《敘論一》中敘述了正統論。然而此人的正統論，是不論正統的議論。由於本來此人對明亡於夷狄就非常感慨，《讀通鑒論》中亦多流露此意向，不論正統也是由此主旨而來的。不論正統，是因為他認為正統至宋代已經斷絕了，在這裡言來朝實際是在說明朝。由於公開地講明朝會觸怒清朝，所以僅僅說到宋朝。言正統至宋中絕，意即明亡於夷狄之清朝乃中國正統之中絕。所謂「</w:t>
      </w:r>
      <w:r w:rsidRPr="009805D7">
        <w:rPr>
          <w:rFonts w:ascii="BiauKaiHK Regular" w:eastAsia="BiauKaiHK Regular" w:hAnsi="BiauKaiHK Regular" w:cs="Times New Roman"/>
          <w:lang w:val="en-US"/>
        </w:rPr>
        <w:t>統</w:t>
      </w:r>
      <w:r w:rsidRPr="009805D7">
        <w:rPr>
          <w:rFonts w:cs="Times New Roman"/>
          <w:lang w:val="en-US"/>
        </w:rPr>
        <w:t>」有二義，一是國之統一，二是國之相續。用今日的語言來說就是從空間與時間上予以論述。而且此人的論述中有著各種卓見，尤其是在敘論中，對上古的論述雖說簡單，卻提出了卓越的見解。認為三代時有萬國，各有其國君，天子</w:t>
      </w:r>
      <w:r w:rsidRPr="009805D7">
        <w:rPr>
          <w:rFonts w:cs="Times New Roman"/>
          <w:lang w:val="en-US"/>
        </w:rPr>
        <w:lastRenderedPageBreak/>
        <w:t>不過是其頭領而已，於王畿即天子直轄部分之外既不行賞罰，亦非直接收取賦稅，所謂天下之合，實則不合。這些都是認真考察古代實情的結論。對於建立正統之困難，他也是從歷史上的實際情況立論的。漢亡之後三國分立，名義上雖說以蜀為正，但滅蜀的是魏，取代魏是晉，而且晉並不接續蜀而是繼承了魏。故而正統之建立是非常困難的。實際上亡國之後，舊臣出於君臣情誼追慕前代故主是不錯的，但從正統論上說義理與事實相左之處屢有所見，以歷史上實際情況為根據進行了論述。但是他的本意在於提出由於至宋代正統已經中絕，以此作為夷狄君主本無正統可言的根據。</w:t>
      </w:r>
    </w:p>
    <w:p w14:paraId="381AC83A" w14:textId="77777777" w:rsidR="00F734E5" w:rsidRPr="009805D7" w:rsidRDefault="00F734E5" w:rsidP="00CA7180">
      <w:pPr>
        <w:ind w:firstLine="720"/>
        <w:rPr>
          <w:rFonts w:cs="Times New Roman"/>
          <w:lang w:val="en-US"/>
        </w:rPr>
      </w:pPr>
    </w:p>
    <w:p w14:paraId="76802711" w14:textId="77777777" w:rsidR="00F734E5" w:rsidRPr="009805D7" w:rsidRDefault="00F734E5" w:rsidP="00CA7180">
      <w:pPr>
        <w:ind w:firstLine="720"/>
        <w:rPr>
          <w:rFonts w:cs="Times New Roman"/>
          <w:lang w:val="en-US"/>
        </w:rPr>
      </w:pPr>
      <w:r w:rsidRPr="009805D7">
        <w:rPr>
          <w:rFonts w:cs="Times New Roman"/>
          <w:lang w:val="en-US"/>
        </w:rPr>
        <w:t>其次，在《敘論二》中論述了史論應該主要涉及哪些問題。《敘論三》中所論述的主要也還在於此。《敘論二》的主旨在於：以往的史書是以人物褒貶為主，以古來論為善的人物為善，論為惡的人物為惡，如此同義反復沒有什麼意義。善人無論如何褒獎也不會更善，惡人亦然，故以往有定論者可以略而不論。要有自己的主張，推其所以然之由，辨其所不盡然之實。皆為善人亦有醇疵之分，均為惡人也有輕重之別，因其時，度其勢，察其心，窮其效，這才是自己的主張，不能只會褒獎和譏諷。還說自己與胡致堂那樣苛酷的史論家的意見是不同的。</w:t>
      </w:r>
    </w:p>
    <w:p w14:paraId="2D67BAC0" w14:textId="77777777" w:rsidR="00F734E5" w:rsidRPr="009805D7" w:rsidRDefault="00F734E5" w:rsidP="00CA7180">
      <w:pPr>
        <w:ind w:firstLine="720"/>
        <w:rPr>
          <w:rFonts w:cs="Times New Roman"/>
          <w:lang w:val="en-US"/>
        </w:rPr>
      </w:pPr>
    </w:p>
    <w:p w14:paraId="7F743016" w14:textId="77777777" w:rsidR="00F734E5" w:rsidRPr="009805D7" w:rsidRDefault="00F734E5" w:rsidP="00CA7180">
      <w:pPr>
        <w:ind w:firstLine="720"/>
        <w:rPr>
          <w:rFonts w:cs="Times New Roman"/>
          <w:lang w:val="en-US"/>
        </w:rPr>
      </w:pPr>
      <w:r w:rsidRPr="009805D7">
        <w:rPr>
          <w:rFonts w:cs="Times New Roman"/>
          <w:lang w:val="en-US"/>
        </w:rPr>
        <w:t>在《敘論三》中他抨擊了標新立異的輕薄史論。他所抨擊的對象有明末李贄、鐘惺那種好出新史論的人物，這些人於謀略尚其詐，於進諫尚其譎，為求功名而冒險，為了名譽而違道，為乖戾中庸之事，發非常乖巧之論，浮搖人之精神，喜以機巧裂人之名義而使枉；這些人於世教與民生，可謂災愈於洪水，惡烈於猛獸。</w:t>
      </w:r>
    </w:p>
    <w:p w14:paraId="2765C21E" w14:textId="77777777" w:rsidR="00F734E5" w:rsidRPr="009805D7" w:rsidRDefault="00F734E5" w:rsidP="00CA7180">
      <w:pPr>
        <w:ind w:firstLine="720"/>
        <w:rPr>
          <w:rFonts w:cs="Times New Roman"/>
          <w:lang w:val="en-US"/>
        </w:rPr>
      </w:pPr>
    </w:p>
    <w:p w14:paraId="05D4B19F" w14:textId="77777777" w:rsidR="00F734E5" w:rsidRPr="009805D7" w:rsidRDefault="00F734E5" w:rsidP="00CA7180">
      <w:pPr>
        <w:ind w:firstLine="720"/>
        <w:rPr>
          <w:rFonts w:cs="Times New Roman"/>
          <w:lang w:val="en-US"/>
        </w:rPr>
      </w:pPr>
      <w:r w:rsidRPr="009805D7">
        <w:rPr>
          <w:rFonts w:cs="Times New Roman"/>
          <w:lang w:val="en-US"/>
        </w:rPr>
        <w:t>在《敘論四》中談到自己著作是在推本得失之原，旨在力求合於聖人之意，但是由於須符合於實際的事實，所以即便聖賢所言之事亦不勉強盡用。古時學者由於每每欲將政治返於三代，而主張恢復井田、封建、鄉舉里選，寓兵於農，捨答杖而行肉刑，但由於這些皆與後世實際不合，所以自己不做那樣的論述。以上即可稱為《讀通鑒論》的凡例。</w:t>
      </w:r>
    </w:p>
    <w:p w14:paraId="4BAEE77E" w14:textId="77777777" w:rsidR="00F734E5" w:rsidRPr="009805D7" w:rsidRDefault="00F734E5" w:rsidP="00CA7180">
      <w:pPr>
        <w:ind w:firstLine="720"/>
        <w:rPr>
          <w:rFonts w:cs="Times New Roman"/>
          <w:lang w:val="en-US"/>
        </w:rPr>
      </w:pPr>
    </w:p>
    <w:p w14:paraId="0FF3B899" w14:textId="77777777" w:rsidR="00F734E5" w:rsidRPr="009805D7" w:rsidRDefault="00F734E5" w:rsidP="00CA7180">
      <w:pPr>
        <w:ind w:firstLine="720"/>
        <w:rPr>
          <w:rFonts w:cs="Times New Roman"/>
          <w:lang w:val="en-US"/>
        </w:rPr>
      </w:pPr>
      <w:r w:rsidRPr="009805D7">
        <w:rPr>
          <w:rFonts w:cs="Times New Roman"/>
          <w:lang w:val="en-US"/>
        </w:rPr>
        <w:t>另外，在《宋論》的最後也寫有作者自己的撰述主張，也是感慨於宋為夷狄所亡的寄語，文章的開頭寫道：「</w:t>
      </w:r>
      <w:r w:rsidRPr="009805D7">
        <w:rPr>
          <w:rFonts w:ascii="BiauKaiHK Regular" w:eastAsia="BiauKaiHK Regular" w:hAnsi="BiauKaiHK Regular" w:cs="Times New Roman"/>
          <w:lang w:val="en-US"/>
        </w:rPr>
        <w:t>漢唐之亡，皆自亡也；宋亡，則舉黃帝堯舜以來道法相傳之天下而亡之也。</w:t>
      </w:r>
      <w:r w:rsidRPr="009805D7">
        <w:rPr>
          <w:rFonts w:cs="Times New Roman"/>
          <w:lang w:val="en-US"/>
        </w:rPr>
        <w:t>」對於宋何以亡國的原因，他認為主要在於宋制度只對內部有猜疑心，而沒有去考慮外部夷狄所致。宋統一天下時，忌嫌地方兵權，而收歸中央。這是宋滅亡的原因。古來中國統一時受夷狄侵略，分裂時不受夷狄侵略。戰國時，與夷狄接壤的有燕、趙、秦國，都能成功地擊退夷狄，秦更不用說是擴大了領土。然而，前漢卻受到夷狄侵略，飽受其苦；後漢國勢雖減弱，所遇夷狄之苦卻不似前漢，這是因為地方上設置了屯田士兵所致。唐安祿山之亂後，國勢雖衰，反而未受夷狄侵略，因與夷境接壤地方的節度使都是當地的出身者，是他們守衛了一方土地。這些節度使親自挑選兵馬，籌備食草，守衛要害，自己製作武器。總之，在天下分裂的時候，沒有中央政府的干預，沒有會計檢查，也沒有進退的指令，一方土地的居民不得不自己守衛自己的土地，所以能更成功地進行守衛。然而天下一且統一，中央政府勢力增</w:t>
      </w:r>
      <w:r w:rsidRPr="009805D7">
        <w:rPr>
          <w:rFonts w:cs="Times New Roman"/>
          <w:lang w:val="en-US"/>
        </w:rPr>
        <w:lastRenderedPageBreak/>
        <w:t>強，對邊境地方行使命令，就會使地方受到衰弱。這雖是王夫之的見解，但又不僅限於王夫之，顧炎武、黃宗羲等也持同樣的見解。顧炎武認為由於地方官作惡才導致天下混亂，所以不如像古代封建那樣，予以地方官土地為宜。黃宗羲也對邊境制度提出設置重兵委以守衛責任宜的意見，認為明之滅亡在於在中央掌權宦官的命令下，有力將校不得施展才能，因此不論對外敵，還是對內亂都很軟弱。王夫之也以同樣主旨在《宋論》的末尾處進行論述說：若宋朝在平天下時，十分備兵於北方，選用人才任之以責，而且君主無猜疑心的話，無疑會阻止契丹侵略，不由女真蹂躪，避免來自蒙古的滅亡。就中國內部而言，不論誰為君主，誰為臣下都是出生於同一的聲名文化之地；此地若為夷狄所佔取，則一切均化為烏有。由於宋對內之猜疑心，反被外國奪取了天下。王夫之的這種意見，因為是對明亡抱有深刻的感慨，而借過去的歷史來議論當時時局的。當時的學者，如顧、黃、王諸氏都是出於對時局的深刻感慨而著書立說的，可以說他們的史論即時勢論。</w:t>
      </w:r>
    </w:p>
    <w:p w14:paraId="13FD87AC" w14:textId="77777777" w:rsidR="00F734E5" w:rsidRPr="009805D7" w:rsidRDefault="00F734E5" w:rsidP="00CA7180">
      <w:pPr>
        <w:ind w:firstLine="720"/>
        <w:rPr>
          <w:rFonts w:cs="Times New Roman"/>
          <w:lang w:val="en-US"/>
        </w:rPr>
      </w:pPr>
    </w:p>
    <w:p w14:paraId="004A8CE8" w14:textId="77777777" w:rsidR="00F734E5" w:rsidRPr="009805D7" w:rsidRDefault="00F734E5" w:rsidP="00CA7180">
      <w:pPr>
        <w:ind w:firstLine="720"/>
        <w:rPr>
          <w:rFonts w:cs="Times New Roman"/>
          <w:lang w:val="en-US"/>
        </w:rPr>
      </w:pPr>
      <w:r w:rsidRPr="009805D7">
        <w:rPr>
          <w:rFonts w:cs="Times New Roman"/>
          <w:lang w:val="en-US"/>
        </w:rPr>
        <w:t>王夫之還另著有《黃書》、《噩夢》，都是與黃宗羲《明夷待訪錄》一樣，論述經世之策的，因而很有些特別的見識。黃宗羲論明之亡於君主權力過於強大，王夫之也從土地、人民乃國家之根本的角度，闡述了與黃宗羲主旨相同的意見。這應該是當時學者共同的意見。</w:t>
      </w:r>
    </w:p>
    <w:p w14:paraId="470C5555" w14:textId="77777777" w:rsidR="00F734E5" w:rsidRPr="009805D7" w:rsidRDefault="00F734E5" w:rsidP="00CA7180">
      <w:pPr>
        <w:ind w:firstLine="720"/>
        <w:rPr>
          <w:rFonts w:cs="Times New Roman"/>
          <w:lang w:val="en-US"/>
        </w:rPr>
      </w:pPr>
    </w:p>
    <w:p w14:paraId="3F32686F" w14:textId="77777777" w:rsidR="00F734E5" w:rsidRPr="009805D7" w:rsidRDefault="00F734E5" w:rsidP="00CA7180">
      <w:pPr>
        <w:ind w:firstLine="720"/>
        <w:rPr>
          <w:rFonts w:cs="Times New Roman"/>
          <w:lang w:val="en-US"/>
        </w:rPr>
      </w:pPr>
      <w:r w:rsidRPr="009805D7">
        <w:rPr>
          <w:rFonts w:cs="Times New Roman"/>
          <w:lang w:val="en-US"/>
        </w:rPr>
        <w:t>胡承諾也是一位其著作長久未得問世的學者，是道光年間史學大家李兆洛才使其著作得以出版的，其中最著名者為《繹志》。此書乃子書體例，立有種種篇目，是一部論及世上所有事物的著作。其文章的寫作雖是明末的策學文體，但是在整體上看，又頗有回歸古籍體例的色彩。書後寫有《自敘》，總括了各篇大要，是取法於漢至六朝書籍體例的著作。我最初讀此書時，甚至懷疑這是否是李兆洛的偽作，但是觀其整體論述，畢竟還是明末的思想，是很穩健的著作。不過，可能也像王夫之著作那樣，在出版時經過了後人的稍許添加。但是要想瞭解此人的見解除了今日所存這部書之外，我們沒有其他依據。《繹志》凡六十一篇，其第五十四篇是《史學篇》。其所謂史學與王夫之所論及的史事不同，是對史法的論述。他首先引用《文中子》之言：「</w:t>
      </w:r>
      <w:r w:rsidRPr="009805D7">
        <w:rPr>
          <w:rFonts w:ascii="BiauKaiHK Regular" w:eastAsia="BiauKaiHK Regular" w:hAnsi="BiauKaiHK Regular" w:cs="Times New Roman"/>
          <w:lang w:val="en-US"/>
        </w:rPr>
        <w:t>聖人述史有三，《書》、《詩》與《春秋》也。</w:t>
      </w:r>
      <w:r w:rsidRPr="009805D7">
        <w:rPr>
          <w:rFonts w:cs="Times New Roman"/>
          <w:lang w:val="en-US"/>
        </w:rPr>
        <w:t>」以此為文章的開端，並說作史之法宗以班固之「</w:t>
      </w:r>
      <w:r w:rsidRPr="009805D7">
        <w:rPr>
          <w:rFonts w:ascii="BiauKaiHK Regular" w:eastAsia="BiauKaiHK Regular" w:hAnsi="BiauKaiHK Regular" w:cs="Times New Roman"/>
          <w:lang w:val="en-US"/>
        </w:rPr>
        <w:t>慎核其事，整齊其文</w:t>
      </w:r>
      <w:r w:rsidRPr="009805D7">
        <w:rPr>
          <w:rFonts w:cs="Times New Roman"/>
          <w:lang w:val="en-US"/>
        </w:rPr>
        <w:t>」；讀史之法宗以呂祖謙之「</w:t>
      </w:r>
      <w:r w:rsidRPr="009805D7">
        <w:rPr>
          <w:rFonts w:ascii="BiauKaiHK Regular" w:eastAsia="BiauKaiHK Regular" w:hAnsi="BiauKaiHK Regular" w:cs="Times New Roman"/>
          <w:lang w:val="en-US"/>
        </w:rPr>
        <w:t>先識統體，後求機活</w:t>
      </w:r>
      <w:r w:rsidRPr="009805D7">
        <w:rPr>
          <w:rFonts w:cs="Times New Roman"/>
          <w:lang w:val="en-US"/>
        </w:rPr>
        <w:t>」。他認為：班固修史時，漢代天漢以前的內容皆依照《史記》的文本，天漢以後則依照了劉向以下值得信用的著作。後來的修史者則應當以國家實錄為主，並輔以名臣奏疏論議、禮官謚議、正人君子所書行狀以及受表彰的人物等，像野史那種材料，唯恐多有不實所以不可信，應當像《明史》編纂那樣，以實錄那種正確材料特別是公文為主，而摒棄野史材料。其中他還特別對實錄的正確程度究竟如何有著細緻的論述。他說，至唐代即使天子本人提出要看《起居注》也是不可的。唐太宗提出要看《起居注》時褚遂良曾予以拒絕，但由於太宗一定要看，宰相只好另將《起居注》修改後讓他看了，所以讓太宗看的那天的文字是有微隱的。那天的《起居注》後來應該是編入《實錄》中去了，可見《實錄》中自然是有微詞的。再者，後世人對實錄也是有所附加改正的。如韓愈的《順宗實錄》後來就被修改過了。宋代《真宗實錄》則由於當時的史官後來蒙</w:t>
      </w:r>
      <w:r w:rsidRPr="009805D7">
        <w:rPr>
          <w:rFonts w:cs="Times New Roman"/>
          <w:lang w:val="en-US"/>
        </w:rPr>
        <w:lastRenderedPageBreak/>
        <w:t>咎，也被修改了。像明太祖的《實錄》更是三度被修改，最終連當初的記錄也被燒掉了。所以《實錄》也不可一概相信。奏疏看起來是正確的，但其中也有所謂的「</w:t>
      </w:r>
      <w:r w:rsidRPr="009805D7">
        <w:rPr>
          <w:rFonts w:ascii="BiauKaiHK Regular" w:eastAsia="BiauKaiHK Regular" w:hAnsi="BiauKaiHK Regular" w:cs="Times New Roman"/>
          <w:lang w:val="en-US"/>
        </w:rPr>
        <w:t>留中</w:t>
      </w:r>
      <w:r w:rsidRPr="009805D7">
        <w:rPr>
          <w:rFonts w:cs="Times New Roman"/>
          <w:lang w:val="en-US"/>
        </w:rPr>
        <w:t>」，即天子留在自己手上不予公開的，而這些是不入《實錄》的。因此，議論重大事情的奏疏反而會被埋沒。行狀、論議的作者也不會都是正人君子，況且文人還有著憑借感情興趣予以誇張的習氣，所以其對人物的褒貶必不可信。在古代的春秋、戰國各國分裂的時期，各國有各國的史書，即便一方面亡佚了，還可以用另一方面補上，或者一方面出現了曲筆，也會有另一方面直筆的記錄，所以可以對事實真相有相當的瞭解。然而中國統一之後，那些史料悉歸中央史官，除此以外別無其他材料可供參考。因此，當時官位卑下、節義高者的事跡多數得不到記載流傳，程子也哀嘆那些地方官中優秀的循良事跡不傳於世。可見，即便依據了正確的史料，仍然弊害難免。而且史家之所以重視者在於經制，即政治制度。然而，後世史書卻詳於個人形跡，略於經制。像李延壽《南》、《北史》那樣不設《志》，為此司馬溫公甚至深感遺憾。另外，就《起居注》而言，寫《起居注》是史官的特權，《起居注》直至唐代也是不給天子看的。但是至來代破除了這一特權，《起居注》首先要拿給天子看。此乃史官失職之一。大抵記《起居注》的官員本是站在天子御座的階下螭頭之處，可以親聆玉音的，但是後來被逐至正殿的東間，不得親聆玉音了。此乃史官失職之二。天子有時在前殿有時在後殿，然而史官卻只有天子在後殿時才能接近，在前殿時則不得接近。此乃史官失職之三。天子在日常的居室時，史官是不得人內的。若有事入內的話，須預先出牒通知，而一旦出牒又多被拒絕。此乃史官失職之四。史官的如此失職始於宋代。而且作史之法在於體現帝王之道，溝通天人之心，都應該合於道理，所論議者當以經古今、明大略為主，不當依私意擅自記些無關大事者；避諱國惡時也須微其言而不害於義理。如果這些全都隱沒無存的話，就成為了野史的流傳。如此，後世人就會視小惡為大惡，本欲掩蓋真實反而欲蓋彌彰。另外，關於司馬遷的制表，胡承諾認為這是根據孔子《春秋》、《尚書》製作的，作為史家，並無太多無前例可據的獨創。大體上說，史書的記載當以治亂興衰以及言行大節為主，所謂善做文章也是為著使其記述合於事情始末。此與為個人寫家傳不同。此乃作史之法。</w:t>
      </w:r>
    </w:p>
    <w:p w14:paraId="0BDD484A" w14:textId="77777777" w:rsidR="00F734E5" w:rsidRPr="009805D7" w:rsidRDefault="00F734E5" w:rsidP="00CA7180">
      <w:pPr>
        <w:ind w:firstLine="720"/>
        <w:rPr>
          <w:rFonts w:cs="Times New Roman"/>
          <w:lang w:val="en-US"/>
        </w:rPr>
      </w:pPr>
    </w:p>
    <w:p w14:paraId="432AE9D1" w14:textId="77777777" w:rsidR="00F734E5" w:rsidRPr="009805D7" w:rsidRDefault="00F734E5" w:rsidP="00CA7180">
      <w:pPr>
        <w:ind w:firstLine="720"/>
        <w:rPr>
          <w:rFonts w:cs="Times New Roman"/>
          <w:lang w:val="en-US"/>
        </w:rPr>
      </w:pPr>
      <w:r w:rsidRPr="009805D7">
        <w:rPr>
          <w:rFonts w:cs="Times New Roman"/>
          <w:lang w:val="en-US"/>
        </w:rPr>
        <w:t>然後，胡承諾還就讀史之法有所議論。認為大凡一代之事有寬有嚴。若一代之體寬，則一二事嚴，亦不失其寬：若一君之體為嚴，則一二事寬，亦不害於嚴，這就叫做「</w:t>
      </w:r>
      <w:r w:rsidRPr="009805D7">
        <w:rPr>
          <w:rFonts w:ascii="BiauKaiHK Regular" w:eastAsia="BiauKaiHK Regular" w:hAnsi="BiauKaiHK Regular" w:cs="Times New Roman"/>
          <w:lang w:val="en-US"/>
        </w:rPr>
        <w:t>統體</w:t>
      </w:r>
      <w:r w:rsidRPr="009805D7">
        <w:rPr>
          <w:rFonts w:cs="Times New Roman"/>
          <w:lang w:val="en-US"/>
        </w:rPr>
        <w:t>」。另外，大凡國之盛衰、事之成敗、人之邪正，每在含糊之機微之間，而察其所以然者叫做「</w:t>
      </w:r>
      <w:r w:rsidRPr="009805D7">
        <w:rPr>
          <w:rFonts w:ascii="BiauKaiHK Regular" w:eastAsia="BiauKaiHK Regular" w:hAnsi="BiauKaiHK Regular" w:cs="Times New Roman"/>
          <w:lang w:val="en-US"/>
        </w:rPr>
        <w:t>機活</w:t>
      </w:r>
      <w:r w:rsidRPr="009805D7">
        <w:rPr>
          <w:rFonts w:cs="Times New Roman"/>
          <w:lang w:val="en-US"/>
        </w:rPr>
        <w:t>」。「</w:t>
      </w:r>
      <w:r w:rsidRPr="009805D7">
        <w:rPr>
          <w:rFonts w:ascii="BiauKaiHK Regular" w:eastAsia="BiauKaiHK Regular" w:hAnsi="BiauKaiHK Regular" w:cs="Times New Roman"/>
          <w:lang w:val="en-US"/>
        </w:rPr>
        <w:t>統體</w:t>
      </w:r>
      <w:r w:rsidRPr="009805D7">
        <w:rPr>
          <w:rFonts w:cs="Times New Roman"/>
          <w:lang w:val="en-US"/>
        </w:rPr>
        <w:t>」乃治事之法，若察其偏勝與流弊則可以立於大中。所謂「</w:t>
      </w:r>
      <w:r w:rsidRPr="009805D7">
        <w:rPr>
          <w:rFonts w:ascii="BiauKaiHK Regular" w:eastAsia="BiauKaiHK Regular" w:hAnsi="BiauKaiHK Regular" w:cs="Times New Roman"/>
          <w:lang w:val="en-US"/>
        </w:rPr>
        <w:t>偏勝</w:t>
      </w:r>
      <w:r w:rsidRPr="009805D7">
        <w:rPr>
          <w:rFonts w:cs="Times New Roman"/>
          <w:lang w:val="en-US"/>
        </w:rPr>
        <w:t>」乃有關某一時代中哪些可認為是過勝的議論，例如《文選》中《六代論》那樣的議論。知道了「</w:t>
      </w:r>
      <w:r w:rsidRPr="009805D7">
        <w:rPr>
          <w:rFonts w:ascii="BiauKaiHK Regular" w:eastAsia="BiauKaiHK Regular" w:hAnsi="BiauKaiHK Regular" w:cs="Times New Roman"/>
          <w:lang w:val="en-US"/>
        </w:rPr>
        <w:t>偏勝</w:t>
      </w:r>
      <w:r w:rsidRPr="009805D7">
        <w:rPr>
          <w:rFonts w:cs="Times New Roman"/>
          <w:lang w:val="en-US"/>
        </w:rPr>
        <w:t>」則可以立於大中。「</w:t>
      </w:r>
      <w:r w:rsidRPr="009805D7">
        <w:rPr>
          <w:rFonts w:ascii="BiauKaiHK Regular" w:eastAsia="BiauKaiHK Regular" w:hAnsi="BiauKaiHK Regular" w:cs="Times New Roman"/>
          <w:lang w:val="en-US"/>
        </w:rPr>
        <w:t>機活</w:t>
      </w:r>
      <w:r w:rsidRPr="009805D7">
        <w:rPr>
          <w:rFonts w:cs="Times New Roman"/>
          <w:lang w:val="en-US"/>
        </w:rPr>
        <w:t>」乃補救之方，補救了前史就可以懲戒後代的君主。此乃讀史之法。僅僅摘取史書的一言一句來議論全盤，就想推翻前代以來之議論的想法是很可笑的。真正的史家主要應該依據史實瞭解偏勝、流弊，根據前事懲戒後世。此外，關於作史之弊，他論述了修前代史之弊與治同時代史之弊害。認從唐代開始設局修史，由於多置編修官修史，所以一旦各人因愛憎不同而對筆削產生異論的話，舉一方之說不可，雙方之說並舉亦不妥，於是只好作出妥協</w:t>
      </w:r>
      <w:r w:rsidRPr="009805D7">
        <w:rPr>
          <w:rFonts w:cs="Times New Roman"/>
          <w:lang w:val="en-US"/>
        </w:rPr>
        <w:lastRenderedPageBreak/>
        <w:t>而曖昧的結論。史官之中也是老實人褒人，挖苦人者貶人。尤其是設史館以後，即便是全部史料集中於史館，其情況在古今之間也是有很大不同的。古時在史館收集史料之後，再由此材料編纂史書，後世則先設史館而後收集材料，這就自然難免有遺漏。而且即便有善行之人亦不向史館提出其行狀，而一旦其子孫微弱，有隱德者亦終不向世人表露其事跡。尤其在中國，因前代滅亡之後為了修史，史料是很難被拿出來的，因此常有真正史料被埋沒之患。這些都是修前代歷史的弊害。另外，關於修現代史，例如欲撰寫某人祖父之事的話，在其子孫如果與自己同為朝廷官職的情況下，如果記載了其惡事的話必招致怨恨。於是就會落得魏收《魏書》那樣受「</w:t>
      </w:r>
      <w:r w:rsidRPr="009805D7">
        <w:rPr>
          <w:rFonts w:ascii="BiauKaiHK Regular" w:eastAsia="BiauKaiHK Regular" w:hAnsi="BiauKaiHK Regular" w:cs="Times New Roman"/>
          <w:lang w:val="en-US"/>
        </w:rPr>
        <w:t>穢史</w:t>
      </w:r>
      <w:r w:rsidRPr="009805D7">
        <w:rPr>
          <w:rFonts w:cs="Times New Roman"/>
          <w:lang w:val="en-US"/>
        </w:rPr>
        <w:t>」之誹謗的下場。何況史官還有因遭人恨而被殺的情況。又如，近代歷史因為是由大官監修，監修官與實際執筆史官之間也存在有推諉責任的現象。這些都是編纂現代史時所應該注意的事項。對此，劉知幾《史通》四十九篇是最為有用之書，史家劉知幾所謂才、學、識三長的標準依然是很必要的。</w:t>
      </w:r>
    </w:p>
    <w:p w14:paraId="6058D3D6" w14:textId="77777777" w:rsidR="00F734E5" w:rsidRPr="009805D7" w:rsidRDefault="00F734E5" w:rsidP="00CA7180">
      <w:pPr>
        <w:ind w:firstLine="720"/>
        <w:rPr>
          <w:rFonts w:cs="Times New Roman"/>
          <w:lang w:val="en-US"/>
        </w:rPr>
      </w:pPr>
    </w:p>
    <w:p w14:paraId="4AC39B93" w14:textId="77777777" w:rsidR="00F734E5" w:rsidRPr="009805D7" w:rsidRDefault="00F734E5" w:rsidP="00CA7180">
      <w:pPr>
        <w:ind w:firstLine="720"/>
        <w:rPr>
          <w:rFonts w:cs="Times New Roman"/>
          <w:lang w:val="en-US"/>
        </w:rPr>
      </w:pPr>
      <w:r w:rsidRPr="009805D7">
        <w:rPr>
          <w:rFonts w:cs="Times New Roman"/>
          <w:lang w:val="en-US"/>
        </w:rPr>
        <w:t>以上就是《繹志》第五十四《史學篇》中的大致主張。胡承諾另外還有著關於經學的論述和關於著作的論述，關於歷史內容的就是這一篇。胡承諾還很討嫌那種偏頗的學問，並希望對純良中正的學問作出集中的評價。可以看出他對陽明學的偏頗是持反對意見的。上述王夫之、胡承諾二人的議論，在他們生前幾乎都沒能發揮什麼效應。這是因為二人都是隱者，又都居住於湖南、湖北那種鄉下的地方，而且又都與學者士大夫沒有交往，所以與顧炎武、黃宗義那種居於江蘇、浙江，即便有一篇論文問世也會受到稱贊的情況有所不同。然而最近三四十年以來，此二人的議論卻對學界有著相當的影響。從二人著作問世的時間來看，《繹志》稍早一些，是在道光年間，王夫之的著作是在咸豐、同治時期。大體上說，此二人的議論與顧炎武、黃宗羲的議論是有相同之處的，史論也有其共通之處的。由此可見，雖說清朝初期另有一些陽明學者那樣的講學人物，但是在有識之士中亦流行著顧黃二氏那樣的見解。王夫之、胡承諾的觀點雖然在當時並沒有表露出來，但是其在清朝史學史上的價值是絕對不容忽視的。</w:t>
      </w:r>
    </w:p>
    <w:p w14:paraId="4D342048" w14:textId="77777777" w:rsidR="00F734E5" w:rsidRPr="009805D7" w:rsidRDefault="00F734E5" w:rsidP="00CA7180">
      <w:pPr>
        <w:rPr>
          <w:rFonts w:cs="Times New Roman"/>
          <w:lang w:val="en-US"/>
        </w:rPr>
      </w:pPr>
    </w:p>
    <w:p w14:paraId="63C747BD"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五、徐乾學及其門下（一）</w:t>
      </w:r>
    </w:p>
    <w:p w14:paraId="6F1818D7" w14:textId="77777777" w:rsidR="00F734E5" w:rsidRPr="009805D7" w:rsidRDefault="00F734E5" w:rsidP="00CA7180">
      <w:pPr>
        <w:rPr>
          <w:rFonts w:cs="Times New Roman"/>
          <w:lang w:val="en-US"/>
        </w:rPr>
      </w:pPr>
    </w:p>
    <w:p w14:paraId="0A7DE1A0" w14:textId="77777777" w:rsidR="00F734E5" w:rsidRPr="009805D7" w:rsidRDefault="00F734E5" w:rsidP="00CA7180">
      <w:pPr>
        <w:ind w:firstLine="720"/>
        <w:rPr>
          <w:rFonts w:cs="Times New Roman"/>
          <w:lang w:val="en-US"/>
        </w:rPr>
      </w:pPr>
      <w:r w:rsidRPr="009805D7">
        <w:rPr>
          <w:rFonts w:cs="Times New Roman"/>
          <w:lang w:val="en-US"/>
        </w:rPr>
        <w:t>顧炎武有子姪徐乾學、徐元文、徐秉義兄弟三人，三人皆有著進士出身的體面身份。徐元文乃順治十六年的狀元及第，徐乾學乃康熙九年的探花及第，二人皆為明史館總裁，直至後世仍與史學有關聯。與當時學問關係密切的是徐乾學，此人與當時所有學術上的重要事業皆有關係。當然，徐乾學之學大體上是出自顧炎武的。顧炎武有名的《錢糧論》是一篇主要以反對地租納銀，而主張納米穀的文章，乾學的進士對策據說就是基於這篇文章而撰寫的。徐乾學還參與過《明史》、清朝的《一統志》、《會典》等的編纂。此人還是有名的藏書家，其藏書目錄稱為《傳是樓書目》，今日仍有流傳。此人於學問史上的特別地位在於，他能成為聚集當時學者的中心人物，另一方面還在於他受到了康熙帝的極大信任。清廷編纂《明史》的一個目的就在於試圖通過委於學者這項事業，而聚集明末學者，為此還特意下發了召集學者的詔敕。在被召學者</w:t>
      </w:r>
      <w:r w:rsidRPr="009805D7">
        <w:rPr>
          <w:rFonts w:cs="Times New Roman"/>
          <w:lang w:val="en-US"/>
        </w:rPr>
        <w:lastRenderedPageBreak/>
        <w:t>中也有顧炎武、黃宗羲，他們都未應召。但是與明朝無直接關係的人多有應召者，也有像萬斯同那樣以布衣入《明史》館的人物，而聚集於《明史》館的學者的中心人物則是在後學中有很高地位的徐乾學。徐乾學由於受到康熙帝的信用，在《明史》館中敵友都很多，甚至曾經被彈劾罷官，但很快又被康熙帝召回，受命編纂《御制文集》。乾學官至尚書，元文進升至大學士，二人都非常榮達。乾學中年辭官歸南方時，曾仿效宋司馬光於受命編纂《通鑒》期間，以本務官職就外任時曾特許於赴任地開設編纂書局的先例，獲准與《一統志》編纂官同行，在太湖的洞庭山開設《一統志》局，聚集了南方的學者。此間就連以往不仕清朝的學者也有聚集此者。乾學特別善於關照人，是那種友誼深厚的人物。此人在著作方面，雖然於經學有《讀禮通考》，於史學有《資治通鑒後編》，但都是借其周圍學者之手而成書的，究竟哪些部分出自於此人之手則不太清楚。但是，無論如何至少此人具有成為學者領袖的力量是可以肯定的。不過，顧炎武很討嫌乾學靠做學者領袖以博取虛名，他還將這種擔心寫了下來。顧炎武大體上是個獨身者，雖然按照中國的習慣有時有妾，但是沒有孩子，因此其晚年時徐氏兄弟曾希望由他們贍養，但顧炎武不但不聽，還盡量不與其接近，最終客死旅途之中。</w:t>
      </w:r>
    </w:p>
    <w:p w14:paraId="1A4571CC" w14:textId="77777777" w:rsidR="00F734E5" w:rsidRPr="009805D7" w:rsidRDefault="00F734E5" w:rsidP="00CA7180">
      <w:pPr>
        <w:ind w:firstLine="720"/>
        <w:rPr>
          <w:rFonts w:cs="Times New Roman"/>
          <w:lang w:val="en-US"/>
        </w:rPr>
      </w:pPr>
    </w:p>
    <w:p w14:paraId="752B5B33" w14:textId="77777777" w:rsidR="00F734E5" w:rsidRPr="009805D7" w:rsidRDefault="00F734E5" w:rsidP="00CA7180">
      <w:pPr>
        <w:ind w:firstLine="720"/>
        <w:rPr>
          <w:rFonts w:cs="Times New Roman"/>
          <w:lang w:val="en-US"/>
        </w:rPr>
      </w:pPr>
      <w:r w:rsidRPr="009805D7">
        <w:rPr>
          <w:rFonts w:cs="Times New Roman"/>
          <w:lang w:val="en-US"/>
        </w:rPr>
        <w:t>聚集於北京明史館的學者當然不會都是由乾學一手召集來的，但是由於乾學長期擔任《明史》館總裁的關係，那些人宛如乾學的幕僚一般。其中著名的學者很多，比如歷史方面有倪燦，此人補做過《宋史》的《藝文志》；又如吳任臣，此人著有《十國春秋》，還有《山海經廣注》；又如黃虞稷，此人特別是藏書家，他的《千頃堂書目》甚至成為了《明史・藝文志》的基礎資料；還有並無史學著作的吳兆騫，此人後來被貶謫寧古塔時撰有著名的詩集《秋笳集》，此詩集是記載滿族事跡的舊史料之一，在當時極負盛名。這些學者中還有死時因家境困難，而由徐乾學代為安葬的情況。如以駢文大家知名的陳維崧死時，就得到了徐乾學的照顧。徐乾學與顧炎武不同，顧炎武在學問上是當時學者的中心，徐乾學則在對學者關照上成為了學者的中心。清朝時有這類學者文人的領袖人物出現，徐乾學則可說是其嚆矢。</w:t>
      </w:r>
    </w:p>
    <w:p w14:paraId="1B56A74B" w14:textId="77777777" w:rsidR="00F734E5" w:rsidRPr="009805D7" w:rsidRDefault="00F734E5" w:rsidP="00CA7180">
      <w:pPr>
        <w:ind w:firstLine="720"/>
        <w:rPr>
          <w:rFonts w:cs="Times New Roman"/>
          <w:lang w:val="en-US"/>
        </w:rPr>
      </w:pPr>
    </w:p>
    <w:p w14:paraId="665CB425" w14:textId="77777777" w:rsidR="00F734E5" w:rsidRPr="009805D7" w:rsidRDefault="00F734E5" w:rsidP="00CA7180">
      <w:pPr>
        <w:ind w:firstLine="720"/>
        <w:rPr>
          <w:rFonts w:cs="Times New Roman"/>
          <w:lang w:val="en-US"/>
        </w:rPr>
      </w:pPr>
      <w:r w:rsidRPr="009805D7">
        <w:rPr>
          <w:rFonts w:cs="Times New Roman"/>
          <w:lang w:val="en-US"/>
        </w:rPr>
        <w:t>徐乾學的著述雖然不一定都是出自其本人之手，但確實都是與清朝學問密切相關的。《讀禮通考》成為了後來秦蕙田《五禮通考》的基礎，此二書長期並行，被認為是「</w:t>
      </w:r>
      <w:r w:rsidRPr="009805D7">
        <w:rPr>
          <w:rFonts w:ascii="BiauKaiHK Regular" w:eastAsia="BiauKaiHK Regular" w:hAnsi="BiauKaiHK Regular" w:cs="Times New Roman"/>
          <w:lang w:val="en-US"/>
        </w:rPr>
        <w:t>三通</w:t>
      </w:r>
      <w:r w:rsidRPr="009805D7">
        <w:rPr>
          <w:rFonts w:cs="Times New Roman"/>
          <w:lang w:val="en-US"/>
        </w:rPr>
        <w:t>」（《通典》、《通志》、《通考》）以來貫通編纂物的佳作。還有《資治通鑒後編》，後來由畢沅校正增補為了《續資治通鑒》，而且徐乾學的書長時期並未得到出版，曾經只有畢沅書的出版，近年乾學的書也出版了，於是兩書得以並行。不過，秦蕙田、畢沅也是在幕僚中聚集眾多學者，從而成此二書的。作為徐乾學的最大部頭的編纂物是《通志堂經解》。此書表面上是由納蘭性德署名的，納蘭性德是滿人明珠的兒子，是年僅十七歲就成為進士的天才。他最為傑出的是詞，被稱為清朝第一。但是，即便再天才也無法獨力完成這一規模宏大的編纂，完全是將乾學匯集的書以性德之名出版的。雖說徐乾學本來就愛惜此年輕秀才這一點是無疑問的，但是也被認為是有意採用滿人以進一步鞏固天子對自己的寵信。《通志堂經解》是一部非常奢侈的書籍，全部模仿了宋版版式，在當時的出版物中是最為豪華的。</w:t>
      </w:r>
    </w:p>
    <w:p w14:paraId="0D77EFB9" w14:textId="77777777" w:rsidR="00F734E5" w:rsidRPr="009805D7" w:rsidRDefault="00F734E5" w:rsidP="00CA7180">
      <w:pPr>
        <w:ind w:firstLine="720"/>
        <w:rPr>
          <w:rFonts w:cs="Times New Roman"/>
          <w:lang w:val="en-US"/>
        </w:rPr>
      </w:pPr>
    </w:p>
    <w:p w14:paraId="4D343E7C" w14:textId="77777777" w:rsidR="00F734E5" w:rsidRPr="009805D7" w:rsidRDefault="00F734E5" w:rsidP="00CA7180">
      <w:pPr>
        <w:ind w:firstLine="720"/>
        <w:rPr>
          <w:rFonts w:cs="Times New Roman"/>
          <w:lang w:val="en-US"/>
        </w:rPr>
      </w:pPr>
      <w:r w:rsidRPr="009805D7">
        <w:rPr>
          <w:rFonts w:cs="Times New Roman"/>
          <w:lang w:val="en-US"/>
        </w:rPr>
        <w:t>徐乾學在江南開設《一統志》局以後召集的學者之中，多有一直隱世不出者。其中也有堪稱明末志士的人物，甚至還有任何時候都有可能對清朝高舉叛旗的人物。也有人認為乾學是受康熙帝之命來此進行偵探的。這些學者之中著名者有顧祖禹、閻若璩、胡渭、黃儀等，由於是《一統志》局的學者，所以不用說他們都在地理學方面多有研究的集結。其中只有黃儀沒有傳下著作，不過有人說他曾為《水經注》製圖，但究竟如何不太清楚，其他三人都留下了千古不朽的著作。</w:t>
      </w:r>
    </w:p>
    <w:p w14:paraId="684DF050" w14:textId="77777777" w:rsidR="00F734E5" w:rsidRPr="009805D7" w:rsidRDefault="00F734E5" w:rsidP="00CA7180">
      <w:pPr>
        <w:rPr>
          <w:rFonts w:cs="Times New Roman"/>
          <w:lang w:val="en-US"/>
        </w:rPr>
      </w:pPr>
    </w:p>
    <w:p w14:paraId="11092207"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六、徐乾學及其門下（二）</w:t>
      </w:r>
    </w:p>
    <w:p w14:paraId="266B2EC7" w14:textId="77777777" w:rsidR="00F734E5" w:rsidRPr="009805D7" w:rsidRDefault="00F734E5" w:rsidP="00CA7180">
      <w:pPr>
        <w:rPr>
          <w:rFonts w:cs="Times New Roman"/>
          <w:lang w:val="en-US"/>
        </w:rPr>
      </w:pPr>
    </w:p>
    <w:p w14:paraId="78EE3FA9" w14:textId="77777777" w:rsidR="00F734E5" w:rsidRPr="009805D7" w:rsidRDefault="00F734E5" w:rsidP="00CA7180">
      <w:pPr>
        <w:ind w:firstLine="720"/>
        <w:rPr>
          <w:rFonts w:cs="Times New Roman"/>
          <w:lang w:val="en-US"/>
        </w:rPr>
      </w:pPr>
      <w:r w:rsidRPr="009805D7">
        <w:rPr>
          <w:rFonts w:cs="Times New Roman"/>
          <w:lang w:val="en-US"/>
        </w:rPr>
        <w:t>顧祖禹著有《讀史方輿紀要》百三十卷。在中國歷史地理學上，作為一人之著這恐怕是空前絕後的著作了。此書初述歷代州域形勢，次述各省地理，最後論及川瀆異同。州域形勢、各省地理是按行政區劃的敘述，川瀆是依當時山川狀態的敘述，即自然地理。一般來說，明末清初的地理學特別注重探討明清興亡關係，學者之間為此多有關於南北形勢的議論。黃宗羲的《明夷待訪錄》中就有關於首都的論述，主張都金陵（南京）的優勢，顧炎武則主張都關中的優勢。另有計東所著《籌南論》，論述據南方亦不足悲的觀點。可見當時類似的議論頗為流行。另外，於沿革地理方面有曹學佺的《大明輿地名勝志》的大著作，雖是古來的沿革地理的集大成之作，但多是表達對《大明一統志》不滿的內容。《大明一統志》是明中葉以前完成的，對於其中不完整的情況顧祖禹也有所指摘。他認為：此書對山川脈絡記述不明確，沿革始末判別不清，刺激了那些明末地理書的問世。然而《大明輿地名勝志》僅限於對古書的抄錄，沒有任何編纂上的主張。到了顧祖禹的《讀史方輿紀要》，則首次不僅在總論，而且在各論中均論及沿革。又對山川脈絡多有考究，在當時的地理學研究中這是很全面的著作了。此書著者顧祖禹，家境並不富裕，自然也無法旅行，全憑書桌上的編纂而成此書，儘管如此由於他極富讀古書之見識，所論之準確性就連那些有過旅行見聞的人亦不得不為之驚訝。另外，在對沿革的敘述上也是，頗有識別前人著述而後思考的能力，他最注意的著述有杜預的《左傳注》、王應麟《玉海》所引的地理書、胡三省《通鑒注》等，他不但採用了這些有力的材料，還出色地採用了經書歷史主要著作的注釋。尤其致力從古書引文中查找出那些業已散佚的古書，然後加以利用。這在後來成為了具有清朝學問特色而盛行的一種方法。另外，他還對古代史書所載地理髮表了看法，說：由於五代以前的正史記載地理的方法皆是正確的，所以根據史書還可以得到正確的地志；但是五代以後的史書則大抵是未經實地覈實的記載，因此史書必須是根據地志予以正確記載的，五代以後地志還算有些可依據的，而史書則基本是無稽的記載。可以說他揭示了古代歷史地理研究的一個方針。另外，他還對古來有名的地志逐一作出了判斷：說在唐代地志中，除了像《括地志》那樣今日已不存之外，現存《元和郡縣誌》對當時之事、當時的兵戎雖有詳盡的記載，但對古代之事的考慮卻很粗疏。宋代成書的《太平寰宇記》雖自稱出於唐代地理學家賈耽、李吉甫之手，但所引用的書中不僅有不準確之處，而且錯誤很多，而且根據此書是無法考慮攻守利害的。《輿地廣記》雖然詳於沿革，可惜不明險要。以上各書本來還是作為地理書而撰著</w:t>
      </w:r>
      <w:r w:rsidRPr="009805D7">
        <w:rPr>
          <w:rFonts w:cs="Times New Roman"/>
          <w:lang w:val="en-US"/>
        </w:rPr>
        <w:lastRenderedPageBreak/>
        <w:t>的，但是《輿地勝覽》以下則不過是為詩文而編纂的作品，沒有地理書的價值。明代以後的地理書僅僅是些依據《太平寰宇記》、《輿地勝覽》的作品，沒有出於其上者。這就是顧祖禹對以往地志的判斷，與這些地志相比，《讀史方輿紀要》確是結構嚴謹，主張明確的傑作。日本的歷史地理學成果尚處於遠不及顧祖禹的現狀。</w:t>
      </w:r>
    </w:p>
    <w:p w14:paraId="670D3F83" w14:textId="77777777" w:rsidR="00F734E5" w:rsidRPr="009805D7" w:rsidRDefault="00F734E5" w:rsidP="00CA7180">
      <w:pPr>
        <w:ind w:firstLine="720"/>
        <w:rPr>
          <w:rFonts w:cs="Times New Roman"/>
          <w:lang w:val="en-US"/>
        </w:rPr>
      </w:pPr>
    </w:p>
    <w:p w14:paraId="024A6DDE" w14:textId="77777777" w:rsidR="00F734E5" w:rsidRPr="009805D7" w:rsidRDefault="00F734E5" w:rsidP="00CA7180">
      <w:pPr>
        <w:ind w:firstLine="720"/>
        <w:rPr>
          <w:rFonts w:cs="Times New Roman"/>
          <w:lang w:val="en-US"/>
        </w:rPr>
      </w:pPr>
      <w:r w:rsidRPr="009805D7">
        <w:rPr>
          <w:rFonts w:cs="Times New Roman"/>
          <w:lang w:val="en-US"/>
        </w:rPr>
        <w:t>在這部書的總序中，顧祖禹敘述了本書產生的由來。說自己先祖中，自梁顧野王以來就有撰寫地志的人了。自己的父親曾因明末騷亂而隱世，父親還說過，這場騷亂是因為不研究地志，不瞭解地理，而政治、兵備無秩序所引起的。故而自己是依照父親所言而撰著此書的。顧祖禹在總論中主要就有關攻守形勢進行了論述。這在後來竟成為張之洞在《書目答問》中將《讀史方輿紀要》列入兵書的理由，那是對此書未作全面瞭解所產生的誤解。顧祖禹的確是主要依據孫子「</w:t>
      </w:r>
      <w:r w:rsidRPr="009805D7">
        <w:rPr>
          <w:rFonts w:ascii="BiauKaiHK Regular" w:eastAsia="BiauKaiHK Regular" w:hAnsi="BiauKaiHK Regular" w:cs="Times New Roman"/>
          <w:lang w:val="en-US"/>
        </w:rPr>
        <w:t>地利說</w:t>
      </w:r>
      <w:r w:rsidRPr="009805D7">
        <w:rPr>
          <w:rFonts w:cs="Times New Roman"/>
          <w:lang w:val="en-US"/>
        </w:rPr>
        <w:t>」撰著此書的，但這並不是兵學的著作，就整體而言還是地理學的著作。此書在當時已經受到了重視，著名的文章家魏禧在為本書所撰序文中對此書推崇備至，並舉出書中最為精彩者有二：「</w:t>
      </w:r>
      <w:r w:rsidRPr="009805D7">
        <w:rPr>
          <w:rFonts w:ascii="BiauKaiHK Regular" w:eastAsia="BiauKaiHK Regular" w:hAnsi="BiauKaiHK Regular" w:cs="Times New Roman"/>
          <w:lang w:val="en-US"/>
        </w:rPr>
        <w:t>一以天下之形勢，視乎建都。故邊與腹無定所，有在此為要害而彼為散地，此為散地彼為要害者。一以為有根本之地，有起事之地。立本者必審天下之勢，而起事者不擇地。</w:t>
      </w:r>
      <w:r w:rsidRPr="009805D7">
        <w:rPr>
          <w:rFonts w:cs="Times New Roman"/>
          <w:lang w:val="en-US"/>
        </w:rPr>
        <w:t>」從古往今來的歷史上看，確實如此。例如金陵確實是根據地，但非起事之地。明太祖起事也是在其他地方，後來才以南京根據地的；太平軍也是在廣西起事，然後才進人南京的。</w:t>
      </w:r>
    </w:p>
    <w:p w14:paraId="7C6598FD" w14:textId="77777777" w:rsidR="00F734E5" w:rsidRPr="009805D7" w:rsidRDefault="00F734E5" w:rsidP="00CA7180">
      <w:pPr>
        <w:ind w:firstLine="720"/>
        <w:rPr>
          <w:rFonts w:cs="Times New Roman"/>
          <w:lang w:val="en-US"/>
        </w:rPr>
      </w:pPr>
    </w:p>
    <w:p w14:paraId="60AB1CB8" w14:textId="77777777" w:rsidR="00F734E5" w:rsidRPr="009805D7" w:rsidRDefault="00F734E5" w:rsidP="00CA7180">
      <w:pPr>
        <w:ind w:firstLine="720"/>
        <w:rPr>
          <w:rFonts w:cs="Times New Roman"/>
          <w:lang w:val="en-US"/>
        </w:rPr>
      </w:pPr>
      <w:r w:rsidRPr="009805D7">
        <w:rPr>
          <w:rFonts w:cs="Times New Roman"/>
          <w:lang w:val="en-US"/>
        </w:rPr>
        <w:t>《讀史方輿紀要》在中國與古時酈道元的《水經注》和同時代顧炎武的《天下郡國利病書》，並稱為地理三大書。顧祖禹入《一統志》館之後，他的意見是多被採納的。但是《一統志》與《讀史方輿紀要》在議論上是有所不同的，《一統志》應該是採納眾多學者意見成書的。而且有時《一統志》與《讀史方輿紀要》相比更綿密，儘管因此，亦絲毫無損於《讀史方輿紀要》的價值。如果與顧炎武的《天下郡國利病書》相比較的話，《天下郡國利病書》不過是單純對材料特別是政治地志材料的匯集，若論具有完整編纂主張的話，是不及《讀史方輿紀要》的。顧祖禹的著作留傳於至後世者雖然只有此一部書，但又確實是一部不朽的名著。</w:t>
      </w:r>
    </w:p>
    <w:p w14:paraId="1F79A486" w14:textId="77777777" w:rsidR="00F734E5" w:rsidRPr="009805D7" w:rsidRDefault="00F734E5" w:rsidP="00CA7180">
      <w:pPr>
        <w:ind w:firstLine="720"/>
        <w:rPr>
          <w:rFonts w:cs="Times New Roman"/>
          <w:lang w:val="en-US"/>
        </w:rPr>
      </w:pPr>
    </w:p>
    <w:p w14:paraId="18A96ED1" w14:textId="77777777" w:rsidR="00F734E5" w:rsidRPr="009805D7" w:rsidRDefault="00F734E5" w:rsidP="00CA7180">
      <w:pPr>
        <w:ind w:firstLine="720"/>
        <w:rPr>
          <w:rFonts w:cs="Times New Roman"/>
          <w:lang w:val="en-US"/>
        </w:rPr>
      </w:pPr>
      <w:r w:rsidRPr="009805D7">
        <w:rPr>
          <w:rFonts w:cs="Times New Roman"/>
          <w:lang w:val="en-US"/>
        </w:rPr>
        <w:t>於閻若璩，他在經學方面也是有名的學者，曾提出了《尚書》偽古文的問題，當時雖遭到毛奇齡的反對，但無論如何他是這一觀點的奠基人。此人亦精通地理學，著有《四書釋地》。此書雖然不僅僅寫地理，但大體上是以撰述地理為主而知名的著述。至於此著作成書的由來，在《續編》的卷頭有所陳述，說昔日讀《孟子》時，見滕定公死時其子文公遣人向孟子詢問喪禮一事，覺得相隔那麼遠的距離，竟能迅速成行很是不可思議。後來調查一下地理才發現滕與孟子家鄉鄒非常之近，所以很快就可以往返兩地，由此方知地理學之必要。此人的確受到毛奇齡的反對，但此人又確實很喜歡吵架，特別愛罵人。康熙帝時開博學鴻詞科，將那些在普通進士考試中落榜，但又有真學問的優秀學者由地方推薦，通過別試予以登用。閻若璩對這些人則一概罵倒，幸免者唯有吳任臣等數人而已。閻若璩見到過顧炎武，也見到過黃宗羲，雖然佩服他們的學問，但也發現《日知錄》的錯誤而面詰顧炎武，還曾訂正過黃宗羲的《明</w:t>
      </w:r>
      <w:r w:rsidRPr="009805D7">
        <w:rPr>
          <w:rFonts w:cs="Times New Roman"/>
          <w:lang w:val="en-US"/>
        </w:rPr>
        <w:lastRenderedPageBreak/>
        <w:t>夷待訪錄》。此人的學問與顧炎武、黃宗羲那種經世之學不同，完全是考據之學，顧、黃等的經世之學至閻若璩則已經成為單純學究的學問了。</w:t>
      </w:r>
    </w:p>
    <w:p w14:paraId="370CFC00" w14:textId="77777777" w:rsidR="00F734E5" w:rsidRPr="009805D7" w:rsidRDefault="00F734E5" w:rsidP="00CA7180">
      <w:pPr>
        <w:ind w:firstLine="720"/>
        <w:rPr>
          <w:rFonts w:cs="Times New Roman"/>
          <w:lang w:val="en-US"/>
        </w:rPr>
      </w:pPr>
    </w:p>
    <w:p w14:paraId="082C6F0F" w14:textId="77777777" w:rsidR="00F734E5" w:rsidRPr="009805D7" w:rsidRDefault="00F734E5" w:rsidP="00CA7180">
      <w:pPr>
        <w:ind w:firstLine="720"/>
        <w:rPr>
          <w:rFonts w:cs="Times New Roman"/>
          <w:lang w:val="en-US"/>
        </w:rPr>
      </w:pPr>
      <w:r w:rsidRPr="009805D7">
        <w:rPr>
          <w:rFonts w:cs="Times New Roman"/>
          <w:lang w:val="en-US"/>
        </w:rPr>
        <w:t>胡渭是著名的《禹貢錐指》的著者。此人對《禹貢》有過精密的研究，指摘了《尚書孔傳》，以及為其寫《正義》的孔穎達、宋人蔡沈等在《禹貢》地理方面的錯誤，還提出了《禹貢》中最困難的三江問題當以鄭玄觀點為是的主張。他在徐乾學那裡得以依據大量書籍，所以能夠有此精密的研究。此書還繪制有地圖。這是一部對史學、經學都有重大貢獻的著作。此人的著作和閻若璩的《尚書古文疏證》一樣，由於寫書沒有體例，基本是像自己的備忘錄那樣雜亂無章，與後代學者那種嚴整的著述有很大的不同。但是其長處在於後人可以在直接目的之外，由此拓廣見聞。此書作為清朝的學問可以說是屬於啓蒙時代的著作，由於僅僅是清朝學問剛剛萌芽的作品，故具有尚未充分形成體系的特點。</w:t>
      </w:r>
    </w:p>
    <w:p w14:paraId="2BAD4ADF" w14:textId="77777777" w:rsidR="00F734E5" w:rsidRPr="009805D7" w:rsidRDefault="00F734E5" w:rsidP="00CA7180">
      <w:pPr>
        <w:ind w:firstLine="720"/>
        <w:rPr>
          <w:rFonts w:cs="Times New Roman"/>
          <w:lang w:val="en-US"/>
        </w:rPr>
      </w:pPr>
    </w:p>
    <w:p w14:paraId="321E1E3C" w14:textId="77777777" w:rsidR="00F734E5" w:rsidRPr="009805D7" w:rsidRDefault="00F734E5" w:rsidP="00CA7180">
      <w:pPr>
        <w:ind w:firstLine="720"/>
        <w:rPr>
          <w:rFonts w:cs="Times New Roman"/>
          <w:lang w:val="en-US"/>
        </w:rPr>
      </w:pPr>
      <w:r w:rsidRPr="009805D7">
        <w:rPr>
          <w:rFonts w:cs="Times New Roman"/>
          <w:lang w:val="en-US"/>
        </w:rPr>
        <w:t>另外還有一位出入於《一統志》館的學者劉獻廷，可惜今日沒有留下他的著作，但無疑這是一位非比尋常的學者。此人對音韻學亦造詣深厚，不僅依靠中國書籍，據說還對梵語、拉丁、西藏、阿拉伯、蒙古、滿語文字有所研究，發現了音韻的真正原則，惜其著述沒有傳下來，今日可見者僅有其隨筆《廣陽雜記》，但是僅憑此書是不足見其學問之修養的。似乎劉獻廷與萬斯同有深交，經常互訪，看來很是投機。據說萬斯同是從文獻上，劉獻廷是從實地踏勘經驗上相互切磋研究成果的。劉獻廷還與王夫之有交情，敬服他的學問。此人蹤跡頗為隱秘，可能他反感清朝，其友人中有梁份、王源那樣的學者。梁份精於西北邊境地理，所著《秦邊紀略》被認為在西北邊境地理方面勝於《讀史方輿紀要》；王源是當時的文章家，他們是一些被認為依然心系明朝，以萬斯同為中心，時常出入於徐乾學那裡的一伙蹤跡不明的學者，而且其中許多人都是潛心於歷史地理之學的。</w:t>
      </w:r>
    </w:p>
    <w:p w14:paraId="487AB9BD" w14:textId="77777777" w:rsidR="00F734E5" w:rsidRPr="009805D7" w:rsidRDefault="00F734E5" w:rsidP="00CA7180">
      <w:pPr>
        <w:ind w:firstLine="720"/>
        <w:rPr>
          <w:rFonts w:cs="Times New Roman"/>
          <w:lang w:val="en-US"/>
        </w:rPr>
      </w:pPr>
    </w:p>
    <w:p w14:paraId="27346E9D" w14:textId="77777777" w:rsidR="00F734E5" w:rsidRPr="009805D7" w:rsidRDefault="00F734E5" w:rsidP="00CA7180">
      <w:pPr>
        <w:ind w:firstLine="720"/>
        <w:rPr>
          <w:rFonts w:cs="Times New Roman"/>
          <w:lang w:val="en-US"/>
        </w:rPr>
      </w:pPr>
      <w:r w:rsidRPr="009805D7">
        <w:rPr>
          <w:rFonts w:cs="Times New Roman"/>
          <w:lang w:val="en-US"/>
        </w:rPr>
        <w:t>總之，在當時以徐乾學為中心而集結一處的學者之中，既有閻若璩那樣純粹的學究，也有伺機雄飛的學者，所以這正是一種天下形勢尚未安定之康熙時代的學風。</w:t>
      </w:r>
    </w:p>
    <w:p w14:paraId="2184468B" w14:textId="77777777" w:rsidR="00F734E5" w:rsidRPr="009805D7" w:rsidRDefault="00F734E5" w:rsidP="00CA7180">
      <w:pPr>
        <w:rPr>
          <w:rFonts w:cs="Times New Roman"/>
          <w:lang w:val="en-US"/>
        </w:rPr>
      </w:pPr>
    </w:p>
    <w:p w14:paraId="6A92FD3D"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七、修補舊史的史學</w:t>
      </w:r>
    </w:p>
    <w:p w14:paraId="2409F696" w14:textId="77777777" w:rsidR="00F734E5" w:rsidRPr="009805D7" w:rsidRDefault="00F734E5" w:rsidP="00CA7180">
      <w:pPr>
        <w:rPr>
          <w:rFonts w:cs="Times New Roman"/>
          <w:lang w:val="en-US"/>
        </w:rPr>
      </w:pPr>
    </w:p>
    <w:p w14:paraId="2D45A1C6" w14:textId="77777777" w:rsidR="00F734E5" w:rsidRPr="009805D7" w:rsidRDefault="00F734E5" w:rsidP="00CA7180">
      <w:pPr>
        <w:ind w:firstLine="720"/>
        <w:rPr>
          <w:rFonts w:cs="Times New Roman"/>
          <w:lang w:val="en-US"/>
        </w:rPr>
      </w:pPr>
      <w:r w:rsidRPr="009805D7">
        <w:rPr>
          <w:rFonts w:cs="Times New Roman"/>
          <w:lang w:val="en-US"/>
        </w:rPr>
        <w:t>如前所述，章學誠曾批判過清朝史學，說整輯排比是史纂，參互搜討是史考，二者都不是史學。整輯排比的興盛不用說是在乾隆時期，大抵上是對作為古來史書的參考資料大量收集的學風，此風萌芽於明末，持續至乾隆中期。而在乾隆時期伴隨著經學考據的同時，史學也不再是單純地纂輯材料，而興起了考訂之風，此間史學為之一變，出現了進步。即在乾隆中期以前的學風，與其說是整輯排比，毋寧說是修補舊史更確切，而從乾隆中期開始則可說是考訂舊史的時期。這種修補舊史之學既包括以萬斯同為中心的時期，也包括在《一統志》館以顧祖禹、閻若璩、胡渭等為中心的時期。以上所介紹的學者，主要是傳承顧炎武、黃宗羲一脈的人物，另外在此系統以外也還有些撰有名著的學者。</w:t>
      </w:r>
    </w:p>
    <w:p w14:paraId="635BF521" w14:textId="77777777" w:rsidR="00F734E5" w:rsidRPr="009805D7" w:rsidRDefault="00F734E5" w:rsidP="00CA7180">
      <w:pPr>
        <w:ind w:firstLine="720"/>
        <w:rPr>
          <w:rFonts w:cs="Times New Roman"/>
          <w:lang w:val="en-US"/>
        </w:rPr>
      </w:pPr>
    </w:p>
    <w:p w14:paraId="59D7E8C6" w14:textId="77777777" w:rsidR="00F734E5" w:rsidRPr="009805D7" w:rsidRDefault="00F734E5" w:rsidP="00CA7180">
      <w:pPr>
        <w:ind w:firstLine="720"/>
        <w:rPr>
          <w:rFonts w:cs="Times New Roman"/>
          <w:lang w:val="en-US"/>
        </w:rPr>
      </w:pPr>
      <w:r w:rsidRPr="009805D7">
        <w:rPr>
          <w:rFonts w:cs="Times New Roman"/>
          <w:lang w:val="en-US"/>
        </w:rPr>
        <w:t>明末至清初有一位叫做嚴衍的學者。此人著有《資治通鑒補》，準確地說此書是嚴衍與其門人談允厚共同的著述，大體上是由嚴衍提出大綱之後，再由談允厚從博識的角度對其師之說予以補遺。此書在當時雖然已經被一部分人評價為名著，但是由於一直沒有出版，所以長期以來並不為一般人所知。由於此書寫作於明清過渡時期，所以其編纂方式亦為過渡時期思想所左右。也就是說有著《通鑒綱目》正統論那種指導思想，比如以蜀為正統，不承認則天武後的即位等都是來自《通鑒綱目》的主張。但是，在其他方面由於勤於收集而佔有廣泛的材料，所以能夠糾正《通鑒》的錯誤，整齊其錯雜，削減其重復，而且還能打破一些拘泥的觀點。不僅補充注釋而且補充了本文，此書中，對《通鑒》於事實所缺者，《通鑒》行文因為過於簡單而前後關係不明者都在各段中補出；還將《通鑒》所未載事實中具有重大關係者，特別予以了補充。作為補注還有一個附錄，對那些因所舉事例過於瑣碎而難以寫人本文的記事也特設了附錄。對《通鑒》與他書記事有出入之處，究竟孰是孰非而難以斷定者還另外設有一個備考。此書還訂正了胡三省注的錯誤，彌補其不足的文字都歸人了補注。一般來說，《資治通鑒》由於是以資治為目的，所以其記事詳於政治而略於個人之家和系圖，多記用世之人而省略不為世人所知者，記載正經人而不載所謂古怪之人，多記男人而省略女人。《資治通鑒補》中將這些在《通鑒》中省略掉的內容都予以了補充。談允厚還寫了一篇將《通鑒》錯誤逐一指摘的序文，這些都是根據相應材料的論述，一字一句亦無苟且。可以說這正是後來錢大昕史學的起源。錢大昕十分佩服此人，甚至為此人立傳，說此二人之學乃實事求是之學。大體而言，明代的史學是與明代一般學風相互關聯的。明代的學問中，有著意欲總括並知曉世間一切事物的學風。所以出現了《大學衍義補》那種總括並傳播世間一切的著作。為此，史學也曾以博識為主，自然出現過類書體例的著作；但是自嚴衍開始，產生了狹窄縝密的研究風氣，此風在清朝達到了興盛。嚴衍實際上就是已經達到了這一境界的學者。</w:t>
      </w:r>
    </w:p>
    <w:p w14:paraId="4B09E273" w14:textId="77777777" w:rsidR="00F734E5" w:rsidRPr="009805D7" w:rsidRDefault="00F734E5" w:rsidP="00CA7180">
      <w:pPr>
        <w:ind w:firstLine="720"/>
        <w:rPr>
          <w:rFonts w:cs="Times New Roman"/>
          <w:lang w:val="en-US"/>
        </w:rPr>
      </w:pPr>
    </w:p>
    <w:p w14:paraId="55412C8B" w14:textId="77777777" w:rsidR="00F734E5" w:rsidRPr="009805D7" w:rsidRDefault="00F734E5" w:rsidP="00CA7180">
      <w:pPr>
        <w:ind w:firstLine="720"/>
        <w:rPr>
          <w:rFonts w:cs="Times New Roman"/>
          <w:lang w:val="en-US"/>
        </w:rPr>
      </w:pPr>
      <w:r w:rsidRPr="009805D7">
        <w:rPr>
          <w:rFonts w:cs="Times New Roman"/>
          <w:lang w:val="en-US"/>
        </w:rPr>
        <w:t>還有一位順治至康熙初年有名的馬驌。是名著《繹史》的著者。馬驌精通三代，當時人甚至送其「</w:t>
      </w:r>
      <w:r w:rsidRPr="009805D7">
        <w:rPr>
          <w:rFonts w:ascii="BiauKaiHK Regular" w:eastAsia="BiauKaiHK Regular" w:hAnsi="BiauKaiHK Regular" w:cs="Times New Roman"/>
          <w:lang w:val="en-US"/>
        </w:rPr>
        <w:t>馬三代</w:t>
      </w:r>
      <w:r w:rsidRPr="009805D7">
        <w:rPr>
          <w:rFonts w:cs="Times New Roman"/>
          <w:lang w:val="en-US"/>
        </w:rPr>
        <w:t>」的綽號。此人於《繹史》之外雖尚有《左傳事緯》，但以《繹史》為有名。此書乃記載至三代之事的大部頭著作，主要分為「</w:t>
      </w:r>
      <w:r w:rsidRPr="009805D7">
        <w:rPr>
          <w:rFonts w:ascii="BiauKaiHK Regular" w:eastAsia="BiauKaiHK Regular" w:hAnsi="BiauKaiHK Regular" w:cs="Times New Roman"/>
          <w:lang w:val="en-US"/>
        </w:rPr>
        <w:t>太古</w:t>
      </w:r>
      <w:r w:rsidRPr="009805D7">
        <w:rPr>
          <w:rFonts w:cs="Times New Roman"/>
          <w:lang w:val="en-US"/>
        </w:rPr>
        <w:t>」、「</w:t>
      </w:r>
      <w:r w:rsidRPr="009805D7">
        <w:rPr>
          <w:rFonts w:ascii="BiauKaiHK Regular" w:eastAsia="BiauKaiHK Regular" w:hAnsi="BiauKaiHK Regular" w:cs="Times New Roman"/>
          <w:lang w:val="en-US"/>
        </w:rPr>
        <w:t>三代</w:t>
      </w:r>
      <w:r w:rsidRPr="009805D7">
        <w:rPr>
          <w:rFonts w:cs="Times New Roman"/>
          <w:lang w:val="en-US"/>
        </w:rPr>
        <w:t>」、「</w:t>
      </w:r>
      <w:r w:rsidRPr="009805D7">
        <w:rPr>
          <w:rFonts w:ascii="BiauKaiHK Regular" w:eastAsia="BiauKaiHK Regular" w:hAnsi="BiauKaiHK Regular" w:cs="Times New Roman"/>
          <w:lang w:val="en-US"/>
        </w:rPr>
        <w:t>春秋</w:t>
      </w:r>
      <w:r w:rsidRPr="009805D7">
        <w:rPr>
          <w:rFonts w:cs="Times New Roman"/>
          <w:lang w:val="en-US"/>
        </w:rPr>
        <w:t>」、「</w:t>
      </w:r>
      <w:r w:rsidRPr="009805D7">
        <w:rPr>
          <w:rFonts w:ascii="BiauKaiHK Regular" w:eastAsia="BiauKaiHK Regular" w:hAnsi="BiauKaiHK Regular" w:cs="Times New Roman"/>
          <w:lang w:val="en-US"/>
        </w:rPr>
        <w:t>戰國</w:t>
      </w:r>
      <w:r w:rsidRPr="009805D7">
        <w:rPr>
          <w:rFonts w:cs="Times New Roman"/>
          <w:lang w:val="en-US"/>
        </w:rPr>
        <w:t>」、「</w:t>
      </w:r>
      <w:r w:rsidRPr="009805D7">
        <w:rPr>
          <w:rFonts w:ascii="BiauKaiHK Regular" w:eastAsia="BiauKaiHK Regular" w:hAnsi="BiauKaiHK Regular" w:cs="Times New Roman"/>
          <w:lang w:val="en-US"/>
        </w:rPr>
        <w:t>外錄</w:t>
      </w:r>
      <w:r w:rsidRPr="009805D7">
        <w:rPr>
          <w:rFonts w:cs="Times New Roman"/>
          <w:lang w:val="en-US"/>
        </w:rPr>
        <w:t>」五部。最後的「</w:t>
      </w:r>
      <w:r w:rsidRPr="009805D7">
        <w:rPr>
          <w:rFonts w:ascii="BiauKaiHK Regular" w:eastAsia="BiauKaiHK Regular" w:hAnsi="BiauKaiHK Regular" w:cs="Times New Roman"/>
          <w:lang w:val="en-US"/>
        </w:rPr>
        <w:t>外錄</w:t>
      </w:r>
      <w:r w:rsidRPr="009805D7">
        <w:rPr>
          <w:rFonts w:cs="Times New Roman"/>
          <w:lang w:val="en-US"/>
        </w:rPr>
        <w:t>」是有關古代名物制度的內容。作為材料採用了《五經》的全部內容。不限於歷史著作，還採用經書以及經書的傳、《老子》、《莊子》諸子等所有的材料。其中即便傳承有疑問的材料中只要文義古舊者就無所遺漏，如《神農本草經》、黃帝《素問》、《山海經》、《周髀算經》、《穆天子傳》、《逸周書》、《竹書紀年》等無所不利用，而於《鬼谷子》、《尉繚子》、《孔子家語》、《孔叢子》一類真贋錯雜者則用其部分，對於完全是偽書者則存其大略。另外，還採用了漢魏以後書籍中對古代的記載。還有一些雖然書本身已經亡佚但其文尚傳者，緯書類的材料也從其他書的注或類書中輯出使用。如遇古書中有事同文異或文同人異者，則二者兼採。他認為這樣可以以疑存疑，以廣見聞。因此，不僅以史書為材料而且採用一切可作為史料的材料的方法乃《繹史》的特色所在，這種方法對以往的成例是有所突破的。</w:t>
      </w:r>
    </w:p>
    <w:p w14:paraId="4056B75F" w14:textId="77777777" w:rsidR="00F734E5" w:rsidRPr="009805D7" w:rsidRDefault="00F734E5" w:rsidP="00CA7180">
      <w:pPr>
        <w:ind w:firstLine="720"/>
        <w:rPr>
          <w:rFonts w:cs="Times New Roman"/>
          <w:lang w:val="en-US"/>
        </w:rPr>
      </w:pPr>
    </w:p>
    <w:p w14:paraId="59C5A069" w14:textId="77777777" w:rsidR="00F734E5" w:rsidRPr="009805D7" w:rsidRDefault="00F734E5" w:rsidP="00CA7180">
      <w:pPr>
        <w:ind w:firstLine="720"/>
        <w:rPr>
          <w:rFonts w:cs="Times New Roman"/>
          <w:lang w:val="en-US"/>
        </w:rPr>
      </w:pPr>
      <w:r w:rsidRPr="009805D7">
        <w:rPr>
          <w:rFonts w:cs="Times New Roman"/>
          <w:lang w:val="en-US"/>
        </w:rPr>
        <w:t>當時有名的史家李清還為此書作有序文。其中說道：對於此書的材料使用方法或許有人會有所異議，然而大抵以史書為歷史材料容易，以經為史難，而與以經為史相比，以子書、傳注為史更難，若非有相當功力是做不到的。李清認為自古以來，史學就有一個逐漸開闢新方法的過程。如漢代劉歆的《七略》就開闢了前所未有之新方法，又如晉代開創的書籍的四部分類法也是空前的新方法，又如唐代的《通典》、宋代的《崇文總目》、元代《文獻通考》、明代《大學衍義補》都是新方法的發明，而《繹史》也可以認是一種新方法的誕生。這是因為《繹史》採用了一種古人所沒有做過的新方法。李清還舉出了《繹史》的四點主要的特色：（一）體制之別創。即不採編年之法而從紀事本末體，以事為經作敘述。（二）譜牒之咸具。即與司馬遷年表月表相對應，譜、牒具備。（三）記述之靡舛。（四）論次之最核。總之，是《繹史》開始了古代史的紀事本末體的撰著，具有匯集一切材料而後做出論斷的特點，不能不說是非常精心的著作，而且是具有一百六十卷的大部頭著作。此人的《左傳事緯》可以說是《左傳》的紀事本末體例著作，後來高士奇所作《左傳紀事本末》主要就是以馬這部書為基礎的。《繹史》在今日的觀點來說，其取捨材料的方法是不無非難之處的。例如由於當時《尚書》古文、今文尚無定論，所以一概同樣予以採用的情況，雖然有這種本來就是不可避免的缺點，但在當時來說則是付出了相當努力的。此書問世之後，又有李鍇《尚史》的成書。這是將馬嘯紀事本末改寫為紀傳體的古代史書，所使用的材料看來也是來自《繹史》，沒有收集到優於《繹史》的材料，其質量到底不如《繹史》。《繹史》成書於康熙初年，《尚史》成書於乾隆初年。以上這些書都是自康熙至乾隆年間執修補舊史學風之先鞭者，《通鑒補》雖不太為人所知，《繹史》則是給予當時學界深刻影響的著作。</w:t>
      </w:r>
    </w:p>
    <w:p w14:paraId="0DA7C160" w14:textId="77777777" w:rsidR="00F734E5" w:rsidRPr="009805D7" w:rsidRDefault="00F734E5" w:rsidP="00CA7180">
      <w:pPr>
        <w:ind w:firstLine="720"/>
        <w:rPr>
          <w:rFonts w:cs="Times New Roman"/>
          <w:lang w:val="en-US"/>
        </w:rPr>
      </w:pPr>
    </w:p>
    <w:p w14:paraId="77B2428F" w14:textId="77777777" w:rsidR="00F734E5" w:rsidRPr="009805D7" w:rsidRDefault="00F734E5" w:rsidP="00CA7180">
      <w:pPr>
        <w:ind w:firstLine="720"/>
        <w:rPr>
          <w:rFonts w:cs="Times New Roman"/>
          <w:lang w:val="en-US"/>
        </w:rPr>
      </w:pPr>
      <w:r w:rsidRPr="009805D7">
        <w:rPr>
          <w:rFonts w:cs="Times New Roman"/>
          <w:lang w:val="en-US"/>
        </w:rPr>
        <w:t>另外，在當時還有一部曾一度對學界予以影響的，但是後來由於觸犯了清朝忌諱而消失了的李清的《南北史合注》。此書最初曾載入了舊《四庫簡明目錄》，由於李清後來在其他書中觸犯了清朝忌諱，此書亦從《簡明目錄》中撤除，全部焚毀。今日雖再難以見到此書，但是此書以《宋書》、《齊書》、《梁書》、《陳書》四書參定《南史》，以《魏書》、《北齊書》、《北周書》、《隋書》四書參定《北史》，並旁採諸書，考證異同，以為注釋。儘管李清用意極周到是應當肯定的，但也確有改寫《南史》、《北史》本文的地方。因此，《四庫簡明目錄》批評此書既非《南史》、《北史》原文，又非李清之新撰，變得有些不倫不類了。但是此書與《讀史方輿紀要》都是當時非常有名的著作，可謂收集各種書籍進行異同的考訂之後世學風的肇始者，此書的亡佚實在十分遺憾。</w:t>
      </w:r>
    </w:p>
    <w:p w14:paraId="0CB05B1E" w14:textId="77777777" w:rsidR="00F734E5" w:rsidRPr="009805D7" w:rsidRDefault="00F734E5" w:rsidP="00CA7180">
      <w:pPr>
        <w:ind w:firstLine="720"/>
        <w:rPr>
          <w:rFonts w:cs="Times New Roman"/>
          <w:lang w:val="en-US"/>
        </w:rPr>
      </w:pPr>
    </w:p>
    <w:p w14:paraId="64A4486A" w14:textId="77777777" w:rsidR="00F734E5" w:rsidRPr="009805D7" w:rsidRDefault="00F734E5" w:rsidP="00CA7180">
      <w:pPr>
        <w:ind w:firstLine="720"/>
        <w:rPr>
          <w:rFonts w:cs="Times New Roman"/>
          <w:lang w:val="en-US"/>
        </w:rPr>
      </w:pPr>
      <w:r w:rsidRPr="009805D7">
        <w:rPr>
          <w:rFonts w:cs="Times New Roman"/>
          <w:lang w:val="en-US"/>
        </w:rPr>
        <w:t>與《南北史合注》類似的書當時還有吳任臣的《十國春秋》，寫的是五代時期分裂為十國的內容。此書的編纂利用了大量的材料，這從本書凡例所收眾多參考書目可知。但是，儘管使用了大量材料，此書的本文究竟以何種書為根據卻難以明確。而且本文中還有大量的注釋，就引文的整體而言出典也是不太清楚的。直到這個時代，尚無引用古書時必注明出處的情況，吳任臣的情況亦不足怪，乾隆以後考據學興盛時才</w:t>
      </w:r>
      <w:r w:rsidRPr="009805D7">
        <w:rPr>
          <w:rFonts w:cs="Times New Roman"/>
          <w:lang w:val="en-US"/>
        </w:rPr>
        <w:lastRenderedPageBreak/>
        <w:t>開始對以往著述方法的不滿。關於五代十國的著作，例如後來吳蘭修的《南漢紀》、梁延枏的《南漢書》，都對所利用材料逐一說明出處。這雖說不上是史學筆法的進步，但在尊重史料，重視取捨上來說，學問方法精密可以說就是一種進步。其他關於五代的著述，還有乾隆末彭元瑞的《五代史記注》，不但博引旁搜，而且一一注明出處。這些雖都是修補舊史的著作，但大體以乾隆中葉即《四庫全書》編纂時期為中心，在此以前的方法尚屬草率；此以後的方法則漸趨精密，雖說仍然是修補舊史，但已加上了考訂。與經學的發展相一致，史學也發生了變化。</w:t>
      </w:r>
    </w:p>
    <w:p w14:paraId="0D7B0565" w14:textId="77777777" w:rsidR="00F734E5" w:rsidRPr="009805D7" w:rsidRDefault="00F734E5" w:rsidP="00CA7180">
      <w:pPr>
        <w:ind w:firstLine="720"/>
        <w:rPr>
          <w:rFonts w:cs="Times New Roman"/>
          <w:lang w:val="en-US"/>
        </w:rPr>
      </w:pPr>
    </w:p>
    <w:p w14:paraId="438AA2F9" w14:textId="77777777" w:rsidR="00F734E5" w:rsidRPr="009805D7" w:rsidRDefault="00F734E5" w:rsidP="00CA7180">
      <w:pPr>
        <w:ind w:firstLine="720"/>
        <w:rPr>
          <w:rFonts w:cs="Times New Roman"/>
          <w:lang w:val="en-US"/>
        </w:rPr>
      </w:pPr>
      <w:r w:rsidRPr="009805D7">
        <w:rPr>
          <w:rFonts w:cs="Times New Roman"/>
          <w:lang w:val="en-US"/>
        </w:rPr>
        <w:t>另外，這類書還有邵遠平的《元史類編》。此人的先祖是明代的邵經邦，著有《弘簡錄》，這是以紀傳體記載宋、遼、金歷史的著作，此書在日本也一直是作為《宋史》、《遼史》、《金史》的代用書而流行的，以至於汲古閣《十七史》加上這本《弘簡錄》合為二十一史</w:t>
      </w:r>
      <w:r w:rsidRPr="009805D7">
        <w:rPr>
          <w:rStyle w:val="FootnoteReference"/>
          <w:rFonts w:cs="Times New Roman"/>
          <w:lang w:val="en-US"/>
        </w:rPr>
        <w:footnoteReference w:id="59"/>
      </w:r>
      <w:r w:rsidRPr="009805D7">
        <w:rPr>
          <w:rFonts w:cs="Times New Roman"/>
          <w:lang w:val="en-US"/>
        </w:rPr>
        <w:t>使用已經成為了通例。《元史類編》是邵遠平作為《弘簡錄》續編而記載元代史的著作，對蕪雜的元朝史予以簡明敘述是應該稱贊的優點，而且寫出了種種引用書也是很明瞭的，我們甚至也根據此書發現了一些研究元史的參考材料。但按照當時學風，著作中並不注明每一事實是依據何書的情況。儘管如此，《元史類編》的質量還是出於《十國春秋》之上的，訂正《元史》錯誤之處也是其優點。《十國春秋》所利用的材料雖多，但其中混雜有小說，在材料的取捨上吳任臣並沒有顯示出過人的能力。</w:t>
      </w:r>
    </w:p>
    <w:p w14:paraId="389AF589" w14:textId="77777777" w:rsidR="00F734E5" w:rsidRPr="009805D7" w:rsidRDefault="00F734E5" w:rsidP="00CA7180">
      <w:pPr>
        <w:ind w:firstLine="720"/>
        <w:rPr>
          <w:rFonts w:cs="Times New Roman"/>
          <w:lang w:val="en-US"/>
        </w:rPr>
      </w:pPr>
    </w:p>
    <w:p w14:paraId="2BCA62C3" w14:textId="77777777" w:rsidR="00F734E5" w:rsidRPr="009805D7" w:rsidRDefault="00F734E5" w:rsidP="00CA7180">
      <w:pPr>
        <w:ind w:firstLine="720"/>
        <w:rPr>
          <w:rFonts w:cs="Times New Roman"/>
          <w:lang w:val="en-US"/>
        </w:rPr>
      </w:pPr>
      <w:r w:rsidRPr="009805D7">
        <w:rPr>
          <w:rFonts w:cs="Times New Roman"/>
          <w:lang w:val="en-US"/>
        </w:rPr>
        <w:t>這個時期的著述中能與《繹史》成功收集古代史料特點相媲美的還有厲鶚的《遼史拾遺》。此書是針對《遼史》本文，所作類似史料的匯集，可以說參考了裴松之《三國志注》體例的著作，針對《遼史》簡單的本文收集了大量的材料。而且其收集材料的方法亦是巧妙，並不另外加以自己的論斷，僅僅作為參考資料，比起那些加些低劣論斷的做法高明得多。與此書同時期的著述還有杭世駿的《金史補》，其成書質量不及《遼史拾遺》。兩書都具有對遼金當時著述廣泛瀏覽，然後從中匯集出可以用於正史之大量參考材料的特點。但是《金史補》在收集材料方面不僅頗為蕪雜，而且沒有全部完成。這類的著作後來還有人寫過補遺甚至重著那樣的作品，但畢竟未見有超出《遼史拾遺》之上者。順便說一句，《金史補》並沒有版本而只有抄本的流傳。</w:t>
      </w:r>
    </w:p>
    <w:p w14:paraId="0E3B8C17" w14:textId="77777777" w:rsidR="00F734E5" w:rsidRPr="009805D7" w:rsidRDefault="00F734E5" w:rsidP="00CA7180">
      <w:pPr>
        <w:ind w:firstLine="720"/>
        <w:rPr>
          <w:rFonts w:cs="Times New Roman"/>
          <w:lang w:val="en-US"/>
        </w:rPr>
      </w:pPr>
    </w:p>
    <w:p w14:paraId="1D79F924" w14:textId="77777777" w:rsidR="00F734E5" w:rsidRPr="009805D7" w:rsidRDefault="00F734E5" w:rsidP="00CA7180">
      <w:pPr>
        <w:ind w:firstLine="720"/>
        <w:rPr>
          <w:rFonts w:cs="Times New Roman"/>
          <w:lang w:val="en-US"/>
        </w:rPr>
      </w:pPr>
      <w:r w:rsidRPr="009805D7">
        <w:rPr>
          <w:rFonts w:cs="Times New Roman"/>
          <w:lang w:val="en-US"/>
        </w:rPr>
        <w:t>以上列舉的大體是直至乾隆初年的主要著作。而乾隆以後由於《四庫全書》的編纂予以史學以極大的影響，即便同樣是對舊史的修補，也主要成為了考據學的研究。與《南北史合注》相類的有沈炳震的《新舊唐書合鈔》，極便用於新舊《唐書》的對比研究。此間彭元瑞《五代史記注》的成書，也完全是由於《四庫全書》的影響。《四庫全書》編纂之前，《舊五代史》是收於《永樂大典》之中的，沒有幾人能夠見到，但是《四庫全書》成書以後就逐漸容易見到了。隨著《舊五代史》的出現，楊復吉的《遼史拾遺補》得以成書。其他如畢沅《續資治通鑒》也是隨著乾隆以後大量古書的出現才得以策劃成書的。此前雖已有徐乾學的《資治通鑒後編》，但那時尚未見到</w:t>
      </w:r>
      <w:r w:rsidRPr="009805D7">
        <w:rPr>
          <w:rFonts w:cs="Times New Roman"/>
          <w:lang w:val="en-US"/>
        </w:rPr>
        <w:lastRenderedPageBreak/>
        <w:t>南宋李心傳的《建炎以來系年要錄》和熊克的《中興小紀》。然而畢沅則在這些新材料出現之後，將其利用來著述了《續資治通鑒》。在這個時代考證學也有著很大的進展，與《續資治通鑒》編纂有關係的還有錢大昕、邵晉涵、章學誠等人。此書不僅是對舊史的修補，也是加以考訂的著作，與明以來以《通鑒綱目》為標準的著作不同，完全沒有正統論與人物的褒貶，而只是以事實考證為主的著述。如此，史學逐漸出現了考證學的傾向。</w:t>
      </w:r>
    </w:p>
    <w:p w14:paraId="6B57A90D" w14:textId="77777777" w:rsidR="00F734E5" w:rsidRPr="009805D7" w:rsidRDefault="00F734E5" w:rsidP="00CA7180">
      <w:pPr>
        <w:ind w:firstLine="720"/>
        <w:rPr>
          <w:rFonts w:cs="Times New Roman"/>
          <w:lang w:val="en-US"/>
        </w:rPr>
      </w:pPr>
    </w:p>
    <w:p w14:paraId="1CFD42CC" w14:textId="77777777" w:rsidR="00F734E5" w:rsidRPr="009805D7" w:rsidRDefault="00F734E5" w:rsidP="00CA7180">
      <w:pPr>
        <w:ind w:firstLine="720"/>
        <w:rPr>
          <w:rFonts w:cs="Times New Roman"/>
          <w:lang w:val="en-US"/>
        </w:rPr>
      </w:pPr>
      <w:r w:rsidRPr="009805D7">
        <w:rPr>
          <w:rFonts w:cs="Times New Roman"/>
          <w:lang w:val="en-US"/>
        </w:rPr>
        <w:t>以上敘述的主要是修補舊日史學問中有關注釋的著作，另外還有一些專門補充志、表類的著作。在萬斯同《歷代史表》五十三卷問世之後，一段時期之間未曾見到過類似著作的問世。《歷代史表》是對《後漢書》以下直至《五代史》各正史中缺表的補充，大抵是依據《漢書》、《新唐書》各表的題目進行的補作，唯有《宦者侯表》、《大事年表》是萬斯同的新創。此書材料的來源，於正史之外還蒐集了《唐六典》、《通典》、《通志》、《通鑒》、《冊府元龜》諸書及其他雜史編纂而成，是非常有利於史學研究的著作。乾隆中葉以後又興起了這類書的撰著，不僅補表，還有很多人補志。這可以說都是受到了萬斯同學問的影響。</w:t>
      </w:r>
    </w:p>
    <w:p w14:paraId="3AF85551" w14:textId="77777777" w:rsidR="00F734E5" w:rsidRPr="009805D7" w:rsidRDefault="00F734E5" w:rsidP="00CA7180">
      <w:pPr>
        <w:rPr>
          <w:rFonts w:cs="Times New Roman"/>
          <w:lang w:val="en-US"/>
        </w:rPr>
      </w:pPr>
    </w:p>
    <w:p w14:paraId="63EDC9A8"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八、天文曆算學的發達</w:t>
      </w:r>
    </w:p>
    <w:p w14:paraId="345E2BF1" w14:textId="77777777" w:rsidR="00F734E5" w:rsidRPr="009805D7" w:rsidRDefault="00F734E5" w:rsidP="00CA7180">
      <w:pPr>
        <w:rPr>
          <w:rFonts w:cs="Times New Roman"/>
          <w:lang w:val="en-US"/>
        </w:rPr>
      </w:pPr>
    </w:p>
    <w:p w14:paraId="1BC88456" w14:textId="77777777" w:rsidR="00F734E5" w:rsidRPr="009805D7" w:rsidRDefault="00F734E5" w:rsidP="00CA7180">
      <w:pPr>
        <w:ind w:firstLine="720"/>
        <w:rPr>
          <w:rFonts w:cs="Times New Roman"/>
          <w:lang w:val="en-US"/>
        </w:rPr>
      </w:pPr>
      <w:r w:rsidRPr="009805D7">
        <w:rPr>
          <w:rFonts w:cs="Times New Roman"/>
          <w:lang w:val="en-US"/>
        </w:rPr>
        <w:t>以上所述，就是康熙年間史學的主要內容。這一時期在其他方面對史學產生影響的還有天文曆算的學問。這一學問自明末利瑪竇渡來之後，西方新法得以實行，明時已有徐光啓、李之藻等對利瑪竇所傳書籍的翻譯，並由徐光啓完成。明末清初出現了一些進一步研究西方新法的學者，其中最有名的是王錫闡、梅文鼎等。王錫闡著有《曉庵新法》等書，梅文鼎著有名著《梅氏曆算全書》。此二人之後還有薛鳳祚，此人主要是翻譯，被認為沒有什麼自己的發明。與薛鳳祚比較而言，王錫闡是很有自己獨創實力的。然而由於王錫闡較早去世，死時才五十五歲，其門人或子孫中又沒有學問的繼承者，所以其學問基本沒有得到延續。而梅文鼎則不同，不僅其兄弟，尤其是他的孫子繼承了他的學問，而且他本人活到八十九歲的高齡，晚年還謁見了康熙帝，所以其學問影響很大。此人為著推進天文曆算研究，而研究了歷代正史所見天文曆算當否的問題。由於這一研究實際上是從天文觀測及推步術角度所作的嘗試，所以是比較正確的。大體而言，以往學者一般認為漢代以前的曆法即自古相傳之所謂黃帝、顓頊、虞、夏、殷、周、魯的七種曆書均為偽作，王錫闡也認為那些都是漢代人的偽托，因此以《太初歷》為真正曆書的始祖。其研究中對歷代曆法的觀點，在年代學上有著重要意義。尤其是梅文鼎的曆法，不僅在當時受到康熙帝的推薦，而且其孫梅瑴成還接受康熙帝指導，完成了祖父的學問，由此出現了古來無以倫比的精密曆法，進而對曆法改正予以了相當的影響。梅文鼎著作的流行還與康熙帝本人喜歡天文曆算有關，據說康熙帝本人就通曉實際的算術運算。當時還有一位受康熙帝寵信的宰相李光地。他雖是有名的朱子學者，但與明代學者不同，他是個不空論性理而研究實際的人。此人也對曆算感興趣，梅文鼎能夠謁見康熙帝，實際上都是他從中斡旋促成的。康熙帝會見梅文鼎時，很關心其學問，還因為他年事已高，而令其推薦親戚中能夠明</w:t>
      </w:r>
      <w:r w:rsidRPr="009805D7">
        <w:rPr>
          <w:rFonts w:cs="Times New Roman"/>
          <w:lang w:val="en-US"/>
        </w:rPr>
        <w:lastRenderedPageBreak/>
        <w:t>曆算的人物。於是梅瑴成被召出，與經過考試者同樣被起用，他參與了《明史・曆志》的編寫。當時此人認為歷志中應該有圖，提出《明史・歷志》有必要加入圖的主張。當時雖遭到了反對，但表明當時已有了圖與表同樣必要的主張。這恰如太史公最先在《史記》中列表的新嘗試一樣，後來列表就成為了後代史書的必要內容了。梅瑴成也很長壽，乾隆年間《明史》成書時仍然健在。因此梅氏曆算學廣外流傳於天下。</w:t>
      </w:r>
    </w:p>
    <w:p w14:paraId="76898B2A" w14:textId="77777777" w:rsidR="00F734E5" w:rsidRPr="009805D7" w:rsidRDefault="00F734E5" w:rsidP="00CA7180">
      <w:pPr>
        <w:ind w:firstLine="720"/>
        <w:rPr>
          <w:rFonts w:cs="Times New Roman"/>
          <w:lang w:val="en-US"/>
        </w:rPr>
      </w:pPr>
    </w:p>
    <w:p w14:paraId="15ACC5BE" w14:textId="77777777" w:rsidR="00F734E5" w:rsidRPr="009805D7" w:rsidRDefault="00F734E5" w:rsidP="00CA7180">
      <w:pPr>
        <w:ind w:firstLine="720"/>
        <w:rPr>
          <w:rFonts w:cs="Times New Roman"/>
          <w:lang w:val="en-US"/>
        </w:rPr>
      </w:pPr>
      <w:r w:rsidRPr="009805D7">
        <w:rPr>
          <w:rFonts w:cs="Times New Roman"/>
          <w:lang w:val="en-US"/>
        </w:rPr>
        <w:t>梅氏一派曆算中還出現了有名的門下生，其中與經學、史學最為關係密切的是江永。此人在經學方面也很有名，是清初學問從朱子學向漢學過渡時期的學者。其學間主張大抵為朱子學，也像李光地那樣重視《禮》學研究。梅氏門下出現的這位有名的漢學泰斗，其著作《數學》（《翼梅》）是主張西方數學曆法的著作。書中有《冬至權度》一篇，是對春秋以來冬至所進行的研究，主要依據了梅文鼎的主張對以往觀點的錯誤一一進行了判斷。大抵此人的數學與梅文鼎那種混同中西數學的觀點不同，有著全盤西化的風格，這是實際中數學研究者所自然達到的境界。江永還以數學知識加強史學，從此清朝學者於數學方面越發精密起來，這是與清朝以前史學者、經學者有所不同的。</w:t>
      </w:r>
    </w:p>
    <w:p w14:paraId="202ACAB0" w14:textId="77777777" w:rsidR="00F734E5" w:rsidRPr="009805D7" w:rsidRDefault="00F734E5" w:rsidP="00CA7180">
      <w:pPr>
        <w:ind w:firstLine="720"/>
        <w:rPr>
          <w:rFonts w:cs="Times New Roman"/>
          <w:lang w:val="en-US"/>
        </w:rPr>
      </w:pPr>
    </w:p>
    <w:p w14:paraId="24AE926A" w14:textId="77777777" w:rsidR="00F734E5" w:rsidRPr="009805D7" w:rsidRDefault="00F734E5" w:rsidP="00CA7180">
      <w:pPr>
        <w:ind w:firstLine="720"/>
        <w:rPr>
          <w:rFonts w:cs="Times New Roman"/>
          <w:lang w:val="en-US"/>
        </w:rPr>
      </w:pPr>
      <w:r w:rsidRPr="009805D7">
        <w:rPr>
          <w:rFonts w:cs="Times New Roman"/>
          <w:lang w:val="en-US"/>
        </w:rPr>
        <w:t>梅氏門下最有名的學者是劉湘煃。此人是能夠發梅文鼎所未發之非常聰明的人物，其著書不僅縱貫數學、天文、曆算，亦有對曆法與史學關係的觀點。以往的中國歷學在五星運行方面的研究是很粗淺的，由於這方面研究的不確定而發展成為了星佔術。元代郭守敬開始對此有所推步，但還只是停留在對天球經度的研究，尚未涉及緯度的研究。對於這方面的研究西方曆法較先進，劉湘煃對此也是有所研究的。此外，他對地理也多有研究，著有《秦邊紀略異同考》。他的著述今日皆已失傳，非常可惜。只是其著述的大致目錄，尚可見於章學誠《湖北通志》草稿的本傳中。可知其著作以地理、曆算方面為多。以上介紹了梅氏門下的有名學者，其後還有一位由李光地推薦，為康熙帝所起用的陳厚耀。此人據說曾經由康熙帝手把手地教過數學，最終依據曆算之學著有《春秋長歷》。本來《春秋長歷》一書是《左傳注》的作者杜預的作品，此書是對杜預書的補作，自此書一出春秋時代的曆法也越發精密了。因為此人是揚州地方人士，所以後來揚州的數學得以發展。於是，至乾隆嘉慶時期，學界越發流行曆算之學了。惠周惕、惠士奇、惠棟三代相承的惠氏家學首先開始注意數學，並最終成為乾隆以後以曆算學人漢學的一個原因。不過惠士奇並不屬於梅氏一派，看來是受到了李光地獎勵曆算學的影響。</w:t>
      </w:r>
    </w:p>
    <w:p w14:paraId="5833A321" w14:textId="77777777" w:rsidR="00F734E5" w:rsidRPr="009805D7" w:rsidRDefault="00F734E5" w:rsidP="00CA7180">
      <w:pPr>
        <w:ind w:firstLine="720"/>
        <w:rPr>
          <w:rFonts w:cs="Times New Roman"/>
          <w:lang w:val="en-US"/>
        </w:rPr>
      </w:pPr>
    </w:p>
    <w:p w14:paraId="500612C9" w14:textId="77777777" w:rsidR="00F734E5" w:rsidRPr="009805D7" w:rsidRDefault="00F734E5" w:rsidP="00CA7180">
      <w:pPr>
        <w:ind w:firstLine="720"/>
        <w:rPr>
          <w:rFonts w:cs="Times New Roman"/>
          <w:lang w:val="en-US"/>
        </w:rPr>
      </w:pPr>
      <w:r w:rsidRPr="009805D7">
        <w:rPr>
          <w:rFonts w:cs="Times New Roman"/>
          <w:lang w:val="en-US"/>
        </w:rPr>
        <w:t>另外在清朝初期王氏、梅氏之外也還有其他一些數學家，其中最有名的是前述的黃宗羲。黃宗羲在曆算學的發展史上具有重要地位，他不但憑借曆算學知識考察了孔子的生卒年月，而且對《明史》編纂中的曆算問題的意見也令人矚目。此人站在相信西方曆算的立場，認為以往中國的曆算學是很無聊的，所以《明史・曆志》應該詳細附加有關西洋曆算的部分。當時就有人反對他的這一意見，像呂用晦就是其中一人，其反對意見從史家的見地來看是正確的。他認即便引進西方曆算，因那也不是在實際中所採用的方法，所以在《明史》編纂中儘管以往曆算是錯的，也應該照原樣記</w:t>
      </w:r>
      <w:r w:rsidRPr="009805D7">
        <w:rPr>
          <w:rFonts w:cs="Times New Roman"/>
          <w:lang w:val="en-US"/>
        </w:rPr>
        <w:lastRenderedPageBreak/>
        <w:t>載。但是由於清朝歷代天子喜好西方曆算，所以認為將錯誤的結果載人《明史》畢竟不妥，以致《明史・天文志》最終還是使用了西方的曆算。</w:t>
      </w:r>
    </w:p>
    <w:p w14:paraId="140B9525" w14:textId="77777777" w:rsidR="00F734E5" w:rsidRPr="009805D7" w:rsidRDefault="00F734E5" w:rsidP="00CA7180">
      <w:pPr>
        <w:ind w:firstLine="720"/>
        <w:rPr>
          <w:rFonts w:cs="Times New Roman"/>
          <w:lang w:val="en-US"/>
        </w:rPr>
      </w:pPr>
    </w:p>
    <w:p w14:paraId="1B65640A" w14:textId="77777777" w:rsidR="00F734E5" w:rsidRPr="009805D7" w:rsidRDefault="00F734E5" w:rsidP="00CA7180">
      <w:pPr>
        <w:ind w:firstLine="720"/>
        <w:rPr>
          <w:rFonts w:cs="Times New Roman"/>
          <w:lang w:val="en-US"/>
        </w:rPr>
      </w:pPr>
      <w:r w:rsidRPr="009805D7">
        <w:rPr>
          <w:rFonts w:cs="Times New Roman"/>
          <w:lang w:val="en-US"/>
        </w:rPr>
        <w:t>此外還有一位另類系統的學者徐發，此人著有《天元歷理》。此書編纂於明末，問世於清初。大體分為「</w:t>
      </w:r>
      <w:r w:rsidRPr="009805D7">
        <w:rPr>
          <w:rFonts w:ascii="BiauKaiHK Regular" w:eastAsia="BiauKaiHK Regular" w:hAnsi="BiauKaiHK Regular" w:cs="Times New Roman"/>
          <w:lang w:val="en-US"/>
        </w:rPr>
        <w:t>原理</w:t>
      </w:r>
      <w:r w:rsidRPr="009805D7">
        <w:rPr>
          <w:rFonts w:cs="Times New Roman"/>
          <w:lang w:val="en-US"/>
        </w:rPr>
        <w:t>」、「</w:t>
      </w:r>
      <w:r w:rsidRPr="009805D7">
        <w:rPr>
          <w:rFonts w:ascii="BiauKaiHK Regular" w:eastAsia="BiauKaiHK Regular" w:hAnsi="BiauKaiHK Regular" w:cs="Times New Roman"/>
          <w:lang w:val="en-US"/>
        </w:rPr>
        <w:t>考古</w:t>
      </w:r>
      <w:r w:rsidRPr="009805D7">
        <w:rPr>
          <w:rFonts w:cs="Times New Roman"/>
          <w:lang w:val="en-US"/>
        </w:rPr>
        <w:t>」、「</w:t>
      </w:r>
      <w:r w:rsidRPr="009805D7">
        <w:rPr>
          <w:rFonts w:ascii="BiauKaiHK Regular" w:eastAsia="BiauKaiHK Regular" w:hAnsi="BiauKaiHK Regular" w:cs="Times New Roman"/>
          <w:lang w:val="en-US"/>
        </w:rPr>
        <w:t>訂法</w:t>
      </w:r>
      <w:r w:rsidRPr="009805D7">
        <w:rPr>
          <w:rFonts w:cs="Times New Roman"/>
          <w:lang w:val="en-US"/>
        </w:rPr>
        <w:t>」三部分。「</w:t>
      </w:r>
      <w:r w:rsidRPr="009805D7">
        <w:rPr>
          <w:rFonts w:ascii="BiauKaiHK Regular" w:eastAsia="BiauKaiHK Regular" w:hAnsi="BiauKaiHK Regular" w:cs="Times New Roman"/>
          <w:lang w:val="en-US"/>
        </w:rPr>
        <w:t>原理</w:t>
      </w:r>
      <w:r w:rsidRPr="009805D7">
        <w:rPr>
          <w:rFonts w:cs="Times New Roman"/>
          <w:lang w:val="en-US"/>
        </w:rPr>
        <w:t>」是寫曆算學的原理；「</w:t>
      </w:r>
      <w:r w:rsidRPr="009805D7">
        <w:rPr>
          <w:rFonts w:ascii="BiauKaiHK Regular" w:eastAsia="BiauKaiHK Regular" w:hAnsi="BiauKaiHK Regular" w:cs="Times New Roman"/>
          <w:lang w:val="en-US"/>
        </w:rPr>
        <w:t>訂法</w:t>
      </w:r>
      <w:r w:rsidRPr="009805D7">
        <w:rPr>
          <w:rFonts w:cs="Times New Roman"/>
          <w:lang w:val="en-US"/>
        </w:rPr>
        <w:t>」是將明代制度的曆法對照新知識予以的修正；「</w:t>
      </w:r>
      <w:r w:rsidRPr="009805D7">
        <w:rPr>
          <w:rFonts w:ascii="BiauKaiHK Regular" w:eastAsia="BiauKaiHK Regular" w:hAnsi="BiauKaiHK Regular" w:cs="Times New Roman"/>
          <w:lang w:val="en-US"/>
        </w:rPr>
        <w:t>考古</w:t>
      </w:r>
      <w:r w:rsidRPr="009805D7">
        <w:rPr>
          <w:rFonts w:cs="Times New Roman"/>
          <w:lang w:val="en-US"/>
        </w:rPr>
        <w:t>」是根據《竹書紀年》糾正《漢書》的年代錯誤。又提出了「</w:t>
      </w:r>
      <w:r w:rsidRPr="009805D7">
        <w:rPr>
          <w:rFonts w:ascii="BiauKaiHK Regular" w:eastAsia="BiauKaiHK Regular" w:hAnsi="BiauKaiHK Regular" w:cs="Times New Roman"/>
          <w:lang w:val="en-US"/>
        </w:rPr>
        <w:t>斗建</w:t>
      </w:r>
      <w:r w:rsidRPr="009805D7">
        <w:rPr>
          <w:rFonts w:cs="Times New Roman"/>
          <w:lang w:val="en-US"/>
        </w:rPr>
        <w:t>」即北斗之尾的方位與古來觀點不同的見解，對星野也提出了以往諸說各不同的問題，指出其中錯謬的意見。這些都是與歷史緊密相關的觀點。此書是研究古曆法所必備的書籍。現在有的學者就在根據此書研究《竹書紀年》的年代。</w:t>
      </w:r>
    </w:p>
    <w:p w14:paraId="1BBBA4EF" w14:textId="77777777" w:rsidR="00F734E5" w:rsidRPr="009805D7" w:rsidRDefault="00F734E5" w:rsidP="00CA7180">
      <w:pPr>
        <w:ind w:firstLine="720"/>
        <w:rPr>
          <w:rFonts w:cs="Times New Roman"/>
          <w:lang w:val="en-US"/>
        </w:rPr>
      </w:pPr>
    </w:p>
    <w:p w14:paraId="08B31B60" w14:textId="77777777" w:rsidR="00F734E5" w:rsidRPr="009805D7" w:rsidRDefault="00F734E5" w:rsidP="00CA7180">
      <w:pPr>
        <w:ind w:firstLine="720"/>
        <w:rPr>
          <w:rFonts w:cs="Times New Roman"/>
          <w:lang w:val="en-US"/>
        </w:rPr>
      </w:pPr>
      <w:r w:rsidRPr="009805D7">
        <w:rPr>
          <w:rFonts w:cs="Times New Roman"/>
          <w:lang w:val="en-US"/>
        </w:rPr>
        <w:t>以上大體是康熙年間曆算學盛行時代的學風，乾隆以後由於全面了實行西方曆法，所以康熙年間那種議論也就消失了。關於任命西方人欽天監一事也是，直至康熙年間還是有所議論，但是在那以後再無議論，一律採用西方人了。但是就數學而言，在中國數學與西方數學之間還是有各種議論的，而且這還與清朝史學、經學產生了關係。</w:t>
      </w:r>
    </w:p>
    <w:p w14:paraId="5A2DEE57" w14:textId="77777777" w:rsidR="00F734E5" w:rsidRPr="009805D7" w:rsidRDefault="00F734E5" w:rsidP="00CA7180">
      <w:pPr>
        <w:rPr>
          <w:rFonts w:cs="Times New Roman"/>
          <w:lang w:val="en-US"/>
        </w:rPr>
      </w:pPr>
    </w:p>
    <w:p w14:paraId="2F1D6FD9"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九、考訂舊史的史學（一）</w:t>
      </w:r>
    </w:p>
    <w:p w14:paraId="1758B56C" w14:textId="77777777" w:rsidR="00F734E5" w:rsidRPr="009805D7" w:rsidRDefault="00F734E5" w:rsidP="00CA7180">
      <w:pPr>
        <w:rPr>
          <w:rFonts w:cs="Times New Roman"/>
          <w:lang w:val="en-US"/>
        </w:rPr>
      </w:pPr>
    </w:p>
    <w:p w14:paraId="41349EB1" w14:textId="77777777" w:rsidR="00F734E5" w:rsidRPr="009805D7" w:rsidRDefault="00F734E5" w:rsidP="00CA7180">
      <w:pPr>
        <w:ind w:firstLine="720"/>
        <w:rPr>
          <w:rFonts w:cs="Times New Roman"/>
          <w:lang w:val="en-US"/>
        </w:rPr>
      </w:pPr>
      <w:r w:rsidRPr="009805D7">
        <w:rPr>
          <w:rFonts w:cs="Times New Roman"/>
          <w:lang w:val="en-US"/>
        </w:rPr>
        <w:t>乾隆中葉以後，經學方面興起的考證學風看來也波及到了史學方面。這是史學對經學考證方法的模仿，在一方面來說意味著對當時考證僅偏頗於經學的弊端是一種拯救。在當時作為史學第一人的錢大昕曾說：「</w:t>
      </w:r>
      <w:r w:rsidRPr="009805D7">
        <w:rPr>
          <w:rFonts w:ascii="BiauKaiHK Regular" w:eastAsia="BiauKaiHK Regular" w:hAnsi="BiauKaiHK Regular" w:cs="Times New Roman"/>
          <w:lang w:val="en-US"/>
        </w:rPr>
        <w:t>自惠（棟）戴（震）之學盛行於世，天下學者但治古經，略涉三史，三史以下茫然不知。得謂之通儒乎？</w:t>
      </w:r>
      <w:r w:rsidRPr="009805D7">
        <w:rPr>
          <w:rFonts w:cs="Times New Roman"/>
          <w:lang w:val="en-US"/>
        </w:rPr>
        <w:t>」由此，一種新史學應運而生，即考訂舊史的一派，與此同時前已存在之萬斯同以來的修補舊史一派亦呈現出考證學風。若論考訂舊史的學派中最有代表性的學者和著作的話，當數王鳴盛的《十七史商榷》、趙翼的《廿二史劄記》、錢大昕的《廿二史考異》。此三人尚有專門補助歷史考證一類的著述，即王鳴盛的《蛾術篇》、趙翼的《陔餘叢考》、錢大昕的《十駕齋養新錄》。此三書的內容於歷史考證之外多有涉及，足見作者之學風。三人在年齡上也很相近，王鳴盛最年長，嘉慶二年歿時七十八歲，這一年趙翼七十二歲，錢大昕七十歲。王鳴盛是乾隆十九年的進士第二人，錢大昕也是同年的進士。錢大昕又是王鳴盛的妹婿，二人同為江蘇嘉定縣人。趙翼成為進士是在乾隆二十六年，為進士第三人，然而在此之前做舉人時已經因詩文而頗為有名了。趙翼是江蘇陽湖人。</w:t>
      </w:r>
    </w:p>
    <w:p w14:paraId="1AB8B775" w14:textId="77777777" w:rsidR="00F734E5" w:rsidRPr="009805D7" w:rsidRDefault="00F734E5" w:rsidP="00CA7180">
      <w:pPr>
        <w:ind w:firstLine="720"/>
        <w:rPr>
          <w:rFonts w:cs="Times New Roman"/>
          <w:lang w:val="en-US"/>
        </w:rPr>
      </w:pPr>
    </w:p>
    <w:p w14:paraId="3B62BE19" w14:textId="77777777" w:rsidR="00F734E5" w:rsidRPr="009805D7" w:rsidRDefault="00F734E5" w:rsidP="00CA7180">
      <w:pPr>
        <w:ind w:firstLine="720"/>
        <w:rPr>
          <w:rFonts w:cs="Times New Roman"/>
          <w:lang w:val="en-US"/>
        </w:rPr>
      </w:pPr>
      <w:r w:rsidRPr="009805D7">
        <w:rPr>
          <w:rFonts w:cs="Times New Roman"/>
          <w:lang w:val="en-US"/>
        </w:rPr>
        <w:t>王鳴盛是當時治所謂漢學學風的正統派人物。其研究態度在《十七史商榷》序文有著明確的闡述，日：「</w:t>
      </w:r>
      <w:r w:rsidRPr="009805D7">
        <w:rPr>
          <w:rFonts w:ascii="BiauKaiHK Regular" w:eastAsia="BiauKaiHK Regular" w:hAnsi="BiauKaiHK Regular" w:cs="Times New Roman"/>
          <w:lang w:val="en-US"/>
        </w:rPr>
        <w:t>讀史之法與讀經小異而大同。何以言之？經以明道，而求道者不必空執義理以求之也。但當正文字，辨音讀，釋訓詁，通傳注，則義理自見而道在其中矣。譬若人欲食甘，操錢入市，問物有名甘者乎？無有也。買飴食之，甘在焉。人欲食咸，問物有名咸者乎？買鹽食之，咸在焉。讀史者不必以義論求法戒，而但當考其典制之實。不必以褒貶為予奪，而但當考其事跡之實，亦猶是也。故曰同</w:t>
      </w:r>
      <w:r w:rsidRPr="009805D7">
        <w:rPr>
          <w:rFonts w:ascii="BiauKaiHK Regular" w:eastAsia="BiauKaiHK Regular" w:hAnsi="BiauKaiHK Regular" w:cs="Times New Roman"/>
          <w:lang w:val="en-US"/>
        </w:rPr>
        <w:lastRenderedPageBreak/>
        <w:t>也。若夫異者，則有矣。治經斷不敢駁經，而史則雖子長，孟堅，苟有所失，尤妨針而砭之。此其異也。抑治經豈特不敢駁經而已，經文艱奧難通，若於古傳注，憑己意擇取融貫，猶未免於僭越。但當墨守漢人家法，定從一師而不敢他從。至於史，則於正文有失尚加針砭，何論裴駟、顏師古一輩乎？其當則善而從，無庸偏徇固不待言矣。故曰異也。要之，二者雖有小異而總歸於務求切實之意則一也。</w:t>
      </w:r>
      <w:r w:rsidRPr="009805D7">
        <w:rPr>
          <w:rFonts w:cs="Times New Roman"/>
          <w:lang w:val="en-US"/>
        </w:rPr>
        <w:t>」這大體就是王鳴盛的觀點，由此基本可以窺知此人的研究態度。而且他還實踐了自己的主張。他認為史學就在於能夠研究制度、地理、事實的錯謬，而決非發議論以示法戒以及擅自褒貶人物。但是，這只是原則而已，實際上他時常以舊有的方式對人物有所議論。在這一點上，錢大昕完全擺脫了舊式，成了純粹學術的研究。</w:t>
      </w:r>
    </w:p>
    <w:p w14:paraId="5623A092" w14:textId="77777777" w:rsidR="00F734E5" w:rsidRPr="009805D7" w:rsidRDefault="00F734E5" w:rsidP="00CA7180">
      <w:pPr>
        <w:ind w:firstLine="720"/>
        <w:rPr>
          <w:rFonts w:cs="Times New Roman"/>
          <w:lang w:val="en-US"/>
        </w:rPr>
      </w:pPr>
    </w:p>
    <w:p w14:paraId="2FD3D290" w14:textId="77777777" w:rsidR="00F734E5" w:rsidRPr="009805D7" w:rsidRDefault="00F734E5" w:rsidP="00CA7180">
      <w:pPr>
        <w:ind w:firstLine="720"/>
        <w:rPr>
          <w:rFonts w:cs="Times New Roman"/>
          <w:lang w:val="en-US"/>
        </w:rPr>
      </w:pPr>
      <w:r w:rsidRPr="009805D7">
        <w:rPr>
          <w:rFonts w:cs="Times New Roman"/>
          <w:lang w:val="en-US"/>
        </w:rPr>
        <w:t>王鳴盛的史學研究按照他自己所說，在材料上不僅取材於正史，雜史、小說、地志、系譜、目錄、諸子百家、詩文集，以及佛教、道教書籍直至金石文皆予以採用，就其結果來看，為了確定歷史事實，要在博覽。其所著《十七史商榷》凡百卷，從始卷到九十八卷都是論及各時代正史的，最後兩卷論述了史家的義例。此人熱心著述，意欲模仿明代王世貞《弇州四部稿》即貫穿經史子集的著述，且在各方面都留有名著。經學方面著有《尚書後案》、《周禮軍賦說》，史學方面有《十七史商榷》，子部書有《蛾術編》，集部有自己的文集。《蛾術編》是在王鳴盛死後數十年才得以付梓的，初版內容分為八類：</w:t>
      </w:r>
      <w:r w:rsidRPr="009805D7">
        <w:rPr>
          <w:rFonts w:cs="Times New Roman"/>
          <w:lang w:val="en-US"/>
        </w:rPr>
        <w:t>1.</w:t>
      </w:r>
      <w:r w:rsidRPr="009805D7">
        <w:rPr>
          <w:rFonts w:cs="Times New Roman"/>
          <w:lang w:val="en-US"/>
        </w:rPr>
        <w:t>《說錄》，</w:t>
      </w:r>
      <w:r w:rsidRPr="009805D7">
        <w:rPr>
          <w:rFonts w:cs="Times New Roman"/>
          <w:lang w:val="en-US"/>
        </w:rPr>
        <w:t>2.</w:t>
      </w:r>
      <w:r w:rsidRPr="009805D7">
        <w:rPr>
          <w:rFonts w:cs="Times New Roman"/>
          <w:lang w:val="en-US"/>
        </w:rPr>
        <w:t>《說字》，</w:t>
      </w:r>
      <w:r w:rsidRPr="009805D7">
        <w:rPr>
          <w:rFonts w:cs="Times New Roman"/>
          <w:lang w:val="en-US"/>
        </w:rPr>
        <w:t>3.</w:t>
      </w:r>
      <w:r w:rsidRPr="009805D7">
        <w:rPr>
          <w:rFonts w:cs="Times New Roman"/>
          <w:lang w:val="en-US"/>
        </w:rPr>
        <w:t>《說地》，</w:t>
      </w:r>
      <w:r w:rsidRPr="009805D7">
        <w:rPr>
          <w:rFonts w:cs="Times New Roman"/>
          <w:lang w:val="en-US"/>
        </w:rPr>
        <w:t>4.</w:t>
      </w:r>
      <w:r w:rsidRPr="009805D7">
        <w:rPr>
          <w:rFonts w:cs="Times New Roman"/>
          <w:lang w:val="en-US"/>
        </w:rPr>
        <w:t>《說人》，</w:t>
      </w:r>
      <w:r w:rsidRPr="009805D7">
        <w:rPr>
          <w:rFonts w:cs="Times New Roman"/>
          <w:lang w:val="en-US"/>
        </w:rPr>
        <w:t>5.</w:t>
      </w:r>
      <w:r w:rsidRPr="009805D7">
        <w:rPr>
          <w:rFonts w:cs="Times New Roman"/>
          <w:lang w:val="en-US"/>
        </w:rPr>
        <w:t>《說物》，</w:t>
      </w:r>
      <w:r w:rsidRPr="009805D7">
        <w:rPr>
          <w:rFonts w:cs="Times New Roman"/>
          <w:lang w:val="en-US"/>
        </w:rPr>
        <w:t>6.</w:t>
      </w:r>
      <w:r w:rsidRPr="009805D7">
        <w:rPr>
          <w:rFonts w:cs="Times New Roman"/>
          <w:lang w:val="en-US"/>
        </w:rPr>
        <w:t>《說制》，</w:t>
      </w:r>
      <w:r w:rsidRPr="009805D7">
        <w:rPr>
          <w:rFonts w:cs="Times New Roman"/>
          <w:lang w:val="en-US"/>
        </w:rPr>
        <w:t>7.</w:t>
      </w:r>
      <w:r w:rsidRPr="009805D7">
        <w:rPr>
          <w:rFonts w:cs="Times New Roman"/>
          <w:lang w:val="en-US"/>
        </w:rPr>
        <w:t>《說集》，</w:t>
      </w:r>
      <w:r w:rsidRPr="009805D7">
        <w:rPr>
          <w:rFonts w:cs="Times New Roman"/>
          <w:lang w:val="en-US"/>
        </w:rPr>
        <w:t>8.</w:t>
      </w:r>
      <w:r w:rsidRPr="009805D7">
        <w:rPr>
          <w:rFonts w:cs="Times New Roman"/>
          <w:lang w:val="en-US"/>
        </w:rPr>
        <w:t>《說通》。本來還另有《說刻》、《說系》。凡十類、九十五卷，出版時省去《說刻》十卷、《說系》三卷，為八十二卷。《說刻》是對歷代金石的研究，出版的當時已被王昶的《金石萃編》所採錄故而省略；《說系》是自己的家乘，寫作主旨可能在於仿照漢魏六朝著述家載自序於書最後的做法，寫明著述緣由，因為覺得他人看來無興趣而省略，今日已不得而見了。八類之中：</w:t>
      </w:r>
      <w:r w:rsidRPr="009805D7">
        <w:rPr>
          <w:rFonts w:cs="Times New Roman"/>
          <w:lang w:val="en-US"/>
        </w:rPr>
        <w:t>1.</w:t>
      </w:r>
      <w:r w:rsidRPr="009805D7">
        <w:rPr>
          <w:rFonts w:cs="Times New Roman"/>
          <w:lang w:val="en-US"/>
        </w:rPr>
        <w:t>《說錄》中包括了經、史兩方面內容，也列人有關諸子的內容。</w:t>
      </w:r>
      <w:r w:rsidRPr="009805D7">
        <w:rPr>
          <w:rFonts w:cs="Times New Roman"/>
          <w:lang w:val="en-US"/>
        </w:rPr>
        <w:t>2.</w:t>
      </w:r>
      <w:r w:rsidRPr="009805D7">
        <w:rPr>
          <w:rFonts w:cs="Times New Roman"/>
          <w:lang w:val="en-US"/>
        </w:rPr>
        <w:t>《說字》是關於文字的。此人治學原本宗於許、鄭之學，所以文字方面是以許慎的《說文》為主，經學則是以鄭玄的注為主進行研究的。《說字》即出於此主旨的著述。</w:t>
      </w:r>
      <w:r w:rsidRPr="009805D7">
        <w:rPr>
          <w:rFonts w:cs="Times New Roman"/>
          <w:lang w:val="en-US"/>
        </w:rPr>
        <w:t>3.</w:t>
      </w:r>
      <w:r w:rsidRPr="009805D7">
        <w:rPr>
          <w:rFonts w:cs="Times New Roman"/>
          <w:lang w:val="en-US"/>
        </w:rPr>
        <w:t>《說地》是地理的研究。</w:t>
      </w:r>
      <w:r w:rsidRPr="009805D7">
        <w:rPr>
          <w:rFonts w:cs="Times New Roman"/>
          <w:lang w:val="en-US"/>
        </w:rPr>
        <w:t>4.</w:t>
      </w:r>
      <w:r w:rsidRPr="009805D7">
        <w:rPr>
          <w:rFonts w:cs="Times New Roman"/>
          <w:lang w:val="en-US"/>
        </w:rPr>
        <w:t>《說人》是不涉及褒貶的人物事實考察。</w:t>
      </w:r>
      <w:r w:rsidRPr="009805D7">
        <w:rPr>
          <w:rFonts w:cs="Times New Roman"/>
          <w:lang w:val="en-US"/>
        </w:rPr>
        <w:t>5.</w:t>
      </w:r>
      <w:r w:rsidRPr="009805D7">
        <w:rPr>
          <w:rFonts w:cs="Times New Roman"/>
          <w:lang w:val="en-US"/>
        </w:rPr>
        <w:t>《說物》是對經書中出現事物的研究。</w:t>
      </w:r>
      <w:r w:rsidRPr="009805D7">
        <w:rPr>
          <w:rFonts w:cs="Times New Roman"/>
          <w:lang w:val="en-US"/>
        </w:rPr>
        <w:t>6.</w:t>
      </w:r>
      <w:r w:rsidRPr="009805D7">
        <w:rPr>
          <w:rFonts w:cs="Times New Roman"/>
          <w:lang w:val="en-US"/>
        </w:rPr>
        <w:t>《說制》是關於制度的研究。</w:t>
      </w:r>
      <w:r w:rsidRPr="009805D7">
        <w:rPr>
          <w:rFonts w:cs="Times New Roman"/>
          <w:lang w:val="en-US"/>
        </w:rPr>
        <w:t>7.</w:t>
      </w:r>
      <w:r w:rsidRPr="009805D7">
        <w:rPr>
          <w:rFonts w:cs="Times New Roman"/>
          <w:lang w:val="en-US"/>
        </w:rPr>
        <w:t>《說集》有關詩文集的研究。</w:t>
      </w:r>
      <w:r w:rsidRPr="009805D7">
        <w:rPr>
          <w:rFonts w:cs="Times New Roman"/>
          <w:lang w:val="en-US"/>
        </w:rPr>
        <w:t>8.</w:t>
      </w:r>
      <w:r w:rsidRPr="009805D7">
        <w:rPr>
          <w:rFonts w:cs="Times New Roman"/>
          <w:lang w:val="en-US"/>
        </w:rPr>
        <w:t>《說通》是不入以上各類的內容，特別是關於經書的內容。全書結構雖以顧炎武《日知錄》為範本，同樣也研究了制度的沿革，但僅限於研究，相對《日知錄》而言其中作者自己的經綸已逐漸減少。上述八類中，特別是《說地》、《說人》、《說物》、《說制》幾乎都是純粹的史學。</w:t>
      </w:r>
    </w:p>
    <w:p w14:paraId="6C41A9C3" w14:textId="77777777" w:rsidR="00F734E5" w:rsidRPr="009805D7" w:rsidRDefault="00F734E5" w:rsidP="00CA7180">
      <w:pPr>
        <w:ind w:firstLine="720"/>
        <w:rPr>
          <w:rFonts w:cs="Times New Roman"/>
          <w:lang w:val="en-US"/>
        </w:rPr>
      </w:pPr>
    </w:p>
    <w:p w14:paraId="2E1A9AAC" w14:textId="77777777" w:rsidR="00F734E5" w:rsidRPr="009805D7" w:rsidRDefault="00F734E5" w:rsidP="00CA7180">
      <w:pPr>
        <w:ind w:firstLine="720"/>
        <w:rPr>
          <w:rFonts w:cs="Times New Roman"/>
          <w:lang w:val="en-US"/>
        </w:rPr>
      </w:pPr>
      <w:r w:rsidRPr="009805D7">
        <w:rPr>
          <w:rFonts w:cs="Times New Roman"/>
          <w:lang w:val="en-US"/>
        </w:rPr>
        <w:t>就此人的人物品行來說，由於為其寫傳記、逸事作者的立場不同，得出的評價也截然相反。江藩的《漢學師承記》說：他在罷光祿寺卿官之後的三十餘年中很是貧乏，靠賣文諛墓即為人寫墓碑銘謀生，看來江藩對其不無祖護之詞。然而禮親王昭槤的《嘯亭雜錄》則說他有非常大的貪欲，在進士未及第時，曾在有錢人家做過家庭教師，去人家家時總是兩手做出要東西的樣子。有人問他為何如此，他說這樣可以將有錢人的財氣攏入自己懷中。做官吏以後也是如此，大量沒收人民的財產。有人問他：先生那麼有學問，何以如此貪財？就不怕世人的評論嗎？他答道：說貪污不過是一時</w:t>
      </w:r>
      <w:r w:rsidRPr="009805D7">
        <w:rPr>
          <w:rFonts w:cs="Times New Roman"/>
          <w:lang w:val="en-US"/>
        </w:rPr>
        <w:lastRenderedPageBreak/>
        <w:t>人的評價，而學問因為可將著作流芳千載，文字一旦傳之於世，議論就會消失，剩下來的只有著述，貪污等評價亦不再為人所知。禮親王說他的著作中多有慷慨激昂之語，這不過是用來掩蓋貪欲而已。無論如何，可以認為此人名譽心很強，著述也是為著流傳於世的目的而盡快寫作。治經史之學也是雖然有誇耀博覽的一方面，但是大體是採取了某種程序，選擇最容易成功的方法，專門用心於如何及早成書。治漢學也是，尊重家法，按照合於家法的路數去做學問。史學研究雖然相當博覽，但不是對各種研究都抱有興趣，從而自然地得出結論，而是從最初開始就先設定目的，再考慮如何利用史料。故而如此形成的著書，雖然也都是些有價值的內容，卻並不具有開拓新型學問途徑的實力。例如即便也對金石有所研究，但後來卻沒有什麼特別的成果。在這方面就不具備錢大昕那種對任何事物皆抱有興趣，並在這種興趣之中自然地形成一代家法，進而開創史學新紀元的實力。</w:t>
      </w:r>
    </w:p>
    <w:p w14:paraId="4DAC837D" w14:textId="77777777" w:rsidR="00F734E5" w:rsidRPr="009805D7" w:rsidRDefault="00F734E5" w:rsidP="00CA7180">
      <w:pPr>
        <w:ind w:firstLine="720"/>
        <w:rPr>
          <w:rFonts w:cs="Times New Roman"/>
          <w:lang w:val="en-US"/>
        </w:rPr>
      </w:pPr>
    </w:p>
    <w:p w14:paraId="6E3D256E" w14:textId="77777777" w:rsidR="00F734E5" w:rsidRPr="009805D7" w:rsidRDefault="00F734E5" w:rsidP="00CA7180">
      <w:pPr>
        <w:ind w:firstLine="720"/>
        <w:rPr>
          <w:rFonts w:cs="Times New Roman"/>
          <w:lang w:val="en-US"/>
        </w:rPr>
      </w:pPr>
      <w:r w:rsidRPr="009805D7">
        <w:rPr>
          <w:rFonts w:cs="Times New Roman"/>
          <w:lang w:val="en-US"/>
        </w:rPr>
        <w:t>其次是趙翼，此人的著述主要有《廿二史劄記》和《陔餘叢考》二書。另外他還有一部自己編纂的《皇朝武功紀盛》，但較以上二書就顯得遜色些。此人的著述方法與王鳴盛相反，王鳴盛是先完成了《十七史商榷》，至晚年才有《蛾術編》；趙翼則是先有《陔餘叢考》，隨後才有《廿二史劄記》的成書。《陔餘叢考》的內容縱貫經史子集各類，包括經學以及種種歷史上的細緻研究，而大部分還是史學的內容。此人年輕時曾以詩文有名氣，是與袁枚（隨園）、蔣士銓（心余）並列而被稱為乾隆三大家的詩文名家。他還具有詩文批評的眼力，也有詩評方面的優秀著述。他很有作詩的才氣，詩句巧妙若玄言。此人直至中年沈溺於文學，而未曾有過經學、史學方面的觀點，當然也沒有這方面的著述，至晚年才感到應當有所著述以流傳於後世，於是著此二書。由於沒有經學學問的根底，所以即便是《陔餘叢考》，其有關經學的研究連王鳴盛尚不及。寫《廿二史劄記》時，甚至在自序中也說自己不能研究經學，由於史學「</w:t>
      </w:r>
      <w:r w:rsidRPr="009805D7">
        <w:rPr>
          <w:rFonts w:ascii="BiauKaiHK Regular" w:eastAsia="BiauKaiHK Regular" w:hAnsi="BiauKaiHK Regular" w:cs="Times New Roman"/>
          <w:lang w:val="en-US"/>
        </w:rPr>
        <w:t>事顯而義淺</w:t>
      </w:r>
      <w:r w:rsidRPr="009805D7">
        <w:rPr>
          <w:rFonts w:cs="Times New Roman"/>
          <w:lang w:val="en-US"/>
        </w:rPr>
        <w:t>」才有所著述。錢大昕在《廿二史劄記》序文中說他這是自謙，但看來也未必。《陔餘叢考》從各個方面研究了某一時代的當時人是如何追究事物起源的問題，總之，是一部利用引經據典整理以往研究的方法的敏銳著作。日本德川末年江戶的商人學者中也流行著撰寫隨筆，考察當時事物起源的學風，這種學風曾經影響過馬琴、</w:t>
      </w:r>
      <w:r w:rsidRPr="009805D7">
        <w:rPr>
          <w:rStyle w:val="FootnoteReference"/>
          <w:rFonts w:cs="Times New Roman"/>
          <w:lang w:val="en-US"/>
        </w:rPr>
        <w:footnoteReference w:id="60"/>
      </w:r>
      <w:r w:rsidRPr="009805D7">
        <w:rPr>
          <w:rFonts w:cs="Times New Roman"/>
          <w:lang w:val="en-US"/>
        </w:rPr>
        <w:t>種彥</w:t>
      </w:r>
      <w:r w:rsidRPr="009805D7">
        <w:rPr>
          <w:rStyle w:val="FootnoteReference"/>
          <w:rFonts w:cs="Times New Roman"/>
          <w:lang w:val="en-US"/>
        </w:rPr>
        <w:footnoteReference w:id="61"/>
      </w:r>
      <w:r w:rsidRPr="009805D7">
        <w:rPr>
          <w:rFonts w:cs="Times New Roman"/>
          <w:lang w:val="en-US"/>
        </w:rPr>
        <w:t>等學者，與趙翼的治學方法相似。就《陔餘叢考》的內容來看雖說沒有十分確定的分類，但是乍看上去有些類似百科辭典那樣的著作。而其中關於史學，特別是正史的研究後來進一步擴展，就形成了《廿二史劄記》。因此兩書之間有重復的內容。</w:t>
      </w:r>
    </w:p>
    <w:p w14:paraId="3AD1D0B1" w14:textId="77777777" w:rsidR="00F734E5" w:rsidRPr="009805D7" w:rsidRDefault="00F734E5" w:rsidP="00CA7180">
      <w:pPr>
        <w:ind w:firstLine="720"/>
        <w:rPr>
          <w:rFonts w:cs="Times New Roman"/>
          <w:lang w:val="en-US"/>
        </w:rPr>
      </w:pPr>
    </w:p>
    <w:p w14:paraId="1E3FE727" w14:textId="77777777" w:rsidR="00F734E5" w:rsidRPr="009805D7" w:rsidRDefault="00F734E5" w:rsidP="00CA7180">
      <w:pPr>
        <w:ind w:firstLine="720"/>
        <w:rPr>
          <w:rFonts w:cs="Times New Roman"/>
          <w:lang w:val="en-US"/>
        </w:rPr>
      </w:pPr>
      <w:r w:rsidRPr="009805D7">
        <w:rPr>
          <w:rFonts w:cs="Times New Roman"/>
          <w:lang w:val="en-US"/>
        </w:rPr>
        <w:t>此人的研究態度與王鳴盛不同，是那種無須博覽多識之精明的方法。採取了將廿二史中相互矛盾的記載進行比較研究的方法，雖然偶爾也參照正史以外的書籍，但是畢竟不甚廣泛。如他自己所說的那樣，家裡藏書很少，自然沒有很多書可供參照。他對這種方法辯解說：研究歷史的人不能因為發現稗史小說中有與正史相左之處就引</w:t>
      </w:r>
      <w:r w:rsidRPr="009805D7">
        <w:rPr>
          <w:rFonts w:cs="Times New Roman"/>
          <w:lang w:val="en-US"/>
        </w:rPr>
        <w:lastRenderedPageBreak/>
        <w:t>來糾正史。這些稗史小說在編纂正史時，曾一度匯集於史局，由於信用度很低才未被採用，所以有其不可信之處，以此來駁正史之誤則不免遭有識者恥笑。故而還是以正史中的事實相互參合對照研究為宜。說自己著述的意圖即在於此。這是對未見到許多書籍而進行撰述的一種藉口。此人沒有王鳴盛那種對學問所抱有之熾烈的名譽心，由於撰寫《廿二史劄記》是在作者的晚年，所以他希望盡可能不太辛苦而寫得有趣味些。然而由於他通達世故所以有著相當敏銳的議論，在他的議論中多數是與《通鑒綱目》尊名分主張相反的自然大勢順應論，作為歷史的觀察很少有勉強的觀點。總之，即便除去《廿二史劄記》中關於考證的內容，對於瞭解中國歷史的大體是很方便的著作，以至近年張之洞曾說過無法通讀正史的人，應該大略讀一讀《廿二史劄記》這樣意思的話。</w:t>
      </w:r>
    </w:p>
    <w:p w14:paraId="14937646" w14:textId="77777777" w:rsidR="00F734E5" w:rsidRPr="009805D7" w:rsidRDefault="00F734E5" w:rsidP="00CA7180">
      <w:pPr>
        <w:ind w:firstLine="720"/>
        <w:rPr>
          <w:rFonts w:cs="Times New Roman"/>
          <w:lang w:val="en-US"/>
        </w:rPr>
      </w:pPr>
    </w:p>
    <w:p w14:paraId="782D0A42" w14:textId="77777777" w:rsidR="00F734E5" w:rsidRPr="009805D7" w:rsidRDefault="00F734E5" w:rsidP="00CA7180">
      <w:pPr>
        <w:ind w:firstLine="720"/>
        <w:rPr>
          <w:rFonts w:cs="Times New Roman"/>
          <w:lang w:val="en-US"/>
        </w:rPr>
      </w:pPr>
      <w:r w:rsidRPr="009805D7">
        <w:rPr>
          <w:rFonts w:cs="Times New Roman"/>
          <w:lang w:val="en-US"/>
        </w:rPr>
        <w:t>由於趙翼並非王鳴盛那種激動治學的人，所以儘管其學力不及王鳴盛，但畢竟其筆觸機敏，讀起來很耐人尋味。而且在其通論中蘊含著一種創新的見識，這一點上不妨說是他超出王鳴盛的長處。錢大昕雖然在《廿二史劄記》序文中說趙翼不以稗史小說材料反駁正史，是因為趙翼論古有其特別的見識，但是錢大昕的史學功底遠比趙翼深厚得多，其實他不見得就佩服趙翼那種迅速敏捷的著述方法。我看他這只不過是一種恭維的話而已。錢大昕與趙翼在反對《通鑒綱目》宋學風氣這一點上雖是共通的，但錢大昕沒有那種極為機敏的議論，趙翼則在這一點上顯得很突出。錢大昕還多少贊揚了趙翼對歷史大勢的通論，說他不蹈襲前人，亦不有心立異。其實，趙翼明顯是有立異之心的，況且立異是這個時代的一般風氣，就連錢大昕自身也是意在顛覆宋學而立異的。這一點是王鳴盛、趙翼、錢大昕三人的共同之處。總的來說，中國的史學家多數是主張不服輸的，所以在對外國的關係上也多是主張強硬上策的，所以以往多認為宋朝是因和議而國破的。但是趙翼持相反意見，認為是和議破而國破的。這一點在一定意義上雖然是事實，但其中也有著勉強否認前人觀點而標新立異的傾向。只是在以正史為主而不取稗史小說的主張上，看來雖說趙翼有著特別見識，但也不過是從明代王世貞至康熙編纂《明史》時期，以實錄為史料的作風對既成正史進行批判的程度。然而，由此而論的話，對於裴松之《三國志注》中對許多異聞的記載，按說趙翼也應當認為是沒有什麼價值的，但是他卻沒有予以排斥，而僅僅是以陳壽、裴松之所採用書籍以外的流傳書籍來攻擊二氏而已。無論如何，由此可知直至乾隆年間的史學中仍然流行著康熙以來反對宋學而重視正當記錄的主張。</w:t>
      </w:r>
    </w:p>
    <w:p w14:paraId="72EF73F8" w14:textId="77777777" w:rsidR="00F734E5" w:rsidRPr="009805D7" w:rsidRDefault="00F734E5" w:rsidP="00CA7180">
      <w:pPr>
        <w:ind w:firstLine="720"/>
        <w:rPr>
          <w:rFonts w:cs="Times New Roman"/>
          <w:lang w:val="en-US"/>
        </w:rPr>
      </w:pPr>
    </w:p>
    <w:p w14:paraId="6740E3CF" w14:textId="77777777" w:rsidR="00F734E5" w:rsidRPr="009805D7" w:rsidRDefault="00F734E5" w:rsidP="00CA7180">
      <w:pPr>
        <w:ind w:firstLine="720"/>
        <w:rPr>
          <w:rFonts w:cs="Times New Roman"/>
          <w:lang w:val="en-US"/>
        </w:rPr>
      </w:pPr>
      <w:r w:rsidRPr="009805D7">
        <w:rPr>
          <w:rFonts w:cs="Times New Roman"/>
          <w:lang w:val="en-US"/>
        </w:rPr>
        <w:t>錢大昕在清朝學問上佔有重要的地位。特別於史學，他是清朝特色史學的創立者，將具有當時學風的考證方法應用於史學，確立了清朝一代的史學研究法，另外還開闢了以往人們所未能注意到的新領域，使史學學風從此為之一變。他不僅於史學，而且精通各個領域的學問，作為學者幾乎可以說是個典型的人物。此人很早就是進士出身了，雖然也受到乾隆帝的厚意，怎奈他本人生性淡泊於官爵，敬慕漢代邴曼容的人品，說官至四品當可歸田。但他又不完全厭惡官爵，本人曾經一度就官位，而且看來還是羨慕仕官家風的。他在《十駕齋養新錄》中還特意引用過《梁溪漫錄》中何道夫「</w:t>
      </w:r>
      <w:r w:rsidRPr="009805D7">
        <w:rPr>
          <w:rFonts w:ascii="BiauKaiHK Regular" w:eastAsia="BiauKaiHK Regular" w:hAnsi="BiauKaiHK Regular" w:cs="Times New Roman"/>
          <w:lang w:val="en-US"/>
        </w:rPr>
        <w:t>官不必高，頸（？）衣冠不絕世為善士；家不必富，願衣食常足可以及人</w:t>
      </w:r>
      <w:r w:rsidRPr="009805D7">
        <w:rPr>
          <w:rFonts w:cs="Times New Roman"/>
          <w:lang w:val="en-US"/>
        </w:rPr>
        <w:t>」一</w:t>
      </w:r>
      <w:r w:rsidRPr="009805D7">
        <w:rPr>
          <w:rFonts w:cs="Times New Roman"/>
          <w:lang w:val="en-US"/>
        </w:rPr>
        <w:lastRenderedPageBreak/>
        <w:t>語，由此可知此人之志。五十幾歲辭職歸鄉後稱疾不再復出，治學直至終生。他做學問也是悠閒自在，對任何事情都抱有興趣，在任何領域都能做出某種研究特色來。因為沒有王鳴盛那種欲以學問揚名的野心，所以也不追求急功近利，也不曾考慮像趙翼那樣靠發些機敏論斷而令人佩服。因此，他的研究中沒有牽強的內容。雖說作為當時的學風在反對宋學時稍有些偏頗傾向，但大體說可是一位公平的學者。此人年輕時既以詩文顯赫於世，是與王鳴盛同年的進士，在北京官時就以博學聞名。當時有名的喇嘛學者章嘉胡圖克圖，是將藏經翻譯為滿文的譯者，精通滿蒙藏學。在他翻譯元代蒙古碑文時，錢大昕發現其譯文有誤，指出此碑的譯文以往已有，而且他自己就有所保存，拿出來看時果然章嘉國師有錯，令眾人驚訝不已。此事見於禮親王的《嘯亭雜錄》。</w:t>
      </w:r>
    </w:p>
    <w:p w14:paraId="3F7059A3" w14:textId="77777777" w:rsidR="00F734E5" w:rsidRPr="009805D7" w:rsidRDefault="00F734E5" w:rsidP="00CA7180">
      <w:pPr>
        <w:ind w:firstLine="720"/>
        <w:rPr>
          <w:rFonts w:cs="Times New Roman"/>
          <w:lang w:val="en-US"/>
        </w:rPr>
      </w:pPr>
    </w:p>
    <w:p w14:paraId="542B8919" w14:textId="77777777" w:rsidR="00F734E5" w:rsidRPr="009805D7" w:rsidRDefault="00F734E5" w:rsidP="00CA7180">
      <w:pPr>
        <w:ind w:firstLine="720"/>
        <w:rPr>
          <w:rFonts w:cs="Times New Roman"/>
          <w:lang w:val="en-US"/>
        </w:rPr>
      </w:pPr>
      <w:r w:rsidRPr="009805D7">
        <w:rPr>
          <w:rFonts w:cs="Times New Roman"/>
          <w:lang w:val="en-US"/>
        </w:rPr>
        <w:t>他的《廿二史考異》乍讀起來，似乎僅僅是文字校正方面的著作，而且從今日來看他的文字校正也是有不準確之處的，這是因為當時沒能見到宋板，所以在所難免。無論如何他做如此迂迴的研究是出於對史學基礎的重視。就他的研究法來看：</w:t>
      </w:r>
    </w:p>
    <w:p w14:paraId="2537577B" w14:textId="77777777" w:rsidR="00F734E5" w:rsidRPr="009805D7" w:rsidRDefault="00F734E5" w:rsidP="00CA7180">
      <w:pPr>
        <w:ind w:firstLine="720"/>
        <w:rPr>
          <w:rFonts w:cs="Times New Roman"/>
          <w:lang w:val="en-US"/>
        </w:rPr>
      </w:pPr>
    </w:p>
    <w:p w14:paraId="5723C387" w14:textId="77777777" w:rsidR="00F734E5" w:rsidRPr="009805D7" w:rsidRDefault="00F734E5" w:rsidP="00CA7180">
      <w:pPr>
        <w:ind w:firstLine="720"/>
        <w:rPr>
          <w:rFonts w:cs="Times New Roman"/>
          <w:lang w:val="en-US"/>
        </w:rPr>
      </w:pPr>
      <w:r w:rsidRPr="009805D7">
        <w:rPr>
          <w:rFonts w:cs="Times New Roman"/>
          <w:lang w:val="en-US"/>
        </w:rPr>
        <w:t>第一，需要正確的定本。這是他校訂正史的目的。這與當時逐漸興起的校勘學有關，他是最早將校勘學應用於史學的人物。校勘學是文本校訂的學問，主要在於收集最好的善本而制定準確的文本。校勘學在當時雖然有所形成，但也僅限於古書古板本的研究而已。校勘學的全盛毋寧說是在錢大昕稍後的時代，是錢大昕開始有意識地將校勘學利用於史學的。錢氏自身在這方面的成果雖然說不上很完整，但他開始將校勘學應用於史學的做法確是一大功績。</w:t>
      </w:r>
    </w:p>
    <w:p w14:paraId="1210F494" w14:textId="77777777" w:rsidR="00F734E5" w:rsidRPr="009805D7" w:rsidRDefault="00F734E5" w:rsidP="00CA7180">
      <w:pPr>
        <w:ind w:firstLine="720"/>
        <w:rPr>
          <w:rFonts w:cs="Times New Roman"/>
          <w:lang w:val="en-US"/>
        </w:rPr>
      </w:pPr>
    </w:p>
    <w:p w14:paraId="2F837FC6" w14:textId="77777777" w:rsidR="00F734E5" w:rsidRPr="009805D7" w:rsidRDefault="00F734E5" w:rsidP="00CA7180">
      <w:pPr>
        <w:ind w:firstLine="720"/>
        <w:rPr>
          <w:rFonts w:cs="Times New Roman"/>
          <w:lang w:val="en-US"/>
        </w:rPr>
      </w:pPr>
      <w:r w:rsidRPr="009805D7">
        <w:rPr>
          <w:rFonts w:cs="Times New Roman"/>
          <w:lang w:val="en-US"/>
        </w:rPr>
        <w:t>第二，選擇可以成為史料的書籍。錢大昕的《十駕齋養新錄》及《文集》中多有題跋，其目的在於選擇史料，他盡量以題跋的形式對那些可以成為史料的書籍給以正確的題解。而且像此人這樣具有精密地調查史料，判斷哪些材料可作為有益史料之確實知識的人，在當時是沒有第二個的。因此，由於他注意了選擇史料，結果使得以往許多不為人知的書籍重新得以發現，如《蒙文元朝秘史》、《元聖武親征錄》等，這些蒙古史研究的必要書籍都是由此人最先開始注意的。這些書在實際中被利用於研究是在此人之後，但最早注意到此史料的是錢大昕。</w:t>
      </w:r>
    </w:p>
    <w:p w14:paraId="62C996A2" w14:textId="77777777" w:rsidR="00F734E5" w:rsidRPr="009805D7" w:rsidRDefault="00F734E5" w:rsidP="00CA7180">
      <w:pPr>
        <w:ind w:firstLine="720"/>
        <w:rPr>
          <w:rFonts w:cs="Times New Roman"/>
          <w:lang w:val="en-US"/>
        </w:rPr>
      </w:pPr>
    </w:p>
    <w:p w14:paraId="6AA4BE88" w14:textId="77777777" w:rsidR="00F734E5" w:rsidRPr="009805D7" w:rsidRDefault="00F734E5" w:rsidP="00CA7180">
      <w:pPr>
        <w:ind w:firstLine="720"/>
        <w:rPr>
          <w:rFonts w:cs="Times New Roman"/>
          <w:lang w:val="en-US"/>
        </w:rPr>
      </w:pPr>
      <w:r w:rsidRPr="009805D7">
        <w:rPr>
          <w:rFonts w:cs="Times New Roman"/>
          <w:lang w:val="en-US"/>
        </w:rPr>
        <w:t>第三，將金石文利用於史學。這種方法雖說以前已有，但在史學出現考證學風之後首先將金石文利用於史學的是此人。其著述中有《潛研堂金石文跋尾》，是他開始了將金石文作為史料進行利用的研究。</w:t>
      </w:r>
    </w:p>
    <w:p w14:paraId="4D2E6702" w14:textId="77777777" w:rsidR="00F734E5" w:rsidRPr="009805D7" w:rsidRDefault="00F734E5" w:rsidP="00CA7180">
      <w:pPr>
        <w:ind w:firstLine="720"/>
        <w:rPr>
          <w:rFonts w:cs="Times New Roman"/>
          <w:lang w:val="en-US"/>
        </w:rPr>
      </w:pPr>
    </w:p>
    <w:p w14:paraId="08329E62" w14:textId="77777777" w:rsidR="00F734E5" w:rsidRPr="009805D7" w:rsidRDefault="00F734E5" w:rsidP="00CA7180">
      <w:pPr>
        <w:ind w:firstLine="720"/>
        <w:rPr>
          <w:rFonts w:cs="Times New Roman"/>
          <w:lang w:val="en-US"/>
        </w:rPr>
      </w:pPr>
      <w:r w:rsidRPr="009805D7">
        <w:rPr>
          <w:rFonts w:cs="Times New Roman"/>
          <w:lang w:val="en-US"/>
        </w:rPr>
        <w:t>第四，將經學知識應用於史學。此人不僅於以往的史學，亦精通經學，於經學中的小學，尤其是音韻方面多有發現。如對雙聲疊韻的獨到見解，特別是像古時沒有輕唇音的觀點，研究了以往幾乎不為學者所注意的子音變化。如此將經學知識積極地應用於史學的做法，都是其他學者所難以做到的。</w:t>
      </w:r>
    </w:p>
    <w:p w14:paraId="18F2C33C" w14:textId="77777777" w:rsidR="00F734E5" w:rsidRPr="009805D7" w:rsidRDefault="00F734E5" w:rsidP="00CA7180">
      <w:pPr>
        <w:ind w:firstLine="720"/>
        <w:rPr>
          <w:rFonts w:cs="Times New Roman"/>
          <w:lang w:val="en-US"/>
        </w:rPr>
      </w:pPr>
    </w:p>
    <w:p w14:paraId="3438A007" w14:textId="77777777" w:rsidR="00F734E5" w:rsidRPr="009805D7" w:rsidRDefault="00F734E5" w:rsidP="00CA7180">
      <w:pPr>
        <w:ind w:firstLine="720"/>
        <w:rPr>
          <w:rFonts w:cs="Times New Roman"/>
          <w:lang w:val="en-US"/>
        </w:rPr>
      </w:pPr>
      <w:r w:rsidRPr="009805D7">
        <w:rPr>
          <w:rFonts w:cs="Times New Roman"/>
          <w:lang w:val="en-US"/>
        </w:rPr>
        <w:lastRenderedPageBreak/>
        <w:t>第五，注意沿革地理的學問。由於錢大昕精於此領域的研究，多有不亞於王鳴盛的卓著研究。</w:t>
      </w:r>
    </w:p>
    <w:p w14:paraId="7B5FEE1A" w14:textId="77777777" w:rsidR="00F734E5" w:rsidRPr="009805D7" w:rsidRDefault="00F734E5" w:rsidP="00CA7180">
      <w:pPr>
        <w:ind w:firstLine="720"/>
        <w:rPr>
          <w:rFonts w:cs="Times New Roman"/>
          <w:lang w:val="en-US"/>
        </w:rPr>
      </w:pPr>
    </w:p>
    <w:p w14:paraId="2A3E592D" w14:textId="77777777" w:rsidR="00F734E5" w:rsidRPr="009805D7" w:rsidRDefault="00F734E5" w:rsidP="00CA7180">
      <w:pPr>
        <w:ind w:firstLine="720"/>
        <w:rPr>
          <w:rFonts w:cs="Times New Roman"/>
          <w:lang w:val="en-US"/>
        </w:rPr>
      </w:pPr>
      <w:r w:rsidRPr="009805D7">
        <w:rPr>
          <w:rFonts w:cs="Times New Roman"/>
          <w:lang w:val="en-US"/>
        </w:rPr>
        <w:t>第六，作為史學家他還有著精通數學、天文學的特點。例如，他關於超辰法的觀點，就是一大特點。所謂超辰法以往也有，以干支為循環，六十年還原為一個甲子，古曆法的干支每經歷一百四十四年，為一個干支。古代應用此干支相合法計算年數。漢代產生了劉歆的三統術曆法，而在此以前則使用干支相合的超辰法。例如漢武帝太初元年，按照通常算法為丁醜年，但按照超辰法則為早一年的丙子年。錢大昕在中書時曾根據梅文鼎的著作研究過數學。他入翰林時，與父親同樣以精通數學聞名的何國宗曾特意訪問過他，還嘆息說如今翰林中已無精通此學問的人了。何國宗在天文曆算事業上卓有貢獻，曾經確定了中國各地的經緯度。在乾隆時期的曆書《時憲書》中開始記載經緯度了，而調查得出了偌大中國之時間差，而為此奠定基礎的就是何國宗。當然，當時此人是有西方傳教士幫助的，主持並親自到全國各地方去測量經緯度的。就連此人也敬服錢大昕的天文學問，可見其造詣之深。錢大昕的史學中是經常利用天文知識的。與以往研究曆法的學者僅僅於紙上寫作長歷不同，他是根據確實的推步奠定了年代學基礎的。</w:t>
      </w:r>
    </w:p>
    <w:p w14:paraId="34EFE53F" w14:textId="77777777" w:rsidR="00F734E5" w:rsidRPr="009805D7" w:rsidRDefault="00F734E5" w:rsidP="00CA7180">
      <w:pPr>
        <w:ind w:firstLine="720"/>
        <w:rPr>
          <w:rFonts w:cs="Times New Roman"/>
          <w:lang w:val="en-US"/>
        </w:rPr>
      </w:pPr>
    </w:p>
    <w:p w14:paraId="723A69D1" w14:textId="77777777" w:rsidR="00F734E5" w:rsidRPr="009805D7" w:rsidRDefault="00F734E5" w:rsidP="00CA7180">
      <w:pPr>
        <w:ind w:firstLine="720"/>
        <w:rPr>
          <w:rFonts w:cs="Times New Roman"/>
          <w:lang w:val="en-US"/>
        </w:rPr>
      </w:pPr>
      <w:r w:rsidRPr="009805D7">
        <w:rPr>
          <w:rFonts w:cs="Times New Roman"/>
          <w:lang w:val="en-US"/>
        </w:rPr>
        <w:t>錢大昕的著述大部分雖然已經出版，但是其晚年用力最深的研究卻是《元史》。由於《元史》很粗雜，在錢大昕以前就一直有人希望予以重修。邵遠平的《元史類編》就是出於這一目的的著作。雖然看來錢大昕對《元史》研究是相當精密的，但僅僅完成了其中一部分的《氏族表》和《藝文志》。據說全部改訂過的《元史》稿本既經完成，或說今日也有所流傳，情況究竟如何則不太清楚。有一種說法認為：大體的研究雖然已經完成，但是重修《元史》的話，在當時朝延已在欽定二十四史中列人了《元史》的情況下，於欽定本之外另做《元史》屬違法行為，所以最終形成的是《元詩紀事》一書，然而此書今日亦不得見。</w:t>
      </w:r>
    </w:p>
    <w:p w14:paraId="45FA5F27" w14:textId="77777777" w:rsidR="00F734E5" w:rsidRPr="009805D7" w:rsidRDefault="00F734E5" w:rsidP="00CA7180">
      <w:pPr>
        <w:ind w:firstLine="720"/>
        <w:rPr>
          <w:rFonts w:cs="Times New Roman"/>
          <w:lang w:val="en-US"/>
        </w:rPr>
      </w:pPr>
    </w:p>
    <w:p w14:paraId="3121281F" w14:textId="77777777" w:rsidR="00F734E5" w:rsidRPr="009805D7" w:rsidRDefault="00F734E5" w:rsidP="00CA7180">
      <w:pPr>
        <w:ind w:firstLine="720"/>
        <w:rPr>
          <w:rFonts w:cs="Times New Roman"/>
          <w:lang w:val="en-US"/>
        </w:rPr>
      </w:pPr>
      <w:r w:rsidRPr="009805D7">
        <w:rPr>
          <w:rFonts w:cs="Times New Roman"/>
          <w:lang w:val="en-US"/>
        </w:rPr>
        <w:t>總之，就此人的學問根底是宋代王應麟的學問，其人物性格也與之相似，作為學者是具備充分素質的。王應麟出於宋末元初，其治學方法僅限於其本人，而沒有繼承者；至錢大昕則不但復興了其學風，而且還可以說形成了一個學派。錢大昕是對史學給予了一個堅實基礎的人物。當時在經學方面奠定基礎的大體是惠棟、戴震兩人。惠棟因為出身於蘇州一帶文化先進地方，又繼承三代家學，十分博覽，所以最終熱心於考證學。他的經學是以漢學為主，以漢代的傳、注為學問基礎的所謂「</w:t>
      </w:r>
      <w:r w:rsidRPr="009805D7">
        <w:rPr>
          <w:rFonts w:ascii="BiauKaiHK Regular" w:eastAsia="BiauKaiHK Regular" w:hAnsi="BiauKaiHK Regular" w:cs="Times New Roman"/>
          <w:lang w:val="en-US"/>
        </w:rPr>
        <w:t>許、鄭之學</w:t>
      </w:r>
      <w:r w:rsidRPr="009805D7">
        <w:rPr>
          <w:rFonts w:cs="Times New Roman"/>
          <w:lang w:val="en-US"/>
        </w:rPr>
        <w:t>」。與此相反，戴震出身於安徽山區，所以並非以博覽為主，而是事先確立學問的方式，然後進行研究，即以小學、數學為基礎的經學研究方法。此二人成為了清朝經學的中心人物。錢大昕則基本上兼採二人的方法，並將其應用於史學的。而在數學上錢大昕的造詣又在戴震之上，與戴震墨守其師江永的西方數學不同，錢大昕同時還研究中國傳統的數學，有著廣泛的研究，甚至建立了自己獨自的組織。於史學的主張上，自明代王世貞以來，逐漸形成了以「</w:t>
      </w:r>
      <w:r w:rsidRPr="009805D7">
        <w:rPr>
          <w:rFonts w:ascii="BiauKaiHK Regular" w:eastAsia="BiauKaiHK Regular" w:hAnsi="BiauKaiHK Regular" w:cs="Times New Roman"/>
          <w:lang w:val="en-US"/>
        </w:rPr>
        <w:t>實錄</w:t>
      </w:r>
      <w:r w:rsidRPr="009805D7">
        <w:rPr>
          <w:rFonts w:cs="Times New Roman"/>
          <w:lang w:val="en-US"/>
        </w:rPr>
        <w:t>」為主，而擺脫《通鑒綱目》那種以人物褒貶為主的研究，甄別史料的研究雖然已經成為一般學風，但其確實的方法尚未得到樹</w:t>
      </w:r>
      <w:r w:rsidRPr="009805D7">
        <w:rPr>
          <w:rFonts w:cs="Times New Roman"/>
          <w:lang w:val="en-US"/>
        </w:rPr>
        <w:lastRenderedPageBreak/>
        <w:t>立。然而自錢大昕一出，這種方法終於完備並鮮明起來了。其對史料的探求，不似康熙年間修《明史》時那樣，單純依靠《實錄》，而是調查一切具有史料價值的材料，鑒別其具有怎樣的史料性質，同時還注意到了對金石材料的選擇。如此這些史學研究法可以說都是在錢大昕這裡才得以確定的。</w:t>
      </w:r>
    </w:p>
    <w:p w14:paraId="600CF5A4" w14:textId="77777777" w:rsidR="00F734E5" w:rsidRPr="009805D7" w:rsidRDefault="00F734E5" w:rsidP="00CA7180">
      <w:pPr>
        <w:ind w:firstLine="720"/>
        <w:rPr>
          <w:rFonts w:cs="Times New Roman"/>
          <w:lang w:val="en-US"/>
        </w:rPr>
      </w:pPr>
    </w:p>
    <w:p w14:paraId="6C38803F" w14:textId="77777777" w:rsidR="00F734E5" w:rsidRPr="009805D7" w:rsidRDefault="00F734E5" w:rsidP="00CA7180">
      <w:pPr>
        <w:ind w:firstLine="720"/>
        <w:rPr>
          <w:rFonts w:cs="Times New Roman"/>
          <w:lang w:val="en-US"/>
        </w:rPr>
      </w:pPr>
      <w:r w:rsidRPr="009805D7">
        <w:rPr>
          <w:rFonts w:cs="Times New Roman"/>
          <w:lang w:val="en-US"/>
        </w:rPr>
        <w:t>錢大昕雖然對自己的史學研究法並沒有撰寫什麼特別的意見，但是從他的《文集》來看，曾經為那些應該是他尊敬的人物寫作過傳記或年譜，其中暗示了他本人學問的由來。錢大昕曾為宋代洪適、洪邁、王應麟和明代王世貞寫過年譜。這宋代的三人中，像王應麟是奠定了校勘學基礎、洪適是奠定了金石學基礎的學者。王世貞則是創立了以實錄為基礎研究學風的學者。另外，錢大昕還為嚴衍（《資治通鑒補》的作者，以其博覽而補古史）、閻若璩（著名古代地理及經學家）、胡渭（研究《禹貢》的專家）、萬斯同（《明史》的編纂者）、王懋竑（對朱子學進行史學研究的學者，採取了與以往對朱子學所做性理，即哲學研究不同的方法）、惠士奇、惠棟（父子皆為清朝漢學的奠基人）、江永（禮學、西方數學）、戴震等學者寫過傳記。這些傳記都不是沒有目的的撰寫，意味著與他本人學問之間的相關性。錢大昕在當時是被評價為第一流的學者的，但他本人是那種謙遜而溫藉的人物。雖然當時人汪中評價說：經學數戴震、程瑤田，史學數錢大昕、邵晉涵，小學數段玉裁、王念孫、王引之；不過當時一般的評價是經學首推戴震，史學首推錢大昕大家。但是，與戴震早死而未能在史學方面顯露才華不同，錢大昕於史學之外還在經學上也很有造詣。大體上說，錢大昕的學風不是那種從一開始先制定研究方式，然後依此盡早出成果的治學方法；而是收集各種材料，然後由此自然形成結果的方法。與此相反，戴震則直接進行歸納，而且憑借著擴張門戶，及早成名於世的。而二人學風的不同，很可能是因為戴震是鄉下出身的學者，錢大昕是出身於江蘇那種文化發展地區的學者，二人境遇不同所致。總之，錢大昕在清朝史學中的位置在於，他使得清朝學風得以在史學上定型，並由此出現各個方面的分類研究，進而迎來了清末分類研究的發達。總之，他是奠基人。</w:t>
      </w:r>
    </w:p>
    <w:p w14:paraId="4E9CF1C3" w14:textId="77777777" w:rsidR="00F734E5" w:rsidRPr="009805D7" w:rsidRDefault="00F734E5" w:rsidP="00CA7180">
      <w:pPr>
        <w:ind w:firstLine="720"/>
        <w:rPr>
          <w:rFonts w:cs="Times New Roman"/>
          <w:lang w:val="en-US"/>
        </w:rPr>
      </w:pPr>
    </w:p>
    <w:p w14:paraId="75F3AFDC" w14:textId="77777777" w:rsidR="00F734E5" w:rsidRPr="009805D7" w:rsidRDefault="00F734E5" w:rsidP="00CA7180">
      <w:pPr>
        <w:ind w:firstLine="720"/>
        <w:rPr>
          <w:rFonts w:cs="Times New Roman"/>
          <w:lang w:val="en-US"/>
        </w:rPr>
      </w:pPr>
      <w:r w:rsidRPr="009805D7">
        <w:rPr>
          <w:rFonts w:cs="Times New Roman"/>
          <w:lang w:val="en-US"/>
        </w:rPr>
        <w:t>錢大昕的家族都是學者，兒子錢東壁、錢東塾，弟錢大昭，族子錢塘、錢坫、錢東垣、錢繹、錢侗等都是學者。其中雖說以治經學者居多，但又都是基於錢大昕學風，做考證學問的。其中，錢大昭、錢坫有著史學以及地理方面的著述，錢侗不僅有補輯錢大昕《四史朔閏考》遺稿之功，還協助王昶編纂了《金石萃編》。</w:t>
      </w:r>
    </w:p>
    <w:p w14:paraId="20AE8BF3" w14:textId="77777777" w:rsidR="00F734E5" w:rsidRPr="009805D7" w:rsidRDefault="00F734E5" w:rsidP="00CA7180">
      <w:pPr>
        <w:rPr>
          <w:rFonts w:cs="Times New Roman"/>
          <w:lang w:val="en-US"/>
        </w:rPr>
      </w:pPr>
    </w:p>
    <w:p w14:paraId="633BBADF"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十、考訂舊史的史學（二）</w:t>
      </w:r>
    </w:p>
    <w:p w14:paraId="057CF5CD" w14:textId="77777777" w:rsidR="00F734E5" w:rsidRPr="009805D7" w:rsidRDefault="00F734E5" w:rsidP="00CA7180">
      <w:pPr>
        <w:rPr>
          <w:rFonts w:cs="Times New Roman"/>
          <w:lang w:val="en-US"/>
        </w:rPr>
      </w:pPr>
    </w:p>
    <w:p w14:paraId="25EE6575" w14:textId="77777777" w:rsidR="00F734E5" w:rsidRPr="009805D7" w:rsidRDefault="00F734E5" w:rsidP="00CA7180">
      <w:pPr>
        <w:ind w:firstLine="720"/>
        <w:rPr>
          <w:rFonts w:cs="Times New Roman"/>
          <w:lang w:val="en-US"/>
        </w:rPr>
      </w:pPr>
      <w:r w:rsidRPr="009805D7">
        <w:rPr>
          <w:rFonts w:cs="Times New Roman"/>
          <w:lang w:val="en-US"/>
        </w:rPr>
        <w:t>對於錢大昕的治學方法，雖然章學誠認為還只是史考之學，尚非真正的史學，但是至少從錢大昕開始才第一次有了這種史學研究法的完成。王鳴盛、趙翼雖說也有著同樣的學風，但畢竟由於沒能有明確的研究方法，所以二人都沒有繼承者，與他們這種在學問上未引起強烈影響不同，錢大昕的學風直至後世都有著深遠的影響。</w:t>
      </w:r>
    </w:p>
    <w:p w14:paraId="45B704E2" w14:textId="77777777" w:rsidR="00F734E5" w:rsidRPr="009805D7" w:rsidRDefault="00F734E5" w:rsidP="00CA7180">
      <w:pPr>
        <w:ind w:firstLine="720"/>
        <w:rPr>
          <w:rFonts w:cs="Times New Roman"/>
          <w:lang w:val="en-US"/>
        </w:rPr>
      </w:pPr>
    </w:p>
    <w:p w14:paraId="1943219A" w14:textId="77777777" w:rsidR="00F734E5" w:rsidRPr="009805D7" w:rsidRDefault="00F734E5" w:rsidP="00CA7180">
      <w:pPr>
        <w:ind w:firstLine="720"/>
        <w:rPr>
          <w:rFonts w:cs="Times New Roman"/>
          <w:lang w:val="en-US"/>
        </w:rPr>
      </w:pPr>
      <w:r w:rsidRPr="009805D7">
        <w:rPr>
          <w:rFonts w:cs="Times New Roman"/>
          <w:lang w:val="en-US"/>
        </w:rPr>
        <w:lastRenderedPageBreak/>
        <w:t>實際上在錢大昕同時的學者中，也有人嘗試過與錢大昕同樣的學問，而且在錢大昕以前也並非沒有類似的學者，惠棟就是其中一個。如前所述，此人是以經學為基礎的學者，於經學之外還廣泛涉獵各個方面，即便文學方面也曾有所撰述，還為當時的大家王士禛（漁洋）的詩集《精華錄》寫有訓纂，一一舉出其中的典故，顯示出其十分的博學；在歷史方面著有《後漢書補注》，但是由於此書在其生前並沒有出版，所以此人的方法在學界的影響不及錢大昕。但是，看來錢大昕對他是有所瞭解的。無論如何，惠棟年長於錢大昕，將考證學風應用於史學亦早於錢大昕，只是影響範圍不夠廣大而已。還有一位王元啓，他研究了《史記》中歷來認為難解的《律書》、《曆書》、《天官書》三書。他也是早於錢大昕而注重歷史上數學、天文的學者。由於這些書歷來錯誤很多而難以讀解，為此他下了大力氣予以訂正。王元啓的書在當時無疑是多少為人所知的，至後來較錢氏為晚輩的梁玉繩寫《史記志疑》時多引用王元啓書，更使他的書為人所知，近來元啓的原著又有了再版。梁玉繩在乾隆末年著《史記志疑》，還著有《漢書人表考》，這些都因為有了錢大昕的序文而多流傳於世的。當時校勘學著作的問世幾乎沒有不經錢大昕做序文的，可見他對校勘學的重視。可以說梁玉繩那種研究是對錢大昕學問中一部分的深化研究，但是，他有時會出錯。如《史記志疑》中有以其時現存的其他史料來錯誤地批判《史記》的，又如他以他所處時代的常識為據，批判《史記》所載開闢說的荒謬等等，這些雖說都是梁玉繩的學識不深厚之處，但是從其根據種種材料對《史記》進行精密研究這一點來說，確是唐以來所見的上乘之作。關於他《漢書・古今人表》的研究，錢大昕向世人介紹曰：「</w:t>
      </w:r>
      <w:r w:rsidRPr="009805D7">
        <w:rPr>
          <w:rFonts w:ascii="BiauKaiHK Regular" w:eastAsia="BiauKaiHK Regular" w:hAnsi="BiauKaiHK Regular" w:cs="Times New Roman"/>
          <w:lang w:val="en-US"/>
        </w:rPr>
        <w:t>此表用章儒學，有功名教。觀其尊仲尼於上聖，顏、閔、思、孟於大賢，弟子居上等者三十餘人。而老、墨、莊、列諸家，咸置中等。</w:t>
      </w:r>
      <w:r w:rsidRPr="009805D7">
        <w:rPr>
          <w:rFonts w:cs="Times New Roman"/>
          <w:lang w:val="en-US"/>
        </w:rPr>
        <w:t>」梁玉繩的研究與此《人表》的製作意圖無關，他只是認《漢書・古今人表》有助於對古書中人物的研究，同時對《漢書・古今人表》所載人物還逐一指出了出處。對於《漢書・古今人表》，某些史學者如宋人鄭樵甚至以此作為班固不懂史學的證據而予以過低評價，但是對此予以考證學風那種扎實研究的是梁氏的《人表考》。以上是與錢大昕具有同樣學風的學者，而且都是留下有相當出色著述的學者。</w:t>
      </w:r>
    </w:p>
    <w:p w14:paraId="3F6CE012" w14:textId="77777777" w:rsidR="00F734E5" w:rsidRPr="009805D7" w:rsidRDefault="00F734E5" w:rsidP="00CA7180">
      <w:pPr>
        <w:ind w:firstLine="720"/>
        <w:rPr>
          <w:rFonts w:cs="Times New Roman"/>
          <w:lang w:val="en-US"/>
        </w:rPr>
      </w:pPr>
    </w:p>
    <w:p w14:paraId="4EDCE52F" w14:textId="77777777" w:rsidR="00F734E5" w:rsidRPr="009805D7" w:rsidRDefault="00F734E5" w:rsidP="00CA7180">
      <w:pPr>
        <w:ind w:firstLine="720"/>
        <w:rPr>
          <w:rFonts w:cs="Times New Roman"/>
          <w:lang w:val="en-US"/>
        </w:rPr>
      </w:pPr>
      <w:r w:rsidRPr="009805D7">
        <w:rPr>
          <w:rFonts w:cs="Times New Roman"/>
          <w:lang w:val="en-US"/>
        </w:rPr>
        <w:t>此時還有一位章宗源，著有《隋書經籍志考證》。不過此書僅是對《隋書・經籍志》史部書籍的考證，而對於《隋書・經籍志》所著錄的書籍，雖然對其時現存書籍只是注意其存在，但是對失傳的書籍卻盡量從其他書的引文中摘引出章句來，使其大致模樣可知；不僅如此，對那些《隋書・經籍志》未著錄書籍也用同時代書予以了補充。這種方法是宋代王應麟在《漢藝文志考證》中所使用過的方法，是一種局部復原今日不存書籍的方法。梁啓超曾指出輯佚是清朝史學的特長，而作為史學輯佚的書籍，這些都是顯著的例子。如果此書全部完成了的話，應該是非常傑出的著作，或許草稿已經完成，但是作者最終由於信仰了無聊的宗教而晚年未能善終，未能完成此書。此書在錢大昕也沒能著手的領域，顯示出了特別的能力。</w:t>
      </w:r>
    </w:p>
    <w:p w14:paraId="0B512354" w14:textId="77777777" w:rsidR="00F734E5" w:rsidRPr="009805D7" w:rsidRDefault="00F734E5" w:rsidP="00CA7180">
      <w:pPr>
        <w:ind w:firstLine="720"/>
        <w:rPr>
          <w:rFonts w:cs="Times New Roman"/>
          <w:lang w:val="en-US"/>
        </w:rPr>
      </w:pPr>
    </w:p>
    <w:p w14:paraId="42C50C88" w14:textId="77777777" w:rsidR="00F734E5" w:rsidRPr="009805D7" w:rsidRDefault="00F734E5" w:rsidP="00CA7180">
      <w:pPr>
        <w:ind w:firstLine="720"/>
        <w:rPr>
          <w:rFonts w:cs="Times New Roman"/>
          <w:lang w:val="en-US"/>
        </w:rPr>
      </w:pPr>
      <w:r w:rsidRPr="009805D7">
        <w:rPr>
          <w:rFonts w:cs="Times New Roman"/>
          <w:lang w:val="en-US"/>
        </w:rPr>
        <w:t>在以上所舉各例之外，如果再稍稍舉出一些屬於舊史考訂派的人物中最著名學者的話，還有與錢大昕同時代的洪頤煊。此人著有《諸史考異》，此書雖與《廿二史考</w:t>
      </w:r>
      <w:r w:rsidRPr="009805D7">
        <w:rPr>
          <w:rFonts w:cs="Times New Roman"/>
          <w:lang w:val="en-US"/>
        </w:rPr>
        <w:lastRenderedPageBreak/>
        <w:t>異》相似，但《廿二史考異》是構築錢氏學問的基礎，而《諸史考異》則僅僅是洪氏自身學問的全部。此外，錢大昕之弟錢大昭也有著種種的著作，對《漢書》、《後漢書》、《三國志》等書予以了各種辨誤。還有沈欽韓的《兩漢書疏證》。這些著作都是傾注了作者畢生精力的著述，而且都是以考訂為主的研究，此學風一直延續到了清朝末年，或是對書籍的全面考訂，或進行部分的考訂，形式各種各樣。這種舊史考訂之學所以經久不衰，是因為這種學問方法簡單，是一種引證不同版本進行校正的學問。清朝學者雖然批判明代理學的空疏，但是即便空疏，畢竟不懂理論就不懂得理學。如果說只要有了考證就是學問的話，即使沒有什麼學問素養的人，比如那些富豪子弟只要有閒讀書的話，校正古書也可以成為學者，所以這一學問延續了很久。因此，這些著述即便校正過了，也不能說都是正確的。畢竟是由校正者的意志論定的校正，所以還是有甄別的必要。大體這類著述在學問上雖不能說完全是沒有價值的，但是也不能說作者都是傑出的學者。其中特別著名而且有價值的，比如趙紹祖的《新舊唐書互證》、沈炳震的《新舊唐書合抄》。由於這些都是注入了相當精力，所以也是非常便於後人閱讀的著述。近年楊守敬的《隋書地理志考證》因為也是受此學風影響，參照古類書如《太平御覽》而訂正原文錯誤的有益之作。</w:t>
      </w:r>
    </w:p>
    <w:p w14:paraId="1C7E8E08" w14:textId="77777777" w:rsidR="00F734E5" w:rsidRPr="009805D7" w:rsidRDefault="00F734E5" w:rsidP="00CA7180">
      <w:pPr>
        <w:ind w:firstLine="720"/>
        <w:rPr>
          <w:rFonts w:cs="Times New Roman"/>
          <w:lang w:val="en-US"/>
        </w:rPr>
      </w:pPr>
    </w:p>
    <w:p w14:paraId="3E1B8D77" w14:textId="77777777" w:rsidR="00F734E5" w:rsidRPr="009805D7" w:rsidRDefault="00F734E5" w:rsidP="00CA7180">
      <w:pPr>
        <w:ind w:firstLine="720"/>
        <w:rPr>
          <w:rFonts w:cs="Times New Roman"/>
          <w:lang w:val="en-US"/>
        </w:rPr>
      </w:pPr>
      <w:r w:rsidRPr="009805D7">
        <w:rPr>
          <w:rFonts w:cs="Times New Roman"/>
          <w:lang w:val="en-US"/>
        </w:rPr>
        <w:t>在舊史校訂中，還有萬斯同以來補做表志學者的研究方法，其中也有些相當有趣的著述。而對這種研究注人乾隆年間考證學風的是洪亮吉，他著有《三國疆域志》、《東晉疆域志》、《十六國疆域志》，這些都是對各代所缺《地理志》所做的補作，而且是就其中特別困難之處著手的撰著。中國大體從三國時期開始，由於天下分裂，所以郡縣設置有所出人，還出現了郡縣的僑置。這是原有土地為敵方所佔領之後，以其地名寄留於其他土地的情況，即地名的寄寓。因此，三國以來至南北朝時期地名逐漸混雜起來。所以說這一時期的地理研究是非常困難的，洪亮吉的研究則著手於此。他是個天才文人，寫書本也是粗而快，所以在考證上並非十分的綿密。楊守敬雖貶斥洪亮吉的研究於地理學並無裨益，但無論如何是有其從如此困難之處著手之功的。洪亮吉自身是以考證為其治學宗旨的，因此他譏諷顧祖禹那種歷史理論，即講求大勢論的那種研究乃明代的遺風，於學問則是無用的，認為地理學僅僅調查沿革就足夠了。但是楊守敬卻批評洪亮吉地理學甚至連模仿顧祖禹都沒能做到。這些雖說都是苛刻的酷評，但從中也是能夠看出清初學風與乾隆學風之不同的。對此，在戴震等人那裡也有著與洪亮吉相同的議論，戴震有一本《汾州志》的地志著作。在清朝，大學者寫這種地志是有其原因的，有著他們年輕時出於苦學而去業餘兼職的原因。因此，戴震對地志多少也是有見解的。這在章學誠《文史通義》中，章氏寫出了自己對戴氏與地志的議論：戴氏認為撰地志只要寫明沿革即可，而章氏則提出地志乃小型國史之學，所以其編纂也是需要有各種方法的傑出論述。總之，當時的經學家和名人中認為地志只不過是歷史地理沿革之學的大有人在的。在有關三國時代疆域的著述中還有吳增僅的《三國郡縣表》。這本是不太為人所知的書，由於楊守敬說此書出於洪氏著作之上，並為其作出補正而為世人所知。三國時代與十六國時代相比並不複雜，儘管如此洪亮吉的著作尚有錯謬之處，恐怕有關十六國的著述中錯謬會更多。另外，洪亮吉之子洪齮孫撰有《補梁疆域志》。梁武帝晚年時，由於其國土外遭侵略，內逢分裂，所以疆域極</w:t>
      </w:r>
      <w:r w:rsidRPr="009805D7">
        <w:rPr>
          <w:rFonts w:cs="Times New Roman"/>
          <w:lang w:val="en-US"/>
        </w:rPr>
        <w:lastRenderedPageBreak/>
        <w:t>為複雜，本書對此做出了研究。如此對困難而費力的事物進行研究的做法，逐漸地成為了歷史學家的一種得意，由洪亮吉開始的這種研究不僅使人驚嘆，而且也對當時學者予以了很大的刺激。錢大昕雖為洪亮吉的《東晉疆域志》寫序文並表示了贊賞，但那是一般的客套話而已。</w:t>
      </w:r>
    </w:p>
    <w:p w14:paraId="420EEFCA" w14:textId="77777777" w:rsidR="00F734E5" w:rsidRPr="009805D7" w:rsidRDefault="00F734E5" w:rsidP="00CA7180">
      <w:pPr>
        <w:ind w:firstLine="720"/>
        <w:rPr>
          <w:rFonts w:cs="Times New Roman"/>
          <w:lang w:val="en-US"/>
        </w:rPr>
      </w:pPr>
    </w:p>
    <w:p w14:paraId="5211DEE4" w14:textId="77777777" w:rsidR="00F734E5" w:rsidRPr="009805D7" w:rsidRDefault="00F734E5" w:rsidP="00CA7180">
      <w:pPr>
        <w:ind w:firstLine="720"/>
        <w:rPr>
          <w:rFonts w:cs="Times New Roman"/>
          <w:lang w:val="en-US"/>
        </w:rPr>
      </w:pPr>
      <w:r w:rsidRPr="009805D7">
        <w:rPr>
          <w:rFonts w:cs="Times New Roman"/>
          <w:lang w:val="en-US"/>
        </w:rPr>
        <w:t>其次，在地理學研究之外還盛行著制度的研究，即職官、刑法、食貨等的研究，但是由於這也是比地理更難於駕馭的研究，所以沒有出現什麼傑出的學者。從那時起對《藝文志》的研究是很有成績的。對《漢書・藝文志》以後至《隋書・經籍志》之間中斷的書籍目錄進行補作的研究很是流行，其中對某一時代甚至有數人研究同一問題的情況。這也是相當耗費主要是從正史的列傳中抽精力，但又是僅僅便於讀者的研究。大體上說出某人的著述，又從古類書或書籍的箋注中抽出所引用的書籍的一種抄錄而已。其中章宗源的《隋書經籍志考證》等是很特別的著作。不過，這並不是說在此方法之外就沒有其他對《藝文志》、《經籍志》的研究方法了，從《漢書》到《隋書》之間，書籍分類法也是在變化的，而且書籍的種類也是在增加的，所以說這門學問研究的發展餘地還是相當大的。清朝學者多數只是限於抄錄，甚至為自己能夠搜尋出珍貴材料而自得，可惜能夠促進目錄學進步的著作並未出現。</w:t>
      </w:r>
    </w:p>
    <w:p w14:paraId="12A0A7BF" w14:textId="77777777" w:rsidR="00F734E5" w:rsidRPr="009805D7" w:rsidRDefault="00F734E5" w:rsidP="00CA7180">
      <w:pPr>
        <w:ind w:firstLine="720"/>
        <w:rPr>
          <w:rFonts w:cs="Times New Roman"/>
          <w:lang w:val="en-US"/>
        </w:rPr>
      </w:pPr>
    </w:p>
    <w:p w14:paraId="385018D6" w14:textId="77777777" w:rsidR="00F734E5" w:rsidRPr="009805D7" w:rsidRDefault="00F734E5" w:rsidP="00CA7180">
      <w:pPr>
        <w:ind w:firstLine="720"/>
        <w:rPr>
          <w:rFonts w:cs="Times New Roman"/>
          <w:lang w:val="en-US"/>
        </w:rPr>
      </w:pPr>
      <w:r w:rsidRPr="009805D7">
        <w:rPr>
          <w:rFonts w:cs="Times New Roman"/>
          <w:lang w:val="en-US"/>
        </w:rPr>
        <w:t>補表在當時是很盛行的，前述錢大昭著有《後漢書補表》，周嘉猷作有《南史》、《北史》的《世系表》和《年表》。此《世系表》對於《南史》、《北史》是相當重要的。由於南北朝時期非常重視系譜，《南史》、《北史》本身甚至被認為是為人立家傳。因為當時世族十分重要，所以作為這個時期的史書，撰寫《世系表》具有重要意義。周嘉猷寫作此表很可能是受到了《新唐書・宰相世系表》的啓發。此表極為便於利用，南北朝時期名姓，如南朝的王氏、謝氏，北朝的崔氏、范氏等，其家族分散於各處，同一王氏就有琅邪王氏、太原王氏，他們並不僅居住在自己原籍故鄉，而且是到處分散居住，由於都自稱先祖郡望，所以在讀史書時很難瞭解其系譜。而根據《世系表》則可謂一目瞭然了。說是「</w:t>
      </w:r>
      <w:r w:rsidRPr="009805D7">
        <w:rPr>
          <w:rFonts w:ascii="BiauKaiHK Regular" w:eastAsia="BiauKaiHK Regular" w:hAnsi="BiauKaiHK Regular" w:cs="Times New Roman"/>
          <w:lang w:val="en-US"/>
        </w:rPr>
        <w:t>南北朝</w:t>
      </w:r>
      <w:r w:rsidRPr="009805D7">
        <w:rPr>
          <w:rFonts w:cs="Times New Roman"/>
          <w:lang w:val="en-US"/>
        </w:rPr>
        <w:t>」實則起於西晉，頗便於瞭解六朝時期世族的情況。</w:t>
      </w:r>
    </w:p>
    <w:p w14:paraId="73D5AA66" w14:textId="77777777" w:rsidR="00F734E5" w:rsidRPr="009805D7" w:rsidRDefault="00F734E5" w:rsidP="00CA7180">
      <w:pPr>
        <w:ind w:firstLine="720"/>
        <w:rPr>
          <w:rFonts w:cs="Times New Roman"/>
          <w:lang w:val="en-US"/>
        </w:rPr>
      </w:pPr>
    </w:p>
    <w:p w14:paraId="66F6F108" w14:textId="77777777" w:rsidR="00F734E5" w:rsidRPr="009805D7" w:rsidRDefault="00F734E5" w:rsidP="00CA7180">
      <w:pPr>
        <w:ind w:firstLine="720"/>
        <w:rPr>
          <w:rFonts w:cs="Times New Roman"/>
          <w:lang w:val="en-US"/>
        </w:rPr>
      </w:pPr>
      <w:r w:rsidRPr="009805D7">
        <w:rPr>
          <w:rFonts w:cs="Times New Roman"/>
          <w:lang w:val="en-US"/>
        </w:rPr>
        <w:t>在表志類中還有貫穿歷代的著作。於年表有齊召南的《歷代帝王年表》，頗便利用。同樣方便的著作，在地志方面則有李兆洛的《歷代地理志韻編》。此書將歷代正史中所見地名按韻編為字典體例，雖說僅僅是應用載有《地理志》的正史，而未能應用其他材料而不無遺憾，但僅此已經是很方便的著作了，要想瞭解歷代正史《地理志》中出現的地方今天在何處，一查便知。此人的門人中有一位叫做六嚴的人，他還為《歷代地理志韻編》製作了《沿革圖》。他採用了前面提到的明末王光魯的方法，以朱墨套板印刷，可以對照新古地名，極便利用。這些書與李兆洛的《紀元篇》、《年表》等合刊，題次《李氏五種》流傳於世。不過，《李氏五種》的原板已燒毀，今日一般通行的是李鴻章幕中的再刻板。再刻時曾有過一些訂正，乃出自李鴻章的幕僚馬徵麟之手。李氏原著雖說可能多少有誤，但對讀史的確很方便。順便一提的是，馬徵麟著有《長江圖說》一書，這是在平定長髮賊（即太平軍，以下均譯為太平軍</w:t>
      </w:r>
      <w:r w:rsidRPr="009805D7">
        <w:rPr>
          <w:rFonts w:cs="Times New Roman"/>
          <w:lang w:val="en-US"/>
        </w:rPr>
        <w:t>——</w:t>
      </w:r>
      <w:r w:rsidRPr="009805D7">
        <w:rPr>
          <w:rFonts w:cs="Times New Roman"/>
          <w:lang w:val="en-US"/>
        </w:rPr>
        <w:t>譯者注）</w:t>
      </w:r>
      <w:r w:rsidRPr="009805D7">
        <w:rPr>
          <w:rFonts w:cs="Times New Roman"/>
          <w:lang w:val="en-US"/>
        </w:rPr>
        <w:lastRenderedPageBreak/>
        <w:t>時他作為長江水師提督的幕下而撰著的。原本是作為長江水師用的警備地圖製作的，為此馬氏在沿革之外，還記入了主要的戰績，形成為一種歷史地圖。乍一看江川與陸地的繪制比例較粗雜，好像不準確，其實大體上是準確的。以方格繪圖，一格為十里見方，里數相當準確。在此前後雖有西方人作的水路圖，與之幾乎沒有差異，由於他研究了這裡的水路，所以對長江的形勢有著獨到的觀點。不過，有時也會出現偏見，最顯著的是他在訂正六嚴所制地圖時有關赤壁的觀點。本來赤壁據說有五處之多，而曹操敗北之處與蘇東坡巡遊之處完全是兩個地方，這已經有定論了，前者在嘉魚縣，後者在黃州；但是馬氏卻提出兩赤壁同一處的觀點。</w:t>
      </w:r>
    </w:p>
    <w:p w14:paraId="2A89A1FD" w14:textId="77777777" w:rsidR="00F734E5" w:rsidRPr="009805D7" w:rsidRDefault="00F734E5" w:rsidP="00CA7180">
      <w:pPr>
        <w:ind w:firstLine="720"/>
        <w:rPr>
          <w:rFonts w:cs="Times New Roman"/>
          <w:lang w:val="en-US"/>
        </w:rPr>
      </w:pPr>
    </w:p>
    <w:p w14:paraId="7D1837D4" w14:textId="77777777" w:rsidR="00F734E5" w:rsidRPr="009805D7" w:rsidRDefault="00F734E5" w:rsidP="00CA7180">
      <w:pPr>
        <w:ind w:firstLine="720"/>
        <w:rPr>
          <w:rFonts w:cs="Times New Roman"/>
          <w:lang w:val="en-US"/>
        </w:rPr>
      </w:pPr>
      <w:r w:rsidRPr="009805D7">
        <w:rPr>
          <w:rFonts w:cs="Times New Roman"/>
          <w:lang w:val="en-US"/>
        </w:rPr>
        <w:t>在沿革地理方面最近有楊守敬的歷代地理的沿革圖非常精細，對李兆洛未注意的地方深人追究，是下了很大功夫的成果。除了《歷代輿地沿革險要圖》這種總括性地圖之外，他還另外制有各個時代地理沿革方面的地圖。不過，《歷代輿地沿革險要圖》初版與改版的內容是有出人的。初版中的大膽臆測後來被削除了。此人另外還有對《水經注》的研究，以及文集《晦明軒稿》，其中也多是地理方面的論述。楊守敬在《沿革險要圖》的改版序文中說：日本人一面剽竊其疆域沿革圖而作中國的歷史地圖，一面又非難他的地圖疏略，真是豈有此理！他的沿革圖是在不斷改訂、進步的，而日本的圖卻沒有進步。塞外地區姑且另當別論，中國內地直至朝鮮地區，是很難達到像楊守敬製圖的那種程度的。但是他的地圖在中國賣不動，流到日本的卻很多。楊守敬的地圖雖被非難為不夠科學，但那可能只不過是因為他沒有採取西方的製圖方式而已。總之，楊守敬的地理學是顧祖禹以來，與顧祖禹那種以形勢為主相對，作為以考證主的地理學者的成果，楊守敬可稱之為清朝一代的大地理學家。</w:t>
      </w:r>
    </w:p>
    <w:p w14:paraId="2522C6D0" w14:textId="77777777" w:rsidR="00F734E5" w:rsidRPr="009805D7" w:rsidRDefault="00F734E5" w:rsidP="00CA7180">
      <w:pPr>
        <w:ind w:firstLine="720"/>
        <w:rPr>
          <w:rFonts w:cs="Times New Roman"/>
          <w:lang w:val="en-US"/>
        </w:rPr>
      </w:pPr>
    </w:p>
    <w:p w14:paraId="4231EAB6" w14:textId="77777777" w:rsidR="00F734E5" w:rsidRPr="009805D7" w:rsidRDefault="00F734E5" w:rsidP="00CA7180">
      <w:pPr>
        <w:ind w:firstLine="720"/>
        <w:rPr>
          <w:rFonts w:cs="Times New Roman"/>
          <w:lang w:val="en-US"/>
        </w:rPr>
      </w:pPr>
      <w:r w:rsidRPr="009805D7">
        <w:rPr>
          <w:rFonts w:cs="Times New Roman"/>
          <w:lang w:val="en-US"/>
        </w:rPr>
        <w:t>另一方面不能不引起注意的是，即便是著名學者的著作，其中也會有些沒有什麼價值的作品。例如以研究西北地理學知名的徐松，其名著《漢書西域傳補注》至今仍是很有價值的，另外此人的《西域水道記》也是出色的著作。但是此人對錢大昕之族親錢坫的《新斠注地理志》所作《新斠注地理志集釋》卻出乎意料地沒有價值。關於《漢書・地理志》的研究，由於另外還有傑出的著作，所以後面還將另加論述。</w:t>
      </w:r>
    </w:p>
    <w:p w14:paraId="10061718" w14:textId="77777777" w:rsidR="00F734E5" w:rsidRPr="009805D7" w:rsidRDefault="00F734E5" w:rsidP="00CA7180">
      <w:pPr>
        <w:ind w:firstLine="720"/>
        <w:rPr>
          <w:rFonts w:cs="Times New Roman"/>
          <w:lang w:val="en-US"/>
        </w:rPr>
      </w:pPr>
    </w:p>
    <w:p w14:paraId="54B0B86D" w14:textId="77777777" w:rsidR="00F734E5" w:rsidRPr="009805D7" w:rsidRDefault="00F734E5" w:rsidP="00CA7180">
      <w:pPr>
        <w:ind w:firstLine="720"/>
        <w:rPr>
          <w:rFonts w:cs="Times New Roman"/>
          <w:lang w:val="en-US"/>
        </w:rPr>
      </w:pPr>
      <w:r w:rsidRPr="009805D7">
        <w:rPr>
          <w:rFonts w:cs="Times New Roman"/>
          <w:lang w:val="en-US"/>
        </w:rPr>
        <w:t>就這樣，到後來舊史修補與舊史考訂逐漸地合在了一起。於是，出現了或對古史書作全面的注釋，或對其一部分，或者對某一時期的歷史給予補充而使之完整的研究。在這類著作中，有成書於乾隆末嘉慶初的名著《五代史記注》，此書最初是由彭元瑞著手，而最後是由劉風誥完成的。這是對歐陽修《新五代史》的注釋，乃非常浩瀚的著作，雖說大體仿效了以往裴松之《三國志注》的體例，但在翔實方面卻遠遠超出於其上。此書關於五代的史事，可以說是基本網羅殆盡了。作注的筆法亦頗得要領，作者無疑見過所有關於五代的著述，而在採用這些材料時的方針卻是不用宋以後的材料。對《五代史記》本文中出現的錯誤，均以正確的材料予以訂正，這在今天來看也是符合於科學研究方法的。此書可謂乾隆以後的史學名著，即便與近年王先謙的《漢書補注》相比，也是遠超出於其上的。此書不是像王氏那樣僅僅限於對他人研究成果的利用，而對《五代史記》所有問題幾乎都有其獨到的研究，乃綜合大量傑出研究成</w:t>
      </w:r>
      <w:r w:rsidRPr="009805D7">
        <w:rPr>
          <w:rFonts w:cs="Times New Roman"/>
          <w:lang w:val="en-US"/>
        </w:rPr>
        <w:lastRenderedPageBreak/>
        <w:t>果的產物。雖說由於選擇了短暫的一個時期為對象，而多少有其易於成功的一方面原因；但無論如何，這是應用乾隆以後新興考證學進行著述的成功標本。</w:t>
      </w:r>
    </w:p>
    <w:p w14:paraId="1AA01D18" w14:textId="77777777" w:rsidR="00F734E5" w:rsidRPr="009805D7" w:rsidRDefault="00F734E5" w:rsidP="00CA7180">
      <w:pPr>
        <w:ind w:firstLine="720"/>
        <w:rPr>
          <w:rFonts w:cs="Times New Roman"/>
          <w:lang w:val="en-US"/>
        </w:rPr>
      </w:pPr>
    </w:p>
    <w:p w14:paraId="0B88DFFD" w14:textId="77777777" w:rsidR="00F734E5" w:rsidRPr="009805D7" w:rsidRDefault="00F734E5" w:rsidP="00CA7180">
      <w:pPr>
        <w:ind w:firstLine="720"/>
        <w:rPr>
          <w:rFonts w:cs="Times New Roman"/>
          <w:lang w:val="en-US"/>
        </w:rPr>
      </w:pPr>
      <w:r w:rsidRPr="009805D7">
        <w:rPr>
          <w:rFonts w:cs="Times New Roman"/>
          <w:lang w:val="en-US"/>
        </w:rPr>
        <w:t>另外還有一部的確與此具有同樣方法，但又有著不同編纂方式的著作，即畢沅的《續資治通鑒》。此書雖署名畢沅，但是確立撰寫方針的看來是邵晉涵，這是一部對徐乾學《資治通鑒後編》作進一步訂正的著作。兩者相比，畢沅之書使用了新材料，可以說更加準確，但是對所用新材料並未列出其出典。本來在《通鑒》中有《考異》，對同一問題有了相異的史料時，講出了進行取捨的理由；畢沅的書中卻沒有這種《考異》。不過，這也許是因為畢沅在此書未完成時就死去，而其家門不幸沒有繼承其業的學者所致。這種情況正與近來柯劭忞《新元史》的情況相似。《新元史》也是雖然匯集了正確的史料，但是由於沒有《考異》而不知其所據。</w:t>
      </w:r>
    </w:p>
    <w:p w14:paraId="1D059E37" w14:textId="77777777" w:rsidR="00F734E5" w:rsidRPr="009805D7" w:rsidRDefault="00F734E5" w:rsidP="00CA7180">
      <w:pPr>
        <w:ind w:firstLine="720"/>
        <w:rPr>
          <w:rFonts w:cs="Times New Roman"/>
          <w:lang w:val="en-US"/>
        </w:rPr>
      </w:pPr>
    </w:p>
    <w:p w14:paraId="7B936B62" w14:textId="77777777" w:rsidR="00F734E5" w:rsidRPr="009805D7" w:rsidRDefault="00F734E5" w:rsidP="00CA7180">
      <w:pPr>
        <w:ind w:firstLine="720"/>
        <w:rPr>
          <w:rFonts w:cs="Times New Roman"/>
          <w:lang w:val="en-US"/>
        </w:rPr>
      </w:pPr>
      <w:r w:rsidRPr="009805D7">
        <w:rPr>
          <w:rFonts w:cs="Times New Roman"/>
          <w:lang w:val="en-US"/>
        </w:rPr>
        <w:t>即便是這一時期也還是有一些歷史學家撰述了帶有古風議論的著作，由此可知同樣在乾隆時期也存在具有各種觀點的學者。其中有一部可稱為名著的是謝啓昆的《西魏書》，此書在材料的使用方法上雖說帶有乾隆時期舊史考訂的學風，但在全書的主旨上依據的卻是中國傳統的正統論，與魏收《魏書》以東魏為正統不同，是以西魏為正統的立論。其編纂方法與宋明人那種僅僅將以往史書同樣的材料用正統論予以改寫的做法不同，而是採取了金石文等新材料，形成的具有考證結果的著作，但在著述的主旨上則是在當時已趨古舊的史論。自此書形成伊始，謝啓昆與趙翼之間就展開了有關歷史斷限的討論。在中國成為這種斷限的一個問題，就是在中國的改朝換代時期，應該將生活於前朝末至新朝初的人物歸人哪一朝，這是個大義名分上的問題。從春秋以來關於大義名分論就是個爭論不休的問題，錢大昕時候的史學學風尚屬於舊式思想。所以，謝啓昆自信心很強地與趙翼論爭，其意見並未被採納。以正統論撰寫的著作還有陳鱣的《續唐書》。此書目的在於以南唐為正統，所以在後唐之後以南唐接續。此書雖然也是作為正統論的論述，但作者博學多識，廣泛收集材料，所著也很有價值，但也是沒注明出處，就後人來說多有不便。</w:t>
      </w:r>
    </w:p>
    <w:p w14:paraId="618B92C6" w14:textId="77777777" w:rsidR="00F734E5" w:rsidRPr="009805D7" w:rsidRDefault="00F734E5" w:rsidP="00CA7180">
      <w:pPr>
        <w:ind w:firstLine="720"/>
        <w:rPr>
          <w:rFonts w:cs="Times New Roman"/>
          <w:lang w:val="en-US"/>
        </w:rPr>
      </w:pPr>
    </w:p>
    <w:p w14:paraId="428A9FA7" w14:textId="77777777" w:rsidR="00F734E5" w:rsidRPr="009805D7" w:rsidRDefault="00F734E5" w:rsidP="00CA7180">
      <w:pPr>
        <w:ind w:firstLine="720"/>
        <w:rPr>
          <w:rFonts w:cs="Times New Roman"/>
          <w:lang w:val="en-US"/>
        </w:rPr>
      </w:pPr>
      <w:r w:rsidRPr="009805D7">
        <w:rPr>
          <w:rFonts w:cs="Times New Roman"/>
          <w:lang w:val="en-US"/>
        </w:rPr>
        <w:t>至於道光年間的著作，作為史家的著作對各個方面都開始加以注意了，也能夠注明材料的出處了，甚至還有舉出參考材料的嚴密著作，如梁延枏的《南漢書》。因為他是廣東人，所以寫了這部史書。與此幾乎同時期另外也有人以同樣的方法寫了南漢的歷史，即吳蘭修的《南漢紀》。《南漢書》是紀傳體，《南漢紀》則是編年體，在二書中都滲透著錢大昕那種綿密考證的學風。《南漢書》的本文有十八卷，《考異》也有十八卷，將事實的考證記入了《考異》部分。另將那些雖不必寫人本文或《考異》，但又棄之可惜的材料收入了《叢錄》。還將作為材料的金石文，以及其他文章與本文有關係但又無法在本文引用的長篇另外編成了一部《南漢文字略》。總之，這是一部將所著史書與撰述此書所利用之材料，以及可以作為參考的知識等融會一體的、非常得要領的著作。其中《考異》是由《資治通鑒》而來，《叢錄》則與呂東萊《大事記》的體例相仿。這雖然是一部記載極短時期之偏僻地區的史書，但是作中國史來說確實又是體例最為完備的著作。《南漢紀》的體例則多少有些不同，並未另寫《考異》，而只是在本</w:t>
      </w:r>
      <w:r w:rsidRPr="009805D7">
        <w:rPr>
          <w:rFonts w:cs="Times New Roman"/>
          <w:lang w:val="en-US"/>
        </w:rPr>
        <w:lastRenderedPageBreak/>
        <w:t>文之下詳細寫出所依據的材料。體例與《大日本史》相同，但比《大日本史》詳細。此外還寫有《南漢地理志》和《南漢金石志》。此《地理志》是梁廷枏書所沒有的，《金石志》則相當於梁書的《南漢文字略》。《金石志》中有著逐一的考證，也有與梁氏書有出人之處，二書都很有價值。同樣不可思議的是，僅僅是對南漢的史書，在舊史考訂學派中就出現了如此精彩地利用其方法而撰成的傑出的著作，而且看來二人是在並不相識的情況下分別撰寫成書的。近年洪釣的《元史譯文證補》也是像《南漢紀》一樣將考證寫在本文下面的。這種方法雖說很好，但是若將中國的正史都按照此方法作一遍的話，將會是今天正史的幾十倍，是非常不得了的著作。這還只是對撰寫某一時期史書的方法，而且體現了乾隆年間的學風，此後還出現了對某一特別歷史從史書中摘錄材料進行匯編的人物。章學誠稱此為搜索遺佚的學風，這種做法來自王應麟，是一種保存史料的方法。例如汪文台的《七家後漢書》就是這類撰著。《後漢書》在范曄書之前已有過幾家，今日可知的就有七家，此書是將其佚文從各種著作中抽出所做的匯編。乾隆年間朝廷編纂的書籍中也是如此。編纂《四庫全書》時，就匯輯了《舊五代史》和《東觀漢記》的佚文。黃奭《漢學堂叢書》的歷史部中也匯集了今日已不存之《後漢書》的供文。這些實在都不是什麼具有著述才能的人，只是些喜好學問的有錢人的纂著。黃奭是揚州富家之子，雖然沒有什麼大學問，但他從各種書籍中將今日已不存的書進行輯供著成了《漢學堂叢書》。</w:t>
      </w:r>
    </w:p>
    <w:p w14:paraId="5B1BAED2" w14:textId="77777777" w:rsidR="00F734E5" w:rsidRPr="009805D7" w:rsidRDefault="00F734E5" w:rsidP="00CA7180">
      <w:pPr>
        <w:ind w:firstLine="720"/>
        <w:rPr>
          <w:rFonts w:cs="Times New Roman"/>
          <w:lang w:val="en-US"/>
        </w:rPr>
      </w:pPr>
    </w:p>
    <w:p w14:paraId="500E905F" w14:textId="77777777" w:rsidR="00F734E5" w:rsidRPr="009805D7" w:rsidRDefault="00F734E5" w:rsidP="00CA7180">
      <w:pPr>
        <w:ind w:firstLine="720"/>
        <w:rPr>
          <w:rFonts w:cs="Times New Roman"/>
          <w:lang w:val="en-US"/>
        </w:rPr>
      </w:pPr>
      <w:r w:rsidRPr="009805D7">
        <w:rPr>
          <w:rFonts w:cs="Times New Roman"/>
          <w:lang w:val="en-US"/>
        </w:rPr>
        <w:t>在以上這種乾隆以後的學風中，核心人物是錢大昕。然而錢大昕看來並不認為僅僅在史料學問上下功夫就可以完成學問了，在他的《文集》中的「</w:t>
      </w:r>
      <w:r w:rsidRPr="009805D7">
        <w:rPr>
          <w:rFonts w:ascii="BiauKaiHK Regular" w:eastAsia="BiauKaiHK Regular" w:hAnsi="BiauKaiHK Regular" w:cs="Times New Roman"/>
          <w:lang w:val="en-US"/>
        </w:rPr>
        <w:t>答問</w:t>
      </w:r>
      <w:r w:rsidRPr="009805D7">
        <w:rPr>
          <w:rFonts w:cs="Times New Roman"/>
          <w:lang w:val="en-US"/>
        </w:rPr>
        <w:t>」中就記有一般史論的內容，由此可知與顧炎武同樣，他是準備研究各時期制度及其沿革之大勢變遷的。如果他的設想得以實現的話，則已經就是今天歷史學的學問了。他是個治學嚴謹的人，而且由於對於著述不急於求成，所以在精選材料的準備上花費自己的一生。而這一特點又受到了誤解，那些認為僅僅進行材料選擇就是學問的他的追隨者中，還因此出現了以那種單純考證為學問的風潮。</w:t>
      </w:r>
    </w:p>
    <w:p w14:paraId="59C55D6F" w14:textId="77777777" w:rsidR="00F734E5" w:rsidRPr="009805D7" w:rsidRDefault="00F734E5" w:rsidP="00CA7180">
      <w:pPr>
        <w:rPr>
          <w:rFonts w:cs="Times New Roman"/>
          <w:lang w:val="en-US"/>
        </w:rPr>
      </w:pPr>
    </w:p>
    <w:p w14:paraId="039E4BC3"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十一、浙東學派的史學</w:t>
      </w:r>
    </w:p>
    <w:p w14:paraId="6ACD228C" w14:textId="77777777" w:rsidR="00F734E5" w:rsidRPr="009805D7" w:rsidRDefault="00F734E5" w:rsidP="00CA7180">
      <w:pPr>
        <w:rPr>
          <w:rFonts w:cs="Times New Roman"/>
          <w:lang w:val="en-US"/>
        </w:rPr>
      </w:pPr>
    </w:p>
    <w:p w14:paraId="5AB3433A" w14:textId="77777777" w:rsidR="00F734E5" w:rsidRPr="009805D7" w:rsidRDefault="00F734E5" w:rsidP="00CA7180">
      <w:pPr>
        <w:ind w:firstLine="720"/>
        <w:rPr>
          <w:rFonts w:cs="Times New Roman"/>
          <w:lang w:val="en-US"/>
        </w:rPr>
      </w:pPr>
      <w:r w:rsidRPr="009805D7">
        <w:rPr>
          <w:rFonts w:cs="Times New Roman"/>
          <w:lang w:val="en-US"/>
        </w:rPr>
        <w:t>以上所述大體為浙西學派史學家的情況。與此相應的屬於浙東學派的史學家又是怎樣的呢？就浙東學派來說，章學誠極力強調其學問系統自宋開始，且從明代王陽明以來一直得到繼承，黃宗羲就是以王氏方法治史學的。按照章學誠的說法，乾隆以前浙東已有傑出人物出現了，即邵廷采。此人於史學上的著述只有篇幅極小的《東南紀事》、《西南紀事》，而且都是有關明末的內容。歷來浙東人多有諳熟明末歷史的傾問，這與黃宗羲於明末的抵抗清朝之舉有著直接的關係，另外由於浙東地方為了明朝堅持抗清直至很晚，所以明末遺老的言論亦多有遺留。但是，章學誠之佩服邵廷采卻並不是由於他精於明末歷史，而是佩服他能夠瞭解著述的真正意義。章學誠認為任何著作都不能沒有其真正的意義，自己必須有獨特的見解，又必須有獨特的體例。他認為在這一點上邵廷采是很出色的。邵延采在記述史事時多少是有錯誤的，這一點受到了後來浙東史學第一人全祖望的攻擊，章學誠雖然也承認這一點，但認為其長處在於</w:t>
      </w:r>
      <w:r w:rsidRPr="009805D7">
        <w:rPr>
          <w:rFonts w:cs="Times New Roman"/>
          <w:lang w:val="en-US"/>
        </w:rPr>
        <w:lastRenderedPageBreak/>
        <w:t>他懂得作為著述應該如何寫作的標準。他的文集名為《思復堂文集》，這並不單純是平生所著文章之雜亂的匯總，名為文集實際上這部文集從總體上說就是一部著作，是子書那種寫作方式。章氏認書就像是一篇文章，而每一篇文章就像一句話，著述這部《思復堂文集》全的精神貫通全書，正由於作者有著非常的見識，所以才能開創這樣的著述。他的學問屬於王陽明一派，曾師從黃宗羲受《易緯算法》，請教明代逸事。但是就其大體學風來看，還是接受了黃宗羲師劉宗周的學風。《東南紀事》、《西南紀事》之外，他還寫過明末人物的傳記，其瞭解著書之法的特點對後來的浙東史學產生了很大的影響。此人歿於康熙五十年。</w:t>
      </w:r>
    </w:p>
    <w:p w14:paraId="2A26F757" w14:textId="77777777" w:rsidR="00F734E5" w:rsidRPr="009805D7" w:rsidRDefault="00F734E5" w:rsidP="00CA7180">
      <w:pPr>
        <w:ind w:firstLine="720"/>
        <w:rPr>
          <w:rFonts w:cs="Times New Roman"/>
          <w:lang w:val="en-US"/>
        </w:rPr>
      </w:pPr>
    </w:p>
    <w:p w14:paraId="33EB9455" w14:textId="77777777" w:rsidR="00F734E5" w:rsidRPr="009805D7" w:rsidRDefault="00F734E5" w:rsidP="00CA7180">
      <w:pPr>
        <w:ind w:firstLine="720"/>
        <w:rPr>
          <w:rFonts w:cs="Times New Roman"/>
          <w:lang w:val="en-US"/>
        </w:rPr>
      </w:pPr>
      <w:r w:rsidRPr="009805D7">
        <w:rPr>
          <w:rFonts w:cs="Times New Roman"/>
          <w:lang w:val="en-US"/>
        </w:rPr>
        <w:t>至乾隆年間，浙東史學的代表人物是全祖望，此人相當於浙西學派中錢大昕那樣的人物。治學涉及史學的所有方面，他所做的工作多是有助於史學發展的。他是浙東寧波人，乾隆初年被推薦為博學鴻詞科，進士出身。其長處在於精通明末歷史，撰寫了許多明末人物的碑銘、傳記。不過，按照章學誠的說法，其碑銘未必就是實際的石刻，也並非應某人子孫的委託，而僅僅為了傳播某人事跡而模擬碑銘而作的。這種做法在中國早已有之。原來，碑銘自唐宋以後受到古文寫作者的重視，為名人撰寫碑銘成為了一種名譽。從明代開始流行著不受委託而寫碑銘，並將其載人自己文集的風氣。明清人是將碑銘作為一種創作看待的。章學誠雖然非難了這種風氣，但是從中國文化來講，這說明如此借他人之事寫自己的文章的方式，已發展至視其為一種娛樂的地步。</w:t>
      </w:r>
    </w:p>
    <w:p w14:paraId="6FA63E8B" w14:textId="77777777" w:rsidR="00F734E5" w:rsidRPr="009805D7" w:rsidRDefault="00F734E5" w:rsidP="00CA7180">
      <w:pPr>
        <w:ind w:firstLine="720"/>
        <w:rPr>
          <w:rFonts w:cs="Times New Roman"/>
          <w:lang w:val="en-US"/>
        </w:rPr>
      </w:pPr>
    </w:p>
    <w:p w14:paraId="57BA4724" w14:textId="77777777" w:rsidR="00F734E5" w:rsidRPr="009805D7" w:rsidRDefault="00F734E5" w:rsidP="00CA7180">
      <w:pPr>
        <w:ind w:firstLine="720"/>
        <w:rPr>
          <w:rFonts w:cs="Times New Roman"/>
          <w:lang w:val="en-US"/>
        </w:rPr>
      </w:pPr>
      <w:r w:rsidRPr="009805D7">
        <w:rPr>
          <w:rFonts w:cs="Times New Roman"/>
          <w:lang w:val="en-US"/>
        </w:rPr>
        <w:t>全祖望的學才自幼就是被公認的，康熙年間見到著名詩文大家查慎行的時候，曾被評價為有宋代劉原父之風；在參加舉人考試時，考官李紱曾贊譽他為深寧（王應麟）、東發（黃震）以後第一人。他喜好買書、寫書，住北京時曾匯集書籍二萬多冊，回鄉時難以保管而不得不典當。就這樣，此人極為博學。後來開始注意在編纂《四庫全書》時起過重要作用的《永樂大典》，據說閱讀翰林院所藏《永樂大典》每日達二十卷。此人著有《鮚埼亭集》和《經史問答》，其中有些有著關於史學的意見，寫過很多碑銘、題跋，在撰寫歷史書籍題跋時，多有所評論，還研究過金石文。雖說是浙東人，但其學問方法卻接近浙西學派風格，具有重視廣泛匯集材料，逐漸積累研究的特點。看來，由於不是章學誠那樣開始先建立理論，再由此出發寫書的風格，這也許是章學誠對他不滿的原因吧。總之，他是乾隆前半期浙東學派的代表學者。</w:t>
      </w:r>
    </w:p>
    <w:p w14:paraId="20481875" w14:textId="77777777" w:rsidR="00F734E5" w:rsidRPr="009805D7" w:rsidRDefault="00F734E5" w:rsidP="00CA7180">
      <w:pPr>
        <w:ind w:firstLine="720"/>
        <w:rPr>
          <w:rFonts w:cs="Times New Roman"/>
          <w:lang w:val="en-US"/>
        </w:rPr>
      </w:pPr>
    </w:p>
    <w:p w14:paraId="08DEF4F5" w14:textId="77777777" w:rsidR="00F734E5" w:rsidRPr="009805D7" w:rsidRDefault="00F734E5" w:rsidP="00CA7180">
      <w:pPr>
        <w:ind w:firstLine="720"/>
        <w:rPr>
          <w:rFonts w:cs="Times New Roman"/>
          <w:lang w:val="en-US"/>
        </w:rPr>
      </w:pPr>
      <w:r w:rsidRPr="009805D7">
        <w:rPr>
          <w:rFonts w:cs="Times New Roman"/>
          <w:lang w:val="en-US"/>
        </w:rPr>
        <w:t>關於此人還有一點雖說不上是其學風的最大長處，但對後世又確有影響的，是其對《漢書・地理志》、《水經注》的校正。由於他多少還是有著浙東學風重視理論性、總括性的意識，所以並不像浙西學派那樣單純作校訂。對《地理志》也是，不僅限於做部分的校訂和沿革的探討，所進行的是對《地理志》全面的研究。例如關於郡國，就從總體角度進行了研究。其研究方針與錢大昕有著很大的不同，而且比錢大昕研究要早。只是由於其與作為學問中心的浙西關係稀少，所以他的方法不太為世人所知。他的《水經注》校正是用力很深的。對《水經注》的研究雖然從明末開始已經興盛起來，但是若論對本文的校正全祖望則是最早的，而能夠集其大成的又是趙一清和</w:t>
      </w:r>
      <w:r w:rsidRPr="009805D7">
        <w:rPr>
          <w:rFonts w:cs="Times New Roman"/>
          <w:lang w:val="en-US"/>
        </w:rPr>
        <w:lastRenderedPageBreak/>
        <w:t>戴震。趙一清是與全祖望同時期的人，對全氏的觀點多有採用。但是，與全祖望相比趙一清、戴震雖然著手較晚，著作卻較早問世。另外，全祖望所做的工作中值得注意者還有對「</w:t>
      </w:r>
      <w:r w:rsidRPr="009805D7">
        <w:rPr>
          <w:rFonts w:ascii="BiauKaiHK Regular" w:eastAsia="BiauKaiHK Regular" w:hAnsi="BiauKaiHK Regular" w:cs="Times New Roman"/>
          <w:lang w:val="en-US"/>
        </w:rPr>
        <w:t>學案</w:t>
      </w:r>
      <w:r w:rsidRPr="009805D7">
        <w:rPr>
          <w:rFonts w:cs="Times New Roman"/>
          <w:lang w:val="en-US"/>
        </w:rPr>
        <w:t>」的著述。「</w:t>
      </w:r>
      <w:r w:rsidRPr="009805D7">
        <w:rPr>
          <w:rFonts w:ascii="BiauKaiHK Regular" w:eastAsia="BiauKaiHK Regular" w:hAnsi="BiauKaiHK Regular" w:cs="Times New Roman"/>
          <w:lang w:val="en-US"/>
        </w:rPr>
        <w:t>學案</w:t>
      </w:r>
      <w:r w:rsidRPr="009805D7">
        <w:rPr>
          <w:rFonts w:cs="Times New Roman"/>
          <w:lang w:val="en-US"/>
        </w:rPr>
        <w:t>」的撰著始於黃宗羲，黃氏著有《明儒學案》，對《宋元學案》雖然已經有了大致輪廓的構思，但並未完成，全祖望完成了《宋元學案》。「</w:t>
      </w:r>
      <w:r w:rsidRPr="009805D7">
        <w:rPr>
          <w:rFonts w:ascii="BiauKaiHK Regular" w:eastAsia="BiauKaiHK Regular" w:hAnsi="BiauKaiHK Regular" w:cs="Times New Roman"/>
          <w:lang w:val="en-US"/>
        </w:rPr>
        <w:t>學案</w:t>
      </w:r>
      <w:r w:rsidRPr="009805D7">
        <w:rPr>
          <w:rFonts w:cs="Times New Roman"/>
          <w:lang w:val="en-US"/>
        </w:rPr>
        <w:t>」這一體例是由浙東學派開創的，研究學術史不單純局限於集結傳記，而是能夠辨明學派區別、授受由來，整理出便於讀者瞭解各派特色的系統，形成了一種思想史的著作。作為中國學者的方法，雖然編纂者的評論不太多，但在編纂體例、學派劃分的方法之中，體現了編纂者的觀點。「</w:t>
      </w:r>
      <w:r w:rsidRPr="009805D7">
        <w:rPr>
          <w:rFonts w:ascii="BiauKaiHK Regular" w:eastAsia="BiauKaiHK Regular" w:hAnsi="BiauKaiHK Regular" w:cs="Times New Roman"/>
          <w:lang w:val="en-US"/>
        </w:rPr>
        <w:t>學案</w:t>
      </w:r>
      <w:r w:rsidRPr="009805D7">
        <w:rPr>
          <w:rFonts w:cs="Times New Roman"/>
          <w:lang w:val="en-US"/>
        </w:rPr>
        <w:t>」的創立是黃宗羲，其大成者則是全祖望。</w:t>
      </w:r>
    </w:p>
    <w:p w14:paraId="6C68142C" w14:textId="77777777" w:rsidR="00F734E5" w:rsidRPr="009805D7" w:rsidRDefault="00F734E5" w:rsidP="00CA7180">
      <w:pPr>
        <w:ind w:firstLine="720"/>
        <w:rPr>
          <w:rFonts w:cs="Times New Roman"/>
          <w:lang w:val="en-US"/>
        </w:rPr>
      </w:pPr>
    </w:p>
    <w:p w14:paraId="6FDACC86" w14:textId="77777777" w:rsidR="00F734E5" w:rsidRPr="009805D7" w:rsidRDefault="00F734E5" w:rsidP="00CA7180">
      <w:pPr>
        <w:ind w:firstLine="720"/>
        <w:rPr>
          <w:rFonts w:cs="Times New Roman"/>
          <w:lang w:val="en-US"/>
        </w:rPr>
      </w:pPr>
      <w:r w:rsidRPr="009805D7">
        <w:rPr>
          <w:rFonts w:cs="Times New Roman"/>
          <w:lang w:val="en-US"/>
        </w:rPr>
        <w:t>全祖望有著作為史家的敏銳頭腦，還有過諷刺性的評論。他對王應麟《困學紀聞》也寫過類似注和評那樣的文章。為《困學紀聞》寫注、寫評的人很多，以若璩、何焯（義門）、全祖望的著述最為有名，其中尤以全祖望所著最為優秀。閻若璩所著多是列舉出典，全祖望、何焯則時常加以評論，且全祖望的評論又較何焯尖銳。在當時能以文章精巧，且詞科、史學、經學三才兼備者當數全祖望。全祖望傳承黃宗羲的學問，詳於明末故事，與浙東人的反抗清朝的思想有著自然的關係。他自己雖沒有反對清朝的觀點，但是在傳播浙東反清人物、事跡這一點上是有關係的。以上所述是浙東在乾隆中期出現的一些代表人物。</w:t>
      </w:r>
    </w:p>
    <w:p w14:paraId="37E52A24" w14:textId="77777777" w:rsidR="00F734E5" w:rsidRPr="009805D7" w:rsidRDefault="00F734E5" w:rsidP="00CA7180">
      <w:pPr>
        <w:ind w:firstLine="720"/>
        <w:rPr>
          <w:rFonts w:cs="Times New Roman"/>
          <w:lang w:val="en-US"/>
        </w:rPr>
      </w:pPr>
    </w:p>
    <w:p w14:paraId="6D8E6B7C" w14:textId="77777777" w:rsidR="00F734E5" w:rsidRPr="009805D7" w:rsidRDefault="00F734E5" w:rsidP="00CA7180">
      <w:pPr>
        <w:ind w:firstLine="720"/>
        <w:rPr>
          <w:rFonts w:cs="Times New Roman"/>
          <w:lang w:val="en-US"/>
        </w:rPr>
      </w:pPr>
      <w:r w:rsidRPr="009805D7">
        <w:rPr>
          <w:rFonts w:cs="Times New Roman"/>
          <w:lang w:val="en-US"/>
        </w:rPr>
        <w:t>乾隆中期以後，當浙西史學盛行考證之風時，在浙東與之相對應的有名家邵晉涵，此人是邵廷采的族孫。他曾為會試第一人，不久在開《四庫全書》館時被召，是與戴震齊名的人物，有所謂經學戴震，史學邵晉涵之稱。然而他不僅治史學，也治經學。在《四庫全書》館時就作有《爾雅正義》，被稱為名著。在史學方面，也許是因為其計劃過於龐大，終未有特別值得注目的著述。他於史學最突出的貢獻在今天得見者特別是其《四庫全書提要》中對正史的解題，正史的提要幾乎全部都是出自邵晉涵之手。不過，今天《四庫提要》所載者是經過《四庫全書》館總纂紀昀改動過的，其中甚至有與邵晉涵意見相反的地方，但是畢竟其中的八成還是邵晉涵所撰的原樣。《提要》中對正史的評論都是非常精彩的。此外，他在《四庫全書》館編修的著作還有《舊五代史》。此書當時全部散佚，他把散佚的內容從《永樂大典》和其他類書中抽出來予以匯集，基本恢復了原書舊貌，並編入了正史類。</w:t>
      </w:r>
    </w:p>
    <w:p w14:paraId="0BBE6E09" w14:textId="77777777" w:rsidR="00F734E5" w:rsidRPr="009805D7" w:rsidRDefault="00F734E5" w:rsidP="00CA7180">
      <w:pPr>
        <w:ind w:firstLine="720"/>
        <w:rPr>
          <w:rFonts w:cs="Times New Roman"/>
          <w:lang w:val="en-US"/>
        </w:rPr>
      </w:pPr>
    </w:p>
    <w:p w14:paraId="238FF7A8" w14:textId="77777777" w:rsidR="00F734E5" w:rsidRPr="009805D7" w:rsidRDefault="00F734E5" w:rsidP="00CA7180">
      <w:pPr>
        <w:ind w:firstLine="720"/>
        <w:rPr>
          <w:rFonts w:cs="Times New Roman"/>
          <w:lang w:val="en-US"/>
        </w:rPr>
      </w:pPr>
      <w:r w:rsidRPr="009805D7">
        <w:rPr>
          <w:rFonts w:cs="Times New Roman"/>
          <w:lang w:val="en-US"/>
        </w:rPr>
        <w:t>然而，此人最為得意、又最為用力的大著述則是他對《宋史》的重修。一般認為，元代所修《宋》、《遼》、《金》三史質量都不高，其中特別是《宋史》的質量最差而蕪雜。對此錢大昕已經有過意見：即《宋史》中南宋時期的質量特別差，北宋部分由於先有了王偁的《東都事略》，因為以此為基礎所以質量還是相當不錯的，但是南宋部分是沒有類似書籍可以依據的。再就南宋部分來說，最初的高宗、孝宗、光宗三朝之事實一直就比較清楚，也有書籍可供參考；但那以後的部分則是質量最差的，所以，有必要重修。這是錢大昕的觀點，邵晉涵認為這是正確的意見。本來邵晉涵對錢大昕來說是晚輩，於史學亦多受錢大昕的影響，而且通過考試發現邵晉涵的也是錢大</w:t>
      </w:r>
      <w:r w:rsidRPr="009805D7">
        <w:rPr>
          <w:rFonts w:cs="Times New Roman"/>
          <w:lang w:val="en-US"/>
        </w:rPr>
        <w:lastRenderedPageBreak/>
        <w:t>昕。邵晉涵早先打算與《東都事略》對應著一部《南都事略》，之後又打算重修《宋史》，但最終就連《南都事略》也沒能完成。就《宋史》一事他與章學誠有過反復的討論。此二人同是浙東人，關係很好，章學誠曾經受到過邵晉涵的多方照顧。邵晉涵很精通宋代史實，特別熟悉那些僅限於浙東學者之間傳承的、而於普通史書所不載史實，就這一特點而言幾乎無人與之相比。因此，章學誠屢屢勸他著手《宋史》的編纂。但是，由於他所做成不多的草稿後來也散佚了，我們已難以由此瞭解其人的知識程度和用力程度了。邵晉涵雖較章學誠年少卻早早沒世，章學誠對此非常惋惜。另外，據說畢沅《續資治通鑒》的大部分都是經邵晉涵修改過的，但是按照章學誠的說法，今日刊行本中並沒有經邵氏修改的地方。因為畢沅非常信任邵晉涵，所以將草稿全部交給他，請他訂正。然而，在二人死後畢沅家人出版的刊本卻只是畢沅的草稿，並不是邵晉涵的修改本。所以我們無法由此見到此人的史才，很是遺憾。由於此人也是浙東人，所以精於明末歷史，特別瞭解經劉宗周、黃宗羲所傳的事實，隨著邵晉涵的去世，這些事實亦多湮滅無存了。</w:t>
      </w:r>
    </w:p>
    <w:p w14:paraId="651CBE32" w14:textId="77777777" w:rsidR="00F734E5" w:rsidRPr="009805D7" w:rsidRDefault="00F734E5" w:rsidP="00CA7180">
      <w:pPr>
        <w:ind w:firstLine="720"/>
        <w:rPr>
          <w:rFonts w:cs="Times New Roman"/>
          <w:lang w:val="en-US"/>
        </w:rPr>
      </w:pPr>
    </w:p>
    <w:p w14:paraId="1AB98006" w14:textId="77777777" w:rsidR="00F734E5" w:rsidRPr="009805D7" w:rsidRDefault="00F734E5" w:rsidP="00CA7180">
      <w:pPr>
        <w:ind w:firstLine="720"/>
        <w:rPr>
          <w:rFonts w:cs="Times New Roman"/>
          <w:lang w:val="en-US"/>
        </w:rPr>
      </w:pPr>
      <w:r w:rsidRPr="009805D7">
        <w:rPr>
          <w:rFonts w:cs="Times New Roman"/>
          <w:lang w:val="en-US"/>
        </w:rPr>
        <w:t>正如章學誠所言，由於邵晉涵長期居住北京，又處在漢學全盛時期，所以曾治考證之學，論其博識在當時已具有一流學者的程度，但是，其真正的學術精神並非漢學，而是宋學。他說：宋學者大方品行端正，決不可捨。凡士大夫者雖以博學能文傑出當時，但品行惡則不可。</w:t>
      </w:r>
      <w:r w:rsidRPr="009805D7">
        <w:rPr>
          <w:rStyle w:val="FootnoteReference"/>
          <w:rFonts w:cs="Times New Roman"/>
          <w:lang w:val="en-US"/>
        </w:rPr>
        <w:footnoteReference w:id="62"/>
      </w:r>
      <w:r w:rsidRPr="009805D7">
        <w:rPr>
          <w:rFonts w:cs="Times New Roman"/>
          <w:lang w:val="en-US"/>
        </w:rPr>
        <w:t>邵晉涵長期於《四庫全書》館，位終不過四品官，但在當時的評價來說，於史學邵晉涵是第一流的。他與章學誠雖說私交甚好，但於學問喜好又非常不同，邵晉涵屬於博識學者，章學誠則毋寧是尊崇學問法則，而非博識學者。邵晉涵對於族祖邵廷采著述深刻意義的瞭解是來自章學誠的見告，本來邵晉涵把邵廷采視為普通的鄉下學者而未加註意，經章學誠介紹才注意到邵廷采是如何懂得著書方法的，重讀其書之後始知邵廷采之深刻。雖然章學誠《文史通義》出版以前，其文章已在學者之間流傳，但是將此書廣為宣傳使之問世則有賴於邵晉涵之力。</w:t>
      </w:r>
    </w:p>
    <w:p w14:paraId="59712352" w14:textId="77777777" w:rsidR="00F734E5" w:rsidRPr="009805D7" w:rsidRDefault="00F734E5" w:rsidP="00CA7180">
      <w:pPr>
        <w:ind w:firstLine="720"/>
        <w:rPr>
          <w:rFonts w:cs="Times New Roman"/>
          <w:lang w:val="en-US"/>
        </w:rPr>
      </w:pPr>
    </w:p>
    <w:p w14:paraId="6464E305" w14:textId="77777777" w:rsidR="00F734E5" w:rsidRPr="009805D7" w:rsidRDefault="00F734E5" w:rsidP="00CA7180">
      <w:pPr>
        <w:ind w:firstLine="720"/>
        <w:rPr>
          <w:rFonts w:cs="Times New Roman"/>
          <w:lang w:val="en-US"/>
        </w:rPr>
      </w:pPr>
      <w:r w:rsidRPr="009805D7">
        <w:rPr>
          <w:rFonts w:cs="Times New Roman"/>
          <w:lang w:val="en-US"/>
        </w:rPr>
        <w:t>章學誠既是浙東史學的完成者，又是建設清朝真正史學的有功之人。不論漸東史學的特色，還是清朝史學的特色，都是因為此人而愈加鮮明起來。章學誠最擅長的是史法，史法即便在清朝史學中也是很特別的，而且由於在章氏以前也有，所以我將另外論述，在此先講述一下史法以外的內容。</w:t>
      </w:r>
    </w:p>
    <w:p w14:paraId="0D6615AE" w14:textId="77777777" w:rsidR="00F734E5" w:rsidRPr="009805D7" w:rsidRDefault="00F734E5" w:rsidP="00CA7180">
      <w:pPr>
        <w:ind w:firstLine="720"/>
        <w:rPr>
          <w:rFonts w:cs="Times New Roman"/>
          <w:lang w:val="en-US"/>
        </w:rPr>
      </w:pPr>
    </w:p>
    <w:p w14:paraId="205A660A" w14:textId="77777777" w:rsidR="00F734E5" w:rsidRPr="009805D7" w:rsidRDefault="00F734E5" w:rsidP="00CA7180">
      <w:pPr>
        <w:ind w:firstLine="720"/>
        <w:rPr>
          <w:rFonts w:cs="Times New Roman"/>
          <w:lang w:val="en-US"/>
        </w:rPr>
      </w:pPr>
      <w:r w:rsidRPr="009805D7">
        <w:rPr>
          <w:rFonts w:cs="Times New Roman"/>
          <w:lang w:val="en-US"/>
        </w:rPr>
        <w:t>此人於史法以外的著述主要是地方志，不過，今天幾乎一部也見不到了。只有《湖北通志》尚存，據說此書是由章學誠起草的，但是從其文集來看現在出版的這部書，並非來自章學誠的原稿。但是由於此書的「</w:t>
      </w:r>
      <w:r w:rsidRPr="009805D7">
        <w:rPr>
          <w:rFonts w:ascii="BiauKaiHK Regular" w:eastAsia="BiauKaiHK Regular" w:hAnsi="BiauKaiHK Regular" w:cs="Times New Roman"/>
          <w:lang w:val="en-US"/>
        </w:rPr>
        <w:t>義例</w:t>
      </w:r>
      <w:r w:rsidRPr="009805D7">
        <w:rPr>
          <w:rFonts w:cs="Times New Roman"/>
          <w:lang w:val="en-US"/>
        </w:rPr>
        <w:t>」和原稿的一部分尚散見於《文集》，所以由此可知章氏著述原則的大致情況。於此之外，章學誠年輕時還寫過幾種地</w:t>
      </w:r>
      <w:r w:rsidRPr="009805D7">
        <w:rPr>
          <w:rFonts w:cs="Times New Roman"/>
          <w:lang w:val="en-US"/>
        </w:rPr>
        <w:lastRenderedPageBreak/>
        <w:t>方志，然均已不存，僅僅在《文史通義・外篇》中記載了一些有關地方志的「</w:t>
      </w:r>
      <w:r w:rsidRPr="009805D7">
        <w:rPr>
          <w:rFonts w:ascii="BiauKaiHK Regular" w:eastAsia="BiauKaiHK Regular" w:hAnsi="BiauKaiHK Regular" w:cs="Times New Roman"/>
          <w:lang w:val="en-US"/>
        </w:rPr>
        <w:t>義例</w:t>
      </w:r>
      <w:r w:rsidRPr="009805D7">
        <w:rPr>
          <w:rFonts w:cs="Times New Roman"/>
          <w:lang w:val="en-US"/>
        </w:rPr>
        <w:t>」而已。</w:t>
      </w:r>
    </w:p>
    <w:p w14:paraId="47095F74" w14:textId="77777777" w:rsidR="00F734E5" w:rsidRPr="009805D7" w:rsidRDefault="00F734E5" w:rsidP="00CA7180">
      <w:pPr>
        <w:ind w:firstLine="720"/>
        <w:rPr>
          <w:rFonts w:cs="Times New Roman"/>
          <w:lang w:val="en-US"/>
        </w:rPr>
      </w:pPr>
    </w:p>
    <w:p w14:paraId="4D9FCC77" w14:textId="77777777" w:rsidR="00F734E5" w:rsidRPr="009805D7" w:rsidRDefault="00F734E5" w:rsidP="00CA7180">
      <w:pPr>
        <w:ind w:firstLine="720"/>
        <w:rPr>
          <w:rFonts w:cs="Times New Roman"/>
          <w:lang w:val="en-US"/>
        </w:rPr>
      </w:pPr>
      <w:r w:rsidRPr="009805D7">
        <w:rPr>
          <w:rFonts w:cs="Times New Roman"/>
          <w:lang w:val="en-US"/>
        </w:rPr>
        <w:t>他對撰寫地方志有過一種主張，這一主張可見於《文史通義・外篇》開頭的《方志立三書議》。他認為寫地方志有三點很重要：（一）仿紀傳體而作「</w:t>
      </w:r>
      <w:r w:rsidRPr="009805D7">
        <w:rPr>
          <w:rFonts w:ascii="BiauKaiHK Regular" w:eastAsia="BiauKaiHK Regular" w:hAnsi="BiauKaiHK Regular" w:cs="Times New Roman"/>
          <w:lang w:val="en-US"/>
        </w:rPr>
        <w:t>志</w:t>
      </w:r>
      <w:r w:rsidRPr="009805D7">
        <w:rPr>
          <w:rFonts w:cs="Times New Roman"/>
          <w:lang w:val="en-US"/>
        </w:rPr>
        <w:t>」；（二）仿律令典例之體而作「</w:t>
      </w:r>
      <w:r w:rsidRPr="009805D7">
        <w:rPr>
          <w:rFonts w:ascii="BiauKaiHK Regular" w:eastAsia="BiauKaiHK Regular" w:hAnsi="BiauKaiHK Regular" w:cs="Times New Roman"/>
          <w:lang w:val="en-US"/>
        </w:rPr>
        <w:t>掌故</w:t>
      </w:r>
      <w:r w:rsidRPr="009805D7">
        <w:rPr>
          <w:rFonts w:cs="Times New Roman"/>
          <w:lang w:val="en-US"/>
        </w:rPr>
        <w:t>」；（三）仿《文選》、《文苑》之體而作「</w:t>
      </w:r>
      <w:r w:rsidRPr="009805D7">
        <w:rPr>
          <w:rFonts w:ascii="BiauKaiHK Regular" w:eastAsia="BiauKaiHK Regular" w:hAnsi="BiauKaiHK Regular" w:cs="Times New Roman"/>
          <w:lang w:val="en-US"/>
        </w:rPr>
        <w:t>文徵</w:t>
      </w:r>
      <w:r w:rsidRPr="009805D7">
        <w:rPr>
          <w:rFonts w:cs="Times New Roman"/>
          <w:lang w:val="en-US"/>
        </w:rPr>
        <w:t>」。提出了以此三項總匯某一地方之文獻的觀點。這一觀點又見於《湖北通志》的序文。此雖是他代替當時總督畢沅而撰寫的，但其文章是保存於章學誠《文集》中的。大體而言，他認為將地方志單純認為是地理圖經的觀點從一開始就是錯誤的認識，他主張地方志必須是一地方的真正史書。而且他認為自古《周禮》有所謂「</w:t>
      </w:r>
      <w:r w:rsidRPr="009805D7">
        <w:rPr>
          <w:rFonts w:ascii="BiauKaiHK Regular" w:eastAsia="BiauKaiHK Regular" w:hAnsi="BiauKaiHK Regular" w:cs="Times New Roman"/>
          <w:lang w:val="en-US"/>
        </w:rPr>
        <w:t>外史掌四方之志</w:t>
      </w:r>
      <w:r w:rsidRPr="009805D7">
        <w:rPr>
          <w:rFonts w:cs="Times New Roman"/>
          <w:lang w:val="en-US"/>
        </w:rPr>
        <w:t>」，所掌的就是地方志，《孟子》中的晉《乘》、楚《檮杌》、魯《春秋》等都是地方志。古時「</w:t>
      </w:r>
      <w:r w:rsidRPr="009805D7">
        <w:rPr>
          <w:rFonts w:ascii="BiauKaiHK Regular" w:eastAsia="BiauKaiHK Regular" w:hAnsi="BiauKaiHK Regular" w:cs="Times New Roman"/>
          <w:lang w:val="en-US"/>
        </w:rPr>
        <w:t>六經皆史</w:t>
      </w:r>
      <w:r w:rsidRPr="009805D7">
        <w:rPr>
          <w:rFonts w:cs="Times New Roman"/>
          <w:lang w:val="en-US"/>
        </w:rPr>
        <w:t>」，後世因襲於此形成了《春秋》、《詩》、《禮》三家流派。《春秋》中有包括了《書》，這是因為《書》與《春秋》本是一家之學，具有同樣的關係。紀傳體正史屬於《春秋》的流派，地方志則來自於《春秋》。其次，掌故是《禮》的流派，以後世之書而言，杜佑《通典》等屬於此類。後來，於唐有《唐會要》，於宋有《宋會要》，於元有《元典章》，於明有《明會典》。再次，文徵是《詩》的流派，即《文選》、《文苑英華》之類，至後世從宋人呂東萊《宋文鑒》、元人蘇天爵《元文類》，才開始有了真正意義上的文徵。關於文徵，以往的地方志也曾設置《藝文》一類，這並非《漢書・藝文志》那樣列舉書目，而是列舉有關該地方的詩文。這種稱為《藝文》的部類存在於以往的地方志中是有其理由的，史書是記事記言的，地方志作為地方的志是記事的，但也要將地方之言記載於《藝文》部類。不過像《文選》、《文苑英華》、《唐文萃》等屬於文徵中的古老作品，是以文藻為主的作品，並沒有將其作為事實證據而做記載的意圖；但呂東萊的《宋文鑒》則記載了與政治相關的內容，至《元文類》就更是有著匯編有關往事的目的了。這是後來的進步。總之，章學誠認為地方志的「</w:t>
      </w:r>
      <w:r w:rsidRPr="009805D7">
        <w:rPr>
          <w:rFonts w:ascii="BiauKaiHK Regular" w:eastAsia="BiauKaiHK Regular" w:hAnsi="BiauKaiHK Regular" w:cs="Times New Roman"/>
          <w:lang w:val="en-US"/>
        </w:rPr>
        <w:t>志</w:t>
      </w:r>
      <w:r w:rsidRPr="009805D7">
        <w:rPr>
          <w:rFonts w:cs="Times New Roman"/>
          <w:lang w:val="en-US"/>
        </w:rPr>
        <w:t>」是《春秋》之學，「</w:t>
      </w:r>
      <w:r w:rsidRPr="009805D7">
        <w:rPr>
          <w:rFonts w:ascii="BiauKaiHK Regular" w:eastAsia="BiauKaiHK Regular" w:hAnsi="BiauKaiHK Regular" w:cs="Times New Roman"/>
          <w:lang w:val="en-US"/>
        </w:rPr>
        <w:t>掌故</w:t>
      </w:r>
      <w:r w:rsidRPr="009805D7">
        <w:rPr>
          <w:rFonts w:cs="Times New Roman"/>
          <w:lang w:val="en-US"/>
        </w:rPr>
        <w:t>」是《禮》之學，「</w:t>
      </w:r>
      <w:r w:rsidRPr="009805D7">
        <w:rPr>
          <w:rFonts w:ascii="BiauKaiHK Regular" w:eastAsia="BiauKaiHK Regular" w:hAnsi="BiauKaiHK Regular" w:cs="Times New Roman"/>
          <w:lang w:val="en-US"/>
        </w:rPr>
        <w:t>文徵</w:t>
      </w:r>
      <w:r w:rsidRPr="009805D7">
        <w:rPr>
          <w:rFonts w:cs="Times New Roman"/>
          <w:lang w:val="en-US"/>
        </w:rPr>
        <w:t>」是《詩》之學，具備了此三類始可為地方志。而且如果撰寫這種地方志的話，此後在修國史時還可以作為國史的材料。以往國史不採用地方志作為材料，那是因為地方志編纂不得當所致。要之，地方志應當包括「</w:t>
      </w:r>
      <w:r w:rsidRPr="009805D7">
        <w:rPr>
          <w:rFonts w:ascii="BiauKaiHK Regular" w:eastAsia="BiauKaiHK Regular" w:hAnsi="BiauKaiHK Regular" w:cs="Times New Roman"/>
          <w:lang w:val="en-US"/>
        </w:rPr>
        <w:t>志</w:t>
      </w:r>
      <w:r w:rsidRPr="009805D7">
        <w:rPr>
          <w:rFonts w:cs="Times New Roman"/>
          <w:lang w:val="en-US"/>
        </w:rPr>
        <w:t>」、「</w:t>
      </w:r>
      <w:r w:rsidRPr="009805D7">
        <w:rPr>
          <w:rFonts w:ascii="BiauKaiHK Regular" w:eastAsia="BiauKaiHK Regular" w:hAnsi="BiauKaiHK Regular" w:cs="Times New Roman"/>
          <w:lang w:val="en-US"/>
        </w:rPr>
        <w:t>掌故</w:t>
      </w:r>
      <w:r w:rsidRPr="009805D7">
        <w:rPr>
          <w:rFonts w:cs="Times New Roman"/>
          <w:lang w:val="en-US"/>
        </w:rPr>
        <w:t>」、「</w:t>
      </w:r>
      <w:r w:rsidRPr="009805D7">
        <w:rPr>
          <w:rFonts w:ascii="BiauKaiHK Regular" w:eastAsia="BiauKaiHK Regular" w:hAnsi="BiauKaiHK Regular" w:cs="Times New Roman"/>
          <w:lang w:val="en-US"/>
        </w:rPr>
        <w:t>文徵</w:t>
      </w:r>
      <w:r w:rsidRPr="009805D7">
        <w:rPr>
          <w:rFonts w:cs="Times New Roman"/>
          <w:lang w:val="en-US"/>
        </w:rPr>
        <w:t>」這三部分，「</w:t>
      </w:r>
      <w:r w:rsidRPr="009805D7">
        <w:rPr>
          <w:rFonts w:ascii="BiauKaiHK Regular" w:eastAsia="BiauKaiHK Regular" w:hAnsi="BiauKaiHK Regular" w:cs="Times New Roman"/>
          <w:lang w:val="en-US"/>
        </w:rPr>
        <w:t>志</w:t>
      </w:r>
      <w:r w:rsidRPr="009805D7">
        <w:rPr>
          <w:rFonts w:cs="Times New Roman"/>
          <w:lang w:val="en-US"/>
        </w:rPr>
        <w:t>」是按時間順序對一代事情的記載，「</w:t>
      </w:r>
      <w:r w:rsidRPr="009805D7">
        <w:rPr>
          <w:rFonts w:ascii="BiauKaiHK Regular" w:eastAsia="BiauKaiHK Regular" w:hAnsi="BiauKaiHK Regular" w:cs="Times New Roman"/>
          <w:lang w:val="en-US"/>
        </w:rPr>
        <w:t>掌故</w:t>
      </w:r>
      <w:r w:rsidRPr="009805D7">
        <w:rPr>
          <w:rFonts w:cs="Times New Roman"/>
          <w:lang w:val="en-US"/>
        </w:rPr>
        <w:t>」是對實際施行之政治法令公文等的記載，「</w:t>
      </w:r>
      <w:r w:rsidRPr="009805D7">
        <w:rPr>
          <w:rFonts w:ascii="BiauKaiHK Regular" w:eastAsia="BiauKaiHK Regular" w:hAnsi="BiauKaiHK Regular" w:cs="Times New Roman"/>
          <w:lang w:val="en-US"/>
        </w:rPr>
        <w:t>文徵</w:t>
      </w:r>
      <w:r w:rsidRPr="009805D7">
        <w:rPr>
          <w:rFonts w:cs="Times New Roman"/>
          <w:lang w:val="en-US"/>
        </w:rPr>
        <w:t>」是有關政治及其他事項文章的匯集。此外，他還談到了有關「</w:t>
      </w:r>
      <w:r w:rsidRPr="009805D7">
        <w:rPr>
          <w:rFonts w:ascii="BiauKaiHK Regular" w:eastAsia="BiauKaiHK Regular" w:hAnsi="BiauKaiHK Regular" w:cs="Times New Roman"/>
          <w:lang w:val="en-US"/>
        </w:rPr>
        <w:t>叢談</w:t>
      </w:r>
      <w:r w:rsidRPr="009805D7">
        <w:rPr>
          <w:rFonts w:cs="Times New Roman"/>
          <w:lang w:val="en-US"/>
        </w:rPr>
        <w:t>」的撰寫。這雖不是真正作為地方志材料所必須的，但是從保存地方逸事來看還是有必要，所以不能廢棄。這就是章學誠所考慮的地方志，他所說的地方志是規模龐大的，將撰寫地方志視為一種學派那樣行為是此人的本意主張。</w:t>
      </w:r>
    </w:p>
    <w:p w14:paraId="0673DD95" w14:textId="77777777" w:rsidR="00F734E5" w:rsidRPr="009805D7" w:rsidRDefault="00F734E5" w:rsidP="00CA7180">
      <w:pPr>
        <w:ind w:firstLine="720"/>
        <w:rPr>
          <w:rFonts w:cs="Times New Roman"/>
          <w:lang w:val="en-US"/>
        </w:rPr>
      </w:pPr>
    </w:p>
    <w:p w14:paraId="26084345" w14:textId="77777777" w:rsidR="00F734E5" w:rsidRPr="009805D7" w:rsidRDefault="00F734E5" w:rsidP="00CA7180">
      <w:pPr>
        <w:ind w:firstLine="720"/>
        <w:rPr>
          <w:rFonts w:cs="Times New Roman"/>
          <w:lang w:val="en-US"/>
        </w:rPr>
      </w:pPr>
      <w:r w:rsidRPr="009805D7">
        <w:rPr>
          <w:rFonts w:cs="Times New Roman"/>
          <w:lang w:val="en-US"/>
        </w:rPr>
        <w:t>但是，當時對他的這一觀點是有反對意見的，正如前面已稍稍提到的那樣，他在《文史通義》中寫了與戴震的討論。戴震的意見是：地方志不必如此鋪張。他自己也寫過地方志，按照當今習慣僅僅寫出地理沿革就是很好的地方志了。章學誠記錄了有關此事與戴震的直接會話。戴震見到章學誠所著地方志序例，說這很古雅，然而地</w:t>
      </w:r>
      <w:r w:rsidRPr="009805D7">
        <w:rPr>
          <w:rFonts w:cs="Times New Roman"/>
          <w:lang w:val="en-US"/>
        </w:rPr>
        <w:lastRenderedPageBreak/>
        <w:t>方志不必要古雅，也不必有一定的義例，只要寫出地理沿革就可以了。說如果沿革搞錯了全部都錯，其他事情再詳備也沒有用，體例如何也是無所謂的。章學誠的看法與此相反，他認為以往地方志以沿革為主，是因為前代沒有完備的地方志，而不依據前代地方志進行重新撰述的話，當然有必要考證；但是如果有了像樣的地方志，在此基礎上修撰的地方志長則百年，短則三四十年連續進行編纂，以前的已經完備，所以只需編纂那些新發生的事情即可。於是古代地理沿革的內容也就不必要記述了。所以，有必要寫出幾十年間的事實，敘述當時的法令，並作為旁證舉出可列人「</w:t>
      </w:r>
      <w:r w:rsidRPr="009805D7">
        <w:rPr>
          <w:rFonts w:ascii="BiauKaiHK Regular" w:eastAsia="BiauKaiHK Regular" w:hAnsi="BiauKaiHK Regular" w:cs="Times New Roman"/>
          <w:lang w:val="en-US"/>
        </w:rPr>
        <w:t>文徵</w:t>
      </w:r>
      <w:r w:rsidRPr="009805D7">
        <w:rPr>
          <w:rFonts w:cs="Times New Roman"/>
          <w:lang w:val="en-US"/>
        </w:rPr>
        <w:t>」的詩文。而不應當一開始就從前代所編纂地方志質量不好的角度出發，來制定撰修地方志的方針。章學誠記錄了自己的說法。戴震還說：以往，地方志中還記載名僧，由於那是僧侶的內容自己曾經想過予以刪除，但那是事實，又是不得刪除的。話雖如此，但因為僧並非常人，所以無法將其列人人物傳中。自己由於名僧必居古寺，而古寺屬於古蹟，所以就將其列入了古蹟。這樣的情況以往沒有過。戴震是如此自詡其本人之創見的。章學誠則認沒有理由認為僧不是常人。正史中奸臣叛賊也是與忠良人物並舉，而載入人物傳的，並沒有人為認為奸臣叛賊不是人就將其列人《地理志》的。不過，非常的偉人是不載人地方志的，如會稽有禹穴而《會稽志》不載禹事，偃師有湯墓而《偃師志》不載湯事。同樣《曲阜志》也是雖然有孔子墓但不載孔子傳。由此他嘲弄說，不以僧侶人地方志人物傳，也許是像對禹湯同樣而尊敬僧侶，所以才十分慎重行事的吧！原本，章學誠是認為著述必須有義例，儘管是瑣碎的著述也必須建立法則的學風；與此相反，戴震則是那種一旦發現某種可以進行古史研究的情況，就特別穿鑿附會的學風，兩者的學風是完全不同的。章學誠雖然對戴震的學問很敬服，但又討嫌戴震那種對自己不懂的事情也順嘴胡說的作風。不過，不論戴氏還是章氏在當時都撰寫過地方志這一點是很有意思的，大體上這一時期的地方志與其說是地方自發的需要，毋寧說是出於寫作者的需要。那些樸學者出於生計的需要，而尋求在地方為官的友人幫助，地方官作幫助手段就囑託他們編纂地方志。在章學誠文集中可見這種情況。像章學誠這樣從一開始就對地方志感興趣而考慮各種理論，並進行撰寫的人是很例外的。大抵上，撰寫地方志的學者是常將序例收人自己文集的。像戴震那種對地方志沒有興趣的人，僅僅是將此作為一種比作家庭教師有優厚收入而寫方志的。就地方志的真正意義而言，章學誠的意見是很有見地的，其不僅於地方志即便對全體史書的編纂也是有其相當參考價值的。像梁廷枏的《南漢書》，雖然不是作為地方志而是作為一個時期的歷史著述，但其用意方法與章學誠的見解是一致的。</w:t>
      </w:r>
    </w:p>
    <w:p w14:paraId="26097301" w14:textId="77777777" w:rsidR="00F734E5" w:rsidRPr="009805D7" w:rsidRDefault="00F734E5" w:rsidP="00CA7180">
      <w:pPr>
        <w:ind w:firstLine="720"/>
        <w:rPr>
          <w:rFonts w:cs="Times New Roman"/>
          <w:lang w:val="en-US"/>
        </w:rPr>
      </w:pPr>
    </w:p>
    <w:p w14:paraId="538DA509" w14:textId="77777777" w:rsidR="00F734E5" w:rsidRPr="009805D7" w:rsidRDefault="00F734E5" w:rsidP="00CA7180">
      <w:pPr>
        <w:ind w:firstLine="720"/>
        <w:rPr>
          <w:rFonts w:cs="Times New Roman"/>
          <w:lang w:val="en-US"/>
        </w:rPr>
      </w:pPr>
      <w:r w:rsidRPr="009805D7">
        <w:rPr>
          <w:rFonts w:cs="Times New Roman"/>
          <w:lang w:val="en-US"/>
        </w:rPr>
        <w:t>另外，章學誠還考慮了作為一個時代的歷史應該撰寫哪些內容的問題。他也與邵晉涵同樣有意撰修《宋史》。邵晉涵博學多識掌握有豐富的材料，因此，章學誠相信邵晉涵所著《宋史》應該是史實精確的著作，然而邵晉涵不是像章學誠那樣從史法著手進行撰著的人，他是那種經過考證從而詳細撰述事實的人。所以，章學誠希望以邵氏著作為底本，而僅用其三分之一的分量按照自己獨特史法撰著《宋史略》，因此屢屢勸說邵晉涵撰述《宋史》。章學誠大體是希望以鄭樵《通志》體例為基礎，進而在紀傳體中加入紀事本末體。於編年體中加人紀事本末體是《通鑒》的方法，而於紀傳體中加入紀事本末體則是章學誠最早想到的。如果章學誠以這種方法完成了《宋史》的</w:t>
      </w:r>
      <w:r w:rsidRPr="009805D7">
        <w:rPr>
          <w:rFonts w:cs="Times New Roman"/>
          <w:lang w:val="en-US"/>
        </w:rPr>
        <w:lastRenderedPageBreak/>
        <w:t>話，可以說相當於近代西方歷史書那樣的著作。關於此書，他主張按照鄭樵的觀點，減少書志而增加圖譜。當然，關於《宋史》的義例，不論邵氏《宋史》是否成書他都是準備自己撰寫的，不過最終就連此義例也沒有完成。由於邵晉涵五十幾歲就沒世了，章學誠的預期亦未實現，而章學誠本人晚年亦患眼疾不能執筆，所以我們也只能根據文集瞭解他的一些觀點的片斷而已。</w:t>
      </w:r>
    </w:p>
    <w:p w14:paraId="7C012288" w14:textId="77777777" w:rsidR="00F734E5" w:rsidRPr="009805D7" w:rsidRDefault="00F734E5" w:rsidP="00CA7180">
      <w:pPr>
        <w:ind w:firstLine="720"/>
        <w:rPr>
          <w:rFonts w:cs="Times New Roman"/>
          <w:lang w:val="en-US"/>
        </w:rPr>
      </w:pPr>
    </w:p>
    <w:p w14:paraId="5296BA8F" w14:textId="77777777" w:rsidR="00F734E5" w:rsidRPr="009805D7" w:rsidRDefault="00F734E5" w:rsidP="00CA7180">
      <w:pPr>
        <w:ind w:firstLine="720"/>
        <w:rPr>
          <w:rFonts w:cs="Times New Roman"/>
          <w:lang w:val="en-US"/>
        </w:rPr>
      </w:pPr>
      <w:r w:rsidRPr="009805D7">
        <w:rPr>
          <w:rFonts w:cs="Times New Roman"/>
          <w:lang w:val="en-US"/>
        </w:rPr>
        <w:t>章學誠在做畢沅的門客時就曾撰寫《史籍考》，但沒有完成。今天也只能從文集見到序錄一部分，及其大體方針。此書是仿效朱彝尊《經義考》體例的作品，即一種史籍的解題。其方針在於：（一）存古逸。他認為古時在經書問世之前一定有作為經書材料的那些書籍。即在《六經》、《左傳》、《國語》及其他著作中殘存的古史逸文，如《左傳》所引用的《軍志》、《周志》，《大戴禮》所引之丹書、青史之類。章學誠取王應麟《玉海・藝文門》之意，力圖揭示到底有過哪些書籍。（二）辦家法。即漢劉向、劉歆所作的那種校讎學。在史書有通史、斷代史、國別的書、眾人官修著作，也有其他各種各樣的書籍，不僅有各種筆法，家法亦各異，所以他要對此用校讎法予以辨別。（三）立剪裁之法。撰寫《史籍考》希望避免無用冗文，僅僅闡明各種史書的重要之處而已。（四）採集逸篇。此處所指並非古逸文那種上古書籍，而是輯佚那些現今亡佚之隋以前的書籍，基本是《隋書經籍志考證》的那種思路。（五）辦嫌名。例如《史記》的書名在太史公的時候並不存在，是後來出現的。《舊五代史》當時僅稱《五代史》，後來《五代史記》成書後被叫做《新五代史》，與此相對才有了《舊五代史》的叫法。試圖對這些難以分辨的名稱作出辨析。（六）通曉經部。古時經史不分，後世才分開為二。所以今日經書中也有應該作為史料看待的。因此，即便朱彝尊《經義考》所舉出的內容中，也有史學所必要的，所以也打算用於《史籍考》之中。（七）選擇子部。這也是意在將子書之中有關歷史的內容載人《史籍考》。（八）裁剪集部。也是因古人文集中有許多有關歷史的內容，所以有意予以採用。（九）選擇方志。即地方志。（十）選擇譜。（十一）詳撰考異。（十二）詳述板刻。即闡明板刻源流。（十三）重視制書。即重視歷代天子《實錄》、《寶訓》、《方略》那類欽定書籍。（十四）明確禁例。闡明那些被禁止的書籍。（十五）可作詳細採摭。摘出現存書籍中的敘目、凡例，將亡逸書籍從群書的記載中輯出，盡可能詳細地匯集材料撰寫《長編》，然後再進行適當刪節，用來撰寫《史籍考》。章學誠是打算按照以上方針撰寫《史籍考》的，此乃一大事業。另外，章學誠所做如此分類是否得當是有疑問的。而且章學誠畢竟說不上博識，考證學也並非其長項，所以他即便撰寫這一著作，能否就像搞考證學的人那樣順利取得成功也是個問題。結果僅僅形成了序錄、分類，而沒有完成本文，這也許是件好事。總之，這是一項大計劃，因為其中有畢沅之死，以及章學誠未能長期居住湖北等原因而中止了此書的撰著。當然，後世學者如果依此書的義例，要做的話也是可能的，但若非有閱讀大量書籍之便利條件的話，則又是不可能的。</w:t>
      </w:r>
    </w:p>
    <w:p w14:paraId="7B7FE33A" w14:textId="77777777" w:rsidR="00F734E5" w:rsidRPr="009805D7" w:rsidRDefault="00F734E5" w:rsidP="00CA7180">
      <w:pPr>
        <w:ind w:firstLine="720"/>
        <w:rPr>
          <w:rFonts w:cs="Times New Roman"/>
          <w:lang w:val="en-US"/>
        </w:rPr>
      </w:pPr>
    </w:p>
    <w:p w14:paraId="743D1BC2" w14:textId="77777777" w:rsidR="00F734E5" w:rsidRPr="009805D7" w:rsidRDefault="00F734E5" w:rsidP="00CA7180">
      <w:pPr>
        <w:ind w:firstLine="720"/>
        <w:rPr>
          <w:rFonts w:cs="Times New Roman"/>
          <w:lang w:val="en-US"/>
        </w:rPr>
      </w:pPr>
      <w:r w:rsidRPr="009805D7">
        <w:rPr>
          <w:rFonts w:cs="Times New Roman"/>
          <w:lang w:val="en-US"/>
        </w:rPr>
        <w:t>章學誠的主要觀點及其工作大體如上所述。章氏也是具有浙東學者所共同的思想傾向的，而且特別注意浙東地方的文獻。阮元出任浙江學政時曾搜尋過浙東的遺書，章學誠在一封致阮元的信中，已注意過在浙東向哪些家借書為好的情況。大體上</w:t>
      </w:r>
      <w:r w:rsidRPr="009805D7">
        <w:rPr>
          <w:rFonts w:cs="Times New Roman"/>
          <w:lang w:val="en-US"/>
        </w:rPr>
        <w:lastRenderedPageBreak/>
        <w:t>說，浙東的史料很豐富，如前所述《宋史》成書時浙東人袁桷就曾就史料的搜尋提出過種種意見，對於《明史》的編纂浙東人萬斯同也有功，章學誠在這方面看來也曾提醒過阮元的注意。</w:t>
      </w:r>
    </w:p>
    <w:p w14:paraId="675ECCB2" w14:textId="77777777" w:rsidR="00F734E5" w:rsidRPr="009805D7" w:rsidRDefault="00F734E5" w:rsidP="00CA7180">
      <w:pPr>
        <w:ind w:firstLine="720"/>
        <w:rPr>
          <w:rFonts w:cs="Times New Roman"/>
          <w:lang w:val="en-US"/>
        </w:rPr>
      </w:pPr>
    </w:p>
    <w:p w14:paraId="3ADFC62B" w14:textId="77777777" w:rsidR="00F734E5" w:rsidRPr="009805D7" w:rsidRDefault="00F734E5" w:rsidP="00CA7180">
      <w:pPr>
        <w:ind w:firstLine="720"/>
        <w:rPr>
          <w:rFonts w:cs="Times New Roman"/>
          <w:lang w:val="en-US"/>
        </w:rPr>
      </w:pPr>
      <w:r w:rsidRPr="009805D7">
        <w:rPr>
          <w:rFonts w:cs="Times New Roman"/>
          <w:lang w:val="en-US"/>
        </w:rPr>
        <w:t>說到章學誠與當時史學大家錢大昕的關係，在他的文集中有致錢大昕的信，還有在畢沅撰成《續通鑒》時，曾替畢沅因相商該書體例而致函錢大聽。錢大昕大體上也是承認章氏治學方法的，而且看來還曾經規勸他公開發表一些著述，章氏在信中說自己的學問不合時宜，可能成為各種攻擊的靶子云云。總之，在乾隆至嘉慶年間的所有史學都是以錢大昕為中心的，其中與錢氏學風最接近的是浙西學派的人物，而最遠者當屬章學誠。大體上是以錢大昕為中心，進而再由錢氏之學出現了分科進展的趨勢。</w:t>
      </w:r>
    </w:p>
    <w:p w14:paraId="35C242FA" w14:textId="77777777" w:rsidR="00F734E5" w:rsidRPr="009805D7" w:rsidRDefault="00F734E5" w:rsidP="00CA7180">
      <w:pPr>
        <w:rPr>
          <w:rFonts w:cs="Times New Roman"/>
          <w:lang w:val="en-US"/>
        </w:rPr>
      </w:pPr>
    </w:p>
    <w:p w14:paraId="7890451D"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十二、《漢志》、《水經》之學</w:t>
      </w:r>
    </w:p>
    <w:p w14:paraId="51B850A3" w14:textId="77777777" w:rsidR="00F734E5" w:rsidRPr="009805D7" w:rsidRDefault="00F734E5" w:rsidP="00CA7180">
      <w:pPr>
        <w:rPr>
          <w:rFonts w:cs="Times New Roman"/>
          <w:lang w:val="en-US"/>
        </w:rPr>
      </w:pPr>
    </w:p>
    <w:p w14:paraId="26FA54A8" w14:textId="77777777" w:rsidR="00F734E5" w:rsidRPr="009805D7" w:rsidRDefault="00F734E5" w:rsidP="00CA7180">
      <w:pPr>
        <w:ind w:firstLine="720"/>
        <w:rPr>
          <w:rFonts w:cs="Times New Roman"/>
          <w:lang w:val="en-US"/>
        </w:rPr>
      </w:pPr>
      <w:r w:rsidRPr="009805D7">
        <w:rPr>
          <w:rFonts w:cs="Times New Roman"/>
          <w:lang w:val="en-US"/>
        </w:rPr>
        <w:t>乾隆、嘉慶以後史學興盛，自然地形成了各種分科，其中有一門可稱之為《漢志》、《水經》之學的分科，即作為《漢書・地理志》中主要內容的水道部分和《水經注》的研究。就《漢書・地理志》而言，如前所述由全祖望開始的此項研究，錢大昕等亦有研究，但畢竟主要以對郡國及其他行政區劃沿革的研究為多。然而，後來逐漸出現的水道研究傾向，很有利於對《水經注》研究的開拓。地理學在康熙時期以《禹貢》研究為盛，乾隆時期又興起了《水經注》的研究。因此，《漢書・地理志》特別是水道的研究就成為了必要。而且其中大體是以《水經注》研究為根本問題的，所以有必要進行以水道為主的研究。</w:t>
      </w:r>
    </w:p>
    <w:p w14:paraId="6C8E89E5" w14:textId="77777777" w:rsidR="00F734E5" w:rsidRPr="009805D7" w:rsidRDefault="00F734E5" w:rsidP="00CA7180">
      <w:pPr>
        <w:ind w:firstLine="720"/>
        <w:rPr>
          <w:rFonts w:cs="Times New Roman"/>
          <w:lang w:val="en-US"/>
        </w:rPr>
      </w:pPr>
    </w:p>
    <w:p w14:paraId="334D005E" w14:textId="77777777" w:rsidR="00F734E5" w:rsidRPr="009805D7" w:rsidRDefault="00F734E5" w:rsidP="00CA7180">
      <w:pPr>
        <w:ind w:firstLine="720"/>
        <w:rPr>
          <w:rFonts w:cs="Times New Roman"/>
          <w:lang w:val="en-US"/>
        </w:rPr>
      </w:pPr>
      <w:r w:rsidRPr="009805D7">
        <w:rPr>
          <w:rFonts w:cs="Times New Roman"/>
          <w:lang w:val="en-US"/>
        </w:rPr>
        <w:t>關於《水經注》的研究，即便在清朝也有著激烈爭論的。大體上說，爭論主要圍繞著作為這門學問三大家的全祖望、趙一清、戴震的研究究竟誰先誰後進行的問題，在清朝對《水經注》研究的爭論幾乎全在於此。但是，大體看來由全祖望最早著手研究應該是事實。當然，此學問自明末開始已逐漸流行，其基礎是由明代朱謀瑋開始的研究，他的校正研究在萬曆年間已以《水經注箋》出版發行。至清朝，據說我們在前面曾提到過的黃儀在康熙年間曾製作過《水經注》的圖，但是沒有傳下來，傳下來的僅有此人做校正的一部分內容。全祖望則有《水經注》五校本、七校本等，如果這些書早一些出版問世的話，則不會引起任何爭論，然而他的最初校正本在三大家的著作中最後而且是最近才問世的。全祖望與趙一清是同時代人，二人也相互認識。趙一清將全祖望的觀點大多寫進了自己的著作，而且此事是得到全祖望同意的。趙一清有一本名為《水經注釋》的名著，但此書在趙一清生前並沒有出版，是在他死後才出版的。然而，趙一清活著的時候看來戴震已開始了《水經注》的校正，尚未完成就應召入《四庫全書》館而見到《永樂大典》的《水經注》，他依此作出校正的即武英殿聚珍版《水經注》（收入《四部叢刊》）。此書在全祖望、趙一清的研究成果之前，最先得以出版；戴震所校《水經注》出版之後趙一清的《水經注釋》才出版，二者之間在校正方式上有著非常相似的地方，由此曾引起了誰抄襲誰的議論。梁玉繩是與趙一清書</w:t>
      </w:r>
      <w:r w:rsidRPr="009805D7">
        <w:rPr>
          <w:rFonts w:cs="Times New Roman"/>
          <w:lang w:val="en-US"/>
        </w:rPr>
        <w:lastRenderedPageBreak/>
        <w:t>出版有關係的人物，戴震的門人段玉裁在給梁玉繩的信中，曾為戴震辯護說戴震的書是其獨立研究的成果，決非見到其他書之後的所作。戴震與趙一清之間不僅有《水經注》的問題，另外還有其他微妙的關係。《直隸河渠書》一書是趙一清受直隸總督委託編輯而成的，在此書基本完成之時，戴震受委託代趙一清進行編輯。因此戴震基本使用了趙一清匯集好的材料，而用自己名字發表，只有一條是作為趙一清觀點記載的。這在當時就已經成為了問題。關於《水經注》也是，不但在當時曾經成為喧嘩一時的問題，而且爭論一直留至後來。對此事的經緯做出詳細調查的是張穆，他斷定說無疑是戴震剽竊了趙一清的著作：戴震自稱是根據《永樂大典》訂正而出版了《水經注》，又說對每一條河流的記錄都從分散在《永樂大典》中的材料中收集出來進行了研究。這是說謊。《永樂大典》的《水經注》部分是編集為八冊的別本，戴震見到的是此書。《永樂大典》的各河流條中並沒有引用《水經注》。所謂依據《永樂大典》作出的訂正，實際是他根據自己考慮進行的訂正。《永樂大典》的《水經注》是惡本，基本沒有什麼利用價值。戴震本來在江南時就見過趙一清著作的草稿，他是依此進行訂正的。他所謂依據《永樂大典》所做的訂正，基本都只是趙一清所訂正過的地方；趙一清沒有訂正，但本可以依據《永樂大典》作出訂正的地方，戴震卻沒有訂正。總之是戴震剽竊了趙一清的著作，而且以《永樂大典》乃世人未得見之書為藉口搶先出版，是欺世之作。這就是張穆的觀點。當時魏源也講過與張穆同樣的話，這在周壽昌《思益堂日札》中有所記載。</w:t>
      </w:r>
    </w:p>
    <w:p w14:paraId="2C13D876" w14:textId="77777777" w:rsidR="00F734E5" w:rsidRPr="009805D7" w:rsidRDefault="00F734E5" w:rsidP="00CA7180">
      <w:pPr>
        <w:ind w:firstLine="720"/>
        <w:rPr>
          <w:rFonts w:cs="Times New Roman"/>
          <w:lang w:val="en-US"/>
        </w:rPr>
      </w:pPr>
    </w:p>
    <w:p w14:paraId="1063F732" w14:textId="77777777" w:rsidR="00F734E5" w:rsidRPr="009805D7" w:rsidRDefault="00F734E5" w:rsidP="00CA7180">
      <w:pPr>
        <w:ind w:firstLine="720"/>
        <w:rPr>
          <w:rFonts w:cs="Times New Roman"/>
          <w:lang w:val="en-US"/>
        </w:rPr>
      </w:pPr>
      <w:r w:rsidRPr="009805D7">
        <w:rPr>
          <w:rFonts w:cs="Times New Roman"/>
          <w:lang w:val="en-US"/>
        </w:rPr>
        <w:t>總之，無論如何對此問題是有過激烈爭論的，而在其起因中趙一清書出版者也有失策的地方，即因為趙一清書出版是在戴震書之後，所以又吸取了先出版的戴震書中的優點，這就給予段玉裁那種戴震派人物以口實。這是出版者的失策。但就整體內容來看，趙一清方面剽竊得少，戴一方剽竊得多。全祖望的著作雖是最早著手的，卻是最晚出版的。也有人說這是偽書。因為是最晚出版的，所以對趙一清、戴震書都有採取，但有著明確的事先說明，所以完全與偽書無涉。要之，乾隆的前半期是全祖望、趙一清開始了《水經注》研究，後半期有戴震的研究，自古以來由於錯誤很多而讀不通的這部書終於得到瞭解讀這一點是確實的。其後孫星衍做過一些校合，顧千里等雖對其大加褒獎，但是也有人認為這是非常沒有價值的。本來《水經注》有一個問題，是將經與注混雜，至此予以了認真的改正和還原；而且弄清了《水經注》中對河川流經之處使用「</w:t>
      </w:r>
      <w:r w:rsidRPr="009805D7">
        <w:rPr>
          <w:rFonts w:ascii="BiauKaiHK Regular" w:eastAsia="BiauKaiHK Regular" w:hAnsi="BiauKaiHK Regular" w:cs="Times New Roman"/>
          <w:lang w:val="en-US"/>
        </w:rPr>
        <w:t>過</w:t>
      </w:r>
      <w:r w:rsidRPr="009805D7">
        <w:rPr>
          <w:rFonts w:cs="Times New Roman"/>
          <w:lang w:val="en-US"/>
        </w:rPr>
        <w:t>」或「</w:t>
      </w:r>
      <w:r w:rsidRPr="009805D7">
        <w:rPr>
          <w:rFonts w:ascii="BiauKaiHK Regular" w:eastAsia="BiauKaiHK Regular" w:hAnsi="BiauKaiHK Regular" w:cs="Times New Roman"/>
          <w:lang w:val="en-US"/>
        </w:rPr>
        <w:t>逕</w:t>
      </w:r>
      <w:r w:rsidRPr="009805D7">
        <w:rPr>
          <w:rFonts w:cs="Times New Roman"/>
          <w:lang w:val="en-US"/>
        </w:rPr>
        <w:t>」字的區別；也弄清了某縣與某縣古城的區別。如此，《水經注》的主旨得以明確了。戴震校正的《水經注》有兩版，即武英殿聚珍版本和孔繼函所刻《戴氏遺書》，僅僅前者是有價值的。趙一清的書也是後來有過幾種復刻本，但被認為不是原刻本。</w:t>
      </w:r>
    </w:p>
    <w:p w14:paraId="660EE1D9" w14:textId="77777777" w:rsidR="00F734E5" w:rsidRPr="009805D7" w:rsidRDefault="00F734E5" w:rsidP="00CA7180">
      <w:pPr>
        <w:ind w:firstLine="720"/>
        <w:rPr>
          <w:rFonts w:cs="Times New Roman"/>
          <w:lang w:val="en-US"/>
        </w:rPr>
      </w:pPr>
    </w:p>
    <w:p w14:paraId="63FB33DF" w14:textId="77777777" w:rsidR="00F734E5" w:rsidRPr="009805D7" w:rsidRDefault="00F734E5" w:rsidP="00CA7180">
      <w:pPr>
        <w:ind w:firstLine="720"/>
        <w:rPr>
          <w:rFonts w:cs="Times New Roman"/>
          <w:lang w:val="en-US"/>
        </w:rPr>
      </w:pPr>
      <w:r w:rsidRPr="009805D7">
        <w:rPr>
          <w:rFonts w:cs="Times New Roman"/>
          <w:lang w:val="en-US"/>
        </w:rPr>
        <w:t>此後，治《水經注》者有董祐誠。此人應該是原本有過作圖和圖說意圖的，但是由於死得早，而未完成。但是已經完成的部分做得很好，《董方立遺書》中收入了其完成的部分。另外，近年來王先謙著有《合校水經注》，匯集當時可見到所有版本進行了校合。雖說在對書的取捨和對書的認真校對都是其長處，但是沒有自己的創造。由於這是現今很容易得到的書，所以很是流行。但是，近年真正研究《水經注》的還是</w:t>
      </w:r>
      <w:r w:rsidRPr="009805D7">
        <w:rPr>
          <w:rFonts w:cs="Times New Roman"/>
          <w:lang w:val="en-US"/>
        </w:rPr>
        <w:lastRenderedPageBreak/>
        <w:t>楊守敬。他本來有撰寫《水經注疏》計劃的，尚未付刻就去世了，僅有《水經注疏要刪》及其《補遺》，以及《水經注圖》的問世。楊守敬之前的汪士鐸雖然也作有《水經注圖》但並不太好，當然不及楊守敬的著作，楊守敬對《水經注》的研究從年輕時開始傾注了五十年的精力，而他在自己活著的時候撰著《水經注疏要刪》又有其特別的考慮。按照他的話來說：關於《水經注》研究曾有過全、趙、戴的三氏之爭。自己雖有門人熊會貞，但他是個沒有錢的人，所以即便特意作《水經注疏》的話，能否出版也未可知。而將自己的原稿交至他人之手的話，勢必又惹起一場騷動。所以趁自己之說尚未被他人剽竊，先將自己獨自的觀點中最不願被人剽竊的部分予以結集，著成《要刪》及《要刪補遺》。楊守敬關於《水經注》有著各種創新，其主要的功績有：首先，作次《水經注》的校正材料，他利用了明末清初曹學佺的《大明輿地名勝志》，這是很重要的設想。《大明名勝志》成書於明末，其中對《水經注》多有引用，而且都是相當好的《水經注》，足以訂正今日的《水經注》諸本。楊守敬發現並很好地加以了利用。楊守敬對以往研究《水經注》的人給予了各種評論，對自己能有集大成之作很有自信。現在其《水經注疏》的原稿，正在經其門人熊會貞之手陸續整理。楊守敬晚年時，由於將自己在日本收集的藏書賣給了袁世凱而有了財力，由於其遺族也並不貧困，所以《水經注》的遺書也應該可以由其遺族出版了。近年研究《水經注》者還有嘗試撰著《水經注釋地》的張匡學、著《水經注匯校》的楊閔之等人，但他們的書都是些不足取的著述。張之洞的《書目答問》以及梁啓超的《清代學術概論》雖然都舉出了張匡學的《釋地》，但恐怕是並沒有看過此書吧。</w:t>
      </w:r>
    </w:p>
    <w:p w14:paraId="3701DD63" w14:textId="77777777" w:rsidR="00F734E5" w:rsidRPr="009805D7" w:rsidRDefault="00F734E5" w:rsidP="00CA7180">
      <w:pPr>
        <w:ind w:firstLine="720"/>
        <w:rPr>
          <w:rFonts w:cs="Times New Roman"/>
          <w:lang w:val="en-US"/>
        </w:rPr>
      </w:pPr>
    </w:p>
    <w:p w14:paraId="5D96DD9A" w14:textId="77777777" w:rsidR="00F734E5" w:rsidRPr="009805D7" w:rsidRDefault="00F734E5" w:rsidP="00CA7180">
      <w:pPr>
        <w:ind w:firstLine="720"/>
        <w:rPr>
          <w:rFonts w:cs="Times New Roman"/>
          <w:lang w:val="en-US"/>
        </w:rPr>
      </w:pPr>
      <w:r w:rsidRPr="009805D7">
        <w:rPr>
          <w:rFonts w:cs="Times New Roman"/>
          <w:lang w:val="en-US"/>
        </w:rPr>
        <w:t>以上所述只是有關《水經注》的注釋或校正，除此之外還有雖以《水經注》為主，但又參考他書而對水道進行的研究。如阮元的《浙江圖考》就是其佼佼者。此著沒有單行本而僅僅見於《揅經室集》，儘管如此，這卻是足夠出單行本分量的著作。主要是對《禹貢》中「</w:t>
      </w:r>
      <w:r w:rsidRPr="009805D7">
        <w:rPr>
          <w:rFonts w:ascii="BiauKaiHK Regular" w:eastAsia="BiauKaiHK Regular" w:hAnsi="BiauKaiHK Regular" w:cs="Times New Roman"/>
          <w:lang w:val="en-US"/>
        </w:rPr>
        <w:t>三江</w:t>
      </w:r>
      <w:r w:rsidRPr="009805D7">
        <w:rPr>
          <w:rFonts w:cs="Times New Roman"/>
          <w:lang w:val="en-US"/>
        </w:rPr>
        <w:t>」的考證，是為了證明其中「</w:t>
      </w:r>
      <w:r w:rsidRPr="009805D7">
        <w:rPr>
          <w:rFonts w:ascii="BiauKaiHK Regular" w:eastAsia="BiauKaiHK Regular" w:hAnsi="BiauKaiHK Regular" w:cs="Times New Roman"/>
          <w:lang w:val="en-US"/>
        </w:rPr>
        <w:t>南江</w:t>
      </w:r>
      <w:r w:rsidRPr="009805D7">
        <w:rPr>
          <w:rFonts w:cs="Times New Roman"/>
          <w:lang w:val="en-US"/>
        </w:rPr>
        <w:t>」就是漸江的觀點而做的。這是一種論文的體例，大體本於《水經注》，繪圖並進行研究，不僅僅限於對本文進行注釋是其特色。另外，僅僅對《水經注》的一部分進行研究的，如近年廣東著名學者、《東塾讀書記》著者陳灃的《水經注西南諸水考》。此人原來曾研究過《漢書・地理志》的水道，這次採取的還是以往的體例，是既參考今日地理，也參考《漢書・地理志》而撰著的。這也不是單純的注釋，也訂正了本文中的錯誤。大體是舉出《水經注》的本文，並在其下寫出注釋，但不是阮元那種近代式論文的體例。</w:t>
      </w:r>
    </w:p>
    <w:p w14:paraId="7FC05773" w14:textId="77777777" w:rsidR="00F734E5" w:rsidRPr="009805D7" w:rsidRDefault="00F734E5" w:rsidP="00CA7180">
      <w:pPr>
        <w:ind w:firstLine="720"/>
        <w:rPr>
          <w:rFonts w:cs="Times New Roman"/>
          <w:lang w:val="en-US"/>
        </w:rPr>
      </w:pPr>
    </w:p>
    <w:p w14:paraId="10E7D64F" w14:textId="77777777" w:rsidR="00F734E5" w:rsidRPr="009805D7" w:rsidRDefault="00F734E5" w:rsidP="00CA7180">
      <w:pPr>
        <w:ind w:firstLine="720"/>
        <w:rPr>
          <w:rFonts w:cs="Times New Roman"/>
          <w:lang w:val="en-US"/>
        </w:rPr>
      </w:pPr>
      <w:r w:rsidRPr="009805D7">
        <w:rPr>
          <w:rFonts w:cs="Times New Roman"/>
          <w:lang w:val="en-US"/>
        </w:rPr>
        <w:t>與《水經注》研究相互關聯，還出現了有關《漢書・地理志》中水道的研究。對此有一部特別的著述，即洪頤煊的《漢志水道疏證》。此書雖完成於嘉慶初年，卻長期未得出版，近年才在廣東開始出版。洪頤煊的想法在於：《漢書・地理志》正好夾在《禹貢》和《水經注》之間，其與《禹貢》雖說多有出人，但與《水經注》卻相當一致。另外，許慎的《說文》和鄭玄的《尚書》、《周禮》注所引地理也大體合於《漢書・地理志》。所以《漢志》大體正確這一點是很明顯的。洪頤煊出於這一考慮，引用了那些可供參考的古書作《漢志水道疏證》。另外還有陳灃對《漢志》進行研究的專著《漢書地理志水道圖說》。他沒有見過洪頤煊的《疏證》，是很大的遺憾，其著述方式</w:t>
      </w:r>
      <w:r w:rsidRPr="009805D7">
        <w:rPr>
          <w:rFonts w:cs="Times New Roman"/>
          <w:lang w:val="en-US"/>
        </w:rPr>
        <w:lastRenderedPageBreak/>
        <w:t>與洪頤煊基本不同。此《水道圖說》是按照今日地理情況所做的研究，不是洪氏那種引用古書與《漢書・地理志》參照校合的著作。陳灃非常仔細地用清朝內府的地圖與《漢書・地理志》進行了相互對照，此乃其獨特的優點。洪頤煊的著述則與實際的地理無關，所以錯誤很多，在這一點上陳灃的著述中錯誤較少。不過陳灃也不是沒有錯誤，如滿洲、朝鮮方面就有很多錯誤。陳灃書中還依據清朝《一統圖》皆附有圖，這很方便。近年，楊守敬注意了《漢志》的水道，他對此雖沒有什麼特別的著述，但在其《歷代沿革圖》中是有創見的。在迄今的研究中，他的地圖作為《漢書・地理志》的實地研究可說是最正確的了。</w:t>
      </w:r>
    </w:p>
    <w:p w14:paraId="29154E05" w14:textId="77777777" w:rsidR="00F734E5" w:rsidRPr="009805D7" w:rsidRDefault="00F734E5" w:rsidP="00CA7180">
      <w:pPr>
        <w:ind w:firstLine="720"/>
        <w:rPr>
          <w:rFonts w:cs="Times New Roman"/>
          <w:lang w:val="en-US"/>
        </w:rPr>
      </w:pPr>
    </w:p>
    <w:p w14:paraId="315EEDEF" w14:textId="77777777" w:rsidR="00F734E5" w:rsidRPr="009805D7" w:rsidRDefault="00F734E5" w:rsidP="00CA7180">
      <w:pPr>
        <w:ind w:firstLine="720"/>
        <w:rPr>
          <w:rFonts w:cs="Times New Roman"/>
          <w:lang w:val="en-US"/>
        </w:rPr>
      </w:pPr>
      <w:r w:rsidRPr="009805D7">
        <w:rPr>
          <w:rFonts w:cs="Times New Roman"/>
          <w:lang w:val="en-US"/>
        </w:rPr>
        <w:t>作為《水經注》等有關水道研究興盛的結果，在古地志研究之外，還出現了記述現代水道的著作。齊召南的《水道提綱》就是這種著作。記述現在水道實際情況的嘗試，在清朝初期已經有了，黃宗羲就著有名為《今水經》的著作。他在讀《水經注》時曾試圖將書中的記述與今日的水道對照，而實際上多不相合，所以想到與其關注於這樣的古書，不如撰著一部有關水道的全新著作，這是讀古《水經注》的結果。《今水經》是一部極次簡單的書，其分量甚至僅僅相當於《水經》的本文。對此書曾有過疑問，即後來曾以別人的名字被出版過，至於那是否就是對黃宗羲書的剽竊雖然不清楚，但至少《知不足齋叢書》是將其作為黃宗羲的著作，看來這是正確的吧。是否由於黃宗羲書的出版而引起了聯想雖不太清楚，乾隆以後齊召南寫了《水道提綱》。齊召南作翰林時參與過《一統志》的編纂，因為主要是分擔編纂外藩的部分，所以進而對塞外水道感興趣，為了得到確實的材料，他翻閱了康熙時的內府地圖。此圖（內府圖）記有經緯度，北至蒙古北端，西至西藏之端，東至黑龍江，齊氏欲以此為根據進行撰述。但是齊召南究竟具有多少真正的地理知識還是有些可疑的，這從他在序文以經度占節氣先後，以緯度測北極星高低的話就可以知道。本來康熙的內府地圖是傑蘇伊特（</w:t>
      </w:r>
      <w:r w:rsidRPr="009805D7">
        <w:rPr>
          <w:rFonts w:cs="Times New Roman"/>
          <w:lang w:val="en-US"/>
        </w:rPr>
        <w:t>Jesuit</w:t>
      </w:r>
      <w:r w:rsidRPr="009805D7">
        <w:rPr>
          <w:rFonts w:cs="Times New Roman"/>
          <w:lang w:val="en-US"/>
        </w:rPr>
        <w:t>）傳教士所制，其中有的有經緯度有的沒有。其中有經緯度者是最上乘的地圖，然而流傳很少。但是這繪有經緯度的地圖又是成為今日世界所通行之中國地圖原型的唐維爾</w:t>
      </w:r>
      <w:r w:rsidRPr="009805D7">
        <w:rPr>
          <w:rStyle w:val="FootnoteReference"/>
          <w:rFonts w:cs="Times New Roman"/>
          <w:lang w:val="en-US"/>
        </w:rPr>
        <w:footnoteReference w:id="63"/>
      </w:r>
      <w:r w:rsidRPr="009805D7">
        <w:rPr>
          <w:rFonts w:cs="Times New Roman"/>
          <w:lang w:val="en-US"/>
        </w:rPr>
        <w:t>（</w:t>
      </w:r>
      <w:r w:rsidRPr="009805D7">
        <w:rPr>
          <w:rFonts w:cs="Times New Roman"/>
          <w:lang w:val="en-US"/>
        </w:rPr>
        <w:t xml:space="preserve">d' </w:t>
      </w:r>
      <w:proofErr w:type="spellStart"/>
      <w:r w:rsidRPr="009805D7">
        <w:rPr>
          <w:rFonts w:cs="Times New Roman"/>
          <w:lang w:val="en-US"/>
        </w:rPr>
        <w:t>Anville</w:t>
      </w:r>
      <w:proofErr w:type="spellEnd"/>
      <w:r w:rsidRPr="009805D7">
        <w:rPr>
          <w:rFonts w:cs="Times New Roman"/>
          <w:lang w:val="en-US"/>
        </w:rPr>
        <w:t>）地圖的基礎。這就是齊召南《水道提綱》的基礎，以緯度測北極星的高低是可以，以經度占季節之先後就很可笑了。無論如何，《內府地圖》原本是用滿語寫作，而又很可能是以滿語、蒙古語、西藏語、土耳其語出版的，而齊召南所依據的則可能是翻譯為漢字的版本。也許繪制此地圖時的記錄存於內府，齊氏將其與地圖一同作為參考的，總之他仔細地看過那些地圖是肯定的。據說由於內府地圖很大，所以看的時候需要在院子里展開來看。以《水道提綱》與唐維爾的地圖相對照是相當吻合的，有時還可以用來訂正唐維爾圖。由此可見，如果對照那些標有經緯度之內府地圖的話，應該與此是十分符合的。以此與我在奉天故宮中拍照的滿文《盛京圖》對照就十分吻合。總之，此書與以往各種地志相比，在文獻上確實是準確的，雖說還有個是否真的與實際相符的問題，但實際上看來也是準確的。幾年前才去世的</w:t>
      </w:r>
      <w:r w:rsidRPr="009805D7">
        <w:rPr>
          <w:rFonts w:cs="Times New Roman"/>
          <w:lang w:val="en-US"/>
        </w:rPr>
        <w:lastRenderedPageBreak/>
        <w:t>宗方小太郎氏曾說：中國人製作的地志多不準確，但只有《水道提綱》是準確的。他當然並不知道此書是依據了內府地圖而來，而且內府地圖又是出自西方人實測的結果。即使與《水道提綱》以後修撰的中國地志中被認為比較準確的《吉林通志》等相比，可以說也是《水道提綱》較為準確。總之，作為中國有關水道的著述，自古以來如此準確的著作是很少的。齊召南在《一統志》館時起草此書，因病從《一統志》館退職，回到江南之後完成。完成後，他將此書獻給了天子。因為齊召南在翰林時偶爾負傷，當時是乾隆帝遣蒙古名醫為他治癒的。他感皇恩而有意獻此書，可惜其志未果身先死，於是到了他的兒子始得獻上，也因此得以列人了《四庫全書》之中。此書在江南出版有豪華板本，收藏於《四庫全書》館以後又在北方有了刻板。光緒年間出版的書是根據南方板重刻而成的。此書對中國內地水道以及塞外部分的記載都很準確，與其後中國的學者為了賺取生活費而編纂的地志相比較也更準確。但是多少有些錯誤。就我所知，如關於圖們江（豆滿江）的記載就有誤，然而認為是內府地圖原有的錯誤是不可能的，或許是附錄於內府地圖的原稿有誤，或是齊召南處理原稿時致誤，乃一頁紙的前後錯頁。但此書仍不失為名著。《四庫提要》也引用了齊召南的帶有諷刺的語言：古來由於記述地理者多以此作為「</w:t>
      </w:r>
      <w:r w:rsidRPr="009805D7">
        <w:rPr>
          <w:rFonts w:ascii="BiauKaiHK Regular" w:eastAsia="BiauKaiHK Regular" w:hAnsi="BiauKaiHK Regular" w:cs="Times New Roman"/>
          <w:lang w:val="en-US"/>
        </w:rPr>
        <w:t>藝文</w:t>
      </w:r>
      <w:r w:rsidRPr="009805D7">
        <w:rPr>
          <w:rFonts w:cs="Times New Roman"/>
          <w:lang w:val="en-US"/>
        </w:rPr>
        <w:t>」對待，所以或以記述地方名所主，或有如寫仙人怪異、撰寫《山海經》一樣，或寫些道觀、寺院的內容，記述些不可思議的異常現象。多是些作為真正的地理學所不必要的內容，和供詞賦之用的內容。</w:t>
      </w:r>
      <w:r w:rsidRPr="009805D7">
        <w:rPr>
          <w:rStyle w:val="FootnoteReference"/>
          <w:rFonts w:cs="Times New Roman"/>
          <w:lang w:val="en-US"/>
        </w:rPr>
        <w:footnoteReference w:id="64"/>
      </w:r>
      <w:r w:rsidRPr="009805D7">
        <w:rPr>
          <w:rFonts w:cs="Times New Roman"/>
          <w:lang w:val="en-US"/>
        </w:rPr>
        <w:t>認為這種情況在地理學名著《水經注》等也是存在的。還評價說，由於《水道提綱》確實是地理上的記錄，所以從一開始就與《水經注》的思想有所不同。因此，此書當然不具備文學的趣味性，唯此才可謂精確。</w:t>
      </w:r>
    </w:p>
    <w:p w14:paraId="21DAB4AE" w14:textId="77777777" w:rsidR="00F734E5" w:rsidRPr="009805D7" w:rsidRDefault="00F734E5" w:rsidP="00CA7180">
      <w:pPr>
        <w:ind w:firstLine="720"/>
        <w:rPr>
          <w:rFonts w:cs="Times New Roman"/>
          <w:lang w:val="en-US"/>
        </w:rPr>
      </w:pPr>
    </w:p>
    <w:p w14:paraId="5E523C4B" w14:textId="77777777" w:rsidR="00F734E5" w:rsidRPr="009805D7" w:rsidRDefault="00F734E5" w:rsidP="00CA7180">
      <w:pPr>
        <w:ind w:firstLine="720"/>
        <w:rPr>
          <w:rFonts w:cs="Times New Roman"/>
          <w:lang w:val="en-US"/>
        </w:rPr>
      </w:pPr>
      <w:r w:rsidRPr="009805D7">
        <w:rPr>
          <w:rFonts w:cs="Times New Roman"/>
          <w:lang w:val="en-US"/>
        </w:rPr>
        <w:t>還有就是關於某一地方水道的記載，在此後也有著各種著作的問世，這裡僅例舉其中一兩部名著。如劉文淇的《揚州水道記》。此書也有製圖，而其中的記事則首先是將古來地志與史書中出現的記事作本文，再對此從各種書籍中舉出其他材料所進行的考證。作為揚州水道的記錄，這是最為綿密的著述了。然而，此書不用說也是以沿革為主，而沒有以揚州最重要的水利為主。關於水利的著作還有一部《浙西水利備考》。此書編纂於道光年間，由浙江巡撫帥承瀛策劃，命各府縣製圖，而後將其匯集而成的。這是以現在水利為主的著述，是官府編纂物的體例。但是在考古方面比較疏略。對當地議論紛紛的關於《禹貢》三江的觀點，也是依據了舊說，就連近代胡、阮、程諸氏的觀點也未加利用，這一缺點是受到非難的。此書由於具有使用價值而在光緒初年得以重修。其中有趣的是，浙西地方的水道大部分是為了水利而形成的，都是人工開鑿的。從江蘇地方至浙江即浙西地方，今日已不見天然水道。水路都是人工開鑿的，如同運河一樣。在這樣的地區，需要的是水利的書，而不需要關於天然水道的著作。在中國這樣的地方，自然會有與當地相應的著作問世。直隸地方也有著關於直隸水利的叢書問世。在黃河以北至渤海灣地區都是運河其他地發達的地區，那裡的天然水道也大抵是作為運河而被開發利用的。雖說方也會有這類著述，但看一看中國</w:t>
      </w:r>
      <w:r w:rsidRPr="009805D7">
        <w:rPr>
          <w:rFonts w:cs="Times New Roman"/>
          <w:lang w:val="en-US"/>
        </w:rPr>
        <w:lastRenderedPageBreak/>
        <w:t>地方上所編纂的地志便可知：按其體例來說都是很自然地分為或以天然地理為主，或以人工地理為主的情況。</w:t>
      </w:r>
    </w:p>
    <w:p w14:paraId="13DFF539" w14:textId="77777777" w:rsidR="00F734E5" w:rsidRPr="009805D7" w:rsidRDefault="00F734E5" w:rsidP="00CA7180">
      <w:pPr>
        <w:ind w:firstLine="720"/>
        <w:rPr>
          <w:rFonts w:cs="Times New Roman"/>
          <w:lang w:val="en-US"/>
        </w:rPr>
      </w:pPr>
    </w:p>
    <w:p w14:paraId="11CF355F" w14:textId="77777777" w:rsidR="00F734E5" w:rsidRPr="009805D7" w:rsidRDefault="00F734E5" w:rsidP="00CA7180">
      <w:pPr>
        <w:ind w:firstLine="720"/>
        <w:rPr>
          <w:rFonts w:cs="Times New Roman"/>
          <w:lang w:val="en-US"/>
        </w:rPr>
      </w:pPr>
      <w:r w:rsidRPr="009805D7">
        <w:rPr>
          <w:rFonts w:cs="Times New Roman"/>
          <w:lang w:val="en-US"/>
        </w:rPr>
        <w:t>還有一部道光年間的《蜀水考》。內容是寫蜀地方川河水系的，著者是福建人陳登龍。此人雖僅寫了本文和簡單的原注，但同時有人寫了補注（朱錫谷）和分疏（陳一津），是體例完備的著述。然而，實際上作為水路的地志，其中到底有多少是確實的內容我尚未予以研究。作為近年的著述，有馬徵麟的《長江圖說》，這是一部有關長江本流及其附近水路基本正確的著述。雖然原本是關於兵備的著述，而作為水路記述也是可信的，只是作為歷史地理多少有些需要斟酌的地方。還有一部連貫黃河下流之直隸、山東、河南三省的《三省黃河全圖》也是近年之著，地圖等都很精密，是可信之作。其他還有黃河上流、塞外水道方面特別的名著，留待另為一派的「</w:t>
      </w:r>
      <w:r w:rsidRPr="009805D7">
        <w:rPr>
          <w:rFonts w:ascii="BiauKaiHK Regular" w:eastAsia="BiauKaiHK Regular" w:hAnsi="BiauKaiHK Regular" w:cs="Times New Roman"/>
          <w:lang w:val="en-US"/>
        </w:rPr>
        <w:t>西北地理之學</w:t>
      </w:r>
      <w:r w:rsidRPr="009805D7">
        <w:rPr>
          <w:rFonts w:cs="Times New Roman"/>
          <w:lang w:val="en-US"/>
        </w:rPr>
        <w:t>」中去討論。</w:t>
      </w:r>
    </w:p>
    <w:p w14:paraId="553F30B0" w14:textId="77777777" w:rsidR="00F734E5" w:rsidRPr="009805D7" w:rsidRDefault="00F734E5" w:rsidP="00CA7180">
      <w:pPr>
        <w:rPr>
          <w:rFonts w:cs="Times New Roman"/>
          <w:lang w:val="en-US"/>
        </w:rPr>
      </w:pPr>
    </w:p>
    <w:p w14:paraId="743BAC19"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十三、古蹟的研究</w:t>
      </w:r>
    </w:p>
    <w:p w14:paraId="304624F5" w14:textId="77777777" w:rsidR="00F734E5" w:rsidRPr="009805D7" w:rsidRDefault="00F734E5" w:rsidP="00CA7180">
      <w:pPr>
        <w:rPr>
          <w:rFonts w:cs="Times New Roman"/>
          <w:lang w:val="en-US"/>
        </w:rPr>
      </w:pPr>
    </w:p>
    <w:p w14:paraId="0E0497CF" w14:textId="77777777" w:rsidR="00F734E5" w:rsidRPr="009805D7" w:rsidRDefault="00F734E5" w:rsidP="00CA7180">
      <w:pPr>
        <w:ind w:firstLine="720"/>
        <w:rPr>
          <w:rFonts w:cs="Times New Roman"/>
          <w:lang w:val="en-US"/>
        </w:rPr>
      </w:pPr>
      <w:r w:rsidRPr="009805D7">
        <w:rPr>
          <w:rFonts w:cs="Times New Roman"/>
          <w:lang w:val="en-US"/>
        </w:rPr>
        <w:t>在清朝作為一種分科還興起了古蹟研究的學問。關於古蹟的名著在康熙年間已有朱彝尊記述北京的《日下舊聞》，乾隆時天子進而作了補訂，成為《欽定日下舊聞考》，這些古蹟地志中有一半是由官撰而成名的。在乾隆年間考證盛行之後的名著還有畢沅的《關中勝跡圖志》，這是乾隆末年成書的。不過在此之前的乾隆初年還有一部古蹟地志的書，即周城的《宋東京考》。這是寫汴京即今日開封的書，此書的寶貴之處在於：寫地理之後，還附記了從傳奇、小說、野史中扒梳整理出的所有關於該地的材料。此書不是那種對沿革地理的研究，但其匯集有關該地各種可供參考的材料的做法很有新意。其中雖然沒有勉強因考證而得出論斷，但對於瞭解古來對該地有著怎樣的認識，以及有著哪些因緣沿革還是較方便的。部頭有二十卷之多，可稱是乾隆初年的名著。畢沅《關中勝跡圖志》則與之不同，是真正的沿革地理研究，乃用力很深的著作。本來關中地方，在很長時期內是都城所在地，有許多與之相關的記載古蹟的地志，畢沅則是其集大成者。對關中歷史地理的材料他大多見過，並予以了充分地利用，有的地方還有自己的創見。此書被認為是古蹟地理著作中最為上乘者。有的地方還舉出古人的詩文以供參考，也列舉了一些文牘類的材料。其對材料的取捨以及匯集方法作為中國地志來說，是再好不過的了。最初雖添有古蹟地圖，不過是極為簡略的；此外的圖多數完全就是繪畫，有時則完全是屬於想像圖，沒有實用價值；但關於水路的方面，則繪有鳥瞰圖，製作得相當仔細；漢代、唐代的宮殿圖等雖亦出自想像而成，但由於是根據古文獻所繪，所以是相當可信的。這些著作都可以說是對古蹟地志進行考證的典範。在這類書籍中徐松的《唐兩京城坊考》也是名著，內容是寫長安和洛陽的。所使用的材料雖然以通行的《長安志》等為基礎，但由於他仔細地讀過《永樂大典》，所以多能選取其中的材料，這些材料中還有大極宮圖等。他還利用了金石文。由於使用了其他各種可作為依據的古代材料，所以作為撰述沿革地志來說是最新的寫作方法了。此書巧妙地利用了作為清朝學問發展到興盛的校勘及金石學的著述，其中還適當地利用了唐人的詩文等材料。</w:t>
      </w:r>
    </w:p>
    <w:p w14:paraId="61409AA4" w14:textId="77777777" w:rsidR="00F734E5" w:rsidRPr="009805D7" w:rsidRDefault="00F734E5" w:rsidP="00CA7180">
      <w:pPr>
        <w:ind w:firstLine="720"/>
        <w:rPr>
          <w:rFonts w:cs="Times New Roman"/>
          <w:lang w:val="en-US"/>
        </w:rPr>
      </w:pPr>
    </w:p>
    <w:p w14:paraId="0679797F" w14:textId="77777777" w:rsidR="00F734E5" w:rsidRPr="009805D7" w:rsidRDefault="00F734E5" w:rsidP="00CA7180">
      <w:pPr>
        <w:ind w:firstLine="720"/>
        <w:rPr>
          <w:rFonts w:cs="Times New Roman"/>
          <w:lang w:val="en-US"/>
        </w:rPr>
      </w:pPr>
      <w:r w:rsidRPr="009805D7">
        <w:rPr>
          <w:rFonts w:cs="Times New Roman"/>
          <w:lang w:val="en-US"/>
        </w:rPr>
        <w:t>另外，在地志中還有一部筆法別緻的著作，即汪中的《廣陵通典》。記述廣陵即揚州之事，只寫到了唐代而並未全部完結。汪中的文集中有《廣陵對》一文，這是對朱珪所尋問揚州故事的對答，是《文選》風格的文章。汪中本來能文，此文更是以其雄篇大作著稱的作品。撰此文之後而有了撰述《廣陵通典》之意。《廣陵通典》是編年體，本來還打算制有《志》、《表》等。將豐富的揚州材料匯編為編年體，不分部門全部儀為一篇文章，是非常顯示作者手腕的著述。其中當然包括有各種考證，但並未像專以考證撰述沿革地理的學者那樣繁瑣地一一列舉材料，而是希望將考證撰述為大文章的一部分。他去世之後，其子喜孫出版此書時顧千里在序文中評價其為「</w:t>
      </w:r>
      <w:r w:rsidRPr="009805D7">
        <w:rPr>
          <w:rFonts w:ascii="BiauKaiHK Regular" w:eastAsia="BiauKaiHK Regular" w:hAnsi="BiauKaiHK Regular" w:cs="Times New Roman"/>
          <w:lang w:val="en-US"/>
        </w:rPr>
        <w:t>全收櫽括之功，悉泯彌縫之跡</w:t>
      </w:r>
      <w:r w:rsidRPr="009805D7">
        <w:rPr>
          <w:rFonts w:cs="Times New Roman"/>
          <w:lang w:val="en-US"/>
        </w:rPr>
        <w:t>」。可謂對其書特徵的透徹概括。這是考證與詞章完全合一的作品，其中既記載人物，又描寫山水，文章之優美足以感染所有讀者。這種程度的作品應該說是中國式文化的結晶吧。雖尚未完成，但卻作為汪中的名著流傳了下來。</w:t>
      </w:r>
    </w:p>
    <w:p w14:paraId="7D36B089" w14:textId="77777777" w:rsidR="00F734E5" w:rsidRPr="009805D7" w:rsidRDefault="00F734E5" w:rsidP="00CA7180">
      <w:pPr>
        <w:ind w:firstLine="720"/>
        <w:rPr>
          <w:rFonts w:cs="Times New Roman"/>
          <w:lang w:val="en-US"/>
        </w:rPr>
      </w:pPr>
    </w:p>
    <w:p w14:paraId="361F68D6" w14:textId="77777777" w:rsidR="00F734E5" w:rsidRPr="009805D7" w:rsidRDefault="00F734E5" w:rsidP="00CA7180">
      <w:pPr>
        <w:ind w:firstLine="720"/>
        <w:rPr>
          <w:rFonts w:cs="Times New Roman"/>
          <w:lang w:val="en-US"/>
        </w:rPr>
      </w:pPr>
      <w:r w:rsidRPr="009805D7">
        <w:rPr>
          <w:rFonts w:cs="Times New Roman"/>
          <w:lang w:val="en-US"/>
        </w:rPr>
        <w:t>總的來說，清朝編修的地方志很多。各省的通志至少編修過二次，很多地方編過三次以上。府志、縣誌的成書則太多了。張之洞的《書目答問》還僅僅是舉出了其主要的一些，這些當然不是讀過全部內容之後舉出的，看來只是按照著者名字的排列而已。他舉出了章學誠的《湖北通志》和其他一些縣誌，其中也有今日已不存的書籍，決不是都能見到的。就通志來說，在康熙至乾隆年間各省都編纂過一次，嘉慶至道光之間又有一次。最初一次與明代地志用的是同一方法，第二次是考證興盛之後的編纂，設置金石部門情況等多了起來。另外，還出現了有關塞外的地志，這方面內容我們留待西北地理的部分去講。這裡僅舉一個可稱為模範地方志，且成書最晚而又可作為地方志編纂思想標本的例子，即光緒年間成書的《順天府志》。此書基本是經張之洞指使，由繆荃孫實際撰寫的。其中有張之洞所書《修書略例》。此《略例》寫出了地方志編纂考證方法的根本原則，其中所列主要有如下事項：</w:t>
      </w:r>
    </w:p>
    <w:p w14:paraId="6E05B753" w14:textId="77777777" w:rsidR="00F734E5" w:rsidRPr="009805D7" w:rsidRDefault="00F734E5" w:rsidP="00CA7180">
      <w:pPr>
        <w:ind w:firstLine="720"/>
        <w:rPr>
          <w:rFonts w:cs="Times New Roman"/>
          <w:lang w:val="en-US"/>
        </w:rPr>
      </w:pPr>
    </w:p>
    <w:p w14:paraId="6C56E655" w14:textId="77777777" w:rsidR="00F734E5" w:rsidRPr="009805D7" w:rsidRDefault="00F734E5" w:rsidP="00CA7180">
      <w:pPr>
        <w:ind w:firstLine="720"/>
        <w:rPr>
          <w:rFonts w:cs="Times New Roman"/>
          <w:lang w:val="en-US"/>
        </w:rPr>
      </w:pPr>
      <w:r w:rsidRPr="009805D7">
        <w:rPr>
          <w:rFonts w:cs="Times New Roman"/>
          <w:lang w:val="en-US"/>
        </w:rPr>
        <w:t>（一）宜典核（有根據而確實者）。（摘錄材料或要點，或抄寫全部內容，或予以分類抄寫，或從一開始就將應該作為本文和可以作為注釋的部分，按照預定方案進行書寫。將那些必須按年代編排的部分簡要列出。不能僅僅編製成為排比抄錄的史料長編。）</w:t>
      </w:r>
    </w:p>
    <w:p w14:paraId="5CCF3C65" w14:textId="77777777" w:rsidR="00F734E5" w:rsidRPr="009805D7" w:rsidRDefault="00F734E5" w:rsidP="00CA7180">
      <w:pPr>
        <w:ind w:firstLine="720"/>
        <w:rPr>
          <w:rFonts w:cs="Times New Roman"/>
          <w:lang w:val="en-US"/>
        </w:rPr>
      </w:pPr>
      <w:r w:rsidRPr="009805D7">
        <w:rPr>
          <w:rFonts w:cs="Times New Roman"/>
          <w:lang w:val="en-US"/>
        </w:rPr>
        <w:t>（二）宜徵實。（盡可能多地舉出可作為依據的材料。不發無用的編者空論。）</w:t>
      </w:r>
    </w:p>
    <w:p w14:paraId="154CCFBA" w14:textId="77777777" w:rsidR="00F734E5" w:rsidRPr="009805D7" w:rsidRDefault="00F734E5" w:rsidP="00CA7180">
      <w:pPr>
        <w:ind w:firstLine="720"/>
        <w:rPr>
          <w:rFonts w:cs="Times New Roman"/>
          <w:lang w:val="en-US"/>
        </w:rPr>
      </w:pPr>
      <w:r w:rsidRPr="009805D7">
        <w:rPr>
          <w:rFonts w:cs="Times New Roman"/>
          <w:lang w:val="en-US"/>
        </w:rPr>
        <w:t>（三）以地為主。（以寫該地方土地為主，省略與此無關的內容。）</w:t>
      </w:r>
    </w:p>
    <w:p w14:paraId="3EC9CEAA" w14:textId="77777777" w:rsidR="00F734E5" w:rsidRPr="009805D7" w:rsidRDefault="00F734E5" w:rsidP="00CA7180">
      <w:pPr>
        <w:ind w:firstLine="720"/>
        <w:rPr>
          <w:rFonts w:cs="Times New Roman"/>
          <w:lang w:val="en-US"/>
        </w:rPr>
      </w:pPr>
      <w:r w:rsidRPr="009805D7">
        <w:rPr>
          <w:rFonts w:cs="Times New Roman"/>
          <w:lang w:val="en-US"/>
        </w:rPr>
        <w:t>（四）以官文書為據。</w:t>
      </w:r>
    </w:p>
    <w:p w14:paraId="5F0A1D28" w14:textId="77777777" w:rsidR="00F734E5" w:rsidRPr="009805D7" w:rsidRDefault="00F734E5" w:rsidP="00CA7180">
      <w:pPr>
        <w:ind w:firstLine="720"/>
        <w:rPr>
          <w:rFonts w:cs="Times New Roman"/>
          <w:lang w:val="en-US"/>
        </w:rPr>
      </w:pPr>
      <w:r w:rsidRPr="009805D7">
        <w:rPr>
          <w:rFonts w:cs="Times New Roman"/>
          <w:lang w:val="en-US"/>
        </w:rPr>
        <w:t>（五）多備古事，今事可詳於有關土地、人民者，餘可略之。</w:t>
      </w:r>
    </w:p>
    <w:p w14:paraId="220D79B9" w14:textId="77777777" w:rsidR="00F734E5" w:rsidRPr="009805D7" w:rsidRDefault="00F734E5" w:rsidP="00CA7180">
      <w:pPr>
        <w:ind w:firstLine="720"/>
        <w:rPr>
          <w:rFonts w:cs="Times New Roman"/>
          <w:lang w:val="en-US"/>
        </w:rPr>
      </w:pPr>
      <w:r w:rsidRPr="009805D7">
        <w:rPr>
          <w:rFonts w:cs="Times New Roman"/>
          <w:lang w:val="en-US"/>
        </w:rPr>
        <w:t>（六）（七）（略）</w:t>
      </w:r>
    </w:p>
    <w:p w14:paraId="7A038126" w14:textId="77777777" w:rsidR="00F734E5" w:rsidRPr="009805D7" w:rsidRDefault="00F734E5" w:rsidP="00CA7180">
      <w:pPr>
        <w:ind w:firstLine="720"/>
        <w:rPr>
          <w:rFonts w:cs="Times New Roman"/>
          <w:lang w:val="en-US"/>
        </w:rPr>
      </w:pPr>
      <w:r w:rsidRPr="009805D7">
        <w:rPr>
          <w:rFonts w:cs="Times New Roman"/>
          <w:lang w:val="en-US"/>
        </w:rPr>
        <w:t>（八）引書依古雅者。（古老、正確而雅馴材料之意，而非文學作品之意。像《廣輿記》那種類似導遊手冊作品等明代陋書則不為據。）</w:t>
      </w:r>
    </w:p>
    <w:p w14:paraId="737E91ED" w14:textId="77777777" w:rsidR="00F734E5" w:rsidRPr="009805D7" w:rsidRDefault="00F734E5" w:rsidP="00CA7180">
      <w:pPr>
        <w:ind w:firstLine="720"/>
        <w:rPr>
          <w:rFonts w:cs="Times New Roman"/>
          <w:lang w:val="en-US"/>
        </w:rPr>
      </w:pPr>
      <w:r w:rsidRPr="009805D7">
        <w:rPr>
          <w:rFonts w:cs="Times New Roman"/>
          <w:lang w:val="en-US"/>
        </w:rPr>
        <w:t>（九）引書用最初者。（不依據輾轉引書。但僅有類書不得引用，原書亡佚者不在此例，如《太平御覽》中引用的原書亡佚者。）</w:t>
      </w:r>
    </w:p>
    <w:p w14:paraId="59B12C5A" w14:textId="77777777" w:rsidR="00F734E5" w:rsidRPr="009805D7" w:rsidRDefault="00F734E5" w:rsidP="00CA7180">
      <w:pPr>
        <w:ind w:firstLine="720"/>
        <w:rPr>
          <w:rFonts w:cs="Times New Roman"/>
          <w:lang w:val="en-US"/>
        </w:rPr>
      </w:pPr>
      <w:r w:rsidRPr="009805D7">
        <w:rPr>
          <w:rFonts w:cs="Times New Roman"/>
          <w:lang w:val="en-US"/>
        </w:rPr>
        <w:t>（十）群書互異者，宜考訂。（應該將經過考訂的意見列人注釋。）</w:t>
      </w:r>
    </w:p>
    <w:p w14:paraId="7CFF7140" w14:textId="77777777" w:rsidR="00F734E5" w:rsidRPr="009805D7" w:rsidRDefault="00F734E5" w:rsidP="00CA7180">
      <w:pPr>
        <w:ind w:firstLine="720"/>
        <w:rPr>
          <w:rFonts w:cs="Times New Roman"/>
          <w:lang w:val="en-US"/>
        </w:rPr>
      </w:pPr>
      <w:r w:rsidRPr="009805D7">
        <w:rPr>
          <w:rFonts w:cs="Times New Roman"/>
          <w:lang w:val="en-US"/>
        </w:rPr>
        <w:lastRenderedPageBreak/>
        <w:t>（十一）一人一事書寫兩處以上者宜考證，不得依錯誤置。</w:t>
      </w:r>
    </w:p>
    <w:p w14:paraId="6EA8AE6A" w14:textId="77777777" w:rsidR="00F734E5" w:rsidRPr="009805D7" w:rsidRDefault="00F734E5" w:rsidP="00CA7180">
      <w:pPr>
        <w:ind w:firstLine="720"/>
        <w:rPr>
          <w:rFonts w:cs="Times New Roman"/>
          <w:lang w:val="en-US"/>
        </w:rPr>
      </w:pPr>
      <w:r w:rsidRPr="009805D7">
        <w:rPr>
          <w:rFonts w:cs="Times New Roman"/>
          <w:lang w:val="en-US"/>
        </w:rPr>
        <w:t>（十二）採用順天府舊志及其他各書，需再次檢查所引原書。</w:t>
      </w:r>
    </w:p>
    <w:p w14:paraId="5838169C" w14:textId="77777777" w:rsidR="00F734E5" w:rsidRPr="009805D7" w:rsidRDefault="00F734E5" w:rsidP="00CA7180">
      <w:pPr>
        <w:ind w:firstLine="720"/>
        <w:rPr>
          <w:rFonts w:cs="Times New Roman"/>
          <w:lang w:val="en-US"/>
        </w:rPr>
      </w:pPr>
      <w:r w:rsidRPr="009805D7">
        <w:rPr>
          <w:rFonts w:cs="Times New Roman"/>
          <w:lang w:val="en-US"/>
        </w:rPr>
        <w:t>（十三）引書必示卷數。</w:t>
      </w:r>
    </w:p>
    <w:p w14:paraId="7AC8537B" w14:textId="77777777" w:rsidR="00F734E5" w:rsidRPr="009805D7" w:rsidRDefault="00F734E5" w:rsidP="00CA7180">
      <w:pPr>
        <w:ind w:firstLine="720"/>
        <w:rPr>
          <w:rFonts w:cs="Times New Roman"/>
          <w:lang w:val="en-US"/>
        </w:rPr>
      </w:pPr>
      <w:r w:rsidRPr="009805D7">
        <w:rPr>
          <w:rFonts w:cs="Times New Roman"/>
          <w:lang w:val="en-US"/>
        </w:rPr>
        <w:t>（十四）由於地志是分部門的，凡關涉兩門以上者，不妨分別載入，但要有詳略之區。（此用鄭樵《通志》之例。）</w:t>
      </w:r>
    </w:p>
    <w:p w14:paraId="72379CB4" w14:textId="77777777" w:rsidR="00F734E5" w:rsidRPr="009805D7" w:rsidRDefault="00F734E5" w:rsidP="00CA7180">
      <w:pPr>
        <w:ind w:firstLine="720"/>
        <w:rPr>
          <w:rFonts w:cs="Times New Roman"/>
          <w:lang w:val="en-US"/>
        </w:rPr>
      </w:pPr>
      <w:r w:rsidRPr="009805D7">
        <w:rPr>
          <w:rFonts w:cs="Times New Roman"/>
          <w:lang w:val="en-US"/>
        </w:rPr>
        <w:t>（十五）引用多數材料者、或做辯證者、或牽連旁及者，宜多用夾注。（此採用《史通》觀點。由於公牘繁復，必錄時列人注釋。）</w:t>
      </w:r>
    </w:p>
    <w:p w14:paraId="5A838B5E" w14:textId="77777777" w:rsidR="00F734E5" w:rsidRPr="009805D7" w:rsidRDefault="00F734E5" w:rsidP="00CA7180">
      <w:pPr>
        <w:ind w:firstLine="720"/>
        <w:rPr>
          <w:rFonts w:cs="Times New Roman"/>
          <w:lang w:val="en-US"/>
        </w:rPr>
      </w:pPr>
      <w:r w:rsidRPr="009805D7">
        <w:rPr>
          <w:rFonts w:cs="Times New Roman"/>
          <w:lang w:val="en-US"/>
        </w:rPr>
        <w:t>（十六）紀事須有首尾，具年月。</w:t>
      </w:r>
    </w:p>
    <w:p w14:paraId="0386773C" w14:textId="77777777" w:rsidR="00F734E5" w:rsidRPr="009805D7" w:rsidRDefault="00F734E5" w:rsidP="00CA7180">
      <w:pPr>
        <w:ind w:firstLine="720"/>
        <w:rPr>
          <w:rFonts w:cs="Times New Roman"/>
          <w:lang w:val="en-US"/>
        </w:rPr>
      </w:pPr>
      <w:r w:rsidRPr="009805D7">
        <w:rPr>
          <w:rFonts w:cs="Times New Roman"/>
          <w:lang w:val="en-US"/>
        </w:rPr>
        <w:t>（十七）（略）</w:t>
      </w:r>
    </w:p>
    <w:p w14:paraId="5898E35B" w14:textId="77777777" w:rsidR="00F734E5" w:rsidRPr="009805D7" w:rsidRDefault="00F734E5" w:rsidP="00CA7180">
      <w:pPr>
        <w:ind w:firstLine="720"/>
        <w:rPr>
          <w:rFonts w:cs="Times New Roman"/>
          <w:lang w:val="en-US"/>
        </w:rPr>
      </w:pPr>
      <w:r w:rsidRPr="009805D7">
        <w:rPr>
          <w:rFonts w:cs="Times New Roman"/>
          <w:lang w:val="en-US"/>
        </w:rPr>
        <w:t>（十八）典禮則例非僅與順天府有關者不錄。（如「</w:t>
      </w:r>
      <w:r w:rsidRPr="009805D7">
        <w:rPr>
          <w:rFonts w:ascii="BiauKaiHK Regular" w:eastAsia="BiauKaiHK Regular" w:hAnsi="BiauKaiHK Regular" w:cs="Times New Roman"/>
          <w:lang w:val="en-US"/>
        </w:rPr>
        <w:t>文廟祭器</w:t>
      </w:r>
      <w:r w:rsidRPr="009805D7">
        <w:rPr>
          <w:rFonts w:cs="Times New Roman"/>
          <w:lang w:val="en-US"/>
        </w:rPr>
        <w:t>」、「</w:t>
      </w:r>
      <w:r w:rsidRPr="009805D7">
        <w:rPr>
          <w:rFonts w:ascii="BiauKaiHK Regular" w:eastAsia="BiauKaiHK Regular" w:hAnsi="BiauKaiHK Regular" w:cs="Times New Roman"/>
          <w:lang w:val="en-US"/>
        </w:rPr>
        <w:t>樂章</w:t>
      </w:r>
      <w:r w:rsidRPr="009805D7">
        <w:rPr>
          <w:rFonts w:cs="Times New Roman"/>
          <w:lang w:val="en-US"/>
        </w:rPr>
        <w:t>」之類各處皆有者則不錄。）</w:t>
      </w:r>
    </w:p>
    <w:p w14:paraId="7C56FA7D" w14:textId="77777777" w:rsidR="00F734E5" w:rsidRPr="009805D7" w:rsidRDefault="00F734E5" w:rsidP="00CA7180">
      <w:pPr>
        <w:ind w:firstLine="720"/>
        <w:rPr>
          <w:rFonts w:cs="Times New Roman"/>
          <w:lang w:val="en-US"/>
        </w:rPr>
      </w:pPr>
      <w:r w:rsidRPr="009805D7">
        <w:rPr>
          <w:rFonts w:cs="Times New Roman"/>
          <w:lang w:val="en-US"/>
        </w:rPr>
        <w:t>（十九）生存人姓名、事實、著述不錄。然奏疏公牘例外。</w:t>
      </w:r>
    </w:p>
    <w:p w14:paraId="2FD484D9" w14:textId="77777777" w:rsidR="00F734E5" w:rsidRPr="009805D7" w:rsidRDefault="00F734E5" w:rsidP="00CA7180">
      <w:pPr>
        <w:ind w:firstLine="720"/>
        <w:rPr>
          <w:rFonts w:cs="Times New Roman"/>
          <w:lang w:val="en-US"/>
        </w:rPr>
      </w:pPr>
      <w:r w:rsidRPr="009805D7">
        <w:rPr>
          <w:rFonts w:cs="Times New Roman"/>
          <w:lang w:val="en-US"/>
        </w:rPr>
        <w:t>（二十）文章寫作宜古雅，而不宜過於僻澀險怪。</w:t>
      </w:r>
    </w:p>
    <w:p w14:paraId="06F940D8" w14:textId="77777777" w:rsidR="00F734E5" w:rsidRPr="009805D7" w:rsidRDefault="00F734E5" w:rsidP="00CA7180">
      <w:pPr>
        <w:ind w:firstLine="720"/>
        <w:rPr>
          <w:rFonts w:cs="Times New Roman"/>
          <w:lang w:val="en-US"/>
        </w:rPr>
      </w:pPr>
      <w:r w:rsidRPr="009805D7">
        <w:rPr>
          <w:rFonts w:cs="Times New Roman"/>
          <w:lang w:val="en-US"/>
        </w:rPr>
        <w:t>（二十一）褒貶不宜主張一己之見，當從眾議。</w:t>
      </w:r>
    </w:p>
    <w:p w14:paraId="233940F0" w14:textId="77777777" w:rsidR="00F734E5" w:rsidRPr="009805D7" w:rsidRDefault="00F734E5" w:rsidP="00CA7180">
      <w:pPr>
        <w:ind w:firstLine="720"/>
        <w:rPr>
          <w:rFonts w:cs="Times New Roman"/>
          <w:lang w:val="en-US"/>
        </w:rPr>
      </w:pPr>
      <w:r w:rsidRPr="009805D7">
        <w:rPr>
          <w:rFonts w:cs="Times New Roman"/>
          <w:lang w:val="en-US"/>
        </w:rPr>
        <w:t>（二十二）國朝經制事例（地方制度）中有空缺而難以判斷者，宜寫明至何年之事。</w:t>
      </w:r>
    </w:p>
    <w:p w14:paraId="667CFFF1" w14:textId="77777777" w:rsidR="00F734E5" w:rsidRPr="009805D7" w:rsidRDefault="00F734E5" w:rsidP="00CA7180">
      <w:pPr>
        <w:ind w:firstLine="720"/>
        <w:rPr>
          <w:rFonts w:cs="Times New Roman"/>
          <w:lang w:val="en-US"/>
        </w:rPr>
      </w:pPr>
      <w:r w:rsidRPr="009805D7">
        <w:rPr>
          <w:rFonts w:cs="Times New Roman"/>
          <w:lang w:val="en-US"/>
        </w:rPr>
        <w:t>（二十三）（二十四）（二十五）（略）</w:t>
      </w:r>
    </w:p>
    <w:p w14:paraId="6473A8B3" w14:textId="77777777" w:rsidR="00F734E5" w:rsidRPr="009805D7" w:rsidRDefault="00F734E5" w:rsidP="00CA7180">
      <w:pPr>
        <w:ind w:firstLine="720"/>
        <w:rPr>
          <w:rFonts w:cs="Times New Roman"/>
          <w:lang w:val="en-US"/>
        </w:rPr>
      </w:pPr>
      <w:r w:rsidRPr="009805D7">
        <w:rPr>
          <w:rFonts w:cs="Times New Roman"/>
          <w:lang w:val="en-US"/>
        </w:rPr>
        <w:t>（二十六）每卷主要編纂者的名字應在卷的大標題之後標出。（當記為「</w:t>
      </w:r>
      <w:r w:rsidRPr="009805D7">
        <w:rPr>
          <w:rFonts w:ascii="BiauKaiHK Regular" w:eastAsia="BiauKaiHK Regular" w:hAnsi="BiauKaiHK Regular" w:cs="Times New Roman"/>
          <w:lang w:val="en-US"/>
        </w:rPr>
        <w:t>某縣某人纂</w:t>
      </w:r>
      <w:r w:rsidRPr="009805D7">
        <w:rPr>
          <w:rFonts w:cs="Times New Roman"/>
          <w:lang w:val="en-US"/>
        </w:rPr>
        <w:t>」。）</w:t>
      </w:r>
    </w:p>
    <w:p w14:paraId="441BC74C" w14:textId="77777777" w:rsidR="00F734E5" w:rsidRPr="009805D7" w:rsidRDefault="00F734E5" w:rsidP="00CA7180">
      <w:pPr>
        <w:ind w:firstLine="720"/>
        <w:rPr>
          <w:rFonts w:cs="Times New Roman"/>
          <w:lang w:val="en-US"/>
        </w:rPr>
      </w:pPr>
      <w:r w:rsidRPr="009805D7">
        <w:rPr>
          <w:rFonts w:cs="Times New Roman"/>
          <w:lang w:val="en-US"/>
        </w:rPr>
        <w:t>（二十七）（略）</w:t>
      </w:r>
    </w:p>
    <w:p w14:paraId="78B99A81" w14:textId="77777777" w:rsidR="00F734E5" w:rsidRPr="009805D7" w:rsidRDefault="00F734E5" w:rsidP="00CA7180">
      <w:pPr>
        <w:ind w:firstLine="720"/>
        <w:rPr>
          <w:rFonts w:cs="Times New Roman"/>
          <w:lang w:val="en-US"/>
        </w:rPr>
      </w:pPr>
      <w:r w:rsidRPr="009805D7">
        <w:rPr>
          <w:rFonts w:cs="Times New Roman"/>
          <w:lang w:val="en-US"/>
        </w:rPr>
        <w:t>以上是《通例》，此外還設有《特例》。由此可以瞭解張之洞等清末學者對地方志編纂的基本思想。如前所述，章學誠曾試圖將地方志大規模地按照文化史材料那種風格進行製作，但是沒能完成。實際中使用的基本還是戴震那種以沿革為主的編纂方法，不過這也是作為清朝一般學風，即考證是學術主流所造成的。大體而言，戴震的主張在於將地方志作為一種學問的研究，章學誠則由於是將地方志作為文化史料來對待的，所以他主張即便今日見不到結果，他日也一定有所結果。但是歷史之學在近年都是作為個人著述而體現的，於是都是以自然考證為主，而考證又勢必以沿革主，所以戴震之風普遍流行。而對此最為完整吸取，且同時多少能夠接受章學誠觀點，從而考慮了地方志編纂總論的著述，則是《順天府志》中張之洞的《通例》。</w:t>
      </w:r>
    </w:p>
    <w:p w14:paraId="03693649" w14:textId="77777777" w:rsidR="00F734E5" w:rsidRPr="009805D7" w:rsidRDefault="00F734E5" w:rsidP="00CA7180">
      <w:pPr>
        <w:ind w:firstLine="720"/>
        <w:rPr>
          <w:rFonts w:cs="Times New Roman"/>
          <w:lang w:val="en-US"/>
        </w:rPr>
      </w:pPr>
    </w:p>
    <w:p w14:paraId="765445E3" w14:textId="77777777" w:rsidR="00F734E5" w:rsidRPr="009805D7" w:rsidRDefault="00F734E5" w:rsidP="00CA7180">
      <w:pPr>
        <w:ind w:firstLine="720"/>
        <w:rPr>
          <w:rFonts w:cs="Times New Roman"/>
          <w:lang w:val="en-US"/>
        </w:rPr>
      </w:pPr>
      <w:r w:rsidRPr="009805D7">
        <w:rPr>
          <w:rFonts w:cs="Times New Roman"/>
          <w:lang w:val="en-US"/>
        </w:rPr>
        <w:t>本來古地方志，例如明代康海所撰的地志、還有清朝陸隴其的地方志雖然也受重視，但所注意的只是尊其簡潔而重其文章。不過到了清朝，修地方志時重視確實的考證已成為了主流，這是近代的變化，實際上就地方志來說真正有實用價值的還是清朝風格的地方志，這是地方志的進步。其中汪中那種文章洗練的著述雖說在清朝也不過是特例，但這種風氣在清末越發流行。吳汝綸著有《深州風土記》，其寫作方法以清朝式考證力主，於匯集金石材料之外，亦重視文章的華美，仿效了《漢書》的文章。但是，這種方法基本在大地方的地方志是行不通的。因為那都是由多人撰寫，所以很</w:t>
      </w:r>
      <w:r w:rsidRPr="009805D7">
        <w:rPr>
          <w:rFonts w:cs="Times New Roman"/>
          <w:lang w:val="en-US"/>
        </w:rPr>
        <w:lastRenderedPageBreak/>
        <w:t>難統一文章風格。不過清朝近年的傾向是在確實的考證之上，重視文章的寫作，所以對地方志也是意在既作為史學，同時又作為文學而精心編修。</w:t>
      </w:r>
    </w:p>
    <w:p w14:paraId="1A0A1E96" w14:textId="77777777" w:rsidR="00F734E5" w:rsidRPr="009805D7" w:rsidRDefault="00F734E5" w:rsidP="00CA7180">
      <w:pPr>
        <w:ind w:firstLine="720"/>
        <w:rPr>
          <w:rFonts w:cs="Times New Roman"/>
          <w:lang w:val="en-US"/>
        </w:rPr>
      </w:pPr>
    </w:p>
    <w:p w14:paraId="11442368" w14:textId="77777777" w:rsidR="00F734E5" w:rsidRPr="009805D7" w:rsidRDefault="00F734E5" w:rsidP="00CA7180">
      <w:pPr>
        <w:ind w:firstLine="720"/>
        <w:rPr>
          <w:rFonts w:cs="Times New Roman"/>
          <w:lang w:val="en-US"/>
        </w:rPr>
      </w:pPr>
      <w:r w:rsidRPr="009805D7">
        <w:rPr>
          <w:rFonts w:cs="Times New Roman"/>
          <w:lang w:val="en-US"/>
        </w:rPr>
        <w:t>作為重視地方志寫作之文學性的結果，又產生了以文學手法撰寫地方志的體例。歷史地理的研究或記述都出現了以賦或詩為表述形式的作品。這雖應該說是清朝才形成的新方法，但也是有其淵源的。班固的《兩都賦》、張衡的《兩京賦》、左思的《三都賦》等，《文選》前面所載的賦大多與地理有關。但是《文選》僅本文是本人所作，注皆為後人所作。後來南宋王十朋的《會稽三賦》雖然當時馬上就有人為之作注，但畢竟是別人的注。但是到了元代耶律鑄的《龍和宮賦》等，則開了自注的先例。本文以及注都出自一人的寫作方法在清朝成為人們喜聞樂見的形式，特別是寫塞外的新奇風土、新鮮物產，由於利用了這種形式而頗為流行。乾隆帝還親自作《盛京賦》，不過其注是臣下的學者們做成的。此賦僅本文據說就有三千三百餘言，其注更是極力博引旁搜，是為幫助天子以學問而自得所做的注。其中網羅了新奇之風土、禽獸草木之奇巧、地方逸事等等內容，雖說基本是為著顯示學問的所作，也確是一種趣味之作。這類作品中著名者如：紀昀的《烏魯木齊賦》、英和（旗人）的《卜魁城賦》（卜魁乃齊齊哈爾舊名）、徐松的《新疆賦》、和寧（旗人）的《西藏賦》等，其中雖多為貶謫邊地時的消磨時間之作，但和寧卻不是貶謫西藏，而是為官赴任時的作品。這些多為自注的作品，以此形式既是文學之賦，同時又弄清了當地的歷史地理，其中還包括有考證。這些也是體現中國地理學文學化傾向的著述。</w:t>
      </w:r>
    </w:p>
    <w:p w14:paraId="7E0F081F" w14:textId="77777777" w:rsidR="00F734E5" w:rsidRPr="009805D7" w:rsidRDefault="00F734E5" w:rsidP="00CA7180">
      <w:pPr>
        <w:ind w:firstLine="720"/>
        <w:rPr>
          <w:rFonts w:cs="Times New Roman"/>
          <w:lang w:val="en-US"/>
        </w:rPr>
      </w:pPr>
    </w:p>
    <w:p w14:paraId="21B78812" w14:textId="77777777" w:rsidR="00F734E5" w:rsidRPr="009805D7" w:rsidRDefault="00F734E5" w:rsidP="00CA7180">
      <w:pPr>
        <w:ind w:firstLine="720"/>
        <w:rPr>
          <w:rFonts w:cs="Times New Roman"/>
          <w:lang w:val="en-US"/>
        </w:rPr>
      </w:pPr>
      <w:r w:rsidRPr="009805D7">
        <w:rPr>
          <w:rFonts w:cs="Times New Roman"/>
          <w:lang w:val="en-US"/>
        </w:rPr>
        <w:t>在此類著述中還有專為寫歷史事實的詩作。其最早雖可以追溯到唐人孟棨所作《本事詩》，但《本事詩》是專寫男女之間事情的。不過後來由此產生了詠唱歷史故事的體例，問世較早的有《南宋雜事詩》，這是康熙年間以厲鶚為首的杭州七位詩人每人寫作百首關於南宋故事的絕句的作品，其中附有注，還舉出了典據。雖說本來是為了顯示博覽而作，而並非考證之作，但確是很有意思的作品。材料不僅限於正史，亦採說部。不僅以歷史逸事遺聞以詩來表述，而且是以詩見史的構思，實在可說是中國所特有的文化產物。讀此詩似乎可見當年南宋臨安（杭州）的繁榮景象。還有對某一時代之事完全以詩的形式寫作的史書，有一部湯運泰的《金源紀事詩》，已有刊本，基本是樂府體例的作品。詠史樂府體例以往已有，元末明初楊維楨的《詠史樂府》就很有名。明代李東陽也有《詠史樂府》。湯運泰所詠的是遼、金之事，但遼的部分由於無人作注而不傳。《金源紀事詩》序曰：詩注分為本事注與古事注兩種。所謂「</w:t>
      </w:r>
      <w:r w:rsidRPr="009805D7">
        <w:rPr>
          <w:rFonts w:ascii="BiauKaiHK Regular" w:eastAsia="BiauKaiHK Regular" w:hAnsi="BiauKaiHK Regular" w:cs="Times New Roman"/>
          <w:lang w:val="en-US"/>
        </w:rPr>
        <w:t>本事</w:t>
      </w:r>
      <w:r w:rsidRPr="009805D7">
        <w:rPr>
          <w:rFonts w:cs="Times New Roman"/>
          <w:lang w:val="en-US"/>
        </w:rPr>
        <w:t>」是對作詩材料之事實的注；「</w:t>
      </w:r>
      <w:r w:rsidRPr="009805D7">
        <w:rPr>
          <w:rFonts w:ascii="BiauKaiHK Regular" w:eastAsia="BiauKaiHK Regular" w:hAnsi="BiauKaiHK Regular" w:cs="Times New Roman"/>
          <w:lang w:val="en-US"/>
        </w:rPr>
        <w:t>古事</w:t>
      </w:r>
      <w:r w:rsidRPr="009805D7">
        <w:rPr>
          <w:rFonts w:cs="Times New Roman"/>
          <w:lang w:val="en-US"/>
        </w:rPr>
        <w:t>」則是對其文句出處的溯源。楊維楨於二者都有注，而清尤侗撰《明史樂府》時卻只有對「</w:t>
      </w:r>
      <w:r w:rsidRPr="009805D7">
        <w:rPr>
          <w:rFonts w:ascii="BiauKaiHK Regular" w:eastAsia="BiauKaiHK Regular" w:hAnsi="BiauKaiHK Regular" w:cs="Times New Roman"/>
          <w:lang w:val="en-US"/>
        </w:rPr>
        <w:t>本事</w:t>
      </w:r>
      <w:r w:rsidRPr="009805D7">
        <w:rPr>
          <w:rFonts w:cs="Times New Roman"/>
          <w:lang w:val="en-US"/>
        </w:rPr>
        <w:t>」作注，所以，《金源紀事詩》仿此書而僅注「</w:t>
      </w:r>
      <w:r w:rsidRPr="009805D7">
        <w:rPr>
          <w:rFonts w:ascii="BiauKaiHK Regular" w:eastAsia="BiauKaiHK Regular" w:hAnsi="BiauKaiHK Regular" w:cs="Times New Roman"/>
          <w:lang w:val="en-US"/>
        </w:rPr>
        <w:t>本事</w:t>
      </w:r>
      <w:r w:rsidRPr="009805D7">
        <w:rPr>
          <w:rFonts w:cs="Times New Roman"/>
          <w:lang w:val="en-US"/>
        </w:rPr>
        <w:t>」。不過，以往《詠史樂府》即便有「</w:t>
      </w:r>
      <w:r w:rsidRPr="009805D7">
        <w:rPr>
          <w:rFonts w:ascii="BiauKaiHK Regular" w:eastAsia="BiauKaiHK Regular" w:hAnsi="BiauKaiHK Regular" w:cs="Times New Roman"/>
          <w:lang w:val="en-US"/>
        </w:rPr>
        <w:t>本事</w:t>
      </w:r>
      <w:r w:rsidRPr="009805D7">
        <w:rPr>
          <w:rFonts w:cs="Times New Roman"/>
          <w:lang w:val="en-US"/>
        </w:rPr>
        <w:t>」注，也並非出於考證學之史學研究法的著述，湯運泰的《金源紀事詩》則是考證學的著述。總之，就連《詠史樂府》也滲入了考證學的研究。從實用的角度上看，《金源紀事詩》可以說是一種金史的紀事本末，有著史書價值的著作。</w:t>
      </w:r>
    </w:p>
    <w:p w14:paraId="18EBE94B" w14:textId="77777777" w:rsidR="00F734E5" w:rsidRPr="009805D7" w:rsidRDefault="00F734E5" w:rsidP="00CA7180">
      <w:pPr>
        <w:ind w:firstLine="720"/>
        <w:rPr>
          <w:rFonts w:cs="Times New Roman"/>
          <w:lang w:val="en-US"/>
        </w:rPr>
      </w:pPr>
    </w:p>
    <w:p w14:paraId="2D61920D" w14:textId="77777777" w:rsidR="00F734E5" w:rsidRPr="009805D7" w:rsidRDefault="00F734E5" w:rsidP="00CA7180">
      <w:pPr>
        <w:ind w:firstLine="720"/>
        <w:rPr>
          <w:rFonts w:cs="Times New Roman"/>
          <w:lang w:val="en-US"/>
        </w:rPr>
      </w:pPr>
      <w:r w:rsidRPr="009805D7">
        <w:rPr>
          <w:rFonts w:cs="Times New Roman"/>
          <w:lang w:val="en-US"/>
        </w:rPr>
        <w:lastRenderedPageBreak/>
        <w:t>以上是有關某一時代的著述，在關於古蹟的著作中還有一部陳文述（碧城）的《秣陵集》。「</w:t>
      </w:r>
      <w:r w:rsidRPr="009805D7">
        <w:rPr>
          <w:rFonts w:ascii="BiauKaiHK Regular" w:eastAsia="BiauKaiHK Regular" w:hAnsi="BiauKaiHK Regular" w:cs="Times New Roman"/>
          <w:lang w:val="en-US"/>
        </w:rPr>
        <w:t>秣陵</w:t>
      </w:r>
      <w:r w:rsidRPr="009805D7">
        <w:rPr>
          <w:rFonts w:cs="Times New Roman"/>
          <w:lang w:val="en-US"/>
        </w:rPr>
        <w:t>」即南京的古名，此書所詠為南京故事。自序亦曰，此乃就種種古蹟加以考證、正誤，加以論斷之著，不僅限於詞章，亦可稱為史論。</w:t>
      </w:r>
    </w:p>
    <w:p w14:paraId="132CD238" w14:textId="77777777" w:rsidR="00F734E5" w:rsidRPr="009805D7" w:rsidRDefault="00F734E5" w:rsidP="00CA7180">
      <w:pPr>
        <w:ind w:firstLine="720"/>
        <w:rPr>
          <w:rFonts w:cs="Times New Roman"/>
          <w:lang w:val="en-US"/>
        </w:rPr>
      </w:pPr>
    </w:p>
    <w:p w14:paraId="39896B7C" w14:textId="77777777" w:rsidR="00F734E5" w:rsidRPr="009805D7" w:rsidRDefault="00F734E5" w:rsidP="00CA7180">
      <w:pPr>
        <w:ind w:firstLine="720"/>
        <w:rPr>
          <w:rFonts w:cs="Times New Roman"/>
          <w:lang w:val="en-US"/>
        </w:rPr>
      </w:pPr>
      <w:r w:rsidRPr="009805D7">
        <w:rPr>
          <w:rFonts w:cs="Times New Roman"/>
          <w:lang w:val="en-US"/>
        </w:rPr>
        <w:t>總之，乾隆以後的歷史學、地理學，在出現了考證化的同時，又有著文學化的傾向，這些著作所顯示的是一種試圖將學問予以藝術化的趨勢。</w:t>
      </w:r>
    </w:p>
    <w:p w14:paraId="67ED5647" w14:textId="77777777" w:rsidR="00F734E5" w:rsidRPr="009805D7" w:rsidRDefault="00F734E5" w:rsidP="00CA7180">
      <w:pPr>
        <w:rPr>
          <w:rFonts w:cs="Times New Roman"/>
          <w:lang w:val="en-US"/>
        </w:rPr>
      </w:pPr>
    </w:p>
    <w:p w14:paraId="1713C0A8"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十四、古史的研究</w:t>
      </w:r>
    </w:p>
    <w:p w14:paraId="6BD29EDB" w14:textId="77777777" w:rsidR="00F734E5" w:rsidRPr="009805D7" w:rsidRDefault="00F734E5" w:rsidP="00CA7180">
      <w:pPr>
        <w:rPr>
          <w:rFonts w:cs="Times New Roman"/>
          <w:lang w:val="en-US"/>
        </w:rPr>
      </w:pPr>
    </w:p>
    <w:p w14:paraId="0A252FBF" w14:textId="77777777" w:rsidR="00F734E5" w:rsidRPr="009805D7" w:rsidRDefault="00F734E5" w:rsidP="00CA7180">
      <w:pPr>
        <w:ind w:firstLine="720"/>
        <w:rPr>
          <w:rFonts w:cs="Times New Roman"/>
          <w:lang w:val="en-US"/>
        </w:rPr>
      </w:pPr>
      <w:r w:rsidRPr="009805D7">
        <w:rPr>
          <w:rFonts w:cs="Times New Roman"/>
          <w:lang w:val="en-US"/>
        </w:rPr>
        <w:t>乾隆以後古史研究日趨興盛。不過，古史研究於乾隆以前已經開始，清初馬驌的《繹史》已很有名，但那是紀事本末體的寫作。馬還著有《左傳事緯》將《左傳》記為了紀事本末體。然後將此再改寫為紀傳體的是李鍇的《尚史》。這些都是乾隆以前出自補修古史方法的著作，由於當時尚處於考證之風未興盛的時期，考證上是有不嚴謹之處的。《繹史》甚至原樣取材於《偽古文尚書》而未加實證，其議論亦多為明代那種大體論，而非精密的議論。《尚史》則以其對古書的網羅見長。後來興起了《竹書紀年》的研究。乾隆初年雖有過徐文靖的《竹書紀年統箋》，也還不是乾隆後半期那種考證學的研究。但是由於多方引用了可作為旁證的事實，所以作為材料對後人的研究是很有用的。那以後，出現過幾部研究《竹書紀年》著作，其中主要有雷學淇的《考訂竹書紀年》。不僅限於對本文進行考訂，而且對有關《竹書紀年》各個方面都進行了研究。從那以後才認識到現存《竹書紀年》並非晉時汲郡冢所發現的原本《竹書紀年》，因為發現六朝唐宋時期人所見《竹書紀年》與現存《竹書紀年》之間有所不合。本來，《竹書紀年》是戰國時期魏國的史書。魏由晉分離出來，而由於晉又是周的分家，所以作為這部史書的性質，周宣王以後之事用曲沃紀年，即最初晉有本宗與曲沃分家，由於後來作為其分家的曲沃又並掉了本宗，所以宣王以後使用的是曲沃的紀年。戰國時期，晉亡之後據說又使用的是魏的紀年，可是現存《竹書紀年》在幽王以後仍然用的是周的紀年。而且《春秋》用的是周正，據說《竹書紀年》用的卻是夏正，可是現存《竹書紀年》用的又是周正。雷學淇由此認為這是現存《竹書紀年》並非原本的證據。而且原本《竹書紀年》中據說有劉宋沈約的注，可現存《竹書紀年》注文中卻多為對沈約《宋書・符瑞志》內容的照搬，當然這也是難以信用的。雷學淇作辨誤、考證，不僅訂正了《竹書紀年》的錯誤，還根據《竹書紀年》辨析了他書之誤。另外，他還對《竹書紀年》的發現做出了辨析，也研究了《竹書紀年》中經學與史學關係上的種種異同，甚至研究了其中的曆法。雷學淇還製作了表和圖，所謂圖是指根據《竹書紀年》所繪的天文圖、地理圖、歷代系圖等，是經過相當綿密考證的製作。還有一位也許與雷學淇基本同時期的趙紹祖也著有《竹書紀年校補》。其觀點基本與雷氏相同的，由於主要是對《竹書紀年》本文的研究，所以沒有像雷學淇那樣涉及天文、地理，是比較簡單的著述。</w:t>
      </w:r>
    </w:p>
    <w:p w14:paraId="4FA57359" w14:textId="77777777" w:rsidR="00F734E5" w:rsidRPr="009805D7" w:rsidRDefault="00F734E5" w:rsidP="00CA7180">
      <w:pPr>
        <w:ind w:firstLine="720"/>
        <w:rPr>
          <w:rFonts w:cs="Times New Roman"/>
          <w:lang w:val="en-US"/>
        </w:rPr>
      </w:pPr>
    </w:p>
    <w:p w14:paraId="194709AE" w14:textId="77777777" w:rsidR="00F734E5" w:rsidRPr="009805D7" w:rsidRDefault="00F734E5" w:rsidP="00CA7180">
      <w:pPr>
        <w:ind w:firstLine="720"/>
        <w:rPr>
          <w:rFonts w:cs="Times New Roman"/>
          <w:lang w:val="en-US"/>
        </w:rPr>
      </w:pPr>
      <w:r w:rsidRPr="009805D7">
        <w:rPr>
          <w:rFonts w:cs="Times New Roman"/>
          <w:lang w:val="en-US"/>
        </w:rPr>
        <w:t>對《竹書紀年》用力最深的是陳逢衡。此人本是揚州富豪，看來是個為了學問而傾家蕩產的人物。他不僅是對《竹書紀年》，而對汲冢三書都有研究的興趣，研究了</w:t>
      </w:r>
      <w:r w:rsidRPr="009805D7">
        <w:rPr>
          <w:rFonts w:cs="Times New Roman"/>
          <w:lang w:val="en-US"/>
        </w:rPr>
        <w:lastRenderedPageBreak/>
        <w:t>《竹書紀年》、《逸周書》、《穆天子傳》。對此三書，以前明代胡應麟曾有過研究，此事見於其《筆叢》，</w:t>
      </w:r>
      <w:r w:rsidRPr="009805D7">
        <w:rPr>
          <w:rStyle w:val="FootnoteReference"/>
          <w:rFonts w:cs="Times New Roman"/>
          <w:lang w:val="en-US"/>
        </w:rPr>
        <w:footnoteReference w:id="65"/>
      </w:r>
      <w:r w:rsidRPr="009805D7">
        <w:rPr>
          <w:rFonts w:cs="Times New Roman"/>
          <w:lang w:val="en-US"/>
        </w:rPr>
        <w:t>陳逢衡在此影響下也試圖有所研究。在見到雷學淇的《考訂竹書紀年》後正式著手，從二十七歲開始的近四十年中都致力於此三書的研究。他曾說：自己對《竹書紀年》的研究是最年輕時作的也是最差的，對《逸周書》的研究稍好些，對《穆天子傳》的研究較好。他似乎還為《山海經》、《博物志》、《續博物志》等作過注，但沒有傳下來。對《竹書紀年》雖著有《竹書紀年集證》的大部頭著作，但並無學問的頭腦，基本上是出於揚州富豪子弟那一程度的著作。僅僅是很方便之作，特點是不論什麼都作材料予以匯集，但是對其匯集的方法卻不敢恭維，其論斷就更是沒有價值了。他的《逸周書補注》序文也表現出沒有學問的頭腦，即相信《偽古文尚書》。這與毛奇齡既博學又有學問頭腦那種特意標新立異而為《偽古文》辯護有所不同，他使用的是一種完全相信《偽古文尚書》的筆法，大有唯恐孔壁之書將亡的憂慮。此人之父陳本禮曾為《楚辭》和漢的《鐃歌》作注，倒是比陳逢衡有幾分學問頭腦的人。此陳逢衡的三書研究，與黃奭所作《漢學堂叢書》都是揚州商人模仿學問之著述的標本，也是愚書的標本。《逸周書補注》、《穆天子傳注補正》及其研究與《竹書紀年》的研究相比漸趨簡單，但看來那是由於晚年家貧，已無力收集書籍所致，質量也不高。</w:t>
      </w:r>
    </w:p>
    <w:p w14:paraId="554B24B6" w14:textId="77777777" w:rsidR="00F734E5" w:rsidRPr="009805D7" w:rsidRDefault="00F734E5" w:rsidP="00CA7180">
      <w:pPr>
        <w:ind w:firstLine="720"/>
        <w:rPr>
          <w:rFonts w:cs="Times New Roman"/>
          <w:lang w:val="en-US"/>
        </w:rPr>
      </w:pPr>
    </w:p>
    <w:p w14:paraId="3ECC456A" w14:textId="77777777" w:rsidR="00F734E5" w:rsidRPr="009805D7" w:rsidRDefault="00F734E5" w:rsidP="00CA7180">
      <w:pPr>
        <w:ind w:firstLine="720"/>
        <w:rPr>
          <w:rFonts w:cs="Times New Roman"/>
          <w:lang w:val="en-US"/>
        </w:rPr>
      </w:pPr>
      <w:r w:rsidRPr="009805D7">
        <w:rPr>
          <w:rFonts w:cs="Times New Roman"/>
          <w:lang w:val="en-US"/>
        </w:rPr>
        <w:t>就古史研究而言，與《竹書紀年》研究相並行的還有《世本》的研究。這是一種匯集亡供古書佚文而復舊的方法。秦嘉謨著有《世本輯補》，認為《世本》雖亡，但由於漢的司馬遷，吳的韋昭、晉的杜預都最為經常利用《世本》，而既然這三人的觀點都保存了下來，那麼如果匯集這三人著述的話，基本是可以瞭解《世本》體例的。然而，此三人所利用者是否的確僅限於《世本》則不清楚。不過即便有著是否採摭於他書的曖昧之處，也不忍將其全部捨棄，所以也一並予以輯出。</w:t>
      </w:r>
      <w:r w:rsidRPr="009805D7">
        <w:rPr>
          <w:rStyle w:val="FootnoteReference"/>
          <w:rFonts w:cs="Times New Roman"/>
          <w:lang w:val="en-US"/>
        </w:rPr>
        <w:footnoteReference w:id="66"/>
      </w:r>
      <w:r w:rsidRPr="009805D7">
        <w:rPr>
          <w:rFonts w:cs="Times New Roman"/>
          <w:lang w:val="en-US"/>
        </w:rPr>
        <w:t>此書參照了孫星衍、洪飴孫的研究成果。不過，也利用了其他種種注疏類的材料。此書雖網羅了被認為來自《世本》的材料，但由於他有不忍割捨所集材料之處，有時不免有混入非《世本》內容之嫌，作為《世本》的復舊則有些粗糙。</w:t>
      </w:r>
    </w:p>
    <w:p w14:paraId="3D8FD18B" w14:textId="77777777" w:rsidR="00F734E5" w:rsidRPr="009805D7" w:rsidRDefault="00F734E5" w:rsidP="00CA7180">
      <w:pPr>
        <w:ind w:firstLine="720"/>
        <w:rPr>
          <w:rFonts w:cs="Times New Roman"/>
          <w:lang w:val="en-US"/>
        </w:rPr>
      </w:pPr>
    </w:p>
    <w:p w14:paraId="516699C3" w14:textId="77777777" w:rsidR="00F734E5" w:rsidRPr="009805D7" w:rsidRDefault="00F734E5" w:rsidP="00CA7180">
      <w:pPr>
        <w:ind w:firstLine="720"/>
        <w:rPr>
          <w:rFonts w:cs="Times New Roman"/>
          <w:lang w:val="en-US"/>
        </w:rPr>
      </w:pPr>
      <w:r w:rsidRPr="009805D7">
        <w:rPr>
          <w:rFonts w:cs="Times New Roman"/>
          <w:lang w:val="en-US"/>
        </w:rPr>
        <w:t>此外，於《世本》輯供付出極大努力者尚有一人，即茆泮林，在其《十種古逸書》中輯錄了《世本》的佚文。他說見到過秦嘉謨書，那是以孫星衍所藏《淡生堂抄輯本》與洪飴孫之書為基礎的著作。而且自己的書雖與秦嘉謨書同時著成，但見到秦書業已出版，才決定自己的書暫不出版。但是後來又有因為書很相似而失其真相之恐，所以予以出版了。還說前人著作中有錢大昭所輯《世本》的《作篇》、《居篇》，接下來又有孫馮翼《問經堂叢書》中對錢書的補充，他對其餘不足的部分則有著更多的補充內容。</w:t>
      </w:r>
    </w:p>
    <w:p w14:paraId="6825A6A1" w14:textId="77777777" w:rsidR="00F734E5" w:rsidRPr="009805D7" w:rsidRDefault="00F734E5" w:rsidP="00CA7180">
      <w:pPr>
        <w:ind w:firstLine="720"/>
        <w:rPr>
          <w:rFonts w:cs="Times New Roman"/>
          <w:lang w:val="en-US"/>
        </w:rPr>
      </w:pPr>
    </w:p>
    <w:p w14:paraId="077651B2" w14:textId="77777777" w:rsidR="00F734E5" w:rsidRPr="009805D7" w:rsidRDefault="00F734E5" w:rsidP="00CA7180">
      <w:pPr>
        <w:ind w:firstLine="720"/>
        <w:rPr>
          <w:rFonts w:cs="Times New Roman"/>
          <w:lang w:val="en-US"/>
        </w:rPr>
      </w:pPr>
      <w:r w:rsidRPr="009805D7">
        <w:rPr>
          <w:rFonts w:cs="Times New Roman"/>
          <w:lang w:val="en-US"/>
        </w:rPr>
        <w:t>其他，還有輯錄《帝王世紀》佚文的人，也有輯錄《古史考》供文的人，做這種古史輯供的人很多，一時間古史研究在各個方面都出現了盛況。最後也是最為用力的古史供文輯錄是《竹柏山房十五種》，這是林春溥的著作。此人雖為福州人，寫書卻</w:t>
      </w:r>
      <w:r w:rsidRPr="009805D7">
        <w:rPr>
          <w:rFonts w:cs="Times New Roman"/>
          <w:lang w:val="en-US"/>
        </w:rPr>
        <w:lastRenderedPageBreak/>
        <w:t>主要是在北京。此書作為古史的研究有著各種特長，觀此書則可知所有古代史的大要。另外還有一部以歷史研究頭腦撰述古史研究的書，即崔述的《考信錄》。</w:t>
      </w:r>
    </w:p>
    <w:p w14:paraId="6128E005" w14:textId="77777777" w:rsidR="00F734E5" w:rsidRPr="009805D7" w:rsidRDefault="00F734E5" w:rsidP="00CA7180">
      <w:pPr>
        <w:ind w:firstLine="720"/>
        <w:rPr>
          <w:rFonts w:cs="Times New Roman"/>
          <w:lang w:val="en-US"/>
        </w:rPr>
      </w:pPr>
    </w:p>
    <w:p w14:paraId="78270F28" w14:textId="77777777" w:rsidR="00F734E5" w:rsidRPr="009805D7" w:rsidRDefault="00F734E5" w:rsidP="00CA7180">
      <w:pPr>
        <w:ind w:firstLine="720"/>
        <w:rPr>
          <w:rFonts w:cs="Times New Roman"/>
          <w:lang w:val="en-US"/>
        </w:rPr>
      </w:pPr>
      <w:r w:rsidRPr="009805D7">
        <w:rPr>
          <w:rFonts w:cs="Times New Roman"/>
          <w:lang w:val="en-US"/>
        </w:rPr>
        <w:t>崔述的《考信錄》是一部幾乎不受當時盛行之漢學，即許、鄭之學影響的著述，雖說並非對漢學全然不知，但其研究方法中確與其沒有任何類似之處，或說更像是受到了宋學、朱子學著作的啓發。不過，關於《尚書》，看來他見過《四庫提要》，知道《提要》的觀點，通過《提要》也知道閻若璩的《尚書古文疏證》，還知道毛奇齡的《古文尚書冤詞》等。但是並沒有像當時治漢學的許、鄭之學學者那樣，治小學且在注疏上傾注精力。其原因之一，大概在於此人身為鄉下知事，而見不到很多書籍所致吧。雖有不夠博學的缺點，但是頭腦很敏銳。其學問方法據他說是從三十歲左右才開始想到的，作為其思想的基礎是：首先相信那些經書中確實的部分。即在經書中，《尚書》今文、《詩》、《春秋左傳》、《論語》可信，三《禮》中《儀禮》的某些部分可信，說是周公之作則不可信，不看重《周禮》、《禮記》，戰國以來諸子雜說更不採用。他認為越是隨著世紀越下移，越是有種種學說的產生，漢魏以後出現偽書，事實真相就越發不清。至南宋出現了各種經義之書，其中空理道學流行，動輒像禪學那樣不注意事實的真相，他就是以這種觀點作為研究根底的。在讀唐宋以後的史書或野史小說時，他一定對真正的事實在世傳之間出現了哪些錯誤，從後世的事實對其路徑進行了思考，將此應用於古史事實並作出了判斷。《考信錄》全部為三十六卷，其範圍起自上古、三代，以《洙泗考信錄》、《孟子事實錄》論及孔、孟事跡，在此基礎上加以可作為參考者，以成三十六卷。書的最前面是《考信錄提要》二卷，上卷即《釋例》，其中主要記述了研究法的原則。這實在是顯示了此人的頭腦敏銳，最值得參考。</w:t>
      </w:r>
    </w:p>
    <w:p w14:paraId="0D7D6E97" w14:textId="77777777" w:rsidR="00F734E5" w:rsidRPr="009805D7" w:rsidRDefault="00F734E5" w:rsidP="00CA7180">
      <w:pPr>
        <w:ind w:firstLine="720"/>
        <w:rPr>
          <w:rFonts w:cs="Times New Roman"/>
          <w:lang w:val="en-US"/>
        </w:rPr>
      </w:pPr>
    </w:p>
    <w:p w14:paraId="2008507A" w14:textId="77777777" w:rsidR="00F734E5" w:rsidRPr="009805D7" w:rsidRDefault="00F734E5" w:rsidP="00CA7180">
      <w:pPr>
        <w:ind w:firstLine="720"/>
        <w:rPr>
          <w:rFonts w:cs="Times New Roman"/>
          <w:lang w:val="en-US"/>
        </w:rPr>
      </w:pPr>
      <w:r w:rsidRPr="009805D7">
        <w:rPr>
          <w:rFonts w:cs="Times New Roman"/>
          <w:lang w:val="en-US"/>
        </w:rPr>
        <w:t>《釋例》中，首先總論了讀書當考信之意。提出自古以來隨著學問的變遷事實也在受到不斷地誤解的主張。認為大體來說，見得多則錯誤少，見得少則錯誤多。所以那種一見某種事實就由於自己所見甚少而勉強套用在自己所知道的某個被認為存在於當時的人物身上，而認定其就是那一事實之中心人物的做法是最應當排斥的。還說，不見於經書且又不似其人者不可信。例如凡聖人賢人之事中若有不類聖人賢人的話，即便有所流傳亦不必信。其次，又說不宜以已度人，以今度古，以不肖度聖賢。此即導致其不信戰國秦漢以來雜說的原因。蓋戰國時期的遊說之士之中多流行借物喻事之風，而其所喻又不必就是事實。誤以此為事實的情況出現於漢晉以後。還有，就是雖然確有其事，但有傳承之誤者亦不可信。又如緯書之所述亦不可信。很多人因為秦漢書籍近古，就認為其說必有所據而信其為真，其實秦漢書籍中互為矛盾者頗多，所以並不能認為一定就是事實。因此，殷周以前之事以《詩》、《書》為據，秦漢以後的書則不足為據，對於漢晉以後的觀點要看其根據，若其根據確實的話則可信。另外，傳記中由於傳聞的不確實，或記憶的不準確是會有誤的。例如「</w:t>
      </w:r>
      <w:r w:rsidRPr="009805D7">
        <w:rPr>
          <w:rFonts w:ascii="BiauKaiHK Regular" w:eastAsia="BiauKaiHK Regular" w:hAnsi="BiauKaiHK Regular" w:cs="Times New Roman"/>
          <w:lang w:val="en-US"/>
        </w:rPr>
        <w:t>九州</w:t>
      </w:r>
      <w:r w:rsidRPr="009805D7">
        <w:rPr>
          <w:rFonts w:cs="Times New Roman"/>
          <w:lang w:val="en-US"/>
        </w:rPr>
        <w:t>」之名在《禹貢》里很詳細，但在《周禮》中卻有所不同，因此有人認為這是周人改變了夏時的九州。再如，由於《爾雅》的「</w:t>
      </w:r>
      <w:r w:rsidRPr="009805D7">
        <w:rPr>
          <w:rFonts w:ascii="BiauKaiHK Regular" w:eastAsia="BiauKaiHK Regular" w:hAnsi="BiauKaiHK Regular" w:cs="Times New Roman"/>
          <w:lang w:val="en-US"/>
        </w:rPr>
        <w:t>九州</w:t>
      </w:r>
      <w:r w:rsidRPr="009805D7">
        <w:rPr>
          <w:rFonts w:cs="Times New Roman"/>
          <w:lang w:val="en-US"/>
        </w:rPr>
        <w:t>」又與以上這些說法不同，所以有人認為這是指殷的制度。但對此問題，他認為《禹貢》的「</w:t>
      </w:r>
      <w:r w:rsidRPr="009805D7">
        <w:rPr>
          <w:rFonts w:ascii="BiauKaiHK Regular" w:eastAsia="BiauKaiHK Regular" w:hAnsi="BiauKaiHK Regular" w:cs="Times New Roman"/>
          <w:lang w:val="en-US"/>
        </w:rPr>
        <w:t>九州</w:t>
      </w:r>
      <w:r w:rsidRPr="009805D7">
        <w:rPr>
          <w:rFonts w:cs="Times New Roman"/>
          <w:lang w:val="en-US"/>
        </w:rPr>
        <w:t>」是正確的，其他皆誤。鄭玄注《禮》時，遇有《經》與《記》相異，以及兩《記》相異者，就注一是周禮，一是殷</w:t>
      </w:r>
      <w:r w:rsidRPr="009805D7">
        <w:rPr>
          <w:rFonts w:cs="Times New Roman"/>
          <w:lang w:val="en-US"/>
        </w:rPr>
        <w:lastRenderedPageBreak/>
        <w:t>禮，或者就注一是士之禮，一是大夫之禮。然而，在一方有誤的情況下，由於對雙方都希望有所肯定，最終反而是自己出錯。還有一種由於傳記文中的傳聞相異，最終錯將雙方的傳聞一同載入的情況。例如，一說周公代武王祈死，一說周公代成王祈死。前說出自《尚書・金縢》，後說來自《戰國策》，其實這本是一件事而誤為兩件事。值得一提的是，這一觀點雖是崔述依據宋人王應麟《困學紀聞》的闡述，但是崔述並沒有作為宋人的觀點明確引用。這種以一事載為兩事的情況往往存在於傳記中，而且有時還會有所載雙方都非事實的情況。另外，還有後人的書中希望為前人小的錯誤作辯護，更加重了錯誤的情況。孔子曰：知之為知之，不知為不知，吾猶及史之缺文也。一般來說，對於戰國時期的異端思想，因為是異端，根據正確經典的觀點是可以區別的，所以還容易辨別。然而戰國以後，由於異端之說與經典混雜而難以辨別，所以有必要區分這兩種觀點。至後世則附會各種異說以為古書的觀點，這是有害於聖人之道的。王安石以《周禮》之法向人民課以重稅的做法就屬於這種情況。又如，經傳文中也往往有言過其實的地方，《孟子》批評《尚書・武成》，認為聖人以至仁討伐不仁時，像「</w:t>
      </w:r>
      <w:r w:rsidRPr="009805D7">
        <w:rPr>
          <w:rFonts w:ascii="BiauKaiHK Regular" w:eastAsia="BiauKaiHK Regular" w:hAnsi="BiauKaiHK Regular" w:cs="Times New Roman"/>
          <w:lang w:val="en-US"/>
        </w:rPr>
        <w:t>血流漂杵</w:t>
      </w:r>
      <w:r w:rsidRPr="009805D7">
        <w:rPr>
          <w:rFonts w:cs="Times New Roman"/>
          <w:lang w:val="en-US"/>
        </w:rPr>
        <w:t>」那樣的事是不可能的。《孟子》中往往有這類話。說舜浚井建廩，未察告父母而娶女，雖然這也許是有所依據的，但畢竟還是在流傳之中被加上了修飾的結果吧。還說《孟子》七篇是其弟子撰寫的，未必就是孟子的原話。還說《傳》雖美不可與《經》合，《記》雖美不可齊於《經》。此人是將《詩》、《書》與《禮記》予以明確區別的。另外，他還很反對宋學將《大學》、《中庸》與《論語》、《孟子》等同的做法。在其他方面，他的議論中還有著相當有趣的譬喻。燕的樂毅討伐齊時，五年間攻下齊國七十餘城，剩下的只有莒和即墨二城，這是事實。但是對這一事實，後世有的學者卻褒獎他一口氣攻陷七十餘城之後，五年不戰而擬以仁義降服齊國；又有人認為停止五年間戰爭不再攻擊，而留下此二城乃樂毅之罪；更有人說樂毅從一開始就未考慮過仁義，因為攻陷七十餘城以勝利自豪，用了五年尚未得二城而歸於失敗。這些觀點都是不瞭解基本事實所發的議論。就好比說有兩個近視眼的人，互相誇耀自己的視力。一次偶然的機會，某人掛圓額於門上，二人相約次日一同去看額之字，驗證誰的眼力好。可二人唯恐自己看不見，所以都預先使人去看過那些字了。於是，二人前往那門，甲說額上寫著哪些哪些字，乙也說是怎樣怎樣的字。主人說二人所云雖然都是事實，但是那匾額實際上尚未掛出呢。像這樣對並非事實的問題大加議論的情況很多。首先是要搞清楚事實的虛實，然後再議論其得失。古之帝王聖賢的情況也如此，由於流傳之中有信有偽，所以有必要進行判斷。於是他自己著《考信錄》。以上就是《釋例》的大要。</w:t>
      </w:r>
    </w:p>
    <w:p w14:paraId="7A0425F1" w14:textId="77777777" w:rsidR="00F734E5" w:rsidRPr="009805D7" w:rsidRDefault="00F734E5" w:rsidP="00CA7180">
      <w:pPr>
        <w:ind w:firstLine="720"/>
        <w:rPr>
          <w:rFonts w:cs="Times New Roman"/>
          <w:lang w:val="en-US"/>
        </w:rPr>
      </w:pPr>
    </w:p>
    <w:p w14:paraId="0C3095A6" w14:textId="77777777" w:rsidR="00F734E5" w:rsidRPr="009805D7" w:rsidRDefault="00F734E5" w:rsidP="00CA7180">
      <w:pPr>
        <w:ind w:firstLine="720"/>
        <w:rPr>
          <w:rFonts w:cs="Times New Roman"/>
          <w:lang w:val="en-US"/>
        </w:rPr>
      </w:pPr>
      <w:r w:rsidRPr="009805D7">
        <w:rPr>
          <w:rFonts w:cs="Times New Roman"/>
          <w:lang w:val="en-US"/>
        </w:rPr>
        <w:t>但是，崔述的研究法，由於是根據現在的常識去推論古代的傳說，所以也常有判斷失當之處。例如，堯的時代有「</w:t>
      </w:r>
      <w:r w:rsidRPr="009805D7">
        <w:rPr>
          <w:rFonts w:ascii="BiauKaiHK Regular" w:eastAsia="BiauKaiHK Regular" w:hAnsi="BiauKaiHK Regular" w:cs="Times New Roman"/>
          <w:lang w:val="en-US"/>
        </w:rPr>
        <w:t>羲和</w:t>
      </w:r>
      <w:r w:rsidRPr="009805D7">
        <w:rPr>
          <w:rFonts w:cs="Times New Roman"/>
          <w:lang w:val="en-US"/>
        </w:rPr>
        <w:t>」，崔述認為羲和乃堯的日官這是最初真正的事實，由於又稱為「</w:t>
      </w:r>
      <w:r w:rsidRPr="009805D7">
        <w:rPr>
          <w:rFonts w:ascii="BiauKaiHK Regular" w:eastAsia="BiauKaiHK Regular" w:hAnsi="BiauKaiHK Regular" w:cs="Times New Roman"/>
          <w:lang w:val="en-US"/>
        </w:rPr>
        <w:t>日御</w:t>
      </w:r>
      <w:r w:rsidRPr="009805D7">
        <w:rPr>
          <w:rFonts w:cs="Times New Roman"/>
          <w:lang w:val="en-US"/>
        </w:rPr>
        <w:t>」所以應該是日官。而後世出現了誤解，將「</w:t>
      </w:r>
      <w:r w:rsidRPr="009805D7">
        <w:rPr>
          <w:rFonts w:ascii="BiauKaiHK Regular" w:eastAsia="BiauKaiHK Regular" w:hAnsi="BiauKaiHK Regular" w:cs="Times New Roman"/>
          <w:lang w:val="en-US"/>
        </w:rPr>
        <w:t>御</w:t>
      </w:r>
      <w:r w:rsidRPr="009805D7">
        <w:rPr>
          <w:rFonts w:cs="Times New Roman"/>
          <w:lang w:val="en-US"/>
        </w:rPr>
        <w:t>」理解為御車之意，《離騷》等就有羲和止車的記載；也有理解為御日，即浴日的，《山海經》中就有這個意思。他認為這些都是誤解，本來羲和是占日之官，常娥是占月之官。然而，後世誤以為常娥是婦人，這才出現了認為她是羿之妻，盜得不死之藥逃奔入月的</w:t>
      </w:r>
      <w:r w:rsidRPr="009805D7">
        <w:rPr>
          <w:rFonts w:cs="Times New Roman"/>
          <w:lang w:val="en-US"/>
        </w:rPr>
        <w:lastRenderedPageBreak/>
        <w:t>說法。這是因為崔述有著凡《尚書》所載都是正確事實的觀點，所以認為羲和乃官職是根本，後來才對此因誤解而出現了各種說法。但他沒有考慮到，這本來是傳說而後來才被當作了史實的情況。這是他對古代傳說時代的事情用後世常識予以考慮所造成的結果。對於《孟子》中有關舜的話，他也出於與上述相同的意思認為是對事實的誤解，也是沒能考慮古代傳說所致。此人也像以往司馬遷考慮的那樣，認為言必雅馴。認為《尚書》中今文部分都是確實可信的事實，還相信《左傳》的記載最初也是屬於記錄的事實，所以當《論語》與《左傳》有所不同時，他以《左傳》為準。從這一點上看，崔述雖也有判斷的失誤確實的書籍糾正其他雜說，但大體上，他那種考慮古代之事應盡量依據之誤的思想是出色的。不過，他對確實可信書籍產生的根本卻沒能予以更充分地考慮。而且將《經》與《傳》相區別，認為《經》可信而《傳》不可信的觀點也是有不充分之處的。對於《經》是如何產生的問題，崔述尚未進行研究。但是，自古以來中國研究古代之事的學者中，像他這樣有著明快議論的人還沒有過。總之，這可以說是古代史研究的啓蒙時代的人物，他將宋代學者所考慮過的問題予以了更加精密的思考。無論如何，這是以一種既非史學方法，亦非漢學的方法所進行的思考，其中有著相當可取的理論。雖說他以《左傳》為可信，但又能很有頭腦地指出《左傳》中所存在的矛盾和重復之處。例如《左傳》中記載鄢陵之戰時晉的韓厥追趕鄭伯，曰不可再度羞辱國君而停止追趕；當時晉的郤至也同樣追趕鄭伯，曰傷國君則如施刑罰而停止了追趕。記載了二人類似的情況，他認為這是同一件事分為了二人之事，所以可以判斷其中必有一方是傳聞有誤，他的判斷致密而得當。</w:t>
      </w:r>
    </w:p>
    <w:p w14:paraId="3EE9C7F6" w14:textId="77777777" w:rsidR="00F734E5" w:rsidRPr="009805D7" w:rsidRDefault="00F734E5" w:rsidP="00CA7180">
      <w:pPr>
        <w:ind w:firstLine="720"/>
        <w:rPr>
          <w:rFonts w:cs="Times New Roman"/>
          <w:lang w:val="en-US"/>
        </w:rPr>
      </w:pPr>
    </w:p>
    <w:p w14:paraId="29A90D39" w14:textId="77777777" w:rsidR="00F734E5" w:rsidRPr="009805D7" w:rsidRDefault="00F734E5" w:rsidP="00CA7180">
      <w:pPr>
        <w:ind w:firstLine="720"/>
        <w:rPr>
          <w:rFonts w:cs="Times New Roman"/>
          <w:lang w:val="en-US"/>
        </w:rPr>
      </w:pPr>
      <w:r w:rsidRPr="009805D7">
        <w:rPr>
          <w:rFonts w:cs="Times New Roman"/>
          <w:lang w:val="en-US"/>
        </w:rPr>
        <w:t>關於崔述的情況，正如前面所提到過的，雖說是久居鄉村的官吏，但在當時還是有人信服他的。崔述雖是直隸大名人，但其門人中有雲南陳履和這樣篤志之人。此人僅僅在北京與崔述見過一面，此後直至崔述沒世的二十餘年間未得謀面，陳履和佩服崔述所論，在非常困難的情況下匯集了崔述的著述予以出版。即《崔東壁先生遺書》。為此陳履和在南方為官任上死時尚有借債，以致其家屬無法回歸鄉里，地方上的有志者為醵資將此書的印刷板留在了任職之地，使其家屬得以返回故鄉。為陳履和所出版崔述書作序的人叫汪廷珍，此人為高官，因為見到陳履和編的書而感服崔述，故而為之作序。汪延珍在序中寫道：本來自己就認為殷湯、周武討伐君主桀、紂，發動革命是不合理的，因為封建之世與郡縣之世不同，湯、武畢竟不是桀、紂的臣下。現在見到《考信錄》中也有同樣的觀點，非常欣喜，由衷地佩服。他這不是從史學上，而是出自大義上的欽佩。無論如何，在中國雖然讀其書、信其書的人都很少，但是一旦相信就信得非常強烈。即便在日本，地方大學者中也有崔述的崇拜者。他之所以在日本也得到信服，主要是因為《國朝先正事略》中比較詳細地記載了他的情況，而且大體摘要了他的觀點，因而引起了日本人的注意。從德川時代起就有這種熱心的信服者，他的書在日本有很多抄本。據我所知內藤恥叟先生就因為從《先正事略》知道了《考信錄》而尋得，很早就讀過此書。狩野博士將在北京得到的《崔東壁遺書》殘本</w:t>
      </w:r>
      <w:r w:rsidRPr="009805D7">
        <w:rPr>
          <w:rFonts w:cs="Times New Roman"/>
          <w:lang w:val="en-US"/>
        </w:rPr>
        <w:lastRenderedPageBreak/>
        <w:t>出示於那珂</w:t>
      </w:r>
      <w:r w:rsidRPr="009805D7">
        <w:rPr>
          <w:rStyle w:val="FootnoteReference"/>
          <w:rFonts w:cs="Times New Roman"/>
          <w:lang w:val="en-US"/>
        </w:rPr>
        <w:footnoteReference w:id="67"/>
      </w:r>
      <w:r w:rsidRPr="009805D7">
        <w:rPr>
          <w:rFonts w:cs="Times New Roman"/>
          <w:lang w:val="en-US"/>
        </w:rPr>
        <w:t>博士之後，那珂博士終於得到完整本並予以出版。那珂博士曾專注於崔述之說。最近中國學者也開始注意了，現在崇拜者也很多。崔述歿於嘉慶十一年。他是並非雜治博覽，但能以有限的知識利用較好的研究法治古史的學者。</w:t>
      </w:r>
      <w:r w:rsidRPr="009805D7">
        <w:rPr>
          <w:rStyle w:val="FootnoteReference"/>
          <w:rFonts w:cs="Times New Roman"/>
          <w:lang w:val="en-US"/>
        </w:rPr>
        <w:footnoteReference w:id="68"/>
      </w:r>
    </w:p>
    <w:p w14:paraId="556D09EA" w14:textId="77777777" w:rsidR="00F734E5" w:rsidRPr="009805D7" w:rsidRDefault="00F734E5" w:rsidP="00CA7180">
      <w:pPr>
        <w:ind w:firstLine="720"/>
        <w:rPr>
          <w:rFonts w:cs="Times New Roman"/>
          <w:lang w:val="en-US"/>
        </w:rPr>
      </w:pPr>
    </w:p>
    <w:p w14:paraId="5322376A" w14:textId="77777777" w:rsidR="00F734E5" w:rsidRPr="009805D7" w:rsidRDefault="00F734E5" w:rsidP="00CA7180">
      <w:pPr>
        <w:ind w:firstLine="720"/>
        <w:rPr>
          <w:rFonts w:cs="Times New Roman"/>
          <w:lang w:val="en-US"/>
        </w:rPr>
      </w:pPr>
      <w:r w:rsidRPr="009805D7">
        <w:rPr>
          <w:rFonts w:cs="Times New Roman"/>
          <w:lang w:val="en-US"/>
        </w:rPr>
        <w:t>有一位稍晚於崔述的林春溥，</w:t>
      </w:r>
      <w:r w:rsidRPr="009805D7">
        <w:rPr>
          <w:rStyle w:val="FootnoteReference"/>
          <w:rFonts w:cs="Times New Roman"/>
          <w:lang w:val="en-US"/>
        </w:rPr>
        <w:footnoteReference w:id="69"/>
      </w:r>
      <w:r w:rsidRPr="009805D7">
        <w:rPr>
          <w:rFonts w:cs="Times New Roman"/>
          <w:lang w:val="en-US"/>
        </w:rPr>
        <w:t>他著有叢書《竹柏山房十五種》，十五種都是對古代史的集中研究。此人治學方法與崔述不同：崔述完全不來清朝以後興起的學問方法，即從各種引用書中對佚書予以輯佚復舊的方法，完全與一般學風無關；林春溥則利用了清朝興起的所有學問。最初著有《開闢傳疑》一書，是研究中國開闢傳說這種極為上古內容的著述。與崔述不同，他從常識出發，對不可信之古老傳說予以了巧妙的利用。像《三墳》這種書在今日雖然尚存，但這是後世才出現的，上古時是否有此書還不清楚。孔安國《尚書序》中雖出現有「</w:t>
      </w:r>
      <w:r w:rsidRPr="009805D7">
        <w:rPr>
          <w:rFonts w:ascii="BiauKaiHK Regular" w:eastAsia="BiauKaiHK Regular" w:hAnsi="BiauKaiHK Regular" w:cs="Times New Roman"/>
          <w:lang w:val="en-US"/>
        </w:rPr>
        <w:t>三墳、五典、八素、九丘</w:t>
      </w:r>
      <w:r w:rsidRPr="009805D7">
        <w:rPr>
          <w:rFonts w:cs="Times New Roman"/>
          <w:lang w:val="en-US"/>
        </w:rPr>
        <w:t>」之名，但這是一本最不可信的書。即便是這類的書籍他也樂於採用，從那些被認為是偽造的內容中，提取某些有用的素材。這類內容多出自緯書，與崔述不信緯書相反，林春溥則予以採用，認為《三墳》並不完全是偽書。結果他得出了有趣的觀點，即對古代各種天子名字不可認為是縱向連接的，所謂「</w:t>
      </w:r>
      <w:r w:rsidRPr="009805D7">
        <w:rPr>
          <w:rFonts w:ascii="BiauKaiHK Regular" w:eastAsia="BiauKaiHK Regular" w:hAnsi="BiauKaiHK Regular" w:cs="Times New Roman"/>
          <w:lang w:val="en-US"/>
        </w:rPr>
        <w:t>某氏某氏</w:t>
      </w:r>
      <w:r w:rsidRPr="009805D7">
        <w:rPr>
          <w:rFonts w:cs="Times New Roman"/>
          <w:lang w:val="en-US"/>
        </w:rPr>
        <w:t>」，這些不過是諸方分置而同時存在者，是古代那種國家不統一的存在形式而已。他認為對於這類情況的古代傳說不妨認為有幾分是可信的，不過那些年代是不可信的。以上是他對黃帝以前情況的觀點，對黃帝以後的情況他認為應當基於《竹書紀年》，認為對《竹書紀年》少許舉出一些缺點就懷疑其全書是不妥的。並說現存《竹書紀年》雖然多有脫落，但不能說全是偽作，於是著《古史紀年》。此書大體以《竹書紀年》作為基礎，內容寫到了春秋之前，他對此列舉了各種傳記雜說進行比較研究，獲得了很好的結果。而且，還制有年表，此年表稱為《古史考年異同表》，對有關古代史的所有書籍全都進行了比較研究，即《竹書紀年》、《史記》、《帝王世紀》、由三統術推算出的《紀年》、《大衍歷》、鄭樵的《通志》、雜見（其他的斷片史料）、金履祥的《通鑒前篇》等，由於這些著作都按照自己的史法編訂了年代，所以他對各家進行了比較研究。其次，對春秋時代他著有《春秋經傳比事》，說自己意在對《左傳》的繁雜之處予以簡化，用《國語》、《史記》等進行</w:t>
      </w:r>
      <w:r w:rsidRPr="009805D7">
        <w:rPr>
          <w:rFonts w:cs="Times New Roman"/>
          <w:lang w:val="en-US"/>
        </w:rPr>
        <w:lastRenderedPageBreak/>
        <w:t>補充，在其間謹慎取捨。另外，對《竹書紀年》同時代的史事，他還另著有《武王克殷日紀》。《漢書・律歷志》所載逸《武成篇》中記有武王克殷的日期，由此可推知當時的歷日，所以他參考《逸周書》等撰寫了此書。對於戰國時代他著有《戰國紀年》，也是用力頗深之作。關於戰國紀年《史記》中也有不準確之處。司馬遷因為列國記錄皆亡，只得依據《秦記》確定紀年，所以與《竹書紀年》的年數有所不合。自古以來關於此二書的差異雖然有所議論，但是為了使二者吻合就必須將《史記》中各國君主的年數延長或縮短。大體上在戰國，於秦以外說是六國實有九國，就得考慮如何使各國年數皆能吻合。本書就是考慮了如何彌合此差異的著述，他對《竹書紀年》記載的年代以《竹書紀年》為依據製作年表附於本書。孟子的時代很難與《紀年》吻合，《通鑒》對此未採《史記》而依據了《竹書紀年》，此書雖也是基於《竹書紀年》的撰著，但卻糾正了《通鑒》的錯誤。此外，他還撰有《竹書紀年補證》。本來，對於古史紀年他雖然以《竹書紀年》為主，但《竹書紀年補正》卻並不是為了確定古史的紀年而著，而是對《竹書紀年》本文的研究。還有《孔門師弟年表》和《孟子時事年表》，尤以後者為佳。《孟子》中的疑問在於關於齊伐燕一事，《孟子》記為齊宣王，《史記》則記為齊湣王，《孟子時事年表》為正確地解決年數不合的疑問下了很大功夫。另外，還著有《孔子世家補訂》、《孟子列傳纂》，從各種書籍中舉出許多可作為旁證的材料，充分收集了孔孟傳記的史料。還著有《四書拾遺》、《古書拾遺》，後者更有意思，收集了今日散供古書的斷片。甚至對古卜筮方面的書籍、古諺、古歌等亦有所分類匯集。這些雖說是作為古史研究的副產物撰著的，但對後人來說的確是很便於利用的著作。另外，還有一部古書札記《開卷偶得》。大體上，是按經書、史書順序的內容，比如考察了《史記》的逸文。此書對有些本非《史記》中的佚文，卻被誤作為《史記》逸文使用了古書的情況作出了辨證。比如，《史記》對共和以前之事是不立年代的，儘管如此作為《史記》逸文中卻有記有古代年數的內容，他論證認為這些多是對《帝王世紀》的引用文。</w:t>
      </w:r>
    </w:p>
    <w:p w14:paraId="62B4BC71" w14:textId="77777777" w:rsidR="00F734E5" w:rsidRPr="009805D7" w:rsidRDefault="00F734E5" w:rsidP="00CA7180">
      <w:pPr>
        <w:ind w:firstLine="720"/>
        <w:rPr>
          <w:rFonts w:cs="Times New Roman"/>
          <w:lang w:val="en-US"/>
        </w:rPr>
      </w:pPr>
    </w:p>
    <w:p w14:paraId="4AAE1A36" w14:textId="77777777" w:rsidR="00F734E5" w:rsidRPr="009805D7" w:rsidRDefault="00F734E5" w:rsidP="00CA7180">
      <w:pPr>
        <w:ind w:firstLine="720"/>
        <w:rPr>
          <w:rFonts w:cs="Times New Roman"/>
          <w:lang w:val="en-US"/>
        </w:rPr>
      </w:pPr>
      <w:r w:rsidRPr="009805D7">
        <w:rPr>
          <w:rFonts w:cs="Times New Roman"/>
          <w:lang w:val="en-US"/>
        </w:rPr>
        <w:t>大體而言，林春溥在古史研究方面有著對古代傳說的理解，這一點與崔述不同，他經過複雜的整理、巧妙的利用而做出了判斷。作為古代史研究法，比之啓蒙時代的崔述，林春溥有著很大的進步。這是與清朝學風相應的古史研究法。此人歿於咸豐末年。總之，以上二人都是中國研究古史的大家。</w:t>
      </w:r>
    </w:p>
    <w:p w14:paraId="14305752" w14:textId="77777777" w:rsidR="00F734E5" w:rsidRPr="009805D7" w:rsidRDefault="00F734E5" w:rsidP="00CA7180">
      <w:pPr>
        <w:ind w:firstLine="720"/>
        <w:rPr>
          <w:rFonts w:cs="Times New Roman"/>
          <w:lang w:val="en-US"/>
        </w:rPr>
      </w:pPr>
    </w:p>
    <w:p w14:paraId="1D92A621" w14:textId="77777777" w:rsidR="00F734E5" w:rsidRPr="009805D7" w:rsidRDefault="00F734E5" w:rsidP="00CA7180">
      <w:pPr>
        <w:ind w:firstLine="720"/>
        <w:rPr>
          <w:rFonts w:cs="Times New Roman"/>
          <w:lang w:val="en-US"/>
        </w:rPr>
      </w:pPr>
      <w:r w:rsidRPr="009805D7">
        <w:rPr>
          <w:rFonts w:cs="Times New Roman"/>
          <w:lang w:val="en-US"/>
        </w:rPr>
        <w:t>此外，作為屈指可數的古史研究家還有胡克家。他雖沒有特別的著述，但對宋人劉恕《通鑒外記》的《補注》，是在方法上相當下功夫的著述。劉恕採用宋代尚存的所有材料，撰寫了《通鑒》內容以前史事。其書雖也有自注，但沒有說明材料的來源。因此，胡克家在弄清其材料出處上下了很大功夫。由於宋代尚存書籍已逐漸喪失，所以查明其出處已是一件相當困難的工作。其對出處的列舉方式也很嚴謹，出於哪一篇的篇名，或類書的卷數，像今日人的做法一樣，很詳細地為研究者提供了材料。其用力方式與治《隋書・經籍志》的章宗源很相似。</w:t>
      </w:r>
    </w:p>
    <w:p w14:paraId="1DFC0274" w14:textId="77777777" w:rsidR="00F734E5" w:rsidRPr="009805D7" w:rsidRDefault="00F734E5" w:rsidP="00CA7180">
      <w:pPr>
        <w:ind w:firstLine="720"/>
        <w:rPr>
          <w:rFonts w:cs="Times New Roman"/>
          <w:lang w:val="en-US"/>
        </w:rPr>
      </w:pPr>
    </w:p>
    <w:p w14:paraId="67F6D409" w14:textId="77777777" w:rsidR="00F734E5" w:rsidRPr="009805D7" w:rsidRDefault="00F734E5" w:rsidP="00CA7180">
      <w:pPr>
        <w:ind w:firstLine="720"/>
        <w:rPr>
          <w:rFonts w:cs="Times New Roman"/>
          <w:lang w:val="en-US"/>
        </w:rPr>
      </w:pPr>
      <w:r w:rsidRPr="009805D7">
        <w:rPr>
          <w:rFonts w:cs="Times New Roman"/>
          <w:lang w:val="en-US"/>
        </w:rPr>
        <w:lastRenderedPageBreak/>
        <w:t>胡克家另外還出版了《文選》李善注的宋版，對此精心校勘，寫有《考異》。他還曾復刻再版了《胡三省注》的元版。當然，由於此人是地方大官，所以撰著亦非其一人之力，而是有其幕僚協助的。雖說其本人沒有什麼自己的結論，但無論如何作為考證古史材料的人物他是用力很深的。</w:t>
      </w:r>
    </w:p>
    <w:p w14:paraId="03314A72" w14:textId="77777777" w:rsidR="00F734E5" w:rsidRPr="009805D7" w:rsidRDefault="00F734E5" w:rsidP="00CA7180">
      <w:pPr>
        <w:rPr>
          <w:rFonts w:cs="Times New Roman"/>
          <w:lang w:val="en-US"/>
        </w:rPr>
      </w:pPr>
    </w:p>
    <w:p w14:paraId="15019D7B"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十五、西北地理之學（一）</w:t>
      </w:r>
    </w:p>
    <w:p w14:paraId="7A0335A6" w14:textId="77777777" w:rsidR="00F734E5" w:rsidRPr="009805D7" w:rsidRDefault="00F734E5" w:rsidP="00CA7180">
      <w:pPr>
        <w:rPr>
          <w:rFonts w:cs="Times New Roman"/>
          <w:lang w:val="en-US"/>
        </w:rPr>
      </w:pPr>
    </w:p>
    <w:p w14:paraId="682E1A76" w14:textId="77777777" w:rsidR="00F734E5" w:rsidRPr="009805D7" w:rsidRDefault="00F734E5" w:rsidP="00CA7180">
      <w:pPr>
        <w:ind w:firstLine="720"/>
        <w:rPr>
          <w:rFonts w:cs="Times New Roman"/>
          <w:lang w:val="en-US"/>
        </w:rPr>
      </w:pPr>
      <w:r w:rsidRPr="009805D7">
        <w:rPr>
          <w:rFonts w:cs="Times New Roman"/>
          <w:lang w:val="en-US"/>
        </w:rPr>
        <w:t>在乾隆以後史學的各分科中，直至清朝末年持續不斷而又最為發展、學者最為傾注精力的是有關塞外的研究，清人稱之為西北地理之學。這是一門與地理、歷史都有關係的學問。這種有關塞外的研究之所以發展的原因，是清朝版圖的擴大，其中包括了塞外地方；而隨著版圖的擴大，進而又兼有了各種民族，於是逐漸地瞭解了各種不同的語言和風俗，以至出現了對這些現象需要進行比較研究的情況。這是有關塞外研究得以發展的主要原因。</w:t>
      </w:r>
    </w:p>
    <w:p w14:paraId="4BBA1621" w14:textId="77777777" w:rsidR="00F734E5" w:rsidRPr="009805D7" w:rsidRDefault="00F734E5" w:rsidP="00CA7180">
      <w:pPr>
        <w:ind w:firstLine="720"/>
        <w:rPr>
          <w:rFonts w:cs="Times New Roman"/>
          <w:lang w:val="en-US"/>
        </w:rPr>
      </w:pPr>
    </w:p>
    <w:p w14:paraId="3CEFD418" w14:textId="77777777" w:rsidR="00F734E5" w:rsidRPr="009805D7" w:rsidRDefault="00F734E5" w:rsidP="00CA7180">
      <w:pPr>
        <w:ind w:firstLine="720"/>
        <w:rPr>
          <w:rFonts w:cs="Times New Roman"/>
          <w:lang w:val="en-US"/>
        </w:rPr>
      </w:pPr>
      <w:r w:rsidRPr="009805D7">
        <w:rPr>
          <w:rFonts w:cs="Times New Roman"/>
          <w:lang w:val="en-US"/>
        </w:rPr>
        <w:t>與塞外的關係最早開始於康熙年間的准噶爾征伐，這是一個重大的事件，由此出現許多關於蒙古地方的「</w:t>
      </w:r>
      <w:r w:rsidRPr="009805D7">
        <w:rPr>
          <w:rFonts w:ascii="BiauKaiHK Regular" w:eastAsia="BiauKaiHK Regular" w:hAnsi="BiauKaiHK Regular" w:cs="Times New Roman"/>
          <w:lang w:val="en-US"/>
        </w:rPr>
        <w:t>紀行</w:t>
      </w:r>
      <w:r w:rsidRPr="009805D7">
        <w:rPr>
          <w:rFonts w:cs="Times New Roman"/>
          <w:lang w:val="en-US"/>
        </w:rPr>
        <w:t>」，殷化行的《西征紀略》、錢良擇的《出塞紀略》屬此。尤其到了圖理琛的《異域錄》，甚至注意到並記錄了俄國的情況。而最作為官書形式的，則是《平定朔漠方略》。在滿洲方面，有著康熙二十二、二十三年在黑龍江地區與俄國的衝突，由此出現了《羅剎方略》書。其他，在順治至康熙初年，有許多遷謫者被送到了滿洲，其中也有文人、學者，他們撰寫了記述滿洲的書籍。吳兆騫是在順治年間被流放寧古塔的，他是詩人，有詩集《秋笳集》，其子吳振臣著有《寧古塔紀略》。楊賓的《柳邊紀略》、方式濟的《龍沙紀略》等皆記述了滿洲地方的土地風俗。還有回疆（後來的新疆）地方，從乾隆年間征伐並平定此地開始，也出現了許多相關的著述。而且自乾隆中期開始更加多了起來，著名的有滿洲人七十一的《西域聞見錄》最為流行，在日本也有翻刻。早在此前也有過幾種紀行類書籍。西藏地方也是在康熙年間有過紛爭，自清朝以武力平定那裡以後，也出現了記事的書。另外，關於塞外地理方面，尤為顯著的是康熙帝派遺之傑蘇伊特（</w:t>
      </w:r>
      <w:r w:rsidRPr="009805D7">
        <w:rPr>
          <w:rFonts w:cs="Times New Roman"/>
          <w:lang w:val="en-US"/>
        </w:rPr>
        <w:t>Jesuit</w:t>
      </w:r>
      <w:r w:rsidRPr="009805D7">
        <w:rPr>
          <w:rFonts w:cs="Times New Roman"/>
          <w:lang w:val="en-US"/>
        </w:rPr>
        <w:t>）傳教士所測量的地圖，凡是所到之處都測量過了天度，對於山川也有著比較準確的記載。由此，中國出現前所未有的精密地圖，直至現在尤其是塞外的地圖，還是依靠那時的地圖。與這次測量前後的地圖相比較，在精密程度上是有很大的差別的。</w:t>
      </w:r>
    </w:p>
    <w:p w14:paraId="57A869F8" w14:textId="77777777" w:rsidR="00F734E5" w:rsidRPr="009805D7" w:rsidRDefault="00F734E5" w:rsidP="00CA7180">
      <w:pPr>
        <w:ind w:firstLine="720"/>
        <w:rPr>
          <w:rFonts w:cs="Times New Roman"/>
          <w:lang w:val="en-US"/>
        </w:rPr>
      </w:pPr>
    </w:p>
    <w:p w14:paraId="72F63358" w14:textId="77777777" w:rsidR="00F734E5" w:rsidRPr="009805D7" w:rsidRDefault="00F734E5" w:rsidP="00CA7180">
      <w:pPr>
        <w:ind w:firstLine="720"/>
        <w:rPr>
          <w:rFonts w:cs="Times New Roman"/>
          <w:lang w:val="en-US"/>
        </w:rPr>
      </w:pPr>
      <w:r w:rsidRPr="009805D7">
        <w:rPr>
          <w:rFonts w:cs="Times New Roman"/>
          <w:lang w:val="en-US"/>
        </w:rPr>
        <w:t>因此，塞外的地方志記事越發綿密了，尤其是滿洲地方，在康熙中期還出現了《盛京通志》。這是包括了今日東三省的地方志，開始時只有三十二卷還比較簡單，後來有所增補，乾隆中最後形成的《欽定盛京通志》已有一百三十卷。其他方面還有乾隆年間乾隆帝敕撰的《滿洲源流考》，這是關於地理以及當地興起的各國、種族、風俗等的研究著作。從今日來看雖不能說準確，但是關於滿洲這是迄今為止最出色的著作。對於新疆地方作為官撰著作有《皇輿西域圖志》。</w:t>
      </w:r>
    </w:p>
    <w:p w14:paraId="6A1CB884" w14:textId="77777777" w:rsidR="00F734E5" w:rsidRPr="009805D7" w:rsidRDefault="00F734E5" w:rsidP="00CA7180">
      <w:pPr>
        <w:ind w:firstLine="720"/>
        <w:rPr>
          <w:rFonts w:cs="Times New Roman"/>
          <w:lang w:val="en-US"/>
        </w:rPr>
      </w:pPr>
    </w:p>
    <w:p w14:paraId="6ADFA267" w14:textId="77777777" w:rsidR="00F734E5" w:rsidRPr="009805D7" w:rsidRDefault="00F734E5" w:rsidP="00CA7180">
      <w:pPr>
        <w:ind w:firstLine="720"/>
        <w:rPr>
          <w:rFonts w:cs="Times New Roman"/>
          <w:lang w:val="en-US"/>
        </w:rPr>
      </w:pPr>
      <w:r w:rsidRPr="009805D7">
        <w:rPr>
          <w:rFonts w:cs="Times New Roman"/>
          <w:lang w:val="en-US"/>
        </w:rPr>
        <w:lastRenderedPageBreak/>
        <w:t>此外還有些對極小一部分情況的特別記述、研究的著作。例如，康熙年間派遣至長白山的使者對當時情況的記錄。尤其是關於黃河河源，康熙、乾隆二朝都進行了調查，乾隆四十七年成書的《欽定河源紀略》即此調查的結果。有關長白山的記述，雖然只是單純按照古禮舉行封山之禮使者的簡單紀行，但是關於河源的記述，卻是乾隆時特意派遣使者探險而成的三十五卷大著述。此書有圖，有水路表，在「</w:t>
      </w:r>
      <w:r w:rsidRPr="009805D7">
        <w:rPr>
          <w:rFonts w:ascii="BiauKaiHK Regular" w:eastAsia="BiauKaiHK Regular" w:hAnsi="BiauKaiHK Regular" w:cs="Times New Roman"/>
          <w:lang w:val="en-US"/>
        </w:rPr>
        <w:t>質實</w:t>
      </w:r>
      <w:r w:rsidRPr="009805D7">
        <w:rPr>
          <w:rFonts w:cs="Times New Roman"/>
          <w:lang w:val="en-US"/>
        </w:rPr>
        <w:t>」項目之下列舉出了地理上的實際情況，「</w:t>
      </w:r>
      <w:r w:rsidRPr="009805D7">
        <w:rPr>
          <w:rFonts w:ascii="BiauKaiHK Regular" w:eastAsia="BiauKaiHK Regular" w:hAnsi="BiauKaiHK Regular" w:cs="Times New Roman"/>
          <w:lang w:val="en-US"/>
        </w:rPr>
        <w:t>證古</w:t>
      </w:r>
      <w:r w:rsidRPr="009805D7">
        <w:rPr>
          <w:rFonts w:cs="Times New Roman"/>
          <w:lang w:val="en-US"/>
        </w:rPr>
        <w:t>」項中列舉了古來書籍中所見情況，「</w:t>
      </w:r>
      <w:r w:rsidRPr="009805D7">
        <w:rPr>
          <w:rFonts w:ascii="BiauKaiHK Regular" w:eastAsia="BiauKaiHK Regular" w:hAnsi="BiauKaiHK Regular" w:cs="Times New Roman"/>
          <w:lang w:val="en-US"/>
        </w:rPr>
        <w:t>辨訛</w:t>
      </w:r>
      <w:r w:rsidRPr="009805D7">
        <w:rPr>
          <w:rFonts w:cs="Times New Roman"/>
          <w:lang w:val="en-US"/>
        </w:rPr>
        <w:t>」中糾正了前書的錯誤，「</w:t>
      </w:r>
      <w:r w:rsidRPr="009805D7">
        <w:rPr>
          <w:rFonts w:ascii="BiauKaiHK Regular" w:eastAsia="BiauKaiHK Regular" w:hAnsi="BiauKaiHK Regular" w:cs="Times New Roman"/>
          <w:lang w:val="en-US"/>
        </w:rPr>
        <w:t>紀事</w:t>
      </w:r>
      <w:r w:rsidRPr="009805D7">
        <w:rPr>
          <w:rFonts w:cs="Times New Roman"/>
          <w:lang w:val="en-US"/>
        </w:rPr>
        <w:t>」中記載了其他事情，另外還有「</w:t>
      </w:r>
      <w:r w:rsidRPr="009805D7">
        <w:rPr>
          <w:rFonts w:ascii="BiauKaiHK Regular" w:eastAsia="BiauKaiHK Regular" w:hAnsi="BiauKaiHK Regular" w:cs="Times New Roman"/>
          <w:lang w:val="en-US"/>
        </w:rPr>
        <w:t>雜錄</w:t>
      </w:r>
      <w:r w:rsidRPr="009805D7">
        <w:rPr>
          <w:rFonts w:cs="Times New Roman"/>
          <w:lang w:val="en-US"/>
        </w:rPr>
        <w:t>」。這部書為了誇張，說河源是在清朝特別是在乾隆時期才開始探明成書的，其實，河源在元代已有過對星宿海</w:t>
      </w:r>
      <w:r w:rsidRPr="009805D7">
        <w:rPr>
          <w:rStyle w:val="FootnoteReference"/>
          <w:rFonts w:cs="Times New Roman"/>
          <w:lang w:val="en-US"/>
        </w:rPr>
        <w:footnoteReference w:id="70"/>
      </w:r>
      <w:r w:rsidRPr="009805D7">
        <w:rPr>
          <w:rFonts w:cs="Times New Roman"/>
          <w:lang w:val="en-US"/>
        </w:rPr>
        <w:t>的探險而予以判明瞭。乾隆帝希望比前代瞭解得更多，進而向上流進行了探險，吹噓流入星宿海的小河才是真正的河源。本來關於河源的問題，不僅朝廷，民間也從很早就開始注意了，早先就有萬斯同所著《崑崙河源考》，他舉出上起《尚書》下至明代有關河源的記事予以辨證，匯集了在康熙的河源探險以前材料，訂正了那些材料中的錯誤，選取其正確內容，是對這一問題最好的研究成果。作為文獻上的材料，此書後來成為了《河源紀略》成書的素材。</w:t>
      </w:r>
    </w:p>
    <w:p w14:paraId="20662C53" w14:textId="77777777" w:rsidR="00F734E5" w:rsidRPr="009805D7" w:rsidRDefault="00F734E5" w:rsidP="00CA7180">
      <w:pPr>
        <w:ind w:firstLine="720"/>
        <w:rPr>
          <w:rFonts w:cs="Times New Roman"/>
          <w:lang w:val="en-US"/>
        </w:rPr>
      </w:pPr>
    </w:p>
    <w:p w14:paraId="0ABF3D01" w14:textId="77777777" w:rsidR="00F734E5" w:rsidRPr="009805D7" w:rsidRDefault="00F734E5" w:rsidP="00CA7180">
      <w:pPr>
        <w:ind w:firstLine="720"/>
        <w:rPr>
          <w:rFonts w:cs="Times New Roman"/>
          <w:lang w:val="en-US"/>
        </w:rPr>
      </w:pPr>
      <w:r w:rsidRPr="009805D7">
        <w:rPr>
          <w:rFonts w:cs="Times New Roman"/>
          <w:lang w:val="en-US"/>
        </w:rPr>
        <w:t>以上是地理研究發展的情況，另外還有語言上的研究。自滿人統治中國開始，由於有必要使用滿洲語而刊行了滿洲語辭典。康熙年間已出現了民間學者編纂的滿洲語字典，而官撰的字典是在康熙四十七年刊行的《清文鑒》這種有詞有翻譯的滿洲語書籍。此後至康熙五十六年之間又出現了滿蒙對譯的字典。另外，滿漢對譯的字典至少至乾隆初年已經出現，此前的情況不清。滿漢對譯的《增訂清文鑒》的出版是在乾隆三十六年。乾隆四十五年出版了滿蒙漢對譯的《御制滿珠蒙古漢字三合切音清文鑒》，後來加上了西藏語又有了《四體清文鑒》。其後又加之回語（土耳其語）為《五體清文鑒》，但是沒有刊行。我們曾對奉天宮殿里的這部書拍了照片，大英博物館裡也有。《四體》以前的幾種書都已刊行。總之，作為領土擴大的結果，逐漸出現了統治領域內通行語言的對譯字典，由此又將比較語言學開始應用於史學，出於乾隆帝的規劃，還作成了《遼金元三史國語解》。以往的《遼史》、《金史》中雖附有國語解，契丹語、女真語也都用漢字書寫，但《三史國語解》是用滿洲字按照發音書寫的，對其用語的意思也加以了說明，還對以往三史所用音譯的錯誤進行了考證。乾隆末年基於《三史國語解》的研究，將三史中出現的國語文字一律改為了音譯字。這種改譯不僅限於三史，遼、金、元時代凡是使用國語的書，在編纂《四庫全書》時都進行了改譯。雖說這在學問上是沒有價值的工作，損失了原書的面貌，為研究帶來了不便，但又確是花了很大力氣的大型著作。乾隆的後半期翻譯事業迅速發展，就翻譯佛經來說，以漢譯藏經及西藏藏經為底本編纂了滿洲藏經。像《欽定同文韻統》這種乾隆初年的成書，就是出於當時這種需要的書籍，是將各種文字發音進行比較研究的著作。</w:t>
      </w:r>
    </w:p>
    <w:p w14:paraId="65940276" w14:textId="77777777" w:rsidR="00F734E5" w:rsidRPr="009805D7" w:rsidRDefault="00F734E5" w:rsidP="00CA7180">
      <w:pPr>
        <w:ind w:firstLine="720"/>
        <w:rPr>
          <w:rFonts w:cs="Times New Roman"/>
          <w:lang w:val="en-US"/>
        </w:rPr>
      </w:pPr>
    </w:p>
    <w:p w14:paraId="7A2F646C" w14:textId="77777777" w:rsidR="00F734E5" w:rsidRPr="009805D7" w:rsidRDefault="00F734E5" w:rsidP="00CA7180">
      <w:pPr>
        <w:ind w:firstLine="720"/>
        <w:rPr>
          <w:rFonts w:cs="Times New Roman"/>
          <w:lang w:val="en-US"/>
        </w:rPr>
      </w:pPr>
      <w:r w:rsidRPr="009805D7">
        <w:rPr>
          <w:rFonts w:cs="Times New Roman"/>
          <w:lang w:val="en-US"/>
        </w:rPr>
        <w:lastRenderedPageBreak/>
        <w:t>如此，作為塞外研究發展的結果，這一研究也引起了學者的興趣。因此，像錢大昕那樣的史學大家，也注意到了蒙古語的史料。錢大昕從蒙古現存的碑文已經開始注意蒙古語了，那時出現了像《元朝秘史》那樣的蒙文材料。錢大昕將《四庫全書》編纂時從《永樂大典》中抽出的書，與作為原有《元朝秘史》最初版抄本而流傳的書，兩方面相比較而開始了研究。《元朝秘史》是以蒙古文記載的蒙古古代史，而且蒙文被綿密地音譯成漢字。錢大昕斷言此書是作為蒙古開國時代史料的有力著作，還與《元史》進行比較，舉出了此書的諸多優點。由於這一材料很珍貴，他多少有些對《秘史》過於相信的傾向，雖然他將凡是《秘史》比《元史》詳細的地方統統歸結為《元史》的粗漏，但是看來《元史》也有因某些認識予以簡略的情況，所以說是不是一定如錢氏所云則不太清楚。但是，無論如何能夠注意這一珍貴史料正是他的過人之處。此外，他還注意到了一部雖非蒙古文，但是出自蒙古文材料而成書的《皇元聖武親征錄》。此書較之《秘史》更接近《元史》，而且也接近於拉施德的《蒙古史》。此書雖然很早在元代已經翻譯成了漢文，但是將其作為元史研究的有力史料進行介紹的是錢大昕；此書雖載人了《四庫全書》中，但介紹其貴重價值的是錢大昕。對於其他有關元的史料，如《元名臣事略》（《國朝名臣事略》）、《元典章》等也都是由錢大昕開始予以注意的。另如有名的長春真人的《西遊記》，本來是《道藏》中書籍，以往幾乎沒有引起史家的注意，也是錢大昕開始注意的。特別是由於他通曉天文曆算，所以注意了《西遊記》中的阿拉伯歷，並予以了研究。如此，錢大昕收集了種種材料，而有了重修《元史》的考慮。據說他作有稿本《元史稿》，但那是不確切的。已故島田翰氏說他見過此書，</w:t>
      </w:r>
      <w:r w:rsidRPr="009805D7">
        <w:rPr>
          <w:rStyle w:val="FootnoteReference"/>
          <w:rFonts w:cs="Times New Roman"/>
          <w:lang w:val="en-US"/>
        </w:rPr>
        <w:footnoteReference w:id="71"/>
      </w:r>
      <w:r w:rsidRPr="009805D7">
        <w:rPr>
          <w:rFonts w:cs="Times New Roman"/>
          <w:lang w:val="en-US"/>
        </w:rPr>
        <w:t>但也不肯定。有一些被認為是《元史稿》局部的內容已有刻本，即《氏族表》和《藝文志》，雖然分量很少，質量卻很好，是研究本來的蒙古氏族之外，中亞各種族即色目人的著作。最近成書的柯劭忞的《新元史》的《氏族表》就是照原樣採用錢大昕原作的。除了這種完整著作之外，關於蒙古史料，在《廿二史考異》、《十駕齋養新錄》中也有著各種像史料解題之類的記載，由此是可以得到大致瞭解的。至此，開拓西北歷史學新領域的錢氏的方針，大體可以有所瞭解了。</w:t>
      </w:r>
    </w:p>
    <w:p w14:paraId="072C713C" w14:textId="77777777" w:rsidR="00F734E5" w:rsidRPr="009805D7" w:rsidRDefault="00F734E5" w:rsidP="00CA7180">
      <w:pPr>
        <w:ind w:firstLine="720"/>
        <w:rPr>
          <w:rFonts w:cs="Times New Roman"/>
          <w:lang w:val="en-US"/>
        </w:rPr>
      </w:pPr>
    </w:p>
    <w:p w14:paraId="4F00B0C9" w14:textId="77777777" w:rsidR="00F734E5" w:rsidRPr="009805D7" w:rsidRDefault="00F734E5" w:rsidP="00CA7180">
      <w:pPr>
        <w:ind w:firstLine="720"/>
        <w:rPr>
          <w:rFonts w:cs="Times New Roman"/>
          <w:lang w:val="en-US"/>
        </w:rPr>
      </w:pPr>
      <w:r w:rsidRPr="009805D7">
        <w:rPr>
          <w:rFonts w:cs="Times New Roman"/>
          <w:lang w:val="en-US"/>
        </w:rPr>
        <w:t>此外，還有一位乾隆中葉至道光初期的蒙古旗人大臣松筠，此人曾給於塞外研究以極大的影響。他本是一位既懂學問，又有政治才幹的邊疆高官。先任盛京將軍、吉林將軍，後派遣為伊犁將軍，又派遣到了西藏。他著有關於伊犁、西藏的著作，不過，其中既有出自幕僚之手的內容也有其本人的撰著。此人的著作雖多為政治意義的內容，但也自然有助於邊疆地理研究。關於西藏的著述雖嫌簡單，但確是有關西藏地理的著作。在敘述伊犁地方地理方面是下了很大功夫的，當然，這與當時該地方的貶謫官吏中有著可以撰述此書的合適人選也有關係，即有著祁韻士、徐松那樣的人物，松筠曾委託這些人撰著伊犁新疆地方的著作。而且，祁韻士還於嘉慶初年撰有《伊犁總統事略》，</w:t>
      </w:r>
      <w:r w:rsidRPr="009805D7">
        <w:rPr>
          <w:rStyle w:val="FootnoteReference"/>
          <w:rFonts w:cs="Times New Roman"/>
          <w:lang w:val="en-US"/>
        </w:rPr>
        <w:footnoteReference w:id="72"/>
      </w:r>
      <w:r w:rsidRPr="009805D7">
        <w:rPr>
          <w:rFonts w:cs="Times New Roman"/>
          <w:lang w:val="en-US"/>
        </w:rPr>
        <w:t>後來此書由徐松訂正，獻給天子後，由天子賜名為《新疆識略》。此書</w:t>
      </w:r>
      <w:r w:rsidRPr="009805D7">
        <w:rPr>
          <w:rFonts w:cs="Times New Roman"/>
          <w:lang w:val="en-US"/>
        </w:rPr>
        <w:lastRenderedPageBreak/>
        <w:t>成於道光年間。作為這些書實際作者的祁韻士、徐松，因為是貶謫的身份，所以不得署名，但的確是這些人的著述。祁韻士在此之外還撰有《西域釋地》、《萬里行程記》一類新疆地方見聞記。松筠雖然並非歷史，地理學者，但正是由於在邊疆有了像他這樣理解學問的人物，這些在西北地理學上有價值的著作才得以問世則是事實。祁韻士既有史家之才，又有史家之識，而且在實際上對塞外歷史地理的發展做出了貢獻。他除了上述書之外，還著有《西陲要略》。但是，此人最重要的著述還不是這些。他在北京時就曾有過對蒙古、西藏做特別調查的機會，乾隆年間他在任時，曾編纂了《外藩蒙古回部王公表》、《王公傳》，這些雖主要是作為當時實錄及方略那種官撰文書而編纂的，但都是以祁韻士為主執筆的。這些書在編纂時，雖然需要懂蒙古語、土耳其語，或是不得不向懂蒙古語、土耳其語的人請教，總之祁韻士完成了這一工作。執筆這種官撰書籍對他是一種好機會，這些作為官書雖然不過是些規整的撰寫，但他以這種官撰為基礎又寫成了自己的著述，《皇朝藩部要略》就是這種著作。此書由於依據了正確的史料，而不取任何不確之傳聞，所以可稱之為塞外史書最初的名著。此書雖是他最為用力的著述，可惜還僅在草稿尚未付梓的階段祁韻士就去世了。將此書整理出版的是張穆。祁韻士、張穆相繼撰著此書的情況，顯示了塞外研究學者中已出現了一種系統，作為此系統的人物直至清朝末年都在不斷進行著研究。祁韻士的研究還多限於對官署文書材料的編纂，尚未做到像錢大昕那樣調查材料，使之成為元明以來史書與學問上的一部分。然而，到了張穆的時候，則已不再單純局限於官署材料，而是匯集元代以來材料，即結合了錢大昕開創學問的研究和祁韻士從官署文書出發的研究的兩個方面，使塞外史的研究有著相當的發展。</w:t>
      </w:r>
    </w:p>
    <w:p w14:paraId="688AEC61" w14:textId="77777777" w:rsidR="00F734E5" w:rsidRPr="009805D7" w:rsidRDefault="00F734E5" w:rsidP="00CA7180">
      <w:pPr>
        <w:ind w:firstLine="720"/>
        <w:rPr>
          <w:rFonts w:cs="Times New Roman"/>
          <w:lang w:val="en-US"/>
        </w:rPr>
      </w:pPr>
    </w:p>
    <w:p w14:paraId="349B2B84" w14:textId="77777777" w:rsidR="00F734E5" w:rsidRPr="009805D7" w:rsidRDefault="00F734E5" w:rsidP="00CA7180">
      <w:pPr>
        <w:ind w:firstLine="720"/>
        <w:rPr>
          <w:rFonts w:cs="Times New Roman"/>
          <w:lang w:val="en-US"/>
        </w:rPr>
      </w:pPr>
      <w:r w:rsidRPr="009805D7">
        <w:rPr>
          <w:rFonts w:cs="Times New Roman"/>
          <w:lang w:val="en-US"/>
        </w:rPr>
        <w:t>張穆與祁韻士同為山西人，他在科舉考試方面雖然不走運，但由於學問出色而在北京很有名。當時在北京有一個可以稱得上學問團體的同伙，他與徐松等都是其中的核心人物。因此，西北地理學有著很大的發展。這是一個非常任性的人物，在無聊的考試中失敗了。在北京參加舉人考試時，竟然把酒帶人了考場，遭監考官斥責時他即座將酒一飲而盡。因為考試要寫四書文，所以當時有事先寫好草稿而隱藏於考場的現象。於是，張穆也被抽查，衣服被撕開也沒有發現什麼。那時張穆口出豪言說：書在我腹中，不會連自己腹中的書也要搜查吧。然而從他的筆袋中一張紙上發現了一行字，當場監考官將其作為夾帶（懷帶），把他送人牢房，又因查無證據獲釋。雖是這樣的人物，卻在學者同伙中頗有人望。祁韻土之子祁寯藻雖然官至道光、咸豐的大學士，但此人對張穆卻多有照顧。張穆著有《蒙古遊牧記》。祁韻士的《藩部要略》是蒙古各旗的編年史一類的著述，《蒙古遊牧記》則是與之相應，撰述了各旗的地理。此書的質量很高，雖是寫現在地理，注釋中卻匯集了所有關於蒙古古代以來的文獻，而且對這些史料有著考證批判，是歷史地理的著作。作為蒙古歷史地理書，如此質量的著述還是前所未有的。此書有十六卷，在研究上是相當下功夫的。由於張穆死得較早，此書在他生前未能完成，他的晚輩後學福建人何秋濤整理、校正了張穆的草稿。我手</w:t>
      </w:r>
      <w:r w:rsidRPr="009805D7">
        <w:rPr>
          <w:rFonts w:cs="Times New Roman"/>
          <w:lang w:val="en-US"/>
        </w:rPr>
        <w:lastRenderedPageBreak/>
        <w:t>頭有何秋濤掌握的草稿的一部分，看來張穆的草稿大體已經完成，何秋濤進行整理，也只是稍稍有所補訂而已。張穆歿於道光末年。大體上，張穆的學問看來是出於祁韻士之上的。祁韻士於《藩部要略》之外也還有著作，但由於多為見聞記之類，所以並非匯集古來材料的研究著作。此外，也未見有何才能，而張穆則於經學、詩文都有所見長。他也研究了元史，並開始了《皇元聖武親征錄》的校正。這是一部因前後錯落，誤字甚多而難以讀通的書，所以他著手開始進行了校正。雖然最早注意此書的是錢大昕，但他對此書究竟下了多大功夫則不太清楚。著手下工夫開始閱讀的確是張穆，進而最終完成此著的則是何秋濤。所以說，張穆之學傳承了兩方面的學問：即一方面繼承了祁韻士以來的系統而又連續傳至何秋濤的，出自西北地理事實上的研究；一方面又承接了錢大昕以來興起的從古史料上研究的塞外史學。此人在構築清朝西北地理學上佔有重要的地位。《親征錄》經張穆、何秋濤二人之手，至近代又有沈曾植也作了校正。在日本那珂通世博士也精心地做了研究。在這些人努力之下，此書雖大部分可以讀通，但是由於原本質量很差，即便經過如此諸多學者的努力仍然有錯誤。七八年前出現了好的原本，傅增湘氏得到了此書。他將此書與何秋濤書相互校合併寄給了我，看得出經過他們的研究，已經使的質量不佳的原本在很大程度上接近善本而易於閱讀了，本來無論如何讀不通的地方，在此書中得以讀解之處確實不少。在其他方面，張穆還研究過《魏延昌地形志》，不過其書已不傳。</w:t>
      </w:r>
      <w:r w:rsidRPr="009805D7">
        <w:rPr>
          <w:rStyle w:val="FootnoteReference"/>
          <w:rFonts w:cs="Times New Roman"/>
          <w:lang w:val="en-US"/>
        </w:rPr>
        <w:footnoteReference w:id="73"/>
      </w:r>
      <w:r w:rsidRPr="009805D7">
        <w:rPr>
          <w:rFonts w:cs="Times New Roman"/>
          <w:lang w:val="en-US"/>
        </w:rPr>
        <w:t>這是對《魏書・地形志》的研究。張穆還著有《顧亭林年譜》、《閻潛丘年譜》。顧炎武是清朝經學、史學的鼻祖，至於閻若璩大概因同為山西人的原因吧。另外，張穆還與何紹基等人於道光末年在北京外城建顧亭林祠堂，每年春秋以及亭林的生日都聚集學者去祭奠，如此一直持續到光緒年間。每次集會還有題名於捲軸的慣例，其中初期的作品，在近年還得以出版。這都是些重視清朝經史之學系統而治學的學者。張穆還有詩文集，名為《月齋集》。何秋濤雖是適於校訂、注釋古書的學者，都於同治元年三十九歲就英年早逝。他雖為張穆完成了《蒙古遊牧記》，但此人用力最深的是《聖武親征錄》。何秋濤此外還著有《王會篇箋釋》。《逸周書》中有《王會解》一篇，雖是有關周成王一統天下時來自四方之園貢物的記錄，但其中有塞外夷狄之名，由此可知實際上這無疑是漢初成書的。在何秋濤以前宋人王應麟雖已經注意並著手研究了此書，但由於難於進行而未能完成，至何秋濤則對其完成了綿密的研究。何秋濤於經學亦有造詣，有《一鐙精舍甲部稿》，雖然僅僅一冊，卻足以見其學力。</w:t>
      </w:r>
    </w:p>
    <w:p w14:paraId="3FE13E78" w14:textId="77777777" w:rsidR="00F734E5" w:rsidRPr="009805D7" w:rsidRDefault="00F734E5" w:rsidP="00CA7180">
      <w:pPr>
        <w:ind w:firstLine="720"/>
        <w:rPr>
          <w:rFonts w:cs="Times New Roman"/>
          <w:lang w:val="en-US"/>
        </w:rPr>
      </w:pPr>
    </w:p>
    <w:p w14:paraId="3F26616D" w14:textId="77777777" w:rsidR="00F734E5" w:rsidRPr="009805D7" w:rsidRDefault="00F734E5" w:rsidP="00CA7180">
      <w:pPr>
        <w:ind w:firstLine="720"/>
        <w:rPr>
          <w:rFonts w:cs="Times New Roman"/>
          <w:lang w:val="en-US"/>
        </w:rPr>
      </w:pPr>
      <w:r w:rsidRPr="009805D7">
        <w:rPr>
          <w:rFonts w:cs="Times New Roman"/>
          <w:lang w:val="en-US"/>
        </w:rPr>
        <w:t>此人作為自己一生事業而最希望完成的是《北徼匯編》。咸豐年間因為與俄國發生了邊界問題，所以這是帶有幾分政治意圖而策劃的著述，書中詳細撰述了有關與俄國交涉情況。由於他為官不過刑部主事這樣的低職，所以此書是由陳孚恩等獻給咸豐帝天覽的，天子賜名為《朔方備乘》。然而，咸豐末年英法聯軍侵入北京時，所進呈的這部書恐怕是在火燒圓明園時燒毀了。天子曾詢問此書可有副本，黃宗漢說用何秋濤的草稿應該是可以謄清的，但又因黃宗漢的家也被燒毀，所以其書全部毀火了。而且義由於何秋濤的去世，終未得成書。今日此書草稿的一部分被冠以《北徼匯編》在北</w:t>
      </w:r>
      <w:r w:rsidRPr="009805D7">
        <w:rPr>
          <w:rFonts w:cs="Times New Roman"/>
          <w:lang w:val="en-US"/>
        </w:rPr>
        <w:lastRenderedPageBreak/>
        <w:t>京僅存一部粗製版。後來，在李鴻章作直隸總督時期，幕僚根據何秋濤的目錄再次進行了編纂，即今日的《朔方備乘》。這雖是依據何秋濤的方針所作，但由於是重新編纂的，所以無法由此得知何秋濤所作的詳細研究。此書是李鴻章幕下黃彭年為主所編纂的，由於近年黃彭年文集的出版，其中的原委亦為世人所知，但畢竟黃不是專家，所以可以說他沒能撰成何秋濤那樣的著作。</w:t>
      </w:r>
    </w:p>
    <w:p w14:paraId="3E7478A7" w14:textId="77777777" w:rsidR="00F734E5" w:rsidRPr="009805D7" w:rsidRDefault="00F734E5" w:rsidP="00CA7180">
      <w:pPr>
        <w:ind w:firstLine="720"/>
        <w:rPr>
          <w:rFonts w:cs="Times New Roman"/>
          <w:lang w:val="en-US"/>
        </w:rPr>
      </w:pPr>
    </w:p>
    <w:p w14:paraId="15456148" w14:textId="77777777" w:rsidR="00F734E5" w:rsidRPr="009805D7" w:rsidRDefault="00F734E5" w:rsidP="00CA7180">
      <w:pPr>
        <w:ind w:firstLine="720"/>
        <w:rPr>
          <w:rFonts w:cs="Times New Roman"/>
          <w:lang w:val="en-US"/>
        </w:rPr>
      </w:pPr>
      <w:r w:rsidRPr="009805D7">
        <w:rPr>
          <w:rFonts w:cs="Times New Roman"/>
          <w:lang w:val="en-US"/>
        </w:rPr>
        <w:t>如此，在張穆、何秋濤兩代之間，錢大昕開創之學風與祁韻士等人依據官署文書之研究，這兩方面都得到了集大成的發展，以致這兒乎成為了一門單獨的學問。</w:t>
      </w:r>
    </w:p>
    <w:p w14:paraId="21B1CCFE" w14:textId="77777777" w:rsidR="00F734E5" w:rsidRPr="009805D7" w:rsidRDefault="00F734E5" w:rsidP="00CA7180">
      <w:pPr>
        <w:ind w:firstLine="720"/>
        <w:rPr>
          <w:rFonts w:cs="Times New Roman"/>
          <w:lang w:val="en-US"/>
        </w:rPr>
      </w:pPr>
    </w:p>
    <w:p w14:paraId="3D11EAD7" w14:textId="77777777" w:rsidR="00F734E5" w:rsidRPr="009805D7" w:rsidRDefault="00F734E5" w:rsidP="00CA7180">
      <w:pPr>
        <w:ind w:firstLine="720"/>
        <w:rPr>
          <w:rFonts w:cs="Times New Roman"/>
          <w:lang w:val="en-US"/>
        </w:rPr>
      </w:pPr>
      <w:r w:rsidRPr="009805D7">
        <w:rPr>
          <w:rFonts w:cs="Times New Roman"/>
          <w:lang w:val="en-US"/>
        </w:rPr>
        <w:t>大體在這期間，北京成為了學問的中心。乾隆後半期北京開《四庫全書》館時，由於編纂此書而聚集了很多學者，雖然也曾使北京成為了學問的中心，但是後來獎勵學問發展的高官去了南方，繼畢沅之後有阮元，他所到任之地聚集學者，學問興盛。阮元由於是揚州鹽商之子，而有財力。居山東時，畢沅為巡撫，阮元為學政。阮元為浙江學政時也聚集了學者；作廣東總督時，《皇清經解》問世。當時很多學者曾聚集南方，但是從道光年間開始，學者又再次聚集北京。程恩澤成為照顧這些學者的中心人物，祁寯藻當時也在北京。這些學者之中既有治宋學者，也有治漢學者，有著各方面的人物，此時迎來了西北地理學興盛的機運。張穆、何秋濤也在祁寯藻的門下，是兼治西北地理與漢學的人物。</w:t>
      </w:r>
    </w:p>
    <w:p w14:paraId="736B0747" w14:textId="77777777" w:rsidR="00F734E5" w:rsidRPr="009805D7" w:rsidRDefault="00F734E5" w:rsidP="00CA7180">
      <w:pPr>
        <w:ind w:firstLine="720"/>
        <w:rPr>
          <w:rFonts w:cs="Times New Roman"/>
          <w:lang w:val="en-US"/>
        </w:rPr>
      </w:pPr>
    </w:p>
    <w:p w14:paraId="6C033271" w14:textId="77777777" w:rsidR="00F734E5" w:rsidRPr="009805D7" w:rsidRDefault="00F734E5" w:rsidP="00CA7180">
      <w:pPr>
        <w:ind w:firstLine="720"/>
        <w:rPr>
          <w:rFonts w:cs="Times New Roman"/>
          <w:lang w:val="en-US"/>
        </w:rPr>
      </w:pPr>
      <w:r w:rsidRPr="009805D7">
        <w:rPr>
          <w:rFonts w:cs="Times New Roman"/>
          <w:lang w:val="en-US"/>
        </w:rPr>
        <w:t>嘉慶、道光之間，與張穆同樣作西北地理研究的有徐松、沈垚二人。徐松是北京人，嘉慶十七年他三十二歲，作湖南學政時因行為不端（據說雙親收取賄賂）而貶謫伊犁。他二十五歲中進士，而且為二甲進士第一人。年輕時開始有志於史學，為翰林時開始抄錄《永樂大典》。貶謫伊犁之後，利用這次機會研究了西域地方的金石文。在伊犁七八年後赦歸，其間撰著了可稱為不朽之作的名著《西域水道記》、《漢書西域傳補注》，還作有《新疆賦》。當時恰值松筠任伊犁將軍之時，松筠將囑祁韻士所編纂《伊犁總統事略》委託徐松再度修改，為此徐松得以調查這方面的地理。此人為此進行了實地的踏勘。他所到之處隨身攜帶棋盤格（方孔）的小冊子，配戴羅盤，就地詳細繪圖，還從士兵、土著民那裡瞭解當地情況予以記錄，所以此人的撰著是沒有空洞之言的。《西域水道記》也是以當時現存水路為基礎，根據古來文獻所進行的考證。《漢書西域傳補注》則是以古代記事為基礎，將其與今日地理做對照的研究。《新疆賦》也是有關地理歷史的內容。他因為研究過金石，所以著述中往往使用金石文。此時，他所拓的金石拓本在金石家之間流傳並被秘藏。就連敦煌石窟此人亦已見過，但是由於此時石窟中的書籍尚未外露，所以他只注意並研究了石窟外部的碑。由於他完成了松筠委託的《新疆識略》，所以天子也信任他，因此又回到北京為官，官職並未遷升，道光末年去世。此人還注意到了長春真人的《西遊記》，對其內容進行了研究。今日所傳《西遊記》版本的跋中，最初一篇是發現此書的錢大昕的跋，然後是徐松的跋，其次是程同文的跋。此書是張穆將其收入山西地方富豪楊氏所作《連筠籍叢書》中得以出版的。</w:t>
      </w:r>
    </w:p>
    <w:p w14:paraId="51B2F86F" w14:textId="77777777" w:rsidR="00F734E5" w:rsidRPr="009805D7" w:rsidRDefault="00F734E5" w:rsidP="00CA7180">
      <w:pPr>
        <w:ind w:firstLine="720"/>
        <w:rPr>
          <w:rFonts w:cs="Times New Roman"/>
          <w:lang w:val="en-US"/>
        </w:rPr>
      </w:pPr>
    </w:p>
    <w:p w14:paraId="59F19D01" w14:textId="77777777" w:rsidR="00F734E5" w:rsidRPr="009805D7" w:rsidRDefault="00F734E5" w:rsidP="00CA7180">
      <w:pPr>
        <w:ind w:firstLine="720"/>
        <w:rPr>
          <w:rFonts w:cs="Times New Roman"/>
          <w:lang w:val="en-US"/>
        </w:rPr>
      </w:pPr>
      <w:r w:rsidRPr="009805D7">
        <w:rPr>
          <w:rFonts w:cs="Times New Roman"/>
          <w:lang w:val="en-US"/>
        </w:rPr>
        <w:lastRenderedPageBreak/>
        <w:t>較徐松為晚輩後學的南方湖州出身的沈垚，也是一位可稱為對西北地理之學具有天才的人物。早在湖州鄉下時已經著有《新疆私議》，因此受到徐松重視。但他是個在考試上不走運的人，因而未得及第。其遺著中著名者有《西遊記金山以東釋》。此書對長春真人《西遊記》中，特別是金山（阿爾泰山）以東的紀行所見地理，利用所有文獻進行了研究，可謂《西遊記》研究中最為詳盡的力作。他的著述雖也由張穆作為《落帆樓文稿》四卷收人《連筠穆叢書》予以出版，不過那僅是其著述的一部分。後來，民國七年他的遺稿大部分都作為《落帆樓文集》得以出版。他於道光二十年，四十三歲時去世。據說徐松等人後來還整理了此人的遺業。</w:t>
      </w:r>
    </w:p>
    <w:p w14:paraId="252111AC" w14:textId="77777777" w:rsidR="00F734E5" w:rsidRPr="009805D7" w:rsidRDefault="00F734E5" w:rsidP="00CA7180">
      <w:pPr>
        <w:ind w:firstLine="720"/>
        <w:rPr>
          <w:rFonts w:cs="Times New Roman"/>
          <w:lang w:val="en-US"/>
        </w:rPr>
      </w:pPr>
    </w:p>
    <w:p w14:paraId="00AFB2F4" w14:textId="77777777" w:rsidR="00F734E5" w:rsidRPr="009805D7" w:rsidRDefault="00F734E5" w:rsidP="00CA7180">
      <w:pPr>
        <w:ind w:firstLine="720"/>
        <w:rPr>
          <w:rFonts w:cs="Times New Roman"/>
          <w:lang w:val="en-US"/>
        </w:rPr>
      </w:pPr>
      <w:r w:rsidRPr="009805D7">
        <w:rPr>
          <w:rFonts w:cs="Times New Roman"/>
          <w:lang w:val="en-US"/>
        </w:rPr>
        <w:t>徐松、沈垚、張穆等人在北京從事西北地理學研究的時候，是這一學問的全盛時期。此外，還有一位姚元之，雖沒有什麼大著作，但是個高官人物。據說這些人物相互交往、聚會，討論了共同感興趣的西北地理學的話題。當時在北京由於與這些人交往而治西北地理之學的還有龔自珍，雖然對此沒有留下專門的著述，但是對此是有其思想的，這一點從他的文集不難看出。從文集來看，他曾經打算進行蒙古問題的著述，叫做《蒙古圖表》，而且目錄已經完成，其中的《蒙古象教志》（佛教的內容）、《蒙古水地志》、《蒙古台卡志》（宿驛的內容）、《蒙古聲類表》的序錄都收人了文集。這些並不是像《蒙古遊牧記》那樣研究古來的歷史地理，看來應該是意在詳細記述當時蒙古現狀的，也注意到了蒙古的音聲，《聲類表》的序文中，記有蒙古文的使用方法。作為漢人著述雖然可能是很有特色的，可惜沒能成書。對於其他方面，看來他還曾經打算撰述《青海志》、《烏梁海表》，其序文也收人了文集。他雖是個在各方面都有其創見的人物，不過在都還只是設想的階段，尚未形成著述時他就去世了。</w:t>
      </w:r>
    </w:p>
    <w:p w14:paraId="6F70E858" w14:textId="77777777" w:rsidR="00F734E5" w:rsidRPr="009805D7" w:rsidRDefault="00F734E5" w:rsidP="00CA7180">
      <w:pPr>
        <w:ind w:firstLine="720"/>
        <w:rPr>
          <w:rFonts w:cs="Times New Roman"/>
          <w:lang w:val="en-US"/>
        </w:rPr>
      </w:pPr>
    </w:p>
    <w:p w14:paraId="598E7087" w14:textId="77777777" w:rsidR="00F734E5" w:rsidRPr="009805D7" w:rsidRDefault="00F734E5" w:rsidP="00CA7180">
      <w:pPr>
        <w:ind w:firstLine="720"/>
        <w:rPr>
          <w:rFonts w:cs="Times New Roman"/>
          <w:lang w:val="en-US"/>
        </w:rPr>
      </w:pPr>
      <w:r w:rsidRPr="009805D7">
        <w:rPr>
          <w:rFonts w:cs="Times New Roman"/>
          <w:lang w:val="en-US"/>
        </w:rPr>
        <w:t>如上所述，由於西北地理之學的興起，塞外研究的發展，而出現了由此再進一步，涉及到外國地理研究的自然趨勢。康熙年間，雖出現了撰寫俄國事情的《異域錄》，可是那以後再沒有出現研究外國的著作。值得一提的是，魏源是注意到了這方面情況的。此人有名著《海國圖志》，最初僅六十卷，後來增補至一百卷。此人非常具有史家的研究興趣，他的史學並未局限於單純的事實考證，而能夠注意世間大勢的變化推移，他是抱著對國家盛衰的興趣而撰寫地理著作，以及歷史著作的。《海國圖志》就是詳細著述海外事情的著作，成書於道光術年。由於當時正值鴉片戰爭爆發，這就更加刺激了他的研究興趣，此書不僅是地理書，一方面是他對世界所作出思考的經世之策，一方面又是具有豐富研究興趣的歷史書籍。此時，徐繼畬著有《瀛寰志略》，雖然也是寫世界地理的，但那只是地理書，而不是魏源那種包含經世論、史論的著作。無論如何，這些著作確實都不僅教給了中國人有關海外的知識，即便對日本人也給予了很大的影響，是由漢語瞭解海外知識的方便之著。</w:t>
      </w:r>
    </w:p>
    <w:p w14:paraId="487FDA50" w14:textId="77777777" w:rsidR="00F734E5" w:rsidRPr="009805D7" w:rsidRDefault="00F734E5" w:rsidP="00CA7180">
      <w:pPr>
        <w:ind w:firstLine="720"/>
        <w:rPr>
          <w:rFonts w:cs="Times New Roman"/>
          <w:lang w:val="en-US"/>
        </w:rPr>
      </w:pPr>
    </w:p>
    <w:p w14:paraId="6BE6FEC9" w14:textId="77777777" w:rsidR="00F734E5" w:rsidRPr="009805D7" w:rsidRDefault="00F734E5" w:rsidP="00CA7180">
      <w:pPr>
        <w:ind w:firstLine="720"/>
        <w:rPr>
          <w:rFonts w:cs="Times New Roman"/>
          <w:lang w:val="en-US"/>
        </w:rPr>
      </w:pPr>
      <w:r w:rsidRPr="009805D7">
        <w:rPr>
          <w:rFonts w:cs="Times New Roman"/>
          <w:lang w:val="en-US"/>
        </w:rPr>
        <w:t>魏源在此之外，還撰寫了可稱為清代現代史的《聖武記》。此書從鴉片戰爭前開始著手，曾經改寫過多次，而且鴉片戰爭的內容是後來加上的。魏源認識到從乾隆的全盛時期至嘉慶道光之間清朝在逐漸轉向衰運，注意到兵制、財政的逐漸惡化，對此他抱以極大的歷史研究興趣予以了撰述。因此，雖有些地方在事實考證上有嫌粗略，</w:t>
      </w:r>
      <w:r w:rsidRPr="009805D7">
        <w:rPr>
          <w:rFonts w:cs="Times New Roman"/>
          <w:lang w:val="en-US"/>
        </w:rPr>
        <w:lastRenderedPageBreak/>
        <w:t>這一點上不如祁韻士的《皇朝藩部要略》精確。但是《皇朝藩部要略》並不是能夠喚起任何興趣的讀物，而《聖武記》則是足以喚起讀者一種莫大的歷史興趣的著作。魏源與龔自珍雖有著親密的交往，但他的文章卻沒有龔自珍那種天才的文氣，而多是那種過於激烈的土包子文章，不過《聖武記》卻有著詩一般的寫作風格，有著對讀者的感染力，即使在日本亦多有讀者。魏源以這種筆觸還撰寫了《元史新編》，此書在他生前沒有出版，十幾年前終於得以出版。此書與錢大昕以來元史研究家的考證研究不同，書中有些考證也不夠正確，其中作史論有些地方雖有見地，但若與事實對照的話又不正確。無論怎麼說，《元史新編》的分量雖然很大，質量卻不夠好。另外，他還有《詩古微》、《書古微》等經學上的著述，其中有口若懸河的議論，而且大部分內容議論過多，而作為學問又總有其不確切之處。</w:t>
      </w:r>
    </w:p>
    <w:p w14:paraId="17C9490D" w14:textId="77777777" w:rsidR="00F734E5" w:rsidRPr="009805D7" w:rsidRDefault="00F734E5" w:rsidP="00CA7180">
      <w:pPr>
        <w:ind w:firstLine="720"/>
        <w:rPr>
          <w:rFonts w:cs="Times New Roman"/>
          <w:lang w:val="en-US"/>
        </w:rPr>
      </w:pPr>
    </w:p>
    <w:p w14:paraId="20043E15" w14:textId="77777777" w:rsidR="00F734E5" w:rsidRPr="009805D7" w:rsidRDefault="00F734E5" w:rsidP="00CA7180">
      <w:pPr>
        <w:ind w:firstLine="720"/>
        <w:rPr>
          <w:rFonts w:cs="Times New Roman"/>
          <w:lang w:val="en-US"/>
        </w:rPr>
      </w:pPr>
      <w:r w:rsidRPr="009805D7">
        <w:rPr>
          <w:rFonts w:cs="Times New Roman"/>
          <w:lang w:val="en-US"/>
        </w:rPr>
        <w:t>不論魏源還是龔自珍，他們治西北地理之學，都代表了當時一種旨在別開生面進行獨具一格研究的傾向。作為經學家來說，二人都是公羊學者，所以自然與徐松、張穆、何秋濤那種綿密考證家不同，都是總論式的思想。龔自珍是非常天才的人物，此人能夠做到借前人下功夫考證之文作內自己材料進行著述，而寫出比前人更為人看好的著作來，將乾隆以後的學者的考證成果改寫為理論是他所擅長的。魏源雖沒有龔自珍那麼有天才，卻非常爭勝好強，而且總是勉為其難地努力建立獨創見解。憑借此二人之力，南方興起了公羊學，從某種意義上說這成為了近代中國危險思想的源頭。魏源的著作特別以總括性史論見長，像《聖武記》的《餘記》那樣鮮明地寫出了清朝盛衰的變遷。收入他文集中的有關明代的議論中進行總括性論述的部分是很精彩的，將明代與清代的相互比較也是相當的卓見。</w:t>
      </w:r>
    </w:p>
    <w:p w14:paraId="5DCE749C" w14:textId="77777777" w:rsidR="00F734E5" w:rsidRPr="009805D7" w:rsidRDefault="00F734E5" w:rsidP="00CA7180">
      <w:pPr>
        <w:ind w:firstLine="720"/>
        <w:rPr>
          <w:rFonts w:cs="Times New Roman"/>
          <w:lang w:val="en-US"/>
        </w:rPr>
      </w:pPr>
    </w:p>
    <w:p w14:paraId="545C5B5D" w14:textId="77777777" w:rsidR="00F734E5" w:rsidRPr="009805D7" w:rsidRDefault="00F734E5" w:rsidP="00CA7180">
      <w:pPr>
        <w:ind w:firstLine="720"/>
        <w:rPr>
          <w:rFonts w:cs="Times New Roman"/>
          <w:lang w:val="en-US"/>
        </w:rPr>
      </w:pPr>
      <w:r w:rsidRPr="009805D7">
        <w:rPr>
          <w:rFonts w:cs="Times New Roman"/>
          <w:lang w:val="en-US"/>
        </w:rPr>
        <w:t>這些人物不僅是學者，同時也是經世家，魏源就更有這種傾向。他還編纂了《皇朝經世文編》。此書署名雖然是湖南巡撫賀長齡，但實際是魏源編纂的。像錢大昕親自為自己所敬慕的史學家立傳那樣，魏源也著有《李申耆（兆洛）傳》、《周保緒（濟）傳》。李兆洛在研究歷史地理學的同時又是古文家，又治公羊學，特別反對許鄭之學，他像對待敵人那樣詆毀鄭玄這一點可能是魏源感到稱心的原因吧。周濟即《晉略》的著者，此人是根據自己的一種史法和自己能屬文的特點而撰著此書的，很可能因此而受到了魏源的欣賞。魏源與周濟的文章風格是不同的，與魏源文章中那種鄉下風格的邋遢相反，周濟的文章有著都會人士的洗煉。魏源寫《聖武記》時雖在北京，但後來去南方出任官吏，歿於咸豐年間。道光末年由於內外形勢的變化，經世家、學者都發生著動搖，此時在北京曾經消沈一時的宋學得以復活，公羊學者再度活躍起來。南方其以公羊學為盛，考證學風衰退。西北地理之學亦藉此機會發展，不再滿足於地理歷史的考證，開始注目世界的大勢，意在研究前人尚未著手的學問領域。學問雖變得粗雜，風氣確實可觀。</w:t>
      </w:r>
    </w:p>
    <w:p w14:paraId="7629DEB1" w14:textId="77777777" w:rsidR="00F734E5" w:rsidRPr="009805D7" w:rsidRDefault="00F734E5" w:rsidP="00CA7180">
      <w:pPr>
        <w:ind w:firstLine="720"/>
        <w:rPr>
          <w:rFonts w:cs="Times New Roman"/>
          <w:lang w:val="en-US"/>
        </w:rPr>
      </w:pPr>
    </w:p>
    <w:p w14:paraId="3F511952" w14:textId="77777777" w:rsidR="00F734E5" w:rsidRPr="009805D7" w:rsidRDefault="00F734E5" w:rsidP="00CA7180">
      <w:pPr>
        <w:ind w:firstLine="720"/>
        <w:rPr>
          <w:rFonts w:cs="Times New Roman"/>
          <w:lang w:val="en-US"/>
        </w:rPr>
      </w:pPr>
      <w:r w:rsidRPr="009805D7">
        <w:rPr>
          <w:rFonts w:cs="Times New Roman"/>
          <w:lang w:val="en-US"/>
        </w:rPr>
        <w:t>這一時期，與上述學者團體完全隔離開的，有一位博覽眾書從事穩健研究的學者俞浩。此人著有《西域考古錄》，是成書於道光末年的著作。他是調查了有關甘肅、新疆、伊犁、西藏、廓爾喀（尼泊爾的部分地區）、俄國的資料而寫作此書的。他雖然</w:t>
      </w:r>
      <w:r w:rsidRPr="009805D7">
        <w:rPr>
          <w:rFonts w:cs="Times New Roman"/>
          <w:lang w:val="en-US"/>
        </w:rPr>
        <w:lastRenderedPageBreak/>
        <w:t>詳細調查了古文獻，但看來基本不具備當時新興之西北地理學的知識。但他在寫作時，對徐松《西域水道記》、祁筠士《西陲要略》、《西域釋地》，魏源《海國圖志》都是見到過的。雖然沒有新材料，但的確是調查了大量著述之後寫成的著作。此人究竟具有怎樣的學術地位，在當時北京、南方的學者團體中是不為人所知的。而其他學者則都是結為互相交流的同伙，從徐松到魏源是形成了一種團體的。</w:t>
      </w:r>
    </w:p>
    <w:p w14:paraId="254543B8" w14:textId="77777777" w:rsidR="00F734E5" w:rsidRPr="009805D7" w:rsidRDefault="00F734E5" w:rsidP="00CA7180">
      <w:pPr>
        <w:rPr>
          <w:rFonts w:cs="Times New Roman"/>
          <w:lang w:val="en-US"/>
        </w:rPr>
      </w:pPr>
    </w:p>
    <w:p w14:paraId="6D43B704"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十六、西北地理之學（二）</w:t>
      </w:r>
    </w:p>
    <w:p w14:paraId="59D1181A" w14:textId="77777777" w:rsidR="00F734E5" w:rsidRPr="009805D7" w:rsidRDefault="00F734E5" w:rsidP="00CA7180">
      <w:pPr>
        <w:rPr>
          <w:rFonts w:cs="Times New Roman"/>
          <w:lang w:val="en-US"/>
        </w:rPr>
      </w:pPr>
    </w:p>
    <w:p w14:paraId="45967CD4" w14:textId="77777777" w:rsidR="00F734E5" w:rsidRPr="009805D7" w:rsidRDefault="00F734E5" w:rsidP="00CA7180">
      <w:pPr>
        <w:ind w:firstLine="720"/>
        <w:rPr>
          <w:rFonts w:cs="Times New Roman"/>
          <w:lang w:val="en-US"/>
        </w:rPr>
      </w:pPr>
      <w:r w:rsidRPr="009805D7">
        <w:rPr>
          <w:rFonts w:cs="Times New Roman"/>
          <w:lang w:val="en-US"/>
        </w:rPr>
        <w:t>西北地理研究在清朝末年又有了進一步的發展，這主要是由那些經常出入於宗室盛昱府上的人們所一手促成的。盛昱本人，在這方面的著述不過對《闕特勤碑》的考證而已。他之所以注意到蒙古呼舒河畔的這一碑文，是因為受到了俄國人研究的影響，即拉德洛夫（</w:t>
      </w:r>
      <w:r w:rsidRPr="009805D7">
        <w:rPr>
          <w:rFonts w:cs="Times New Roman"/>
          <w:lang w:val="en-US"/>
        </w:rPr>
        <w:t>Radlov</w:t>
      </w:r>
      <w:r w:rsidRPr="009805D7">
        <w:rPr>
          <w:rFonts w:cs="Times New Roman"/>
          <w:lang w:val="en-US"/>
        </w:rPr>
        <w:t>）出版了有關呼舒碑文研究的結果。盛昱委託志銳製作了蒙古地方碑文的拓本，由此，盛昱周圍的人們開始了對此碑文的研究，李文田等人還作有關於和林古碑的詩句。雖說是詩，卻是有著歷史研究意義的作品。和林碑有過十幾種，包括了從突厥、回紇直至蒙古各時代的碑。日本西本願寺</w:t>
      </w:r>
      <w:r w:rsidRPr="009805D7">
        <w:rPr>
          <w:rStyle w:val="FootnoteReference"/>
          <w:rFonts w:cs="Times New Roman"/>
          <w:lang w:val="en-US"/>
        </w:rPr>
        <w:footnoteReference w:id="74"/>
      </w:r>
      <w:r w:rsidRPr="009805D7">
        <w:rPr>
          <w:rFonts w:cs="Times New Roman"/>
          <w:lang w:val="en-US"/>
        </w:rPr>
        <w:t>的人曾拓有拓本，其中大部分我手上都有。此外，由於盛昱還得到了以往一直成為問題的蒙文《元朝秘史》，從而促成了李文田、文廷式等人對此書的研究。李文田注釋了《元朝秘史》，雖然從此書來看，好像他見到蒙文《元朝秘史》之後作了注本，但是如那珂博士所說，此注本的內容基本看不出有受益於蒙文本的痕跡。本來，《元朝秘史》有兩種：一種出自《永樂大典》，有十五卷；還有一種出自明初謄寫本的十二卷本。十五卷本雖收人了《連筠簃叢書》，但其中沒有蒙古文而只有作為翻譯的漢文。今日世上通行的李文田的注本也是十五卷，與出自《永樂大典》的版本相同。蒙文本中有的部分在《永樂大典》本中被省略了，可是李文田的注中，就連這種省略的部分也沒能用蒙文原本予以補訂。所以說李文田的注本，恐怕在未見到蒙文《元朝秘史》之前已經大部分完成了，所以他後來見到蒙文《元朝秘史》時，看來並沒有完全重新再做一遍。此書的餘白處有文廷式的眉批，此外還有未署名的眉批，看來這應該是李文田記人的。文廷式記人的多是讀蒙文《元朝秘史》之後的內容，與此相反，李文田本人卻很少採用蒙文《秘史》的內容。但是無論如何，由於李文田注本的出現，以至出現了各種對此進行研究的著作。施世傑的《元朝秘史山川地名考》、高寶銓《元秘史李注補正》等均屬此。李文田另外還就何秋濤的《朔方備乘》寫有札記。這些都是復興道光以來西北地理研究的著作。文廷式雖然沒有著作的出版，但是他研究過蒙文《元朝秘史》是毫無疑問的。蒙文《元朝秘史》傳入日本，就是由文廷式寄給我的，然後由那珂博士進行研究的。文廷式僅僅在二十年之前去世的，此外於近年去世的還有沈曾植。文廷式生前就說過沈曾植是當時中國史學的第一人。沈曾植因為是個非常懶惰的人所以沒有著述，但是對《聖武親征錄》在何秋濤的校正之外，進一步作了校正，李文田也同樣校正過《聖武親征錄》，廣東人龍鳳鑣的《知服齋叢書》曾將這三人的校正一並收人予以</w:t>
      </w:r>
      <w:r w:rsidRPr="009805D7">
        <w:rPr>
          <w:rFonts w:cs="Times New Roman"/>
          <w:lang w:val="en-US"/>
        </w:rPr>
        <w:lastRenderedPageBreak/>
        <w:t>出版。龍鳳鑣由於是李文田的同鄉，所以受到李文田感化而予以出版的。此龍氏的《叢書》中還收入了作為元史材料的耶律鑄《雙溪醉隱集》，以及其他元代書籍，如元代汪大淵關於南洋諸島的《島夷志略》也是在此一起出版的。而且這些人的感化對當時的各種出版都有著影響。此間，他們還有一位同伙袁昶，此人在西太后引入義和團時因進諫而被殺。他不僅出版了李文田的《元朝秘史》，還出版了關於滿洲的書籍，如《吉林外記》、《寧古塔紀略》、《黑龍江外記》，以及有關西藏的書籍，如《衛藏通志》等。以盛昱為中心的這個團體的學者，多少都對塞外方面有所研究。李文田除了上述著述之外，還向世人介紹了《黑韃事略》，此書是宋朝派往蒙古使者在朔北時的見聞錄，《問影樓輿地叢書》所收此書中有著李文田的眉批。這些人中天亡者多，盛縣歿於光緒二十五年，才五十歲；李文田也於四十餘歲去世；文廷式亡於光緒三十一年，不到五十歲，所以他們皆未留下很多著作，很可惜。</w:t>
      </w:r>
    </w:p>
    <w:p w14:paraId="393FB39F" w14:textId="77777777" w:rsidR="00F734E5" w:rsidRPr="009805D7" w:rsidRDefault="00F734E5" w:rsidP="00CA7180">
      <w:pPr>
        <w:ind w:firstLine="720"/>
        <w:rPr>
          <w:rFonts w:cs="Times New Roman"/>
          <w:lang w:val="en-US"/>
        </w:rPr>
      </w:pPr>
    </w:p>
    <w:p w14:paraId="5BDAB619" w14:textId="77777777" w:rsidR="00F734E5" w:rsidRPr="009805D7" w:rsidRDefault="00F734E5" w:rsidP="00CA7180">
      <w:pPr>
        <w:ind w:firstLine="720"/>
        <w:rPr>
          <w:rFonts w:cs="Times New Roman"/>
          <w:lang w:val="en-US"/>
        </w:rPr>
      </w:pPr>
      <w:r w:rsidRPr="009805D7">
        <w:rPr>
          <w:rFonts w:cs="Times New Roman"/>
          <w:lang w:val="en-US"/>
        </w:rPr>
        <w:t>這些人還主要是利用中國材料進行研究的。中國人也有致力於利用歐洲材料做塞外研究的，洪鈞就是這樣的人物，著有《元史譯文證補》。此人曾以進士及第狀元，近年的西北地理研究者皆是進士中優秀人物，文延式為第二名，李文田為第三名中舉。洪鈞作為公使曾居住俄國、德國，那時，他已有志於使用外國的材料研究元史，知道了波斯人</w:t>
      </w:r>
      <w:r w:rsidRPr="009805D7">
        <w:rPr>
          <w:rFonts w:cs="Times New Roman"/>
          <w:lang w:val="en-US"/>
        </w:rPr>
        <w:t xml:space="preserve">Rashid </w:t>
      </w:r>
      <w:proofErr w:type="spellStart"/>
      <w:r w:rsidRPr="009805D7">
        <w:rPr>
          <w:rFonts w:cs="Times New Roman"/>
          <w:lang w:val="en-US"/>
        </w:rPr>
        <w:t>eddin</w:t>
      </w:r>
      <w:proofErr w:type="spellEnd"/>
      <w:r w:rsidRPr="009805D7">
        <w:rPr>
          <w:rFonts w:cs="Times New Roman"/>
          <w:lang w:val="en-US"/>
        </w:rPr>
        <w:t>（拉施德</w:t>
      </w:r>
      <w:r w:rsidRPr="009805D7">
        <w:rPr>
          <w:rFonts w:cs="Times New Roman"/>
          <w:lang w:val="en-US"/>
        </w:rPr>
        <w:t xml:space="preserve"> - </w:t>
      </w:r>
      <w:r w:rsidRPr="009805D7">
        <w:rPr>
          <w:rFonts w:cs="Times New Roman"/>
          <w:lang w:val="en-US"/>
        </w:rPr>
        <w:t>埃丁）著作（</w:t>
      </w:r>
      <w:proofErr w:type="spellStart"/>
      <w:r w:rsidRPr="009805D7">
        <w:rPr>
          <w:rFonts w:cs="Times New Roman"/>
          <w:lang w:val="en-US"/>
        </w:rPr>
        <w:t>Djami</w:t>
      </w:r>
      <w:proofErr w:type="spellEnd"/>
      <w:r w:rsidRPr="009805D7">
        <w:rPr>
          <w:rFonts w:cs="Times New Roman"/>
          <w:lang w:val="en-US"/>
        </w:rPr>
        <w:t xml:space="preserve"> </w:t>
      </w:r>
      <w:proofErr w:type="spellStart"/>
      <w:r w:rsidRPr="009805D7">
        <w:rPr>
          <w:rFonts w:cs="Times New Roman"/>
          <w:lang w:val="en-US"/>
        </w:rPr>
        <w:t>ut</w:t>
      </w:r>
      <w:proofErr w:type="spellEnd"/>
      <w:r w:rsidRPr="009805D7">
        <w:rPr>
          <w:rFonts w:cs="Times New Roman"/>
          <w:lang w:val="en-US"/>
        </w:rPr>
        <w:t xml:space="preserve"> - </w:t>
      </w:r>
      <w:proofErr w:type="spellStart"/>
      <w:r w:rsidRPr="009805D7">
        <w:rPr>
          <w:rFonts w:cs="Times New Roman"/>
          <w:lang w:val="en-US"/>
        </w:rPr>
        <w:t>Tévarikh</w:t>
      </w:r>
      <w:proofErr w:type="spellEnd"/>
      <w:r w:rsidRPr="009805D7">
        <w:rPr>
          <w:rFonts w:cs="Times New Roman"/>
          <w:lang w:val="en-US"/>
        </w:rPr>
        <w:t>）的存在。但是由於不懂波斯文，於是努力尋找譯文，終於找到著名的</w:t>
      </w:r>
      <w:r w:rsidRPr="009805D7">
        <w:rPr>
          <w:rFonts w:cs="Times New Roman"/>
          <w:lang w:val="en-US"/>
        </w:rPr>
        <w:t xml:space="preserve">D' </w:t>
      </w:r>
      <w:proofErr w:type="spellStart"/>
      <w:r w:rsidRPr="009805D7">
        <w:rPr>
          <w:rFonts w:cs="Times New Roman"/>
          <w:lang w:val="en-US"/>
        </w:rPr>
        <w:t>Ohsson</w:t>
      </w:r>
      <w:proofErr w:type="spellEnd"/>
      <w:r w:rsidRPr="009805D7">
        <w:rPr>
          <w:rFonts w:cs="Times New Roman"/>
          <w:lang w:val="en-US"/>
        </w:rPr>
        <w:t>的《蒙古史》（</w:t>
      </w:r>
      <w:r w:rsidRPr="009805D7">
        <w:rPr>
          <w:rFonts w:cs="Times New Roman"/>
          <w:lang w:val="en-US"/>
        </w:rPr>
        <w:t>Histoire des Mongols</w:t>
      </w:r>
      <w:r w:rsidRPr="009805D7">
        <w:rPr>
          <w:rFonts w:cs="Times New Roman"/>
          <w:lang w:val="en-US"/>
        </w:rPr>
        <w:t>）。</w:t>
      </w:r>
      <w:r w:rsidRPr="009805D7">
        <w:rPr>
          <w:rStyle w:val="FootnoteReference"/>
          <w:rFonts w:cs="Times New Roman"/>
          <w:lang w:val="en-US"/>
        </w:rPr>
        <w:footnoteReference w:id="75"/>
      </w:r>
      <w:r w:rsidRPr="009805D7">
        <w:rPr>
          <w:rFonts w:cs="Times New Roman"/>
          <w:lang w:val="en-US"/>
        </w:rPr>
        <w:t>後來雖然又見到英國人</w:t>
      </w:r>
      <w:r w:rsidRPr="009805D7">
        <w:rPr>
          <w:rFonts w:cs="Times New Roman"/>
          <w:lang w:val="en-US"/>
        </w:rPr>
        <w:t>Howorth</w:t>
      </w:r>
      <w:r w:rsidRPr="009805D7">
        <w:rPr>
          <w:rStyle w:val="FootnoteReference"/>
          <w:rFonts w:cs="Times New Roman"/>
          <w:lang w:val="en-US"/>
        </w:rPr>
        <w:footnoteReference w:id="76"/>
      </w:r>
      <w:r w:rsidRPr="009805D7">
        <w:rPr>
          <w:rFonts w:cs="Times New Roman"/>
          <w:lang w:val="en-US"/>
        </w:rPr>
        <w:t>的《蒙古史》，但此書並不是拉施德書原本的翻譯。知道對拉施德的書來說，最為正確的譯本是俄國</w:t>
      </w:r>
      <w:r w:rsidRPr="009805D7">
        <w:rPr>
          <w:rFonts w:cs="Times New Roman"/>
          <w:lang w:val="en-US"/>
        </w:rPr>
        <w:t>Berezin</w:t>
      </w:r>
      <w:r w:rsidRPr="009805D7">
        <w:rPr>
          <w:rStyle w:val="FootnoteReference"/>
          <w:rFonts w:cs="Times New Roman"/>
          <w:lang w:val="en-US"/>
        </w:rPr>
        <w:footnoteReference w:id="77"/>
      </w:r>
      <w:r w:rsidRPr="009805D7">
        <w:rPr>
          <w:rFonts w:cs="Times New Roman"/>
          <w:lang w:val="en-US"/>
        </w:rPr>
        <w:t>的翻譯。於德國書見到了</w:t>
      </w:r>
      <w:r w:rsidRPr="009805D7">
        <w:rPr>
          <w:rFonts w:cs="Times New Roman"/>
          <w:lang w:val="en-US"/>
        </w:rPr>
        <w:t>Erdmann</w:t>
      </w:r>
      <w:r w:rsidRPr="009805D7">
        <w:rPr>
          <w:rStyle w:val="FootnoteReference"/>
          <w:rFonts w:cs="Times New Roman"/>
          <w:lang w:val="en-US"/>
        </w:rPr>
        <w:footnoteReference w:id="78"/>
      </w:r>
      <w:r w:rsidRPr="009805D7">
        <w:rPr>
          <w:rFonts w:cs="Times New Roman"/>
          <w:lang w:val="en-US"/>
        </w:rPr>
        <w:t>的著作。據文廷式說，這些書的翻譯考訂曾得到了德國在華傳教士金楷理的大力協助。如此，他對歐洲人關於蒙古史的著作大都見到過。結果，他通過研究發現，拉施德關於成吉思汗的記載，主要是取自於和《聖武親征錄》為同一書籍的材料。那珂博士之所以急於見到《聖武親征錄》，就是因為他讀了《元史譯文證補》。錢大昕以來，學者最重視的一直是《元朝秘史》，至洪鈞書一出，人們才開始注意到《聖武親征錄》的價值。但是，那珂博士也指出了《秘史》有勝過《親征錄》的地方。無論如何，《元史譯文證補》不論對中國或日本的蒙古史研究來說，都是一部劃時代的名著。洪鈞並不長壽，兒子也死得早。但是由於將草稿委託了沈曾植、陸潤庠（此人也是以狀元及第的），所以此書是經此二人之手得以出版的。這是作為中國人著述中最能夠利用西方材料，尤其與以往中國人引用西方的東西，如傑蘇伊特傳教士的中文譯著、魏源的《海國圖志》、徐繼畲的《瀛寰志略》不同，的確是直接引用歐洲人著述的著作，作為中國人的著作應該說是空前的。唯一遺憾的是，此書中極為重要的部分並未完成。他雖然翻譯了拉施德書，但是遺漏了其中不可缺少的</w:t>
      </w:r>
      <w:r w:rsidRPr="009805D7">
        <w:rPr>
          <w:rFonts w:cs="Times New Roman"/>
          <w:lang w:val="en-US"/>
        </w:rPr>
        <w:lastRenderedPageBreak/>
        <w:t>五、六個傳。此草稿本雖大多散亂，但據沈曾植本人對我說，大多保存他那裡。但是直至沈曾植去世，也未能將其完成並予以出版。</w:t>
      </w:r>
    </w:p>
    <w:p w14:paraId="7088C707" w14:textId="77777777" w:rsidR="00F734E5" w:rsidRPr="009805D7" w:rsidRDefault="00F734E5" w:rsidP="00CA7180">
      <w:pPr>
        <w:ind w:firstLine="720"/>
        <w:rPr>
          <w:rFonts w:cs="Times New Roman"/>
          <w:lang w:val="en-US"/>
        </w:rPr>
      </w:pPr>
    </w:p>
    <w:p w14:paraId="4A48519A" w14:textId="77777777" w:rsidR="00F734E5" w:rsidRPr="009805D7" w:rsidRDefault="00F734E5" w:rsidP="00CA7180">
      <w:pPr>
        <w:ind w:firstLine="720"/>
        <w:rPr>
          <w:rFonts w:cs="Times New Roman"/>
          <w:lang w:val="en-US"/>
        </w:rPr>
      </w:pPr>
      <w:r w:rsidRPr="009805D7">
        <w:rPr>
          <w:rFonts w:cs="Times New Roman"/>
          <w:lang w:val="en-US"/>
        </w:rPr>
        <w:t>作為沈曾植自己的書，他著有《蒙古源流事證》，我從明治三十二年以來就一直希望他能送我一部抄本，但最終沒有寄來，也沒有出版。據沈曾植及其門人陳毅說：沈氏《蒙古源流事證》的原書由於曾經被盜，所以陳氏依照已經寫好的部分又抄了一部。但沈氏作為底本的《蒙古源流》與現在流傳的本子同樣都是惡本，是來自西湖的文瀾閣《四庫全書》的抄本。陳毅手裡雖有此書的校正本，但沈氏是否見過值得懷疑。明治三十九年我在奉天時以文溯閣的《四庫全書》本與清朝的官板本相校正，並帶回了日本；歸途中在神戶見到沈氏時，因為沈氏希望得到我的校本的抄本，所以我就重抄了一部送給了沈氏。但是，看來《事證》的訂正本最終也未能問世。（校者</w:t>
      </w:r>
      <w:r w:rsidRPr="009805D7">
        <w:rPr>
          <w:rStyle w:val="FootnoteReference"/>
          <w:rFonts w:cs="Times New Roman"/>
          <w:lang w:val="en-US"/>
        </w:rPr>
        <w:footnoteReference w:id="79"/>
      </w:r>
      <w:r w:rsidRPr="009805D7">
        <w:rPr>
          <w:rFonts w:cs="Times New Roman"/>
          <w:lang w:val="en-US"/>
        </w:rPr>
        <w:t>曰：其後此書作為《蒙古源流箋證》得以出版。）總之，沈曾植具有比洪鈞更加廣泛的歷史知識，在西北地理學方面是洪鈞以後中國第一流的人物。他與那珂通世博士同年。</w:t>
      </w:r>
    </w:p>
    <w:p w14:paraId="536F56BD" w14:textId="77777777" w:rsidR="00F734E5" w:rsidRPr="009805D7" w:rsidRDefault="00F734E5" w:rsidP="00CA7180">
      <w:pPr>
        <w:ind w:firstLine="720"/>
        <w:rPr>
          <w:rFonts w:cs="Times New Roman"/>
          <w:lang w:val="en-US"/>
        </w:rPr>
      </w:pPr>
    </w:p>
    <w:p w14:paraId="715F69AC" w14:textId="77777777" w:rsidR="00F734E5" w:rsidRPr="009805D7" w:rsidRDefault="00F734E5" w:rsidP="00CA7180">
      <w:pPr>
        <w:ind w:firstLine="720"/>
        <w:rPr>
          <w:rFonts w:cs="Times New Roman"/>
          <w:lang w:val="en-US"/>
        </w:rPr>
      </w:pPr>
      <w:r w:rsidRPr="009805D7">
        <w:rPr>
          <w:rFonts w:cs="Times New Roman"/>
          <w:lang w:val="en-US"/>
        </w:rPr>
        <w:t>目前，元史研究方面的名人是撰著《新元史》的柯劭忞。此人的元史研究看來也是受到了盛昱的感召。《新元史》是徐世昌為大總統時出資出版的，當時還發出了將此列人正史，變以往的二十四史為二十五史的大總統令。柯劭忞的研究，當然多有賴於洪鈞《元史譯文證補》的地方，但看來也是意在補《元史譯文證補》之缺，他曾經撰著並出版有《蓋喀圖傳》。以此對照今日的《新元史》的列傳來看，多有不同之處。前者僅是對多桑書的翻譯，後者則似為對前者的訂正。在最初制定《新元史》出版計劃時，每卷末尾擬附有考證，列出自己新寫部分的證據。因此，以這種體例，開始時僅對本紀中的六卷以木版刻出，後來又用活字版全部出齊，繼而出了大總統刻板本，以後的兩種版本中都省去了考證部分。因此，在撰著中所依據的材料已不清楚了。但是，由於他所依據的考證底本應該是存在的，所以雖然曾勸說他將其出版卻尚未問世。此人的研究當然也參考了西方書籍，他的方法是讓人作出漢文翻譯後再予以利用，但是此人利用的豐富材料大多是中國的材料，他見過在中國有關元史的所有材料。尤其是利用了選自《永樂大典》的材料，以及元人的文集。因此，此書比迄今所有關於元史的材料都更加精確。不過，對其在材料使用上的判斷方法是有些議論紛紛的。例如從最初出版的附有考證的版本中所記的出典來看，他與拉施德書的觀點同樣，認為蒙古出自突厥，對其錯誤我已在《蒙古開國的傳說》中予以指出。總之，從錢大昕著手的基礎研究以來，或進一步而言可以說從顧炎武指摘《元史》之杜撰以來，隨著《元朝秘史》、《聖武親征錄》的出現，元史研究在逐漸發展，其結果是出現了今日柯劭忞《新元史》這種幾乎接近完成的著作。洪釣、柯劭忞、那珂博士：是蒙古史研究的東方三大家。</w:t>
      </w:r>
    </w:p>
    <w:p w14:paraId="7465E397" w14:textId="77777777" w:rsidR="00F734E5" w:rsidRPr="009805D7" w:rsidRDefault="00F734E5" w:rsidP="00CA7180">
      <w:pPr>
        <w:ind w:firstLine="720"/>
        <w:rPr>
          <w:rFonts w:cs="Times New Roman"/>
          <w:lang w:val="en-US"/>
        </w:rPr>
      </w:pPr>
    </w:p>
    <w:p w14:paraId="03D91EA8" w14:textId="77777777" w:rsidR="00F734E5" w:rsidRPr="009805D7" w:rsidRDefault="00F734E5" w:rsidP="00CA7180">
      <w:pPr>
        <w:ind w:firstLine="720"/>
        <w:rPr>
          <w:rFonts w:cs="Times New Roman"/>
          <w:lang w:val="en-US"/>
        </w:rPr>
      </w:pPr>
      <w:r w:rsidRPr="009805D7">
        <w:rPr>
          <w:rFonts w:cs="Times New Roman"/>
          <w:lang w:val="en-US"/>
        </w:rPr>
        <w:lastRenderedPageBreak/>
        <w:t>此外，近年的元史研究中還有屠寄的《蒙兀兒史記》。此人也使用了外國的材料，並參考了那珂博士的《成吉思汗實錄》和多桑的著作。但是，此人有一種只要是外國人的材料，即便不一定正確也胡亂採用的傾向，所以在史料的判斷方法上有粗雜之處。在熟悉中國材料方面不及柯劭忞。此書作為現代元史研究者的著作或是應該參看的，雖有其便於利用的特點，但不是什麼非常有價值的著作。此人本是江南人，但因為長期居住黑龍江，所以他繪制的黑龍江地圖非常精密，而且他是以此成名的人物。日本學者中雖有見過此人而且很敬佩他的人，其實際學力則並不那麼深厚。</w:t>
      </w:r>
    </w:p>
    <w:p w14:paraId="3B79BDD1" w14:textId="77777777" w:rsidR="00F734E5" w:rsidRPr="009805D7" w:rsidRDefault="00F734E5" w:rsidP="00CA7180">
      <w:pPr>
        <w:ind w:firstLine="720"/>
        <w:rPr>
          <w:rFonts w:cs="Times New Roman"/>
          <w:lang w:val="en-US"/>
        </w:rPr>
      </w:pPr>
    </w:p>
    <w:p w14:paraId="4873C9E6" w14:textId="77777777" w:rsidR="00F734E5" w:rsidRPr="009805D7" w:rsidRDefault="00F734E5" w:rsidP="00CA7180">
      <w:pPr>
        <w:ind w:firstLine="720"/>
        <w:rPr>
          <w:rFonts w:cs="Times New Roman"/>
          <w:lang w:val="en-US"/>
        </w:rPr>
      </w:pPr>
      <w:r w:rsidRPr="009805D7">
        <w:rPr>
          <w:rFonts w:cs="Times New Roman"/>
          <w:lang w:val="en-US"/>
        </w:rPr>
        <w:t>錢大昕以來的史學，即考證學派史學開始了從中國內部向西北地理，即塞外的發展，祁韻士、張穆、徐松、何秋濤一派相繼不斷地傳承著這一研究，終於發展到洪鈞的階段，此間中國史學出現了從中國史逐漸向東方史方向發展的傾向。這正是中國近代史學的傾向。最近繼李文田、洪鈞之後，又有柯劭忞、沈曾植等人，然而其後則後繼乏人，作為中國學問來說近來的史學是最差的。但是在清末至民國初年，另有一派史學得以興起，即開始了對明清交替之際的歷史研究。本來，這一研究由於清朝的壓制而見不到充分的材料，但是伴隨著清末朝廷的衰運，明末的材料多有披露，清朝滅亡之後這種趨勢益發顯著，以至珍貴材料得以發現，但是其中也有不可信者。這方面目前雖然尚未出現有系統的研究，但是即便出現的話，這也只是一時的風潮，因此尚不至於動搖錢大昕以來的史學研究的方針。只是錢大昕以來，中國史向東方史發展的基礎研究，尚未出現有能將其繼承並予以擴大發展的學者。</w:t>
      </w:r>
    </w:p>
    <w:p w14:paraId="1D1567A1" w14:textId="77777777" w:rsidR="00F734E5" w:rsidRPr="009805D7" w:rsidRDefault="00F734E5" w:rsidP="00CA7180">
      <w:pPr>
        <w:ind w:firstLine="720"/>
        <w:rPr>
          <w:rFonts w:cs="Times New Roman"/>
          <w:lang w:val="en-US"/>
        </w:rPr>
      </w:pPr>
    </w:p>
    <w:p w14:paraId="5935549E" w14:textId="77777777" w:rsidR="00F734E5" w:rsidRPr="009805D7" w:rsidRDefault="00F734E5" w:rsidP="00CA7180">
      <w:pPr>
        <w:ind w:firstLine="720"/>
        <w:rPr>
          <w:rFonts w:cs="Times New Roman"/>
          <w:lang w:val="en-US"/>
        </w:rPr>
      </w:pPr>
      <w:r w:rsidRPr="009805D7">
        <w:rPr>
          <w:rFonts w:cs="Times New Roman"/>
          <w:lang w:val="en-US"/>
        </w:rPr>
        <w:t>隨著錢大昕以來塞外史研究成為中國史學的中心問題，相伴隨還發生了其他一些研究現象。由於西北地理研究以蒙古為中心，這就不僅溯源於突厥、回紇，還有涉及到了滿洲的研究。這是因為發生了與俄國的關係而引起的，何秋濤的《朔方備乘》是這方面最初的成果。這其中有一個有關國境的問題，滿洲地方本是中國的土地，由於後來成為了俄國的領土，所以有人開始了這方面的研究。另外，在滿洲從同治中期開始至清朝末年，有過一次政治上的改革，即將以往滿洲與其他各省不同的軍政組織改變為了普通的行政組織。這是由於在太平軍之亂時，清朝已無暇顧及滿洲時所發生的變化。總之，以往的滿洲封禁地，從某個時期開始湧人了很多直隸山東的流民，並進行了秘密的開墾，政府得知當地實情時，無論如何也已無法輓回了，所以朝廷也一改以往地採取了開墾政策，也改變了行政方式，實施了與其他省同樣的行政組織。於此相關地興起了滿洲地理的研究。另外，就是在光緒年間，西太后全盛的時期，出於肅清中國總體政治的考慮，曾有意重新編纂《大清會典》。這是嘉慶《會典》改編以來所沒有過的計劃，為此由於是從各省匯集材料，對滿洲各省也通過地圖製作等工作瞭解到了以往所不清楚的情況。由此，還出現了一位有實力的滿洲歷史地理學者，即曹延傑，他是湖北人。此人是在中國將沿海各州轉讓俄國之後，受清朝政府派遣去勘查沿海州境與滿洲境界及其內情的，作為勘查的結果他撰著了《西伯利東偏紀要》。這雖是實地觀察的記錄，但勘查時在黑龍江下流發現了明代永寧寺碑。這對黑龍江附近歷史的研究有著很大影響。後來，此人赴任吉林地方為官時，又勘查了那裡所有的地方，發現了金元以來的許多史料。因此，此人作為吉林歷史地理研究家是當代第一</w:t>
      </w:r>
      <w:r w:rsidRPr="009805D7">
        <w:rPr>
          <w:rFonts w:cs="Times New Roman"/>
          <w:lang w:val="en-US"/>
        </w:rPr>
        <w:lastRenderedPageBreak/>
        <w:t>人。今日《吉林通志》地方志是中國地方志中質量最好的，其中關於歷史的部分因就採用曹延傑的觀點。對比奉天開發晚的吉林地理歷史研究之所以反而先出成果，實乃曹氏之功。</w:t>
      </w:r>
    </w:p>
    <w:p w14:paraId="6DFC1606" w14:textId="77777777" w:rsidR="00F734E5" w:rsidRPr="009805D7" w:rsidRDefault="00F734E5" w:rsidP="00CA7180">
      <w:pPr>
        <w:ind w:firstLine="720"/>
        <w:rPr>
          <w:rFonts w:cs="Times New Roman"/>
          <w:lang w:val="en-US"/>
        </w:rPr>
      </w:pPr>
    </w:p>
    <w:p w14:paraId="7AE5E235" w14:textId="77777777" w:rsidR="00F734E5" w:rsidRPr="009805D7" w:rsidRDefault="00F734E5" w:rsidP="00CA7180">
      <w:pPr>
        <w:ind w:firstLine="720"/>
        <w:rPr>
          <w:rFonts w:cs="Times New Roman"/>
          <w:lang w:val="en-US"/>
        </w:rPr>
      </w:pPr>
      <w:r w:rsidRPr="009805D7">
        <w:rPr>
          <w:rFonts w:cs="Times New Roman"/>
          <w:lang w:val="en-US"/>
        </w:rPr>
        <w:t>其次，還有一位在實際上到底有多大影響雖然不太清楚的人物，即接受西方新地理知識的鄒代鈞。此人作為公使館隨員逗留歐洲時，感慨中國的地圖之不完整，就希望繪制亞洲東部地圖，於是多以銅版製作。在他的地圖中，摒棄了以往作方眼格的形式，而使用了經緯度。然而，由於他後來轉而致力於教科書方面，所以沒有完成這一遠大抱負就去世了。儘管如此，他還是為改良中國地圖做出了貢獻。</w:t>
      </w:r>
    </w:p>
    <w:p w14:paraId="6023F906" w14:textId="77777777" w:rsidR="00F734E5" w:rsidRPr="009805D7" w:rsidRDefault="00F734E5" w:rsidP="00CA7180">
      <w:pPr>
        <w:ind w:firstLine="720"/>
        <w:rPr>
          <w:rFonts w:cs="Times New Roman"/>
          <w:lang w:val="en-US"/>
        </w:rPr>
      </w:pPr>
    </w:p>
    <w:p w14:paraId="5F153910" w14:textId="77777777" w:rsidR="00F734E5" w:rsidRPr="009805D7" w:rsidRDefault="00F734E5" w:rsidP="00CA7180">
      <w:pPr>
        <w:ind w:firstLine="720"/>
        <w:rPr>
          <w:rFonts w:cs="Times New Roman"/>
          <w:lang w:val="en-US"/>
        </w:rPr>
      </w:pPr>
      <w:r w:rsidRPr="009805D7">
        <w:rPr>
          <w:rFonts w:cs="Times New Roman"/>
          <w:lang w:val="en-US"/>
        </w:rPr>
        <w:t>如上所述，出於中國與俄國的邊境關係，有人還翻譯了兩國的邊境圖，並作出瞭解說。此人即錢恂，他也作為公使館隨員去過西方。其結果是使得近年中國在外交上，也能夠注意到歷史地理的問題了。與日本交涉間島問題時，在中國方面的調查文件中還載人了新型西洋式的地圖，報告書中也使用了以新式調查方法所做的歷史地理研究。這些研究或是出於政治上的需要，或是純粹學術上的研究，但都可以視為繼承了錢大昕以來學風的結果。此外，還有一位在鄉下獨立進行古代塞外問題研究的人物，即丁謙。此人在《浙江圖書館叢書》的第一集作了《正史外國傳地理考證》，在第二集對雜著地理方面進行了記載。雖然見過前人的著作，但畢竟由於是出身鄉村而且是通過自學的研究，所以有著既沒有繼承錢氏的系統，也有沒能利用西方新材料的缺點，也有儘管用力但又未獲得特別成績之處，但其努力還是獲得了一些評價的。曾經在北京大學的葉翰就很重視他的成果，將其作為近代地理學家的一個人物。此人雖然也注意了以往學者對《元朝秘史》之地理，以及《聖武親征錄》之地理的研究，但由於對中國書籍的見聞有限，而沒有達到其努力所應得的成績。</w:t>
      </w:r>
    </w:p>
    <w:p w14:paraId="4C3B0B81" w14:textId="77777777" w:rsidR="00F734E5" w:rsidRPr="009805D7" w:rsidRDefault="00F734E5" w:rsidP="00CA7180">
      <w:pPr>
        <w:ind w:firstLine="720"/>
        <w:rPr>
          <w:rFonts w:cs="Times New Roman"/>
          <w:lang w:val="en-US"/>
        </w:rPr>
      </w:pPr>
    </w:p>
    <w:p w14:paraId="103534E6" w14:textId="77777777" w:rsidR="00F734E5" w:rsidRPr="009805D7" w:rsidRDefault="00F734E5" w:rsidP="00CA7180">
      <w:pPr>
        <w:ind w:firstLine="720"/>
        <w:rPr>
          <w:rFonts w:cs="Times New Roman"/>
          <w:lang w:val="en-US"/>
        </w:rPr>
      </w:pPr>
      <w:r w:rsidRPr="009805D7">
        <w:rPr>
          <w:rFonts w:cs="Times New Roman"/>
          <w:lang w:val="en-US"/>
        </w:rPr>
        <w:t>另外，還有一位稍早於丁謙的廣東人，即寫《漢西域圖考》的李光廷。其書是對漢以後西域的考察，出版於同治年間。這是以魏源、徐繼畲著作為基礎而撰述的，雖曾一度流行於世，但與丁謙同屬鄉下學者的著作，在今日說不上是什麼特別值得推薦的著述。最近，那種僅僅依據以往材料的研究已經變得落後於時代了，而且以西方材料做研究的人又未見出現，目前是史學最衰微的時期。而在沈曾植、柯劭忞沒世之後，能夠繼續這方面研究的學者看來業已殆盡。</w:t>
      </w:r>
    </w:p>
    <w:p w14:paraId="643B17A5" w14:textId="77777777" w:rsidR="00F734E5" w:rsidRPr="009805D7" w:rsidRDefault="00F734E5" w:rsidP="00CA7180">
      <w:pPr>
        <w:rPr>
          <w:rFonts w:cs="Times New Roman"/>
          <w:lang w:val="en-US"/>
        </w:rPr>
      </w:pPr>
    </w:p>
    <w:p w14:paraId="4A0708B5"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十七、金石之學</w:t>
      </w:r>
    </w:p>
    <w:p w14:paraId="0AE5D396" w14:textId="77777777" w:rsidR="00F734E5" w:rsidRPr="009805D7" w:rsidRDefault="00F734E5" w:rsidP="00CA7180">
      <w:pPr>
        <w:rPr>
          <w:rFonts w:cs="Times New Roman"/>
          <w:lang w:val="en-US"/>
        </w:rPr>
      </w:pPr>
    </w:p>
    <w:p w14:paraId="2DF2CE13" w14:textId="77777777" w:rsidR="00F734E5" w:rsidRPr="009805D7" w:rsidRDefault="00F734E5" w:rsidP="00CA7180">
      <w:pPr>
        <w:ind w:firstLine="720"/>
        <w:rPr>
          <w:rFonts w:cs="Times New Roman"/>
          <w:lang w:val="en-US"/>
        </w:rPr>
      </w:pPr>
      <w:r w:rsidRPr="009805D7">
        <w:rPr>
          <w:rFonts w:cs="Times New Roman"/>
          <w:lang w:val="en-US"/>
        </w:rPr>
        <w:t>至清朝，最興盛的學問之一是金石之學。金石之學在宋代雖曾一度興盛過，而在元明時期又相對衰弱了。然而，清朝從最初開始金石之學就出現了得以極盛發展的徵兆，像顧炎武的《金文字記》可說是這一領域的先聲。顧炎武對利用金石作為經史的旁證進行了研究，而於小學方面他也利用了金石，這在《唐韻正》中可以看出。不過，顧炎武對金石的利用，主要還是在經學方面。繼之，朱彝尊注意了金石，全祖望也注意了這方面的研究，這在二人的文集中都收有各種題跋一類的文章，而作為專著</w:t>
      </w:r>
      <w:r w:rsidRPr="009805D7">
        <w:rPr>
          <w:rFonts w:cs="Times New Roman"/>
          <w:lang w:val="en-US"/>
        </w:rPr>
        <w:lastRenderedPageBreak/>
        <w:t>較早問世的則是吳玉搢的《金石存》。但是，大體而言，直至乾隆時期的金石學尚未擺脫宋明以來學風，因此研究石文者多，研究金文者少。</w:t>
      </w:r>
    </w:p>
    <w:p w14:paraId="56D88BAA" w14:textId="77777777" w:rsidR="00F734E5" w:rsidRPr="009805D7" w:rsidRDefault="00F734E5" w:rsidP="00CA7180">
      <w:pPr>
        <w:ind w:firstLine="720"/>
        <w:rPr>
          <w:rFonts w:cs="Times New Roman"/>
          <w:lang w:val="en-US"/>
        </w:rPr>
      </w:pPr>
    </w:p>
    <w:p w14:paraId="4C72CDA7" w14:textId="77777777" w:rsidR="00F734E5" w:rsidRPr="009805D7" w:rsidRDefault="00F734E5" w:rsidP="00CA7180">
      <w:pPr>
        <w:ind w:firstLine="720"/>
        <w:rPr>
          <w:rFonts w:cs="Times New Roman"/>
          <w:lang w:val="en-US"/>
        </w:rPr>
      </w:pPr>
      <w:r w:rsidRPr="009805D7">
        <w:rPr>
          <w:rFonts w:cs="Times New Roman"/>
          <w:lang w:val="en-US"/>
        </w:rPr>
        <w:t>這個時代關於金文的著作，有《欽定西清古鑒》，這是有意繼承宋代宣和《博古圖》，經計劃而出版的。但出版的只是正編。此外還有續編，且又分甲乙二編，其中只有甲編在近年出版了石印本；乙編藏於奉天翔鳳閣但未得出版。乙編所著錄的器物本藏於奉天飛龍閣，前些年移送了北京（校者曰：乙編亦出版於民國二十年）。後來還出版了欽定本《寧壽鑒古》，書中著錄了清廷最為精品的銅器，近年出版了石印本。由於此時尚處於以把玩古董為主時代，所以尚非真正研究的著作，其鑒識亦無所發展。雖然《西清古鑒續編》序中說續編比之正編有所進展，但畢竟不是純粹作為學問材料而對銅器的研究。關於金文，雖有上述帝室的編纂，但民間學者之中直至乾隆時期並沒有出現著述。關於石刻方面的著述，仍然還是以把玩為主的。其中最受重視的唐碑，就其目的也是以研究書法為主。例如康熙、雍正年間王澍（虛舟）就是從書法方面研究碑文的人，所以其題跋也是以論書法為主的。至於乾隆年間，翁方綱著《兩漢金石記》開始研究漢碑，使得宋人洪適《隸釋》、《隸續》以來的研究有了更進一步的發展。但是畢竟翁方綱所致力的還是以唐碑為中心的書法研究，的確是細緻入微，一點一畫的研究，但其成果並未超出書法研究範圍。與翁方綱志同道合的還有一位黃易，他專心研究漢碑，逐一進行了探索。有名的武梁石闕據說就是由此人保存下來的。其對漢碑的研究雖然功績卓越，但是畢竟也是以把玩古碑為主的。不過，在此之外翁方綱、黃易二人也確實都是進入了漢代石經的研究，與經學有著很大的關係，但當時作為一般風潮來說，畢竟是以書法與古玩愛好為主，其核心人物是翁方綱。</w:t>
      </w:r>
    </w:p>
    <w:p w14:paraId="6B4851C9" w14:textId="77777777" w:rsidR="00F734E5" w:rsidRPr="009805D7" w:rsidRDefault="00F734E5" w:rsidP="00CA7180">
      <w:pPr>
        <w:ind w:firstLine="720"/>
        <w:rPr>
          <w:rFonts w:cs="Times New Roman"/>
          <w:lang w:val="en-US"/>
        </w:rPr>
      </w:pPr>
    </w:p>
    <w:p w14:paraId="50768F38" w14:textId="77777777" w:rsidR="00F734E5" w:rsidRPr="009805D7" w:rsidRDefault="00F734E5" w:rsidP="00CA7180">
      <w:pPr>
        <w:ind w:firstLine="720"/>
        <w:rPr>
          <w:rFonts w:cs="Times New Roman"/>
          <w:lang w:val="en-US"/>
        </w:rPr>
      </w:pPr>
      <w:r w:rsidRPr="009805D7">
        <w:rPr>
          <w:rFonts w:cs="Times New Roman"/>
          <w:lang w:val="en-US"/>
        </w:rPr>
        <w:t>使此種舊式研究法得以面貌一新的是錢大昕。他雖然是與翁方綱同時期的人，卻有著新的主張。就這一點而言，他的《潛研堂金石文跋尾》可謂金石學之劃時代的著作。不過，此書雖名為金石文，但畢竟金文有限而以石文為多。然而無論如何從錢大昕開始以金石作為史料進行研究的風氣興盛起來。由於此人能以其豐富的史學知識，認識到了金石作為史料的價值，以致金石之學有著特別的進步。當時，與此具有同樣旨趣的著作還有畢沅的《關中金石記》、《中州金石記》。這些雖說只是有關一個地方的著述，但那些地方畢竟是金石材料最為豐富的地區，況且其研究又是擺脫了以往的書法本位，而轉為史料本位的研究。大體上說，畢沅幕中的孫星衍、洪亮吉皆與此研究有關，特別是洪亮吉還從地理學上研究了金石。大體而言，由於像畢沅那樣當時學者的領袖人物也注意到了這一方面的研究，致使這一學問的進步就更加顯著。繼畢沅之後成為學者領袖的阮元，在與畢沅同在山東任職時，二人還合著了有名的《山左金石志》，此書作為地方金石志是當時的代表性作品。此書與關中、中州兩《金石記》一樣，也不是單純地揭示金石研究的情況，列舉各碑本文也是其一大特色。後來阮元所著《兩浙金石志》採用的也是這一體例。大體上，古金石文的存在以北方為多：關中即陝西，因為有長安所以金石很多；中州就是河南，而且由於有洛陽所以金石很多；山東也是古代遺物眾多的地方，所以關中、中州、山左的《金石志》很有名。山西雖也有古物，但此地在金石方面當時沒有專著，至近年才出現了胡聘之的《山右石</w:t>
      </w:r>
      <w:r w:rsidRPr="009805D7">
        <w:rPr>
          <w:rFonts w:cs="Times New Roman"/>
          <w:lang w:val="en-US"/>
        </w:rPr>
        <w:lastRenderedPageBreak/>
        <w:t>刻叢編》，說是可以與《山左金石志》對抗，但是材料還是不及山東。如此，對於陝西、河南、山東這種金石最多的地方，有像畢沅、阮元這樣代表性學者進行了著述，因此同時又有多數學者的金石研究，於是迎來了金石學的隆盛。不過，由於這些著述大部分出自幕客中學者之手，所以並不能認為僅僅是畢沅、阮元其人努力的成果。而且，其幕客等也各自有所著述。孫星衍與邢澍合著有《寰宇訪碑錄》，這是中國全部石碑的目錄，載人石碑達八千餘種，記錄了碑名、地點、年代、書寫者。此後又有趙之謙的《補寰宇訪碑錄》、羅振玉的《再續寰宇訪碑錄》。而金石目錄之集大成者是近年成書之吳式芬的《擦古錄》，包括了金石兩文。另有繆荃孫的《藝風堂金石文字目》，是他自己所有藏書的目錄，其中將有關碑文匯集一處，很是方便。這些都是作為金石總目錄而編著的。</w:t>
      </w:r>
    </w:p>
    <w:p w14:paraId="6F613347" w14:textId="77777777" w:rsidR="00F734E5" w:rsidRPr="009805D7" w:rsidRDefault="00F734E5" w:rsidP="00CA7180">
      <w:pPr>
        <w:ind w:firstLine="720"/>
        <w:rPr>
          <w:rFonts w:cs="Times New Roman"/>
          <w:lang w:val="en-US"/>
        </w:rPr>
      </w:pPr>
    </w:p>
    <w:p w14:paraId="7EF9261F" w14:textId="77777777" w:rsidR="00F734E5" w:rsidRPr="009805D7" w:rsidRDefault="00F734E5" w:rsidP="00CA7180">
      <w:pPr>
        <w:ind w:firstLine="720"/>
        <w:rPr>
          <w:rFonts w:cs="Times New Roman"/>
          <w:lang w:val="en-US"/>
        </w:rPr>
      </w:pPr>
      <w:r w:rsidRPr="009805D7">
        <w:rPr>
          <w:rFonts w:cs="Times New Roman"/>
          <w:lang w:val="en-US"/>
        </w:rPr>
        <w:t>另外，作研究金石文內容的，無論作於利用的，集大成之作的是王昶的《金石萃編》。這是大部史料還是其他各方面都很便頭的著作，匯集內容自上古至遼金。不過說是「</w:t>
      </w:r>
      <w:r w:rsidRPr="009805D7">
        <w:rPr>
          <w:rFonts w:ascii="BiauKaiHK Regular" w:eastAsia="BiauKaiHK Regular" w:hAnsi="BiauKaiHK Regular" w:cs="Times New Roman"/>
          <w:lang w:val="en-US"/>
        </w:rPr>
        <w:t>金石</w:t>
      </w:r>
      <w:r w:rsidRPr="009805D7">
        <w:rPr>
          <w:rFonts w:cs="Times New Roman"/>
          <w:lang w:val="en-US"/>
        </w:rPr>
        <w:t>」，也還是石文多而金文少。後來作為此書的續編又有了陸耀遹的《金石續編》和方履鑲的《金石萃編補正》。近年羅振玉氏發現並出版了匯集元代金石的《金石萃編》草稿。此草稿看來是王昶因為沒有將元代金石充分匯齊而未予以出版的，即便如此也是有著相當匯集了，比方履籛的《金石萃編補正》要多。此《金石萃編》是很注意編次的，例如在篆隸中所記漢碑那樣，將其篆隸原文載為本文，再附以釋文。然後，在考證中匯集以往所有人所做的考證，再在後面寫出自己的意見。不過此書由於是王昶老年時的著述，而多數成於其門下人之手，所以也有錯誤。用隸書所書漢碑文字中，以及其他採錄六朝唐碑本文中都不能說完全沒有不可信的內容。有時對好的拓本中可以釋讀者亦有脫落。但是作為集大成之作，這的確是一部力作。近年在此書的石印本出版時，對原本中未曾釋讀的部分是有所補充的。由於這種金石學隆盛的機運，乾隆、嘉慶以後的實力派學者有關地方金石的著作越發多了起來。另外，撰寫方志的人也開始將《金石志》列入其中。某些地方志中作為一部分內容的《金石志》，可以說作為專門的著述來看也是相當有價值的。</w:t>
      </w:r>
    </w:p>
    <w:p w14:paraId="373872B7" w14:textId="77777777" w:rsidR="00F734E5" w:rsidRPr="009805D7" w:rsidRDefault="00F734E5" w:rsidP="00CA7180">
      <w:pPr>
        <w:ind w:firstLine="720"/>
        <w:rPr>
          <w:rFonts w:cs="Times New Roman"/>
          <w:lang w:val="en-US"/>
        </w:rPr>
      </w:pPr>
    </w:p>
    <w:p w14:paraId="0B95AF46" w14:textId="77777777" w:rsidR="00F734E5" w:rsidRPr="009805D7" w:rsidRDefault="00F734E5" w:rsidP="00CA7180">
      <w:pPr>
        <w:ind w:firstLine="720"/>
        <w:rPr>
          <w:rFonts w:cs="Times New Roman"/>
          <w:lang w:val="en-US"/>
        </w:rPr>
      </w:pPr>
      <w:r w:rsidRPr="009805D7">
        <w:rPr>
          <w:rFonts w:cs="Times New Roman"/>
          <w:lang w:val="en-US"/>
        </w:rPr>
        <w:t>這些著作都是受到錢大昕學風影響的產物，對於金石在書法、把玩之外，已經注意到了其可作為史料使用的價值，而且可以說此學風至今仍在延續。甚至此間關於書法也由於考據學的影響而迎來了新時代的風潮。從阮元時代開始以往尊尚唐碑之風已有所改變，六朝尤其是北朝造像類已為人們所喜聞樂見。由於這些材料數量龐大，所以學者有著各種各樣的新發現，對於擴大他們的學問領域也是個很好的機會。像阮元，就是能夠提出新派觀點的一人，他著有《北碑南帖論》、《南北書派論》，認為書法以北碑善。這一看法延續至嘉慶、道光年間，包世臣也是從書法上崇尚北碑，而著有《書論》，由此壓倒了以往的帖學。這些雖然說與作為史料的研究並沒有直接關係，但是作為材料對碑文的廣泛收集，對金石之學的發展則是有益的。又由於造像眾多，也為人們競相探索收集新材料提供了便利條件。像阮元的觀點那樣，作為書法雖不免僻論，但於金石學則是一種貢獻。</w:t>
      </w:r>
    </w:p>
    <w:p w14:paraId="0871CD46" w14:textId="77777777" w:rsidR="00F734E5" w:rsidRPr="009805D7" w:rsidRDefault="00F734E5" w:rsidP="00CA7180">
      <w:pPr>
        <w:ind w:firstLine="720"/>
        <w:rPr>
          <w:rFonts w:cs="Times New Roman"/>
          <w:lang w:val="en-US"/>
        </w:rPr>
      </w:pPr>
    </w:p>
    <w:p w14:paraId="10DCBCCA" w14:textId="77777777" w:rsidR="00F734E5" w:rsidRPr="009805D7" w:rsidRDefault="00F734E5" w:rsidP="00CA7180">
      <w:pPr>
        <w:ind w:firstLine="720"/>
        <w:rPr>
          <w:rFonts w:cs="Times New Roman"/>
          <w:lang w:val="en-US"/>
        </w:rPr>
      </w:pPr>
      <w:r w:rsidRPr="009805D7">
        <w:rPr>
          <w:rFonts w:cs="Times New Roman"/>
          <w:lang w:val="en-US"/>
        </w:rPr>
        <w:lastRenderedPageBreak/>
        <w:t>阮元的時代是金石學問有著一大進步的時期。當然其中有著錢大昕學風的影響，不過阮元也注意到了錢大昕所尚未著手涉及的金文方面。在錢大昕的時代，有關金文的材料和研究都還很少，僅僅只有焦山對無專鼎所做的那種極少的研究。畢沅雖然得到了曶鼎那樣貴重的銅器，卻未能予以足夠的重視。然而，至阮元則極為重視金文，其門下還出現了朱為弼那樣懂得金文的優秀學者。阮元雖覆刻了宋人薛尚功的《鐘鼎款識法帖》、王復齋的《鐘鼎款識》，但仍不滿足，進而自己撰著並出版了《積古齋鐘鼎彝器款識》。這對當時的金文研究有著非常大的影響。此書是收集當時所有金文所進行的研究，不論是從體例，還是學問價值上說，都比《薛氏鐘鼎款識》又進了一步。雖是嘉慶初年出版的書籍，卻反映了乾隆末年以至嘉慶初年金石之學顯著發展的情況。對此書最為傾注精力的是朱為弼，其次，與其相並列的還有當時的名人孫星衍、趙魏、何元錫、錢坫、張廷濟等。《積古齋鐘鼎款識》雖是以學術研究為目的的撰述，但是當時對金石，尤其是對金器的一般認識，卻並非所有人都在進步，像張廷濟就仍然有著把玩古物的傾向。此人收集在清儀閣中的古物囊括了所有種類，但他尚未脫去把玩之風。在此前後成書的金石著作中著名者還有張燕昌的《金石契》、馮雲鵬的《金石索》。《金石契》乃半是把玩，半是學問的著作。因為是乾隆中期的著作，不免有著古物把玩的風格。相比之下後來成書的《金石索》是有學問傾向的，不過由於著者沒有學識，所以編輯雜亂，作為學問的材料也不夠洗煉。當然，由於包括了各種材料，僅在記錄方式上與當時將金石作為學問的潮流不合拍而已，而作為研究材料又並非完全沒有價值。在日本這部《金石索》雖受到使用者的歡迎，但這只是由於此書適合於日本人駁雜的口味而已。總之，對個體的器物也許有些出色的觀點，但並沒有建立起一個全般的體系。</w:t>
      </w:r>
    </w:p>
    <w:p w14:paraId="7F435A5C" w14:textId="77777777" w:rsidR="00F734E5" w:rsidRPr="009805D7" w:rsidRDefault="00F734E5" w:rsidP="00CA7180">
      <w:pPr>
        <w:ind w:firstLine="720"/>
        <w:rPr>
          <w:rFonts w:cs="Times New Roman"/>
          <w:lang w:val="en-US"/>
        </w:rPr>
      </w:pPr>
    </w:p>
    <w:p w14:paraId="55EE787A" w14:textId="77777777" w:rsidR="00F734E5" w:rsidRPr="009805D7" w:rsidRDefault="00F734E5" w:rsidP="00CA7180">
      <w:pPr>
        <w:ind w:firstLine="720"/>
        <w:rPr>
          <w:rFonts w:cs="Times New Roman"/>
          <w:lang w:val="en-US"/>
        </w:rPr>
      </w:pPr>
      <w:r w:rsidRPr="009805D7">
        <w:rPr>
          <w:rFonts w:cs="Times New Roman"/>
          <w:lang w:val="en-US"/>
        </w:rPr>
        <w:t>此後，金石之學逐漸出現分科，專門領域的研究出現了盛況。在金器方面例如《積古齋鐘鼎款識》時期所注意的主要還只是鼎彝、兵器類，此後出現了致力於鏡鑒的人物，錢坫對此進行了研究，尤其對鏡鑒年代的確定用力最多。古泉的學問也是這時興盛起來的。乾隆年間與《西清古鑒》一同作為欽定書籍出版的還有《錢錄》，但是並沒有學術價值。古泉學的發展是從道光年間開始的，《積古齋鐘鼎款識》之後，隨著鼎彝研究的興盛，出現了盛大士的《泉史》、倪模的《古今錢略》等，其中特別在文字研究方面，馬昂的《貨布文字考》被認為最為上乘。道光、咸豐年間戴熙的《古泉叢話》、劉喜海的《論泉絕句》又將上述古泉研究推進了一步。另外，古泉研究的成熟之作還有稍早於此的初尚齡的《吉金所見錄》。咸豐、同治年間有古泉學者鮑康，由此至《古泉匯》著者李佐賢，古泉研究有著非常大的進步。不過，此間已不限於古泉，其他方面的金文研究也有著顯著的發展。</w:t>
      </w:r>
    </w:p>
    <w:p w14:paraId="3890C04E" w14:textId="77777777" w:rsidR="00F734E5" w:rsidRPr="009805D7" w:rsidRDefault="00F734E5" w:rsidP="00CA7180">
      <w:pPr>
        <w:ind w:firstLine="720"/>
        <w:rPr>
          <w:rFonts w:cs="Times New Roman"/>
          <w:lang w:val="en-US"/>
        </w:rPr>
      </w:pPr>
    </w:p>
    <w:p w14:paraId="242E3DF7" w14:textId="77777777" w:rsidR="00F734E5" w:rsidRPr="009805D7" w:rsidRDefault="00F734E5" w:rsidP="00CA7180">
      <w:pPr>
        <w:ind w:firstLine="720"/>
        <w:rPr>
          <w:rFonts w:cs="Times New Roman"/>
          <w:lang w:val="en-US"/>
        </w:rPr>
      </w:pPr>
      <w:r w:rsidRPr="009805D7">
        <w:rPr>
          <w:rFonts w:cs="Times New Roman"/>
          <w:lang w:val="en-US"/>
        </w:rPr>
        <w:t>在金文研究方面繼阮元時代之後，又迎來了道光年間劉喜海的時代，而在咸豐至同治年間將此研究進一步推向發展的是陳介祺、藩祖蔭、吳式芬、吳大澂等人。這些人是將收藏、鑒賞、研究三者兼顧的。此時期對解釋金文特別用力者有徐同柏、劉心源、孫詒讓。這一時期比之阮元時又有了進一步的發展，被認為是史無前例的金文學發展的時代。此後，雖然有現代的羅振玉等少數人，但是實際上三四十年前是最興</w:t>
      </w:r>
      <w:r w:rsidRPr="009805D7">
        <w:rPr>
          <w:rFonts w:cs="Times New Roman"/>
          <w:lang w:val="en-US"/>
        </w:rPr>
        <w:lastRenderedPageBreak/>
        <w:t>盛的時期。這一時期還出現了珍貴的器物，像由陳介祺手轉讓給收藏家端方的有名的毛公鼎，其字數多達四百七十餘，具有如此文字數的銅器迄今尚未有過，這是一件使金文研究家竭盡全力的器物。</w:t>
      </w:r>
    </w:p>
    <w:p w14:paraId="1D0BE71A" w14:textId="77777777" w:rsidR="00F734E5" w:rsidRPr="009805D7" w:rsidRDefault="00F734E5" w:rsidP="00CA7180">
      <w:pPr>
        <w:ind w:firstLine="720"/>
        <w:rPr>
          <w:rFonts w:cs="Times New Roman"/>
          <w:lang w:val="en-US"/>
        </w:rPr>
      </w:pPr>
    </w:p>
    <w:p w14:paraId="6CAD9706" w14:textId="77777777" w:rsidR="00F734E5" w:rsidRPr="009805D7" w:rsidRDefault="00F734E5" w:rsidP="00CA7180">
      <w:pPr>
        <w:ind w:firstLine="720"/>
        <w:rPr>
          <w:rFonts w:cs="Times New Roman"/>
          <w:lang w:val="en-US"/>
        </w:rPr>
      </w:pPr>
      <w:r w:rsidRPr="009805D7">
        <w:rPr>
          <w:rFonts w:cs="Times New Roman"/>
          <w:lang w:val="en-US"/>
        </w:rPr>
        <w:t>這個時代正是鼎彝與古泉的研究都得到了發展，繼其後興盛的還有印鈢之學。印鈢研究從宋代開始雖多少已經出現，但尚不足為道，至明代雖稍有發展，而基本是出於把玩的目的並非研究，所以極其古舊而具有史料價值的篆刻與現代人的篆刻是不加區別的，甚至有人竟將二者收人同一部書中。而且撰著印譜也同樣，從明代直至乾隆年間，大體上還是對印進行模刻而制譜的。像汪啓淑的《飛鴻堂印譜》就是因為出於把玩之目的，所以只是對印進行模刻而已。然而，最近人們已不滿足於此，要求使用原印製作印譜，另外研究的方式也發生了變化。吳雲的《二百蘭亭齋古印考藏》就是出自這種新研究法的作品。如此，除了有時利用古印作為小學研究的材料之外，進而出現了利用官印進行官制、地理研究的情況。還有利用私印作為姓氏研究材料的，這種研究是從吳大澂開始的。最近四五十年以來成書的印譜，使用了原印制譜，在把玩以外出現了以此作為史料進行研究的情況。</w:t>
      </w:r>
    </w:p>
    <w:p w14:paraId="5A87C56D" w14:textId="77777777" w:rsidR="00F734E5" w:rsidRPr="009805D7" w:rsidRDefault="00F734E5" w:rsidP="00CA7180">
      <w:pPr>
        <w:ind w:firstLine="720"/>
        <w:rPr>
          <w:rFonts w:cs="Times New Roman"/>
          <w:lang w:val="en-US"/>
        </w:rPr>
      </w:pPr>
    </w:p>
    <w:p w14:paraId="25ADD75E" w14:textId="77777777" w:rsidR="00F734E5" w:rsidRPr="009805D7" w:rsidRDefault="00F734E5" w:rsidP="00CA7180">
      <w:pPr>
        <w:ind w:firstLine="720"/>
        <w:rPr>
          <w:rFonts w:cs="Times New Roman"/>
          <w:lang w:val="en-US"/>
        </w:rPr>
      </w:pPr>
      <w:r w:rsidRPr="009805D7">
        <w:rPr>
          <w:rFonts w:cs="Times New Roman"/>
          <w:lang w:val="en-US"/>
        </w:rPr>
        <w:t>其次，近年還開始了對封泥的研究。最初封泥出於蜀地，後來在山東又多有發現，西域也有所發現。當初連那是什麼東西都不清楚，近年知道其實就是封泥，此研究就這樣得以發展。從封泥中有時甚至可以得到比印章更有價值的材料，對此作專門研究的著作有吳式芬、陳介祺二人所著《封泥考略》。最初是將封泥拓片以石版印出，後來採用了由封泥直接拓出的形式，一方面確有把玩的目的，另一方面在當時沒有今日之照相技術的情況下，這已是最為接近原物的方法了。大體上，這一傾向在劉喜海的《金石苑》已有所表現了，書中已經有一部分的金石文是以其原形出版的。近年葉昌熾的《邠州石室錄》看來也是以原形出版的。以往中國對碑文的抄寫僅限於文字，近年來亦致力於對原物的摹寫。於是，實現了對碑的縮刻。乾隆時褚峻的《金石圖》在對金石全形摹寫的同時，還對部分文字作了勾勒，後來這種縮刻方法在楊守敬的《寰宇貞石圖》時更有了進步。這樣就減少了金石文的誤讀。印鈢、封泥之外，符牌、度量衡、造像等也不斷有所發現，不僅作把玩收藏，也被用於史料研究。</w:t>
      </w:r>
    </w:p>
    <w:p w14:paraId="192BF2CA" w14:textId="77777777" w:rsidR="00F734E5" w:rsidRPr="009805D7" w:rsidRDefault="00F734E5" w:rsidP="00CA7180">
      <w:pPr>
        <w:ind w:firstLine="720"/>
        <w:rPr>
          <w:rFonts w:cs="Times New Roman"/>
          <w:lang w:val="en-US"/>
        </w:rPr>
      </w:pPr>
    </w:p>
    <w:p w14:paraId="460DE75B" w14:textId="77777777" w:rsidR="00F734E5" w:rsidRPr="009805D7" w:rsidRDefault="00F734E5" w:rsidP="00CA7180">
      <w:pPr>
        <w:ind w:firstLine="720"/>
        <w:rPr>
          <w:rFonts w:cs="Times New Roman"/>
          <w:lang w:val="en-US"/>
        </w:rPr>
      </w:pPr>
      <w:r w:rsidRPr="009805D7">
        <w:rPr>
          <w:rFonts w:cs="Times New Roman"/>
          <w:lang w:val="en-US"/>
        </w:rPr>
        <w:t>近四五十年以來，雖然金文研究比石文研究更為發展，但這是因為石文至今該發現的也都發現了，現在已進入了整理的時代，只是還有些稀少的發現而已。但是，最近石文研究又興起了墓誌的研究，這是因為最初在河南鐵路施工挖掘北邙山時，因拆毀墓地而有人用發掘墓葬做生意，這才出現了大量的墓誌。此洛陽墓起於後漢，在後漢墓誌少而墓磚多，自北魏至唐宋出士的墓誌就很多了，尤以北魏的墓誌為多，這些都是具有史料價值的。羅振玉氏將其匯集而作《芒洛冢墓遺文》。羅氏還根據魏宗室墓誌，作有《魏書宗室傳注》。唐墓誌中也出現了可用於補充百濟、高句麗古史的材料。這些墓誌不僅於學問，即便在書法上也有著值得注意的材料。以往所稱的北朝書法僅僅依據了造像，根據近年所發現的墓誌已經知道北朝書法不必就僅限於造像上那些粗樸奇怪的文字。最近甚至有墓誌的覆刻出版。</w:t>
      </w:r>
    </w:p>
    <w:p w14:paraId="1E715BD6" w14:textId="77777777" w:rsidR="00F734E5" w:rsidRPr="009805D7" w:rsidRDefault="00F734E5" w:rsidP="00CA7180">
      <w:pPr>
        <w:ind w:firstLine="720"/>
        <w:rPr>
          <w:rFonts w:cs="Times New Roman"/>
          <w:lang w:val="en-US"/>
        </w:rPr>
      </w:pPr>
    </w:p>
    <w:p w14:paraId="7DDCE90B" w14:textId="77777777" w:rsidR="00F734E5" w:rsidRPr="009805D7" w:rsidRDefault="00F734E5" w:rsidP="00CA7180">
      <w:pPr>
        <w:ind w:firstLine="720"/>
        <w:rPr>
          <w:rFonts w:cs="Times New Roman"/>
          <w:lang w:val="en-US"/>
        </w:rPr>
      </w:pPr>
      <w:r w:rsidRPr="009805D7">
        <w:rPr>
          <w:rFonts w:cs="Times New Roman"/>
          <w:lang w:val="en-US"/>
        </w:rPr>
        <w:t>伴隨著石文的研究，還有一門雖然起步稍晚，卻在近年有著特別發展的瓦當以及磚的研究。瓦當的研究較早有乾隆時期程敦的《秦漢瓦當文字》，古磚的著錄雖起自宋代，而最近又有陸心源的《千甓亭古磚圖釋》及《千甓亭磚錄》中匯集了很多古磚。磚多出於墓葬。乾隆的《金石契》中雖載有少許，但最近出現的磚很多。無論瓦當還是古磚，以往沒有發現過秦漢以前的實物，陳介祺卻發現了周代的磚，另外周代的半瓦也被發現了。</w:t>
      </w:r>
    </w:p>
    <w:p w14:paraId="1EE55611" w14:textId="77777777" w:rsidR="00F734E5" w:rsidRPr="009805D7" w:rsidRDefault="00F734E5" w:rsidP="00CA7180">
      <w:pPr>
        <w:ind w:firstLine="720"/>
        <w:rPr>
          <w:rFonts w:cs="Times New Roman"/>
          <w:lang w:val="en-US"/>
        </w:rPr>
      </w:pPr>
    </w:p>
    <w:p w14:paraId="5F238272" w14:textId="77777777" w:rsidR="00F734E5" w:rsidRPr="009805D7" w:rsidRDefault="00F734E5" w:rsidP="00CA7180">
      <w:pPr>
        <w:ind w:firstLine="720"/>
        <w:rPr>
          <w:rFonts w:cs="Times New Roman"/>
          <w:lang w:val="en-US"/>
        </w:rPr>
      </w:pPr>
      <w:r w:rsidRPr="009805D7">
        <w:rPr>
          <w:rFonts w:cs="Times New Roman"/>
          <w:lang w:val="en-US"/>
        </w:rPr>
        <w:t>清末金石學上有兩大發現：其一是殷墟遺物的發現。殷墟這一地名早在秦漢時代已經存在，而且很早就在該地有過古器物的發現，清末光緒二十五年（明治三十二年），這裡又發現了古時龜卜用的龜板獸骨。最初的發現地點是河南彰德府安陽縣一個叫做小屯的地方，其龜板最初為王懿榮所獲。由於王懿榮於北清事變時殉難，那些遺物散逸了，但又多落入劉鐵雲手中。我在明治三十五年造訪劉鐵雲時第一次見到那些龜板，其後不久他出版了《鐵雲藏龜》。率先研究這些龜板獸骨文字的有孫詒讓、羅振玉。特別是羅氏還派人發掘了殷墟，並得到了很多資料，除龜板獸骨之外，那裡還出土了各種器物。羅氏關於殷墟有著很多著作。而且，在此感召之下還出現了許多研究者。另外，劉鐵雲與《藏龜》一同還出版了《藏陶》，是匯集了三代陶器文字的著述。大體上，周代的東西很多，漢代陶器上的文字越來越少了。這是古時陶官所製作的，在日本即由土師職掌的。另一個大發現是英國的斯坦因、日本的大谷</w:t>
      </w:r>
      <w:r w:rsidRPr="009805D7">
        <w:rPr>
          <w:rStyle w:val="FootnoteReference"/>
          <w:rFonts w:cs="Times New Roman"/>
          <w:lang w:val="en-US"/>
        </w:rPr>
        <w:footnoteReference w:id="80"/>
      </w:r>
      <w:r w:rsidRPr="009805D7">
        <w:rPr>
          <w:rFonts w:cs="Times New Roman"/>
          <w:lang w:val="en-US"/>
        </w:rPr>
        <w:t>探險隊在西域的發現。其中，作為史料最重要的是簡牘，即木簡、竹簡。關於漢代的木簡，對於宋代黃伯思的研究我們在前面已經介紹了，但這是那以來的重大發現。多數是書簡，還有各種官文書。由這些材料，有關漢代的文書狀態已有了較為清楚的瞭解。對此，有著斯坦因的著作以及法國沙畹的研究（</w:t>
      </w:r>
      <w:r w:rsidRPr="009805D7">
        <w:rPr>
          <w:rFonts w:cs="Times New Roman"/>
          <w:i/>
          <w:lang w:val="en-US"/>
        </w:rPr>
        <w:t xml:space="preserve">Les documents chinois </w:t>
      </w:r>
      <w:proofErr w:type="spellStart"/>
      <w:r w:rsidRPr="009805D7">
        <w:rPr>
          <w:rFonts w:cs="Times New Roman"/>
          <w:i/>
          <w:lang w:val="en-US"/>
        </w:rPr>
        <w:t>découverts</w:t>
      </w:r>
      <w:proofErr w:type="spellEnd"/>
      <w:r w:rsidRPr="009805D7">
        <w:rPr>
          <w:rFonts w:cs="Times New Roman"/>
          <w:i/>
          <w:lang w:val="en-US"/>
        </w:rPr>
        <w:t xml:space="preserve"> par Aurel Stein</w:t>
      </w:r>
      <w:r w:rsidRPr="009805D7">
        <w:rPr>
          <w:rFonts w:cs="Times New Roman"/>
          <w:lang w:val="en-US"/>
        </w:rPr>
        <w:t>），羅振玉氏根據沙畹的書進行了覆刻研究，著有《流沙墜簡》，其中亦有王國維氏的研究。</w:t>
      </w:r>
    </w:p>
    <w:p w14:paraId="7050390F" w14:textId="77777777" w:rsidR="00F734E5" w:rsidRPr="009805D7" w:rsidRDefault="00F734E5" w:rsidP="00CA7180">
      <w:pPr>
        <w:ind w:firstLine="720"/>
        <w:rPr>
          <w:rFonts w:cs="Times New Roman"/>
          <w:lang w:val="en-US"/>
        </w:rPr>
      </w:pPr>
    </w:p>
    <w:p w14:paraId="50A9F8FF" w14:textId="77777777" w:rsidR="00F734E5" w:rsidRPr="009805D7" w:rsidRDefault="00F734E5" w:rsidP="00CA7180">
      <w:pPr>
        <w:ind w:firstLine="720"/>
        <w:rPr>
          <w:rFonts w:cs="Times New Roman"/>
          <w:lang w:val="en-US"/>
        </w:rPr>
      </w:pPr>
      <w:r w:rsidRPr="009805D7">
        <w:rPr>
          <w:rFonts w:cs="Times New Roman"/>
          <w:lang w:val="en-US"/>
        </w:rPr>
        <w:t>金石之學就是這樣在研究目的上，與從前的研究已經有所不同了，隨著不同學問分野的形成，種類的分科也多了起來，近年更是有著興盛的傾向。由錢大昕發起的西北地理之學雖然出現了衰微的傾向，但是在錢大昕影響下的金石研究至今仍在發展。現在中國史學的中心，無論怎麼說看來是朝著更為古代研究的方向發展的。另外，中國人的研究在某一時代方面，也是有著研究範圍之擴張的，像徐松等在中亞發現了唐代碑文，不僅將其載人了《西域水道記》，還由此注意到了西域金石的情況；又如劉喜海的時候由於與朝鮮學者的接觸，將古碑的研究擴展至了朝鮮，著有《海東金石苑》八卷。此書劉喜海生前未得出版，在咸豐年間英法聯軍人京時，稿本曾一度遺失。後來張德容出版了副本中僅存的前四卷。再往後由於八卷全部稿本的發現，羅振玉將其校訂再次出版。盛昱曾派拓工人拓印過高麗《好太王碑》，李文田、沈曾植等的</w:t>
      </w:r>
      <w:r w:rsidRPr="009805D7">
        <w:rPr>
          <w:rFonts w:cs="Times New Roman"/>
          <w:lang w:val="en-US"/>
        </w:rPr>
        <w:lastRenderedPageBreak/>
        <w:t>研究也曾涉及西域蒙古等古碑。但是，後來並沒有很大的進展。在滿洲方面，曹延傑曾發現元代的碑文。西藏碑文也逐漸得到研究，羅振玉所著《西陲石刻錄》匯集了西藏及中亞的碑文，甚至網羅了且渠安周等的碑文。關於日本有傅雲龍的《日本金石志》，匯集整理了日本的金石。不過，對於日本的金石，楊守敬在以前已經有所研究。</w:t>
      </w:r>
    </w:p>
    <w:p w14:paraId="23C234EA" w14:textId="77777777" w:rsidR="00F734E5" w:rsidRPr="009805D7" w:rsidRDefault="00F734E5" w:rsidP="00CA7180">
      <w:pPr>
        <w:ind w:firstLine="720"/>
        <w:rPr>
          <w:rFonts w:cs="Times New Roman"/>
          <w:lang w:val="en-US"/>
        </w:rPr>
      </w:pPr>
    </w:p>
    <w:p w14:paraId="6C74CC86" w14:textId="77777777" w:rsidR="00F734E5" w:rsidRPr="009805D7" w:rsidRDefault="00F734E5" w:rsidP="00CA7180">
      <w:pPr>
        <w:ind w:firstLine="720"/>
        <w:rPr>
          <w:rFonts w:cs="Times New Roman"/>
          <w:lang w:val="en-US"/>
        </w:rPr>
      </w:pPr>
      <w:r w:rsidRPr="009805D7">
        <w:rPr>
          <w:rFonts w:cs="Times New Roman"/>
          <w:lang w:val="en-US"/>
        </w:rPr>
        <w:t>此外，隨著金石之學的發展，又興起了關於金石義例的研究。就金石義例而言，元代已有潘昂霄所著《金石例》，是研究撰寫碑文義例的著作，按照韓退之古文義法進行了著述。這是對新作金石文義例的研究，並非對古金石義例的研究。明代有王行的《墓銘舉例》，黃宗羲的《金石例》。三書並列有著「</w:t>
      </w:r>
      <w:r w:rsidRPr="009805D7">
        <w:rPr>
          <w:rFonts w:ascii="BiauKaiHK Regular" w:eastAsia="BiauKaiHK Regular" w:hAnsi="BiauKaiHK Regular" w:cs="Times New Roman"/>
          <w:lang w:val="en-US"/>
        </w:rPr>
        <w:t>金石三例</w:t>
      </w:r>
      <w:r w:rsidRPr="009805D7">
        <w:rPr>
          <w:rFonts w:cs="Times New Roman"/>
          <w:lang w:val="en-US"/>
        </w:rPr>
        <w:t>」之稱。但是，這些都不是對唐以前金石義例的研究。至清朝，隨著金石學的盛行，才出現了對唐以前金石義例的研究。</w:t>
      </w:r>
    </w:p>
    <w:p w14:paraId="57D71083" w14:textId="77777777" w:rsidR="00F734E5" w:rsidRPr="009805D7" w:rsidRDefault="00F734E5" w:rsidP="00CA7180">
      <w:pPr>
        <w:ind w:firstLine="720"/>
        <w:rPr>
          <w:rFonts w:cs="Times New Roman"/>
          <w:lang w:val="en-US"/>
        </w:rPr>
      </w:pPr>
    </w:p>
    <w:p w14:paraId="70A157B7" w14:textId="77777777" w:rsidR="00F734E5" w:rsidRPr="009805D7" w:rsidRDefault="00F734E5" w:rsidP="00CA7180">
      <w:pPr>
        <w:ind w:firstLine="720"/>
        <w:rPr>
          <w:rFonts w:cs="Times New Roman"/>
          <w:lang w:val="en-US"/>
        </w:rPr>
      </w:pPr>
      <w:r w:rsidRPr="009805D7">
        <w:rPr>
          <w:rFonts w:cs="Times New Roman"/>
          <w:lang w:val="en-US"/>
        </w:rPr>
        <w:t>如此，最後又出現了自覺研究金石學的各種金石總錄的書籍，即道光年間李遇孫的《金石學錄》。此書對於古時研究了經書等古書是如何利用古金石文的，還對後代金石學者四百餘人的傳進行了研究，因此可以說是金石學史的最初著述。陸心源對此書進行補充，著有《金石學錄補》，褚德彝在其後對直至現存人物進行了研究，著有《金石學錄續補》。在總論金石學的著作中，關於石的研究有葉昌熾的《語石》，此書對碑的年代、地方，碑的文體、書法以及碑的保存，甚至拓本商人的情況都有所涉及，是關於碑的著作中最上乘者，總結了金石學方面中國人的思想。關於金文還有吳式芬的《攈古錄金文》，收集了金文一千三百餘種。另外，吳大澂著有《愙齋集古錄》，這是對金文作總釋的著作。尤其是吳大澂還提出了將金文應用於經學的研究的嶄新意見。這些金文的研究成果，又是如何為中國歷史學所利用的呢？</w:t>
      </w:r>
    </w:p>
    <w:p w14:paraId="78AEF76C" w14:textId="77777777" w:rsidR="00F734E5" w:rsidRPr="009805D7" w:rsidRDefault="00F734E5" w:rsidP="00CA7180">
      <w:pPr>
        <w:ind w:firstLine="720"/>
        <w:rPr>
          <w:rFonts w:cs="Times New Roman"/>
          <w:lang w:val="en-US"/>
        </w:rPr>
      </w:pPr>
    </w:p>
    <w:p w14:paraId="6B56D24F" w14:textId="77777777" w:rsidR="00F734E5" w:rsidRPr="009805D7" w:rsidRDefault="00F734E5" w:rsidP="00CA7180">
      <w:pPr>
        <w:ind w:firstLine="720"/>
        <w:rPr>
          <w:rFonts w:cs="Times New Roman"/>
          <w:lang w:val="en-US"/>
        </w:rPr>
      </w:pPr>
      <w:r w:rsidRPr="009805D7">
        <w:rPr>
          <w:rFonts w:cs="Times New Roman"/>
          <w:lang w:val="en-US"/>
        </w:rPr>
        <w:t>吳大澂的《字說》、孫詒讓的《名原》都是這方面的概括性著作，對於中國古代史來說雖可謂有可能開啓大變化先端的著作，但又都尚未完成。羅振玉的《殷墟書契考釋》也是匯編分類進行利用的，出於同樣目的的著作。另外，羅振玉還有《俑廬日札》這種總論金石學的有用著作。以上都是關於金石學總論的著述。</w:t>
      </w:r>
    </w:p>
    <w:p w14:paraId="7CCF0613" w14:textId="77777777" w:rsidR="00F734E5" w:rsidRPr="009805D7" w:rsidRDefault="00F734E5" w:rsidP="00CA7180">
      <w:pPr>
        <w:ind w:firstLine="720"/>
        <w:rPr>
          <w:rFonts w:cs="Times New Roman"/>
          <w:lang w:val="en-US"/>
        </w:rPr>
      </w:pPr>
    </w:p>
    <w:p w14:paraId="2D28FDF7" w14:textId="77777777" w:rsidR="00F734E5" w:rsidRPr="009805D7" w:rsidRDefault="00F734E5" w:rsidP="00CA7180">
      <w:pPr>
        <w:ind w:firstLine="720"/>
        <w:rPr>
          <w:rFonts w:cs="Times New Roman"/>
          <w:lang w:val="en-US"/>
        </w:rPr>
      </w:pPr>
      <w:r w:rsidRPr="009805D7">
        <w:rPr>
          <w:rFonts w:cs="Times New Roman"/>
          <w:lang w:val="en-US"/>
        </w:rPr>
        <w:t>另外，陳介祺寫有《傳古別錄》，其中甚至注意到了拓本的製作方法、金石的保存法等方面。但是，中國金石學的缺點在於不具備西域、蒙古以及其他地區如突厥、回紇、西藏、西夏、女真、蒙古、滿洲、契丹、八思巴字（蒙古字的一派）、朝鮮吏吐等文字的知識。清朝滅亡之後的年輕學者，對此雖已開始注意，但仍不及歐洲、日本的學者。</w:t>
      </w:r>
    </w:p>
    <w:p w14:paraId="18A3B856" w14:textId="77777777" w:rsidR="00F734E5" w:rsidRPr="009805D7" w:rsidRDefault="00F734E5" w:rsidP="00CA7180">
      <w:pPr>
        <w:rPr>
          <w:rFonts w:cs="Times New Roman"/>
          <w:lang w:val="en-US"/>
        </w:rPr>
      </w:pPr>
    </w:p>
    <w:p w14:paraId="5BE37948"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十八、校勘之學</w:t>
      </w:r>
    </w:p>
    <w:p w14:paraId="40B0A848" w14:textId="77777777" w:rsidR="00F734E5" w:rsidRPr="009805D7" w:rsidRDefault="00F734E5" w:rsidP="00CA7180">
      <w:pPr>
        <w:rPr>
          <w:rFonts w:cs="Times New Roman"/>
          <w:lang w:val="en-US"/>
        </w:rPr>
      </w:pPr>
    </w:p>
    <w:p w14:paraId="5434A5ED" w14:textId="77777777" w:rsidR="00F734E5" w:rsidRPr="009805D7" w:rsidRDefault="00F734E5" w:rsidP="00CA7180">
      <w:pPr>
        <w:ind w:firstLine="720"/>
        <w:rPr>
          <w:rFonts w:cs="Times New Roman"/>
          <w:lang w:val="en-US"/>
        </w:rPr>
      </w:pPr>
      <w:r w:rsidRPr="009805D7">
        <w:rPr>
          <w:rFonts w:cs="Times New Roman"/>
          <w:lang w:val="en-US"/>
        </w:rPr>
        <w:t>在清朝，有助於學問進步的一個因素是校勘學的發展。校勘學大體是與書籍的收藏、出版相伴隨的學問，自明末及清初開始在南方頗為發展並流傳。明末清初的收藏家有錢謙益、毛晉等人，都是常熟人士。錢謙益主要是收藏家，並不出版，可以說</w:t>
      </w:r>
      <w:r w:rsidRPr="009805D7">
        <w:rPr>
          <w:rFonts w:cs="Times New Roman"/>
          <w:lang w:val="en-US"/>
        </w:rPr>
        <w:lastRenderedPageBreak/>
        <w:t>是對珍品書籍吝惜而貪婪的那種人，很少以書示人。此人的有名藏書都放置於絳雲樓，因失火而全部燒毀，但是其後又收集了相當多的書籍。而且其一族人又繼續收藏，即錢曾，此人著有《讀書敏求記》，作為古書目錄是很有名的。總之，這些人主要是致力於收藏，時常用心於收集古板本的宋元版以至明代寫本。此時期雖然看來也應該做些校勘，但尚未有何發展。毛晉是個不但收藏而又大量出版的人物，出版了很多諸如《十三經》、《十七史》、《津逮秘書》等大部頭書籍。這些書世稱汲古閣本，對讀書人有莫大的裨益。毛晉雖也從事於校勘，但並沒有反映其成果的著述。其後，作為江南藏書家還有季振宜。這些藏書家的藏書，直至近代順次相傳，其間或有亡失，但由於他們都非常謹慎地經營，所以能夠比較多的保留了下來。</w:t>
      </w:r>
    </w:p>
    <w:p w14:paraId="02CE51CA" w14:textId="77777777" w:rsidR="00F734E5" w:rsidRPr="009805D7" w:rsidRDefault="00F734E5" w:rsidP="00CA7180">
      <w:pPr>
        <w:ind w:firstLine="720"/>
        <w:rPr>
          <w:rFonts w:cs="Times New Roman"/>
          <w:lang w:val="en-US"/>
        </w:rPr>
      </w:pPr>
    </w:p>
    <w:p w14:paraId="402459F2" w14:textId="77777777" w:rsidR="00F734E5" w:rsidRPr="009805D7" w:rsidRDefault="00F734E5" w:rsidP="00CA7180">
      <w:pPr>
        <w:ind w:firstLine="720"/>
        <w:rPr>
          <w:rFonts w:cs="Times New Roman"/>
          <w:lang w:val="en-US"/>
        </w:rPr>
      </w:pPr>
      <w:r w:rsidRPr="009805D7">
        <w:rPr>
          <w:rFonts w:cs="Times New Roman"/>
          <w:lang w:val="en-US"/>
        </w:rPr>
        <w:t>康熙時代由於世間太平，藏書家也多了起來。像徐乾學的傳是樓，不僅收藏頗豐，而且還有了《通志堂經解》的出版。當時由於競相收藏，以至逐漸形成了校勘。朱彝尊等應召進北京編纂《明史》時，曾帶筆耕者人官署盡抄寫些稀有書籍而遭彈劾，竟至失官。但是此人所做出的成果確實為校勘學奠定了基礎。不過，《通志堂經解》並未見有校勘的痕跡，徐乾學、朱彝尊都不過是寫了題跋而已，但像朱彝尊的《經義考》雖是目錄學書籍卻含有校勘的成分。當時的校勘與考證之間是難以區別的，校勘即考證，考證亦即校勘，二者逐漸分離是進入乾隆期以後的事了。</w:t>
      </w:r>
    </w:p>
    <w:p w14:paraId="4D9B6F29" w14:textId="77777777" w:rsidR="00F734E5" w:rsidRPr="009805D7" w:rsidRDefault="00F734E5" w:rsidP="00CA7180">
      <w:pPr>
        <w:ind w:firstLine="720"/>
        <w:rPr>
          <w:rFonts w:cs="Times New Roman"/>
          <w:lang w:val="en-US"/>
        </w:rPr>
      </w:pPr>
    </w:p>
    <w:p w14:paraId="5F0444FF" w14:textId="77777777" w:rsidR="00F734E5" w:rsidRPr="009805D7" w:rsidRDefault="00F734E5" w:rsidP="00CA7180">
      <w:pPr>
        <w:ind w:firstLine="720"/>
        <w:rPr>
          <w:rFonts w:cs="Times New Roman"/>
          <w:lang w:val="en-US"/>
        </w:rPr>
      </w:pPr>
      <w:r w:rsidRPr="009805D7">
        <w:rPr>
          <w:rFonts w:cs="Times New Roman"/>
          <w:lang w:val="en-US"/>
        </w:rPr>
        <w:t>清朝的學問在康熙與乾隆之間學風是有很大不同的。日本某位學者認為當時的代表作是欽定的書籍，康熙時代的欽定書多為類書體例，與此相對乾隆時則多為叢書體例，類書的代表是《古今圖書集成》，叢書的代表是《四庫全書》。但是，這還只是一種表面性觀察的結果。康熙時代書籍如果說是類書體例的話還是事實，因其編纂目的是為著實用，是那種為了應付需要以備引用的辭書之類；乾隆時代則不能僅僅說是叢書體例，最大的不同在於其中加進了校勘考證這一點。即如同《四庫全書》那樣，不但在書的整體上加有解題和提要，還另外撰有《四庫全書考證》。當然這是就極為代表性的大部頭書籍而言的，不過乾隆時代的其他書籍也都是以考證為主的，例如《二十二史》（即後來的《二十四史》）的出版，也是一一加以考證的。這時期的考證與校勘不分，大部分都是校勘。這不單純是出自天子的意向，而是由當時一般學風所形成的傾向。乾隆前半期的學者全祖望等也是居住北京期間，為了抄寫《永樂大典》而忍受了非常的貧苦。大體而言，校勘考證的主旨就是來自於顧炎武等學問的趣旨，即以不妄改古書為原則。這成為了清朝校勘學的主義。乾隆時代對《四庫全書》的編纂，還影響了考證校勘機運的發動，使其越發興盛起來。在《四庫全書》的編纂中，朱筠所主張的，與《永樂大典》中書籍相互對照，用以校勘今日現行書籍實際已成為了當時的主要工作。</w:t>
      </w:r>
    </w:p>
    <w:p w14:paraId="41D7C0F4" w14:textId="77777777" w:rsidR="00F734E5" w:rsidRPr="009805D7" w:rsidRDefault="00F734E5" w:rsidP="00CA7180">
      <w:pPr>
        <w:ind w:firstLine="720"/>
        <w:rPr>
          <w:rFonts w:cs="Times New Roman"/>
          <w:lang w:val="en-US"/>
        </w:rPr>
      </w:pPr>
    </w:p>
    <w:p w14:paraId="0D123413" w14:textId="77777777" w:rsidR="00F734E5" w:rsidRPr="009805D7" w:rsidRDefault="00F734E5" w:rsidP="00CA7180">
      <w:pPr>
        <w:ind w:firstLine="720"/>
        <w:rPr>
          <w:rFonts w:cs="Times New Roman"/>
          <w:lang w:val="en-US"/>
        </w:rPr>
      </w:pPr>
      <w:r w:rsidRPr="009805D7">
        <w:rPr>
          <w:rFonts w:cs="Times New Roman"/>
          <w:lang w:val="en-US"/>
        </w:rPr>
        <w:t>此時，由南方的藏書家獻上了種種書籍。因此天子非常重視對這些書籍的處理規則，對所有獻上來的書都做成抄本，主要書籍都是將原本送還藏書家的。江浙有范懋柱、汪汝瑮、汪啓淑、鮑士恭四大藏書家，他們獻上了很多書籍。第一位的范氏有寧波的天一閣，自明代就是有名的藏書之家，其藏書在十年前尚存。第二位汪氏有振</w:t>
      </w:r>
      <w:r w:rsidRPr="009805D7">
        <w:rPr>
          <w:rFonts w:cs="Times New Roman"/>
          <w:lang w:val="en-US"/>
        </w:rPr>
        <w:lastRenderedPageBreak/>
        <w:t>綺堂，他也是活躍至近年的有名藏書家。第三位汪氏有飛鴻堂。第四位鮑氏即《知不足齋叢書》作者鮑廷博的後代，存續至近年。以上是乾隆時代的四大藏書家。《四庫全書》總纂紀昀也是藏書家，而且對校勘亦有其功勞。《四庫全書》之以校勘為基礎，撰著成古來最完整之解題，實乃紀昀之功。《四庫全書》成書於乾隆後半期，從那時起校勘學開始發展，以至逐漸從一般考證之學分離出來。考證雖說主要是對內容的研究，而校勘之學是對古板本，古寫本異同的翻檢，但這是進行考證的基礎。校勘學一方面又與目錄之學越來越互相交織，此時已經很發展的目錄之學，並非古時宋人鄭樵、近時章學誠所謂總括大體、論述書籍源流的目錄之學，而是從追究極其瑣碎異同出發，追溯源流的學問。總之，祖述宋代收藏家有名的晁氏《郡齋讀書志》、陳氏《書錄解題》的目錄學，與宋代目錄學相比，興起了書籍藝術化的風氣，坦率地說是將書籍作為骨董而予以對待了，兼有了把玩的性質。而此風氣又以嘉慶年間為中心有著很大的發展，其中最主要的人物是黃丕烈，當時慶時與他相並列的還有幾位藏書家。如周錫瓚、袁廷檮、顧士達，世稱嘉代的江浙四大藏書家。他們並非一定是非常的富家而搞收藏的，但由於非常喜好書籍，是些不分晝夜、愛不釋手的收集家。其中以黃丕烈最負盛名，他出版的《士禮居叢書》很有名。黃丕烈的藏書處叫做「</w:t>
      </w:r>
      <w:r w:rsidRPr="009805D7">
        <w:rPr>
          <w:rFonts w:ascii="BiauKaiHK Regular" w:eastAsia="BiauKaiHK Regular" w:hAnsi="BiauKaiHK Regular" w:cs="Times New Roman"/>
          <w:lang w:val="en-US"/>
        </w:rPr>
        <w:t>百宋一廛</w:t>
      </w:r>
      <w:r w:rsidRPr="009805D7">
        <w:rPr>
          <w:rFonts w:cs="Times New Roman"/>
          <w:lang w:val="en-US"/>
        </w:rPr>
        <w:t>」。此人歿於道光初年，此前已將書籍散賣，臨死之年他自己開設了書肆。由此可知有些人並非富裕，只是出於愛好而收集書籍的。</w:t>
      </w:r>
    </w:p>
    <w:p w14:paraId="0E6471CE" w14:textId="77777777" w:rsidR="00F734E5" w:rsidRPr="009805D7" w:rsidRDefault="00F734E5" w:rsidP="00CA7180">
      <w:pPr>
        <w:ind w:firstLine="720"/>
        <w:rPr>
          <w:rFonts w:cs="Times New Roman"/>
          <w:lang w:val="en-US"/>
        </w:rPr>
      </w:pPr>
    </w:p>
    <w:p w14:paraId="3E6EA874" w14:textId="77777777" w:rsidR="00F734E5" w:rsidRPr="009805D7" w:rsidRDefault="00F734E5" w:rsidP="00CA7180">
      <w:pPr>
        <w:ind w:firstLine="720"/>
        <w:rPr>
          <w:rFonts w:cs="Times New Roman"/>
          <w:lang w:val="en-US"/>
        </w:rPr>
      </w:pPr>
      <w:r w:rsidRPr="009805D7">
        <w:rPr>
          <w:rFonts w:cs="Times New Roman"/>
          <w:lang w:val="en-US"/>
        </w:rPr>
        <w:t>在另一方面，此時複製古書，即影刻很流行。藏書人將自己引以自豪的書籍自行影刻，黃丕烈就是這種人物的典型。雖說有袁廷檮那種不以自己藏書示人的情況，但一般的人還是喜歡向他人誇示自己所藏名本。這種影刻的確比起明末清初有了進步。乾隆四大藏書家當然大多都是兼顧藏書與出版的，那個時代的人有一種只要有了罕為世人所知的書籍就予以出版的風氣，當時雖然並不考慮按照原書體例進行覆刻，但是到了嘉慶年間則不論何種書籍，都希望按原本原貌刻印了。黃丕烈的《士禮居叢書》就是其中最顯著的一例。當時積極從事影刻的一群人中有秦恩復、張敦仁、吳鼒、胡克家、孫星衍等，這些人競相從事著古版本的影刻。而這些人中雖然自身不具備影刻資力，卻又最富古書的鑒識，長於校勘學的是顧廣圻，由這些人出版的書籍，可以說幾乎大部分都是經過顧廣圻一人校勘的。</w:t>
      </w:r>
    </w:p>
    <w:p w14:paraId="364141F5" w14:textId="77777777" w:rsidR="00F734E5" w:rsidRPr="009805D7" w:rsidRDefault="00F734E5" w:rsidP="00CA7180">
      <w:pPr>
        <w:ind w:firstLine="720"/>
        <w:rPr>
          <w:rFonts w:cs="Times New Roman"/>
          <w:lang w:val="en-US"/>
        </w:rPr>
      </w:pPr>
    </w:p>
    <w:p w14:paraId="008C295A" w14:textId="77777777" w:rsidR="00F734E5" w:rsidRPr="009805D7" w:rsidRDefault="00F734E5" w:rsidP="00CA7180">
      <w:pPr>
        <w:ind w:firstLine="720"/>
        <w:rPr>
          <w:rFonts w:cs="Times New Roman"/>
          <w:lang w:val="en-US"/>
        </w:rPr>
      </w:pPr>
      <w:r w:rsidRPr="009805D7">
        <w:rPr>
          <w:rFonts w:cs="Times New Roman"/>
          <w:lang w:val="en-US"/>
        </w:rPr>
        <w:t>到了顧廣圻，校勘完全成為了一門獨立的專業。在此之前也曾有過致力於古書出版的人，也有過奠定了校勘學基礎的人，如盧文弨就是其中的名人，但是這些人都還沒有達到古版本影刻的程度。至顧廣圻，校勘學已經與古書影刻相伴而至。無論如何此時已是校勘學的全盛時期。當時甚至有些人具有相當資產，但為著從事校勘學和出版而傾家蕩產。收集古書進行校勘的人，有的在自己一代中破產，有的至子女一代破產。黃丕烈就在晚年賣掉了藏書，而買黃丕烈藏書的汪士鐘，也是至下一代就無法持續又再次出手。今日藏書家之間就流傳著經汪士鐘之手的黃丕烈的藏書。這些藏書家中最晦氣的是張金吾。此人據說收集了八萬卷書籍，而且著有《愛日精廬藏書志》，此書成書於道光年間，這時其藏書已經為了償還借款而讓人拿走了，為他的學問而驕</w:t>
      </w:r>
      <w:r w:rsidRPr="009805D7">
        <w:rPr>
          <w:rFonts w:cs="Times New Roman"/>
          <w:lang w:val="en-US"/>
        </w:rPr>
        <w:lastRenderedPageBreak/>
        <w:t>傲的妻子也死去，自己也在此一年之後結束了四十三歲年輕的一生。像張金吾實在可以說是校勘學的犧牲者。</w:t>
      </w:r>
    </w:p>
    <w:p w14:paraId="1C1B10E7" w14:textId="77777777" w:rsidR="00F734E5" w:rsidRPr="009805D7" w:rsidRDefault="00F734E5" w:rsidP="00CA7180">
      <w:pPr>
        <w:ind w:firstLine="720"/>
        <w:rPr>
          <w:rFonts w:cs="Times New Roman"/>
          <w:lang w:val="en-US"/>
        </w:rPr>
      </w:pPr>
    </w:p>
    <w:p w14:paraId="55643207" w14:textId="77777777" w:rsidR="00F734E5" w:rsidRPr="009805D7" w:rsidRDefault="00F734E5" w:rsidP="00CA7180">
      <w:pPr>
        <w:ind w:firstLine="720"/>
        <w:rPr>
          <w:rFonts w:cs="Times New Roman"/>
          <w:lang w:val="en-US"/>
        </w:rPr>
      </w:pPr>
      <w:r w:rsidRPr="009805D7">
        <w:rPr>
          <w:rFonts w:cs="Times New Roman"/>
          <w:lang w:val="en-US"/>
        </w:rPr>
        <w:t>從這種校勘學與史學的關係來看，在用校勘學整理的書籍中史部書很少。這是因為史部書籍分量雖很多，但種類很少，珍本書也很少，而且在藏書家手裡的也很少。因此，即便經過校勘學者整理的書中，正史也是最少的，與古版本有關係的就更少。即便像錢大昕的《廿二史考異》那種完全是校勘的著作，也並非讀過宋元版廿二史的產物。至今日，由於史學的發展而出現了研究正史的著作，一般來說這些書即便有校勘，也不一定利用了古版本和古寫本，多是在讀書時根據著者的考慮而進行校勘的。主要不是像其他經書、詩文集、諸子類那樣依據古版本、古寫本進行校勘的。我想其中一個原因在於，史部書籍畢竟很多，而那些競相收藏、校勘的人又不一定都很有財力，以致未能顧及得到。嘉慶時代的藏書家中，只有像胡克家那樣官至巡撫的人物，才能做到出版元版《通鑒》這種大部頭的書籍，而這畢竟是很少見的例子。然而，此間也有個別以往基本不為人知的好書，確實是經這些人之手得以出版的，例如張金吾就出版了《續通鑒長編》。</w:t>
      </w:r>
    </w:p>
    <w:p w14:paraId="7FE02027" w14:textId="77777777" w:rsidR="00F734E5" w:rsidRPr="009805D7" w:rsidRDefault="00F734E5" w:rsidP="00CA7180">
      <w:pPr>
        <w:ind w:firstLine="720"/>
        <w:rPr>
          <w:rFonts w:cs="Times New Roman"/>
          <w:lang w:val="en-US"/>
        </w:rPr>
      </w:pPr>
    </w:p>
    <w:p w14:paraId="543E6616" w14:textId="77777777" w:rsidR="00F734E5" w:rsidRPr="009805D7" w:rsidRDefault="00F734E5" w:rsidP="00CA7180">
      <w:pPr>
        <w:ind w:firstLine="720"/>
        <w:rPr>
          <w:rFonts w:cs="Times New Roman"/>
          <w:lang w:val="en-US"/>
        </w:rPr>
      </w:pPr>
      <w:r w:rsidRPr="009805D7">
        <w:rPr>
          <w:rFonts w:cs="Times New Roman"/>
          <w:lang w:val="en-US"/>
        </w:rPr>
        <w:t>最近中國又出現了四大藏書家，即杭州丁氏、常熟瞿氏、湖州陸氏、聊城楊氏。其中湖州陸氏的藏書即現存於日本岩崎氏靜嘉堂的書籍；丁氏藏書大多送至南京圖書館；瞿氏、楊氏藏書仍保持著原狀。其後，雖然也漸次出現過一些現代藏書家，但尚未見有能與此四大藏書家媲美者。</w:t>
      </w:r>
    </w:p>
    <w:p w14:paraId="78DF45D0" w14:textId="77777777" w:rsidR="00F734E5" w:rsidRPr="009805D7" w:rsidRDefault="00F734E5" w:rsidP="00CA7180">
      <w:pPr>
        <w:ind w:firstLine="720"/>
        <w:rPr>
          <w:rFonts w:cs="Times New Roman"/>
          <w:lang w:val="en-US"/>
        </w:rPr>
      </w:pPr>
    </w:p>
    <w:p w14:paraId="28862504" w14:textId="77777777" w:rsidR="00F734E5" w:rsidRPr="009805D7" w:rsidRDefault="00F734E5" w:rsidP="00CA7180">
      <w:pPr>
        <w:ind w:firstLine="720"/>
        <w:rPr>
          <w:rFonts w:cs="Times New Roman"/>
          <w:lang w:val="en-US"/>
        </w:rPr>
      </w:pPr>
      <w:r w:rsidRPr="009805D7">
        <w:rPr>
          <w:rFonts w:cs="Times New Roman"/>
          <w:lang w:val="en-US"/>
        </w:rPr>
        <w:t>道光以後，古版影刻多少有些衰退，其模刻技術也在降低。最近以個人力量的出版雖已經沒有，但是大的出版社以股份制組織匯集大量資金，可以出版大部頭書籍了。史部書籍的大量出版今後也應該是很可觀的。大體而言，在太平軍之亂以後即便江南地方，學問也多少呈現後退的傾向。此時，像建有軍功的曾國藩雖有志恢復學問，但因為本是一介湖南出身的鄉下漢，而且又是持宋學學風的人物，所以不曾考慮校勘學這種學問中最為奢侈，又需要注重細微之處的學問，而只是致力於一般性讀物的出版，所以同治、光緒年間在南方的官書局，出版的多是些普通書籍。杭州丁氏、湖州陸氏等收藏家雖也出版書籍，但畢竟受此風氣的影響，也僅限於出版一些普通而可供廣泛閱讀的粗制書籍。不過，從這時起開始注意了史部書的出版，各省官書局聯合出版了殿版二十四史。另外，像丁氏出版的《武林掌故叢編》也是屬於史部的一大出版物。同光以後這種出版史部書的勢頭上升，加之近來由於大公司的不斷誕生，雖然出現了大部頭的史部書出版的發展，但是嘉慶道光時代在影刻等技術上下了很大功夫的佳本尚未見出版。近年的四大藏書家中，陸心源等自己也從事校勘，幕下的李宗蓮亦致力於校勘，因而對發展校勘學頗有裨益。目前在上海出版業的劉承幹，還曾起用最近去世的名人繆荃孫為顧問從事出版。因此，影刻雖沒有達到以往的盛況，但史部書的出版在近年卻有著不斷的發展。</w:t>
      </w:r>
    </w:p>
    <w:p w14:paraId="3D46C5DF" w14:textId="77777777" w:rsidR="00F734E5" w:rsidRPr="009805D7" w:rsidRDefault="00F734E5" w:rsidP="00CA7180">
      <w:pPr>
        <w:rPr>
          <w:rFonts w:cs="Times New Roman"/>
          <w:lang w:val="en-US"/>
        </w:rPr>
      </w:pPr>
    </w:p>
    <w:p w14:paraId="5F21D76C"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lastRenderedPageBreak/>
        <w:t>十九、野史、別史與掌故之書</w:t>
      </w:r>
    </w:p>
    <w:p w14:paraId="30523B27" w14:textId="77777777" w:rsidR="00F734E5" w:rsidRPr="009805D7" w:rsidRDefault="00F734E5" w:rsidP="00CA7180">
      <w:pPr>
        <w:rPr>
          <w:rFonts w:cs="Times New Roman"/>
          <w:lang w:val="en-US"/>
        </w:rPr>
      </w:pPr>
    </w:p>
    <w:p w14:paraId="5DB416BE" w14:textId="77777777" w:rsidR="00F734E5" w:rsidRPr="009805D7" w:rsidRDefault="00F734E5" w:rsidP="00CA7180">
      <w:pPr>
        <w:ind w:firstLine="720"/>
        <w:rPr>
          <w:rFonts w:cs="Times New Roman"/>
          <w:lang w:val="en-US"/>
        </w:rPr>
      </w:pPr>
      <w:r w:rsidRPr="009805D7">
        <w:rPr>
          <w:rFonts w:cs="Times New Roman"/>
          <w:lang w:val="en-US"/>
        </w:rPr>
        <w:t>進人清朝以後，在前代一直不斷發展的野史衰退了，《四庫》將其分類列人了「</w:t>
      </w:r>
      <w:r w:rsidRPr="009805D7">
        <w:rPr>
          <w:rFonts w:ascii="BiauKaiHK Regular" w:eastAsia="BiauKaiHK Regular" w:hAnsi="BiauKaiHK Regular" w:cs="Times New Roman"/>
          <w:lang w:val="en-US"/>
        </w:rPr>
        <w:t>雜史</w:t>
      </w:r>
      <w:r w:rsidRPr="009805D7">
        <w:rPr>
          <w:rFonts w:cs="Times New Roman"/>
          <w:lang w:val="en-US"/>
        </w:rPr>
        <w:t>」。直至清初，由於受到明末餘風的影響還出現過相當多的野史。《明季稗史匯編》中所收大都是野史，其中收載了十六種野史，內容大體都是明季事實，也有一些清初事情。其中有些部分在日本也很早就以《八家集》為名流傳下來。其多數是以寫本形式流傳的，一部分在日本有著木板印刷本。日本較早瞭解明末清初情況的，多是通過這部《八家集》傳來的。後來更多地匯集了明末清初野史的是《荊駝逸史》。另外，近年清朝滅亡時還有《痛史》的出現，其中收集了明末清初的野史，尤其是在清代未能公開的野史。這一類書中還有關於明末清初南方殘存的明朝廷，即匯集了弘光、隆武、永歷三代事情的《南疆逸史》。此書，本來是溫睿臨所編纂的，後來經過訂正而改稱《南疆繹史》，增補了相當多的內容。這是明末清初野史之集大成者。後來，在嘉慶年間的楊鳳苞以《南疆逸史》為中心，研究了明末清初的野史。此人著有詩文集《秋室集》，撰有十二篇文章，作為《南疆逸史》的跋，其中列舉了很多明末清初野史的名稱。也許他未見到這些書籍的全部，總之，明末清初野史之豐富由此可略見一斑。不過，在日本出版的這類書籍中，有時也有在中國不太流行的，例如康熙年間鄒漪所著《明季遺聞》、馮夢龍所著《中興偉略》一類。據說由乾隆帝發現而有名之明末史可法與清初攝政睿親王之間的《贈答書》，在日本就是從《明季遺聞》才知道的。這些書中亦有假托的內容，如《明季逸史》的著者雖署名顧炎武，我看可能是假托的。大體上，直至康熙年間野史還有成書，看來乾隆以後就滅絕了。當然還有些《南疆繹史》、《秋室集》等乾隆以後的著作，但那些是匯集野史而進行的研究，像見聞記錄那種野史已不見於康熙以後了。不過，這些野史記事中的確真偽莫測者頗多。</w:t>
      </w:r>
    </w:p>
    <w:p w14:paraId="60D94D1D" w14:textId="77777777" w:rsidR="00F734E5" w:rsidRPr="009805D7" w:rsidRDefault="00F734E5" w:rsidP="00CA7180">
      <w:pPr>
        <w:ind w:firstLine="720"/>
        <w:rPr>
          <w:rFonts w:cs="Times New Roman"/>
          <w:lang w:val="en-US"/>
        </w:rPr>
      </w:pPr>
    </w:p>
    <w:p w14:paraId="0B70466D" w14:textId="77777777" w:rsidR="00F734E5" w:rsidRPr="009805D7" w:rsidRDefault="00F734E5" w:rsidP="00CA7180">
      <w:pPr>
        <w:ind w:firstLine="720"/>
        <w:rPr>
          <w:rFonts w:cs="Times New Roman"/>
          <w:lang w:val="en-US"/>
        </w:rPr>
      </w:pPr>
      <w:r w:rsidRPr="009805D7">
        <w:rPr>
          <w:rFonts w:cs="Times New Roman"/>
          <w:lang w:val="en-US"/>
        </w:rPr>
        <w:t>還有一位叫金堡的人物，此人是個明朝遺民，出家作了僧人，號今釋。人清朝之後，在吳三桂、尚可喜、耿精忠這所謂三藩中的尚可喜幕中，著有《元功垂範》一書，是一本記錄尚可喜功績的書。這是很少顯露於世的書，因為三藩是對清朝的謀叛，況且金堡又是被視為不逞之徒的。然而，近年來這類為清朝所厭惡的人物的著書也開始流入世間了。又如記述永歷事跡的廣東詩人屈大均的《安龍逸史》也是這種著作。與清朝滅亡的同時，清初野史多有問世，難以確信者亦多。相比之下以往已為人知的著作則大體是可信的。在清朝所謂「</w:t>
      </w:r>
      <w:r w:rsidRPr="009805D7">
        <w:rPr>
          <w:rFonts w:ascii="BiauKaiHK Regular" w:eastAsia="BiauKaiHK Regular" w:hAnsi="BiauKaiHK Regular" w:cs="Times New Roman"/>
          <w:lang w:val="en-US"/>
        </w:rPr>
        <w:t>三藩</w:t>
      </w:r>
      <w:r w:rsidRPr="009805D7">
        <w:rPr>
          <w:rFonts w:cs="Times New Roman"/>
          <w:lang w:val="en-US"/>
        </w:rPr>
        <w:t>」，有前後兩個：前三藩是指明末的引光、隆武、永歷三帝；後三藩即吳三桂、尚可喜、耿精忠。關於三藩，尤其是有關前三藩的著作，直至康熙時期還有很多。康熙末年成書的楊陸榮的《三藩紀事本末》記述了前三藩之事，乾隆時期又有趙翼的《皇朝武功紀盛》，其中有著後三藩的記事。但是，這些都是以官府記錄為主的簡單記事，並非野史體例，真正的野史此時已經絕滅了。</w:t>
      </w:r>
    </w:p>
    <w:p w14:paraId="6D4A84DC" w14:textId="77777777" w:rsidR="00F734E5" w:rsidRPr="009805D7" w:rsidRDefault="00F734E5" w:rsidP="00CA7180">
      <w:pPr>
        <w:ind w:firstLine="720"/>
        <w:rPr>
          <w:rFonts w:cs="Times New Roman"/>
          <w:lang w:val="en-US"/>
        </w:rPr>
      </w:pPr>
    </w:p>
    <w:p w14:paraId="5ED7CDC7" w14:textId="77777777" w:rsidR="00F734E5" w:rsidRPr="009805D7" w:rsidRDefault="00F734E5" w:rsidP="00CA7180">
      <w:pPr>
        <w:ind w:firstLine="720"/>
        <w:rPr>
          <w:rFonts w:cs="Times New Roman"/>
          <w:lang w:val="en-US"/>
        </w:rPr>
      </w:pPr>
      <w:r w:rsidRPr="009805D7">
        <w:rPr>
          <w:rFonts w:cs="Times New Roman"/>
          <w:lang w:val="en-US"/>
        </w:rPr>
        <w:t>就這樣，雍正、乾隆以後野史衰敗了，代之而起並能夠傳達當時情況的，是政府公佈史料的興盛，《方略》就是這種史料。其他還有一些雖不公佈，但也是由政府編纂的史料，即國史的《本紀》、《列傳》、《實錄》等的編纂，一般是不公佈的。但其中</w:t>
      </w:r>
      <w:r w:rsidRPr="009805D7">
        <w:rPr>
          <w:rFonts w:cs="Times New Roman"/>
          <w:lang w:val="en-US"/>
        </w:rPr>
        <w:lastRenderedPageBreak/>
        <w:t>也有一些可作為野史的替代而向世人發表的著作，即僅僅國史的《列傳》看來是被允許抄錄的，做翰林的那些人由此抄寫而出版有《滿漢名臣傳》。近年來，將此又加上另外的材料而進行著述的有李桓的《國朝耆獻類徵》那種大部頭著作。這些都非野史而是掌故一類的著書。另外，至乾隆年間又有了蔣良騏的《東華錄》，是從清初到雍正的記事，雖然簡單但比較適合那些見不到《實錄》的讀者。後來王先謙繼而撰著此書以後的部分，對蔣本的內容亦有所增補，比前者更為詳細了，成為了可以替代《實錄》的著作。不過，作為代價它失去了別史所具有的趣味性。如此，野史衰敗了，官書又無趣味，而且私人著述也沒有什麼生動的作品，所以道光年間魏源的《聖武記》一出，立刻受到世間廣泛地贊譽。雖然這主要是寫有關清朝武功的內容，但作為直至嘉慶、道光的現代史，畢竟筆法較為生動。《東華錄》屬於《實錄》的系統，《聖武記》則是野史的系統。《聖武記》的材料由於採用了野史，與官書相比雖有事實不準確之處，但讀來生動，宛如讀小說一般。這是與清朝統一渙散，思想自由的風潮合拍的著述。由於《聖武記》採取了紀事本末體的表述，所以被收人了清朝紀事本末之中，但就其精神而言則是屬於野史的。</w:t>
      </w:r>
    </w:p>
    <w:p w14:paraId="17FE2DAD" w14:textId="77777777" w:rsidR="00F734E5" w:rsidRPr="009805D7" w:rsidRDefault="00F734E5" w:rsidP="00CA7180">
      <w:pPr>
        <w:ind w:firstLine="720"/>
        <w:rPr>
          <w:rFonts w:cs="Times New Roman"/>
          <w:lang w:val="en-US"/>
        </w:rPr>
      </w:pPr>
    </w:p>
    <w:p w14:paraId="0D2B0C49" w14:textId="77777777" w:rsidR="00F734E5" w:rsidRPr="009805D7" w:rsidRDefault="00F734E5" w:rsidP="00CA7180">
      <w:pPr>
        <w:ind w:firstLine="720"/>
        <w:rPr>
          <w:rFonts w:cs="Times New Roman"/>
          <w:lang w:val="en-US"/>
        </w:rPr>
      </w:pPr>
      <w:r w:rsidRPr="009805D7">
        <w:rPr>
          <w:rFonts w:cs="Times New Roman"/>
          <w:lang w:val="en-US"/>
        </w:rPr>
        <w:t>以上雖是乾隆至道光年間的基本傾向，但在道光以後野史又再度出現流行的趨勢。既然連《聖武記》也已經是以野史精神撰述了，所以此後屬於野史的著作越發多了起來。《聖武記》最後的版本中還記載了鴉片戰爭，關於這次戰爭有過幾種著作，較為流行的著作有《中西紀事》，此書被認為是夏燮的著述。但是，敘事最為確實的是梁廷枏所著《夷氛聞記》，梁廷相本人就是與鴉片戰爭有著實際關係的人物。其後，還出現了各種議論鴉片戰爭的著書。例如貝青喬的《咄咄吟》，以詩為本文，在注中記述了鴉片戰爭的始末。其他關於這次戰爭的書還有幾部。其中，流傳至日本的而在中國反而亡佚的書中，有作者不詳的《英夷（夷雕）犯疆見聞錄》，早在江戶時代已經在日本出版，還出現了以《海外新話》為題的日文譯本，對於告誡幕府末年日本人應當如何注意歐美人是一部有著重要影響的著作。此書看來是對實際文書的匯集，沒有一定的著述體例，很難閱讀，對此日本人努力閱讀從中甚至受到了超出中國人的影響。《海外新話》由屬於梁川星岩</w:t>
      </w:r>
      <w:r w:rsidRPr="009805D7">
        <w:rPr>
          <w:rStyle w:val="FootnoteReference"/>
          <w:rFonts w:cs="Times New Roman"/>
          <w:lang w:val="en-US"/>
        </w:rPr>
        <w:footnoteReference w:id="81"/>
      </w:r>
      <w:r w:rsidRPr="009805D7">
        <w:rPr>
          <w:rFonts w:cs="Times New Roman"/>
          <w:lang w:val="en-US"/>
        </w:rPr>
        <w:t>的門人嶺田楓江（丹後</w:t>
      </w:r>
      <w:r w:rsidRPr="009805D7">
        <w:rPr>
          <w:rStyle w:val="FootnoteReference"/>
          <w:rFonts w:cs="Times New Roman"/>
          <w:lang w:val="en-US"/>
        </w:rPr>
        <w:footnoteReference w:id="82"/>
      </w:r>
      <w:r w:rsidRPr="009805D7">
        <w:rPr>
          <w:rFonts w:cs="Times New Roman"/>
          <w:lang w:val="en-US"/>
        </w:rPr>
        <w:t>國田邊藩的武士）翻譯，楓江由於這一翻譯還被判處了「</w:t>
      </w:r>
      <w:r w:rsidRPr="009805D7">
        <w:rPr>
          <w:rFonts w:ascii="BiauKaiHK Regular" w:eastAsia="BiauKaiHK Regular" w:hAnsi="BiauKaiHK Regular" w:cs="Times New Roman"/>
          <w:lang w:val="en-US"/>
        </w:rPr>
        <w:t>江戶拂</w:t>
      </w:r>
      <w:r w:rsidRPr="009805D7">
        <w:rPr>
          <w:rFonts w:cs="Times New Roman"/>
          <w:lang w:val="en-US"/>
        </w:rPr>
        <w:t>」</w:t>
      </w:r>
      <w:r w:rsidRPr="009805D7">
        <w:rPr>
          <w:rStyle w:val="FootnoteReference"/>
          <w:rFonts w:cs="Times New Roman"/>
          <w:lang w:val="en-US"/>
        </w:rPr>
        <w:footnoteReference w:id="83"/>
      </w:r>
      <w:r w:rsidRPr="009805D7">
        <w:rPr>
          <w:rFonts w:cs="Times New Roman"/>
          <w:lang w:val="en-US"/>
        </w:rPr>
        <w:t>刑，儘管此書曾成為了禁書，還是有著廣泛的讀者。日本人在美國艦隊渡來以前之所以已經注意了歐美人，就是由於讀了此書。還有《潰痛流毒》一書，這是以抄本流傳於日本的，內容也是有關鴉片戰爭的。但是未能像《英夷犯疆見聞錄》那樣受到廣泛地閱讀。幕府末年的日本人得到鴉片戰爭的消息以後變得神經過敏了。在中國還有一部《乍浦集詠》，這雖然只是對寧波地方人詩歌的匯集，卻是編纂成書於鴉片戰爭當時，收載有與此戰爭相關的詩歌。對此，在日本僅從其中抽出關於鴉片戰爭的詩歌予以出版。尾張的植物學家伊藤錦窠（圭介）刻印出版的叫做《乍川紀事詩》，詩人小野（橫山）湖山刻印版稱為《乍浦集詠抄》。正像俗話</w:t>
      </w:r>
      <w:r w:rsidRPr="009805D7">
        <w:rPr>
          <w:rFonts w:cs="Times New Roman"/>
          <w:lang w:val="en-US"/>
        </w:rPr>
        <w:lastRenderedPageBreak/>
        <w:t>所說的那樣，因為鄰家的疵氣自己卻患上了頭痛，日本人比中國人對這些書反響還大。</w:t>
      </w:r>
    </w:p>
    <w:p w14:paraId="4782F61B" w14:textId="77777777" w:rsidR="00F734E5" w:rsidRPr="009805D7" w:rsidRDefault="00F734E5" w:rsidP="00CA7180">
      <w:pPr>
        <w:ind w:firstLine="720"/>
        <w:rPr>
          <w:rFonts w:cs="Times New Roman"/>
          <w:lang w:val="en-US"/>
        </w:rPr>
      </w:pPr>
    </w:p>
    <w:p w14:paraId="06283C62" w14:textId="77777777" w:rsidR="00F734E5" w:rsidRPr="009805D7" w:rsidRDefault="00F734E5" w:rsidP="00CA7180">
      <w:pPr>
        <w:ind w:firstLine="720"/>
        <w:rPr>
          <w:rFonts w:cs="Times New Roman"/>
          <w:lang w:val="en-US"/>
        </w:rPr>
      </w:pPr>
      <w:r w:rsidRPr="009805D7">
        <w:rPr>
          <w:rFonts w:cs="Times New Roman"/>
          <w:lang w:val="en-US"/>
        </w:rPr>
        <w:t>另外還有許多有關鴉片戰爭的著述。其中有屬於野史的也有不屬於野史的。總之，從這時開始，清朝再次出現了野史類的萌芽，到了太平天國時期，就更多地出現了野史。關於鴉片戰爭的《方略》雖未見披露，不過作為有關太平天國的《平定粵匪方略》是見得到的，是多達千餘卷的大部頭書，所以除此《方略》另外還出版有根據官書而簡要編纂的《平定粵匪紀略》。這是編年體的記述，雖不如《聖武記》那麼有趣味性，但比《方略》簡潔而易於閱讀。關於太平軍，出版的別史體之中有王闓運的《湘軍志》，作為著述質量是非常好的。無論內容的準確程度還是文章的寫作技法，都在《聖武記》之上，在中國被稱為司馬遷《史記》以來的佳作。由於王闓運本人是與當時時局有關係的人物，所以能寫出這部揭露自己熟知的湘軍內幕的佳作。他並沒有憑感情用事，由於其記事的內容與《平定粵匪紀略》十分吻合，可見其記載的正確性。此書一出，由於湘軍內情被揭露，曾國荃很不愉快，以致向王闓運訴苦，所以王闓運將印刷的版木交給了曾國荃。於是，同情王闓運的人又另作了版木，近年王闓運又出了再刻版。曾國荃不滿於王闓運的《湘軍志》，命其御用學者王定安另外撰寫了一部《湘軍記》。王定安雖然也是有名的文人，但由於其書僅取《湘軍志》中有利於曾氏的內容，再填補以其他內容，淪為一種很不體面的作品。故而《湘軍志》至今仍有讀者，而很少有人讀《湘軍記》。</w:t>
      </w:r>
    </w:p>
    <w:p w14:paraId="50A13585" w14:textId="77777777" w:rsidR="00F734E5" w:rsidRPr="009805D7" w:rsidRDefault="00F734E5" w:rsidP="00CA7180">
      <w:pPr>
        <w:ind w:firstLine="720"/>
        <w:rPr>
          <w:rFonts w:cs="Times New Roman"/>
          <w:lang w:val="en-US"/>
        </w:rPr>
      </w:pPr>
    </w:p>
    <w:p w14:paraId="538F18D1" w14:textId="77777777" w:rsidR="00F734E5" w:rsidRPr="009805D7" w:rsidRDefault="00F734E5" w:rsidP="00CA7180">
      <w:pPr>
        <w:ind w:firstLine="720"/>
        <w:rPr>
          <w:rFonts w:cs="Times New Roman"/>
          <w:lang w:val="en-US"/>
        </w:rPr>
      </w:pPr>
      <w:r w:rsidRPr="009805D7">
        <w:rPr>
          <w:rFonts w:cs="Times New Roman"/>
          <w:lang w:val="en-US"/>
        </w:rPr>
        <w:t>另一方面作為純粹野史體例的還有一本《盾鼻隨聞錄》。雖是關於太平軍的野史，但被認為是出於宣洩私恨的寫作，即出於對道州何氏（有名的文人何紹基家）的憎恨，而記述了何家蒙受太平軍侮辱的內容，被認為內容不屬實。另有一部可信之書，即同情太平軍的《滿清紀事》。此書僅傳到了日本，內容雖少但是根據確實史料的撰著。最近清朝滅亡，還出了一部《太平天國野史》，是掌握了太平軍一側史料的著述，與大英博物館的戈登</w:t>
      </w:r>
      <w:r w:rsidRPr="009805D7">
        <w:rPr>
          <w:rStyle w:val="FootnoteReference"/>
          <w:rFonts w:cs="Times New Roman"/>
          <w:lang w:val="en-US"/>
        </w:rPr>
        <w:footnoteReference w:id="84"/>
      </w:r>
      <w:r w:rsidRPr="009805D7">
        <w:rPr>
          <w:rFonts w:cs="Times New Roman"/>
          <w:lang w:val="en-US"/>
        </w:rPr>
        <w:t>文書亦相吻合。還有一部關於太平軍，但是從第三者立場上撰寫的王韜（紫銓）的《甕牖餘談》。此人是上海有名的《申報》的記者，曾幫助里雅各</w:t>
      </w:r>
      <w:r w:rsidRPr="009805D7">
        <w:rPr>
          <w:rStyle w:val="FootnoteReference"/>
          <w:rFonts w:cs="Times New Roman"/>
          <w:lang w:val="en-US"/>
        </w:rPr>
        <w:footnoteReference w:id="85"/>
      </w:r>
      <w:r w:rsidRPr="009805D7">
        <w:rPr>
          <w:rFonts w:cs="Times New Roman"/>
          <w:lang w:val="en-US"/>
        </w:rPr>
        <w:t>將儒家經書翻譯為英文，也曾幫助過朱立安</w:t>
      </w:r>
      <w:r w:rsidRPr="009805D7">
        <w:rPr>
          <w:rStyle w:val="FootnoteReference"/>
          <w:rFonts w:cs="Times New Roman"/>
          <w:lang w:val="en-US"/>
        </w:rPr>
        <w:footnoteReference w:id="86"/>
      </w:r>
      <w:r w:rsidRPr="009805D7">
        <w:rPr>
          <w:rFonts w:cs="Times New Roman"/>
          <w:lang w:val="en-US"/>
        </w:rPr>
        <w:t>的研究。去過英國，也到過日本，作為日本紀行著有《扶桑遊記》。雖然大體是屬於說部家的人物，但其《甕蹦餘談》應該說是可信的。太平軍甚至一度試圖任用此人，以致一時難以在中國居住而移居英國，可見其對太平軍是十分瞭解的。他來日本是在明治十一年。</w:t>
      </w:r>
    </w:p>
    <w:p w14:paraId="33B7DA2D" w14:textId="77777777" w:rsidR="00F734E5" w:rsidRPr="009805D7" w:rsidRDefault="00F734E5" w:rsidP="00CA7180">
      <w:pPr>
        <w:ind w:firstLine="720"/>
        <w:rPr>
          <w:rFonts w:cs="Times New Roman"/>
          <w:lang w:val="en-US"/>
        </w:rPr>
      </w:pPr>
    </w:p>
    <w:p w14:paraId="2F39B86E" w14:textId="77777777" w:rsidR="00F734E5" w:rsidRPr="009805D7" w:rsidRDefault="00F734E5" w:rsidP="00CA7180">
      <w:pPr>
        <w:ind w:firstLine="720"/>
        <w:rPr>
          <w:rFonts w:cs="Times New Roman"/>
          <w:lang w:val="en-US"/>
        </w:rPr>
      </w:pPr>
      <w:r w:rsidRPr="009805D7">
        <w:rPr>
          <w:rFonts w:cs="Times New Roman"/>
          <w:lang w:val="en-US"/>
        </w:rPr>
        <w:t>與中央政府勢力衰微的同時出版的野史，還有一些關於日清戰事、拳匪（團匪）的著述，但都不如鴉片戰爭、太平軍的記述有可讀性。其中關於拳匪的書中也不是絕對沒有可讀性。在清朝末年至清朝滅亡之際，雖然出現了許多有關革命的野史，但是其中相當都是沒有可信依據的內容。即便現代，中國人也是很喜歡野史的，每有事件發生總有野史出現。無論如何，可以說近年來說部類書籍達到了全盛的時期。</w:t>
      </w:r>
    </w:p>
    <w:p w14:paraId="546523C2" w14:textId="77777777" w:rsidR="00F734E5" w:rsidRPr="009805D7" w:rsidRDefault="00F734E5" w:rsidP="00CA7180">
      <w:pPr>
        <w:ind w:firstLine="720"/>
        <w:rPr>
          <w:rFonts w:cs="Times New Roman"/>
          <w:lang w:val="en-US"/>
        </w:rPr>
      </w:pPr>
    </w:p>
    <w:p w14:paraId="4719B479" w14:textId="77777777" w:rsidR="00F734E5" w:rsidRPr="009805D7" w:rsidRDefault="00F734E5" w:rsidP="00CA7180">
      <w:pPr>
        <w:ind w:firstLine="720"/>
        <w:rPr>
          <w:rFonts w:cs="Times New Roman"/>
          <w:lang w:val="en-US"/>
        </w:rPr>
      </w:pPr>
      <w:r w:rsidRPr="009805D7">
        <w:rPr>
          <w:rFonts w:cs="Times New Roman"/>
          <w:lang w:val="en-US"/>
        </w:rPr>
        <w:t>多少與野史有相似之處的是清朝目錄學家收人雜史的掌故類，雖說不比明代更為發展，但與野史相比是相當盛行的，而且還出現了相當有名的著述。最初主要是那些明代遺老中有人寫一些明代的掌故，孫承澤的《春明夢餘錄》就記述了有關北京的明代掌故。康熙時代的掌故學者中值得一提的是著名詩人王士禛，此人撰有《池北偶談》、《居易錄》、《香祖筆記》等。這些書雖然通常屬於說部，但其內容有一半以上是掌故，對瞭解清初故事是很方便的。著名詩人查慎行（初白）著有《人海記》，作者雖是康熙年間人士，出版則在咸豐初年。作為掌故書確是一部佳作，只因長期被埋沒而未流行，所以其學問影響很小。同時期作為掌故書而為人所知的還有王應奎的《柳南隨筆》，雖比不上王士禎書有價值，但這個時期因為沒有其他名著而權以此書置於其次。大體上康熙年間有關掌故的書，其體例尚屬於說部，其中包括了豐富的掌故材料。而從乾隆開始由於學問在總體上發生了變遷，分別出現了許多部門，所以真正專門收集掌故材料的書籍亦多有出現。</w:t>
      </w:r>
    </w:p>
    <w:p w14:paraId="402D6E7B" w14:textId="77777777" w:rsidR="00F734E5" w:rsidRPr="009805D7" w:rsidRDefault="00F734E5" w:rsidP="00CA7180">
      <w:pPr>
        <w:ind w:firstLine="720"/>
        <w:rPr>
          <w:rFonts w:cs="Times New Roman"/>
          <w:lang w:val="en-US"/>
        </w:rPr>
      </w:pPr>
    </w:p>
    <w:p w14:paraId="29F44D6F" w14:textId="77777777" w:rsidR="00F734E5" w:rsidRPr="009805D7" w:rsidRDefault="00F734E5" w:rsidP="00CA7180">
      <w:pPr>
        <w:ind w:firstLine="720"/>
        <w:rPr>
          <w:rFonts w:cs="Times New Roman"/>
          <w:lang w:val="en-US"/>
        </w:rPr>
      </w:pPr>
      <w:r w:rsidRPr="009805D7">
        <w:rPr>
          <w:rFonts w:cs="Times New Roman"/>
          <w:lang w:val="en-US"/>
        </w:rPr>
        <w:t>康熙乾隆時期有一件非常著名的舉措，即博學鴻詞科的開設，這是在普通的科舉以外，為採用那些未能及第進士的知名學者文人開設的特科，入得此科的人是很有名譽的。關於這方面內容的掌故看來也引起了世人的注意，杭世駿就著有《詞科掌錄》、《詞科餘話》。此後，又有李富孫的《鶴徵錄》、《鶴徵後錄》，前者記述了康熙年間的博學鴻詞科，後者是有關乾隆年間的內容。也有收集一般科舉考試的掌故的書籍，法式善的《清秘述聞》、《槐庭載筆》就屬於此類，內容只是綿密地舉出了有關科名的事實，對於有趣的逸話一概未加採用，非常枯燥無味。考試及第後被認為最為名譽的地位是翰林院和詹事府，收集了與此相關掌故的著作有乾隆末年吳鼎雯的《翰詹源流編年》，此書還附錄了《館選爵里謚法考》。其他，像官署比如六部、都察院之類，雖說大體也都有其故事可言，但多數官署都沒有像翰詹這樣文雅的事例，而因為那裡多是些簿書之類，即背更為了處理事務而利用的文書雖很多，而作為學問則無法列入掌故。這些不過是寫些單純性吏務的、實用的文書而已，而掌故是不採用這類煞風景的材料的。在掌故中列人文雅職官里有內閣中書，這是過去中書省名稱的殘餘，是內閣中的低官，雖比不得大學士那種高官，但由於要處理詔敕等草案，所以在大學士與中書之間，雖有先輩與晚輩之差，但中書並不是所謂的屬僚。因此，關於中書有王正功所著、趙輯寧補作的《中書典故匯紀》。後來，從雍正年間開始軍機處成為了最重要的職官，對此作出記載的書中有道光年間梁章鉅撰著的《樞垣記略》。其後，恭親王讓出入軍機處的人增補此書內容。六部中被認為只有禮部屬文雅職官，對其寫掌故的書籍有梁章鉅的《南省公餘錄》。梁章鉅以掌故學者著稱，他的著書多是與此有關的</w:t>
      </w:r>
      <w:r w:rsidRPr="009805D7">
        <w:rPr>
          <w:rFonts w:cs="Times New Roman"/>
          <w:lang w:val="en-US"/>
        </w:rPr>
        <w:lastRenderedPageBreak/>
        <w:t>作品，即便是文學作品也多涉及掌故。例如《制義叢話》（有關八股文的內容）、《楹聯叢話》（是為便於讀書人使用的有關對句的書，掌故較少）、《試律叢話》（關於考試的五言十二律的排律的內容，有一半是關於掌故的）等都屬於這類著述。</w:t>
      </w:r>
    </w:p>
    <w:p w14:paraId="1C4B729E" w14:textId="77777777" w:rsidR="00F734E5" w:rsidRPr="009805D7" w:rsidRDefault="00F734E5" w:rsidP="00CA7180">
      <w:pPr>
        <w:ind w:firstLine="720"/>
        <w:rPr>
          <w:rFonts w:cs="Times New Roman"/>
          <w:lang w:val="en-US"/>
        </w:rPr>
      </w:pPr>
    </w:p>
    <w:p w14:paraId="1578E254" w14:textId="77777777" w:rsidR="00F734E5" w:rsidRPr="009805D7" w:rsidRDefault="00F734E5" w:rsidP="00CA7180">
      <w:pPr>
        <w:ind w:firstLine="720"/>
        <w:rPr>
          <w:rFonts w:cs="Times New Roman"/>
          <w:lang w:val="en-US"/>
        </w:rPr>
      </w:pPr>
      <w:r w:rsidRPr="009805D7">
        <w:rPr>
          <w:rFonts w:cs="Times New Roman"/>
          <w:lang w:val="en-US"/>
        </w:rPr>
        <w:t>如此從乾隆至道光年間，逐漸興起了對各部掌故的記述，而其間從嘉慶、道光開始，又有著像王士禛所著的成熟掌故的復活，其中著名者有禮親王的《嘯亭雜錄》。禮親王有清朝掌故學者第一人之稱，魏源等也認為此人所記述的內容大致無錯誤而可信。此書中雖有些類似說部的內容，但由於此書中清朝掌故佔了八九成，所以大體還應該說是掌故的書。與此類似的著作還有嘉慶年間余金的《熙朝新語》，這是有關於學者文人的內容，基本也應該是掌故的著作。近年還有吳振棫的《養吉齋叢錄》，這是純粹記述掌故的書。作為以人物為主的故事書是《嘯亭雜錄》，以官府宮廷主的記述則以《養吉齋叢錄》為代表作。進而僅僅希望詳細瞭解宮廷掌故的話，則一定要讀《國朝宮史》。此書是載入《四庫全書》而以往未得流傳的書，不過近年得到了出版，是官撰之書，乾隆七年初撰，三十四年重修。內容包括了《訓諭》四卷、《典禮》六卷、《宮殿》六卷、《經費》三卷、《官制》二卷、《書籍》十五卷，凡三十六卷。《嘯亭雜錄》、《養吉齋叢錄》是以作者自己見聞為材料的撰述，而在抄錄他人書材料的著作中，光緒年間成書的陳康祺的《郎潛紀聞初筆》、《二筆》、《三筆》則是以人物為中心而且是掌故之集大成者，材料的豐富程度在上述二書之上，但是由於匯纂時未注明引用的出典，所以材料的信用程度並不很高。道光以後世道騷然不安，僅僅以文雅為主已經行不通了，於是出現了經國濟世方面的掌故，形成了重視實用掌故的情況。王慶雲的《石渠餘紀》（一名《熙朝紀政》）就是適應這一要求之經世掌故的代表作。希望瞭解清朝掌故的話，可以讀上述之《嘯亭雜錄》、《養吉齋叢錄》、《國朝宮史》和這本《石渠餘紀》，還應該參考《郎潛紀聞》。最近出書的楊鐘義所著《雪橋詩話》，書名雖為《詩話》，實際是寫掌故內容的。此人是現今第一流的掌故學者，雖說出身於漢軍八旗，但因為是宗室盛昱的姻戚，所以特別精通旗人掌故。</w:t>
      </w:r>
    </w:p>
    <w:p w14:paraId="598F7C91" w14:textId="77777777" w:rsidR="00F734E5" w:rsidRPr="009805D7" w:rsidRDefault="00F734E5" w:rsidP="00CA7180">
      <w:pPr>
        <w:ind w:firstLine="720"/>
        <w:rPr>
          <w:rFonts w:cs="Times New Roman"/>
          <w:lang w:val="en-US"/>
        </w:rPr>
      </w:pPr>
    </w:p>
    <w:p w14:paraId="70AAAE86" w14:textId="77777777" w:rsidR="00F734E5" w:rsidRPr="009805D7" w:rsidRDefault="00F734E5" w:rsidP="00CA7180">
      <w:pPr>
        <w:ind w:firstLine="720"/>
        <w:rPr>
          <w:rFonts w:cs="Times New Roman"/>
          <w:lang w:val="en-US"/>
        </w:rPr>
      </w:pPr>
      <w:r w:rsidRPr="009805D7">
        <w:rPr>
          <w:rFonts w:cs="Times New Roman"/>
          <w:lang w:val="en-US"/>
        </w:rPr>
        <w:t>太平天國之亂以後，出現了一種介乎掌故與野史之間的書。如陳其元的《庸間齋筆記》和薛福成的《庸盦筆記》之類屬於這種書籍。此二書完全出於不同的主張，前者祖護左宗棠，後者偏祖曾國藩而貶低左宗棠，大部分內容多取自傳聞，作為事實多不可信，畢竟帶有說部習氣。這類書中還有黃鈞宰的《金壺七墨》。隨著近代的到來，掌故與野史合為了一體，雖說很有可讀性，但是在事實上可信者卻越來越少了。除了以上這些關於人物或官署事務所見事實的掌故之外，在道光年間還出現了收集有關掌故文章，提供參考實例的著作。像李兆洛的《皇朝文典》、鮑康的《內閣撰擬文字》就屬於這一類書籍。另外，最近曹元忠的《禮議》亦與此相近。掌故之書是提供人們瞭解宮廷、官府是如何進行工作的，或瞭解那裡的官吏是如何生活的書籍。雖說這在明代已經有著相當的發展，但是清朝掌故之學的發展也並不亞於明代。</w:t>
      </w:r>
    </w:p>
    <w:p w14:paraId="5EF64171" w14:textId="77777777" w:rsidR="00F734E5" w:rsidRPr="009805D7" w:rsidRDefault="00F734E5" w:rsidP="00CA7180">
      <w:pPr>
        <w:rPr>
          <w:rFonts w:cs="Times New Roman"/>
          <w:lang w:val="en-US"/>
        </w:rPr>
      </w:pPr>
    </w:p>
    <w:p w14:paraId="28396225"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二十、官書</w:t>
      </w:r>
    </w:p>
    <w:p w14:paraId="3C76F3F8" w14:textId="77777777" w:rsidR="00F734E5" w:rsidRPr="009805D7" w:rsidRDefault="00F734E5" w:rsidP="00CA7180">
      <w:pPr>
        <w:rPr>
          <w:rFonts w:cs="Times New Roman"/>
          <w:lang w:val="en-US"/>
        </w:rPr>
      </w:pPr>
    </w:p>
    <w:p w14:paraId="3A7A325B" w14:textId="77777777" w:rsidR="00F734E5" w:rsidRPr="009805D7" w:rsidRDefault="00F734E5" w:rsidP="00CA7180">
      <w:pPr>
        <w:ind w:firstLine="720"/>
        <w:rPr>
          <w:rFonts w:cs="Times New Roman"/>
          <w:lang w:val="en-US"/>
        </w:rPr>
      </w:pPr>
      <w:r w:rsidRPr="009805D7">
        <w:rPr>
          <w:rFonts w:cs="Times New Roman"/>
          <w:lang w:val="en-US"/>
        </w:rPr>
        <w:lastRenderedPageBreak/>
        <w:t>明代焦竑的《國史經籍志》中有《制書類》，其中記載了明代天子皇后的御制、敕修、記注時政等。與這種明代的制書相類似的書籍，在清朝也有存在，其中還有一些明代所沒有的種類，而且大部分都已經載人了《國朝宮史》之中。但是《國朝宮史》沒有乾隆以後的部分。其中與史學相關書籍有以下這些：</w:t>
      </w:r>
    </w:p>
    <w:p w14:paraId="7CEAAEE9" w14:textId="77777777" w:rsidR="00F734E5" w:rsidRPr="009805D7" w:rsidRDefault="00F734E5" w:rsidP="00CA7180">
      <w:pPr>
        <w:ind w:firstLine="720"/>
        <w:rPr>
          <w:rFonts w:cs="Times New Roman"/>
          <w:lang w:val="en-US"/>
        </w:rPr>
      </w:pPr>
    </w:p>
    <w:p w14:paraId="52452963" w14:textId="77777777" w:rsidR="00F734E5" w:rsidRPr="009805D7" w:rsidRDefault="00F734E5" w:rsidP="00CA7180">
      <w:pPr>
        <w:ind w:firstLine="720"/>
        <w:rPr>
          <w:rFonts w:cs="Times New Roman"/>
          <w:lang w:val="en-US"/>
        </w:rPr>
      </w:pPr>
      <w:r w:rsidRPr="009805D7">
        <w:rPr>
          <w:rFonts w:cs="Times New Roman"/>
          <w:lang w:val="en-US"/>
        </w:rPr>
        <w:t>（一）《實錄》。這包括了歷朝的《實錄》，其中大部分用滿漢兩種文字書寫。清朝的敕撰書一般是用滿漢兩種文字書寫，但也有加人蒙文的情況，太祖的《實錄》就由滿蒙漢三體寫成，後來就都是滿漢兩體了。《實錄》是一朝結束之後在《實錄》館進行記錄的。但是對初修的《實錄》，也有經過後代修改的。在日本以寫本流傳的《清三朝實錄》即太祖、太宗、世祖三朝的《實錄》，這與現存於中國內廷的《實錄》就有不同之處。不僅在滿洲、蒙古的人名、地名、職名在對音上的變化，關於事實亦有出入。但是並沒有明代《實錄》那種由於朝廷事件而進行改寫的情況。日本的傳抄本是康熙年間的纂修本，中國的則是乾隆年間經過修訂的，所以有所不同。大體上，清代在編纂的方法上比明代要綿密，卷數也增多了。太祖《實錄》十卷、太宗六十五卷、世祖一百四十六卷、聖祖三百卷、世宗一百五十九卷，此後的部頭就更大了。明代的《實錄》，延續了唐以來的風格，其記事體例就像日本《六國史》</w:t>
      </w:r>
      <w:r w:rsidRPr="009805D7">
        <w:rPr>
          <w:rStyle w:val="FootnoteReference"/>
          <w:rFonts w:cs="Times New Roman"/>
          <w:lang w:val="en-US"/>
        </w:rPr>
        <w:footnoteReference w:id="87"/>
      </w:r>
      <w:r w:rsidRPr="009805D7">
        <w:rPr>
          <w:rFonts w:cs="Times New Roman"/>
          <w:lang w:val="en-US"/>
        </w:rPr>
        <w:t>中的《實錄》那種撰寫方法，大體是對官符的匯集，其中再插人大臣的傳。清朝《實錄》是對官符的編綴，作為史料是很重要的，也是瞭解清朝史所必要的書籍。摘錄此《實錄》的又撰著有《東華錄》，蔣良騏的《東華錄》是對乾隆重修以前《實錄》的摘錄，王先謙的《東華錄》則是對乾隆重修以後《實錄》的摘錄。</w:t>
      </w:r>
    </w:p>
    <w:p w14:paraId="4251A7D6" w14:textId="77777777" w:rsidR="00F734E5" w:rsidRPr="009805D7" w:rsidRDefault="00F734E5" w:rsidP="00CA7180">
      <w:pPr>
        <w:ind w:firstLine="720"/>
        <w:rPr>
          <w:rFonts w:cs="Times New Roman"/>
          <w:lang w:val="en-US"/>
        </w:rPr>
      </w:pPr>
    </w:p>
    <w:p w14:paraId="51A093A9" w14:textId="77777777" w:rsidR="00F734E5" w:rsidRPr="009805D7" w:rsidRDefault="00F734E5" w:rsidP="00CA7180">
      <w:pPr>
        <w:ind w:firstLine="720"/>
        <w:rPr>
          <w:rFonts w:cs="Times New Roman"/>
          <w:lang w:val="en-US"/>
        </w:rPr>
      </w:pPr>
      <w:r w:rsidRPr="009805D7">
        <w:rPr>
          <w:rFonts w:cs="Times New Roman"/>
          <w:lang w:val="en-US"/>
        </w:rPr>
        <w:t>（二）《聖訓》。這相當於明代《寶訓》，即將詔敕之中可作為後世範文者予以類聚的書籍，這種書籍是出版發行的。雖然這是在《實錄》中收錄的，但在今日見不到《實錄》的情況下，</w:t>
      </w:r>
      <w:r w:rsidRPr="009805D7">
        <w:rPr>
          <w:rStyle w:val="FootnoteReference"/>
          <w:rFonts w:cs="Times New Roman"/>
          <w:lang w:val="en-US"/>
        </w:rPr>
        <w:footnoteReference w:id="88"/>
      </w:r>
      <w:r w:rsidRPr="009805D7">
        <w:rPr>
          <w:rFonts w:cs="Times New Roman"/>
          <w:lang w:val="en-US"/>
        </w:rPr>
        <w:t>能見到的也只有《聖訓》了。</w:t>
      </w:r>
    </w:p>
    <w:p w14:paraId="184D88D9" w14:textId="77777777" w:rsidR="00F734E5" w:rsidRPr="009805D7" w:rsidRDefault="00F734E5" w:rsidP="00CA7180">
      <w:pPr>
        <w:ind w:firstLine="720"/>
        <w:rPr>
          <w:rFonts w:cs="Times New Roman"/>
          <w:lang w:val="en-US"/>
        </w:rPr>
      </w:pPr>
    </w:p>
    <w:p w14:paraId="7187A720" w14:textId="77777777" w:rsidR="00F734E5" w:rsidRPr="009805D7" w:rsidRDefault="00F734E5" w:rsidP="00CA7180">
      <w:pPr>
        <w:ind w:firstLine="720"/>
        <w:rPr>
          <w:rFonts w:cs="Times New Roman"/>
          <w:lang w:val="en-US"/>
        </w:rPr>
      </w:pPr>
      <w:r w:rsidRPr="009805D7">
        <w:rPr>
          <w:rFonts w:cs="Times New Roman"/>
          <w:lang w:val="en-US"/>
        </w:rPr>
        <w:t>（三）《御制集》。明代只有太祖、仁宗、宣宗有《御制集》，而清朝的各朝都有。而且清朝是無須臣下代筆的，善長文章的天子很多。清朝在康熙以後由於不立皇太子，所有皇子皆須作學問，因此都相當有學問，所以代代天子都有文筆之才。尤其是康熙以後直至道光年間，重要的詔敕都是天子親自執筆，或口授讓臣下記錄。像雍正帝甚至還寫過與臣下爭論的文章。如此的天子《御制》，與《聖訓》、《實錄》一樣，都是很重要的史料。要想瞭解康熙帝喜好西方算術，雍正帝好禪這類私生活的話，是有必要查閱《御制集》的。</w:t>
      </w:r>
    </w:p>
    <w:p w14:paraId="7C235C99" w14:textId="77777777" w:rsidR="00F734E5" w:rsidRPr="009805D7" w:rsidRDefault="00F734E5" w:rsidP="00CA7180">
      <w:pPr>
        <w:ind w:firstLine="720"/>
        <w:rPr>
          <w:rFonts w:cs="Times New Roman"/>
          <w:lang w:val="en-US"/>
        </w:rPr>
      </w:pPr>
    </w:p>
    <w:p w14:paraId="73A46206" w14:textId="77777777" w:rsidR="00F734E5" w:rsidRPr="009805D7" w:rsidRDefault="00F734E5" w:rsidP="00CA7180">
      <w:pPr>
        <w:ind w:firstLine="720"/>
        <w:rPr>
          <w:rFonts w:cs="Times New Roman"/>
          <w:lang w:val="en-US"/>
        </w:rPr>
      </w:pPr>
      <w:r w:rsidRPr="009805D7">
        <w:rPr>
          <w:rFonts w:cs="Times New Roman"/>
          <w:lang w:val="en-US"/>
        </w:rPr>
        <w:lastRenderedPageBreak/>
        <w:t>（四）《方略》。這是清朝才開始出現的史料編纂體例，是關於征伐的著述。根據魏源的觀點，《方略》形成於乾隆以前，主要是記載天子上諭，而不載臣下奏疏的，所以不能反映事件的詳細情況；但是至乾隆時期則既載上諭又載奏疏，體例逐漸完備。因此，乾隆以後的《方略》分量也非常之大。那麼到底有過怎樣的方略呢，若以所載事件的年代順序而論，則首推《皇朝開國方略》。但是，這並非當年開國時期的編纂，而是在各種《方略》問世之後才根據追溯撰著的，是依據《實錄》等的著述。作為康熙時代的著述有《平定三逆方略》，是關於後三藩的內容，這是第一部當時人編纂當時事的《方略》。其次，有《親征平定朔漠方略》，這是有關康熙帝征伐准噶爾之噶爾旦的記錄。但是其中未載奏疏。在此《方略》之前已經先有了簡單的著作，然後編為《方略》的。乾隆以後出現了很多《方略》。舉例的話，如《平定准噶爾方略》、《平定兩金川方略》。也有命名為《紀略》的。最後還有關於太平軍的《剿平粵匪方略》，有《剿平捻匪方略》，還有《剃平回匪方略》是關於回教徒的。《粵匪方略》、《捻匪方略》成書於同治年間。這是用西方人傳授的全新的活字法在總理衙門製作的活字出版的書籍。</w:t>
      </w:r>
    </w:p>
    <w:p w14:paraId="0451778B" w14:textId="77777777" w:rsidR="00F734E5" w:rsidRPr="009805D7" w:rsidRDefault="00F734E5" w:rsidP="00CA7180">
      <w:pPr>
        <w:ind w:firstLine="720"/>
        <w:rPr>
          <w:rFonts w:cs="Times New Roman"/>
          <w:lang w:val="en-US"/>
        </w:rPr>
      </w:pPr>
    </w:p>
    <w:p w14:paraId="4463D09C" w14:textId="77777777" w:rsidR="00F734E5" w:rsidRPr="009805D7" w:rsidRDefault="00F734E5" w:rsidP="00CA7180">
      <w:pPr>
        <w:ind w:firstLine="720"/>
        <w:rPr>
          <w:rFonts w:cs="Times New Roman"/>
          <w:lang w:val="en-US"/>
        </w:rPr>
      </w:pPr>
      <w:r w:rsidRPr="009805D7">
        <w:rPr>
          <w:rFonts w:cs="Times New Roman"/>
          <w:lang w:val="en-US"/>
        </w:rPr>
        <w:t>（五）典則。典則中既有一般性的，也有關於一時、一事的內容。一般性內容的如《大清會典》。最初成書於康熙年間，一百六十二卷，後來在雍正時重編為二百五十卷。乾隆年間在《會典》的一百卷上又加上了《則例》一百八十卷予以出版。嘉慶的《會典》八十卷、《事例》九百二十卷，附加《圖》一百三十二卷為《大清會典事例》。光緒年的《會典》一百卷、《事例》一千二百二十卷、《圖》二百七十卷。《會典》是記載那些制度上不變的內容，《事例》則匯集了那些因為有所變化，所以只能根據先例進行處理的事例。《明會典》有二百餘卷，至清朝則已經發展為千卷以上了。其他還有《大清通禮》，是關於禮儀的著作。明代就有《大明集禮》，《大清通禮》是與之相對應的產物。作為清朝特殊的著述有《滿洲祭神祭天典禮》。清朝實行著滿洲特有的土俗祭典，即在中國固有的南郊天壇之外另有「</w:t>
      </w:r>
      <w:r w:rsidRPr="009805D7">
        <w:rPr>
          <w:rFonts w:ascii="BiauKaiHK Regular" w:eastAsia="BiauKaiHK Regular" w:hAnsi="BiauKaiHK Regular" w:cs="Times New Roman"/>
          <w:lang w:val="en-US"/>
        </w:rPr>
        <w:t>堂子</w:t>
      </w:r>
      <w:r w:rsidRPr="009805D7">
        <w:rPr>
          <w:rFonts w:cs="Times New Roman"/>
          <w:lang w:val="en-US"/>
        </w:rPr>
        <w:t>」，這是與此相關的禮儀。這還只是一般性的典則。其他還有一些例如有關學校、選舉方面的《欽定學政全書》，以及《南巡盛典》這種關於天子南巡的典則。</w:t>
      </w:r>
    </w:p>
    <w:p w14:paraId="4446C497" w14:textId="77777777" w:rsidR="00F734E5" w:rsidRPr="009805D7" w:rsidRDefault="00F734E5" w:rsidP="00CA7180">
      <w:pPr>
        <w:ind w:firstLine="720"/>
        <w:rPr>
          <w:rFonts w:cs="Times New Roman"/>
          <w:lang w:val="en-US"/>
        </w:rPr>
      </w:pPr>
    </w:p>
    <w:p w14:paraId="69F0BF7A" w14:textId="77777777" w:rsidR="00F734E5" w:rsidRPr="009805D7" w:rsidRDefault="00F734E5" w:rsidP="00CA7180">
      <w:pPr>
        <w:ind w:firstLine="720"/>
        <w:rPr>
          <w:rFonts w:cs="Times New Roman"/>
          <w:lang w:val="en-US"/>
        </w:rPr>
      </w:pPr>
      <w:r w:rsidRPr="009805D7">
        <w:rPr>
          <w:rFonts w:cs="Times New Roman"/>
          <w:lang w:val="en-US"/>
        </w:rPr>
        <w:t>（六）史志。這是在國史館編纂的國史。已經是編纂成為了《本紀》、《志》、《列傳》的形式。這些與其說是史料，毋寧說是已經成形的史書。其他方面還有一些記載特別事項的著述。例如，清朝採用了西方天文學，關於儀象有《靈台儀象志》。另外，在地志方面有《大清一統志》，在局部方面還有關於盛京的、關於熱河的、關於西域等地區的著述。其他還有一些清朝特有的內容，如有關八旗、王公的《八旗通志》、《宗室王公表》及其《傳》，《外藩蒙古回部王公表》及其《傳》。</w:t>
      </w:r>
    </w:p>
    <w:p w14:paraId="53EE975E" w14:textId="77777777" w:rsidR="00F734E5" w:rsidRPr="009805D7" w:rsidRDefault="00F734E5" w:rsidP="00CA7180">
      <w:pPr>
        <w:ind w:firstLine="720"/>
        <w:rPr>
          <w:rFonts w:cs="Times New Roman"/>
          <w:lang w:val="en-US"/>
        </w:rPr>
      </w:pPr>
    </w:p>
    <w:p w14:paraId="0331C825" w14:textId="77777777" w:rsidR="00F734E5" w:rsidRPr="009805D7" w:rsidRDefault="00F734E5" w:rsidP="00CA7180">
      <w:pPr>
        <w:ind w:firstLine="720"/>
        <w:rPr>
          <w:rFonts w:cs="Times New Roman"/>
          <w:lang w:val="en-US"/>
        </w:rPr>
      </w:pPr>
      <w:r w:rsidRPr="009805D7">
        <w:rPr>
          <w:rFonts w:cs="Times New Roman"/>
          <w:lang w:val="en-US"/>
        </w:rPr>
        <w:t>（七）系譜。宗室、覺羅每十年要提出一次譜系，並在朝廷製成玉。宗室立為黃檔，覺羅立為紅檔。做成縱與橫兩種樣式。其他，關於八旗還有《八旗滿洲氏族通譜》。</w:t>
      </w:r>
    </w:p>
    <w:p w14:paraId="27D7E280" w14:textId="77777777" w:rsidR="00F734E5" w:rsidRPr="009805D7" w:rsidRDefault="00F734E5" w:rsidP="00CA7180">
      <w:pPr>
        <w:ind w:firstLine="720"/>
        <w:rPr>
          <w:rFonts w:cs="Times New Roman"/>
          <w:lang w:val="en-US"/>
        </w:rPr>
      </w:pPr>
    </w:p>
    <w:p w14:paraId="2018FEAE" w14:textId="77777777" w:rsidR="00F734E5" w:rsidRPr="009805D7" w:rsidRDefault="00F734E5" w:rsidP="00CA7180">
      <w:pPr>
        <w:ind w:firstLine="720"/>
        <w:rPr>
          <w:rFonts w:cs="Times New Roman"/>
          <w:lang w:val="en-US"/>
        </w:rPr>
      </w:pPr>
      <w:r w:rsidRPr="009805D7">
        <w:rPr>
          <w:rFonts w:cs="Times New Roman"/>
          <w:lang w:val="en-US"/>
        </w:rPr>
        <w:lastRenderedPageBreak/>
        <w:t>（八）譜錄。這是宮廷所匯集之書畫、古器物的目錄。書畫方面有《石渠寶笈》、《秘殿珠林》；銅器方面有《西清古鑒》：硯台方面有《西清研譜》，都是有關藝術方面的內容。</w:t>
      </w:r>
    </w:p>
    <w:p w14:paraId="79EF09D6" w14:textId="77777777" w:rsidR="00F734E5" w:rsidRPr="009805D7" w:rsidRDefault="00F734E5" w:rsidP="00CA7180">
      <w:pPr>
        <w:ind w:firstLine="720"/>
        <w:rPr>
          <w:rFonts w:cs="Times New Roman"/>
          <w:lang w:val="en-US"/>
        </w:rPr>
      </w:pPr>
    </w:p>
    <w:p w14:paraId="62595286" w14:textId="77777777" w:rsidR="00F734E5" w:rsidRPr="009805D7" w:rsidRDefault="00F734E5" w:rsidP="00CA7180">
      <w:pPr>
        <w:ind w:firstLine="720"/>
        <w:rPr>
          <w:rFonts w:cs="Times New Roman"/>
          <w:lang w:val="en-US"/>
        </w:rPr>
      </w:pPr>
      <w:r w:rsidRPr="009805D7">
        <w:rPr>
          <w:rFonts w:cs="Times New Roman"/>
          <w:lang w:val="en-US"/>
        </w:rPr>
        <w:t>（九）目錄。這是書籍的目錄。《四庫全書總目提要》復興了斷絕許久的目錄學。採用了《崇文總目》的體例，但又勝於《崇文總目》，是空前的著作。《天祿琳琅書目》是關於古版本、古寫本的書目。</w:t>
      </w:r>
    </w:p>
    <w:p w14:paraId="17BFBB38" w14:textId="77777777" w:rsidR="00F734E5" w:rsidRPr="009805D7" w:rsidRDefault="00F734E5" w:rsidP="00CA7180">
      <w:pPr>
        <w:ind w:firstLine="720"/>
        <w:rPr>
          <w:rFonts w:cs="Times New Roman"/>
          <w:lang w:val="en-US"/>
        </w:rPr>
      </w:pPr>
    </w:p>
    <w:p w14:paraId="317E1355" w14:textId="77777777" w:rsidR="00F734E5" w:rsidRPr="009805D7" w:rsidRDefault="00F734E5" w:rsidP="00CA7180">
      <w:pPr>
        <w:ind w:firstLine="720"/>
        <w:rPr>
          <w:rFonts w:cs="Times New Roman"/>
          <w:lang w:val="en-US"/>
        </w:rPr>
      </w:pPr>
      <w:r w:rsidRPr="009805D7">
        <w:rPr>
          <w:rFonts w:cs="Times New Roman"/>
          <w:lang w:val="en-US"/>
        </w:rPr>
        <w:t>清朝的官書中與史學有關者，大體不外以上諸種。</w:t>
      </w:r>
    </w:p>
    <w:p w14:paraId="4CB8825D" w14:textId="77777777" w:rsidR="00F734E5" w:rsidRPr="009805D7" w:rsidRDefault="00F734E5" w:rsidP="00CA7180">
      <w:pPr>
        <w:rPr>
          <w:rFonts w:cs="Times New Roman"/>
          <w:lang w:val="en-US"/>
        </w:rPr>
      </w:pPr>
    </w:p>
    <w:p w14:paraId="5D6E057F" w14:textId="77777777" w:rsidR="00F734E5" w:rsidRPr="009805D7" w:rsidRDefault="00F734E5" w:rsidP="00CA7180">
      <w:pPr>
        <w:pStyle w:val="Heading2"/>
        <w:spacing w:before="0" w:after="0"/>
        <w:rPr>
          <w:color w:val="auto"/>
          <w:sz w:val="24"/>
          <w:szCs w:val="24"/>
          <w:lang w:val="en-US"/>
        </w:rPr>
      </w:pPr>
      <w:r w:rsidRPr="009805D7">
        <w:rPr>
          <w:color w:val="auto"/>
          <w:sz w:val="24"/>
          <w:szCs w:val="24"/>
          <w:lang w:val="en-US"/>
        </w:rPr>
        <w:t>二十一、史評</w:t>
      </w:r>
    </w:p>
    <w:p w14:paraId="60D5BF90" w14:textId="77777777" w:rsidR="00F734E5" w:rsidRPr="009805D7" w:rsidRDefault="00F734E5" w:rsidP="00CA7180">
      <w:pPr>
        <w:rPr>
          <w:rFonts w:cs="Times New Roman"/>
          <w:lang w:val="en-US"/>
        </w:rPr>
      </w:pPr>
    </w:p>
    <w:p w14:paraId="0322DCC5" w14:textId="77777777" w:rsidR="00F734E5" w:rsidRPr="009805D7" w:rsidRDefault="00F734E5" w:rsidP="00CA7180">
      <w:pPr>
        <w:ind w:firstLine="720"/>
        <w:rPr>
          <w:rFonts w:cs="Times New Roman"/>
          <w:lang w:val="en-US"/>
        </w:rPr>
      </w:pPr>
      <w:r w:rsidRPr="009805D7">
        <w:rPr>
          <w:rFonts w:cs="Times New Roman"/>
          <w:lang w:val="en-US"/>
        </w:rPr>
        <w:t>史事</w:t>
      </w:r>
      <w:r w:rsidRPr="009805D7">
        <w:rPr>
          <w:rFonts w:cs="Times New Roman"/>
          <w:lang w:val="en-US"/>
        </w:rPr>
        <w:tab/>
      </w:r>
      <w:r w:rsidRPr="009805D7">
        <w:rPr>
          <w:rFonts w:cs="Times New Roman"/>
          <w:lang w:val="en-US"/>
        </w:rPr>
        <w:t>王夫之（《正統論》）</w:t>
      </w:r>
    </w:p>
    <w:p w14:paraId="6B7C22CB" w14:textId="77777777" w:rsidR="00F734E5" w:rsidRPr="009805D7" w:rsidRDefault="00F734E5" w:rsidP="00CA7180">
      <w:pPr>
        <w:ind w:firstLine="720"/>
        <w:rPr>
          <w:rFonts w:cs="Times New Roman"/>
          <w:lang w:val="en-US"/>
        </w:rPr>
      </w:pPr>
      <w:r w:rsidRPr="009805D7">
        <w:rPr>
          <w:rFonts w:cs="Times New Roman"/>
          <w:lang w:val="en-US"/>
        </w:rPr>
        <w:t>史體</w:t>
      </w:r>
      <w:r w:rsidRPr="009805D7">
        <w:rPr>
          <w:rFonts w:cs="Times New Roman"/>
          <w:lang w:val="en-US"/>
        </w:rPr>
        <w:tab/>
      </w:r>
      <w:r w:rsidRPr="009805D7">
        <w:rPr>
          <w:rFonts w:cs="Times New Roman"/>
          <w:lang w:val="en-US"/>
        </w:rPr>
        <w:t>（紀昀、邵晉涵）《四庫提要》</w:t>
      </w:r>
      <w:r w:rsidRPr="009805D7">
        <w:rPr>
          <w:rFonts w:cs="Times New Roman"/>
          <w:lang w:val="en-US"/>
        </w:rPr>
        <w:tab/>
      </w:r>
      <w:r w:rsidRPr="009805D7">
        <w:rPr>
          <w:rFonts w:cs="Times New Roman"/>
          <w:lang w:val="en-US"/>
        </w:rPr>
        <w:t>《國史經籍志》（焦竑）</w:t>
      </w:r>
    </w:p>
    <w:p w14:paraId="144FAC8E" w14:textId="77777777" w:rsidR="00F734E5" w:rsidRPr="009805D7" w:rsidRDefault="00F734E5" w:rsidP="00CA7180">
      <w:pPr>
        <w:ind w:firstLine="720"/>
        <w:rPr>
          <w:rFonts w:cs="Times New Roman"/>
          <w:lang w:val="en-US"/>
        </w:rPr>
      </w:pPr>
      <w:r w:rsidRPr="009805D7">
        <w:rPr>
          <w:rFonts w:cs="Times New Roman"/>
          <w:lang w:val="en-US"/>
        </w:rPr>
        <w:t>史法</w:t>
      </w:r>
      <w:r w:rsidRPr="009805D7">
        <w:rPr>
          <w:rFonts w:cs="Times New Roman"/>
          <w:lang w:val="en-US"/>
        </w:rPr>
        <w:tab/>
      </w:r>
      <w:r w:rsidRPr="009805D7">
        <w:rPr>
          <w:rFonts w:cs="Times New Roman"/>
          <w:lang w:val="en-US"/>
        </w:rPr>
        <w:t>方苞（義法之學）</w:t>
      </w:r>
    </w:p>
    <w:p w14:paraId="4F9B6FB8" w14:textId="77777777" w:rsidR="00F734E5" w:rsidRPr="009805D7" w:rsidRDefault="00F734E5" w:rsidP="00CA7180">
      <w:pPr>
        <w:ind w:firstLine="720"/>
        <w:rPr>
          <w:rFonts w:cs="Times New Roman"/>
          <w:lang w:val="en-US"/>
        </w:rPr>
      </w:pPr>
      <w:r w:rsidRPr="009805D7">
        <w:rPr>
          <w:rFonts w:cs="Times New Roman"/>
          <w:lang w:val="en-US"/>
        </w:rPr>
        <w:t>史意</w:t>
      </w:r>
      <w:r w:rsidRPr="009805D7">
        <w:rPr>
          <w:rFonts w:cs="Times New Roman"/>
          <w:lang w:val="en-US"/>
        </w:rPr>
        <w:tab/>
      </w:r>
      <w:r w:rsidRPr="009805D7">
        <w:rPr>
          <w:rFonts w:cs="Times New Roman"/>
          <w:lang w:val="en-US"/>
        </w:rPr>
        <w:t>章學誠</w:t>
      </w:r>
      <w:r w:rsidRPr="009805D7">
        <w:rPr>
          <w:rFonts w:cs="Times New Roman"/>
          <w:lang w:val="en-US"/>
        </w:rPr>
        <w:tab/>
      </w:r>
      <w:r w:rsidRPr="009805D7">
        <w:rPr>
          <w:rFonts w:cs="Times New Roman"/>
          <w:lang w:val="en-US"/>
        </w:rPr>
        <w:t>龔自珍</w:t>
      </w:r>
      <w:r w:rsidRPr="009805D7">
        <w:rPr>
          <w:rFonts w:cs="Times New Roman"/>
          <w:lang w:val="en-US"/>
        </w:rPr>
        <w:tab/>
      </w:r>
      <w:r w:rsidRPr="009805D7">
        <w:rPr>
          <w:rFonts w:cs="Times New Roman"/>
          <w:lang w:val="en-US"/>
        </w:rPr>
        <w:t>張爾田</w:t>
      </w:r>
      <w:r w:rsidRPr="009805D7">
        <w:rPr>
          <w:rFonts w:cs="Times New Roman"/>
          <w:lang w:val="en-US"/>
        </w:rPr>
        <w:tab/>
      </w:r>
      <w:r w:rsidRPr="009805D7">
        <w:rPr>
          <w:rFonts w:cs="Times New Roman"/>
          <w:lang w:val="en-US"/>
        </w:rPr>
        <w:t>孫德謙</w:t>
      </w:r>
      <w:r w:rsidRPr="009805D7">
        <w:rPr>
          <w:rFonts w:cs="Times New Roman"/>
          <w:lang w:val="en-US"/>
        </w:rPr>
        <w:tab/>
      </w:r>
      <w:r w:rsidRPr="009805D7">
        <w:rPr>
          <w:rFonts w:cs="Times New Roman"/>
          <w:lang w:val="en-US"/>
        </w:rPr>
        <w:t>梁啓超（不知其意而妄作者）</w:t>
      </w:r>
    </w:p>
    <w:p w14:paraId="1919BF29" w14:textId="77777777" w:rsidR="00F734E5" w:rsidRPr="009805D7" w:rsidRDefault="00F734E5" w:rsidP="00CA7180">
      <w:pPr>
        <w:ind w:firstLine="720"/>
        <w:rPr>
          <w:rFonts w:cs="Times New Roman"/>
          <w:lang w:val="en-US"/>
        </w:rPr>
      </w:pPr>
    </w:p>
    <w:p w14:paraId="0BC74F28" w14:textId="77777777" w:rsidR="00F734E5" w:rsidRPr="009805D7" w:rsidRDefault="00F734E5" w:rsidP="00CA7180">
      <w:pPr>
        <w:ind w:firstLine="720"/>
        <w:rPr>
          <w:rFonts w:cs="Times New Roman"/>
          <w:lang w:val="en-US"/>
        </w:rPr>
      </w:pPr>
      <w:r w:rsidRPr="009805D7">
        <w:rPr>
          <w:rFonts w:cs="Times New Roman"/>
          <w:lang w:val="en-US"/>
        </w:rPr>
        <w:t>校者曰：著者在《浙東學派史學》中講道章學誠的時候曾說：「</w:t>
      </w:r>
      <w:r w:rsidRPr="009805D7">
        <w:rPr>
          <w:rFonts w:ascii="BiauKaiHK Regular" w:eastAsia="BiauKaiHK Regular" w:hAnsi="BiauKaiHK Regular" w:cs="Times New Roman"/>
          <w:lang w:val="en-US"/>
        </w:rPr>
        <w:t>章學誠最擅長的是史法，史法即便在清朝史學中也是很特別的，而且由於在章氏以前也有，所以我將另外論述。</w:t>
      </w:r>
      <w:r w:rsidRPr="009805D7">
        <w:rPr>
          <w:rFonts w:cs="Times New Roman"/>
          <w:lang w:val="en-US"/>
        </w:rPr>
        <w:t>」但是大正十年（</w:t>
      </w:r>
      <w:r w:rsidRPr="009805D7">
        <w:rPr>
          <w:rFonts w:cs="Times New Roman"/>
          <w:lang w:val="en-US"/>
        </w:rPr>
        <w:t>1921</w:t>
      </w:r>
      <w:r w:rsidRPr="009805D7">
        <w:rPr>
          <w:rFonts w:cs="Times New Roman"/>
          <w:lang w:val="en-US"/>
        </w:rPr>
        <w:t>）度聽課學生的筆記中卻見不到「</w:t>
      </w:r>
      <w:r w:rsidRPr="009805D7">
        <w:rPr>
          <w:rFonts w:ascii="BiauKaiHK Regular" w:eastAsia="BiauKaiHK Regular" w:hAnsi="BiauKaiHK Regular" w:cs="Times New Roman"/>
          <w:lang w:val="en-US"/>
        </w:rPr>
        <w:t>史法</w:t>
      </w:r>
      <w:r w:rsidRPr="009805D7">
        <w:rPr>
          <w:rFonts w:cs="Times New Roman"/>
          <w:lang w:val="en-US"/>
        </w:rPr>
        <w:t>」一項。也許是由於授課時間的關係，而沒能講授。後來在大正十四年（</w:t>
      </w:r>
      <w:r w:rsidRPr="009805D7">
        <w:rPr>
          <w:rFonts w:cs="Times New Roman"/>
          <w:lang w:val="en-US"/>
        </w:rPr>
        <w:t>1925</w:t>
      </w:r>
      <w:r w:rsidRPr="009805D7">
        <w:rPr>
          <w:rFonts w:cs="Times New Roman"/>
          <w:lang w:val="en-US"/>
        </w:rPr>
        <w:t>）度再次講授清朝史學時，看來確實是講授了此項內容。但是校者手頭收集到的同年度的聽課筆記中的這一項內容，卻極為簡略而且不完整。很難據此成文。因此，雖然是不得已的辦法，也只好暫時將著者的這一項內容按聽課筆記照登於此，並期待將來能得到更加完整的聽課筆記。</w:t>
      </w:r>
    </w:p>
    <w:p w14:paraId="78345B0A" w14:textId="77777777" w:rsidR="00F734E5" w:rsidRPr="009805D7" w:rsidRDefault="00F734E5" w:rsidP="00CA7180">
      <w:pPr>
        <w:rPr>
          <w:rFonts w:cs="Times New Roman"/>
          <w:lang w:val="en-US"/>
        </w:rPr>
      </w:pPr>
    </w:p>
    <w:p w14:paraId="0B95809A" w14:textId="77777777" w:rsidR="00F734E5" w:rsidRPr="009805D7" w:rsidRDefault="00F734E5" w:rsidP="00CA7180">
      <w:pPr>
        <w:rPr>
          <w:rFonts w:cs="Times New Roman"/>
          <w:lang w:val="en-US"/>
        </w:rPr>
      </w:pPr>
    </w:p>
    <w:p w14:paraId="74DFD4ED" w14:textId="277B75C4" w:rsidR="00F734E5" w:rsidRPr="009805D7" w:rsidRDefault="00F734E5" w:rsidP="00CA7180">
      <w:r w:rsidRPr="009805D7">
        <w:br w:type="page"/>
      </w:r>
    </w:p>
    <w:p w14:paraId="56F54F5E" w14:textId="77777777" w:rsidR="00F734E5" w:rsidRPr="009805D7" w:rsidRDefault="00F734E5" w:rsidP="00CA7180">
      <w:pPr>
        <w:pStyle w:val="Heading1"/>
        <w:spacing w:before="0" w:after="0"/>
        <w:rPr>
          <w:rFonts w:ascii="Times New Roman" w:eastAsiaTheme="minorEastAsia" w:hAnsi="Times New Roman" w:cs="Times New Roman"/>
          <w:color w:val="auto"/>
          <w:sz w:val="24"/>
          <w:szCs w:val="24"/>
          <w:lang w:val="en-US"/>
        </w:rPr>
      </w:pPr>
      <w:r w:rsidRPr="009805D7">
        <w:rPr>
          <w:rFonts w:ascii="Times New Roman" w:eastAsiaTheme="minorEastAsia" w:hAnsi="Times New Roman" w:cs="Times New Roman"/>
          <w:color w:val="auto"/>
          <w:sz w:val="24"/>
          <w:szCs w:val="24"/>
          <w:lang w:val="en-US"/>
        </w:rPr>
        <w:lastRenderedPageBreak/>
        <w:t>附錄</w:t>
      </w:r>
    </w:p>
    <w:p w14:paraId="1BF2BB6B" w14:textId="77777777" w:rsidR="00F734E5" w:rsidRPr="009805D7" w:rsidRDefault="00F734E5" w:rsidP="00CA7180">
      <w:pPr>
        <w:rPr>
          <w:rFonts w:cs="Times New Roman"/>
          <w:lang w:val="en-US"/>
        </w:rPr>
      </w:pPr>
    </w:p>
    <w:p w14:paraId="4A0CAB6C" w14:textId="77777777" w:rsidR="00F734E5" w:rsidRPr="009805D7" w:rsidRDefault="00F734E5" w:rsidP="00CA7180">
      <w:pPr>
        <w:pStyle w:val="Heading2"/>
        <w:spacing w:before="0" w:after="0"/>
        <w:jc w:val="center"/>
        <w:rPr>
          <w:rFonts w:ascii="Times New Roman" w:eastAsiaTheme="minorEastAsia" w:hAnsi="Times New Roman" w:cs="Times New Roman"/>
          <w:color w:val="auto"/>
          <w:sz w:val="24"/>
          <w:szCs w:val="24"/>
          <w:lang w:val="en-US"/>
        </w:rPr>
      </w:pPr>
      <w:r w:rsidRPr="009805D7">
        <w:rPr>
          <w:rFonts w:ascii="Times New Roman" w:eastAsiaTheme="minorEastAsia" w:hAnsi="Times New Roman" w:cs="Times New Roman"/>
          <w:color w:val="auto"/>
          <w:sz w:val="24"/>
          <w:szCs w:val="24"/>
        </w:rPr>
        <w:t>中國歷史思想的起源</w:t>
      </w:r>
    </w:p>
    <w:p w14:paraId="631926DF" w14:textId="77777777" w:rsidR="00F734E5" w:rsidRPr="009805D7" w:rsidRDefault="00F734E5" w:rsidP="00CA7180">
      <w:pPr>
        <w:rPr>
          <w:rFonts w:cs="Times New Roman"/>
          <w:lang w:val="en-US"/>
        </w:rPr>
      </w:pPr>
    </w:p>
    <w:p w14:paraId="56F534A4" w14:textId="77777777" w:rsidR="00F734E5" w:rsidRPr="009805D7" w:rsidRDefault="00F734E5" w:rsidP="00CA7180">
      <w:pPr>
        <w:ind w:firstLine="720"/>
        <w:rPr>
          <w:rFonts w:cs="Times New Roman"/>
        </w:rPr>
      </w:pPr>
      <w:r w:rsidRPr="009805D7">
        <w:rPr>
          <w:rFonts w:cs="Times New Roman"/>
        </w:rPr>
        <w:t>近來我一直蟄居鄉下，難得有機會與大家一見，這次中國學會要求我在大會上講些什麼，然而畢竟日漸衰老，重新考察某個課題進行演講那樣吃力的事情已經做不動了，所以就說如果能想出什麼重新研究的問題，就接受邀請。之後，就在家裡找了找，十幾年前因為曾在大學講授過中國史學史，所以翻找到了也許當時尚未講過的兩三頁紙的內容，這應該是後來在訂正學生課堂筆記時打算補上的內容。況且鬥轉星移，時代變化，現在在大學讀書的都是些年輕人了，所以即使是我在當時已經講過的內容，想必這裡也沒有知道的人了。因為是舊內容所以沒有一點新的研究。如果是當年沒有講過的內容的話，正好利用這個機會講一講，作為我個人也是比較方便的。總之，就這一部分來說，我手頭沒有任何授課筆記之類的東西，由於只寫過一些綱要似的東西還保存著，所以雖說有些偷懶，但是聽說在這裡講述的內容還有人給記筆記，這很方便，所以權當對當年授課時遺留部分的一種補充吧。但是畢竟因為有著這種綱要留了下來，萬一我在什麼地方講過這一話題，而且今天又恰好有哪位已經聽過這一內容的話，一定請您原諒。不過，即便以前聽過的話，也可能現在已經忘記了。</w:t>
      </w:r>
    </w:p>
    <w:p w14:paraId="17F16C8B" w14:textId="77777777" w:rsidR="00F734E5" w:rsidRPr="009805D7" w:rsidRDefault="00F734E5" w:rsidP="00CA7180">
      <w:pPr>
        <w:ind w:firstLine="720"/>
        <w:rPr>
          <w:rFonts w:cs="Times New Roman"/>
        </w:rPr>
      </w:pPr>
    </w:p>
    <w:p w14:paraId="23DDD8BB" w14:textId="77777777" w:rsidR="00F734E5" w:rsidRPr="009805D7" w:rsidRDefault="00F734E5" w:rsidP="00CA7180">
      <w:pPr>
        <w:ind w:firstLine="720"/>
        <w:rPr>
          <w:rFonts w:cs="Times New Roman"/>
        </w:rPr>
      </w:pPr>
      <w:r w:rsidRPr="009805D7">
        <w:rPr>
          <w:rFonts w:cs="Times New Roman"/>
        </w:rPr>
        <w:t>因此，所謂「中國歷史思想的起源」不論如何作為目前的演講題目來說，實在是相當不討人喜歡的題目。現在這種幼稚的題目是不時興的，只有那些大家都下功夫的題目才流行，一看而不太明白內容的題目也許是最流行的，但這卻是個極為淺顯的題目。</w:t>
      </w:r>
    </w:p>
    <w:p w14:paraId="10D0354F" w14:textId="77777777" w:rsidR="00F734E5" w:rsidRPr="009805D7" w:rsidRDefault="00F734E5" w:rsidP="00CA7180">
      <w:pPr>
        <w:ind w:firstLine="720"/>
        <w:rPr>
          <w:rFonts w:cs="Times New Roman"/>
        </w:rPr>
      </w:pPr>
    </w:p>
    <w:p w14:paraId="1E99D418" w14:textId="77777777" w:rsidR="00F734E5" w:rsidRPr="009805D7" w:rsidRDefault="00F734E5" w:rsidP="00CA7180">
      <w:pPr>
        <w:ind w:firstLine="720"/>
        <w:rPr>
          <w:rFonts w:cs="Times New Roman"/>
          <w:lang w:val="en-US"/>
        </w:rPr>
      </w:pPr>
      <w:r w:rsidRPr="009805D7">
        <w:rPr>
          <w:rFonts w:cs="Times New Roman"/>
        </w:rPr>
        <w:t>實際上我講授中國史學史，最初開始於大正三年（譯者注：</w:t>
      </w:r>
      <w:r w:rsidRPr="009805D7">
        <w:rPr>
          <w:rFonts w:cs="Times New Roman"/>
        </w:rPr>
        <w:t>1914</w:t>
      </w:r>
      <w:r w:rsidRPr="009805D7">
        <w:rPr>
          <w:rFonts w:cs="Times New Roman"/>
        </w:rPr>
        <w:t>年），距今已是十九、二十年前的事了。其中經過訂正，重復地講過兩次。即使是第二次也是在十幾年前，大約在大正八、九年開始的兩年或三年連續開設的。其後略作了訂正。大正十二年，我在大病之後暫居有馬。當時雖然僅僅對聽課筆記作了訂正，但是如果作能夠出版程度的訂正，則尚需時日，所以最終還是擱置下來，至今未得付梓。</w:t>
      </w:r>
    </w:p>
    <w:p w14:paraId="0E6A5FA2" w14:textId="77777777" w:rsidR="00F734E5" w:rsidRPr="009805D7" w:rsidRDefault="00F734E5" w:rsidP="00CA7180">
      <w:pPr>
        <w:ind w:firstLine="720"/>
        <w:rPr>
          <w:rFonts w:cs="Times New Roman"/>
          <w:lang w:val="en-US"/>
        </w:rPr>
      </w:pPr>
    </w:p>
    <w:p w14:paraId="21E38532" w14:textId="77777777" w:rsidR="00F734E5" w:rsidRPr="009805D7" w:rsidRDefault="00F734E5" w:rsidP="00CA7180">
      <w:pPr>
        <w:ind w:firstLine="720"/>
        <w:rPr>
          <w:rFonts w:cs="Times New Roman"/>
        </w:rPr>
      </w:pPr>
      <w:r w:rsidRPr="009805D7">
        <w:rPr>
          <w:rFonts w:cs="Times New Roman"/>
        </w:rPr>
        <w:t>如此說來若作為研究的話，也已經是相當陳舊的研究了。當時基本上對中國歷史思想的起源做了各種研究。其中，對於我先著手做的某些研究，後來王國維也進行了研究，而且某些部分在今日還成為了王國維的創說。總之，當時對於歷史的起源問題大略進行了研究。當時授課中講到的歷史起源，因為講的大概是史料的起源和記錄的起源，但基本沒有涉及歷史思想方面的起源。後來大概是考慮到這一部分的闕如，而僅僅寫了這個綱要夾在了學生聽課筆記中。人老了記憶也在減退，也可能有記得不對的地方。</w:t>
      </w:r>
    </w:p>
    <w:p w14:paraId="3079A39C" w14:textId="77777777" w:rsidR="00F734E5" w:rsidRPr="009805D7" w:rsidRDefault="00F734E5" w:rsidP="00CA7180">
      <w:pPr>
        <w:ind w:firstLine="720"/>
        <w:rPr>
          <w:rFonts w:cs="Times New Roman"/>
        </w:rPr>
      </w:pPr>
    </w:p>
    <w:p w14:paraId="45866659" w14:textId="77777777" w:rsidR="00F734E5" w:rsidRPr="009805D7" w:rsidRDefault="00F734E5" w:rsidP="00CA7180">
      <w:pPr>
        <w:ind w:firstLine="720"/>
        <w:rPr>
          <w:rFonts w:cs="Times New Roman"/>
        </w:rPr>
      </w:pPr>
      <w:r w:rsidRPr="009805D7">
        <w:rPr>
          <w:rFonts w:cs="Times New Roman"/>
        </w:rPr>
        <w:lastRenderedPageBreak/>
        <w:t>雖說是「起源」，但實際上「起源」這一表述也許不夠準確，因為其中還涉及歷史思想所逐漸發展的途徑，所以表述為歷史思想的發展也許更好一些。總之，對於這樣問題進行了各種材料的考察。</w:t>
      </w:r>
    </w:p>
    <w:p w14:paraId="50113388" w14:textId="77777777" w:rsidR="00F734E5" w:rsidRPr="009805D7" w:rsidRDefault="00F734E5" w:rsidP="00CA7180">
      <w:pPr>
        <w:ind w:firstLine="720"/>
        <w:rPr>
          <w:rFonts w:cs="Times New Roman"/>
        </w:rPr>
      </w:pPr>
    </w:p>
    <w:p w14:paraId="3EF2C205" w14:textId="77777777" w:rsidR="00F734E5" w:rsidRPr="009805D7" w:rsidRDefault="00F734E5" w:rsidP="00CA7180">
      <w:pPr>
        <w:ind w:firstLine="720"/>
        <w:rPr>
          <w:rFonts w:cs="Times New Roman"/>
        </w:rPr>
      </w:pPr>
      <w:r w:rsidRPr="009805D7">
        <w:rPr>
          <w:rFonts w:cs="Times New Roman"/>
        </w:rPr>
        <w:t>第一，比較正確可信的記錄中所見到的歷史思想。中國古老的記錄，雖然像經書這類著作，很難說是絕對正確的，最多只能說比較正確的。其中，像《尚書》等只是相對來說是最為可信的記錄，而在《尚書》中又只有某些部分是相對最為可信。這是為什麼呢？因為在周初，一般認為以周公為中心的記錄相對來說是最為可信的。今日的《尚書》中被認為準確的《今文尚書》中，我認為特別是關於周公的記錄比較可信。如果敘述其可信的理由的話需要很多時間，今天暫不予涉及。至於有關周公的記載，如《大誥》、《康誥》、《酒誥》、《召誥》、《洛誥》這是所謂的「五誥」，這「五誥」或再加上與此相接續的《無逸》、《君奭》、《多士》、《多方》、《立政》諸篇，都是與周公有關的內容。這些基本上被認為是《尚書》中比較可信的。但是，如果對這些材料仔細分析的話，就會發現其中幾乎沒有純粹作為記錄保存下來的內容，一部分是記錄，一部分則是傳誦的形式。而其中許多被認為保存了記錄的部分則是今日的「五誥」一類，與此相比較的話，像《無逸》、《君奭》等篇中那些看來作為傳說傳下來的內容就比較多了。不過，即便多少有些傳說的材料，那些傳說也不是在某一新時代載入簡策的內容，而很可能是相當古老時代就記載下來的內容。在這些有關周公的記載中，最後出現的是《立政篇》，對其中所使用的文字，我偶然想到其中助詞「矣」字的使用。就使用助詞「矣」的篇章來說，與周公有關的諸篇中只有《立政》一篇。而且，從《詩經》的用例來看，「矣」字使用的逐漸增多，我認為大體是在西周末至東周初之間［</w:t>
      </w:r>
      <w:r w:rsidRPr="009805D7">
        <w:rPr>
          <w:rFonts w:cs="Times New Roman"/>
        </w:rPr>
        <w:t>1</w:t>
      </w:r>
      <w:r w:rsidRPr="009805D7">
        <w:rPr>
          <w:rFonts w:cs="Times New Roman"/>
        </w:rPr>
        <w:t>］，所以很可能《立政》等篇關於周公的內容至少也是東周初之前所記載下來的。於是，由於這一篇是有關周公諸篇的最後一篇，所以此外的各篇大體可認為是在此以前的記載，當然這還只是一種推測，還說不上是極力嚴密的研究。</w:t>
      </w:r>
    </w:p>
    <w:p w14:paraId="020A1CF3" w14:textId="77777777" w:rsidR="00F734E5" w:rsidRPr="009805D7" w:rsidRDefault="00F734E5" w:rsidP="00CA7180">
      <w:pPr>
        <w:ind w:firstLine="720"/>
        <w:rPr>
          <w:rFonts w:cs="Times New Roman"/>
        </w:rPr>
      </w:pPr>
    </w:p>
    <w:p w14:paraId="590555AA" w14:textId="77777777" w:rsidR="00F734E5" w:rsidRPr="009805D7" w:rsidRDefault="00F734E5" w:rsidP="00CA7180">
      <w:pPr>
        <w:ind w:firstLine="720"/>
        <w:rPr>
          <w:rFonts w:cs="Times New Roman"/>
        </w:rPr>
      </w:pPr>
      <w:r w:rsidRPr="009805D7">
        <w:rPr>
          <w:rFonts w:cs="Times New Roman"/>
        </w:rPr>
        <w:t>無論如何，由此可以說，其中的「五誥」作為傳世的中國記錄看來是最準確可信的。另外，作次證明「五誥」中《召誥》、《洛誥》相當古老的證據是《洛誥》的結構非常奇異，即這一篇的最後記有年月。就是在《洛誥》的最後書有「惟周公誕保文武受命惟七年」，這句話之前記有「在十有二月」。《召誥》、《洛誥》這兩篇在內容上是相互連續的記事，而且基本是同時記述的內容這一點是無可懷疑的，如果將《洛誥》末尾的這種紀年的方式與銅器銘文做比較的話，可知銅器名中最古老的記錄方式就是這樣的。大盂鼎、小盂鼎銅器在今日存世銅器之中不僅製作最為美觀，而且銘文內容也相當淳古，就其銅器的紀年方式來說，大盂鼎也是在最後紀年，然後記有「隹（惟）王廿又三祀」。而小盂鼎記有「隹（惟）王廿又五祀」，這也是在最後。此外，我當年考察這一問題的時候，查過《攈古錄金文》等書，《攈古錄金文》中所錄銅器「艅尊」也是最後記有歲月。而且是非常奇怪的記錄方法，用了「隹（惟）王十祀有五日」這樣的紀年方式。另外還有一件「庚申父丁角」，此器可能現存住友家，或稱「宰椃角」，寫有「在六月隹（惟）王廿祀」。還有一件也是收於《攈古錄金文》的「戊辰彝」，寫的是「在十月隹（惟）王廿祀」。另外，還有一件最近郭沫若氏的《金</w:t>
      </w:r>
      <w:r w:rsidRPr="009805D7">
        <w:rPr>
          <w:rFonts w:cs="Times New Roman"/>
        </w:rPr>
        <w:lastRenderedPageBreak/>
        <w:t>文辭大系》所收的「趩尊」，也是記為「隹（惟）王二祀」。以上都是在銘文的最後記年份的用例。</w:t>
      </w:r>
    </w:p>
    <w:p w14:paraId="3CB44E3A" w14:textId="77777777" w:rsidR="00F734E5" w:rsidRPr="009805D7" w:rsidRDefault="00F734E5" w:rsidP="00CA7180">
      <w:pPr>
        <w:ind w:firstLine="720"/>
        <w:rPr>
          <w:rFonts w:cs="Times New Roman"/>
        </w:rPr>
      </w:pPr>
    </w:p>
    <w:p w14:paraId="6C29CE06" w14:textId="77777777" w:rsidR="00F734E5" w:rsidRPr="009805D7" w:rsidRDefault="00F734E5" w:rsidP="00CA7180">
      <w:pPr>
        <w:ind w:firstLine="720"/>
        <w:rPr>
          <w:rFonts w:cs="Times New Roman"/>
        </w:rPr>
      </w:pPr>
      <w:r w:rsidRPr="009805D7">
        <w:rPr>
          <w:rFonts w:cs="Times New Roman"/>
        </w:rPr>
        <w:t>所以，這種在篇末的紀年方式，大體只限於所謂西周的銅器，幾乎不見於東周以後的銅器。可以認為這是非常古老的紀年方式，而且這與《洛誥》紀年方式又是一樣的。只是《洛誥》用了「七年」而不是「七祀」這是因為記錄在流傳之中，可能是在逐漸改寫為後出的容易讀懂的文字所造成的，例如司馬遷《史記》中對《尚書》的引用，就有各種改易原文的文字。雖說這是以訓詁字所做的改易，但畢竟在傳授古老記錄時，出於簡單易懂的需要，才有必要如此進行文字改動的。無論如何，《召誥》、《洛誥》在《尚書》中的確可以說是記錄年代最古老的篇章，在《召誥》中還非常明顯地體現了歷史的思想。大體而言，中國的歷代中最古的時代從夏代一變至殷代，又從殷代一變至周代，從夏至殷時代的確實記錄畢竟今日還是不得而知，《尚書》中雖有湯征伐夏時的《湯誓》、《湯誥》這類誓誥，但這些大體是作為傳說傳承下來的，可以認為是在以後某個時代被寫人記錄的，而不能認為是從一開始就予以記錄並保存下來的。不僅如此，夏以前中國歷代的情況到底如何雖然不得而知，但由夏至殷，殷至周的情況，在中國看作是古代史上非常重大的事件，像夏至殷這種僅僅由一個朝廷轉變為另一個朝廷的情況，對歷史觀點還沒有顯著的影響，然而，經過兩次王朝的交替之後，看來這種王朝變化的現象就引起了一般人相當痛切的思考，在中國對於夏殷周三代有著各種各樣的觀點。到了後代，甚至對此還賦予了「三統說」那樣的理論，論及了各個時代的特色。總之，可以認為由於出現了「三代」，所以這「三代」之間的變化曾給予人類知識以極大的衝擊。因此，《召誥》中所反映的就是對夏殷周三代之間革命的思考。夏失去天命而一變為殷，殷又失天命而變為周，所以出現了「我不可不監於有夏，亦不可不監於有殷」這樣的語言</w:t>
      </w:r>
      <w:r w:rsidRPr="009805D7">
        <w:rPr>
          <w:rFonts w:cs="Times New Roman"/>
          <w:lang w:val="en-US"/>
        </w:rPr>
        <w:t>［</w:t>
      </w:r>
      <w:r w:rsidRPr="009805D7">
        <w:rPr>
          <w:rFonts w:cs="Times New Roman"/>
        </w:rPr>
        <w:t>2</w:t>
      </w:r>
      <w:r w:rsidRPr="009805D7">
        <w:rPr>
          <w:rFonts w:cs="Times New Roman"/>
        </w:rPr>
        <w:t>］。以前代的事情為範本，或引以為戒地進行反思，像三代這樣連續不斷地更替代換在古代思想上被認為是十分重大的事情。除《召誥》以外，同樣的思想在《多士篇》之中也有存在［</w:t>
      </w:r>
      <w:r w:rsidRPr="009805D7">
        <w:rPr>
          <w:rFonts w:cs="Times New Roman"/>
        </w:rPr>
        <w:t>3</w:t>
      </w:r>
      <w:r w:rsidRPr="009805D7">
        <w:rPr>
          <w:rFonts w:cs="Times New Roman"/>
        </w:rPr>
        <w:t>］。另外，雖然沒有對整體時代之間革命的觀點，但在《無逸》、《君奭》諸篇中也多少都有著可稱之為歷史思想的體現，又如《多方》以及前面提到的《立政》諸篇等，也都越來越多地體現出歷史的思想。其中有一種思想讀一讀今天的《尚書》就可以知道，即作為勝利者的周人，對於雖說是失敗者但是仍然非常有實力殷人說：你們的國家殷不也是因為其前代的夏政衰敗了，才予以取代的嗎？你們的國家失掉了天命，而我們的國家得到了天命，因此予以取代是理所當然的。這被認為可能是當時對殷人講清原委的某種政策，但是無論如何也可以說這種三代之間的變化，在歷史思想來說在當時也是相當重要的內容。這就是我要講的第一個問題，即比較正確可信的古老記錄中所體現出的歷史思想。</w:t>
      </w:r>
    </w:p>
    <w:p w14:paraId="1AD1BCE9" w14:textId="77777777" w:rsidR="00F734E5" w:rsidRPr="009805D7" w:rsidRDefault="00F734E5" w:rsidP="00CA7180">
      <w:pPr>
        <w:ind w:firstLine="720"/>
        <w:rPr>
          <w:rFonts w:cs="Times New Roman"/>
        </w:rPr>
      </w:pPr>
    </w:p>
    <w:p w14:paraId="7B48EC5D" w14:textId="77777777" w:rsidR="00F734E5" w:rsidRPr="009805D7" w:rsidRDefault="00F734E5" w:rsidP="00CA7180">
      <w:pPr>
        <w:ind w:firstLine="720"/>
        <w:rPr>
          <w:rFonts w:cs="Times New Roman"/>
        </w:rPr>
      </w:pPr>
      <w:r w:rsidRPr="009805D7">
        <w:rPr>
          <w:rFonts w:cs="Times New Roman"/>
        </w:rPr>
        <w:t>下面我想談談第二個問題，即關於從古代開闢中國國士的人物直至自己所處時代之間，世間的變化、王朝的變化的思想。作為古代國土的開闢者，在《詩經》或《書經》中最早出現的人物是夏的禹。關於夏禹，《書經》中也有大量的記載，《詩經・大雅・蕩》篇中亦有世人皆知的名句：「殷鑒不遠，在夏後之世。」僅僅兩句就表達了三代的變遷。又如《大雅・文王有聲》篇曰：「豐水東注，維禹之績。」反映此時對</w:t>
      </w:r>
      <w:r w:rsidRPr="009805D7">
        <w:rPr>
          <w:rFonts w:cs="Times New Roman"/>
        </w:rPr>
        <w:lastRenderedPageBreak/>
        <w:t>禹平治水土往事的看法。又如《大雅・韓奕》篇曰：「奕奕梁山，維禹甸之。」此外又如《魯頌・網宮篇》曰：「奄有下土，纘禹之緒。」《商頌・長髮篇》曰：「洪水芒芒，禹敷下土方外。」《商頌・殷武篇》曰：「天命多辟，設都於禹之績。」都是關於禹的記述。這些詩到底是何時的作品，雖說其中有的可知，有的不清楚，像《商頌》等詩寫作的時代雖頗為不詳，但其中寫作時代最清楚的是《魯頌》。這主要是關於魯僖公時代的作品，而且可以肯定是僖公以後作成的［</w:t>
      </w:r>
      <w:r w:rsidRPr="009805D7">
        <w:rPr>
          <w:rFonts w:cs="Times New Roman"/>
        </w:rPr>
        <w:t>4</w:t>
      </w:r>
      <w:r w:rsidRPr="009805D7">
        <w:rPr>
          <w:rFonts w:cs="Times New Roman"/>
        </w:rPr>
        <w:t>］，甚至作者名字也流傳了下來。如此，這些關於禹的傳說可以認為都不晚於《魯頌》，至少在是《魯頌》產生之前的就有了。其他的《大雅》的兩篇也至少也是在西周末與東周初之間產生的詩篇。另外，《尚書》中關於禹的記述，有《虞書》、《夏書》中特別記載堯、舜、禹的部分，還有《洪範》中關於禹的特別記載的部分且另當別論，僅就周人關於禹的文字表述來說，則是上述《立政篇》的記述了。如「陟禹之跡」一句與《詩經》中的文句就十分相似。此「跡」字在《詩經》中寫為「績」，也許這是古時候因為同音而意亦同的字。同樣的例子還有《魯頌》中的「纘禹之緒」一句，這在著名的齊侯鍵的金文銘文中記為：「咸有九州，處禹之堵。」此「堵」字也許與「緒」字本來是同一字。總之，由此可以認為禹開闢水土的傳說盛行於世的時期應該是在西周末至東周初。如此，那種認為《商頌》的製作年代也在這一期間的觀點應該是正確的。</w:t>
      </w:r>
    </w:p>
    <w:p w14:paraId="37A0B50E" w14:textId="77777777" w:rsidR="00F734E5" w:rsidRPr="009805D7" w:rsidRDefault="00F734E5" w:rsidP="00CA7180">
      <w:pPr>
        <w:ind w:firstLine="720"/>
        <w:rPr>
          <w:rFonts w:cs="Times New Roman"/>
        </w:rPr>
      </w:pPr>
    </w:p>
    <w:p w14:paraId="2B4EAAEF" w14:textId="77777777" w:rsidR="00F734E5" w:rsidRPr="009805D7" w:rsidRDefault="00F734E5" w:rsidP="00CA7180">
      <w:pPr>
        <w:ind w:firstLine="720"/>
        <w:rPr>
          <w:rFonts w:cs="Times New Roman"/>
        </w:rPr>
      </w:pPr>
      <w:r w:rsidRPr="009805D7">
        <w:rPr>
          <w:rFonts w:cs="Times New Roman"/>
        </w:rPr>
        <w:t>再有就是剛剛提到的齊候鎛，這是以金文對禹之業績的表述。這一齊侯鎛載於宋代的《博古圖》，亦載於南宋薛尚功的《鐘鼎款識》。近代以後對此進行的研究，以孫詒讓的《古籀拾遺》最為精確。鐘文是說：殷湯在伊尹的輔佐下討伐夏桀，然後全部佔有了九州，也居於了禹的土地。即上面引述的兩句。這是金文中對夏殷之間革命的敘述。這一齊侯鎛鐘被認為大體鑄成於魯成公時期，因為鐘文所記齊侯即齊靈公，所以由此可知其年代相當於春秋中期，大體在東周初年，也就是說這是與《魯頌》的年代沒有太大的差異時期的金文。雖然今天這一銅器的實物已經不存，但是與此為同時代的另外一種齊侯鎛，據說今日在中國仍然存在，即蘇州潘氏、潘祖蔭家的收藏品，所以應該說這是可信的。其中敘述了有關禹的情況，並涉及了在此以後的殷周革命，這些可以說都是非常確實的將禹作為開闢者的歷史思想材料。不過，這種關於禹的傳說，與商的玄鳥墮卵、周之姜嫄履巨人足跡那種原始圖騰主義的神話還有所不同，即使認它最早也是一種圖騰的話，其對全體國土開闢者的認識也已經是很發達的了，反映出這已經是一種由歷史思想所構成的觀點了。</w:t>
      </w:r>
    </w:p>
    <w:p w14:paraId="04006C4B" w14:textId="77777777" w:rsidR="00F734E5" w:rsidRPr="009805D7" w:rsidRDefault="00F734E5" w:rsidP="00CA7180">
      <w:pPr>
        <w:ind w:firstLine="720"/>
        <w:rPr>
          <w:rFonts w:cs="Times New Roman"/>
        </w:rPr>
      </w:pPr>
    </w:p>
    <w:p w14:paraId="1F472814" w14:textId="77777777" w:rsidR="00F734E5" w:rsidRPr="009805D7" w:rsidRDefault="00F734E5" w:rsidP="00CA7180">
      <w:pPr>
        <w:ind w:firstLine="720"/>
        <w:rPr>
          <w:rFonts w:cs="Times New Roman"/>
        </w:rPr>
      </w:pPr>
      <w:r w:rsidRPr="009805D7">
        <w:rPr>
          <w:rFonts w:cs="Times New Roman"/>
        </w:rPr>
        <w:t>第三，談談我稱之為「緣起譚」</w:t>
      </w:r>
      <w:r w:rsidRPr="009805D7">
        <w:rPr>
          <w:rStyle w:val="FootnoteReference"/>
          <w:rFonts w:cs="Times New Roman"/>
        </w:rPr>
        <w:footnoteReference w:id="89"/>
      </w:r>
      <w:r w:rsidRPr="009805D7">
        <w:rPr>
          <w:rFonts w:cs="Times New Roman"/>
        </w:rPr>
        <w:t>中所體現出的歷史思想。所謂緣起譚，是存在於任何國家的古史、故事、記錄之中的。在日本也一樣，在《日本紀》或其他古史中緣起譚都非常多。尤其是像《風土記》的那些著述，可以說全部都出自緣起譚，在《日本紀》等的緣起譚中所記載的內容，也就是世人所云「緣（原由、事由）也」。例如《日本紀》在《神代》卷中記述有「天稚彥」的情況曰：「此世人所謂反矢可畏之緣也。」還在記述「伊類諾」、「伊弉冉尊」時曰：「世人惡以生誤死，此其緣也。」這類</w:t>
      </w:r>
      <w:r w:rsidRPr="009805D7">
        <w:rPr>
          <w:rFonts w:cs="Times New Roman"/>
        </w:rPr>
        <w:lastRenderedPageBreak/>
        <w:t>的表達在《日本紀》中非常多。《神武天皇紀》中也有這樣的情況，例如向人傳遞秘密時使用一種倒語，此記載說：使用倒語起於斯。另外，《日本紀》中有很多記事也是在記載各種家世時，或寫其先祖，或寫其墓葬，還有寫古人事跡而以今日某家為其苗裔，對某種事情總是從今日現在之事開始予以追溯，尋求因緣的內容。這就是緣起譚，這種緣起譚在中國的古書中，例如《左傳》中也有著大量的記載。不僅《左傳》，此外在《公羊傳》也是這樣的。對於這種現象，宋人王應麟《困學紀聞》中也予以了注意。《困學紀聞》的最後一篇的《雜識》中就舉出了許多這類情況，其主要依據的是《禮記》、《左傳》的記述。指出：《左傳》中有使用的「始」字，必定是用來表示某種情況的開始，因為「始」字非常重要，所以凡遇新情況都一定用這個「始」字。例如隱公五年，對於祭祀音樂使用了六佾一事記載曰：「始用六佾也。」類似這種「始於某事」的表達方式在《左傳》多有出現，而且都是以這種「始」為頭等重要的事情，也由於這可以作為事物變化的證據，所以對於這種情況都用「始」字表達。《困學紀聞》卷二十中論及了這一情況，說不僅《左傳》，《禮記》中也記述了很多類似的情況，認為「《禮記》於禮之變皆曰『始』」。而且舉出了許多例子。在《禮記》的《檀弓》、《曾子問》、《玉藻》、《雜記》、《郊特牲》諸篇中，都是就禮的變化而記為「何種情況由何事開始」的，他首先舉出了的例子是《檀弓》中「孔氏之不喪出母，自子思始也」。接著，還列舉了許多類似的例子。當然，這並非由王應麟才開始發現的問題，王應麟不過是對宋人陸佃所注意到的問題予以了補充。總之，是王應麟和其他人注意到了用「始」字來表達禮的變化這種現象的［</w:t>
      </w:r>
      <w:r w:rsidRPr="009805D7">
        <w:rPr>
          <w:rFonts w:cs="Times New Roman"/>
        </w:rPr>
        <w:t>5</w:t>
      </w:r>
      <w:r w:rsidRPr="009805D7">
        <w:rPr>
          <w:rFonts w:cs="Times New Roman"/>
        </w:rPr>
        <w:t>］。王應麟此外還在《困學紀聞》卷五中指出：「《禮記・曾子問篇》於變禮無不講。」</w:t>
      </w:r>
      <w:r w:rsidRPr="009805D7">
        <w:rPr>
          <w:rStyle w:val="FootnoteReference"/>
          <w:rFonts w:cs="Times New Roman"/>
        </w:rPr>
        <w:footnoteReference w:id="90"/>
      </w:r>
      <w:r w:rsidRPr="009805D7">
        <w:rPr>
          <w:rFonts w:cs="Times New Roman"/>
        </w:rPr>
        <w:t>又在《困學紀聞》卷六中提到上述的使用「六佾」一事，但這裡主要是出於《公羊傳》的觀點的記述，其實是獻六羽之事。另外，還有對「稅畝」之事指出：由於是按畝收稅的起源，所以都書以「初」字，注意到這個「初」字是用於對世上事物變化的重要表達［</w:t>
      </w:r>
      <w:r w:rsidRPr="009805D7">
        <w:rPr>
          <w:rFonts w:cs="Times New Roman"/>
        </w:rPr>
        <w:t>6</w:t>
      </w:r>
      <w:r w:rsidRPr="009805D7">
        <w:rPr>
          <w:rFonts w:cs="Times New Roman"/>
        </w:rPr>
        <w:t>］。此外，王應麟除了前面提到的「始」以外，他還注意到了另一個「猶」字。這在《左傳》閔公元年條中有「猶秉周禮」一句，即記述了魯國仍在使用周禮。另如僖公三十三年條中有「齊猶有禮」一句。對此王應麟認內使用此「猶」字［</w:t>
      </w:r>
      <w:r w:rsidRPr="009805D7">
        <w:rPr>
          <w:rFonts w:cs="Times New Roman"/>
        </w:rPr>
        <w:t>7</w:t>
      </w:r>
      <w:r w:rsidRPr="009805D7">
        <w:rPr>
          <w:rFonts w:cs="Times New Roman"/>
        </w:rPr>
        <w:t>］，意在表達雖然禮已經長久荒廢，但只有魯、齊對禮仍有所保存。是說雖然世間已經變化，但在此仍有遺存的意思。前述的「始」的現象講的是在某一時期逐漸開始，然後又逐漸盛行的情況。總之，這些都是作為緣起譚，表現的都是某一時期有了某種事物的起源，或從古時開始流傳的事情發生了變化的情況，這就是緣起譚的歷史思想。由此形成了將前代之事與現代之事進行比較，而且是以著眼於轉折點從而對有關歷史問題所做的探索。這同樣也是歷史思想的一個重大的起源。尤其是如果我們也從《日本書紀》那種記載來考慮的話，便可知緣起譚在古代傳說中所佔有的重要位置。幸好像《公羊傳》、《左傳》中也同樣有著緣起譚的存在，由此我們得以瞭解中國古代史書的體例，及其對古代史的認識。這是我要談的一個問題。</w:t>
      </w:r>
    </w:p>
    <w:p w14:paraId="07D94EE7" w14:textId="77777777" w:rsidR="00F734E5" w:rsidRPr="009805D7" w:rsidRDefault="00F734E5" w:rsidP="00CA7180">
      <w:pPr>
        <w:ind w:firstLine="720"/>
        <w:rPr>
          <w:rFonts w:cs="Times New Roman"/>
        </w:rPr>
      </w:pPr>
    </w:p>
    <w:p w14:paraId="36B499E8" w14:textId="77777777" w:rsidR="00F734E5" w:rsidRPr="009805D7" w:rsidRDefault="00F734E5" w:rsidP="00CA7180">
      <w:pPr>
        <w:ind w:firstLine="720"/>
        <w:rPr>
          <w:rFonts w:cs="Times New Roman"/>
        </w:rPr>
      </w:pPr>
      <w:r w:rsidRPr="009805D7">
        <w:rPr>
          <w:rFonts w:cs="Times New Roman"/>
        </w:rPr>
        <w:lastRenderedPageBreak/>
        <w:t>此外，中國學者中研究《左傳》的汪中還注意到：《左傳》的記述不僅限於人事，還記天道、鬼神、災祥、卜筮、夢等五事，他還一一舉出了例子，而其中與歷史思想有關的主要有災祥、卜筮、夢等三事［</w:t>
      </w:r>
      <w:r w:rsidRPr="009805D7">
        <w:rPr>
          <w:rFonts w:cs="Times New Roman"/>
        </w:rPr>
        <w:t>8</w:t>
      </w:r>
      <w:r w:rsidRPr="009805D7">
        <w:rPr>
          <w:rFonts w:cs="Times New Roman"/>
        </w:rPr>
        <w:t>］。這些與歷史思想的產生都有著各種各樣深刻的關係，而且特別明顯地表現在卜筮方面。對《左傳》、《國語》中有關卜筮的記事，在日本也有人從卜法上予以了注意，谷川龍山甚至著有《〈左〉〈國〉〈易）一家言》一書，而且對《左傳》、《國語》中關於卜筮的記事大多予以了匯集。看一看這些記事便可知，大體這種關於卜巫的記事，當然都是僅記載那些應驗的八卦，而不載那些不應驗的八卦。恐怕這是以卜筮家記錄為原本的吧。作為卜筮家，從自家職業的角度，對於那些不應驗的事例本無記載的必要；而僅僅記載那些應驗者，才是自家職業的光彩。由於這種原因，當然僅僅記載應驗的八卦了。汪中注意到了這種情況，並指出「史之於禍福，舉其已驗者也」。《四庫全書提要》甚至說：「《左傳》載預斷禍福，無不徵驗。蓋不免從後傅合之。」但是像日本安井息軒先生那樣，更鄭重地予以考慮的話，應該看到出於道德勸誡的目的而僅僅記載那些正確的內容，而像《提要》的作者和汪中那樣，雖說從奚落的眼光，但畢竟注意到了其記載僅限於應驗八卦的現象。而其中最大的應驗八卦，已經成為當時時代問題，而且這或許還關係到《左傳》其書的價值、真偽的問題。意外的是在中國七百年前朱子對此事也是個相當的諷刺家，他提出了一種有趣的評論。他在論及這種重大關係時，一是談到了齊國田氏，田氏雖然奪取了齊國，但田氏的先祖是陳敬仲，是從陳國來齊國做官的，其後裔相當強盛，最終奪取了齊國。這個陳敬仲最初赴任齊國之事見於《左傳》魯莊公二十二年，記載說當時有占卜預言其家將逐漸興盛，八代之後當為更大家族。對此，朱子認為這是見到其家在八代之後成為大族而記載的，這是後來記載的前代的占卜。朱子認為《左傳》中多有後來人記載的內容。因為見到了後來興旺的家勢，於是追溯其家開始興起時的情況，因此當然可以寫出占卦靈驗了。這樣看的話，齊國之變為田氏是在戰國初期，而由於是知道這時期情況的人撰寫了《左傳》，所以這也可以成為《左傳》所記錄的時代的一個證據。</w:t>
      </w:r>
    </w:p>
    <w:p w14:paraId="498136A4" w14:textId="77777777" w:rsidR="00F734E5" w:rsidRPr="009805D7" w:rsidRDefault="00F734E5" w:rsidP="00CA7180">
      <w:pPr>
        <w:ind w:firstLine="720"/>
        <w:rPr>
          <w:rFonts w:cs="Times New Roman"/>
        </w:rPr>
      </w:pPr>
    </w:p>
    <w:p w14:paraId="7D1A17DA" w14:textId="77777777" w:rsidR="00F734E5" w:rsidRPr="009805D7" w:rsidRDefault="00F734E5" w:rsidP="00CA7180">
      <w:pPr>
        <w:ind w:firstLine="720"/>
        <w:rPr>
          <w:rFonts w:cs="Times New Roman"/>
        </w:rPr>
      </w:pPr>
      <w:r w:rsidRPr="009805D7">
        <w:rPr>
          <w:rFonts w:cs="Times New Roman"/>
        </w:rPr>
        <w:t>又如晉國後來為韓、魏、趙三家所篡奪，而且成為了小國，魏國最初的人物是畢萬，他為晉所起用時也有占卜的記載。這個畢萬被分封於魏地。「魏」是表示大的名稱，而「萬」又是極度的數字，所以占卜說此家族應該繁榮昌盛。這種占卜按照朱子的觀點應該是魏國強盛後與韓、趙一起分晉時記載的。因為，魏國的興盛當在魏文侯、武侯和梁惠王的時候，所以朱子認為《左傳》應該就是成書於這一期間。王應麟雖然也根據《朱子語類》在《困學紀聞》中寫了同樣的意思，但他的觀點沒有朱子那麼極端，他認為這些後來載入的記事並非《左傳》的舊文，而是後人加上了本來《左傳》所沒有的內容［</w:t>
      </w:r>
      <w:r w:rsidRPr="009805D7">
        <w:rPr>
          <w:rFonts w:cs="Times New Roman"/>
        </w:rPr>
        <w:t>9</w:t>
      </w:r>
      <w:r w:rsidRPr="009805D7">
        <w:rPr>
          <w:rFonts w:cs="Times New Roman"/>
        </w:rPr>
        <w:t>］。總之，關於《左傳》成書的問題姑且不論，那種由於子孫的繁榮昌盛而追溯其起源，希望從有關其起源的記事寫起的觀念，這本身就是相當重要的歷史思想。看一看日本的《神皇正統記》等（或許以前的記錄也有這種說法），就可以知道其中都含有一種思想，即認為：由於藤原家古時的先祖天兒屋根命曾經輔助過</w:t>
      </w:r>
      <w:r w:rsidRPr="009805D7">
        <w:rPr>
          <w:rFonts w:cs="Times New Roman"/>
        </w:rPr>
        <w:lastRenderedPageBreak/>
        <w:t>天照大神，</w:t>
      </w:r>
      <w:r w:rsidRPr="009805D7">
        <w:rPr>
          <w:rStyle w:val="FootnoteReference"/>
          <w:rFonts w:cs="Times New Roman"/>
        </w:rPr>
        <w:footnoteReference w:id="91"/>
      </w:r>
      <w:r w:rsidRPr="009805D7">
        <w:rPr>
          <w:rFonts w:cs="Times New Roman"/>
        </w:rPr>
        <w:t>所以其子孫後代家族繁榮，而且成為了歷代攝政關白之家。這畢竟是藤原</w:t>
      </w:r>
      <w:r w:rsidRPr="009805D7">
        <w:rPr>
          <w:rStyle w:val="FootnoteReference"/>
          <w:rFonts w:cs="Times New Roman"/>
        </w:rPr>
        <w:footnoteReference w:id="92"/>
      </w:r>
      <w:r w:rsidRPr="009805D7">
        <w:rPr>
          <w:rFonts w:cs="Times New Roman"/>
        </w:rPr>
        <w:t>家繁榮之後才出現的思想，再從這種時代思想出發追溯古代之事所作出的記載，而這種思想在中國主要表現為關於卜筮的認識，進而成為了一種歷史思想。</w:t>
      </w:r>
    </w:p>
    <w:p w14:paraId="6D120413" w14:textId="77777777" w:rsidR="00F734E5" w:rsidRPr="009805D7" w:rsidRDefault="00F734E5" w:rsidP="00CA7180">
      <w:pPr>
        <w:ind w:firstLine="720"/>
        <w:rPr>
          <w:rFonts w:cs="Times New Roman"/>
        </w:rPr>
      </w:pPr>
    </w:p>
    <w:p w14:paraId="67332CBC" w14:textId="77777777" w:rsidR="00F734E5" w:rsidRPr="009805D7" w:rsidRDefault="00F734E5" w:rsidP="00CA7180">
      <w:pPr>
        <w:ind w:firstLine="720"/>
        <w:rPr>
          <w:rFonts w:cs="Times New Roman"/>
        </w:rPr>
      </w:pPr>
      <w:r w:rsidRPr="009805D7">
        <w:rPr>
          <w:rFonts w:cs="Times New Roman"/>
        </w:rPr>
        <w:t>其次，像夢、災祥等記載畢竟也是同樣性質的內容。所謂災祥，大體就是《尚書・洪範》中的「休徵」、「咎徵」一類，即吉慶的徵兆或凶惡的徵兆之出現及其結果，《洪範・五行傳》全部都是這類內容，《洪範・五行傳》的五行思想雖然是極為荒唐不稽的，但是其間由於涉及了天象時令與人事之關係，顯示了有何原因則會出現何種結果的意義，所以這是一種因果思想，即古代歷史思想中非常重要的內容。</w:t>
      </w:r>
    </w:p>
    <w:p w14:paraId="31480E6D" w14:textId="77777777" w:rsidR="00F734E5" w:rsidRPr="009805D7" w:rsidRDefault="00F734E5" w:rsidP="00CA7180">
      <w:pPr>
        <w:ind w:firstLine="720"/>
        <w:rPr>
          <w:rFonts w:cs="Times New Roman"/>
        </w:rPr>
      </w:pPr>
    </w:p>
    <w:p w14:paraId="345E352E" w14:textId="77777777" w:rsidR="00F734E5" w:rsidRPr="009805D7" w:rsidRDefault="00F734E5" w:rsidP="00CA7180">
      <w:pPr>
        <w:ind w:firstLine="720"/>
        <w:rPr>
          <w:rFonts w:cs="Times New Roman"/>
        </w:rPr>
      </w:pPr>
      <w:r w:rsidRPr="009805D7">
        <w:rPr>
          <w:rFonts w:cs="Times New Roman"/>
        </w:rPr>
        <w:t>上述思想就儒教來說，至孔子的時代，或孔子以後比較淡薄了，在孔子那裡對於這種古代思想已經出現了明顯的反叛之意。在墨子那裡則相當多地保留了這種古代思想，墨子的書中有著相當多的怪誕思想，即鬼神方面的思想。《墨子・明鬼》中這類內容很多，可見這種思想在春秋以後還是廣泛存在的。然而，從另一方面來說，這又是一種歷史思想。而且就《春秋》三傳而論，《左傳》中這種思想最多，而《公羊傳》就沒有《左傳》那麼多了。因此，朱子等認為《公羊》是經學，而《左傳》是史學，大概就是因為《左傳》中有著更多的因果思想吧。不過《公羊傳》其實又有著其他的歷史思想，對此，我將放到後面去講。大體而言，卜筮、夢、災祥等內容，雖說多少與緣起譚相似，但畢竟又是與緣起譚有所不同的另一種思想，總之可以說是宗教的緣起譚。</w:t>
      </w:r>
    </w:p>
    <w:p w14:paraId="1D2AE76D" w14:textId="77777777" w:rsidR="00F734E5" w:rsidRPr="009805D7" w:rsidRDefault="00F734E5" w:rsidP="00CA7180">
      <w:pPr>
        <w:ind w:firstLine="720"/>
        <w:rPr>
          <w:rFonts w:cs="Times New Roman"/>
        </w:rPr>
      </w:pPr>
    </w:p>
    <w:p w14:paraId="11FCFF8A" w14:textId="77777777" w:rsidR="00F734E5" w:rsidRPr="009805D7" w:rsidRDefault="00F734E5" w:rsidP="00CA7180">
      <w:pPr>
        <w:ind w:firstLine="720"/>
        <w:rPr>
          <w:rFonts w:cs="Times New Roman"/>
        </w:rPr>
      </w:pPr>
      <w:r w:rsidRPr="009805D7">
        <w:rPr>
          <w:rFonts w:cs="Times New Roman"/>
        </w:rPr>
        <w:t>其次，出現了從上述原始歷史思想而形成了更洗練的綜合史學思想。《孟子》中有《滕文公》一篇，其中「孟子好辯」一章中對一治一亂有著相當的論述。孟子論述曰：自古以來世間一治一亂，堯舜以來逐漸出現了國家治理一段時期之後，就會陷入混亂。隨後出現有能治理混亂的人物，又迎來一治。之後又是一亂，一治一亂反反復復。這種</w:t>
      </w:r>
      <w:r w:rsidRPr="009805D7">
        <w:rPr>
          <w:rFonts w:cs="Times New Roman"/>
        </w:rPr>
        <w:t>—</w:t>
      </w:r>
      <w:r w:rsidRPr="009805D7">
        <w:rPr>
          <w:rFonts w:cs="Times New Roman"/>
        </w:rPr>
        <w:t>治一亂的論述，是一種對古代以來之事予以了相當綜合的歷史思想，這已經與後世傑出的史學思想沒有太大差距了。大體而言，我認為《孟子》與《公羊傳》有著相當的關係，所以二者往往有著相同的主張。例如在對於孔子作《春秋》的議論中，《孟子》與《公羊傳》甚至在表達語言上都十分相似［</w:t>
      </w:r>
      <w:r w:rsidRPr="009805D7">
        <w:rPr>
          <w:rFonts w:cs="Times New Roman"/>
        </w:rPr>
        <w:t>10</w:t>
      </w:r>
      <w:r w:rsidRPr="009805D7">
        <w:rPr>
          <w:rFonts w:cs="Times New Roman"/>
        </w:rPr>
        <w:t>］。義如前面提到的稅畝的情況，在《公羊傳》的論述中以十分之一為理想的租稅額，重於十分之一稱為「大桀」、「小桀」，輕於十分之一稱為「大貉」、「小貉」，而《孟子》中也有著大體相同的表述［</w:t>
      </w:r>
      <w:r w:rsidRPr="009805D7">
        <w:rPr>
          <w:rFonts w:cs="Times New Roman"/>
        </w:rPr>
        <w:t>11</w:t>
      </w:r>
      <w:r w:rsidRPr="009805D7">
        <w:rPr>
          <w:rFonts w:cs="Times New Roman"/>
        </w:rPr>
        <w:t>］。就這一點而言，究竟《孟子》在先還是《公羊傳》在先雖然不清楚，但是至少可以認為二者在時代上不會有太大的差異。總之，可以說二書有著相同的思想。不過《公羊傳》中又有著更加獨特的歷史思想，即所謂「三世」（當然不是佛教的「三世」）思想，叫做「所見異辭，所聞異辭，所傳聞異辭」。並由此將春秋時代劃分為三，由亂世逐漸至升平之世，再至泰平之世的發展思想。這是一種傑出的理想的歷史</w:t>
      </w:r>
      <w:r w:rsidRPr="009805D7">
        <w:rPr>
          <w:rFonts w:cs="Times New Roman"/>
        </w:rPr>
        <w:lastRenderedPageBreak/>
        <w:t>思想。這在後來逐漸形成為了一種綜合的歷史思想，而在《公羊傳》中記載了許多關於讖語即預言的看法，因此有人將《春秋》中出現的原因作為了一種預言，而這一方面雖可以說有著宗教的認識，另一方面卻又是有著理想的、且非常進步的歷史思想。這種三世思想可說是最為進步的歷史思想。</w:t>
      </w:r>
    </w:p>
    <w:p w14:paraId="31E41ACA" w14:textId="77777777" w:rsidR="00F734E5" w:rsidRPr="009805D7" w:rsidRDefault="00F734E5" w:rsidP="00CA7180">
      <w:pPr>
        <w:ind w:firstLine="720"/>
        <w:rPr>
          <w:rFonts w:cs="Times New Roman"/>
        </w:rPr>
      </w:pPr>
    </w:p>
    <w:p w14:paraId="16E48011" w14:textId="77777777" w:rsidR="00F734E5" w:rsidRPr="009805D7" w:rsidRDefault="00F734E5" w:rsidP="00CA7180">
      <w:pPr>
        <w:ind w:firstLine="720"/>
        <w:rPr>
          <w:rFonts w:cs="Times New Roman"/>
        </w:rPr>
      </w:pPr>
      <w:r w:rsidRPr="009805D7">
        <w:rPr>
          <w:rFonts w:cs="Times New Roman"/>
        </w:rPr>
        <w:t>如此看來，中國的歷史思想的起源及其逐漸發展的進程，首先是從實際的事實中認識了王朝相繼三代的變化，而且認識到了禹的平治水土進而建立國家以來經過三代變化，然後在社會方面認識到了禮俗的變化；在宗教方面認識到災祥、卜筮、夢與人事之間的因果關係等，如此各式各樣的思想就成為了一種起源，最後出現了綜合的史學思想，即孟子的「一治一亂」以及公羊的「三世」等思想。當然，將這些歷史思想與反映於這些思想中的事實相結合，從而創造了傑出史學的，是漢代的司馬遷，他在《史記・十二諸侯年表序》的贊中敘述了自己作史的由來，並談到了匯集古來的歷史思想以及材料的方法。我所要講的大致就是這樣一種過程。今日有幸在此演講，就講以上這些內容吧。</w:t>
      </w:r>
    </w:p>
    <w:p w14:paraId="5711C6FE" w14:textId="77777777" w:rsidR="00F734E5" w:rsidRPr="009805D7" w:rsidRDefault="00F734E5" w:rsidP="00CA7180">
      <w:pPr>
        <w:rPr>
          <w:rFonts w:cs="Times New Roman"/>
        </w:rPr>
      </w:pPr>
    </w:p>
    <w:p w14:paraId="600BEEAA" w14:textId="77777777" w:rsidR="00F734E5" w:rsidRPr="009805D7" w:rsidRDefault="00F734E5" w:rsidP="00CA7180">
      <w:pPr>
        <w:rPr>
          <w:rFonts w:cs="Times New Roman"/>
        </w:rPr>
      </w:pPr>
      <w:r w:rsidRPr="009805D7">
        <w:rPr>
          <w:rFonts w:cs="Times New Roman"/>
        </w:rPr>
        <w:t>注</w:t>
      </w:r>
      <w:r w:rsidRPr="009805D7">
        <w:rPr>
          <w:rStyle w:val="FootnoteReference"/>
          <w:rFonts w:cs="Times New Roman"/>
        </w:rPr>
        <w:footnoteReference w:id="93"/>
      </w:r>
      <w:r w:rsidRPr="009805D7">
        <w:rPr>
          <w:rFonts w:cs="Times New Roman"/>
        </w:rPr>
        <w:t>：</w:t>
      </w:r>
    </w:p>
    <w:p w14:paraId="44CFDB48" w14:textId="77777777" w:rsidR="00F734E5" w:rsidRPr="009805D7" w:rsidRDefault="00F734E5" w:rsidP="00CA7180">
      <w:pPr>
        <w:rPr>
          <w:rFonts w:cs="Times New Roman"/>
        </w:rPr>
      </w:pPr>
      <w:r w:rsidRPr="009805D7">
        <w:rPr>
          <w:rFonts w:cs="Times New Roman"/>
        </w:rPr>
        <w:t>［</w:t>
      </w:r>
      <w:r w:rsidRPr="009805D7">
        <w:rPr>
          <w:rFonts w:cs="Times New Roman"/>
        </w:rPr>
        <w:t>1</w:t>
      </w:r>
      <w:r w:rsidRPr="009805D7">
        <w:rPr>
          <w:rFonts w:cs="Times New Roman"/>
        </w:rPr>
        <w:t>］《詩經》中出現「矣」字的有如下諸篇：</w:t>
      </w:r>
    </w:p>
    <w:p w14:paraId="751C25BB" w14:textId="77777777" w:rsidR="00F734E5" w:rsidRPr="009805D7" w:rsidRDefault="00F734E5" w:rsidP="00CA7180">
      <w:pPr>
        <w:ind w:firstLine="720"/>
        <w:rPr>
          <w:rFonts w:cs="Times New Roman"/>
        </w:rPr>
      </w:pPr>
      <w:r w:rsidRPr="009805D7">
        <w:rPr>
          <w:rFonts w:cs="Times New Roman"/>
        </w:rPr>
        <w:t>《周南》的《卷耳》、《漢廣》。</w:t>
      </w:r>
    </w:p>
    <w:p w14:paraId="53E06933" w14:textId="77777777" w:rsidR="00F734E5" w:rsidRPr="009805D7" w:rsidRDefault="00F734E5" w:rsidP="00CA7180">
      <w:pPr>
        <w:ind w:firstLine="720"/>
        <w:rPr>
          <w:rFonts w:cs="Times New Roman"/>
        </w:rPr>
      </w:pPr>
      <w:r w:rsidRPr="009805D7">
        <w:rPr>
          <w:rFonts w:cs="Times New Roman"/>
        </w:rPr>
        <w:t>《召南》的《何彼稼矣》。</w:t>
      </w:r>
    </w:p>
    <w:p w14:paraId="6330A384" w14:textId="77777777" w:rsidR="00F734E5" w:rsidRPr="009805D7" w:rsidRDefault="00F734E5" w:rsidP="00CA7180">
      <w:pPr>
        <w:ind w:firstLine="720"/>
        <w:rPr>
          <w:rFonts w:cs="Times New Roman"/>
        </w:rPr>
      </w:pPr>
      <w:r w:rsidRPr="009805D7">
        <w:rPr>
          <w:rFonts w:cs="Times New Roman"/>
        </w:rPr>
        <w:t>《邶風》的《綠衣》、《雄雉》、《谷風》。</w:t>
      </w:r>
    </w:p>
    <w:p w14:paraId="5BFDDE8F" w14:textId="77777777" w:rsidR="00F734E5" w:rsidRPr="009805D7" w:rsidRDefault="00F734E5" w:rsidP="00CA7180">
      <w:pPr>
        <w:ind w:firstLine="720"/>
        <w:rPr>
          <w:rFonts w:cs="Times New Roman"/>
        </w:rPr>
      </w:pPr>
      <w:r w:rsidRPr="009805D7">
        <w:rPr>
          <w:rFonts w:cs="Times New Roman"/>
        </w:rPr>
        <w:t>《鄘》的《桑中》、《定中之方》。</w:t>
      </w:r>
    </w:p>
    <w:p w14:paraId="35500B76" w14:textId="77777777" w:rsidR="00F734E5" w:rsidRPr="009805D7" w:rsidRDefault="00F734E5" w:rsidP="00CA7180">
      <w:pPr>
        <w:ind w:firstLine="720"/>
        <w:rPr>
          <w:rFonts w:cs="Times New Roman"/>
        </w:rPr>
      </w:pPr>
      <w:r w:rsidRPr="009805D7">
        <w:rPr>
          <w:rFonts w:cs="Times New Roman"/>
        </w:rPr>
        <w:t>《衞風》的《氓》、《有狐》。</w:t>
      </w:r>
    </w:p>
    <w:p w14:paraId="5AD47CD7" w14:textId="77777777" w:rsidR="00F734E5" w:rsidRPr="009805D7" w:rsidRDefault="00F734E5" w:rsidP="00CA7180">
      <w:pPr>
        <w:ind w:firstLine="720"/>
        <w:rPr>
          <w:rFonts w:cs="Times New Roman"/>
        </w:rPr>
      </w:pPr>
      <w:r w:rsidRPr="009805D7">
        <w:rPr>
          <w:rFonts w:cs="Times New Roman"/>
        </w:rPr>
        <w:t>《王風》的《中谷行蓷》。</w:t>
      </w:r>
    </w:p>
    <w:p w14:paraId="24C62F2E" w14:textId="77777777" w:rsidR="00F734E5" w:rsidRPr="009805D7" w:rsidRDefault="00F734E5" w:rsidP="00CA7180">
      <w:pPr>
        <w:ind w:firstLine="720"/>
        <w:rPr>
          <w:rFonts w:cs="Times New Roman"/>
        </w:rPr>
      </w:pPr>
      <w:r w:rsidRPr="009805D7">
        <w:rPr>
          <w:rFonts w:cs="Times New Roman"/>
        </w:rPr>
        <w:t>《魏風》的《園有桃》。</w:t>
      </w:r>
    </w:p>
    <w:p w14:paraId="620CC0D7" w14:textId="77777777" w:rsidR="00F734E5" w:rsidRPr="009805D7" w:rsidRDefault="00F734E5" w:rsidP="00CA7180">
      <w:pPr>
        <w:ind w:firstLine="720"/>
        <w:rPr>
          <w:rFonts w:cs="Times New Roman"/>
        </w:rPr>
      </w:pPr>
      <w:r w:rsidRPr="009805D7">
        <w:rPr>
          <w:rFonts w:cs="Times New Roman"/>
        </w:rPr>
        <w:t>《唐風》的《山有樞》。</w:t>
      </w:r>
    </w:p>
    <w:p w14:paraId="1E4EDCBD" w14:textId="77777777" w:rsidR="00F734E5" w:rsidRPr="009805D7" w:rsidRDefault="00F734E5" w:rsidP="00CA7180">
      <w:pPr>
        <w:ind w:firstLine="720"/>
        <w:rPr>
          <w:rFonts w:cs="Times New Roman"/>
        </w:rPr>
      </w:pPr>
      <w:r w:rsidRPr="009805D7">
        <w:rPr>
          <w:rFonts w:cs="Times New Roman"/>
        </w:rPr>
        <w:t>《小雅》的《常棣》、《代木》、《天保》、《采薇》、《出車》、《魚麗》、《六月》、《沔水》、《新干》、《无節》、《節南山》、《正月》、《十月之交》、《小弁》、《巧言》、《蓼莪》、《小明》、《楚茨》、《瞻彼洛矣》、《裳裳者華》、《采菽》、《都人土》、《隰桑》、《漸漸之石》、《苕之華》。</w:t>
      </w:r>
    </w:p>
    <w:p w14:paraId="5276EFF6" w14:textId="77777777" w:rsidR="00F734E5" w:rsidRPr="009805D7" w:rsidRDefault="00F734E5" w:rsidP="00CA7180">
      <w:pPr>
        <w:ind w:firstLine="720"/>
        <w:rPr>
          <w:rFonts w:cs="Times New Roman"/>
        </w:rPr>
      </w:pPr>
      <w:r w:rsidRPr="009805D7">
        <w:rPr>
          <w:rFonts w:cs="Times New Roman"/>
        </w:rPr>
        <w:t>《大雅》的《綿》、《空灸》、《生民》、《卷阿》、《贍印》、《召旻》。</w:t>
      </w:r>
    </w:p>
    <w:p w14:paraId="37E09E23" w14:textId="77777777" w:rsidR="00F734E5" w:rsidRPr="009805D7" w:rsidRDefault="00F734E5" w:rsidP="00CA7180">
      <w:pPr>
        <w:rPr>
          <w:rFonts w:cs="Times New Roman"/>
        </w:rPr>
      </w:pPr>
    </w:p>
    <w:p w14:paraId="3F1F8287" w14:textId="77777777" w:rsidR="00F734E5" w:rsidRPr="009805D7" w:rsidRDefault="00F734E5" w:rsidP="00CA7180">
      <w:pPr>
        <w:rPr>
          <w:rFonts w:cs="Times New Roman"/>
        </w:rPr>
      </w:pPr>
      <w:r w:rsidRPr="009805D7">
        <w:rPr>
          <w:rFonts w:cs="Times New Roman"/>
        </w:rPr>
        <w:t>［</w:t>
      </w:r>
      <w:r w:rsidRPr="009805D7">
        <w:rPr>
          <w:rFonts w:cs="Times New Roman"/>
        </w:rPr>
        <w:t>2</w:t>
      </w:r>
      <w:r w:rsidRPr="009805D7">
        <w:rPr>
          <w:rFonts w:cs="Times New Roman"/>
        </w:rPr>
        <w:t>］《尚書・召誥篇》云：</w:t>
      </w:r>
    </w:p>
    <w:p w14:paraId="36DF3868" w14:textId="77777777" w:rsidR="00F734E5" w:rsidRPr="009805D7" w:rsidRDefault="00F734E5" w:rsidP="00CA7180">
      <w:pPr>
        <w:ind w:firstLine="720"/>
        <w:rPr>
          <w:rFonts w:cs="Times New Roman"/>
        </w:rPr>
      </w:pPr>
      <w:r w:rsidRPr="009805D7">
        <w:rPr>
          <w:rFonts w:cs="Times New Roman"/>
        </w:rPr>
        <w:t>「王其疾敬德，相古先民有夏。天迪從子保，面稽天若，今時既墜厥命。今和有股，天迪格保，面稽天若，今時既墜厥命。今沖子嗣，則無遺壽考。曰其稽我古人之德，矧曰其有能稽謀自天。」「王敬作所不可不敬德。我不可不監於有夏，亦不可不監於有殷。我不敢知，曰有夏服天命，惟有曆年。我不敢知，曰不其延，惟不敏厥</w:t>
      </w:r>
      <w:r w:rsidRPr="009805D7">
        <w:rPr>
          <w:rFonts w:cs="Times New Roman"/>
        </w:rPr>
        <w:lastRenderedPageBreak/>
        <w:t>德，乃早墜厥命。我不取知，曰有殷受天命，惟有曆年。我不敢知，曰不其延，惟不敬厥德，乃早墜厥命。今王嗣受厥命，我亦惟茲二國命，嗣若功。」</w:t>
      </w:r>
    </w:p>
    <w:p w14:paraId="2C83AC93" w14:textId="77777777" w:rsidR="00F734E5" w:rsidRPr="009805D7" w:rsidRDefault="00F734E5" w:rsidP="00CA7180">
      <w:pPr>
        <w:ind w:firstLine="720"/>
        <w:rPr>
          <w:rFonts w:cs="Times New Roman"/>
        </w:rPr>
      </w:pPr>
      <w:r w:rsidRPr="009805D7">
        <w:rPr>
          <w:rFonts w:cs="Times New Roman"/>
        </w:rPr>
        <w:t>「上：下勤恤，其曰，我受天命，不若有夏曆年，式勿替有殷片曆作。」</w:t>
      </w:r>
    </w:p>
    <w:p w14:paraId="52803F1F" w14:textId="77777777" w:rsidR="00F734E5" w:rsidRPr="009805D7" w:rsidRDefault="00F734E5" w:rsidP="00CA7180">
      <w:pPr>
        <w:rPr>
          <w:rFonts w:cs="Times New Roman"/>
        </w:rPr>
      </w:pPr>
    </w:p>
    <w:p w14:paraId="1D025930" w14:textId="77777777" w:rsidR="00F734E5" w:rsidRPr="009805D7" w:rsidRDefault="00F734E5" w:rsidP="00CA7180">
      <w:pPr>
        <w:rPr>
          <w:rFonts w:cs="Times New Roman"/>
        </w:rPr>
      </w:pPr>
      <w:r w:rsidRPr="009805D7">
        <w:rPr>
          <w:rFonts w:cs="Times New Roman"/>
        </w:rPr>
        <w:t>［</w:t>
      </w:r>
      <w:r w:rsidRPr="009805D7">
        <w:rPr>
          <w:rFonts w:cs="Times New Roman"/>
        </w:rPr>
        <w:t>3</w:t>
      </w:r>
      <w:r w:rsidRPr="009805D7">
        <w:rPr>
          <w:rFonts w:cs="Times New Roman"/>
        </w:rPr>
        <w:t>］《尚書・多士篇》云：</w:t>
      </w:r>
    </w:p>
    <w:p w14:paraId="7E244081" w14:textId="77777777" w:rsidR="00F734E5" w:rsidRPr="009805D7" w:rsidRDefault="00F734E5" w:rsidP="00CA7180">
      <w:pPr>
        <w:ind w:firstLine="720"/>
        <w:rPr>
          <w:rFonts w:cs="Times New Roman"/>
        </w:rPr>
      </w:pPr>
      <w:r w:rsidRPr="009805D7">
        <w:rPr>
          <w:rFonts w:cs="Times New Roman"/>
        </w:rPr>
        <w:t>「我聞曰：上帝引逸，有夏不適逸，則惟帝降格，向於時夏。弗克庸帝，大淫泆有辭。惟時天罔念聞，厥惟廢元命，降致罰；乃命爾先祖成湯革夏，俊民甸四方。自成湯至於帝乙罔問不明德恤祀。亦惟天丕建保義有股，殷王亦罔敢失帝，罔不配天其澤。在今後嗣王誕問顯於天，矧曰其有聽念於先王勤象。誕淫厥泆，罔顧於天顯民祗，惟時上帝不保，降若茲大喪。惟天不界，不明厥德，凡四方小大邦喪，罔非有辭於罰。」</w:t>
      </w:r>
    </w:p>
    <w:p w14:paraId="4FCB8C4C" w14:textId="77777777" w:rsidR="00F734E5" w:rsidRPr="009805D7" w:rsidRDefault="00F734E5" w:rsidP="00CA7180">
      <w:pPr>
        <w:ind w:firstLine="720"/>
        <w:rPr>
          <w:rFonts w:cs="Times New Roman"/>
        </w:rPr>
      </w:pPr>
      <w:r w:rsidRPr="009805D7">
        <w:rPr>
          <w:rFonts w:cs="Times New Roman"/>
        </w:rPr>
        <w:t>「惟爾知惟股先人，有冊有典，殷革夏命。今爾又曰：『夏迪簡在王庭，有服在百僚。』予一人推聽用德肆予敢求爾於天邑商，予惟率肆矜爾。非子罪，時惟天命。」</w:t>
      </w:r>
    </w:p>
    <w:p w14:paraId="4ED22DFA" w14:textId="77777777" w:rsidR="00F734E5" w:rsidRPr="009805D7" w:rsidRDefault="00F734E5" w:rsidP="00CA7180">
      <w:pPr>
        <w:rPr>
          <w:rFonts w:cs="Times New Roman"/>
        </w:rPr>
      </w:pPr>
    </w:p>
    <w:p w14:paraId="703ABF03" w14:textId="77777777" w:rsidR="00F734E5" w:rsidRPr="009805D7" w:rsidRDefault="00F734E5" w:rsidP="00CA7180">
      <w:pPr>
        <w:rPr>
          <w:rFonts w:cs="Times New Roman"/>
        </w:rPr>
      </w:pPr>
      <w:r w:rsidRPr="009805D7">
        <w:rPr>
          <w:rFonts w:cs="Times New Roman"/>
        </w:rPr>
        <w:t>［</w:t>
      </w:r>
      <w:r w:rsidRPr="009805D7">
        <w:rPr>
          <w:rFonts w:cs="Times New Roman"/>
        </w:rPr>
        <w:t>4</w:t>
      </w:r>
      <w:r w:rsidRPr="009805D7">
        <w:rPr>
          <w:rFonts w:cs="Times New Roman"/>
        </w:rPr>
        <w:t>］《毛詩・魯頌》云：</w:t>
      </w:r>
    </w:p>
    <w:p w14:paraId="18BEC536" w14:textId="77777777" w:rsidR="00F734E5" w:rsidRPr="009805D7" w:rsidRDefault="00F734E5" w:rsidP="00CA7180">
      <w:pPr>
        <w:ind w:firstLine="720"/>
        <w:rPr>
          <w:rFonts w:cs="Times New Roman"/>
        </w:rPr>
      </w:pPr>
      <w:r w:rsidRPr="009805D7">
        <w:rPr>
          <w:rFonts w:cs="Times New Roman"/>
        </w:rPr>
        <w:t>「《駉》頌僖公也。僖公能遵伯禽之法，儉以足用，寬以愛民，務農重谷，牧於坰野，魯人尊之。於是季孫行父請命於周，而史克作是頌。」</w:t>
      </w:r>
    </w:p>
    <w:p w14:paraId="69A06A7A" w14:textId="77777777" w:rsidR="00F734E5" w:rsidRPr="009805D7" w:rsidRDefault="00F734E5" w:rsidP="00CA7180">
      <w:pPr>
        <w:rPr>
          <w:rFonts w:cs="Times New Roman"/>
        </w:rPr>
      </w:pPr>
    </w:p>
    <w:p w14:paraId="4A21BD8F" w14:textId="77777777" w:rsidR="00F734E5" w:rsidRPr="009805D7" w:rsidRDefault="00F734E5" w:rsidP="00CA7180">
      <w:pPr>
        <w:rPr>
          <w:rFonts w:cs="Times New Roman"/>
        </w:rPr>
      </w:pPr>
      <w:r w:rsidRPr="009805D7">
        <w:rPr>
          <w:rFonts w:cs="Times New Roman"/>
        </w:rPr>
        <w:t>［</w:t>
      </w:r>
      <w:r w:rsidRPr="009805D7">
        <w:rPr>
          <w:rFonts w:cs="Times New Roman"/>
        </w:rPr>
        <w:t>5</w:t>
      </w:r>
      <w:r w:rsidRPr="009805D7">
        <w:rPr>
          <w:rFonts w:cs="Times New Roman"/>
        </w:rPr>
        <w:t>］《困學紀聞》卷二十《雜識篇》云：</w:t>
      </w:r>
    </w:p>
    <w:p w14:paraId="0B71FEBA" w14:textId="77777777" w:rsidR="00F734E5" w:rsidRPr="009805D7" w:rsidRDefault="00F734E5" w:rsidP="00CA7180">
      <w:pPr>
        <w:ind w:firstLine="720"/>
        <w:rPr>
          <w:rFonts w:cs="Times New Roman"/>
        </w:rPr>
      </w:pPr>
      <w:r w:rsidRPr="009805D7">
        <w:rPr>
          <w:rFonts w:cs="Times New Roman"/>
        </w:rPr>
        <w:t>「《禮記》於禮之變皆日『始』。『孔氏之不喪出母，自子思始也。』『士之有䛶，自此始也。』『邾婁復之以矢，蓋自戰於升陘始也。魯婦人之髽而吊也，自敗於台駘始也。』『帷殯非古也，自敬姜之哭穆伯始也。』（以上《檀弓篇》）『廟有二主，自桓公始也。』『喪慈母，白魯昭公始也。』『下殤用棺衣（棺），自史佚始也。」（以上《曾子問篇》）『庭燎之百，由齊桓公始也。』『大夫之奏肆夏，由趙文子始也。』『大夫強而君殺之，義也，由三桓始也。』『公廟之設於私家，非禮也，由三桓始也。（以上《郊特牲篇》）『玄冠紫綬，自魯桓公始也。』『朝服之縞也，自季康子始也。（以上《玉藻篇》）『夫人之不命於天子，自魯昭公始也。』『宦於大夫者之火之服也。自管仲始也。』（以上《雜記篇》）《左氏傳》：『始用六佾。』（隱五年）『晉於是始墨。』（僖三十三年）始厚葬。（成五年）『始用殉。』（成二年）『魯於是乎始髽。』（襄四年）『魏絳於是乎始有金石之樂。』（襄十一年）『始用人於毫社。』（昭十年）『魯於是始尚羔。』（定八年）亦記禮之始變也。」</w:t>
      </w:r>
    </w:p>
    <w:p w14:paraId="2F45EF00" w14:textId="77777777" w:rsidR="00F734E5" w:rsidRPr="009805D7" w:rsidRDefault="00F734E5" w:rsidP="00CA7180">
      <w:pPr>
        <w:ind w:firstLine="720"/>
        <w:rPr>
          <w:rFonts w:cs="Times New Roman"/>
        </w:rPr>
      </w:pPr>
      <w:r w:rsidRPr="009805D7">
        <w:rPr>
          <w:rFonts w:cs="Times New Roman"/>
        </w:rPr>
        <w:t>又，《困學紀聞》有翁元圻注本，最便閱覽。</w:t>
      </w:r>
    </w:p>
    <w:p w14:paraId="28EEAD24" w14:textId="77777777" w:rsidR="00F734E5" w:rsidRPr="009805D7" w:rsidRDefault="00F734E5" w:rsidP="00CA7180">
      <w:pPr>
        <w:rPr>
          <w:rFonts w:cs="Times New Roman"/>
        </w:rPr>
      </w:pPr>
    </w:p>
    <w:p w14:paraId="67750542" w14:textId="77777777" w:rsidR="00F734E5" w:rsidRPr="009805D7" w:rsidRDefault="00F734E5" w:rsidP="00CA7180">
      <w:pPr>
        <w:rPr>
          <w:rFonts w:cs="Times New Roman"/>
        </w:rPr>
      </w:pPr>
      <w:r w:rsidRPr="009805D7">
        <w:rPr>
          <w:rFonts w:cs="Times New Roman"/>
        </w:rPr>
        <w:t>［</w:t>
      </w:r>
      <w:r w:rsidRPr="009805D7">
        <w:rPr>
          <w:rFonts w:cs="Times New Roman"/>
        </w:rPr>
        <w:t>6</w:t>
      </w:r>
      <w:r w:rsidRPr="009805D7">
        <w:rPr>
          <w:rFonts w:cs="Times New Roman"/>
        </w:rPr>
        <w:t>］《困學紀聞》卷六云：</w:t>
      </w:r>
    </w:p>
    <w:p w14:paraId="0F57A440" w14:textId="77777777" w:rsidR="00F734E5" w:rsidRPr="009805D7" w:rsidRDefault="00F734E5" w:rsidP="00CA7180">
      <w:pPr>
        <w:ind w:firstLine="720"/>
        <w:rPr>
          <w:rFonts w:cs="Times New Roman"/>
        </w:rPr>
      </w:pPr>
      <w:r w:rsidRPr="009805D7">
        <w:rPr>
          <w:rFonts w:cs="Times New Roman"/>
        </w:rPr>
        <w:t>「禮樂自天子出，而獻六羽鳥。非天子不制度而稅畝焉，故皆書曰『初』。」參見《公羊傳》隱公五年「初獻六羽」條及《左傳》宣公十五年「初稅畝」條。</w:t>
      </w:r>
    </w:p>
    <w:p w14:paraId="3044D49D" w14:textId="77777777" w:rsidR="00F734E5" w:rsidRPr="009805D7" w:rsidRDefault="00F734E5" w:rsidP="00CA7180">
      <w:pPr>
        <w:rPr>
          <w:rFonts w:cs="Times New Roman"/>
        </w:rPr>
      </w:pPr>
    </w:p>
    <w:p w14:paraId="5B9D48B3" w14:textId="77777777" w:rsidR="00F734E5" w:rsidRPr="009805D7" w:rsidRDefault="00F734E5" w:rsidP="00CA7180">
      <w:pPr>
        <w:rPr>
          <w:rFonts w:cs="Times New Roman"/>
        </w:rPr>
      </w:pPr>
      <w:r w:rsidRPr="009805D7">
        <w:rPr>
          <w:rFonts w:cs="Times New Roman"/>
        </w:rPr>
        <w:t>［</w:t>
      </w:r>
      <w:r w:rsidRPr="009805D7">
        <w:rPr>
          <w:rFonts w:cs="Times New Roman"/>
        </w:rPr>
        <w:t>7</w:t>
      </w:r>
      <w:r w:rsidRPr="009805D7">
        <w:rPr>
          <w:rFonts w:cs="Times New Roman"/>
        </w:rPr>
        <w:t>］同書同卷又云：</w:t>
      </w:r>
    </w:p>
    <w:p w14:paraId="3BFAE7AD" w14:textId="77777777" w:rsidR="00F734E5" w:rsidRPr="009805D7" w:rsidRDefault="00F734E5" w:rsidP="00CA7180">
      <w:pPr>
        <w:ind w:firstLine="720"/>
        <w:rPr>
          <w:rFonts w:cs="Times New Roman"/>
        </w:rPr>
      </w:pPr>
      <w:r w:rsidRPr="009805D7">
        <w:rPr>
          <w:rFonts w:cs="Times New Roman"/>
        </w:rPr>
        <w:lastRenderedPageBreak/>
        <w:t>「『猶秉周禮。』（閔元年）『齊猶有禮。』（僖三十三年）觀『猶』之一字。則禮廢久矣。」參見《左傳》所載該年紀事。</w:t>
      </w:r>
    </w:p>
    <w:p w14:paraId="239699DD" w14:textId="77777777" w:rsidR="00F734E5" w:rsidRPr="009805D7" w:rsidRDefault="00F734E5" w:rsidP="00CA7180">
      <w:pPr>
        <w:rPr>
          <w:rFonts w:cs="Times New Roman"/>
        </w:rPr>
      </w:pPr>
    </w:p>
    <w:p w14:paraId="639967BC" w14:textId="77777777" w:rsidR="00F734E5" w:rsidRPr="009805D7" w:rsidRDefault="00F734E5" w:rsidP="00CA7180">
      <w:pPr>
        <w:rPr>
          <w:rFonts w:cs="Times New Roman"/>
        </w:rPr>
      </w:pPr>
      <w:r w:rsidRPr="009805D7">
        <w:rPr>
          <w:rFonts w:cs="Times New Roman"/>
        </w:rPr>
        <w:t>［</w:t>
      </w:r>
      <w:r w:rsidRPr="009805D7">
        <w:rPr>
          <w:rFonts w:cs="Times New Roman"/>
        </w:rPr>
        <w:t>8</w:t>
      </w:r>
      <w:r w:rsidRPr="009805D7">
        <w:rPr>
          <w:rFonts w:cs="Times New Roman"/>
        </w:rPr>
        <w:t>］參見《述學內篇》卷二、《左氏春秋釋疑》。</w:t>
      </w:r>
    </w:p>
    <w:p w14:paraId="0F2D76D5" w14:textId="77777777" w:rsidR="00F734E5" w:rsidRPr="009805D7" w:rsidRDefault="00F734E5" w:rsidP="00CA7180">
      <w:pPr>
        <w:rPr>
          <w:rFonts w:cs="Times New Roman"/>
        </w:rPr>
      </w:pPr>
    </w:p>
    <w:p w14:paraId="5E34938E" w14:textId="77777777" w:rsidR="00F734E5" w:rsidRPr="009805D7" w:rsidRDefault="00F734E5" w:rsidP="00CA7180">
      <w:pPr>
        <w:rPr>
          <w:rFonts w:cs="Times New Roman"/>
        </w:rPr>
      </w:pPr>
      <w:r w:rsidRPr="009805D7">
        <w:rPr>
          <w:rFonts w:cs="Times New Roman"/>
        </w:rPr>
        <w:t>［</w:t>
      </w:r>
      <w:r w:rsidRPr="009805D7">
        <w:rPr>
          <w:rFonts w:cs="Times New Roman"/>
        </w:rPr>
        <w:t>9</w:t>
      </w:r>
      <w:r w:rsidRPr="009805D7">
        <w:rPr>
          <w:rFonts w:cs="Times New Roman"/>
        </w:rPr>
        <w:t>］《朱子語類》卷八十三云：</w:t>
      </w:r>
    </w:p>
    <w:p w14:paraId="220DA80C" w14:textId="77777777" w:rsidR="00F734E5" w:rsidRPr="009805D7" w:rsidRDefault="00F734E5" w:rsidP="00CA7180">
      <w:pPr>
        <w:ind w:firstLine="720"/>
        <w:rPr>
          <w:rFonts w:cs="Times New Roman"/>
        </w:rPr>
      </w:pPr>
      <w:r w:rsidRPr="009805D7">
        <w:rPr>
          <w:rFonts w:cs="Times New Roman"/>
        </w:rPr>
        <w:t>「問：『《左傳》載卜筮，有能先知數世後事，有此理否？』曰：『此恐不然。只當時子孫欲僭竊，故為此以欺上罔下爾。如漢高帝蛇，也只是脫空。陳勝王凡六月，便只是他做不成，故人以為非；高帝做得成，故人以為符瑞。』」</w:t>
      </w:r>
    </w:p>
    <w:p w14:paraId="00F498B3" w14:textId="77777777" w:rsidR="00F734E5" w:rsidRPr="009805D7" w:rsidRDefault="00F734E5" w:rsidP="00CA7180">
      <w:pPr>
        <w:ind w:firstLine="720"/>
        <w:rPr>
          <w:rFonts w:cs="Times New Roman"/>
        </w:rPr>
      </w:pPr>
      <w:r w:rsidRPr="009805D7">
        <w:rPr>
          <w:rFonts w:cs="Times New Roman"/>
        </w:rPr>
        <w:t>又云：</w:t>
      </w:r>
    </w:p>
    <w:p w14:paraId="4292B151" w14:textId="77777777" w:rsidR="00F734E5" w:rsidRPr="009805D7" w:rsidRDefault="00F734E5" w:rsidP="00CA7180">
      <w:pPr>
        <w:ind w:firstLine="720"/>
        <w:rPr>
          <w:rFonts w:cs="Times New Roman"/>
        </w:rPr>
      </w:pPr>
      <w:r w:rsidRPr="009805D7">
        <w:rPr>
          <w:rFonts w:cs="Times New Roman"/>
        </w:rPr>
        <w:t>「《左傳》是後來人做，為見陳氏有齊，所以言『八世之後，莫之與京』！見三家分晉，所以言『公侯子孫，必復其始』。以三《傳》言之，《左氏》是史學，《公》、《谷》是經學。」</w:t>
      </w:r>
    </w:p>
    <w:p w14:paraId="10A9434D" w14:textId="77777777" w:rsidR="00F734E5" w:rsidRPr="009805D7" w:rsidRDefault="00F734E5" w:rsidP="00CA7180">
      <w:pPr>
        <w:ind w:firstLine="720"/>
        <w:rPr>
          <w:rFonts w:cs="Times New Roman"/>
        </w:rPr>
      </w:pPr>
      <w:r w:rsidRPr="009805D7">
        <w:rPr>
          <w:rFonts w:cs="Times New Roman"/>
        </w:rPr>
        <w:t>《困學紀聞》卷六云：</w:t>
      </w:r>
    </w:p>
    <w:p w14:paraId="48879BDE" w14:textId="77777777" w:rsidR="00F734E5" w:rsidRPr="009805D7" w:rsidRDefault="00F734E5" w:rsidP="00CA7180">
      <w:pPr>
        <w:ind w:firstLine="720"/>
        <w:rPr>
          <w:rFonts w:cs="Times New Roman"/>
        </w:rPr>
      </w:pPr>
      <w:r w:rsidRPr="009805D7">
        <w:rPr>
          <w:rFonts w:cs="Times New Roman"/>
        </w:rPr>
        <w:t>「『八世之後，莫之與京』（莊二十二年），其田氏纂齊之後之言平。『公侯子孫，必復其始」（閔元年），其三卿分晉之後之言乎。『其處者為劉氏』（文十三年），其漢儒欲立《左氏》者所附益乎。皆非《左氏》之舊也。」</w:t>
      </w:r>
    </w:p>
    <w:p w14:paraId="157364A6" w14:textId="77777777" w:rsidR="00F734E5" w:rsidRPr="009805D7" w:rsidRDefault="00F734E5" w:rsidP="00CA7180">
      <w:pPr>
        <w:rPr>
          <w:rFonts w:cs="Times New Roman"/>
        </w:rPr>
      </w:pPr>
    </w:p>
    <w:p w14:paraId="06E8F559" w14:textId="77777777" w:rsidR="00F734E5" w:rsidRPr="009805D7" w:rsidRDefault="00F734E5" w:rsidP="00CA7180">
      <w:pPr>
        <w:rPr>
          <w:rFonts w:cs="Times New Roman"/>
        </w:rPr>
      </w:pPr>
      <w:r w:rsidRPr="009805D7">
        <w:rPr>
          <w:rFonts w:cs="Times New Roman"/>
        </w:rPr>
        <w:t>［</w:t>
      </w:r>
      <w:r w:rsidRPr="009805D7">
        <w:rPr>
          <w:rFonts w:cs="Times New Roman"/>
        </w:rPr>
        <w:t>10</w:t>
      </w:r>
      <w:r w:rsidRPr="009805D7">
        <w:rPr>
          <w:rFonts w:cs="Times New Roman"/>
        </w:rPr>
        <w:t>］參見《孟子・離婁章句下》之《王者跡熄而詩亡章》、《公羊傳》昭公十二年條。</w:t>
      </w:r>
    </w:p>
    <w:p w14:paraId="3218FDEC" w14:textId="77777777" w:rsidR="00F734E5" w:rsidRPr="009805D7" w:rsidRDefault="00F734E5" w:rsidP="00CA7180">
      <w:pPr>
        <w:rPr>
          <w:rFonts w:cs="Times New Roman"/>
        </w:rPr>
      </w:pPr>
    </w:p>
    <w:p w14:paraId="03D20F1E" w14:textId="77777777" w:rsidR="00F734E5" w:rsidRPr="009805D7" w:rsidRDefault="00F734E5" w:rsidP="00CA7180">
      <w:pPr>
        <w:rPr>
          <w:rFonts w:cs="Times New Roman"/>
        </w:rPr>
      </w:pPr>
      <w:r w:rsidRPr="009805D7">
        <w:rPr>
          <w:rFonts w:cs="Times New Roman"/>
        </w:rPr>
        <w:t>［</w:t>
      </w:r>
      <w:r w:rsidRPr="009805D7">
        <w:rPr>
          <w:rFonts w:cs="Times New Roman"/>
        </w:rPr>
        <w:t>11</w:t>
      </w:r>
      <w:r w:rsidRPr="009805D7">
        <w:rPr>
          <w:rFonts w:cs="Times New Roman"/>
        </w:rPr>
        <w:t>］參見《公羊傳》宣公十五年「初稅畝」條、《孟子・告子章句下》之《白圭曰吾欲二十而取一何如章》</w:t>
      </w:r>
    </w:p>
    <w:p w14:paraId="2C9AB735" w14:textId="77777777" w:rsidR="00F734E5" w:rsidRPr="009805D7" w:rsidRDefault="00F734E5" w:rsidP="00CA7180">
      <w:pPr>
        <w:rPr>
          <w:rFonts w:cs="Times New Roman"/>
        </w:rPr>
      </w:pPr>
    </w:p>
    <w:p w14:paraId="467346C4" w14:textId="77777777" w:rsidR="00F734E5" w:rsidRPr="009805D7" w:rsidRDefault="00F734E5" w:rsidP="00CA7180">
      <w:pPr>
        <w:rPr>
          <w:rFonts w:cs="Times New Roman"/>
        </w:rPr>
      </w:pPr>
      <w:r w:rsidRPr="009805D7">
        <w:rPr>
          <w:rFonts w:cs="Times New Roman"/>
        </w:rPr>
        <w:br w:type="page"/>
      </w:r>
    </w:p>
    <w:p w14:paraId="4F6EB73A" w14:textId="77777777" w:rsidR="00F734E5" w:rsidRPr="009805D7" w:rsidRDefault="00F734E5" w:rsidP="00CA7180">
      <w:pPr>
        <w:pStyle w:val="Heading2"/>
        <w:spacing w:before="0" w:after="0"/>
        <w:jc w:val="center"/>
        <w:rPr>
          <w:rFonts w:ascii="Times New Roman" w:eastAsiaTheme="minorEastAsia" w:hAnsi="Times New Roman" w:cs="Times New Roman"/>
          <w:color w:val="auto"/>
          <w:sz w:val="24"/>
          <w:szCs w:val="24"/>
        </w:rPr>
      </w:pPr>
      <w:r w:rsidRPr="009805D7">
        <w:rPr>
          <w:rFonts w:ascii="Times New Roman" w:eastAsiaTheme="minorEastAsia" w:hAnsi="Times New Roman" w:cs="Times New Roman"/>
          <w:color w:val="auto"/>
          <w:sz w:val="24"/>
          <w:szCs w:val="24"/>
        </w:rPr>
        <w:lastRenderedPageBreak/>
        <w:t>章學誠的史學</w:t>
      </w:r>
      <w:r w:rsidRPr="009805D7">
        <w:rPr>
          <w:rStyle w:val="FootnoteReference"/>
          <w:rFonts w:ascii="Times New Roman" w:eastAsiaTheme="minorEastAsia" w:hAnsi="Times New Roman" w:cs="Times New Roman"/>
          <w:color w:val="auto"/>
          <w:sz w:val="24"/>
          <w:szCs w:val="24"/>
        </w:rPr>
        <w:footnoteReference w:id="94"/>
      </w:r>
    </w:p>
    <w:p w14:paraId="657806BB" w14:textId="77777777" w:rsidR="00F734E5" w:rsidRPr="009805D7" w:rsidRDefault="00F734E5" w:rsidP="00CA7180">
      <w:pPr>
        <w:rPr>
          <w:rFonts w:cs="Times New Roman"/>
        </w:rPr>
      </w:pPr>
    </w:p>
    <w:p w14:paraId="48A72BE5" w14:textId="77777777" w:rsidR="00F734E5" w:rsidRPr="009805D7" w:rsidRDefault="00F734E5" w:rsidP="00CA7180">
      <w:pPr>
        <w:ind w:firstLine="720"/>
        <w:rPr>
          <w:rFonts w:cs="Times New Roman"/>
        </w:rPr>
      </w:pPr>
      <w:r w:rsidRPr="009805D7">
        <w:rPr>
          <w:rFonts w:cs="Times New Roman"/>
        </w:rPr>
        <w:t>在清朝的乾隆、嘉慶時期，考據之學發展到了鼎盛階段。經學領域當然不用說，即便史學出現了錢大昕、王鳴盛等一批考據學大家，因此，當時史學的發展可說已完全傾倒於考據學風了。然而，就在這樣一個年代，浙江紹興府出了一位不合潮流的學者。他獨立於時代風氣之外，治史不遵循考據之法，完全從理論方法入手進行研究。此人即章學誠。</w:t>
      </w:r>
    </w:p>
    <w:p w14:paraId="504BC29D" w14:textId="77777777" w:rsidR="00F734E5" w:rsidRPr="009805D7" w:rsidRDefault="00F734E5" w:rsidP="00CA7180">
      <w:pPr>
        <w:ind w:firstLine="720"/>
        <w:rPr>
          <w:rFonts w:cs="Times New Roman"/>
        </w:rPr>
      </w:pPr>
    </w:p>
    <w:p w14:paraId="0575D363" w14:textId="77777777" w:rsidR="00F734E5" w:rsidRPr="009805D7" w:rsidRDefault="00F734E5" w:rsidP="00CA7180">
      <w:pPr>
        <w:ind w:firstLine="720"/>
        <w:rPr>
          <w:rFonts w:cs="Times New Roman"/>
        </w:rPr>
      </w:pPr>
      <w:r w:rsidRPr="009805D7">
        <w:rPr>
          <w:rFonts w:cs="Times New Roman"/>
        </w:rPr>
        <w:t>此人自幼就有些與一般學者不同，童年極為遲鈍，記憶力很差。十五、六歲時，父親任地方知縣，為他請來家庭教師傳授學問，雖僅僅數百字的文章背誦起來，亦顯得非常吃力。然而，他卻是總有些主見：文章寫得雖不漂亮，卻能提出一己之見，聽不進家庭教師的意見，總之屬於那種不馴服的學生。到了二十一、二歲，他的學問長處開始嶄露頭角，對於著述一已之創見抱有特別的興趣。進士及第雖說圓滿成功，但由於學風、次人皆與眾不同，而終未出仕為官，一生不遇。然而，他所著《文史通義》、《校讎通義》二書，即使在尚未付梓出版之時，就備受有識之士青睞，其崇拜程度甚至達到章氏每有一文寫就，必為人們相互傳抄的程度。後來，在他去世後由其兒子將其著作出版，幾經再版，數年前還有人為其出版了《全集》。如今，他的學問更是大放異彩，甚至開始贏得了那些鑽研西方新式學問之學者的特別尊重。</w:t>
      </w:r>
    </w:p>
    <w:p w14:paraId="143B21FC" w14:textId="77777777" w:rsidR="00F734E5" w:rsidRPr="009805D7" w:rsidRDefault="00F734E5" w:rsidP="00CA7180">
      <w:pPr>
        <w:ind w:firstLine="720"/>
        <w:rPr>
          <w:rFonts w:cs="Times New Roman"/>
        </w:rPr>
      </w:pPr>
    </w:p>
    <w:p w14:paraId="3B9369AF" w14:textId="77777777" w:rsidR="00F734E5" w:rsidRPr="009805D7" w:rsidRDefault="00F734E5" w:rsidP="00CA7180">
      <w:pPr>
        <w:ind w:firstLine="720"/>
        <w:rPr>
          <w:rFonts w:cs="Times New Roman"/>
        </w:rPr>
      </w:pPr>
      <w:r w:rsidRPr="009805D7">
        <w:rPr>
          <w:rFonts w:cs="Times New Roman"/>
        </w:rPr>
        <w:t>我本人最初讀到《文史通義》、《校讎通義》是在明治三十五年（</w:t>
      </w:r>
      <w:r w:rsidRPr="009805D7">
        <w:rPr>
          <w:rFonts w:cs="Times New Roman"/>
        </w:rPr>
        <w:t>1902</w:t>
      </w:r>
      <w:r w:rsidRPr="009805D7">
        <w:rPr>
          <w:rFonts w:cs="Times New Roman"/>
        </w:rPr>
        <w:t>），由於當時深感其寓意深刻，就於杭州購得兩部，並將其中一部送給了當時在中國留學的狩野博士。</w:t>
      </w:r>
      <w:r w:rsidRPr="009805D7">
        <w:rPr>
          <w:rStyle w:val="FootnoteReference"/>
          <w:rFonts w:cs="Times New Roman"/>
        </w:rPr>
        <w:footnoteReference w:id="95"/>
      </w:r>
      <w:r w:rsidRPr="009805D7">
        <w:rPr>
          <w:rFonts w:cs="Times New Roman"/>
        </w:rPr>
        <w:t>那以後我又在大學等場合對章學誠的學問頗為鼓吹，致使其著作在日本也擁有了相當的讀者。十幾年前又意外地得到了其《全集》的未刊本，通讀這部《全集》，我編寫了他的年譜並予以發表。中國有一位叫胡適的人還將我所作的年譜予以增訂出版，由此章氏的學問亦引起了中國新派學者的注意。在此之前，中國治舊日學的學者，如張爾田、孫德謙等人出於對章氏學風的仰慕也曾特別進行過鑽研；而最近除胡適之外，又有出身於精華學堂的姚名達，以及四川學者劉咸炘等人，都能發揮章氏之學，各有著述公開發表。現在，對於此人的學問雖已不再有特別鼓吹之必要，但在此之前由於學界對其學問所具有之卓越特色尚未給以應有的重視，或者說即便多少有所注意，也未能瞭解其學問真意的學者確實不在少數。正是出於這樣的原因，當時我對章氏的學問給予了極力的鼓吹。</w:t>
      </w:r>
    </w:p>
    <w:p w14:paraId="214A2DB3" w14:textId="77777777" w:rsidR="00F734E5" w:rsidRPr="009805D7" w:rsidRDefault="00F734E5" w:rsidP="00CA7180">
      <w:pPr>
        <w:ind w:firstLine="720"/>
        <w:rPr>
          <w:rFonts w:cs="Times New Roman"/>
        </w:rPr>
      </w:pPr>
    </w:p>
    <w:p w14:paraId="35C7FEAD" w14:textId="77777777" w:rsidR="00F734E5" w:rsidRPr="009805D7" w:rsidRDefault="00F734E5" w:rsidP="00CA7180">
      <w:pPr>
        <w:ind w:firstLine="720"/>
        <w:rPr>
          <w:rFonts w:cs="Times New Roman"/>
        </w:rPr>
      </w:pPr>
      <w:r w:rsidRPr="009805D7">
        <w:rPr>
          <w:rFonts w:cs="Times New Roman"/>
        </w:rPr>
        <w:t>如此卓越的學問，雖說產生於乾隆、嘉慶時期，但其價值可說至今不減。若論及章氏學問的淵源，不用說應當追溯至漢代的劉向、劉歆，唐代的劉知幾，宋代的鄭</w:t>
      </w:r>
      <w:r w:rsidRPr="009805D7">
        <w:rPr>
          <w:rFonts w:cs="Times New Roman"/>
        </w:rPr>
        <w:lastRenderedPageBreak/>
        <w:t>樵等人。但是，章學誠亦有其獨到的，極透徹之發前人所未發的認識；特別是其標榜史學，對一切學問從方法論原理上的研究，無疑是獨一無二的卓越見解。此人的學問在理論構築上是頗為嚴密的，若不從其所建立之方法上予以研究，是很難理解的，所以在很短的時間內予以說明也是很困難的。儘管如此，我仍希望在此僅對作為其學問根本的原則略作說明，試圖對其學風之一端有所介紹。</w:t>
      </w:r>
    </w:p>
    <w:p w14:paraId="5481F3BC" w14:textId="77777777" w:rsidR="00F734E5" w:rsidRPr="009805D7" w:rsidRDefault="00F734E5" w:rsidP="00CA7180">
      <w:pPr>
        <w:ind w:firstLine="720"/>
        <w:rPr>
          <w:rFonts w:cs="Times New Roman"/>
        </w:rPr>
      </w:pPr>
    </w:p>
    <w:p w14:paraId="187058AD" w14:textId="77777777" w:rsidR="00F734E5" w:rsidRPr="009805D7" w:rsidRDefault="00F734E5" w:rsidP="00CA7180">
      <w:pPr>
        <w:ind w:firstLine="720"/>
        <w:rPr>
          <w:rFonts w:cs="Times New Roman"/>
        </w:rPr>
      </w:pPr>
      <w:r w:rsidRPr="009805D7">
        <w:rPr>
          <w:rFonts w:cs="Times New Roman"/>
        </w:rPr>
        <w:t>通常，學者們是將章學誠作為史學家來看待的，而他本人的看法則正如其著作之標題所示，毋寧說是更側重有關文史原則的研究；而所謂文史，又大體涉及了所有的著述。《唐書・藝文志》中的「文史類」一詞即作為廣義之文學評論的意義而使用的。</w:t>
      </w:r>
      <w:r w:rsidRPr="009805D7">
        <w:rPr>
          <w:rStyle w:val="FootnoteReference"/>
          <w:rFonts w:cs="Times New Roman"/>
        </w:rPr>
        <w:footnoteReference w:id="96"/>
      </w:r>
      <w:r w:rsidRPr="009805D7">
        <w:rPr>
          <w:rFonts w:cs="Times New Roman"/>
        </w:rPr>
        <w:t>「文史通義」的意思，用今天的話來說，即著述評論的根本理論。不用說，這種著述所表達的第一燈象就是所謂「道」。在《文史通義》的《原道》篇，章氏對「道」做了如下的說明：「道者，萬事萬物之所以然，而非萬事萬物之所當然也。人可得而見者，則其當然而已矣。」章氏是由道所產生的過程順序入手考察的，道生於天，天地生人，由此有道也，然而僅僅如此，道尚處於無形的狀態。道之形狀的顯露是從三人居室開始的，若三人居一室，才有了分任；用今天的話說，即產生了分工，或曰各司其職，或曰交替工作。由此，出現了均平、秩序的意識。由於平等、秩序等會發生紊亂，這就需要年長者來主持公平，於是有了裁判的出現。隨後又有了長幼尊卑的分別，又有了什伍千百等數的增加，隨後出現了各個組織的劃分，而在各種組織之上又出現了才能非凡的領導人物，進而又推舉那些德高望重者來進行統治，於是有了君主和師長的誕生。</w:t>
      </w:r>
    </w:p>
    <w:p w14:paraId="2906B579" w14:textId="77777777" w:rsidR="00F734E5" w:rsidRPr="009805D7" w:rsidRDefault="00F734E5" w:rsidP="00CA7180">
      <w:pPr>
        <w:ind w:firstLine="720"/>
        <w:rPr>
          <w:rFonts w:cs="Times New Roman"/>
        </w:rPr>
      </w:pPr>
    </w:p>
    <w:p w14:paraId="016CA785" w14:textId="77777777" w:rsidR="00F734E5" w:rsidRPr="009805D7" w:rsidRDefault="00F734E5" w:rsidP="00CA7180">
      <w:pPr>
        <w:ind w:firstLine="720"/>
        <w:rPr>
          <w:rFonts w:cs="Times New Roman"/>
        </w:rPr>
      </w:pPr>
      <w:r w:rsidRPr="009805D7">
        <w:rPr>
          <w:rFonts w:cs="Times New Roman"/>
        </w:rPr>
        <w:t>「道」就是這樣逐漸發展起來的，在中國的歷史上所謂法積美備都是在唐虞時代而達到盡善盡美階段的。殷因於夏，周鑒於殷，至周公而集大成。所謂周公之集大成，固然有其作為聖人的一面，然而能夠做到集大成其實並不在於周公個人的智慧和能力，而是那個時代的機會使之然也。自古以來，由聖人來集大成的事例，雖然僅有周公一例，但那是機遇驅使了周公，而周公本人也是在不自知其然中實現集大成的。然而，在中國孟子認集大成者乃孔子，章氏現在說周公是集大成者，有人以為其與孟子之說相悖，其實亦不盡然；因為孔子當然也是集大成者，不過周公所集之大成者為道，而孔子所集之大成則在於其對周公之道的傳授。</w:t>
      </w:r>
    </w:p>
    <w:p w14:paraId="40635483" w14:textId="77777777" w:rsidR="00F734E5" w:rsidRPr="009805D7" w:rsidRDefault="00F734E5" w:rsidP="00CA7180">
      <w:pPr>
        <w:ind w:firstLine="720"/>
        <w:rPr>
          <w:rFonts w:cs="Times New Roman"/>
        </w:rPr>
      </w:pPr>
    </w:p>
    <w:p w14:paraId="3DADEC19" w14:textId="77777777" w:rsidR="00F734E5" w:rsidRPr="009805D7" w:rsidRDefault="00F734E5" w:rsidP="00CA7180">
      <w:pPr>
        <w:ind w:firstLine="720"/>
        <w:rPr>
          <w:rFonts w:cs="Times New Roman"/>
        </w:rPr>
      </w:pPr>
      <w:r w:rsidRPr="009805D7">
        <w:rPr>
          <w:rFonts w:cs="Times New Roman"/>
        </w:rPr>
        <w:t>而若欲進一步理解以上由來的話，道與器之區別就非追究不可了。《易》雖有曰：「形而上者謂之道，形而下者謂之器。」</w:t>
      </w:r>
      <w:r w:rsidRPr="009805D7">
        <w:rPr>
          <w:rStyle w:val="FootnoteReference"/>
          <w:rFonts w:cs="Times New Roman"/>
        </w:rPr>
        <w:footnoteReference w:id="97"/>
      </w:r>
      <w:r w:rsidRPr="009805D7">
        <w:rPr>
          <w:rFonts w:cs="Times New Roman"/>
        </w:rPr>
        <w:t>但道其實是無法脫離器而存在的。而記載孔子之教的所謂《六經》，雖說無疑是載道之書，但是由《六經》記載的內容，其實仍然都是器。所謂《六經》即古來聖人之「前言往行」，</w:t>
      </w:r>
      <w:r w:rsidRPr="009805D7">
        <w:rPr>
          <w:rStyle w:val="FootnoteReference"/>
          <w:rFonts w:cs="Times New Roman"/>
        </w:rPr>
        <w:footnoteReference w:id="98"/>
      </w:r>
      <w:r w:rsidRPr="009805D7">
        <w:rPr>
          <w:rFonts w:cs="Times New Roman"/>
        </w:rPr>
        <w:t>而且這些「前言往行」又都</w:t>
      </w:r>
      <w:r w:rsidRPr="009805D7">
        <w:rPr>
          <w:rFonts w:cs="Times New Roman"/>
        </w:rPr>
        <w:lastRenderedPageBreak/>
        <w:t>只能是憑借器來體現的；而作為記載工具的又是《六經》，可見《六經》所以能體現道，是由器來實現的。然而，在古代是由器而立教的，即所謂治教，那時政與教不分，官與師合一。也就是說，由於政治與教育在當時的一致性，教育、學問其實都是由政治這一實際中的器而體現的。正因為那時學習者可以由器而直接接觸道的，所以即便不在器之外指出尚有道之存在的話，也可以由自然之器去領會道的存在。但是，自周世衰微之後，由於政教分離，官師脫節，孔子將器予以著述以便教學，至此才出現了以文字進行著述的情況。孔子曰：「予欲無言。」</w:t>
      </w:r>
      <w:r w:rsidRPr="009805D7">
        <w:rPr>
          <w:rStyle w:val="FootnoteReference"/>
          <w:rFonts w:cs="Times New Roman"/>
        </w:rPr>
        <w:footnoteReference w:id="99"/>
      </w:r>
      <w:r w:rsidRPr="009805D7">
        <w:rPr>
          <w:rFonts w:cs="Times New Roman"/>
        </w:rPr>
        <w:t>這就是說世上所有的器都在自然而然地體現著道，至於《六經》中所載的內容是不可能將其盡言的。但另一方面，孟子又說過「予豈好辯哉」</w:t>
      </w:r>
      <w:r w:rsidRPr="009805D7">
        <w:rPr>
          <w:rStyle w:val="FootnoteReference"/>
          <w:rFonts w:cs="Times New Roman"/>
        </w:rPr>
        <w:footnoteReference w:id="100"/>
      </w:r>
      <w:r w:rsidRPr="009805D7">
        <w:rPr>
          <w:rFonts w:cs="Times New Roman"/>
        </w:rPr>
        <w:t>的話。也就說，道與器是分離開來的，道並非由器來體現，而是由人命名的；由於此之道與彼之道有著種種分歧，自然需要論辯，於是只有不得已而論辯了。</w:t>
      </w:r>
    </w:p>
    <w:p w14:paraId="54475D76" w14:textId="77777777" w:rsidR="00F734E5" w:rsidRPr="009805D7" w:rsidRDefault="00F734E5" w:rsidP="00CA7180">
      <w:pPr>
        <w:ind w:firstLine="720"/>
        <w:rPr>
          <w:rFonts w:cs="Times New Roman"/>
        </w:rPr>
      </w:pPr>
    </w:p>
    <w:p w14:paraId="50D964AA" w14:textId="77777777" w:rsidR="00F734E5" w:rsidRPr="009805D7" w:rsidRDefault="00F734E5" w:rsidP="00CA7180">
      <w:pPr>
        <w:ind w:firstLine="720"/>
        <w:rPr>
          <w:rFonts w:cs="Times New Roman"/>
        </w:rPr>
      </w:pPr>
      <w:r w:rsidRPr="009805D7">
        <w:rPr>
          <w:rFonts w:cs="Times New Roman"/>
        </w:rPr>
        <w:t>然而，孔子之道絕非純粹托於空言，而主要是將其體現為行事，由於所謂行事即古往今來的前言往行，又由於表現前言往行者乃史也，所以按章學誠的觀點，凡是可稱之為學問者，即史學也。不存在非史學的學問。章學誠又寫了《原學》篇：關於學問，他引用《周易》「成象之謂乾，效法之謂坤」，</w:t>
      </w:r>
      <w:r w:rsidRPr="009805D7">
        <w:rPr>
          <w:rStyle w:val="FootnoteReference"/>
          <w:rFonts w:cs="Times New Roman"/>
        </w:rPr>
        <w:footnoteReference w:id="101"/>
      </w:r>
      <w:r w:rsidRPr="009805D7">
        <w:rPr>
          <w:rFonts w:cs="Times New Roman"/>
        </w:rPr>
        <w:t>認為學問可謂模仿，成道可謂成象；又依孔子「下學而上達」</w:t>
      </w:r>
      <w:r w:rsidRPr="009805D7">
        <w:rPr>
          <w:rStyle w:val="FootnoteReference"/>
          <w:rFonts w:cs="Times New Roman"/>
        </w:rPr>
        <w:footnoteReference w:id="102"/>
      </w:r>
      <w:r w:rsidRPr="009805D7">
        <w:rPr>
          <w:rFonts w:cs="Times New Roman"/>
        </w:rPr>
        <w:t>之語，認為這種通過對形而下之器的學習，以達到理解形上之道者，乃學習之目的與方法。若論應當怎樣瞭解成象，且欲進一步模仿的話，他認為只需追究前言往行的種種變化，知曉漫長年代間發生的事情，自然就會得到其中的所謂成象了；而所謂模仿，即教育之道，按照道的規範進行教育；從這個意義上說，就只能得出一切學問都不過是史學的結論了。只不過這種情況到了後世，隨著有關道與器的觀念，產生了種種的分歧：即像儒者等那樣，儘管通過古來所存在之器進行學習，卻不努力由器達到獲得道的認識，只是單純地背誦前言往行，成為不求有所發明的一類愚昧學者。也就是孔子所謂學而不思者。另外還有一類，不依據古來之前言往行，即不根據載器之六經，僅憑自己的主觀臆造，而自以為是的學者。這些即聖人所謂思而不學者，亦即諸子百家雜學的由來。</w:t>
      </w:r>
    </w:p>
    <w:p w14:paraId="3EF79DB5" w14:textId="77777777" w:rsidR="00F734E5" w:rsidRPr="009805D7" w:rsidRDefault="00F734E5" w:rsidP="00CA7180">
      <w:pPr>
        <w:ind w:firstLine="720"/>
        <w:rPr>
          <w:rFonts w:cs="Times New Roman"/>
        </w:rPr>
      </w:pPr>
    </w:p>
    <w:p w14:paraId="3C69FB53" w14:textId="77777777" w:rsidR="00F734E5" w:rsidRPr="009805D7" w:rsidRDefault="00F734E5" w:rsidP="00CA7180">
      <w:pPr>
        <w:ind w:firstLine="720"/>
        <w:rPr>
          <w:rFonts w:cs="Times New Roman"/>
        </w:rPr>
      </w:pPr>
      <w:r w:rsidRPr="009805D7">
        <w:rPr>
          <w:rFonts w:cs="Times New Roman"/>
        </w:rPr>
        <w:t>以上所述，是章學誠從根本上對道與學之關係由來所作的說明。他就這樣站在原理的高度，對所有古來之著述進行了判斷。他的觀點在許多論文中都有所闡述，《言公》論就是其中的名篇之一。</w:t>
      </w:r>
    </w:p>
    <w:p w14:paraId="48DB7F6F" w14:textId="77777777" w:rsidR="00F734E5" w:rsidRPr="009805D7" w:rsidRDefault="00F734E5" w:rsidP="00CA7180">
      <w:pPr>
        <w:ind w:firstLine="720"/>
        <w:rPr>
          <w:rFonts w:cs="Times New Roman"/>
        </w:rPr>
      </w:pPr>
    </w:p>
    <w:p w14:paraId="27B4AED3" w14:textId="77777777" w:rsidR="00F734E5" w:rsidRPr="009805D7" w:rsidRDefault="00F734E5" w:rsidP="00CA7180">
      <w:pPr>
        <w:ind w:firstLine="720"/>
        <w:rPr>
          <w:rFonts w:cs="Times New Roman"/>
        </w:rPr>
      </w:pPr>
      <w:r w:rsidRPr="009805D7">
        <w:rPr>
          <w:rFonts w:cs="Times New Roman"/>
        </w:rPr>
        <w:lastRenderedPageBreak/>
        <w:t>章學誠有言曰：「古人之言，所以公也，未嘗矜於文辭，而私據為己有也。」</w:t>
      </w:r>
      <w:r w:rsidRPr="009805D7">
        <w:rPr>
          <w:rStyle w:val="FootnoteReference"/>
          <w:rFonts w:cs="Times New Roman"/>
        </w:rPr>
        <w:footnoteReference w:id="103"/>
      </w:r>
      <w:r w:rsidRPr="009805D7">
        <w:rPr>
          <w:rFonts w:cs="Times New Roman"/>
        </w:rPr>
        <w:t>古人立言，即著述是出於公的目的，而不是將其作為一種私有物、自己財產來對待的。本來是為了明道，用言語闡明目的，為了充分地言表才使用了文章的形式；而用文章達到了目的，就不必作自己的學說而使之成為一種私有主張了。最早，在還沒有出現著述的時代，所謂體道之器僅僅體現政治及其他世上所有的機關而已，後來才出現對此有所表達的著述。而最初的著述因為只是為了載器而明道的著述，所以尚不是那種樹立一己之見所作的著述。如有一個立言傳道者，傳道之後的人們若出於對前人所立之言的推進、弘揚的目的，即便又有所補充則無不可；後來的立言者與前面的立言者保持一致，如是繼續傳及後世則亦無妨。然而，後世之學者卻不是這樣，他們見到那些古人的著述時，就認為其中最初立言者的著述是真的，而有所補充者皆是後人的偽作。這種判斷是不正確的。總之，後來的繼承者是對最早的立言者有所擴充而著述的，所以二者之間本不存在辨別真偽的問題。而是應該從立言者及其繼承者之間關係的角度出發，看到其議論的發展。</w:t>
      </w:r>
    </w:p>
    <w:p w14:paraId="59A3A4E6" w14:textId="77777777" w:rsidR="00F734E5" w:rsidRPr="009805D7" w:rsidRDefault="00F734E5" w:rsidP="00CA7180">
      <w:pPr>
        <w:ind w:firstLine="720"/>
        <w:rPr>
          <w:rFonts w:cs="Times New Roman"/>
        </w:rPr>
      </w:pPr>
    </w:p>
    <w:p w14:paraId="75F9F9FF" w14:textId="77777777" w:rsidR="00F734E5" w:rsidRPr="009805D7" w:rsidRDefault="00F734E5" w:rsidP="00CA7180">
      <w:pPr>
        <w:ind w:firstLine="720"/>
        <w:rPr>
          <w:rFonts w:cs="Times New Roman"/>
        </w:rPr>
      </w:pPr>
      <w:r w:rsidRPr="009805D7">
        <w:rPr>
          <w:rFonts w:cs="Times New Roman"/>
        </w:rPr>
        <w:t>以上所述，大體即《言公》論的主旨。章學誠就這樣針對《六經》及其他的著述，逐一列出實事，提出了自己對古代著述的評論。這種對古代著述的評論方法，開闢了一個全新的認識途徑，其在經學、史學的研究法中都是具有極其重要的觀點。</w:t>
      </w:r>
    </w:p>
    <w:p w14:paraId="11F8A1CD" w14:textId="77777777" w:rsidR="00F734E5" w:rsidRPr="009805D7" w:rsidRDefault="00F734E5" w:rsidP="00CA7180">
      <w:pPr>
        <w:ind w:firstLine="720"/>
        <w:rPr>
          <w:rFonts w:cs="Times New Roman"/>
        </w:rPr>
      </w:pPr>
    </w:p>
    <w:p w14:paraId="0A63FA2F" w14:textId="77777777" w:rsidR="00F734E5" w:rsidRPr="009805D7" w:rsidRDefault="00F734E5" w:rsidP="00CA7180">
      <w:pPr>
        <w:ind w:firstLine="720"/>
        <w:rPr>
          <w:rFonts w:cs="Times New Roman"/>
        </w:rPr>
      </w:pPr>
      <w:r w:rsidRPr="009805D7">
        <w:rPr>
          <w:rFonts w:cs="Times New Roman"/>
        </w:rPr>
        <w:t>章學誠所提出的「六經皆史」口號，對一般中國學者來說是一個非常大的衝擊。關於「六經皆史」，有時會招致經學者的誤解，甚至引起反感的情況也不少。經學者認為所謂「經」是高聳於所有著述之上的，所以將其視「史」的話是對經的玷污，誤認為是將聖人所立育之經與後世學者文人所書之史置於了同等地位。其實，章學誠所說的「六經皆史」並不是這個意思，他只是認為：由於《六經》都是對古來前言往行的記錄，因此《六經》所體現的只不過是記載聖人之道的器而已。例如，在《易教》篇中，章學誠認為《易》乃周禮之器，其之所以具有寶貴價值，就在於古代聖人曾將其作為一種禮制的工具而使用，而《易》就是將這種遺法傳授下來的書。像《易》這種古代聖人實際使用過的記載器的書籍，就是因為其有來歷，亦即具有歷史，才顯出其寶貴價值。後人雖亦有模仿《易》而著述者，如揚雄之《太玄》、司馬光之《潛虛》等書，都不過是些僅依靠個人智慧而並無任何古代所實行過的真憑實據的虛妄杜撰。由於這些書毫無來歷，所以是些不值得尊重，而只可稱之為妄作的著述。</w:t>
      </w:r>
    </w:p>
    <w:p w14:paraId="3881A634" w14:textId="77777777" w:rsidR="00F734E5" w:rsidRPr="009805D7" w:rsidRDefault="00F734E5" w:rsidP="00CA7180">
      <w:pPr>
        <w:ind w:firstLine="720"/>
        <w:rPr>
          <w:rFonts w:cs="Times New Roman"/>
        </w:rPr>
      </w:pPr>
    </w:p>
    <w:p w14:paraId="60D1FD85" w14:textId="77777777" w:rsidR="00F734E5" w:rsidRPr="009805D7" w:rsidRDefault="00F734E5" w:rsidP="00CA7180">
      <w:pPr>
        <w:ind w:firstLine="720"/>
        <w:rPr>
          <w:rFonts w:cs="Times New Roman"/>
        </w:rPr>
      </w:pPr>
      <w:r w:rsidRPr="009805D7">
        <w:rPr>
          <w:rFonts w:cs="Times New Roman"/>
        </w:rPr>
        <w:t>此外，章學誠還著有《書教》篇，其中論述了有關記錄的方法。在這篇文章中他這樣寫道：「三代以上，記注有成法，而撰述無定名。三代以下，撰述有定名，而記注無成法。」這是有關記錄方法的論述，尤其是將史學作為著述來理解的觀點，可說是極為重要的觀察。本來所謂記注只不過是為了防止忘卻前言往行的一種做法，在那種記注中有一個原則，即必須將發生過的實事原原本本地如實記錄，而且還必須毫無遺漏地予以傳達。這些都作材料記錄而且傳承下來，這種材料即便成為著述時，也是</w:t>
      </w:r>
      <w:r w:rsidRPr="009805D7">
        <w:rPr>
          <w:rFonts w:cs="Times New Roman"/>
        </w:rPr>
        <w:lastRenderedPageBreak/>
        <w:t>撰述無定名：僅從記錄中選擇自己需要的題目，由此盡量著述就是了。按照這樣的目的，例如《尚書》之《召誥》、《洛誥》，所要寫的是周朝奠都的內容，於是就從記錄中，抽出有關奠都的必要事實來，然後以最為適當的方法予以著述就可以了。或者像《康誥》那樣，天子欲將分封親族為諸侯之事作為教訓保存下來，於是就從記錄中抽出記載分封始末的資料，予以著述即可。著述雖說不計體裁，但作為根本性的記錄卻一定要有正確根據。這是古時候的做法，而到了後世所謂歷史學，例如自從《史記》那種歷史體裁問世以來，寫歷史就都用同一種體裁了。可是，後代作為這種體裁之根據的記錄，卻不具有足夠的準確性。然而，沒有準確的記錄為依據，僅僅希望遵循一種既定的體裁的撰寫，則只能是些非常不確切的、不足憑信的著述而已。這也正是章氏所云之「三代以下，撰述有定名，而記注無成法」的情況。他指出：因為記注無成法，所以取材就有困難；正因取材不佳，所以動輒以偽亂真。但是由於撰述有定名，體裁均有既定之規則，所以著述就比較容易。這些著述往往文優於質，而且越來越多地出現些不確切的記述。他還認為三代以下的著述，凡被稱為上乘之作的，都是些不遵循體裁慣例的作品。例如《通典》，本是作為對禮制變遷的著述，其中又穿插了關於禮的議論，但也無妨；又如司馬遷的《史記》，在他自己所撰本文之後，尚存錄了所使用資料的原文，而這些均對他們的著述無所損害。</w:t>
      </w:r>
    </w:p>
    <w:p w14:paraId="72F7AEFB" w14:textId="77777777" w:rsidR="00F734E5" w:rsidRPr="009805D7" w:rsidRDefault="00F734E5" w:rsidP="00CA7180">
      <w:pPr>
        <w:ind w:firstLine="720"/>
        <w:rPr>
          <w:rFonts w:cs="Times New Roman"/>
        </w:rPr>
      </w:pPr>
    </w:p>
    <w:p w14:paraId="2300C0F5" w14:textId="77777777" w:rsidR="00F734E5" w:rsidRPr="009805D7" w:rsidRDefault="00F734E5" w:rsidP="00CA7180">
      <w:pPr>
        <w:ind w:firstLine="720"/>
        <w:rPr>
          <w:rFonts w:cs="Times New Roman"/>
        </w:rPr>
      </w:pPr>
      <w:r w:rsidRPr="009805D7">
        <w:rPr>
          <w:rFonts w:cs="Times New Roman"/>
        </w:rPr>
        <w:t>然而，他認為就著述的變遷過程來說，畢竟最初的《尚書》是最為理想的著述。那不僅是以有成法之記注為根本，而且是根據自己認為有必要的題目手法自如地予以著述。而後來《尚書》體裁一變為《左氏春秋》體。《尚書》中並沒有一定的體裁，而《左傳》中卻有了定例，即出現了編年體裁。《左傳》又一變而為司馬遷《史記》的紀傳體。《左傳》是按照年月排列事實，而司馬遷則改為依照類別編纂歷史。司馬遷的《史記》又變為班固的《漢書》。《史記》是將古代到近代作為一部歷史，貫通而記述其變遷過程的；班固則是對漢代給予了斷代史的描述。但是，無論如何，直至漢代古來之法雖有變化，形式有所不同，而精神實質還是一樣的。特別是司馬遷的《史記》，雖然是分為《本紀》、《書》、《表》、《世家》、《列傳》等不同體例予以撰述的，但那僅僅是外形上的區別，就其內容的記載而言，則可說落筆自在，而不拘泥於體裁。例如，司馬遷寫《伯夷列傳》，並不僅僅在於要為伯夷立傳，而是作為所有《列傳》的一篇總序寫在前面的；不論題目為何，都不妨礙他對內容作出遊刃有餘的記述。其後，從班固開始的是紀傳體斷代史書的不斷記述，至宋代司馬光才又出現了與《左傳》同樣的編年體之《通鑒》。此後，至南宋又有了袁樞《通鑒紀事本末》的問世。史書的體裁就是如此變化演進的，《通鑒紀事本末》體史學的最終出現，亦可說回到了最早的《尚書》體裁。當然袁樞並未見的抱著一種非凡之見識而進行創作的，他只不過是為了便於記憶而將《通鑒》的記事按照一個個事件作了一次再編輯而已。但作為歷史學發展順序的一環，如此微不足道之人物的著述，也很自然地與古代最高著述的旨趣相互吻合了。章學誠對對紀事本末體的這一觀點，與現在的史學體裁也自然地形成了一致。因為即便是今日西方的名著，也無一不是以這種紀事本末來體撰述的。歷史書勢必發展成為這樣的著作，章學誠在一百五十年前早已提出了這一論斷。</w:t>
      </w:r>
    </w:p>
    <w:p w14:paraId="6EF72E86" w14:textId="77777777" w:rsidR="00F734E5" w:rsidRPr="009805D7" w:rsidRDefault="00F734E5" w:rsidP="00CA7180">
      <w:pPr>
        <w:ind w:firstLine="720"/>
        <w:rPr>
          <w:rFonts w:cs="Times New Roman"/>
        </w:rPr>
      </w:pPr>
    </w:p>
    <w:p w14:paraId="1BC0BB60" w14:textId="77777777" w:rsidR="00F734E5" w:rsidRPr="009805D7" w:rsidRDefault="00F734E5" w:rsidP="00CA7180">
      <w:pPr>
        <w:ind w:firstLine="720"/>
        <w:rPr>
          <w:rFonts w:cs="Times New Roman"/>
        </w:rPr>
      </w:pPr>
      <w:r w:rsidRPr="009805D7">
        <w:rPr>
          <w:rFonts w:cs="Times New Roman"/>
        </w:rPr>
        <w:lastRenderedPageBreak/>
        <w:t>章學誠還撰有《詩教》一篇，認為所有的著述都是從戰國時代開始興盛發展而來的。按他的見解，論戰國之文，其淵源雖有出於《六藝》者，但最多者則出自「《詩》教」。後世之文體，可說皆已完備於戰國，所謂著述是在戰國時代才開始成為專業的。「《詩》教」並不僅指所謂的押韻，其他諸如《詩》的精神，因為是隨著論事、描述而自由自在地流露，任何手法都可以表現思想，所以任何可稱之為著述者，可說都是由「《詩》教」出發的。因此，章學誠以《易教》、《詩教》、《書教》三篇論述了古來著述的源流。此外，他還著有《禮教》一篇，但是沒有收入初版《文史通義》中。這是由於與《易教》、《詩教》、《書教》相比，此篇論文有欠力度。曾有友人勸說章氏寫一篇《春秋教》，未果。這是因為章學誠的《書教》論中已經包括了《春秋》的內容，所以寫了《書教》就無另寫《春秋教》之必要了。總之，章學誠在中國原有經書的分類中，總結了古來的著述，論述了所有的應用方法。</w:t>
      </w:r>
    </w:p>
    <w:p w14:paraId="4BE10C8B" w14:textId="77777777" w:rsidR="00F734E5" w:rsidRPr="009805D7" w:rsidRDefault="00F734E5" w:rsidP="00CA7180">
      <w:pPr>
        <w:ind w:firstLine="720"/>
        <w:rPr>
          <w:rFonts w:cs="Times New Roman"/>
        </w:rPr>
      </w:pPr>
    </w:p>
    <w:p w14:paraId="13AB12F4" w14:textId="77777777" w:rsidR="00F734E5" w:rsidRPr="009805D7" w:rsidRDefault="00F734E5" w:rsidP="00CA7180">
      <w:pPr>
        <w:ind w:firstLine="720"/>
        <w:rPr>
          <w:rFonts w:cs="Times New Roman"/>
        </w:rPr>
      </w:pPr>
      <w:r w:rsidRPr="009805D7">
        <w:rPr>
          <w:rFonts w:cs="Times New Roman"/>
        </w:rPr>
        <w:t>此外，在一些小型論文中，此人的真知灼見也是隨處可見的。例如，在《史德》一篇中他指出：自古以來認為治史者應具備才、學、識之所謂三長的資格，並特別對其中著述的真實性，即正直地予以著述方面進行了論述。他認為著述當以《詩》教之「思無邪」為精神。另外，他還就有關歷史材料的使用，寫了《史釋》、《史注》兩篇論文。他還論述了應如何區別對待歷史中有一代之史、一國之史、一家之史、一人之史的問題。此外，《申鄭》篇也是十分精彩的，這是一篇贊揚宋代鄭樵的文章。在中國有稱為《三通》的《通典》、《通志》、《文獻通考》，其中以《通典》為優秀著述，是沒有異議的；若論《通志》、《文獻通考》的話，二者皆為宋末之著述，由於其在撰述方法上的不同，屢屢有人發出比較的議論。就一般評價來說，多認為馬端臨《文獻通考》結構嚴整，而鄭樵《通志》則略遜一籌。章學誠的看法則與之相反，他認為雖然《通志》在編排上確屬不佳，但在史論上堪稱上乘，是有著述精神的優秀之作，而在這一方面馬端臨的《文獻通考》則有所不及。就在這一點而言，章學誠是站在與乾隆時期普遍學風完全相反之立場的。</w:t>
      </w:r>
    </w:p>
    <w:p w14:paraId="2502E80B" w14:textId="77777777" w:rsidR="00F734E5" w:rsidRPr="009805D7" w:rsidRDefault="00F734E5" w:rsidP="00CA7180">
      <w:pPr>
        <w:ind w:firstLine="720"/>
        <w:rPr>
          <w:rFonts w:cs="Times New Roman"/>
        </w:rPr>
      </w:pPr>
    </w:p>
    <w:p w14:paraId="7B8CB9D2" w14:textId="77777777" w:rsidR="00F734E5" w:rsidRPr="009805D7" w:rsidRDefault="00F734E5" w:rsidP="00CA7180">
      <w:pPr>
        <w:ind w:firstLine="720"/>
        <w:rPr>
          <w:rFonts w:cs="Times New Roman"/>
        </w:rPr>
      </w:pPr>
      <w:r w:rsidRPr="009805D7">
        <w:rPr>
          <w:rFonts w:cs="Times New Roman"/>
        </w:rPr>
        <w:t>按照章學誠的觀點，歷史研究中雖然既有整輯排比的「史纂」方法，又有參互搜討的「史考」方法，但是二者都還不能稱之為史學。當然，這種整輯排比、參互搜討的史書並不是沒有價值。為了寫出優秀的著述，就要善於從那些史料堆積的無聊著述中提取所需，無聊之作也是有其作用的。但什麼叫「史學」，僅僅對史料進行整輯排比、參互搜討是不能成為史學的，只有對史料作出某些處理才稱得上為史學。由此，章學誠還十分推崇所謂「獨斷」之學。這裡所說的獨斷，並非不考慮材料的空淡空論，而作對材料的處理方法，應該是經過自己頭腦思考的產物。這是章氏反復主張的獨斷的學問。章學誠對中國古來正史之中的《史記》、《漢書》，以及其他一些史書特別尊重：因為他認為這些書均出自家學，由父子相傳承，是些知道如何處理眾多史料，對其慎重選擇之後而形成的著述。他指出，從唐代開始則有所不同，修史是將大批學者一次性集中起來，分派以各種工作，然後有一個總括其成的人，按照一定的纂輯方法來編訂史書。章氏認為這種做法使著述失去了一以貫之的精神，是史學的一種衰敗。</w:t>
      </w:r>
    </w:p>
    <w:p w14:paraId="60C1A699" w14:textId="77777777" w:rsidR="00F734E5" w:rsidRPr="009805D7" w:rsidRDefault="00F734E5" w:rsidP="00CA7180">
      <w:pPr>
        <w:ind w:firstLine="720"/>
        <w:rPr>
          <w:rFonts w:cs="Times New Roman"/>
        </w:rPr>
      </w:pPr>
    </w:p>
    <w:p w14:paraId="0021186C" w14:textId="77777777" w:rsidR="00F734E5" w:rsidRPr="009805D7" w:rsidRDefault="00F734E5" w:rsidP="00CA7180">
      <w:pPr>
        <w:ind w:firstLine="720"/>
        <w:rPr>
          <w:rFonts w:cs="Times New Roman"/>
        </w:rPr>
      </w:pPr>
      <w:r w:rsidRPr="009805D7">
        <w:rPr>
          <w:rFonts w:cs="Times New Roman"/>
        </w:rPr>
        <w:t>在章學誠的學問中，除以上所述之外其對各類問題的見解還有很多，其中之一個就是對於作為史學一重要分支的方志學，即地方誌學問的主張。對於方志學，章學誠具有其發前人所未發的系統性看法。對此，他與當時著名經學家戴震的立場完全不同，並提出過論難。章氏認為修纂地方誌應當包括有三種體裁，即按紀傳體作志，記載掌故即律令典例，記載有關文藝事項。</w:t>
      </w:r>
      <w:r w:rsidRPr="009805D7">
        <w:rPr>
          <w:rStyle w:val="FootnoteReference"/>
          <w:rFonts w:cs="Times New Roman"/>
        </w:rPr>
        <w:footnoteReference w:id="104"/>
      </w:r>
      <w:r w:rsidRPr="009805D7">
        <w:rPr>
          <w:rFonts w:cs="Times New Roman"/>
        </w:rPr>
        <w:t>由此，他主張地方誌有必要寫成為一般史之材料那樣的著述。他與當時許多人那種僅僅以沿革地理為主來修地方誌的做法不同，而提出將方志作為古今史料來撰修的意見，可謂與沿革地理主張別出一格的主張，是極為耐人尋味的觀點。</w:t>
      </w:r>
    </w:p>
    <w:p w14:paraId="10B29CBD" w14:textId="77777777" w:rsidR="00F734E5" w:rsidRPr="009805D7" w:rsidRDefault="00F734E5" w:rsidP="00CA7180">
      <w:pPr>
        <w:ind w:firstLine="720"/>
        <w:rPr>
          <w:rFonts w:cs="Times New Roman"/>
        </w:rPr>
      </w:pPr>
    </w:p>
    <w:p w14:paraId="2F33A64D" w14:textId="77777777" w:rsidR="00F734E5" w:rsidRPr="009805D7" w:rsidRDefault="00F734E5" w:rsidP="00CA7180">
      <w:pPr>
        <w:ind w:firstLine="720"/>
        <w:rPr>
          <w:rFonts w:cs="Times New Roman"/>
        </w:rPr>
      </w:pPr>
      <w:r w:rsidRPr="009805D7">
        <w:rPr>
          <w:rFonts w:cs="Times New Roman"/>
        </w:rPr>
        <w:t>此外，章氏最出色的研究還在於他的校讎學。他的校讎學主要體現在《校讎通義》一書中。這是探討著述源流的學問，從一個方面來說也可以說是有關書籍目錄的學問，然而所謂目錄學，並非單純書籍目錄的排比、分類，而是對書籍作出著述意義、同世經過等考察之後，所建立的分類法。章氏並不認為古代的分類法就一定好，近代分類法就一定不好，沒有那種全盤贊美古代的論調。當然，他論述了優秀的古代分類，像劉向、劉歆等出色的分類法，認劉向、劉歆瞭解學問的流派，熟悉著述產生的經過。進而明確指出：在他們的時代出現了書籍的六部分類法，再到後世出現四部分類法，都是順應當時的自然之勢不得不如是而已。基於這種認識，他對書籍分類的方法問題，給予了根本上的研究闡述。他的這些研究，即使對今日目錄學來說仍是非常有益的觀點。</w:t>
      </w:r>
    </w:p>
    <w:p w14:paraId="6B7F9D2F" w14:textId="77777777" w:rsidR="00F734E5" w:rsidRPr="009805D7" w:rsidRDefault="00F734E5" w:rsidP="00CA7180">
      <w:pPr>
        <w:ind w:firstLine="720"/>
        <w:rPr>
          <w:rFonts w:cs="Times New Roman"/>
        </w:rPr>
      </w:pPr>
    </w:p>
    <w:p w14:paraId="19BE15DA" w14:textId="77777777" w:rsidR="00F734E5" w:rsidRPr="009805D7" w:rsidRDefault="00F734E5" w:rsidP="00CA7180">
      <w:pPr>
        <w:ind w:firstLine="720"/>
        <w:rPr>
          <w:rFonts w:cs="Times New Roman"/>
        </w:rPr>
      </w:pPr>
      <w:r w:rsidRPr="009805D7">
        <w:rPr>
          <w:rFonts w:cs="Times New Roman"/>
        </w:rPr>
        <w:t>章學誠的學說大體如以上所述，若按今天的說法而言，他認為史學並不是單純記錄事實的學問，並對此從根本上給以了原理、原則的思考。雖然他的思考方式是哲學的，但是在章學誠看來，作為一切學問的根本不是哲學而是史學。所有的學問無非史學，從不存在沒有史學背景之學問的認識出發去試圖評價一切著述，則是他的理論特徵。對於章氏的這些觀點，只要通讀《文史通義》，並認真分析其構思的話，本是不難做出判斷的；然而，如果只是泛泛瀏覽而不做細心體味的話，唯此精密構思是難以判然明瞭的。正因為如此，在中國即使是崇拜章氏的學者，也很難發現其理論的真意。直至最近才有些治西方學問的人，開始認識到章學誠史學的真價。</w:t>
      </w:r>
    </w:p>
    <w:p w14:paraId="2C5916C0" w14:textId="77777777" w:rsidR="00F734E5" w:rsidRPr="009805D7" w:rsidRDefault="00F734E5" w:rsidP="00CA7180">
      <w:pPr>
        <w:ind w:firstLine="720"/>
        <w:rPr>
          <w:rFonts w:cs="Times New Roman"/>
        </w:rPr>
      </w:pPr>
    </w:p>
    <w:p w14:paraId="70CA9352" w14:textId="77777777" w:rsidR="00F734E5" w:rsidRPr="009805D7" w:rsidRDefault="00F734E5" w:rsidP="00CA7180">
      <w:pPr>
        <w:ind w:firstLine="720"/>
        <w:rPr>
          <w:rFonts w:cs="Times New Roman"/>
        </w:rPr>
      </w:pPr>
      <w:r w:rsidRPr="009805D7">
        <w:rPr>
          <w:rFonts w:cs="Times New Roman"/>
        </w:rPr>
        <w:t>不僅史學，即便對整體學問的見解而言，我認為章學誠的學風在今天也仍然是有其生命力的。這就是我本人之所以要向今日之學界介紹章學誠史學的本意。</w:t>
      </w:r>
    </w:p>
    <w:p w14:paraId="2682AD3F" w14:textId="77777777" w:rsidR="00F734E5" w:rsidRPr="009805D7" w:rsidRDefault="00F734E5" w:rsidP="00CA7180">
      <w:pPr>
        <w:rPr>
          <w:rFonts w:cs="Times New Roman"/>
        </w:rPr>
      </w:pPr>
      <w:r w:rsidRPr="009805D7">
        <w:rPr>
          <w:rFonts w:cs="Times New Roman"/>
        </w:rPr>
        <w:br w:type="page"/>
      </w:r>
    </w:p>
    <w:p w14:paraId="7E3D187C" w14:textId="77777777" w:rsidR="00F734E5" w:rsidRPr="009805D7" w:rsidRDefault="00F734E5" w:rsidP="00CA7180">
      <w:pPr>
        <w:pStyle w:val="Heading2"/>
        <w:spacing w:before="0" w:after="0"/>
        <w:jc w:val="center"/>
        <w:rPr>
          <w:rFonts w:ascii="Times New Roman" w:eastAsiaTheme="minorEastAsia" w:hAnsi="Times New Roman" w:cs="Times New Roman"/>
          <w:color w:val="auto"/>
          <w:sz w:val="24"/>
          <w:szCs w:val="24"/>
        </w:rPr>
      </w:pPr>
      <w:r w:rsidRPr="009805D7">
        <w:rPr>
          <w:rFonts w:ascii="Times New Roman" w:eastAsiaTheme="minorEastAsia" w:hAnsi="Times New Roman" w:cs="Times New Roman"/>
          <w:color w:val="auto"/>
          <w:sz w:val="24"/>
          <w:szCs w:val="24"/>
        </w:rPr>
        <w:lastRenderedPageBreak/>
        <w:t>中國史學史概要</w:t>
      </w:r>
      <w:r w:rsidRPr="009805D7">
        <w:rPr>
          <w:rStyle w:val="FootnoteReference"/>
          <w:rFonts w:ascii="Times New Roman" w:eastAsiaTheme="minorEastAsia" w:hAnsi="Times New Roman" w:cs="Times New Roman"/>
          <w:color w:val="auto"/>
          <w:sz w:val="24"/>
          <w:szCs w:val="24"/>
        </w:rPr>
        <w:footnoteReference w:id="105"/>
      </w:r>
      <w:r w:rsidRPr="009805D7">
        <w:rPr>
          <w:rFonts w:ascii="Times New Roman" w:eastAsiaTheme="minorEastAsia" w:hAnsi="Times New Roman" w:cs="Times New Roman"/>
          <w:color w:val="auto"/>
          <w:sz w:val="24"/>
          <w:szCs w:val="24"/>
          <w:lang w:val="en-US"/>
        </w:rPr>
        <w:t>——</w:t>
      </w:r>
      <w:r w:rsidRPr="009805D7">
        <w:rPr>
          <w:rFonts w:ascii="Times New Roman" w:eastAsiaTheme="minorEastAsia" w:hAnsi="Times New Roman" w:cs="Times New Roman"/>
          <w:color w:val="auto"/>
          <w:sz w:val="24"/>
          <w:szCs w:val="24"/>
        </w:rPr>
        <w:t>從《史記》至清初</w:t>
      </w:r>
    </w:p>
    <w:p w14:paraId="08E13BA5" w14:textId="77777777" w:rsidR="00F734E5" w:rsidRPr="009805D7" w:rsidRDefault="00F734E5" w:rsidP="00CA7180">
      <w:pPr>
        <w:rPr>
          <w:rFonts w:cs="Times New Roman"/>
        </w:rPr>
      </w:pPr>
    </w:p>
    <w:p w14:paraId="43B9E050" w14:textId="77777777" w:rsidR="00F734E5" w:rsidRPr="009805D7" w:rsidRDefault="00F734E5" w:rsidP="00CA7180">
      <w:pPr>
        <w:ind w:firstLine="720"/>
        <w:rPr>
          <w:rFonts w:cs="Times New Roman"/>
        </w:rPr>
      </w:pPr>
      <w:r w:rsidRPr="009805D7">
        <w:rPr>
          <w:rFonts w:cs="Times New Roman"/>
        </w:rPr>
        <w:t>自《史記》成書以後，繼之其後的雖有《漢書》，但是二者之間的一個不同點在於《史記》是通史而《漢書》是斷代史。其後修史，特別是在中國修正史的人，都出於編纂上的方便而效仿《漢書》的斷代史，因此一個時期內沒有效仿《史記》的著作問世。這在後代成了一個問題，甚至有人認為史書就應該撰寫通史，而斷代史並非真正的歷史，不過這已經是到了南宋時期的事了，在那以前就連史論家也是贊成斷代史的。</w:t>
      </w:r>
    </w:p>
    <w:p w14:paraId="4CDF3FD1" w14:textId="77777777" w:rsidR="00F734E5" w:rsidRPr="009805D7" w:rsidRDefault="00F734E5" w:rsidP="00CA7180">
      <w:pPr>
        <w:ind w:firstLine="720"/>
        <w:rPr>
          <w:rFonts w:cs="Times New Roman"/>
        </w:rPr>
      </w:pPr>
    </w:p>
    <w:p w14:paraId="2BA01E34" w14:textId="77777777" w:rsidR="00F734E5" w:rsidRPr="009805D7" w:rsidRDefault="00F734E5" w:rsidP="00CA7180">
      <w:pPr>
        <w:ind w:firstLine="720"/>
        <w:rPr>
          <w:rFonts w:cs="Times New Roman"/>
        </w:rPr>
      </w:pPr>
      <w:r w:rsidRPr="009805D7">
        <w:rPr>
          <w:rFonts w:cs="Times New Roman"/>
        </w:rPr>
        <w:t>在《史記》、《漢書》以後，史書的種類不斷增加。《史記》問世不久就有了劉向、劉歆所編纂的全部書籍目錄，這一目錄載於今天的《漢書・藝文志》，從中可知當時的書籍目錄中還沒有「史部」這一分類。後來到了唐初，編纂《隋書・經籍志》時，史書的種類已有增加，出現了「史部」這一部類，《隋書・經籍志》的「史部」又分為：正史、古史、雜史、霸史、起居注、舊事、職官、儀注、刑法、雜傳、地理、譜系、簿錄等。《隋書</w:t>
      </w:r>
      <w:r w:rsidRPr="009805D7">
        <w:rPr>
          <w:rFonts w:cs="Times New Roman" w:hint="eastAsia"/>
        </w:rPr>
        <w:t>・</w:t>
      </w:r>
      <w:r w:rsidRPr="009805D7">
        <w:rPr>
          <w:rFonts w:cs="Times New Roman"/>
        </w:rPr>
        <w:t>經籍志》把全部書籍分為了經、史、子、集四部，史部佔有很大的分量。從那以後直至今日，《隋書・經籍志》一直都是書目分類的藍本。上述的「正史」是記載一朝一代的斷代史；「古史」是編年史；「雜史</w:t>
      </w:r>
      <w:r w:rsidRPr="009805D7">
        <w:rPr>
          <w:rFonts w:cs="Times New Roman" w:hint="eastAsia"/>
        </w:rPr>
        <w:t>」</w:t>
      </w:r>
      <w:r w:rsidRPr="009805D7">
        <w:rPr>
          <w:rFonts w:cs="Times New Roman"/>
        </w:rPr>
        <w:t>是對那些不入「正史」、「古史」的特殊事情的自由記錄；「霸史」是南北朝時期各國各自撰寫的史書，由於不被承認為正統的朝代故名；「起居注」是在天子左右的人所作的日記；「舊事」與「儀注」類似，記載了有關儀式的古來慣例；「職官」是關於官制的記載；「儀注」記錄了現行儀式的程序，相對而言「舊事」所記為「儀注」的來歷；「刑法」是法律；「雜傳」是傳記或特殊事情的記錄；「簿錄」是目錄的學問。如此眾多類別的建立，正標誌著漢唐之間史書體例逐漸向複雜化發展了。相應地還出現了內容以及編纂方法上的變化。</w:t>
      </w:r>
    </w:p>
    <w:p w14:paraId="38B36C3C" w14:textId="77777777" w:rsidR="00F734E5" w:rsidRPr="009805D7" w:rsidRDefault="00F734E5" w:rsidP="00CA7180">
      <w:pPr>
        <w:ind w:firstLine="720"/>
        <w:rPr>
          <w:rFonts w:cs="Times New Roman"/>
        </w:rPr>
      </w:pPr>
    </w:p>
    <w:p w14:paraId="564C0E3D" w14:textId="77777777" w:rsidR="00F734E5" w:rsidRPr="009805D7" w:rsidRDefault="00F734E5" w:rsidP="00CA7180">
      <w:pPr>
        <w:ind w:firstLine="720"/>
        <w:rPr>
          <w:rFonts w:cs="Times New Roman"/>
        </w:rPr>
      </w:pPr>
      <w:r w:rsidRPr="009805D7">
        <w:rPr>
          <w:rFonts w:cs="Times New Roman"/>
        </w:rPr>
        <w:t>當初，在《史記》、《漢書》、《三國志》撰述的時代作為史書的編纂方法，對於材料的處理是有一定主張的，是一種將眾多原始材料錄人史書的方法。不過，所謂採用原始材料，也都是在當時認為是正確的材料才予以採用的。其中像作為《史記》的材料，從今天來看傳說佔了大部分，也有難說是正確的史料。但是，認為不正確也是從今日取捨材料的角度，即所謂歸納史實材料的觀點出發的認識。至中古時代才由於文書已經完全形成，所以歸納史實比較容易了，但是在完全沒有文書的時代，即對僅憑口述傳承的時代，如果完全摒棄口述的話史實必定喪失，那時只能從口述中通過判斷而採用那些正確的材料。所以，《史記》在採用那些材料時，主要是採用其中「雅馴」內容的。這是在記錄傳說時代內容時，作次治史方法也是不得已的事情。總之，《史記》是如此形成的，而《史記》以外的《漢書》、《三國志》對於材料的取捨，則是盡量保存其原文的。將原文予以某些改寫的做法是從</w:t>
      </w:r>
      <w:r w:rsidRPr="009805D7">
        <w:rPr>
          <w:rFonts w:cs="Times New Roman" w:hint="eastAsia"/>
        </w:rPr>
        <w:t>范</w:t>
      </w:r>
      <w:r w:rsidRPr="009805D7">
        <w:rPr>
          <w:rFonts w:cs="Times New Roman"/>
        </w:rPr>
        <w:t>曄《後漢書》開始的，這因為一方面雖然材料隨著時代的發展在不斷增加，但是用這些材料編纂史書時，史書的</w:t>
      </w:r>
      <w:r w:rsidRPr="009805D7">
        <w:rPr>
          <w:rFonts w:cs="Times New Roman"/>
        </w:rPr>
        <w:lastRenderedPageBreak/>
        <w:t>在分量上與從前卻沒有什麼變化，這就自然地出現了省略的必要；另一方面由於范曄本人是當時有名的文章家，所以盡可能地希望在自己的史書中展現文章才華而對史料有所改寫。另外就是在</w:t>
      </w:r>
      <w:r w:rsidRPr="009805D7">
        <w:rPr>
          <w:rFonts w:cs="Times New Roman" w:hint="eastAsia"/>
        </w:rPr>
        <w:t>范</w:t>
      </w:r>
      <w:r w:rsidRPr="009805D7">
        <w:rPr>
          <w:rFonts w:cs="Times New Roman"/>
        </w:rPr>
        <w:t>曄的時候，畢竟以前已經有過一些史書的編纂了，所以可以不直接編纂基本史料，而為了對那些已經一度編纂過的史料予以再編，逐漸出現了改寫文章的必要。不過在當時也利用原始史料寫作的沈約的《宋書》，對原文基本是不太予以改寫的。總之，這種對原文進行改寫的情況已經成為歷史編纂法中的一種變化，而最顯著的變化又表現在唐初依照唐太宗命令編纂《晉書》的時期。當時，在此之前已經有過十八家的《晉書》，因為是將其收集而編纂的，所以距離原文已經越來越遠了。而幾乎出於同時代的李延壽的《南史》、《北史》，則因為是對有關南北朝的多種史書刪節而成的，所以亦越加遠離了原文。如此逐漸形成了無法維持原文的變化，尤其是南北朝所有的文章都使用駢體文，所以從《南史》、《北史》就開始了將原文的駢體改寫為接近古文的編纂。但是，儘管如此畢竟唐代是駢體文的時代，所以在五代成書的《舊唐書》還是維持了當時的體例，但是到了宋代的宋祁、歐陽修二人寫《新唐書》時，對原文又有了極大的改寫。宋祁由於自己好古文而厭惡駢體文，所以採用唐代文章時，將駢文都改寫為了散文。如此又出現了遠離原文情況，甚至還出現了幾乎讀不通的地方。這成為了當時史學的風氣，但是在《新唐書》之後不久司馬光編纂的《資治通鑒》，由於對史料他厭惡《新唐書》而採取《舊唐書》，但是其修史的體例不得不採用近似《新唐書》的體例。還有一個原因是，中國學者有崇尚寫文章講究簡潔的風尚，由此產生了修史滿足於遠離原文的情況。</w:t>
      </w:r>
    </w:p>
    <w:p w14:paraId="3ECB2F33" w14:textId="77777777" w:rsidR="00F734E5" w:rsidRPr="009805D7" w:rsidRDefault="00F734E5" w:rsidP="00CA7180">
      <w:pPr>
        <w:ind w:firstLine="720"/>
        <w:rPr>
          <w:rFonts w:cs="Times New Roman"/>
        </w:rPr>
      </w:pPr>
    </w:p>
    <w:p w14:paraId="13DE86BB" w14:textId="77777777" w:rsidR="00F734E5" w:rsidRPr="009805D7" w:rsidRDefault="00F734E5" w:rsidP="00CA7180">
      <w:pPr>
        <w:ind w:firstLine="720"/>
        <w:rPr>
          <w:rFonts w:cs="Times New Roman"/>
        </w:rPr>
      </w:pPr>
      <w:r w:rsidRPr="009805D7">
        <w:rPr>
          <w:rFonts w:cs="Times New Roman"/>
        </w:rPr>
        <w:t>另外，還有一個顯著的變化是雖然直至唐代的歷史著述還大多是私家著作，即是作為一家之學的產物，但是從唐代開始已經變為召集眾人的編纂。《史記》寫作時，司馬談、司馬遷父子兩代是史官之職，所以《史記》是史官之家的著述。《漢書》是班固之父班彪出於續寫《史記》的動念而逐漸著述，又由班固繼承，進而由其妹班昭拾遺補缺的。還有著類似口頭傳承形式的學問，所以當時人對《漢書》有不懂得地方還要去向班昭請教。後來到了六朝時期，史家也多是父子相承治史的。《梁書》、《陳書》的作者是姚察、姚思廉父子，《北齊書》作者是李德林、李百藥父子，《南史》、《北史》是李大師、李延壽父子的著述。如此雖說不是這種兩代相傳，也都是一家之學的著述。所以當時著史都是有一已之見的，是按照一定的主張撰寫的，因而在歷史的論斷方面都是很有工夫的。像《史記》、《漢書》那樣有編纂者《自敘》的，當然敘述了著述的趣旨；即便沒有《自敘》的史書，也都是有自己一家見識的著作。這種方法的全面瓦解是從唐太宗時期《晉書》開始的。《晉書》中已經沒有了任何主張，也並非聚集專業史家的傳著，而是聚集眾多學者文人，按照歷史分纂法的著述。當時的《隋書》也是以同樣方法撰著的，從那時開始實行了分纂法。所以，出於統一的必要而出現了《序例》的寫作，主要編纂者撰寫《序例》，再據此由各自進行分纂。於是，作者僅僅是各自機械地按照《序例》撰寫，不再是對一代歷史有著自己特別感受的寫作，也無法發揮編纂者自身特有的能力，從而也就失去了歷史編纂的精神。</w:t>
      </w:r>
    </w:p>
    <w:p w14:paraId="5AE3672F" w14:textId="77777777" w:rsidR="00F734E5" w:rsidRPr="009805D7" w:rsidRDefault="00F734E5" w:rsidP="00CA7180">
      <w:pPr>
        <w:ind w:firstLine="720"/>
        <w:rPr>
          <w:rFonts w:cs="Times New Roman"/>
        </w:rPr>
      </w:pPr>
    </w:p>
    <w:p w14:paraId="60FA5934" w14:textId="77777777" w:rsidR="00F734E5" w:rsidRPr="009805D7" w:rsidRDefault="00F734E5" w:rsidP="00CA7180">
      <w:pPr>
        <w:ind w:firstLine="720"/>
        <w:rPr>
          <w:rFonts w:cs="Times New Roman"/>
        </w:rPr>
      </w:pPr>
      <w:r w:rsidRPr="009805D7">
        <w:rPr>
          <w:rFonts w:cs="Times New Roman"/>
        </w:rPr>
        <w:lastRenderedPageBreak/>
        <w:t>另一方面，由於史書編纂成為了官府的工作，於是產生了名義上的監修國史。大體在唐代這是作為修史的職務設在秘書省的著作官職，後來逐漸地成為了天子直屬的部門，史家也就無法自由褒貶了。監修國史這一職務，是個實際上與史書編纂無關，僅僅徒具虛名的高官，沒有負責著述的人物卻在主要位置上署名，於是史學越發成為了單純的官府工作，已不再具有史官的精神了。這一點是至唐代所發生的最大變化。</w:t>
      </w:r>
    </w:p>
    <w:p w14:paraId="7F3D05A4" w14:textId="77777777" w:rsidR="00F734E5" w:rsidRPr="009805D7" w:rsidRDefault="00F734E5" w:rsidP="00CA7180">
      <w:pPr>
        <w:ind w:firstLine="720"/>
        <w:rPr>
          <w:rFonts w:cs="Times New Roman"/>
        </w:rPr>
      </w:pPr>
    </w:p>
    <w:p w14:paraId="630E580A" w14:textId="77777777" w:rsidR="00F734E5" w:rsidRPr="009805D7" w:rsidRDefault="00F734E5" w:rsidP="00CA7180">
      <w:pPr>
        <w:ind w:firstLine="720"/>
        <w:rPr>
          <w:rFonts w:cs="Times New Roman"/>
        </w:rPr>
      </w:pPr>
      <w:r w:rsidRPr="009805D7">
        <w:rPr>
          <w:rFonts w:cs="Times New Roman"/>
        </w:rPr>
        <w:t>隨著歷史編纂方法的變化，其意義也在發生著變化。在司馬遷時代，歷史的編纂是希望通過這種編纂建立一家之言，意在自己有所創作，後來這種意義變化了，成為了對別人記錄的單純編纂。尤其《史記》中的八《書》，雖然相當於後來的《志》，但是《史記》八《書》的創作意義與《漢書》以後《志》的意義是不同的。八《書》雖寫的也是禮樂制度，但並不寫制定儀式、典禮方面的具體事情，因為那些在官府中都是有記錄的，所要寫的只是所制定的制度典禮等在實際中是如何實行的那種精神。《漢書》記載漢代制度時雖然追溯記入了漢以前的起源，但沒能寫出其中變遷的精神。後來的《志》當然更未超出《漢書》以上，《史記》八《書》的精神被喪失了，單純地變為了官府的記錄那樣的內容。又如《史記》寫有《列傳》，後世也都予以仿效，但是《史記》的《列傳》並非單純為了某一個人而記載其事跡的，其中使用了一種可以闡明那個時代情形的記述方法。看一看《貨殖傳》、《儒林傳》、《遊俠傳》等就可以知道，那並非單純為了有錢人、學者個人而立傳的，其意義在於揭示這些人與當時社會之間存在著怎樣的關係。而《漢書》以後就逐漸喪失了這種意義，淪為單純個人事跡的記載。如此，史書的體例雖然逐漸完備，但在另一方面，治史的精神卻在衰弱。然而，無論如何在唐初以前，以往的史學編纂方法還有所傳承，以史學家學之風也還多少有所存在。</w:t>
      </w:r>
    </w:p>
    <w:p w14:paraId="38547464" w14:textId="77777777" w:rsidR="00F734E5" w:rsidRPr="009805D7" w:rsidRDefault="00F734E5" w:rsidP="00CA7180">
      <w:pPr>
        <w:ind w:firstLine="720"/>
        <w:rPr>
          <w:rFonts w:cs="Times New Roman"/>
        </w:rPr>
      </w:pPr>
    </w:p>
    <w:p w14:paraId="1B01E45E" w14:textId="77777777" w:rsidR="00F734E5" w:rsidRPr="009805D7" w:rsidRDefault="00F734E5" w:rsidP="00CA7180">
      <w:pPr>
        <w:ind w:firstLine="720"/>
        <w:rPr>
          <w:rFonts w:cs="Times New Roman"/>
        </w:rPr>
      </w:pPr>
      <w:r w:rsidRPr="009805D7">
        <w:rPr>
          <w:rFonts w:cs="Times New Roman"/>
        </w:rPr>
        <w:t>唐初興起了歷史評論。當然關於史學的評論，自《史記》以來多少已經有所出現，其中雖有過《後漢書》著者范曄那種在自己的著書中對自己進行評論的情況，但一般來說對史學進行通論是從梁朝</w:t>
      </w:r>
      <w:r w:rsidRPr="009805D7">
        <w:rPr>
          <w:rFonts w:cs="Times New Roman" w:hint="eastAsia"/>
        </w:rPr>
        <w:t>劉</w:t>
      </w:r>
      <w:r w:rsidRPr="009805D7">
        <w:rPr>
          <w:rFonts w:cs="Times New Roman"/>
        </w:rPr>
        <w:t>勰《文心雕龍》開始的，至唐初劉知幾《史通》的問世，則更是對當時所有史學所進行的評論了。《史通》的評論，其影響波及當時、後世，被認為是古來歷史評論中最為有力的著作。此書不僅限於對前代史學的評論，有時還能指出後世史學應該注意的地方，這一點可以說是具有真知灼見的。尤其是論述了《志》，認為在以往的《志》以外，還應該創建《都邑志》、《氏族志》、《方物志》。都邑關係到國家的盛衰，氏族是出於對六朝隋唐間氏族興盛所引起的注意，方物是各地的物產。近代以後對《史通》有所批評，像紀昀就對其刪繁就簡地著有《史通削繁》，其中刪去了劉知幾應該創建此三《志》的主張，其實有證據表明在《史通》以後的治史者是注意到了這個問題的。《新唐書》中有《宰相世系表》，這就是《氏族志》觀點的產物。又如宋代鄭樵《通志》中有《二十略》，這是相當於各代史書中《志》的部分，其中就有《都邑略》、《氏族略》，也有相當於《方物志》的《昆蟲草木略》。像這些都是劉知幾觀點在後世的影響。劉知幾有著喜歡罵人的作風，雖然被認為批評過於嚴酷，但是這部能夠通論古來史學，指出將來道路的著述確實不能不說是非</w:t>
      </w:r>
      <w:r w:rsidRPr="009805D7">
        <w:rPr>
          <w:rFonts w:cs="Times New Roman"/>
        </w:rPr>
        <w:lastRenderedPageBreak/>
        <w:t>常的傑作。《史通》一出，《史記》以來至唐代的史學也有了個總論。此後史學進入了另一個時代，其間又有著《隋書・經籍志》、《史通》等所沒有注意到的，但又是史學史上所應該注意的事情。</w:t>
      </w:r>
    </w:p>
    <w:p w14:paraId="32A29AEE" w14:textId="77777777" w:rsidR="00F734E5" w:rsidRPr="009805D7" w:rsidRDefault="00F734E5" w:rsidP="00CA7180">
      <w:pPr>
        <w:ind w:firstLine="720"/>
        <w:rPr>
          <w:rFonts w:cs="Times New Roman"/>
        </w:rPr>
      </w:pPr>
    </w:p>
    <w:p w14:paraId="231E5974" w14:textId="77777777" w:rsidR="00F734E5" w:rsidRPr="009805D7" w:rsidRDefault="00F734E5" w:rsidP="00CA7180">
      <w:pPr>
        <w:ind w:firstLine="720"/>
        <w:rPr>
          <w:rFonts w:cs="Times New Roman"/>
        </w:rPr>
      </w:pPr>
      <w:r w:rsidRPr="009805D7">
        <w:rPr>
          <w:rFonts w:cs="Times New Roman"/>
        </w:rPr>
        <w:t>一是對於歷史事實的記載，在紀傳、編年體之外採取了類書的體例。這是漢代開始已經有的傾向，即其大部分是為了讓帝王瞭解歷史事實而創作了備忘錄的。例如劉向的《說苑》、《新序》、《列女傳》等就是這類著作。由於這種方法很方便，所以逐漸流行起來，六朝時代看來也有著各種這類著述。其中，就材料而言還有不僅為著歷史，而且是為著所有事物的記憶的著述。於是在後來，於帝王備忘錄以外，又出現了為了歷代詞臣寫作四六文、美化文章而提供材料的類史書的志類相關的著作，其中有匯集歷史上記事的，是與</w:t>
      </w:r>
      <w:r w:rsidRPr="009805D7">
        <w:rPr>
          <w:rFonts w:cs="Times New Roman" w:hint="eastAsia"/>
        </w:rPr>
        <w:t>史書的志類相關的著作，</w:t>
      </w:r>
      <w:r w:rsidRPr="009805D7">
        <w:rPr>
          <w:rFonts w:cs="Times New Roman"/>
        </w:rPr>
        <w:t>其中</w:t>
      </w:r>
      <w:r w:rsidRPr="009805D7">
        <w:rPr>
          <w:rFonts w:cs="Times New Roman" w:hint="eastAsia"/>
        </w:rPr>
        <w:t>有稱為</w:t>
      </w:r>
      <w:r w:rsidRPr="009805D7">
        <w:rPr>
          <w:rFonts w:cs="Times New Roman"/>
        </w:rPr>
        <w:t>傑作的杜佑的《通典》。當然，這些書只是出於備忘錄目的而編纂的，但是其中一旦由那些有史學意識的人編纂的話，就出現了非常的傑作。像《通典》那樣的著作，一方面雖然是類書，但另一方面在對事情的分類撰述之間，還能夠對認識其沿革、瞭解事情原因結果、領會其如何進展的原理等作出闡述。中國史學家雖然許多都是以古代為標準，具有復古思想的，但是《通典》卻不同，是基於現代比古代更進步的這一觀點的著述。以這種類書體例撰著的史書有時會被史家忽視，認為某些著作完全就是類書，或作為史書看待的話也更多是作為政書，認為是關於政治的著述。其實類書並不僅僅限於政治，其價值即便予以最小估計的話，也應該視其為歷史備忘錄，更何況最上乘者還有像《通典》那種重視所有事物沿革，而且認識其進步的撰著。</w:t>
      </w:r>
    </w:p>
    <w:p w14:paraId="5E5A8B6F" w14:textId="77777777" w:rsidR="00F734E5" w:rsidRPr="009805D7" w:rsidRDefault="00F734E5" w:rsidP="00CA7180">
      <w:pPr>
        <w:ind w:firstLine="720"/>
        <w:rPr>
          <w:rFonts w:cs="Times New Roman"/>
        </w:rPr>
      </w:pPr>
    </w:p>
    <w:p w14:paraId="52A4086D" w14:textId="77777777" w:rsidR="00F734E5" w:rsidRPr="009805D7" w:rsidRDefault="00F734E5" w:rsidP="00CA7180">
      <w:pPr>
        <w:ind w:firstLine="720"/>
        <w:rPr>
          <w:rFonts w:cs="Times New Roman"/>
        </w:rPr>
      </w:pPr>
      <w:r w:rsidRPr="009805D7">
        <w:rPr>
          <w:rFonts w:cs="Times New Roman"/>
        </w:rPr>
        <w:t>還有一個情況是史注。對古書加</w:t>
      </w:r>
      <w:r w:rsidRPr="009805D7">
        <w:rPr>
          <w:rFonts w:cs="Times New Roman" w:hint="eastAsia"/>
        </w:rPr>
        <w:t>注</w:t>
      </w:r>
      <w:r w:rsidRPr="009805D7">
        <w:rPr>
          <w:rFonts w:cs="Times New Roman"/>
        </w:rPr>
        <w:t>釋雖然早在漢代已經盛行，但是史書的注最早見於《漢書》。《漢書》編纂的當時，書中對那些非編纂者本人而不得而知的情況加了注釋。後來，形成了一旦某一史書問世，就會有人為其撰寫參考材料的風氣。南朝宋人裴松之的《三國志》注就是這種情況。《三國志》的作者面對各種材料只選擇其中自己認為是正確的部分載人本文，而後人又希望參考那些與正文不同的材料，所以加上了注釋。《三國志》的注，向以材料豐富而廣為後世所參考。後來，以此體例作注的書中雖然正史很少，但著名的有《世說》的注。還有《文選》的李善注，這雖是文學作品，但注中匯集了很多歷史材料。這類注中還有唐初顏師古對《漢書》的注、章懷太子的《後漢書》注等。這些注並沒有像《三國志》注那樣匯集異說，而僅僅是以解釋本文為主，不過也加人一些不同的材料，有些對後人的研究是很有用的。這種風格的注釋僅限於唐初，以後就沒有了。</w:t>
      </w:r>
    </w:p>
    <w:p w14:paraId="79E41509" w14:textId="77777777" w:rsidR="00F734E5" w:rsidRPr="009805D7" w:rsidRDefault="00F734E5" w:rsidP="00CA7180">
      <w:pPr>
        <w:ind w:firstLine="720"/>
        <w:rPr>
          <w:rFonts w:cs="Times New Roman"/>
        </w:rPr>
      </w:pPr>
    </w:p>
    <w:p w14:paraId="3E07F980" w14:textId="77777777" w:rsidR="00F734E5" w:rsidRPr="009805D7" w:rsidRDefault="00F734E5" w:rsidP="00CA7180">
      <w:pPr>
        <w:ind w:firstLine="720"/>
        <w:rPr>
          <w:rFonts w:cs="Times New Roman"/>
        </w:rPr>
      </w:pPr>
      <w:r w:rsidRPr="009805D7">
        <w:rPr>
          <w:rFonts w:cs="Times New Roman"/>
        </w:rPr>
        <w:t>在接下來的時代中，史書的體例出現了全新的情況，這種情況開始於宋代的《新唐書》和《新五代史》的成書。記載唐代歷史的有五代時成書的《舊唐書》，直至《舊唐書》的時代還是沿用唐代的歷史編纂法，盡可能地仿照原有材料予以撰述的。然而，《新唐書》則從最初就有其主張的，而且有了「其事則增於前，其文則省於舊」的目的，當然這也是由於有著試圖增加敘述內容的目的所造成的。如前所述，簡潔撰著史書之風雖說從《南史》、《北史》開始已經流行，但是此時更加走向了極端。因此</w:t>
      </w:r>
      <w:r w:rsidRPr="009805D7">
        <w:rPr>
          <w:rFonts w:cs="Times New Roman"/>
        </w:rPr>
        <w:lastRenderedPageBreak/>
        <w:t>幾乎不再照原樣採用原始文章。唐代三百年各代的《本紀》中，竟然不載任何詔敕。而在當時的詔敕中，有一篇相當鼓動人心，且與形勢相關的詔敕，即德宗逃離首都時由陸贄代筆的「罪己詔」，就連這一在當時鼓舞</w:t>
      </w:r>
      <w:r w:rsidRPr="009805D7">
        <w:rPr>
          <w:rFonts w:cs="Times New Roman" w:hint="eastAsia"/>
        </w:rPr>
        <w:t>軍</w:t>
      </w:r>
      <w:r w:rsidRPr="009805D7">
        <w:rPr>
          <w:rFonts w:cs="Times New Roman"/>
        </w:rPr>
        <w:t>民，迅速光復的著名詔</w:t>
      </w:r>
      <w:r w:rsidRPr="009805D7">
        <w:rPr>
          <w:rFonts w:cs="Times New Roman" w:hint="eastAsia"/>
        </w:rPr>
        <w:t>敕也</w:t>
      </w:r>
      <w:r w:rsidRPr="009805D7">
        <w:rPr>
          <w:rFonts w:cs="Times New Roman"/>
        </w:rPr>
        <w:t>完全未加記載。但是也有人為《新唐書》辯護，認為隨著時代的推移，事實也越加繁雜，如果像古來史書那樣篇幅記載的話，就必須做到簡略，一切從簡對於後代雜的事實勉強與古代同樣篇幅地史書是必要的。然而，將後代繁予以記載，這本身也許就是個錯誤。總之，為了在編纂時簡化事實而改寫材料原文的情況雖說遭到過非難，但是《新唐書》最終還是被當作了後代修史的藍本。另外還有一個原因，即隨著時代的向後推移，公文體的出現已經不再具有往日的雅氣，而中國史學家出於將其寫成與古時候同樣雅文的目的，自然就有必要予以改寫。尤其是編纂《新唐書》的宋祁、歐陽修二人，因為喜好古文，而且在古文之中尤為偏好韓柳文章，所以一方面將所有材料都予以改寫，以致不再考慮保持材料的原形；一方面只要是韓柳之文就盡量予以載人。在這種喜好古文之風，例如從韓退之可見，不外是學習《史記》、《漢書》的筆法，主要為了使事實得以躍然紙上，猶如後世的小說。出於這種考慮，對那些四六文形式的材料是無法使其生動化的。尤其是官府文章都是四六文，所以無法作為生動的材料使用。於是考慮到了採用野史、小說那些傳聞類的材料。這在今日來說一方面是官報、一方面是新聞報道，都成為了修史的材料。這在修史的意義上是一大變化。《舊唐書》以前還是以官府記錄材料的，但是從《新唐書》開始野史、小說也被作為材料載入了史書。</w:t>
      </w:r>
    </w:p>
    <w:p w14:paraId="52FB674F" w14:textId="77777777" w:rsidR="00F734E5" w:rsidRPr="009805D7" w:rsidRDefault="00F734E5" w:rsidP="00CA7180">
      <w:pPr>
        <w:ind w:firstLine="720"/>
        <w:rPr>
          <w:rFonts w:cs="Times New Roman"/>
        </w:rPr>
      </w:pPr>
    </w:p>
    <w:p w14:paraId="11B72A4D" w14:textId="77777777" w:rsidR="00F734E5" w:rsidRPr="009805D7" w:rsidRDefault="00F734E5" w:rsidP="00CA7180">
      <w:pPr>
        <w:ind w:firstLine="720"/>
        <w:rPr>
          <w:rFonts w:cs="Times New Roman"/>
        </w:rPr>
      </w:pPr>
      <w:r w:rsidRPr="009805D7">
        <w:rPr>
          <w:rFonts w:cs="Times New Roman"/>
        </w:rPr>
        <w:t>與此同時，《新唐書》、《新五代史》還使用了《春秋》筆法。《新唐書》雖然也只是試圖憑借直筆的方法取《春秋》之義，但尚不太明顯。到了《新五代史》則試圖作到一字一句皆有含義，嚴密地予以區別，以效法《春秋》筆法。因此，對於《新五代史》在當時已經有人作注，而且注釋中多是對其筆法所作的解釋。總之，可以說自《新唐書》問世以後，這種方法一直延續到了近代對《明史》的編纂。另一方面，改變歷史材料形式的做法也有不得已的情況。中國的史書主要任務是以天子為中心，進而對其周圍事情的記載，但這樣的記載在唐以後已經變得非常不完全了。在中國有記錄《起居注》的職官，此職究竟出現於何時雖然不清楚，至少在司馬晉的時候已經有了。稱這是三代以來的史官之法的遺存，是直接記錄天子言行的職官，官位雖低但立於天子座席之下，對所見所聞的天子言行作出原始記錄，而且自古以來有著不受天子束縛的古老慣例。本來這一官職是由可以自由批評天子言行的職官兼任的。這種情況多少是受到了六朝至唐代貴族政治的影響，即便天子也並不具有萬能的權力，臣下對天子的言行還可以自由地批評。至唐代這被認為是對天子不利的事情，唐太宗曾想要看一看《起居注》，諫議大夫朱子奢卻說天子不必看《起居注》，如果開此</w:t>
      </w:r>
      <w:r w:rsidRPr="009805D7">
        <w:rPr>
          <w:rFonts w:cs="Times New Roman" w:hint="eastAsia"/>
        </w:rPr>
        <w:t>風</w:t>
      </w:r>
      <w:r w:rsidRPr="009805D7">
        <w:rPr>
          <w:rFonts w:cs="Times New Roman"/>
        </w:rPr>
        <w:t>氣的話必將引起凡庸君主的從中做手腳，以致史官無法實現直筆。太宗在褚遂良為諫議大夫掌管《起居注》時也問到過是否可以看《起居注》的事，回答也是不可以看。據說後來唐文宗曾見過《起居注》。至宋代有了很大的變化</w:t>
      </w:r>
      <w:r w:rsidRPr="009805D7">
        <w:rPr>
          <w:rFonts w:cs="Times New Roman" w:hint="eastAsia"/>
        </w:rPr>
        <w:t>，《起居注</w:t>
      </w:r>
      <w:r w:rsidRPr="009805D7">
        <w:rPr>
          <w:rFonts w:cs="Times New Roman"/>
        </w:rPr>
        <w:t>》編好之後先要讓天子過</w:t>
      </w:r>
      <w:r w:rsidRPr="009805D7">
        <w:rPr>
          <w:rFonts w:cs="Times New Roman" w:hint="eastAsia"/>
        </w:rPr>
        <w:t>目，</w:t>
      </w:r>
      <w:r w:rsidRPr="009805D7">
        <w:rPr>
          <w:rFonts w:cs="Times New Roman"/>
        </w:rPr>
        <w:t>然後才可以讓著作官傳閱。因此就出現了記錄《起居注》無法直筆的情況目，其結果又出現了不得不相信野史、小說的傾向。這種《起居注》職官的方法在朝鮮雖曾</w:t>
      </w:r>
      <w:r w:rsidRPr="009805D7">
        <w:rPr>
          <w:rFonts w:cs="Times New Roman"/>
        </w:rPr>
        <w:lastRenderedPageBreak/>
        <w:t>稍稍正確地保留過，怎奈在二百年之前由於黨派之爭，而將以往史書全部予以了改寫，所以今日所見者亦不可信。總之，宋以後伴隨著君主專制的形成，史書的記述也發生了變化。</w:t>
      </w:r>
    </w:p>
    <w:p w14:paraId="3ADE9554" w14:textId="77777777" w:rsidR="00F734E5" w:rsidRPr="009805D7" w:rsidRDefault="00F734E5" w:rsidP="00CA7180">
      <w:pPr>
        <w:ind w:firstLine="720"/>
        <w:rPr>
          <w:rFonts w:cs="Times New Roman"/>
        </w:rPr>
      </w:pPr>
    </w:p>
    <w:p w14:paraId="08138AB1" w14:textId="77777777" w:rsidR="00F734E5" w:rsidRPr="009805D7" w:rsidRDefault="00F734E5" w:rsidP="00CA7180">
      <w:pPr>
        <w:ind w:firstLine="720"/>
        <w:rPr>
          <w:rFonts w:cs="Times New Roman"/>
        </w:rPr>
      </w:pPr>
      <w:r w:rsidRPr="009805D7">
        <w:rPr>
          <w:rFonts w:cs="Times New Roman"/>
        </w:rPr>
        <w:t>《新唐書》雖然使史體發生了變化，但使史體發生更大變化的還是司馬光的《資治通鑒》。本來此書是為天子治世而撰述的，但是此時為天子著史出現了不同於以往的一變。在宋代真宗時期撰著了有關歷史的大型類書《冊府元龜》。當然這是為了讓天子瞭解歷史事實的撰著，將所有史實予以了分類的編纂。這雖然對於瞭解事實是很方便的，但也僅僅是對事實的排列，而沒有注入著述者的精神。在今日對於查找史料是非常方便的，但在當時則完全是作天子備忘錄而編纂的。《通鑒》則並非單純的備忘錄，在某種意義上說是對通史的復興。以前自《史記》問世，編年體史書就不再流行，《隋書・經籍志》稱此為「古史」，是說這是《史記》以前《左傳》的體例。不過，此間也不是說就完全沒有通史，有</w:t>
      </w:r>
      <w:r w:rsidRPr="009805D7">
        <w:rPr>
          <w:rFonts w:cs="Times New Roman" w:hint="eastAsia"/>
        </w:rPr>
        <w:t>一</w:t>
      </w:r>
      <w:r w:rsidRPr="009805D7">
        <w:rPr>
          <w:rFonts w:cs="Times New Roman"/>
        </w:rPr>
        <w:t>部現在雖已不存，但據說是梁武帝指示撰著的通史。紀傳體史書的《志》類之中也往往保留有通史體例。例如沈約《宋書》的《志》就是貫通後漢以後的體例。又如《隋書》的《志》本來稱為《五代史志》，將北朝的北齊、北周、隋，南朝的梁、陳等各朝予以了貫通的編纂。這些雖然是通史體例，但對全部歷史予以通史體例編纂的情況已經斷絕了。是《通鑒》復興了通史，上起戰國下至五代予以了編年體的編纂，並且寫出了此間時勢的沿革、君主應有的心得。不再為著讓君主單純地瞭解事情，已經是為了瞭解歷史的治亂興亡，這是帝王學的變化。認在帝王來說，比瞭解具體事實更重要的是應該瞭解治亂興亡的狀態。總之，進人君主專制時代以後，時代要求君主盡可能地成為近乎偉大聖賢人物，所以才出現這樣的著作。</w:t>
      </w:r>
    </w:p>
    <w:p w14:paraId="70BC4D3D" w14:textId="77777777" w:rsidR="00F734E5" w:rsidRPr="009805D7" w:rsidRDefault="00F734E5" w:rsidP="00CA7180">
      <w:pPr>
        <w:ind w:firstLine="720"/>
        <w:rPr>
          <w:rFonts w:cs="Times New Roman"/>
        </w:rPr>
      </w:pPr>
    </w:p>
    <w:p w14:paraId="02EC0C0F" w14:textId="77777777" w:rsidR="00F734E5" w:rsidRPr="009805D7" w:rsidRDefault="00F734E5" w:rsidP="00CA7180">
      <w:pPr>
        <w:ind w:firstLine="720"/>
        <w:rPr>
          <w:rFonts w:cs="Times New Roman"/>
        </w:rPr>
      </w:pPr>
      <w:r w:rsidRPr="009805D7">
        <w:rPr>
          <w:rFonts w:cs="Times New Roman"/>
        </w:rPr>
        <w:t>這對當時的歷史學有著極大的影響，在此以後依據《通鑒》體撰述的史書非常之多。當然，此外《通鑒》的影響還有很多。其中之一是《通鑒》在編纂方法上的影響，另一個是《通鑒》成書以後還引出了一些附屬的著述。首先，以《通鑒》編纂方法為藍本，出現了《長編》的編著。即在編纂史書之前，以先編制《長編》為宜的方法。就是將所有材料按照年代抄出，每一年一總括地進行排列，再對其按照各自目的進行刪節。今日《大日本史料》也是採取了這種《長編》的方法。中國在此後僅僅作為《長編》的著作就有大量的出現。此外，在材料取捨的方針上，《通鑒》也與《新唐書》一樣有採用小說的地方，因此作為結果雖說有敗筆之處，但那也是當時的一般學風，由於流行效仿《史記》的那種古文，所以《通鑒》也是取小說為材料的。其次，是作為《通鑒》附屬著作的成書的《目錄》、《考異》等著述。由於《通鑒》是一部長年的史書，沒有索引的話是難以檢索的。所以《目錄》大體是作為一種年表而做成，而且有著索引的作用。所謂《考異》是因為《通鑒》採用了許多材料，如果不講清楚材料的取捨過程的話便會產生懷疑，所以在此寫出了取捨的理由。如此，在編纂自己的史書的同時，又重視如何進行材料的選擇，這的確是在作為學問編纂史書上的一大進步。雖然說如果單純為著帝王著史的話這是不必要的，但是由於編纂人都是一些傑出的學者，所以才能夠留下這樣一部堪稱後世楷模的著作。</w:t>
      </w:r>
    </w:p>
    <w:p w14:paraId="34974855" w14:textId="77777777" w:rsidR="00F734E5" w:rsidRPr="009805D7" w:rsidRDefault="00F734E5" w:rsidP="00CA7180">
      <w:pPr>
        <w:ind w:firstLine="720"/>
        <w:rPr>
          <w:rFonts w:cs="Times New Roman"/>
        </w:rPr>
      </w:pPr>
    </w:p>
    <w:p w14:paraId="2ABEB727" w14:textId="77777777" w:rsidR="00F734E5" w:rsidRPr="009805D7" w:rsidRDefault="00F734E5" w:rsidP="00CA7180">
      <w:pPr>
        <w:ind w:firstLine="720"/>
        <w:rPr>
          <w:rFonts w:cs="Times New Roman"/>
        </w:rPr>
      </w:pPr>
      <w:r w:rsidRPr="009805D7">
        <w:rPr>
          <w:rFonts w:cs="Times New Roman"/>
        </w:rPr>
        <w:t>自《通鑒》問世，記載《通鑒》所載時代以前和以後的書、為《通鑒》作長編體例的書等有很多都在《通鑒》的影響下問世了，宋代史學由此受到很大的推動。其中還有一部南宋袁樞的《通鑒紀事本末》。由於《通鑒》是編年體，將連綿若干年的事情分割截斷地予以記載，很不方便，所以出現了這種以事件連續為主記述的《通鑒紀事本末》，將《通鑒》中的記事抽出，按事件重新編纂。這在後來成為了中國史學體例的重要部分，以往只有紀傳、編年二體，加上這紀事本末就成為了三體。雖然袁樞當時僅僅是抽出記事重新編纂以求方便，並沒有更多的考慮，但是就其結果來說卻是重大的，此書被中國史論家評價為創出了史學中最為方便、最為進步的體例。</w:t>
      </w:r>
    </w:p>
    <w:p w14:paraId="71852E94" w14:textId="77777777" w:rsidR="00F734E5" w:rsidRPr="009805D7" w:rsidRDefault="00F734E5" w:rsidP="00CA7180">
      <w:pPr>
        <w:ind w:firstLine="720"/>
        <w:rPr>
          <w:rFonts w:cs="Times New Roman"/>
        </w:rPr>
      </w:pPr>
    </w:p>
    <w:p w14:paraId="1D58D4AF" w14:textId="77777777" w:rsidR="00F734E5" w:rsidRPr="009805D7" w:rsidRDefault="00F734E5" w:rsidP="00CA7180">
      <w:pPr>
        <w:ind w:firstLine="720"/>
        <w:rPr>
          <w:rFonts w:cs="Times New Roman"/>
        </w:rPr>
      </w:pPr>
      <w:r w:rsidRPr="009805D7">
        <w:rPr>
          <w:rFonts w:cs="Times New Roman"/>
        </w:rPr>
        <w:t>被認為受到《通鑒》這種編年體通史影響的，還有一部南宋時代以紀傳體寫作的通史的問世，這就是鄭樵的《通志》。鄭樵是一位偉大的史論家，他認為史書必須是通史，像班固那樣的斷代史是史書的墮落，所以他寫了《通志》。在《紀傳》之外設有《二十略》，是類似《志》那樣的內容，還制有年表而名之為《譜》。作為史論家他是很偉大的，但是《通志》的成書與其史論相比，卻因其寫作計劃過重而結果並不理想。《通志》中最重要的部分是它的《序論》。</w:t>
      </w:r>
    </w:p>
    <w:p w14:paraId="73E40D38" w14:textId="77777777" w:rsidR="00F734E5" w:rsidRPr="009805D7" w:rsidRDefault="00F734E5" w:rsidP="00CA7180">
      <w:pPr>
        <w:ind w:firstLine="720"/>
        <w:rPr>
          <w:rFonts w:cs="Times New Roman"/>
        </w:rPr>
      </w:pPr>
    </w:p>
    <w:p w14:paraId="0EDC20C5" w14:textId="77777777" w:rsidR="00F734E5" w:rsidRPr="009805D7" w:rsidRDefault="00F734E5" w:rsidP="00CA7180">
      <w:pPr>
        <w:ind w:firstLine="720"/>
        <w:rPr>
          <w:rFonts w:cs="Times New Roman"/>
        </w:rPr>
      </w:pPr>
      <w:r w:rsidRPr="009805D7">
        <w:rPr>
          <w:rFonts w:cs="Times New Roman"/>
        </w:rPr>
        <w:t>如此地重視通史，雖可謂史學在宋代的復活的結果，但此時還有一個顯著的特徵是正統論的再度興盛。中國是革命的國家，各種天子姓氏不斷地更換著，有時無法統一而造成國家的分裂；有時雖然統一，卻又像秦始皇、隋朝那樣年數過短，尚未將制度、文化普及全國就已經滅亡。對於這樣的朝代是否應該承認其為正統呢？對此有著各種各樣的議論，有的觀點認為正統不必非要連續，也不妨存在正統斷絕的時代；也有觀點認如果承認斷絕時代的話，就不得言其為統，例如對三國中應該確定何為正統的問題就爭論不休的。總之，考慮到前後貫通為一部通史時，這種討論就自然出現了。對這種正統論以《春秋》之法應用於《通鑒》的是朱子的《通鑒綱目》。以《春秋》義法應用於史學的雖數《新五代史》最為顯著，但卻與正統論沒有關係，雖然《新五代史》也作了局部的褒貶，但朱子的《通鑒綱目》才是以《春秋》重點的大一統主張為根本撰著的史書。當然也有著字字褒貶，但由於是出於大一統的主張，所以全部都應用了《通鑒》的事實。司馬光著《通鑒》，認為是未加褒貶地撰述事實，那麼於自然之中流露評價，採用《左傳》體例。但朱子並不滿足於此，而是進行仿效《春秋》本文的復古。這是宋代史學主張上的顯著發展。</w:t>
      </w:r>
    </w:p>
    <w:p w14:paraId="2DE1EFF9" w14:textId="77777777" w:rsidR="00F734E5" w:rsidRPr="009805D7" w:rsidRDefault="00F734E5" w:rsidP="00CA7180">
      <w:pPr>
        <w:ind w:firstLine="720"/>
        <w:rPr>
          <w:rFonts w:cs="Times New Roman"/>
        </w:rPr>
      </w:pPr>
    </w:p>
    <w:p w14:paraId="4FBFE518" w14:textId="77777777" w:rsidR="00F734E5" w:rsidRPr="009805D7" w:rsidRDefault="00F734E5" w:rsidP="00CA7180">
      <w:pPr>
        <w:ind w:firstLine="720"/>
        <w:rPr>
          <w:rFonts w:cs="Times New Roman"/>
        </w:rPr>
      </w:pPr>
      <w:r w:rsidRPr="009805D7">
        <w:rPr>
          <w:rFonts w:cs="Times New Roman"/>
        </w:rPr>
        <w:t>在宋代作為史學的輔助學的已發展的有金石學。將金石應用於歷史考證的事例早已有之，以秦權考證《史記》中文字之誤的例子在《顏氏家訓》中已有所聞。繼之，在唐至五代期間也逐漸有著這種傾向，郭忠恕著《汗簡》時，就引用過金石中的古文。但是，收集眾多金石作為史料的情況，不妨說開始於宋代歐陽修的《集古錄》。金文方面接下來還有《考古圖》、《博古圖》，在金石特別側重碑文的有趙明誠的《金石錄》。至南</w:t>
      </w:r>
      <w:r w:rsidRPr="009805D7">
        <w:rPr>
          <w:rFonts w:cs="Times New Roman" w:hint="eastAsia"/>
        </w:rPr>
        <w:t>宋</w:t>
      </w:r>
      <w:r w:rsidRPr="009805D7">
        <w:rPr>
          <w:rFonts w:cs="Times New Roman"/>
        </w:rPr>
        <w:t>，出現了很多金文方面的考證著作。這些都與經學一同對史學起著促進作用。後來在清朝興起的金石學之基礎，大體在此得以開創。</w:t>
      </w:r>
    </w:p>
    <w:p w14:paraId="0FC4A80F" w14:textId="77777777" w:rsidR="00F734E5" w:rsidRPr="009805D7" w:rsidRDefault="00F734E5" w:rsidP="00CA7180">
      <w:pPr>
        <w:ind w:firstLine="720"/>
        <w:rPr>
          <w:rFonts w:cs="Times New Roman"/>
        </w:rPr>
      </w:pPr>
    </w:p>
    <w:p w14:paraId="066FEEDE" w14:textId="77777777" w:rsidR="00F734E5" w:rsidRPr="009805D7" w:rsidRDefault="00F734E5" w:rsidP="00CA7180">
      <w:pPr>
        <w:ind w:firstLine="720"/>
        <w:rPr>
          <w:rFonts w:cs="Times New Roman"/>
        </w:rPr>
      </w:pPr>
      <w:r w:rsidRPr="009805D7">
        <w:rPr>
          <w:rFonts w:cs="Times New Roman"/>
        </w:rPr>
        <w:t>其他方面，對史學有著促進之功的是目錄學，將此作為學問對待的是鄭樵。他在《通志》中撰有《校讎略》，這完全是將目錄作為學問予以對待的著述。他所寫的《藝文略》就是根據《校讎略》的原則撰寫的。目錄學在當時雖說並沒有立即對史學產生促進作用，但鄭樵發起的這一學問，後來成為了以目錄學促進史學的基礎。</w:t>
      </w:r>
    </w:p>
    <w:p w14:paraId="0F2B5C98" w14:textId="77777777" w:rsidR="00F734E5" w:rsidRPr="009805D7" w:rsidRDefault="00F734E5" w:rsidP="00CA7180">
      <w:pPr>
        <w:ind w:firstLine="720"/>
        <w:rPr>
          <w:rFonts w:cs="Times New Roman"/>
        </w:rPr>
      </w:pPr>
    </w:p>
    <w:p w14:paraId="0D8BF190" w14:textId="77777777" w:rsidR="00F734E5" w:rsidRPr="009805D7" w:rsidRDefault="00F734E5" w:rsidP="00CA7180">
      <w:pPr>
        <w:ind w:firstLine="720"/>
        <w:rPr>
          <w:rFonts w:cs="Times New Roman"/>
        </w:rPr>
      </w:pPr>
      <w:r w:rsidRPr="009805D7">
        <w:rPr>
          <w:rFonts w:cs="Times New Roman"/>
        </w:rPr>
        <w:t>這些就是宋代史學的大體情況，宋末至元初之間引人注目的是王應麟的《玉海》與馬端臨的《文獻通考》。這些著作當初雖然並非為史學而作，但其結果卻作用於了史學。本來，從唐至宋都有替天子代筆起草詔敕的官員，稱內制、外制。起草詔敕的官有必要瞭解大量故事，所以從唐代開始為此編纂了很多的類書；宋代以後又稱此為辭學或詞學。《玉海》基本就是為了這種辭學而撰著的。王應麟的學問在許多方面都成為了後來清朝學問的起點，此人對辭學的研究也涉及到各個方面，在目錄學方面也有其特殊的方法，即他提出了如果將以往目錄中所載而現在亡佚的書籍，在某種程度上進行復原的話，便可大體得知其書內容的方法。就是從眾多古書中抄出有關某書的事情來，由此便可以瞭解原書的大體面貌，這種方法與清朝的學問有著很大關係。他不僅限於對佚書內容，同時也對該書成書的由來，以及以往關於該書的評價予以了匯集。本來的目的雖然為的是辭學，其結果卻成為有利於史學的方法。</w:t>
      </w:r>
    </w:p>
    <w:p w14:paraId="4CBED995" w14:textId="77777777" w:rsidR="00F734E5" w:rsidRPr="009805D7" w:rsidRDefault="00F734E5" w:rsidP="00CA7180">
      <w:pPr>
        <w:ind w:firstLine="720"/>
        <w:rPr>
          <w:rFonts w:cs="Times New Roman"/>
        </w:rPr>
      </w:pPr>
    </w:p>
    <w:p w14:paraId="50AE12C7" w14:textId="77777777" w:rsidR="00F734E5" w:rsidRPr="009805D7" w:rsidRDefault="00F734E5" w:rsidP="00CA7180">
      <w:pPr>
        <w:ind w:firstLine="720"/>
        <w:rPr>
          <w:rFonts w:cs="Times New Roman"/>
        </w:rPr>
      </w:pPr>
      <w:r w:rsidRPr="009805D7">
        <w:rPr>
          <w:rFonts w:cs="Times New Roman"/>
        </w:rPr>
        <w:t>《文獻通考》與王應麟《玉海》之為詞學而作不同，是為了當時的策學而撰著的。所謂策學，是從王安石改變科舉之法，在考試中要求寫論策以來出現的，出於瞭解古今政治及其他沿革的需要，馬端臨之前已有過為了策學而撰述的著作。馬氏雖說基本是仿效《通典》，而且為著有用於策學的撰述，但是從其成書的成果上看，卻遠遠超出了單純為著策學的目的，從而與《通典》共同作用於後來的史學，成為一種類似文化史的著述。這兩部著作雖說其目的並不一定是為著史學，卻不失為史學的重要著述。</w:t>
      </w:r>
    </w:p>
    <w:p w14:paraId="41133A7A" w14:textId="77777777" w:rsidR="00F734E5" w:rsidRPr="009805D7" w:rsidRDefault="00F734E5" w:rsidP="00CA7180">
      <w:pPr>
        <w:ind w:firstLine="720"/>
        <w:rPr>
          <w:rFonts w:cs="Times New Roman"/>
        </w:rPr>
      </w:pPr>
    </w:p>
    <w:p w14:paraId="19B74086" w14:textId="77777777" w:rsidR="00F734E5" w:rsidRPr="009805D7" w:rsidRDefault="00F734E5" w:rsidP="00CA7180">
      <w:pPr>
        <w:ind w:firstLine="720"/>
        <w:rPr>
          <w:rFonts w:cs="Times New Roman"/>
        </w:rPr>
      </w:pPr>
      <w:r w:rsidRPr="009805D7">
        <w:rPr>
          <w:rFonts w:cs="Times New Roman"/>
        </w:rPr>
        <w:t>由宋至元，還出現了一種特別的著述。因為這個時代可以說是中國地理大發現的時代，所以出現了各種有關南洋交通的書籍。從南宋時期開始，與南洋的貿易發展了起來，為此關於南洋風士物產的單行本書籍也得以大量問世。近年有名氣的是趙汝適的《諸蕃志》。不過，如此注意南洋的情況，開始於唐代的阿拉伯貿易的發達。就這樣，在元代末年雖有著汪大淵《島夷志略》的問世，但在此之前就曾經有過種種的著述。最近西方學者對阿拉伯貿易，以及印度洋方面進行研究時，開始將這些著述作內研究史料運用，從而使這方面的著述變得更引人注目了。</w:t>
      </w:r>
    </w:p>
    <w:p w14:paraId="2633253B" w14:textId="77777777" w:rsidR="00F734E5" w:rsidRPr="009805D7" w:rsidRDefault="00F734E5" w:rsidP="00CA7180">
      <w:pPr>
        <w:ind w:firstLine="720"/>
        <w:rPr>
          <w:rFonts w:cs="Times New Roman"/>
        </w:rPr>
      </w:pPr>
    </w:p>
    <w:p w14:paraId="13280607" w14:textId="77777777" w:rsidR="00F734E5" w:rsidRPr="009805D7" w:rsidRDefault="00F734E5" w:rsidP="00CA7180">
      <w:pPr>
        <w:ind w:firstLine="720"/>
        <w:rPr>
          <w:rFonts w:cs="Times New Roman"/>
        </w:rPr>
      </w:pPr>
      <w:r w:rsidRPr="009805D7">
        <w:rPr>
          <w:rFonts w:cs="Times New Roman"/>
        </w:rPr>
        <w:t>元代在史學上沒有什麼特別顯著的變化。但是，元代在領土擴大的同時，朝廷也企圖編纂大部頭著作，曾經編纂過《經世大典》這種八百餘卷的著作，今日已經殘缺不齊。此書網羅了元代關於制度、文化方面的所有材料，而且在編纂制度時還記述了由來以及相關的事實，所以今日雖然僅僅留下了部分的殘存，但作為史料有很多仍是很有利用價值的。特別是今日的《元史》，大部分應該就是依據《經世大典》編纂</w:t>
      </w:r>
      <w:r w:rsidRPr="009805D7">
        <w:rPr>
          <w:rFonts w:cs="Times New Roman"/>
        </w:rPr>
        <w:lastRenderedPageBreak/>
        <w:t>的。今天我們對元代的瞭解，恐怕主要是根據了這部《經世大典》。至清朝搜尋元代舊著時，甚至曾經從《經世大典》中抄出部分內容，有各種各樣的作為特別的著述問世的。就其他民間編纂物而言，當時叢書又有所發展。這是一種網羅舊書為一體的方法，今日尚存者中以宋代的《百川學海》為最古。其中收入了各種書籍，雖然未必僅有史書，但很多都是可以作為史料的。像宋代官府的那些舊事，很多都是由於這部《百川學海》才得以瞭解的。這是由南宋的左圭所編纂的。至元末，陶宗儀著有《輟耕錄》，收集了元代的故事雜說。此人還編纂了《說郛》這部大型叢書。現存《說郛》據說已非原著，所以無法由此瞭解其原著的體例，但無論如何此書收集了相當多的書籍是肯定的，而且其中包括了很多史料，因為即便在這部並非原著的《說郛》中，也多少能見到一些可以作為史料的著述。</w:t>
      </w:r>
    </w:p>
    <w:p w14:paraId="017BF9DD" w14:textId="77777777" w:rsidR="00F734E5" w:rsidRPr="009805D7" w:rsidRDefault="00F734E5" w:rsidP="00CA7180">
      <w:pPr>
        <w:ind w:firstLine="720"/>
        <w:rPr>
          <w:rFonts w:cs="Times New Roman"/>
        </w:rPr>
      </w:pPr>
    </w:p>
    <w:p w14:paraId="0C2D330F" w14:textId="77777777" w:rsidR="00F734E5" w:rsidRPr="009805D7" w:rsidRDefault="00F734E5" w:rsidP="00CA7180">
      <w:pPr>
        <w:ind w:firstLine="720"/>
        <w:rPr>
          <w:rFonts w:cs="Times New Roman"/>
        </w:rPr>
      </w:pPr>
      <w:r w:rsidRPr="009805D7">
        <w:rPr>
          <w:rFonts w:cs="Times New Roman"/>
        </w:rPr>
        <w:t>此時，有關地理方面著述在南洋以外，又出現了許多關於蒙古、西域的紀行一類著述。這些當然是由於元朝有了橫跨歐業的大版圖，所以出現了有關創業征伐，以及儒者、道士應當時天子之召的紀行等各種著述，這些即便在今日也是有關蒙古、中亞的有力史料。</w:t>
      </w:r>
    </w:p>
    <w:p w14:paraId="3D0C7A87" w14:textId="77777777" w:rsidR="00F734E5" w:rsidRPr="009805D7" w:rsidRDefault="00F734E5" w:rsidP="00CA7180">
      <w:pPr>
        <w:ind w:firstLine="720"/>
        <w:rPr>
          <w:rFonts w:cs="Times New Roman"/>
        </w:rPr>
      </w:pPr>
    </w:p>
    <w:p w14:paraId="22C5553D" w14:textId="77777777" w:rsidR="00F734E5" w:rsidRPr="009805D7" w:rsidRDefault="00F734E5" w:rsidP="00CA7180">
      <w:pPr>
        <w:ind w:firstLine="720"/>
        <w:rPr>
          <w:rFonts w:cs="Times New Roman"/>
        </w:rPr>
      </w:pPr>
      <w:r w:rsidRPr="009805D7">
        <w:rPr>
          <w:rFonts w:cs="Times New Roman"/>
        </w:rPr>
        <w:t>至明代出版了《元史》，但是《元史》是歷代正史中評價最低的史書。這是因為編纂時間過短所造成的，同一人的傳甚至出現重復撰寫的粗雜情況。另外，最不成體例的是由於文牘不加任何修正就予以載</w:t>
      </w:r>
      <w:r w:rsidRPr="009805D7">
        <w:rPr>
          <w:rFonts w:cs="Times New Roman" w:hint="eastAsia"/>
        </w:rPr>
        <w:t>入</w:t>
      </w:r>
      <w:r w:rsidRPr="009805D7">
        <w:rPr>
          <w:rFonts w:cs="Times New Roman"/>
        </w:rPr>
        <w:t>，致使文章惡劣，不合史書體例。元代是以蒙古語下達詔救的，由於翻譯為漢語時未使用古文，而是譯作當時俗語的，而且被原樣載人了史書。這些雖然都是受到攻擊的地方，但也僅此一代而已，以後再沒有出現這種情況了。照用原始史料的做法，相反卻是唐以前史書編纂的原則，不妨視其一種偶然復活舊原則的現象。不過，對於六朝的四六文，即便照原樣載入史書，文章雖嫌過於華麗，但不會感覺粗雜。由於元代史料都是俗語材料，所以才受到如此的攻擊。大體，《元史》作為一部完整的史書，雖然體例不佳，但作為史料是有其利用價值的。</w:t>
      </w:r>
    </w:p>
    <w:p w14:paraId="0763CC45" w14:textId="77777777" w:rsidR="00F734E5" w:rsidRPr="009805D7" w:rsidRDefault="00F734E5" w:rsidP="00CA7180">
      <w:pPr>
        <w:ind w:firstLine="720"/>
        <w:rPr>
          <w:rFonts w:cs="Times New Roman"/>
        </w:rPr>
      </w:pPr>
    </w:p>
    <w:p w14:paraId="1AA03502" w14:textId="77777777" w:rsidR="00F734E5" w:rsidRPr="009805D7" w:rsidRDefault="00F734E5" w:rsidP="00CA7180">
      <w:pPr>
        <w:ind w:firstLine="720"/>
        <w:rPr>
          <w:rFonts w:cs="Times New Roman"/>
        </w:rPr>
      </w:pPr>
      <w:r w:rsidRPr="009805D7">
        <w:rPr>
          <w:rFonts w:cs="Times New Roman"/>
        </w:rPr>
        <w:t>《元史》出版於明代初年，大體上明初繼承元代風氣，也流行編纂大型著作。作為朝廷編纂的大型著作有《永樂大典》，這是網羅古今書籍的類書，後來從中發現了大量的史料。在清朝學問興盛，敕命作撰的《四庫全書》中載人了從《永樂大典》抽出的數百部書籍，其中包含很多史料。《永樂大典》雖然對當時的史學沒有什麼幫助，卻多有益於後世的史學。此外，在歷史著作方面還有《歷代名臣奏議》的編纂，這是非常龐大的著作，不僅限當時，即便在今日作為史料也是有價值的。</w:t>
      </w:r>
    </w:p>
    <w:p w14:paraId="0F1E3B36" w14:textId="77777777" w:rsidR="00F734E5" w:rsidRPr="009805D7" w:rsidRDefault="00F734E5" w:rsidP="00CA7180">
      <w:pPr>
        <w:ind w:firstLine="720"/>
        <w:rPr>
          <w:rFonts w:cs="Times New Roman"/>
        </w:rPr>
      </w:pPr>
    </w:p>
    <w:p w14:paraId="15D243E9" w14:textId="77777777" w:rsidR="00F734E5" w:rsidRPr="009805D7" w:rsidRDefault="00F734E5" w:rsidP="00CA7180">
      <w:pPr>
        <w:ind w:firstLine="720"/>
        <w:rPr>
          <w:rFonts w:cs="Times New Roman"/>
        </w:rPr>
      </w:pPr>
      <w:r w:rsidRPr="009805D7">
        <w:rPr>
          <w:rFonts w:cs="Times New Roman"/>
        </w:rPr>
        <w:t>明代初年，宋元以來繼續不斷的南洋貿易有了進一步的擴張，已經延伸至了非洲沿岸，那一地區當時被稱作西洋。當時的東洋、西洋，是將今天的南洋予以東西劃分的名稱。當時出現了許多對這一西洋的紀行和其他的記事，這對今日瞭解該地史實是很有幫助的。不過，那些記事在明代以及清代都被認為是荒誕不稽的。永樂年間太監（宦官）鄭和受派遣，到過這些地方。此事後來成為了《三保太監下西洋》這類戲劇的題目，也形成了小說，書中雖說完全是《西遊記》那類荒唐的內容，但實際上是</w:t>
      </w:r>
      <w:r w:rsidRPr="009805D7">
        <w:rPr>
          <w:rFonts w:cs="Times New Roman"/>
        </w:rPr>
        <w:lastRenderedPageBreak/>
        <w:t>有確信的事實的，十四五年前在錫蘭島發現了鄭和的碑，記錄了鄭和向佛堂捐款一事，用漢文和泰米爾語、阿拉伯語記載的，為當時的史實提供了有力的證據。</w:t>
      </w:r>
    </w:p>
    <w:p w14:paraId="3E840B73" w14:textId="77777777" w:rsidR="00F734E5" w:rsidRPr="009805D7" w:rsidRDefault="00F734E5" w:rsidP="00CA7180">
      <w:pPr>
        <w:ind w:firstLine="720"/>
        <w:rPr>
          <w:rFonts w:cs="Times New Roman"/>
        </w:rPr>
      </w:pPr>
    </w:p>
    <w:p w14:paraId="6AB81164" w14:textId="77777777" w:rsidR="00F734E5" w:rsidRPr="009805D7" w:rsidRDefault="00F734E5" w:rsidP="00CA7180">
      <w:pPr>
        <w:ind w:firstLine="720"/>
        <w:rPr>
          <w:rFonts w:cs="Times New Roman"/>
        </w:rPr>
      </w:pPr>
      <w:r w:rsidRPr="009805D7">
        <w:rPr>
          <w:rFonts w:cs="Times New Roman"/>
        </w:rPr>
        <w:t>大體上說，明代的史學的一個特點在於其繼承了宋元以來的史學，明中葉以前不妨稱為是野史的時代。在民間野史很盛行，其中不乏真偽混淆的著述。明初有著各種各樣的朝廷秘聞，永樂帝取代侄兒建文帝而篡位，建文帝又去向不明，於是出現了與此相關的許多野史。此外，宋以來出於官吏的習慣，撰著了許多對自身見聞的記錄，所以也有以此為材料的野史。因此，在明中葉以後，還出現了圍繞在野史和朝延記錄之間以何為主的爭論，這在後來還成為了中國近代史學變化的一個契機。那時，王世貞、焦竑等人不信野史，開啓了重視朝廷掌故的學風。當然野史中也是有掌故的，但那是不重視內容正確性，僅僅了趣味性而有意將其保存下來的，而掌故則是即便沒有趣味只要是可信的材料就予以保存的。這一髮展變化影響了中國史學。《新唐書》、《通鑒》為了生動地表述歷史事實而使用了野史材料，自從這成為了當時歷史編纂標準以來，此風盛行，明代的野史則是這種風氣的末流，史書變得有些像報刊那種傾向了，而王世貞、焦竑等人改變了這種趨勢。這在後來清朝編纂《明史》時，也有過相關的議論，最終《明史》以掌故之學為基礎撰著而成，當時的議論還留在了《明史稿》的《凡例》之中。尤其是建文帝的問題成為了當時議論的中心，《明史》對於建文帝的記載最終沒有採用野史。這對宋以來史學雖說是一個變化，但在當時又是由特殊事情而引起了關於史書必須依據正規史料編纂的議論，出現了應當照載史料的觀點。圍繞《新唐書》、《舊唐書》也有過類似的議論，明中葉的楊慎在比較此二書之後，就指出了《舊唐書》的正確性。其後，明末清初的顧炎武更是最相信《舊唐書》的人物。這不僅限於《新唐書》、《舊唐書》的問題，還形成了史書應當盡可能地照用史料的議論，總之，照載史料為宜的觀點是《明史》編纂時期的認識。</w:t>
      </w:r>
    </w:p>
    <w:p w14:paraId="328028A2" w14:textId="77777777" w:rsidR="00F734E5" w:rsidRPr="009805D7" w:rsidRDefault="00F734E5" w:rsidP="00CA7180">
      <w:pPr>
        <w:ind w:firstLine="720"/>
        <w:rPr>
          <w:rFonts w:cs="Times New Roman"/>
        </w:rPr>
      </w:pPr>
    </w:p>
    <w:p w14:paraId="79A399A0" w14:textId="77777777" w:rsidR="00F734E5" w:rsidRPr="009805D7" w:rsidRDefault="00F734E5" w:rsidP="00CA7180">
      <w:pPr>
        <w:ind w:firstLine="720"/>
        <w:rPr>
          <w:rFonts w:cs="Times New Roman"/>
        </w:rPr>
      </w:pPr>
      <w:r w:rsidRPr="009805D7">
        <w:rPr>
          <w:rFonts w:cs="Times New Roman"/>
        </w:rPr>
        <w:t>明代末年出現了一位不可思議的人物</w:t>
      </w:r>
      <w:r w:rsidRPr="009805D7">
        <w:rPr>
          <w:rFonts w:cs="Times New Roman"/>
        </w:rPr>
        <w:t>—</w:t>
      </w:r>
      <w:r w:rsidRPr="009805D7">
        <w:rPr>
          <w:rFonts w:cs="Times New Roman"/>
        </w:rPr>
        <w:t>李贄（卓吾），是王陽明學派的人物，由於其學風、行動都不同尋常，所以既有崇拜者也有很多反對者，結局不太好。他的學問大體屬於禪學一類，不僅僅治史學，還主張破除中國歷代的風俗習慣。對自古以孔子為道德標準的理由提出質疑，主張沒有永遠以孔子為標準之理，並由此撰寫史書，其書名為《藏書》。此書雖說對史實穿鑿附會沒有什麼可利用的價值，但不妨讀一讀他的總論。他認從來以《春秋》為史法之根本，只因為那是孔子的撰著，但是，這並非永遠的理想，於是從根本上予以推翻。他對人物也都予以了重新的評價。對於中國人來說，這是一種過激的聳人聽聞的主張。焦竑是支持其主張的。當時焦竑是個博學人士，由於頗得世人信任，所以也成為李贄博得世人信任的支持力量。但是，李贄的主張在當時卻基本沒有產生多大的影響。顧炎武非常反對此人。他的著述曾經一度被世人遺忘，最近進人民國以來又出現了他的信仰者。</w:t>
      </w:r>
    </w:p>
    <w:p w14:paraId="144999F8" w14:textId="77777777" w:rsidR="00F734E5" w:rsidRPr="009805D7" w:rsidRDefault="00F734E5" w:rsidP="00CA7180">
      <w:pPr>
        <w:ind w:firstLine="720"/>
        <w:rPr>
          <w:rFonts w:cs="Times New Roman"/>
        </w:rPr>
      </w:pPr>
    </w:p>
    <w:p w14:paraId="66A488E5" w14:textId="77777777" w:rsidR="00F734E5" w:rsidRPr="009805D7" w:rsidRDefault="00F734E5" w:rsidP="00CA7180">
      <w:pPr>
        <w:ind w:firstLine="720"/>
        <w:rPr>
          <w:rFonts w:cs="Times New Roman"/>
        </w:rPr>
      </w:pPr>
      <w:r w:rsidRPr="009805D7">
        <w:rPr>
          <w:rFonts w:cs="Times New Roman"/>
        </w:rPr>
        <w:t>焦竑的著述有些還成為了後世的藍本。他的目錄學很有見識，所撰《國史經籍志》以前在日本也有翻刻。另外，關於掌故之學他與王世貞在方法上多少有所不同，</w:t>
      </w:r>
      <w:r w:rsidRPr="009805D7">
        <w:rPr>
          <w:rFonts w:cs="Times New Roman"/>
        </w:rPr>
        <w:lastRenderedPageBreak/>
        <w:t>王世貞重視收集制度文化，他側重收集關於傳記的史實。清朝學者多有仿效其著述的。</w:t>
      </w:r>
    </w:p>
    <w:p w14:paraId="5124B62C" w14:textId="77777777" w:rsidR="00F734E5" w:rsidRPr="009805D7" w:rsidRDefault="00F734E5" w:rsidP="00CA7180">
      <w:pPr>
        <w:ind w:firstLine="720"/>
        <w:rPr>
          <w:rFonts w:cs="Times New Roman"/>
        </w:rPr>
      </w:pPr>
    </w:p>
    <w:p w14:paraId="086D8EEE" w14:textId="77777777" w:rsidR="00F734E5" w:rsidRPr="009805D7" w:rsidRDefault="00F734E5" w:rsidP="00CA7180">
      <w:pPr>
        <w:ind w:firstLine="720"/>
        <w:rPr>
          <w:rFonts w:cs="Times New Roman"/>
        </w:rPr>
      </w:pPr>
      <w:r w:rsidRPr="009805D7">
        <w:rPr>
          <w:rFonts w:cs="Times New Roman"/>
        </w:rPr>
        <w:t>在明末還有一點值得注意的，即沿革地理學的出現，雖說並沒有出現學問上的名著，但在地圖繪制方面，使用了將古代與現代對照，朱墨套印的方法。王光魯的《閱史約書》就使用了這一方法。清朝以後這種風格的沿革地圖多了起來。</w:t>
      </w:r>
    </w:p>
    <w:p w14:paraId="6E10E4E0" w14:textId="77777777" w:rsidR="00F734E5" w:rsidRPr="009805D7" w:rsidRDefault="00F734E5" w:rsidP="00CA7180">
      <w:pPr>
        <w:ind w:firstLine="720"/>
        <w:rPr>
          <w:rFonts w:cs="Times New Roman"/>
        </w:rPr>
      </w:pPr>
    </w:p>
    <w:p w14:paraId="192949DB" w14:textId="77777777" w:rsidR="00F734E5" w:rsidRPr="009805D7" w:rsidRDefault="00F734E5" w:rsidP="00CA7180">
      <w:pPr>
        <w:ind w:firstLine="720"/>
        <w:rPr>
          <w:rFonts w:cs="Times New Roman"/>
        </w:rPr>
      </w:pPr>
      <w:r w:rsidRPr="009805D7">
        <w:rPr>
          <w:rFonts w:cs="Times New Roman"/>
        </w:rPr>
        <w:t>清朝初年的史學完全是明末遺老的學問。自康熙帝平定三藩穩定了統治中國的形勢之後，為了編纂《明史》而將大批學者聚集北京，這是清朝史學得以隆盛的基礎。當時公認的學者是黃宗羲（浙江余姚）與顧炎武（江蘇崑山），前者為浙東學派的鼻祖，後者乃浙西學派的開山。清朝的史學就是以此二人為中心而興起的。但是，由於二人都是明代遺老，所以並未露出表面，而是由那些與此二人相關者為中心人物的，黃宗羲的弟子萬斯同成為了《明史》編纂的第一個中心人物。《明史》的成書花費六十年，雖然很多人參與了這項編纂，但事實上是以萬斯同為中心的，他在北京成為了眾多學者的中心。顧炎武一方成為中心人物的是他的外甥徐乾學，此人得寵於康熙帝，因此晚年獲准歸南方太湖的洞庭山聚集學者編纂《清一統志》，在那裡又聚集了眾多學者。此人雖然並非直接繼承顧炎武的學問，但因為徐乾學與顧炎武的親戚關係，聚集在這裡的學者多為浙西派人物。他們雖多治經學，但由於目的是地理的編纂，所以其中有如顧祖禹，著有《讀史方輿紀要》。總之，這兩個學者集團與清朝的所有學者都有關係，並由此產生了清朝前半期的學派。萬斯同記憶超群，甚至能記住什麼事情在哪一本書的哪一頁；由於非常博學，他一邊編纂《明史》，一邊又對一般史學進行撰著，留下了著名的《歷代史表》。大體上此人的方法是補古來史書之缺，不妨稱之為修補舊史的學問。在徐乾學一方聚集的人中，如閻若璩喜歡校訂。所以由這一派產生了可稱為考訂舊史的學問。不過，這種考訂以前在王應麟那裡已奠定了基礎，楊慎也是這種學風，至顧炎武而確定了這種考訂的方法，他那一派學者又予以了繼承。此間雖然還有沿革地理學，以及以金石所進行的歷史考證，這是顧炎武為之奠定基礎的學問，但是無論如何已經出現了以上兩個主要的目的。後來，至乾隆以後出現了章學誠那種史論家，他甚至說清朝前期的史學並非史學。作為史學全體的主義來說，以《明史》那種尊重史料的方法對《新唐書》以來學風的改變，雖然是明中葉以後興起的主義，但是明末遺老所發起的則是這種修補舊史與考訂舊史的兩種傾向。</w:t>
      </w:r>
    </w:p>
    <w:p w14:paraId="4661B758" w14:textId="77777777" w:rsidR="0033774D" w:rsidRPr="009805D7" w:rsidRDefault="0033774D" w:rsidP="00CA7180"/>
    <w:sectPr w:rsidR="0033774D" w:rsidRPr="009805D7" w:rsidSect="0050130B">
      <w:footerReference w:type="even" r:id="rId17"/>
      <w:footerReference w:type="default" r:id="rId1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14CD0" w14:textId="77777777" w:rsidR="00BE2B80" w:rsidRDefault="00BE2B80" w:rsidP="00F734E5">
      <w:pPr>
        <w:spacing w:line="240" w:lineRule="auto"/>
      </w:pPr>
      <w:r>
        <w:separator/>
      </w:r>
    </w:p>
  </w:endnote>
  <w:endnote w:type="continuationSeparator" w:id="0">
    <w:p w14:paraId="648EE381" w14:textId="77777777" w:rsidR="00BE2B80" w:rsidRDefault="00BE2B80" w:rsidP="00F734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BiauKaiHK Regular">
    <w:panose1 w:val="03000500000000000000"/>
    <w:charset w:val="88"/>
    <w:family w:val="script"/>
    <w:pitch w:val="variable"/>
    <w:sig w:usb0="A00002FF" w:usb1="3ACFFDFA" w:usb2="00000016" w:usb3="00000000" w:csb0="0010000D" w:csb1="00000000"/>
  </w:font>
  <w:font w:name="Cambria Math">
    <w:panose1 w:val="02040503050406030204"/>
    <w:charset w:val="00"/>
    <w:family w:val="roman"/>
    <w:pitch w:val="variable"/>
    <w:sig w:usb0="E00002FF" w:usb1="420024FF" w:usb2="00000000" w:usb3="00000000" w:csb0="0000019F" w:csb1="00000000"/>
  </w:font>
  <w:font w:name="PingFang TC">
    <w:panose1 w:val="020B0400000000000000"/>
    <w:charset w:val="88"/>
    <w:family w:val="swiss"/>
    <w:pitch w:val="variable"/>
    <w:sig w:usb0="A00002FF" w:usb1="7ACFFDFB" w:usb2="00000017"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3224520"/>
      <w:docPartObj>
        <w:docPartGallery w:val="Page Numbers (Bottom of Page)"/>
        <w:docPartUnique/>
      </w:docPartObj>
    </w:sdtPr>
    <w:sdtContent>
      <w:p w14:paraId="3EF00146" w14:textId="4328328F" w:rsidR="00857EC8" w:rsidRDefault="00857EC8" w:rsidP="00F61EA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906414630"/>
      <w:docPartObj>
        <w:docPartGallery w:val="Page Numbers (Bottom of Page)"/>
        <w:docPartUnique/>
      </w:docPartObj>
    </w:sdtPr>
    <w:sdtContent>
      <w:p w14:paraId="39300607" w14:textId="52F91616" w:rsidR="00857EC8" w:rsidRDefault="00857EC8" w:rsidP="00F61EA6">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8DF656" w14:textId="77777777" w:rsidR="00857EC8" w:rsidRDefault="00857EC8" w:rsidP="00857E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2795424"/>
      <w:docPartObj>
        <w:docPartGallery w:val="Page Numbers (Bottom of Page)"/>
        <w:docPartUnique/>
      </w:docPartObj>
    </w:sdtPr>
    <w:sdtContent>
      <w:p w14:paraId="38D8BA97" w14:textId="40547B53" w:rsidR="00F61EA6" w:rsidRDefault="00F61EA6" w:rsidP="00FA4C0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260</w:t>
        </w:r>
        <w:r>
          <w:rPr>
            <w:rStyle w:val="PageNumber"/>
          </w:rPr>
          <w:fldChar w:fldCharType="end"/>
        </w:r>
      </w:p>
    </w:sdtContent>
  </w:sdt>
  <w:p w14:paraId="4A19CE54" w14:textId="77777777" w:rsidR="00857EC8" w:rsidRDefault="00857EC8" w:rsidP="00857E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401C9" w14:textId="77777777" w:rsidR="00BE2B80" w:rsidRDefault="00BE2B80" w:rsidP="00F734E5">
      <w:pPr>
        <w:spacing w:line="240" w:lineRule="auto"/>
      </w:pPr>
      <w:r>
        <w:separator/>
      </w:r>
    </w:p>
  </w:footnote>
  <w:footnote w:type="continuationSeparator" w:id="0">
    <w:p w14:paraId="5567F13F" w14:textId="77777777" w:rsidR="00BE2B80" w:rsidRDefault="00BE2B80" w:rsidP="00F734E5">
      <w:pPr>
        <w:spacing w:line="240" w:lineRule="auto"/>
      </w:pPr>
      <w:r>
        <w:continuationSeparator/>
      </w:r>
    </w:p>
  </w:footnote>
  <w:footnote w:id="1">
    <w:p w14:paraId="3327BB00" w14:textId="77777777" w:rsidR="00F734E5" w:rsidRPr="00A71CC2" w:rsidRDefault="00F734E5" w:rsidP="00F734E5">
      <w:pPr>
        <w:pStyle w:val="FootnoteText"/>
        <w:rPr>
          <w:rFonts w:cs="Times New Roman"/>
          <w:lang w:val="en-US"/>
        </w:rPr>
      </w:pPr>
      <w:r w:rsidRPr="000627D1">
        <w:rPr>
          <w:rStyle w:val="FootnoteReference"/>
          <w:rFonts w:cs="Times New Roman"/>
        </w:rPr>
        <w:footnoteRef/>
      </w:r>
      <w:r w:rsidRPr="000627D1">
        <w:rPr>
          <w:rFonts w:cs="Times New Roman"/>
        </w:rPr>
        <w:t xml:space="preserve"> </w:t>
      </w:r>
      <w:r w:rsidRPr="000627D1">
        <w:rPr>
          <w:rFonts w:cs="Times New Roman"/>
        </w:rPr>
        <w:t>此處「歷史」一詞，根據上下文義可知有「史書」之意。至遲在明治年間，日本學者開始將「歷史」這一漢語詞有意識地從以往「歷代史」的意思中剝離出來，賦予了近現代語義之「歷史」的意思。但在當時「歷史」一詞包括了今天「歷史」、「史學」，「史書」等多種含義，這也是近代以來漢語詞語義變遷上的一大特點。譯者在翻譯時有意保持了當時「歷史」用語的原貌。</w:t>
      </w:r>
    </w:p>
  </w:footnote>
  <w:footnote w:id="2">
    <w:p w14:paraId="163DBF7A" w14:textId="77777777" w:rsidR="00F734E5" w:rsidRPr="000627D1" w:rsidRDefault="00F734E5" w:rsidP="00F734E5">
      <w:pPr>
        <w:pStyle w:val="FootnoteText"/>
        <w:rPr>
          <w:rFonts w:cs="Times New Roman"/>
        </w:rPr>
      </w:pPr>
      <w:r w:rsidRPr="000627D1">
        <w:rPr>
          <w:rStyle w:val="FootnoteReference"/>
          <w:rFonts w:cs="Times New Roman"/>
        </w:rPr>
        <w:footnoteRef/>
      </w:r>
      <w:r w:rsidRPr="000627D1">
        <w:rPr>
          <w:rFonts w:cs="Times New Roman"/>
        </w:rPr>
        <w:t xml:space="preserve"> </w:t>
      </w:r>
      <w:r w:rsidRPr="000627D1">
        <w:rPr>
          <w:rFonts w:cs="Times New Roman"/>
        </w:rPr>
        <w:t>關於「史」的本義，在日本目前最有權威的是白川靜的「祝告器」的觀點，參見《漢字》（《白川靜著作集》第</w:t>
      </w:r>
      <w:r w:rsidRPr="000627D1">
        <w:rPr>
          <w:rFonts w:cs="Times New Roman"/>
        </w:rPr>
        <w:t>1</w:t>
      </w:r>
      <w:r w:rsidRPr="000627D1">
        <w:rPr>
          <w:rFonts w:cs="Times New Roman"/>
        </w:rPr>
        <w:t>卷</w:t>
      </w:r>
      <w:r w:rsidRPr="000627D1">
        <w:rPr>
          <w:rFonts w:cs="Times New Roman"/>
        </w:rPr>
        <w:t>p63</w:t>
      </w:r>
      <w:r w:rsidRPr="000627D1">
        <w:rPr>
          <w:rFonts w:cs="Times New Roman"/>
        </w:rPr>
        <w:t>，平凡社</w:t>
      </w:r>
      <w:r w:rsidRPr="000627D1">
        <w:rPr>
          <w:rFonts w:cs="Times New Roman"/>
        </w:rPr>
        <w:t>1999</w:t>
      </w:r>
      <w:r w:rsidRPr="000627D1">
        <w:rPr>
          <w:rFonts w:cs="Times New Roman"/>
        </w:rPr>
        <w:t>年）。</w:t>
      </w:r>
    </w:p>
  </w:footnote>
  <w:footnote w:id="3">
    <w:p w14:paraId="00D3F325" w14:textId="77777777" w:rsidR="00F734E5" w:rsidRDefault="00F734E5" w:rsidP="00F734E5">
      <w:pPr>
        <w:pStyle w:val="FootnoteText"/>
      </w:pPr>
      <w:r>
        <w:rPr>
          <w:rStyle w:val="FootnoteReference"/>
        </w:rPr>
        <w:footnoteRef/>
      </w:r>
      <w:r>
        <w:t xml:space="preserve"> </w:t>
      </w:r>
      <w:r w:rsidRPr="00F96AF4">
        <w:rPr>
          <w:rFonts w:hint="eastAsia"/>
        </w:rPr>
        <w:t>倫敦大學教授拉克伯里（</w:t>
      </w:r>
      <w:r w:rsidRPr="00F96AF4">
        <w:rPr>
          <w:rFonts w:hint="eastAsia"/>
        </w:rPr>
        <w:t xml:space="preserve">T. de </w:t>
      </w:r>
      <w:proofErr w:type="spellStart"/>
      <w:r w:rsidRPr="00F96AF4">
        <w:rPr>
          <w:rFonts w:hint="eastAsia"/>
        </w:rPr>
        <w:t>Lacoup</w:t>
      </w:r>
      <w:proofErr w:type="spellEnd"/>
      <w:r w:rsidRPr="00F96AF4">
        <w:rPr>
          <w:rFonts w:hint="eastAsia"/>
        </w:rPr>
        <w:t>é</w:t>
      </w:r>
      <w:proofErr w:type="spellStart"/>
      <w:r w:rsidRPr="00F96AF4">
        <w:rPr>
          <w:rFonts w:hint="eastAsia"/>
        </w:rPr>
        <w:t>rie</w:t>
      </w:r>
      <w:proofErr w:type="spellEnd"/>
      <w:r w:rsidRPr="00F96AF4">
        <w:rPr>
          <w:rFonts w:hint="eastAsia"/>
        </w:rPr>
        <w:t>，法國人）</w:t>
      </w:r>
      <w:r w:rsidRPr="00F96AF4">
        <w:rPr>
          <w:rFonts w:hint="eastAsia"/>
        </w:rPr>
        <w:t>19</w:t>
      </w:r>
      <w:r w:rsidRPr="00F96AF4">
        <w:rPr>
          <w:rFonts w:hint="eastAsia"/>
        </w:rPr>
        <w:t>世紀末，出版《古代中國文明西方起源論》一書，認為中華民族系由巴比倫之巴克族東遷而來。</w:t>
      </w:r>
    </w:p>
  </w:footnote>
  <w:footnote w:id="4">
    <w:p w14:paraId="0ECF574A" w14:textId="77777777" w:rsidR="00F734E5" w:rsidRPr="000B475D" w:rsidRDefault="00F734E5" w:rsidP="00F734E5">
      <w:pPr>
        <w:rPr>
          <w:rFonts w:cs="Times New Roman"/>
          <w:sz w:val="20"/>
          <w:szCs w:val="20"/>
          <w:lang w:val="en-US"/>
        </w:rPr>
      </w:pPr>
      <w:r w:rsidRPr="000B475D">
        <w:rPr>
          <w:rStyle w:val="FootnoteReference"/>
          <w:rFonts w:cs="Times New Roman"/>
          <w:sz w:val="20"/>
          <w:szCs w:val="20"/>
        </w:rPr>
        <w:footnoteRef/>
      </w:r>
      <w:r w:rsidRPr="000B475D">
        <w:rPr>
          <w:rFonts w:cs="Times New Roman"/>
          <w:sz w:val="20"/>
          <w:szCs w:val="20"/>
        </w:rPr>
        <w:t xml:space="preserve"> </w:t>
      </w:r>
      <w:r w:rsidRPr="000B475D">
        <w:rPr>
          <w:rFonts w:cs="Times New Roman"/>
          <w:sz w:val="20"/>
          <w:szCs w:val="20"/>
        </w:rPr>
        <w:t>劉逢祿（</w:t>
      </w:r>
      <w:r w:rsidRPr="000B475D">
        <w:rPr>
          <w:rFonts w:cs="Times New Roman"/>
          <w:sz w:val="20"/>
          <w:szCs w:val="20"/>
        </w:rPr>
        <w:t>1776-1829</w:t>
      </w:r>
      <w:r w:rsidRPr="000B475D">
        <w:rPr>
          <w:rFonts w:cs="Times New Roman"/>
          <w:sz w:val="20"/>
          <w:szCs w:val="20"/>
        </w:rPr>
        <w:t>），字申受，一字申甫，號思誤居士。莊存與之外孫，師從舅父莊述相之學，以春秋公羊學聞名。</w:t>
      </w:r>
    </w:p>
  </w:footnote>
  <w:footnote w:id="5">
    <w:p w14:paraId="43547851" w14:textId="77777777" w:rsidR="00F734E5" w:rsidRPr="000B475D" w:rsidRDefault="00F734E5" w:rsidP="00F734E5">
      <w:pPr>
        <w:rPr>
          <w:rFonts w:cs="Times New Roman"/>
          <w:sz w:val="20"/>
          <w:szCs w:val="20"/>
          <w:lang w:val="en-US"/>
        </w:rPr>
      </w:pPr>
      <w:r w:rsidRPr="000B475D">
        <w:rPr>
          <w:rStyle w:val="FootnoteReference"/>
          <w:rFonts w:cs="Times New Roman"/>
          <w:sz w:val="20"/>
          <w:szCs w:val="20"/>
        </w:rPr>
        <w:footnoteRef/>
      </w:r>
      <w:r w:rsidRPr="000B475D">
        <w:rPr>
          <w:rFonts w:cs="Times New Roman"/>
          <w:sz w:val="20"/>
          <w:szCs w:val="20"/>
        </w:rPr>
        <w:t xml:space="preserve"> </w:t>
      </w:r>
      <w:r w:rsidRPr="000B475D">
        <w:rPr>
          <w:rFonts w:cs="Times New Roman"/>
          <w:sz w:val="20"/>
          <w:szCs w:val="20"/>
        </w:rPr>
        <w:t>《書古微》，（清）魏源撰。十二卷。為閘發西漢今文《尚書》，批駁東漢古文《尚書》之作。</w:t>
      </w:r>
    </w:p>
  </w:footnote>
  <w:footnote w:id="6">
    <w:p w14:paraId="1A988B60" w14:textId="77777777" w:rsidR="00F734E5" w:rsidRPr="000B475D" w:rsidRDefault="00F734E5" w:rsidP="00F734E5">
      <w:pPr>
        <w:rPr>
          <w:rFonts w:cs="Times New Roman"/>
          <w:sz w:val="20"/>
          <w:szCs w:val="20"/>
        </w:rPr>
      </w:pPr>
      <w:r w:rsidRPr="000B475D">
        <w:rPr>
          <w:rStyle w:val="FootnoteReference"/>
          <w:rFonts w:cs="Times New Roman"/>
          <w:sz w:val="20"/>
          <w:szCs w:val="20"/>
        </w:rPr>
        <w:footnoteRef/>
      </w:r>
      <w:r w:rsidRPr="000B475D">
        <w:rPr>
          <w:rFonts w:cs="Times New Roman"/>
          <w:sz w:val="20"/>
          <w:szCs w:val="20"/>
        </w:rPr>
        <w:t xml:space="preserve"> </w:t>
      </w:r>
      <w:r w:rsidRPr="000B475D">
        <w:rPr>
          <w:rFonts w:cs="Times New Roman"/>
          <w:sz w:val="20"/>
          <w:szCs w:val="20"/>
        </w:rPr>
        <w:t>《朱子語類・禮二》：「禮有經，有變。經者，常也；變者，常之變也。先儒以曲禮為變禮，春來全以為變禮，亦不可。蓋曲者，委曲之義，故以曲禮為變禮。然『毋不敬，安定辭，安民哉』此三句，豈可謂之變禮？先儒以儀禮為經禮。然儀禮中亦自有變，變禮中又自有經，不可一律看也。」</w:t>
      </w:r>
    </w:p>
  </w:footnote>
  <w:footnote w:id="7">
    <w:p w14:paraId="6927B472" w14:textId="77777777" w:rsidR="00F734E5" w:rsidRPr="000B475D" w:rsidRDefault="00F734E5" w:rsidP="00F734E5">
      <w:pPr>
        <w:rPr>
          <w:rFonts w:cs="Times New Roman"/>
          <w:sz w:val="20"/>
          <w:szCs w:val="20"/>
        </w:rPr>
      </w:pPr>
      <w:r w:rsidRPr="000B475D">
        <w:rPr>
          <w:rStyle w:val="FootnoteReference"/>
          <w:rFonts w:cs="Times New Roman"/>
          <w:sz w:val="20"/>
          <w:szCs w:val="20"/>
        </w:rPr>
        <w:footnoteRef/>
      </w:r>
      <w:r w:rsidRPr="000B475D">
        <w:rPr>
          <w:rFonts w:cs="Times New Roman"/>
          <w:sz w:val="20"/>
          <w:szCs w:val="20"/>
        </w:rPr>
        <w:t xml:space="preserve"> </w:t>
      </w:r>
      <w:r w:rsidRPr="000B475D">
        <w:rPr>
          <w:rFonts w:cs="Times New Roman"/>
          <w:sz w:val="20"/>
          <w:szCs w:val="20"/>
        </w:rPr>
        <w:t>《孟子》卷八《離婁下》之趙岐《注》：「孔子自謂竊取之以為素王也。孔子，人臣。不受君命私作之，故言竊，亦聖人之謙辭爾。」</w:t>
      </w:r>
    </w:p>
  </w:footnote>
  <w:footnote w:id="8">
    <w:p w14:paraId="334259B3" w14:textId="77777777" w:rsidR="00F734E5" w:rsidRPr="000B475D" w:rsidRDefault="00F734E5" w:rsidP="00F734E5">
      <w:pPr>
        <w:rPr>
          <w:rFonts w:cs="Times New Roman"/>
          <w:sz w:val="20"/>
          <w:szCs w:val="20"/>
        </w:rPr>
      </w:pPr>
      <w:r w:rsidRPr="000B475D">
        <w:rPr>
          <w:rStyle w:val="FootnoteReference"/>
          <w:rFonts w:cs="Times New Roman"/>
          <w:sz w:val="20"/>
          <w:szCs w:val="20"/>
        </w:rPr>
        <w:footnoteRef/>
      </w:r>
      <w:r w:rsidRPr="000B475D">
        <w:rPr>
          <w:rFonts w:cs="Times New Roman"/>
          <w:sz w:val="20"/>
          <w:szCs w:val="20"/>
        </w:rPr>
        <w:t xml:space="preserve"> </w:t>
      </w:r>
      <w:r w:rsidRPr="000B475D">
        <w:rPr>
          <w:rFonts w:cs="Times New Roman"/>
          <w:sz w:val="20"/>
          <w:szCs w:val="20"/>
        </w:rPr>
        <w:t>《論語・憲問篇》：「陳成子弒簡公。孔子沐浴而朝，告於哀公曰：『陳恆弒其料，請討之。』」</w:t>
      </w:r>
    </w:p>
  </w:footnote>
  <w:footnote w:id="9">
    <w:p w14:paraId="1377EB2B" w14:textId="77777777" w:rsidR="00F734E5" w:rsidRPr="000B475D" w:rsidRDefault="00F734E5" w:rsidP="00F734E5">
      <w:pPr>
        <w:rPr>
          <w:rFonts w:cs="Times New Roman"/>
          <w:sz w:val="20"/>
          <w:szCs w:val="20"/>
        </w:rPr>
      </w:pPr>
      <w:r w:rsidRPr="000B475D">
        <w:rPr>
          <w:rStyle w:val="FootnoteReference"/>
          <w:rFonts w:cs="Times New Roman"/>
          <w:sz w:val="20"/>
          <w:szCs w:val="20"/>
        </w:rPr>
        <w:footnoteRef/>
      </w:r>
      <w:r w:rsidRPr="000B475D">
        <w:rPr>
          <w:rFonts w:cs="Times New Roman"/>
          <w:sz w:val="20"/>
          <w:szCs w:val="20"/>
        </w:rPr>
        <w:t xml:space="preserve"> </w:t>
      </w:r>
      <w:r w:rsidRPr="000B475D">
        <w:rPr>
          <w:rFonts w:cs="Times New Roman"/>
          <w:sz w:val="20"/>
          <w:szCs w:val="20"/>
        </w:rPr>
        <w:t>《左傳》昭公二年（前</w:t>
      </w:r>
      <w:r w:rsidRPr="000B475D">
        <w:rPr>
          <w:rFonts w:cs="Times New Roman"/>
          <w:sz w:val="20"/>
          <w:szCs w:val="20"/>
        </w:rPr>
        <w:t>540</w:t>
      </w:r>
      <w:r w:rsidRPr="000B475D">
        <w:rPr>
          <w:rFonts w:cs="Times New Roman"/>
          <w:sz w:val="20"/>
          <w:szCs w:val="20"/>
        </w:rPr>
        <w:t>），晉韓宜子來聘於魯，「觀書於大史氏，見《易象》與《魯春秋》，贊曰：『周禮盡在魯矣！』」</w:t>
      </w:r>
    </w:p>
  </w:footnote>
  <w:footnote w:id="10">
    <w:p w14:paraId="7A857A81" w14:textId="77777777" w:rsidR="00F734E5" w:rsidRPr="000B475D" w:rsidRDefault="00F734E5" w:rsidP="00F734E5">
      <w:pPr>
        <w:rPr>
          <w:rFonts w:cs="Times New Roman"/>
          <w:sz w:val="20"/>
          <w:szCs w:val="20"/>
        </w:rPr>
      </w:pPr>
      <w:r w:rsidRPr="000B475D">
        <w:rPr>
          <w:rStyle w:val="FootnoteReference"/>
          <w:rFonts w:cs="Times New Roman"/>
          <w:sz w:val="20"/>
          <w:szCs w:val="20"/>
        </w:rPr>
        <w:footnoteRef/>
      </w:r>
      <w:r w:rsidRPr="000B475D">
        <w:rPr>
          <w:rFonts w:cs="Times New Roman"/>
          <w:sz w:val="20"/>
          <w:szCs w:val="20"/>
        </w:rPr>
        <w:t xml:space="preserve"> </w:t>
      </w:r>
      <w:r w:rsidRPr="000B475D">
        <w:rPr>
          <w:rFonts w:cs="Times New Roman"/>
          <w:sz w:val="20"/>
          <w:szCs w:val="20"/>
        </w:rPr>
        <w:t>《漢書・藝文志》顏師古注曰：「劉向云：『周時誥誓號令也，蓋孔子所論百篇之</w:t>
      </w:r>
      <w:r>
        <w:rPr>
          <w:rFonts w:cs="Times New Roman"/>
          <w:sz w:val="20"/>
          <w:szCs w:val="20"/>
        </w:rPr>
        <w:t>餘</w:t>
      </w:r>
      <w:r w:rsidRPr="000B475D">
        <w:rPr>
          <w:rFonts w:cs="Times New Roman"/>
          <w:sz w:val="20"/>
          <w:szCs w:val="20"/>
        </w:rPr>
        <w:t>也。『今之存者四十五篇矣。」</w:t>
      </w:r>
    </w:p>
  </w:footnote>
  <w:footnote w:id="11">
    <w:p w14:paraId="6DB9954E" w14:textId="77777777" w:rsidR="00F734E5" w:rsidRPr="000B475D" w:rsidRDefault="00F734E5" w:rsidP="00F734E5">
      <w:pPr>
        <w:rPr>
          <w:rFonts w:cs="Times New Roman"/>
          <w:sz w:val="20"/>
          <w:szCs w:val="20"/>
        </w:rPr>
      </w:pPr>
      <w:r w:rsidRPr="000B475D">
        <w:rPr>
          <w:rStyle w:val="FootnoteReference"/>
          <w:rFonts w:cs="Times New Roman"/>
          <w:sz w:val="20"/>
          <w:szCs w:val="20"/>
        </w:rPr>
        <w:footnoteRef/>
      </w:r>
      <w:r w:rsidRPr="000B475D">
        <w:rPr>
          <w:rFonts w:cs="Times New Roman"/>
          <w:sz w:val="20"/>
          <w:szCs w:val="20"/>
        </w:rPr>
        <w:t xml:space="preserve"> </w:t>
      </w:r>
      <w:r w:rsidRPr="000B475D">
        <w:rPr>
          <w:rFonts w:cs="Times New Roman"/>
          <w:sz w:val="20"/>
          <w:szCs w:val="20"/>
        </w:rPr>
        <w:t>《大鏡》，成書於日本平安時代後期的紀傳體歷史故事，作者不詳。《榮華物語》乃平安時代的古典作品，是女性作家的編年體歷史故事小說。</w:t>
      </w:r>
    </w:p>
  </w:footnote>
  <w:footnote w:id="12">
    <w:p w14:paraId="03A1C780" w14:textId="77777777" w:rsidR="00F734E5" w:rsidRPr="000B475D" w:rsidRDefault="00F734E5" w:rsidP="00F734E5">
      <w:pPr>
        <w:rPr>
          <w:rFonts w:cs="Times New Roman"/>
          <w:sz w:val="20"/>
          <w:szCs w:val="20"/>
        </w:rPr>
      </w:pPr>
      <w:r w:rsidRPr="000B475D">
        <w:rPr>
          <w:rStyle w:val="FootnoteReference"/>
          <w:rFonts w:cs="Times New Roman"/>
          <w:sz w:val="20"/>
          <w:szCs w:val="20"/>
        </w:rPr>
        <w:footnoteRef/>
      </w:r>
      <w:r w:rsidRPr="000B475D">
        <w:rPr>
          <w:rFonts w:cs="Times New Roman"/>
          <w:sz w:val="20"/>
          <w:szCs w:val="20"/>
        </w:rPr>
        <w:t xml:space="preserve"> </w:t>
      </w:r>
      <w:r w:rsidRPr="000B475D">
        <w:rPr>
          <w:rFonts w:cs="Times New Roman"/>
          <w:sz w:val="20"/>
          <w:szCs w:val="20"/>
        </w:rPr>
        <w:t>《醫心方》，公元</w:t>
      </w:r>
      <w:r w:rsidRPr="000B475D">
        <w:rPr>
          <w:rFonts w:cs="Times New Roman"/>
          <w:sz w:val="20"/>
          <w:szCs w:val="20"/>
        </w:rPr>
        <w:t>982</w:t>
      </w:r>
      <w:r w:rsidRPr="000B475D">
        <w:rPr>
          <w:rFonts w:cs="Times New Roman"/>
          <w:sz w:val="20"/>
          <w:szCs w:val="20"/>
        </w:rPr>
        <w:t>年由日本丹波康賴編撰，三十卷。選輯了中國唐以前二百餘種醫藥養生典籍的理論與臨床各科資料，並注明原文出處，間附編者按語。書中保存了不少已散佚的唐以前的醫籍資料，對研究古代中醫文獻頗具參考價值。</w:t>
      </w:r>
    </w:p>
  </w:footnote>
  <w:footnote w:id="13">
    <w:p w14:paraId="706F3E35" w14:textId="77777777" w:rsidR="00F734E5" w:rsidRPr="000B475D" w:rsidRDefault="00F734E5" w:rsidP="00F734E5">
      <w:pPr>
        <w:rPr>
          <w:rFonts w:cs="Times New Roman"/>
          <w:sz w:val="20"/>
          <w:szCs w:val="20"/>
        </w:rPr>
      </w:pPr>
      <w:r w:rsidRPr="000B475D">
        <w:rPr>
          <w:rStyle w:val="FootnoteReference"/>
          <w:rFonts w:cs="Times New Roman"/>
          <w:sz w:val="20"/>
          <w:szCs w:val="20"/>
        </w:rPr>
        <w:footnoteRef/>
      </w:r>
      <w:r w:rsidRPr="000B475D">
        <w:rPr>
          <w:rFonts w:cs="Times New Roman"/>
          <w:sz w:val="20"/>
          <w:szCs w:val="20"/>
        </w:rPr>
        <w:t xml:space="preserve"> </w:t>
      </w:r>
      <w:r w:rsidRPr="000B475D">
        <w:rPr>
          <w:rFonts w:cs="Times New Roman"/>
          <w:sz w:val="20"/>
          <w:szCs w:val="20"/>
        </w:rPr>
        <w:t>目附，江戶幕府的職名。本是戰國時期監視將士和敵情，並向主君密告的職務。</w:t>
      </w:r>
    </w:p>
  </w:footnote>
  <w:footnote w:id="14">
    <w:p w14:paraId="76B266BF" w14:textId="77777777" w:rsidR="00F734E5" w:rsidRPr="000B475D" w:rsidRDefault="00F734E5" w:rsidP="00F734E5">
      <w:pPr>
        <w:rPr>
          <w:rFonts w:cs="Times New Roman"/>
          <w:sz w:val="20"/>
          <w:szCs w:val="20"/>
        </w:rPr>
      </w:pPr>
      <w:r w:rsidRPr="000B475D">
        <w:rPr>
          <w:rStyle w:val="FootnoteReference"/>
          <w:rFonts w:cs="Times New Roman"/>
          <w:sz w:val="20"/>
          <w:szCs w:val="20"/>
        </w:rPr>
        <w:footnoteRef/>
      </w:r>
      <w:r w:rsidRPr="000B475D">
        <w:rPr>
          <w:rFonts w:cs="Times New Roman"/>
          <w:sz w:val="20"/>
          <w:szCs w:val="20"/>
        </w:rPr>
        <w:t xml:space="preserve"> </w:t>
      </w:r>
      <w:r w:rsidRPr="000B475D">
        <w:rPr>
          <w:rFonts w:cs="Times New Roman"/>
          <w:sz w:val="20"/>
          <w:szCs w:val="20"/>
        </w:rPr>
        <w:t>老女，武家侍女長。</w:t>
      </w:r>
    </w:p>
  </w:footnote>
  <w:footnote w:id="15">
    <w:p w14:paraId="1C3A2313" w14:textId="77777777" w:rsidR="00F734E5" w:rsidRPr="006F56AA" w:rsidRDefault="00F734E5" w:rsidP="00F734E5">
      <w:pPr>
        <w:rPr>
          <w:rFonts w:cs="Times New Roman"/>
          <w:sz w:val="20"/>
          <w:szCs w:val="20"/>
        </w:rPr>
      </w:pPr>
      <w:r w:rsidRPr="006F56AA">
        <w:rPr>
          <w:rStyle w:val="FootnoteReference"/>
          <w:rFonts w:cs="Times New Roman"/>
        </w:rPr>
        <w:footnoteRef/>
      </w:r>
      <w:r w:rsidRPr="006F56AA">
        <w:rPr>
          <w:rFonts w:cs="Times New Roman"/>
        </w:rPr>
        <w:t xml:space="preserve"> </w:t>
      </w:r>
      <w:r w:rsidRPr="006F56AA">
        <w:rPr>
          <w:rFonts w:cs="Times New Roman"/>
          <w:sz w:val="20"/>
          <w:szCs w:val="20"/>
        </w:rPr>
        <w:t>《史記・太史公自序》：「壺遂曰：『孔子之時，上無明君，下不得任用，故作《春秋》，垂空文以斷禮義，當一王之法。今夫子上遇明天子，下得守職，萬事既具，咸各序其宜，夫子所論，欲以何明？』太史公曰：『</w:t>
      </w:r>
      <w:r w:rsidRPr="006F56AA">
        <w:rPr>
          <w:rFonts w:ascii="Cambria Math" w:hAnsi="Cambria Math" w:cs="Cambria Math"/>
          <w:sz w:val="20"/>
          <w:szCs w:val="20"/>
        </w:rPr>
        <w:t>⋯</w:t>
      </w:r>
      <w:r w:rsidRPr="006F56AA">
        <w:rPr>
          <w:rFonts w:cs="Times New Roman"/>
          <w:sz w:val="20"/>
          <w:szCs w:val="20"/>
        </w:rPr>
        <w:t>…</w:t>
      </w:r>
      <w:r w:rsidRPr="006F56AA">
        <w:rPr>
          <w:rFonts w:cs="Times New Roman"/>
          <w:sz w:val="20"/>
          <w:szCs w:val="20"/>
        </w:rPr>
        <w:t>余聞之先人曰：「</w:t>
      </w:r>
      <w:r w:rsidRPr="006F56AA">
        <w:rPr>
          <w:rFonts w:ascii="Cambria Math" w:hAnsi="Cambria Math" w:cs="Cambria Math"/>
          <w:sz w:val="20"/>
          <w:szCs w:val="20"/>
        </w:rPr>
        <w:t>⋯⋯</w:t>
      </w:r>
      <w:r w:rsidRPr="006F56AA">
        <w:rPr>
          <w:rFonts w:cs="Times New Roman"/>
          <w:sz w:val="20"/>
          <w:szCs w:val="20"/>
        </w:rPr>
        <w:t>《春秋》採善貶惡，推三代之德，褒周室，非獨刺譏而已也。」漢興以來，至明天子，獲符瑞，封禪，改正朔，易服色，受命於穆清，澤流罔極，海外殊俗，重譯款塞，請來獻見者，不可勝道。臣下百官力誦聖德，尤不能宣盡其意。且士賢能而不用，有國者之恥：主上明聖而德不布聞，有司之過也。且余嘗掌其官，廢明聖盛德不載，滅功臣世家賢大夫之業不述，墮先人所言，罪莫大焉。余所謂述故事，整齊其世傳，非所謂作也，而著比之於《春秋》，謬矣。』」</w:t>
      </w:r>
    </w:p>
  </w:footnote>
  <w:footnote w:id="16">
    <w:p w14:paraId="7D605223" w14:textId="77777777" w:rsidR="00F734E5" w:rsidRPr="006F56AA" w:rsidRDefault="00F734E5" w:rsidP="00F734E5">
      <w:pPr>
        <w:rPr>
          <w:rFonts w:cs="Times New Roman"/>
          <w:sz w:val="20"/>
          <w:szCs w:val="20"/>
        </w:rPr>
      </w:pPr>
      <w:r w:rsidRPr="006F56AA">
        <w:rPr>
          <w:rStyle w:val="FootnoteReference"/>
          <w:rFonts w:cs="Times New Roman"/>
        </w:rPr>
        <w:footnoteRef/>
      </w:r>
      <w:r w:rsidRPr="006F56AA">
        <w:rPr>
          <w:rFonts w:cs="Times New Roman"/>
        </w:rPr>
        <w:t xml:space="preserve"> </w:t>
      </w:r>
      <w:r w:rsidRPr="006F56AA">
        <w:rPr>
          <w:rFonts w:cs="Times New Roman"/>
          <w:sz w:val="20"/>
          <w:szCs w:val="20"/>
        </w:rPr>
        <w:t>《紹興先正遺書》：徐樹蘭輯，清光緒年間會稽徐氏友蘭鑄學齋刊本。</w:t>
      </w:r>
    </w:p>
  </w:footnote>
  <w:footnote w:id="17">
    <w:p w14:paraId="733BF86E" w14:textId="77777777" w:rsidR="00F734E5" w:rsidRPr="006F56AA" w:rsidRDefault="00F734E5" w:rsidP="00F734E5">
      <w:pPr>
        <w:rPr>
          <w:rFonts w:cs="Times New Roman"/>
          <w:sz w:val="20"/>
          <w:szCs w:val="20"/>
        </w:rPr>
      </w:pPr>
      <w:r w:rsidRPr="006F56AA">
        <w:rPr>
          <w:rStyle w:val="FootnoteReference"/>
          <w:rFonts w:cs="Times New Roman"/>
        </w:rPr>
        <w:footnoteRef/>
      </w:r>
      <w:r w:rsidRPr="006F56AA">
        <w:rPr>
          <w:rFonts w:cs="Times New Roman"/>
        </w:rPr>
        <w:t xml:space="preserve"> </w:t>
      </w:r>
      <w:r w:rsidRPr="006F56AA">
        <w:rPr>
          <w:rFonts w:cs="Times New Roman"/>
          <w:sz w:val="20"/>
          <w:szCs w:val="20"/>
        </w:rPr>
        <w:t>內藤湖南這裡所說的「封建制度」，即諸侯王分封建國制度。</w:t>
      </w:r>
    </w:p>
  </w:footnote>
  <w:footnote w:id="18">
    <w:p w14:paraId="5EB68D91" w14:textId="77777777" w:rsidR="00F734E5" w:rsidRPr="006F56AA" w:rsidRDefault="00F734E5" w:rsidP="00F734E5">
      <w:pPr>
        <w:rPr>
          <w:rFonts w:cs="Times New Roman"/>
          <w:sz w:val="20"/>
          <w:szCs w:val="20"/>
        </w:rPr>
      </w:pPr>
      <w:r w:rsidRPr="006F56AA">
        <w:rPr>
          <w:rStyle w:val="FootnoteReference"/>
          <w:rFonts w:cs="Times New Roman"/>
        </w:rPr>
        <w:footnoteRef/>
      </w:r>
      <w:r w:rsidRPr="006F56AA">
        <w:rPr>
          <w:rFonts w:cs="Times New Roman"/>
        </w:rPr>
        <w:t xml:space="preserve"> </w:t>
      </w:r>
      <w:r w:rsidRPr="006F56AA">
        <w:rPr>
          <w:rFonts w:cs="Times New Roman"/>
          <w:sz w:val="20"/>
          <w:szCs w:val="20"/>
        </w:rPr>
        <w:t>在《史記・伯夷列傳》的結尾，太史公寫道：「伯夷、叔齊雖賢，得夫子而名益彰。顏淵雖篤學，附驥尾而行益顯。巖穴之士，趣捨有時若此，類名湮滅而不稱，悲夫！間巷之人，欲砥行立名者，非附青雲之土，惡能施於後世哉？」內藤湖南這裡所說的「明言」，當即指此。</w:t>
      </w:r>
    </w:p>
  </w:footnote>
  <w:footnote w:id="19">
    <w:p w14:paraId="1C61EC63" w14:textId="77777777" w:rsidR="00F734E5" w:rsidRPr="006F56AA" w:rsidRDefault="00F734E5" w:rsidP="00F734E5">
      <w:pPr>
        <w:rPr>
          <w:rFonts w:cs="Times New Roman"/>
          <w:sz w:val="20"/>
          <w:szCs w:val="20"/>
        </w:rPr>
      </w:pPr>
      <w:r w:rsidRPr="006F56AA">
        <w:rPr>
          <w:rStyle w:val="FootnoteReference"/>
          <w:rFonts w:cs="Times New Roman"/>
        </w:rPr>
        <w:footnoteRef/>
      </w:r>
      <w:r w:rsidRPr="006F56AA">
        <w:rPr>
          <w:rFonts w:cs="Times New Roman"/>
        </w:rPr>
        <w:t xml:space="preserve"> </w:t>
      </w:r>
      <w:r w:rsidRPr="006F56AA">
        <w:rPr>
          <w:rFonts w:cs="Times New Roman"/>
          <w:sz w:val="20"/>
          <w:szCs w:val="20"/>
        </w:rPr>
        <w:t>《史記・伯夷列傳》：「夫學者載籍極博，猶考信於六藝。《詩》《書》雖缺，然虞夏之文可知也。堯將遜位，讓於虞舜，舜禹之間，岳牧咸薦，乃試之於位，典職數十年，功用既興，然後授政。示天下重器，王者大統，傳天下若斯之難也。而說者曰堯讓天下於許由，許由不受，恥之逃隱。及夏之時，有卞隨、務光者。此何以稱焉？太史公曰：余登箕山，其上蓋有許由冢云。孔子序列古之仁聖賢人，如吳太伯、伯夷之倫詳矣。余以所聞由、光義至高，其文辭不少概見，何哉？」</w:t>
      </w:r>
    </w:p>
  </w:footnote>
  <w:footnote w:id="20">
    <w:p w14:paraId="73B65D57" w14:textId="77777777" w:rsidR="00F734E5" w:rsidRPr="006F56AA" w:rsidRDefault="00F734E5" w:rsidP="00F734E5">
      <w:pPr>
        <w:rPr>
          <w:rFonts w:cs="Times New Roman"/>
          <w:sz w:val="20"/>
          <w:szCs w:val="20"/>
        </w:rPr>
      </w:pPr>
      <w:r w:rsidRPr="006F56AA">
        <w:rPr>
          <w:rStyle w:val="FootnoteReference"/>
          <w:rFonts w:cs="Times New Roman"/>
        </w:rPr>
        <w:footnoteRef/>
      </w:r>
      <w:r w:rsidRPr="006F56AA">
        <w:rPr>
          <w:rFonts w:cs="Times New Roman"/>
        </w:rPr>
        <w:t xml:space="preserve"> </w:t>
      </w:r>
      <w:r w:rsidRPr="006F56AA">
        <w:rPr>
          <w:rFonts w:cs="Times New Roman"/>
          <w:sz w:val="20"/>
          <w:szCs w:val="20"/>
        </w:rPr>
        <w:t>《後漢書・班彪傳》：「其論術學，則崇黃老而薄《五經》；序貨殖，則輕仁義而羞貧窮；道遊俠，則賤守節而貴俗功：此其大敝傷道，所以選極刑之咎也。」</w:t>
      </w:r>
    </w:p>
  </w:footnote>
  <w:footnote w:id="21">
    <w:p w14:paraId="3627C878" w14:textId="77777777" w:rsidR="00F734E5" w:rsidRPr="006F56AA" w:rsidRDefault="00F734E5" w:rsidP="00F734E5">
      <w:pPr>
        <w:rPr>
          <w:rFonts w:cs="Times New Roman"/>
          <w:sz w:val="20"/>
          <w:szCs w:val="20"/>
        </w:rPr>
      </w:pPr>
      <w:r w:rsidRPr="006F56AA">
        <w:rPr>
          <w:rStyle w:val="FootnoteReference"/>
          <w:rFonts w:cs="Times New Roman"/>
        </w:rPr>
        <w:footnoteRef/>
      </w:r>
      <w:r w:rsidRPr="006F56AA">
        <w:rPr>
          <w:rFonts w:cs="Times New Roman"/>
        </w:rPr>
        <w:t xml:space="preserve"> </w:t>
      </w:r>
      <w:r w:rsidRPr="006F56AA">
        <w:rPr>
          <w:rFonts w:cs="Times New Roman"/>
          <w:sz w:val="20"/>
          <w:szCs w:val="20"/>
        </w:rPr>
        <w:t>《春秋公羊傳》僖公元年：「春王正月，公何以不言即位？繼弒君，子不言即位。此非子也，其稱子何？臣子一例也。齊師、宋師、曹師次於聶北，救邢。救邢救不言次，此其言次何？不及事也。不及事者何？邢亡矣。孰亡之？蓋狄滅之。曷為不言狄滅之？為桓公諱出。曷為為桓公諱？上無天子，下無方伯，天下諸侯有相滅亡者，桓公不能救，則桓公恥之。曷為先言次而後言救？君也。君則其稱師何？不與請侯專封也。曷為不與？實與，而文不與。文曷為不與？諸侯之義不得專封也。諸侯之義不得專封，則其曰實與之何？上無天子，下無方伯，天下諸侯有相滅亡者，力能救之，則救之可也。」所謂「實與而文不與」，是《春秋公羊傳》在進行歷史評價時通過「實」與「文」的關係，處理化解理想與現實、立德與立功發生矛盾時的</w:t>
      </w:r>
      <w:r w:rsidRPr="006F56AA">
        <w:rPr>
          <w:rFonts w:cs="Times New Roman"/>
          <w:sz w:val="20"/>
          <w:szCs w:val="20"/>
        </w:rPr>
        <w:t>—</w:t>
      </w:r>
      <w:r w:rsidRPr="006F56AA">
        <w:rPr>
          <w:rFonts w:cs="Times New Roman"/>
          <w:sz w:val="20"/>
          <w:szCs w:val="20"/>
        </w:rPr>
        <w:t>種殊途方法。其目的在於維護其歷史評價系統在邏輯上的完整性。</w:t>
      </w:r>
    </w:p>
  </w:footnote>
  <w:footnote w:id="22">
    <w:p w14:paraId="2F4272CB" w14:textId="77777777" w:rsidR="00F734E5" w:rsidRPr="006F56AA" w:rsidRDefault="00F734E5" w:rsidP="00F734E5">
      <w:pPr>
        <w:rPr>
          <w:rFonts w:cs="Times New Roman"/>
          <w:sz w:val="20"/>
          <w:szCs w:val="20"/>
        </w:rPr>
      </w:pPr>
      <w:r w:rsidRPr="006F56AA">
        <w:rPr>
          <w:rStyle w:val="FootnoteReference"/>
          <w:rFonts w:cs="Times New Roman"/>
        </w:rPr>
        <w:footnoteRef/>
      </w:r>
      <w:r w:rsidRPr="006F56AA">
        <w:rPr>
          <w:rFonts w:cs="Times New Roman"/>
        </w:rPr>
        <w:t xml:space="preserve"> </w:t>
      </w:r>
      <w:r w:rsidRPr="006F56AA">
        <w:rPr>
          <w:rFonts w:cs="Times New Roman"/>
          <w:sz w:val="20"/>
          <w:szCs w:val="20"/>
        </w:rPr>
        <w:t>《史記・項羽本紀》：「太史公日：吾聞之周生曰『舜目蓋重瞳子』，又聞項羽亦重瞳子。羽豈其苗裔邪？何興之暴也！」</w:t>
      </w:r>
    </w:p>
  </w:footnote>
  <w:footnote w:id="23">
    <w:p w14:paraId="233AAF5D" w14:textId="77777777" w:rsidR="00F734E5" w:rsidRPr="006F56AA" w:rsidRDefault="00F734E5" w:rsidP="00F734E5">
      <w:pPr>
        <w:rPr>
          <w:rFonts w:cs="Times New Roman"/>
          <w:sz w:val="20"/>
          <w:szCs w:val="20"/>
        </w:rPr>
      </w:pPr>
      <w:r w:rsidRPr="006F56AA">
        <w:rPr>
          <w:rStyle w:val="FootnoteReference"/>
          <w:rFonts w:cs="Times New Roman"/>
        </w:rPr>
        <w:footnoteRef/>
      </w:r>
      <w:r w:rsidRPr="006F56AA">
        <w:rPr>
          <w:rFonts w:cs="Times New Roman"/>
        </w:rPr>
        <w:t xml:space="preserve"> </w:t>
      </w:r>
      <w:r w:rsidRPr="006F56AA">
        <w:rPr>
          <w:rFonts w:cs="Times New Roman"/>
          <w:sz w:val="20"/>
          <w:szCs w:val="20"/>
        </w:rPr>
        <w:t>《新論・離事》：「太史《三代世表》，旁行邪上，並效《周譜》。」「旁行邪上」似為一種表格，父輩名諱居一格，子輩名諱居一格，子子孫孫按輩份各居一格，叫做「旁行」；父統諸子，子繫於父，誰為父誰為子，一目瞭然，叫做「邪上」。</w:t>
      </w:r>
    </w:p>
  </w:footnote>
  <w:footnote w:id="24">
    <w:p w14:paraId="1D663F8E" w14:textId="77777777" w:rsidR="00F734E5" w:rsidRPr="006F56AA" w:rsidRDefault="00F734E5" w:rsidP="00F734E5">
      <w:pPr>
        <w:rPr>
          <w:rFonts w:cs="Times New Roman"/>
          <w:sz w:val="20"/>
          <w:szCs w:val="20"/>
        </w:rPr>
      </w:pPr>
      <w:r w:rsidRPr="006F56AA">
        <w:rPr>
          <w:rStyle w:val="FootnoteReference"/>
          <w:rFonts w:cs="Times New Roman"/>
        </w:rPr>
        <w:footnoteRef/>
      </w:r>
      <w:r w:rsidRPr="006F56AA">
        <w:rPr>
          <w:rFonts w:cs="Times New Roman"/>
        </w:rPr>
        <w:t xml:space="preserve"> </w:t>
      </w:r>
      <w:r w:rsidRPr="006F56AA">
        <w:rPr>
          <w:rFonts w:cs="Times New Roman"/>
          <w:sz w:val="20"/>
          <w:szCs w:val="20"/>
        </w:rPr>
        <w:t>《易・察人》：「君子以言有物，而行有恆。」</w:t>
      </w:r>
    </w:p>
  </w:footnote>
  <w:footnote w:id="25">
    <w:p w14:paraId="76A0E9F9" w14:textId="77777777" w:rsidR="00F734E5" w:rsidRPr="006F56AA" w:rsidRDefault="00F734E5" w:rsidP="00F734E5">
      <w:pPr>
        <w:rPr>
          <w:rFonts w:cs="Times New Roman"/>
          <w:sz w:val="20"/>
          <w:szCs w:val="20"/>
        </w:rPr>
      </w:pPr>
      <w:r w:rsidRPr="006F56AA">
        <w:rPr>
          <w:rStyle w:val="FootnoteReference"/>
          <w:rFonts w:cs="Times New Roman"/>
        </w:rPr>
        <w:footnoteRef/>
      </w:r>
      <w:r w:rsidRPr="006F56AA">
        <w:rPr>
          <w:rFonts w:cs="Times New Roman"/>
        </w:rPr>
        <w:t xml:space="preserve"> </w:t>
      </w:r>
      <w:r w:rsidRPr="006F56AA">
        <w:rPr>
          <w:rFonts w:cs="Times New Roman"/>
          <w:sz w:val="20"/>
          <w:szCs w:val="20"/>
        </w:rPr>
        <w:t>《易・艮》：「艮其輔，言有序。」</w:t>
      </w:r>
    </w:p>
  </w:footnote>
  <w:footnote w:id="26">
    <w:p w14:paraId="163CE8ED" w14:textId="77777777" w:rsidR="00F734E5" w:rsidRPr="006F56AA" w:rsidRDefault="00F734E5" w:rsidP="00F734E5">
      <w:pPr>
        <w:rPr>
          <w:rFonts w:cs="Times New Roman"/>
          <w:sz w:val="20"/>
          <w:szCs w:val="20"/>
        </w:rPr>
      </w:pPr>
      <w:r w:rsidRPr="006F56AA">
        <w:rPr>
          <w:rStyle w:val="FootnoteReference"/>
          <w:rFonts w:cs="Times New Roman"/>
        </w:rPr>
        <w:footnoteRef/>
      </w:r>
      <w:r w:rsidRPr="006F56AA">
        <w:rPr>
          <w:rFonts w:cs="Times New Roman"/>
        </w:rPr>
        <w:t xml:space="preserve"> </w:t>
      </w:r>
      <w:r w:rsidRPr="006F56AA">
        <w:rPr>
          <w:rFonts w:cs="Times New Roman"/>
          <w:sz w:val="20"/>
          <w:szCs w:val="20"/>
        </w:rPr>
        <w:t>《史記・樂書》：「中尉汲黯進曰：『凡王者作樂，上以承祖宗，下以化兆民。今陛下得馬，詩以為歌，協於宗廟，先帝百姓豈能知其音邪？』上默然不說。丞相公孫弘曰：『黯誹謗聖制，當族。』」</w:t>
      </w:r>
    </w:p>
  </w:footnote>
  <w:footnote w:id="27">
    <w:p w14:paraId="39C07C21" w14:textId="77777777" w:rsidR="00F734E5" w:rsidRPr="006F56AA" w:rsidRDefault="00F734E5" w:rsidP="00F734E5">
      <w:pPr>
        <w:rPr>
          <w:rFonts w:cs="Times New Roman"/>
          <w:sz w:val="20"/>
          <w:szCs w:val="20"/>
        </w:rPr>
      </w:pPr>
      <w:r w:rsidRPr="006F56AA">
        <w:rPr>
          <w:rStyle w:val="FootnoteReference"/>
          <w:rFonts w:cs="Times New Roman"/>
        </w:rPr>
        <w:footnoteRef/>
      </w:r>
      <w:r w:rsidRPr="006F56AA">
        <w:rPr>
          <w:rFonts w:cs="Times New Roman"/>
        </w:rPr>
        <w:t xml:space="preserve"> </w:t>
      </w:r>
      <w:r w:rsidRPr="006F56AA">
        <w:rPr>
          <w:rFonts w:cs="Times New Roman"/>
          <w:sz w:val="20"/>
          <w:szCs w:val="20"/>
        </w:rPr>
        <w:t>《史記・刺客列傳》：「太史公曰：世言荊軻，其稱太子丹之命，『天雨粟，馬生角』也，太過：又言荊軻傷秦王，皆非也。始公孫季功、董生與夏無且游，具知其事，為余道之如是。自曹沫至荊軻五人，此其義或成或不成，然其立意較然，不欺其志，名垂後世，豈安也哉！」</w:t>
      </w:r>
    </w:p>
  </w:footnote>
  <w:footnote w:id="28">
    <w:p w14:paraId="2866C206" w14:textId="77777777" w:rsidR="00F734E5" w:rsidRPr="006F56AA" w:rsidRDefault="00F734E5" w:rsidP="00F734E5">
      <w:pPr>
        <w:rPr>
          <w:rFonts w:cs="Times New Roman"/>
          <w:sz w:val="20"/>
          <w:szCs w:val="20"/>
        </w:rPr>
      </w:pPr>
      <w:r w:rsidRPr="006F56AA">
        <w:rPr>
          <w:rStyle w:val="FootnoteReference"/>
          <w:rFonts w:cs="Times New Roman"/>
        </w:rPr>
        <w:footnoteRef/>
      </w:r>
      <w:r w:rsidRPr="006F56AA">
        <w:rPr>
          <w:rFonts w:cs="Times New Roman"/>
        </w:rPr>
        <w:t xml:space="preserve"> </w:t>
      </w:r>
      <w:r w:rsidRPr="006F56AA">
        <w:rPr>
          <w:rFonts w:cs="Times New Roman"/>
          <w:sz w:val="20"/>
          <w:szCs w:val="20"/>
        </w:rPr>
        <w:t>司馬遷《報任安書》曰：「古者富貴而名摩滅，不可勝記，唯俶儻非常之人稱焉。蓋西伯拘而演《周易》：仲尼厄而作《春秋》；屈原放逐，乃賦《離騷》；左丘失明，厥有《國語》；孫子髕腳，《兵法》修列；不韋遷蜀，世傳《呂覽》；韓非囚秦，《說難》、《孤憤》。《詩》三百篇，大氐賢聖發憤之所為作也。」（《漢書・司馬遷傳》）</w:t>
      </w:r>
    </w:p>
  </w:footnote>
  <w:footnote w:id="29">
    <w:p w14:paraId="092E3753" w14:textId="77777777" w:rsidR="00F734E5" w:rsidRPr="006F56AA" w:rsidRDefault="00F734E5" w:rsidP="00F734E5">
      <w:pPr>
        <w:rPr>
          <w:rFonts w:cs="Times New Roman"/>
          <w:sz w:val="20"/>
          <w:szCs w:val="20"/>
        </w:rPr>
      </w:pPr>
      <w:r w:rsidRPr="006F56AA">
        <w:rPr>
          <w:rStyle w:val="FootnoteReference"/>
          <w:rFonts w:cs="Times New Roman"/>
        </w:rPr>
        <w:footnoteRef/>
      </w:r>
      <w:r w:rsidRPr="006F56AA">
        <w:rPr>
          <w:rFonts w:cs="Times New Roman"/>
        </w:rPr>
        <w:t xml:space="preserve"> </w:t>
      </w:r>
      <w:r w:rsidRPr="006F56AA">
        <w:rPr>
          <w:rFonts w:cs="Times New Roman"/>
          <w:sz w:val="20"/>
          <w:szCs w:val="20"/>
        </w:rPr>
        <w:t>谷川道雄先生提示此處內藤湖南所指可能是鈴木虎雄氏的《論騷賦的生成》（收於《支那文學研究》）。</w:t>
      </w:r>
    </w:p>
  </w:footnote>
  <w:footnote w:id="30">
    <w:p w14:paraId="787B83F2" w14:textId="77777777" w:rsidR="00F734E5" w:rsidRPr="00A83551" w:rsidRDefault="00F734E5" w:rsidP="00F734E5">
      <w:pPr>
        <w:rPr>
          <w:rFonts w:cs="Times New Roman"/>
          <w:sz w:val="20"/>
          <w:szCs w:val="20"/>
        </w:rPr>
      </w:pPr>
      <w:r w:rsidRPr="00A83551">
        <w:rPr>
          <w:rStyle w:val="FootnoteReference"/>
          <w:rFonts w:cs="Times New Roman"/>
          <w:sz w:val="20"/>
          <w:szCs w:val="20"/>
        </w:rPr>
        <w:footnoteRef/>
      </w:r>
      <w:r w:rsidRPr="00A83551">
        <w:rPr>
          <w:rFonts w:cs="Times New Roman"/>
          <w:sz w:val="20"/>
          <w:szCs w:val="20"/>
        </w:rPr>
        <w:t xml:space="preserve"> </w:t>
      </w:r>
      <w:r w:rsidRPr="00A83551">
        <w:rPr>
          <w:rFonts w:cs="Times New Roman"/>
          <w:sz w:val="20"/>
          <w:szCs w:val="20"/>
        </w:rPr>
        <w:t>《水鏡》，日本歷史放事書。推測成書於鐮倉時代初期（約</w:t>
      </w:r>
      <w:r w:rsidRPr="00A83551">
        <w:rPr>
          <w:rFonts w:cs="Times New Roman"/>
          <w:sz w:val="20"/>
          <w:szCs w:val="20"/>
        </w:rPr>
        <w:t>1195</w:t>
      </w:r>
      <w:r w:rsidRPr="00A83551">
        <w:rPr>
          <w:rFonts w:cs="Times New Roman"/>
          <w:sz w:val="20"/>
          <w:szCs w:val="20"/>
        </w:rPr>
        <w:t>年），作者不詳，內容多取材於古代。</w:t>
      </w:r>
    </w:p>
  </w:footnote>
  <w:footnote w:id="31">
    <w:p w14:paraId="3581CE3B" w14:textId="77777777" w:rsidR="00F734E5" w:rsidRPr="00A83551" w:rsidRDefault="00F734E5" w:rsidP="00F734E5">
      <w:pPr>
        <w:rPr>
          <w:rFonts w:cs="Times New Roman"/>
          <w:sz w:val="20"/>
          <w:szCs w:val="20"/>
        </w:rPr>
      </w:pPr>
      <w:r w:rsidRPr="00A83551">
        <w:rPr>
          <w:rStyle w:val="FootnoteReference"/>
          <w:rFonts w:cs="Times New Roman"/>
          <w:sz w:val="20"/>
          <w:szCs w:val="20"/>
        </w:rPr>
        <w:footnoteRef/>
      </w:r>
      <w:r w:rsidRPr="00A83551">
        <w:rPr>
          <w:rFonts w:cs="Times New Roman"/>
          <w:sz w:val="20"/>
          <w:szCs w:val="20"/>
        </w:rPr>
        <w:t xml:space="preserve"> </w:t>
      </w:r>
      <w:r w:rsidRPr="00A83551">
        <w:rPr>
          <w:rFonts w:cs="Times New Roman"/>
          <w:sz w:val="20"/>
          <w:szCs w:val="20"/>
        </w:rPr>
        <w:t>「話家」，日本的一種表演說話藝術的滑稽演員，亦稱「咄家」、「落語家」。</w:t>
      </w:r>
    </w:p>
  </w:footnote>
  <w:footnote w:id="32">
    <w:p w14:paraId="35294E10" w14:textId="77777777" w:rsidR="00F734E5" w:rsidRPr="008577C1" w:rsidRDefault="00F734E5" w:rsidP="00F734E5">
      <w:pPr>
        <w:rPr>
          <w:rFonts w:cs="Times New Roman"/>
          <w:sz w:val="20"/>
          <w:szCs w:val="20"/>
        </w:rPr>
      </w:pPr>
      <w:r w:rsidRPr="008577C1">
        <w:rPr>
          <w:rStyle w:val="FootnoteReference"/>
          <w:rFonts w:cs="Times New Roman"/>
          <w:sz w:val="20"/>
          <w:szCs w:val="20"/>
        </w:rPr>
        <w:footnoteRef/>
      </w:r>
      <w:r w:rsidRPr="008577C1">
        <w:rPr>
          <w:rFonts w:cs="Times New Roman"/>
          <w:sz w:val="20"/>
          <w:szCs w:val="20"/>
        </w:rPr>
        <w:t xml:space="preserve"> </w:t>
      </w:r>
      <w:r w:rsidRPr="008577C1">
        <w:rPr>
          <w:rFonts w:cs="Times New Roman"/>
          <w:sz w:val="20"/>
          <w:szCs w:val="20"/>
        </w:rPr>
        <w:t>（</w:t>
      </w:r>
      <w:r w:rsidRPr="008577C1">
        <w:rPr>
          <w:rFonts w:cs="Times New Roman"/>
          <w:sz w:val="20"/>
          <w:szCs w:val="20"/>
        </w:rPr>
        <w:t>宋）王應麟《玉海》：「類事之書，始於《皇覽》。」</w:t>
      </w:r>
    </w:p>
  </w:footnote>
  <w:footnote w:id="33">
    <w:p w14:paraId="0CA49056" w14:textId="77777777" w:rsidR="00F734E5" w:rsidRPr="008577C1" w:rsidRDefault="00F734E5" w:rsidP="00F734E5">
      <w:pPr>
        <w:rPr>
          <w:rFonts w:cs="Times New Roman"/>
          <w:sz w:val="20"/>
          <w:szCs w:val="20"/>
        </w:rPr>
      </w:pPr>
      <w:r w:rsidRPr="008577C1">
        <w:rPr>
          <w:rStyle w:val="FootnoteReference"/>
          <w:rFonts w:cs="Times New Roman"/>
          <w:sz w:val="20"/>
          <w:szCs w:val="20"/>
        </w:rPr>
        <w:footnoteRef/>
      </w:r>
      <w:r w:rsidRPr="008577C1">
        <w:rPr>
          <w:rFonts w:cs="Times New Roman"/>
          <w:sz w:val="20"/>
          <w:szCs w:val="20"/>
        </w:rPr>
        <w:t xml:space="preserve"> </w:t>
      </w:r>
      <w:r w:rsidRPr="008577C1">
        <w:rPr>
          <w:rFonts w:cs="Times New Roman"/>
          <w:sz w:val="20"/>
          <w:szCs w:val="20"/>
        </w:rPr>
        <w:t>《太平御覽》卷六〇引《三國典略》曰：「祖珽上《修文殿御覽》，徐之才謂人曰：『此可謂床上之床，屋下之屋也。』」</w:t>
      </w:r>
    </w:p>
  </w:footnote>
  <w:footnote w:id="34">
    <w:p w14:paraId="2041E286" w14:textId="77777777" w:rsidR="00F734E5" w:rsidRPr="008577C1" w:rsidRDefault="00F734E5" w:rsidP="00F734E5">
      <w:pPr>
        <w:rPr>
          <w:rFonts w:cs="Times New Roman"/>
          <w:sz w:val="20"/>
          <w:szCs w:val="20"/>
        </w:rPr>
      </w:pPr>
      <w:r w:rsidRPr="008577C1">
        <w:rPr>
          <w:rStyle w:val="FootnoteReference"/>
          <w:rFonts w:cs="Times New Roman"/>
          <w:sz w:val="20"/>
          <w:szCs w:val="20"/>
        </w:rPr>
        <w:footnoteRef/>
      </w:r>
      <w:r w:rsidRPr="008577C1">
        <w:rPr>
          <w:rFonts w:cs="Times New Roman"/>
          <w:sz w:val="20"/>
          <w:szCs w:val="20"/>
        </w:rPr>
        <w:t xml:space="preserve"> </w:t>
      </w:r>
      <w:r w:rsidRPr="008577C1">
        <w:rPr>
          <w:rFonts w:cs="Times New Roman"/>
          <w:sz w:val="20"/>
          <w:szCs w:val="20"/>
        </w:rPr>
        <w:t>北宋蘇軾稱韓愈：「文起八化之衰，而道濟天下之溺。」（《潮洲韓文公廟碑》）八代指東漢、魏、晉、宋、齊、梁、陳、隋。</w:t>
      </w:r>
    </w:p>
  </w:footnote>
  <w:footnote w:id="35">
    <w:p w14:paraId="1A9BF9C3" w14:textId="77777777" w:rsidR="00F734E5" w:rsidRPr="008577C1" w:rsidRDefault="00F734E5" w:rsidP="00F734E5">
      <w:pPr>
        <w:rPr>
          <w:rFonts w:cs="Times New Roman"/>
          <w:sz w:val="20"/>
          <w:szCs w:val="20"/>
        </w:rPr>
      </w:pPr>
      <w:r w:rsidRPr="008577C1">
        <w:rPr>
          <w:rStyle w:val="FootnoteReference"/>
          <w:rFonts w:cs="Times New Roman"/>
          <w:sz w:val="20"/>
          <w:szCs w:val="20"/>
        </w:rPr>
        <w:footnoteRef/>
      </w:r>
      <w:r w:rsidRPr="008577C1">
        <w:rPr>
          <w:rFonts w:cs="Times New Roman"/>
          <w:sz w:val="20"/>
          <w:szCs w:val="20"/>
        </w:rPr>
        <w:t xml:space="preserve"> </w:t>
      </w:r>
      <w:r w:rsidRPr="008577C1">
        <w:rPr>
          <w:rFonts w:cs="Times New Roman"/>
          <w:sz w:val="20"/>
          <w:szCs w:val="20"/>
        </w:rPr>
        <w:t>《新唐書・李延壽傳》。</w:t>
      </w:r>
    </w:p>
  </w:footnote>
  <w:footnote w:id="36">
    <w:p w14:paraId="16FE2508" w14:textId="77777777" w:rsidR="00F734E5" w:rsidRPr="00C340A8" w:rsidRDefault="00F734E5" w:rsidP="00F734E5">
      <w:pPr>
        <w:rPr>
          <w:rFonts w:cs="Times New Roman"/>
          <w:sz w:val="20"/>
          <w:szCs w:val="20"/>
        </w:rPr>
      </w:pPr>
      <w:r w:rsidRPr="00C340A8">
        <w:rPr>
          <w:rStyle w:val="FootnoteReference"/>
          <w:rFonts w:cs="Times New Roman"/>
          <w:sz w:val="20"/>
          <w:szCs w:val="20"/>
        </w:rPr>
        <w:footnoteRef/>
      </w:r>
      <w:r w:rsidRPr="00C340A8">
        <w:rPr>
          <w:rFonts w:cs="Times New Roman"/>
          <w:sz w:val="20"/>
          <w:szCs w:val="20"/>
        </w:rPr>
        <w:t xml:space="preserve"> </w:t>
      </w:r>
      <w:r w:rsidRPr="00C340A8">
        <w:rPr>
          <w:rFonts w:cs="Times New Roman"/>
          <w:sz w:val="20"/>
          <w:szCs w:val="20"/>
        </w:rPr>
        <w:t>見中華書局《新唐書》所附《進唐書表》。</w:t>
      </w:r>
    </w:p>
  </w:footnote>
  <w:footnote w:id="37">
    <w:p w14:paraId="2EDF6E16" w14:textId="77777777" w:rsidR="00F734E5" w:rsidRPr="00C340A8" w:rsidRDefault="00F734E5" w:rsidP="00F734E5">
      <w:pPr>
        <w:rPr>
          <w:rFonts w:cs="Times New Roman"/>
          <w:sz w:val="20"/>
          <w:szCs w:val="20"/>
        </w:rPr>
      </w:pPr>
      <w:r w:rsidRPr="00C340A8">
        <w:rPr>
          <w:rStyle w:val="FootnoteReference"/>
          <w:rFonts w:cs="Times New Roman"/>
          <w:sz w:val="20"/>
          <w:szCs w:val="20"/>
        </w:rPr>
        <w:footnoteRef/>
      </w:r>
      <w:r w:rsidRPr="00C340A8">
        <w:rPr>
          <w:rFonts w:cs="Times New Roman"/>
          <w:sz w:val="20"/>
          <w:szCs w:val="20"/>
        </w:rPr>
        <w:t xml:space="preserve"> </w:t>
      </w:r>
      <w:r w:rsidRPr="00C340A8">
        <w:rPr>
          <w:rFonts w:cs="Times New Roman"/>
          <w:sz w:val="20"/>
          <w:szCs w:val="20"/>
        </w:rPr>
        <w:t>這裡所說的「近代」，亦稱「近世」，是內藤湖南歷史分期方法的重要概念，大致指宋代以後的中國歷史時期。詳見小林義廣《內藤湖南的中國近世論與人物論》（三秦出版社《內藤湖南的世界》，</w:t>
      </w:r>
      <w:r w:rsidRPr="00C340A8">
        <w:rPr>
          <w:rFonts w:cs="Times New Roman"/>
          <w:sz w:val="20"/>
          <w:szCs w:val="20"/>
        </w:rPr>
        <w:t>2005</w:t>
      </w:r>
      <w:r w:rsidRPr="00C340A8">
        <w:rPr>
          <w:rFonts w:cs="Times New Roman"/>
          <w:sz w:val="20"/>
          <w:szCs w:val="20"/>
        </w:rPr>
        <w:t>年）。</w:t>
      </w:r>
    </w:p>
  </w:footnote>
  <w:footnote w:id="38">
    <w:p w14:paraId="4C8F1516" w14:textId="77777777" w:rsidR="00F734E5" w:rsidRPr="00C340A8" w:rsidRDefault="00F734E5" w:rsidP="00F734E5">
      <w:pPr>
        <w:rPr>
          <w:rFonts w:cs="Times New Roman"/>
          <w:sz w:val="20"/>
          <w:szCs w:val="20"/>
        </w:rPr>
      </w:pPr>
      <w:r w:rsidRPr="00C340A8">
        <w:rPr>
          <w:rStyle w:val="FootnoteReference"/>
          <w:rFonts w:cs="Times New Roman"/>
          <w:sz w:val="20"/>
          <w:szCs w:val="20"/>
        </w:rPr>
        <w:footnoteRef/>
      </w:r>
      <w:r w:rsidRPr="00C340A8">
        <w:rPr>
          <w:rFonts w:cs="Times New Roman"/>
          <w:sz w:val="20"/>
          <w:szCs w:val="20"/>
        </w:rPr>
        <w:t xml:space="preserve"> </w:t>
      </w:r>
      <w:r w:rsidRPr="00C340A8">
        <w:rPr>
          <w:rFonts w:cs="Times New Roman"/>
          <w:sz w:val="20"/>
          <w:szCs w:val="20"/>
        </w:rPr>
        <w:t>這種思想來源於苟子的「有治人，無治法」。</w:t>
      </w:r>
    </w:p>
  </w:footnote>
  <w:footnote w:id="39">
    <w:p w14:paraId="2828D7B1" w14:textId="77777777" w:rsidR="00F734E5" w:rsidRPr="00C340A8" w:rsidRDefault="00F734E5" w:rsidP="00F734E5">
      <w:pPr>
        <w:rPr>
          <w:rFonts w:cs="Times New Roman"/>
          <w:sz w:val="20"/>
          <w:szCs w:val="20"/>
        </w:rPr>
      </w:pPr>
      <w:r w:rsidRPr="00C340A8">
        <w:rPr>
          <w:rStyle w:val="FootnoteReference"/>
          <w:rFonts w:cs="Times New Roman"/>
          <w:sz w:val="20"/>
          <w:szCs w:val="20"/>
        </w:rPr>
        <w:footnoteRef/>
      </w:r>
      <w:r w:rsidRPr="00C340A8">
        <w:rPr>
          <w:rFonts w:cs="Times New Roman"/>
          <w:sz w:val="20"/>
          <w:szCs w:val="20"/>
        </w:rPr>
        <w:t xml:space="preserve"> </w:t>
      </w:r>
      <w:r w:rsidRPr="00C340A8">
        <w:rPr>
          <w:rFonts w:cs="Times New Roman"/>
          <w:sz w:val="20"/>
          <w:szCs w:val="20"/>
        </w:rPr>
        <w:t>栗山潛峯：日本江戶時代中期儒者。名願，水戶藩的儒官，山城淀人。精通日本史，著有《保建大記》，</w:t>
      </w:r>
      <w:r w:rsidRPr="00C340A8">
        <w:rPr>
          <w:rFonts w:cs="Times New Roman"/>
          <w:sz w:val="20"/>
          <w:szCs w:val="20"/>
        </w:rPr>
        <w:t>1</w:t>
      </w:r>
      <w:r w:rsidRPr="00C340A8">
        <w:rPr>
          <w:rFonts w:cs="Times New Roman"/>
          <w:sz w:val="20"/>
          <w:szCs w:val="20"/>
        </w:rPr>
        <w:t>卷，</w:t>
      </w:r>
      <w:r w:rsidRPr="00C340A8">
        <w:rPr>
          <w:rFonts w:cs="Times New Roman"/>
          <w:sz w:val="20"/>
          <w:szCs w:val="20"/>
        </w:rPr>
        <w:t>1700</w:t>
      </w:r>
      <w:r w:rsidRPr="00C340A8">
        <w:rPr>
          <w:rFonts w:cs="Times New Roman"/>
          <w:sz w:val="20"/>
          <w:szCs w:val="20"/>
        </w:rPr>
        <w:t>年成書。此書從感慨皇室衰退的立場，記述了從保元之亂（</w:t>
      </w:r>
      <w:r w:rsidRPr="00C340A8">
        <w:rPr>
          <w:rFonts w:cs="Times New Roman"/>
          <w:sz w:val="20"/>
          <w:szCs w:val="20"/>
        </w:rPr>
        <w:t>1156</w:t>
      </w:r>
      <w:r w:rsidRPr="00C340A8">
        <w:rPr>
          <w:rFonts w:cs="Times New Roman"/>
          <w:sz w:val="20"/>
          <w:szCs w:val="20"/>
        </w:rPr>
        <w:t>）至建久</w:t>
      </w:r>
      <w:r w:rsidRPr="00C340A8">
        <w:rPr>
          <w:rFonts w:cs="Times New Roman"/>
          <w:sz w:val="20"/>
          <w:szCs w:val="20"/>
        </w:rPr>
        <w:t>3</w:t>
      </w:r>
      <w:r w:rsidRPr="00C340A8">
        <w:rPr>
          <w:rFonts w:cs="Times New Roman"/>
          <w:sz w:val="20"/>
          <w:szCs w:val="20"/>
        </w:rPr>
        <w:t>年（</w:t>
      </w:r>
      <w:r w:rsidRPr="00C340A8">
        <w:rPr>
          <w:rFonts w:cs="Times New Roman"/>
          <w:sz w:val="20"/>
          <w:szCs w:val="20"/>
        </w:rPr>
        <w:t>1192</w:t>
      </w:r>
      <w:r w:rsidRPr="00C340A8">
        <w:rPr>
          <w:rFonts w:cs="Times New Roman"/>
          <w:sz w:val="20"/>
          <w:szCs w:val="20"/>
        </w:rPr>
        <w:t>）源賴朝幕府開設的政治變動。</w:t>
      </w:r>
    </w:p>
  </w:footnote>
  <w:footnote w:id="40">
    <w:p w14:paraId="41E76DF4" w14:textId="77777777" w:rsidR="00F734E5" w:rsidRPr="00C340A8" w:rsidRDefault="00F734E5" w:rsidP="00F734E5">
      <w:pPr>
        <w:rPr>
          <w:rFonts w:cs="Times New Roman"/>
          <w:sz w:val="20"/>
          <w:szCs w:val="20"/>
        </w:rPr>
      </w:pPr>
      <w:r w:rsidRPr="00C340A8">
        <w:rPr>
          <w:rStyle w:val="FootnoteReference"/>
          <w:rFonts w:cs="Times New Roman"/>
          <w:sz w:val="20"/>
          <w:szCs w:val="20"/>
        </w:rPr>
        <w:footnoteRef/>
      </w:r>
      <w:r w:rsidRPr="00C340A8">
        <w:rPr>
          <w:rFonts w:cs="Times New Roman"/>
          <w:sz w:val="20"/>
          <w:szCs w:val="20"/>
        </w:rPr>
        <w:t xml:space="preserve"> </w:t>
      </w:r>
      <w:r w:rsidRPr="00C340A8">
        <w:rPr>
          <w:rFonts w:cs="Times New Roman"/>
          <w:sz w:val="20"/>
          <w:szCs w:val="20"/>
        </w:rPr>
        <w:t>《文史通義・書教篇》：「在袁氏初無此意，且其學亦未足與此，書亦不盡合於所稱。故歷代著錄諸家，次其書於雜史。自屬纂錄之家，便觀覽耳。但即其成法，沉思冥索，加以神明變化，則古史之原，隱然可見。書有作者甚淺，而觀者甚深，此類是也。故曰：神奇化臭腐，而臭腐復化為神奇，本一理耳。」</w:t>
      </w:r>
    </w:p>
  </w:footnote>
  <w:footnote w:id="41">
    <w:p w14:paraId="6671FC82" w14:textId="77777777" w:rsidR="00F734E5" w:rsidRPr="00C340A8" w:rsidRDefault="00F734E5" w:rsidP="00F734E5">
      <w:pPr>
        <w:rPr>
          <w:rFonts w:cs="Times New Roman"/>
          <w:sz w:val="20"/>
          <w:szCs w:val="20"/>
        </w:rPr>
      </w:pPr>
      <w:r w:rsidRPr="00C340A8">
        <w:rPr>
          <w:rStyle w:val="FootnoteReference"/>
          <w:rFonts w:cs="Times New Roman"/>
          <w:sz w:val="20"/>
          <w:szCs w:val="20"/>
        </w:rPr>
        <w:footnoteRef/>
      </w:r>
      <w:r w:rsidRPr="00C340A8">
        <w:rPr>
          <w:rFonts w:cs="Times New Roman"/>
          <w:sz w:val="20"/>
          <w:szCs w:val="20"/>
        </w:rPr>
        <w:t xml:space="preserve"> </w:t>
      </w:r>
      <w:r w:rsidRPr="00C340A8">
        <w:rPr>
          <w:rFonts w:cs="Times New Roman"/>
          <w:sz w:val="20"/>
          <w:szCs w:val="20"/>
        </w:rPr>
        <w:t>《四庫提要》：「平心而論，史至於司馬遷，猶詩至於李、杜，書至於鍾、玉，畫至於顧、陸，非可以一支一節比擬其長短者也。轍乃欲點定其書，殆不免於輕妄。」</w:t>
      </w:r>
    </w:p>
  </w:footnote>
  <w:footnote w:id="42">
    <w:p w14:paraId="3DF10362" w14:textId="77777777" w:rsidR="00F734E5" w:rsidRPr="00C340A8" w:rsidRDefault="00F734E5" w:rsidP="00F734E5">
      <w:pPr>
        <w:rPr>
          <w:rFonts w:cs="Times New Roman"/>
          <w:sz w:val="20"/>
          <w:szCs w:val="20"/>
        </w:rPr>
      </w:pPr>
      <w:r w:rsidRPr="00C340A8">
        <w:rPr>
          <w:rStyle w:val="FootnoteReference"/>
          <w:rFonts w:cs="Times New Roman"/>
          <w:sz w:val="20"/>
          <w:szCs w:val="20"/>
        </w:rPr>
        <w:footnoteRef/>
      </w:r>
      <w:r w:rsidRPr="00C340A8">
        <w:rPr>
          <w:rFonts w:cs="Times New Roman"/>
          <w:sz w:val="20"/>
          <w:szCs w:val="20"/>
        </w:rPr>
        <w:t xml:space="preserve"> </w:t>
      </w:r>
      <w:r w:rsidRPr="00C340A8">
        <w:rPr>
          <w:rFonts w:cs="Times New Roman"/>
          <w:sz w:val="20"/>
          <w:szCs w:val="20"/>
        </w:rPr>
        <w:t>王通，字仲淹，生於隋文帝開皇四年（</w:t>
      </w:r>
      <w:r w:rsidRPr="00C340A8">
        <w:rPr>
          <w:rFonts w:cs="Times New Roman"/>
          <w:sz w:val="20"/>
          <w:szCs w:val="20"/>
        </w:rPr>
        <w:t>584</w:t>
      </w:r>
      <w:r w:rsidRPr="00C340A8">
        <w:rPr>
          <w:rFonts w:cs="Times New Roman"/>
          <w:sz w:val="20"/>
          <w:szCs w:val="20"/>
        </w:rPr>
        <w:t>），卒於隋煬帝大業十三年（</w:t>
      </w:r>
      <w:r w:rsidRPr="00C340A8">
        <w:rPr>
          <w:rFonts w:cs="Times New Roman"/>
          <w:sz w:val="20"/>
          <w:szCs w:val="20"/>
        </w:rPr>
        <w:t>617</w:t>
      </w:r>
      <w:r w:rsidRPr="00C340A8">
        <w:rPr>
          <w:rFonts w:cs="Times New Roman"/>
          <w:sz w:val="20"/>
          <w:szCs w:val="20"/>
        </w:rPr>
        <w:t>）。隋河東郡龍門縣人。出生在官宦世家，曾出任蜀郡司戶書佐、蜀王侍郎，不久「棄官歸，以著書講學為業」，潛心鑽研「六經」，模仿孔子作《續六經》。今存《元經》一書，題王通撰，薛收傳，阮逸注，被斷為偽造。死後，門弟子私謚為「文中子」。</w:t>
      </w:r>
    </w:p>
  </w:footnote>
  <w:footnote w:id="43">
    <w:p w14:paraId="621B9F9D" w14:textId="77777777" w:rsidR="00F734E5" w:rsidRPr="00C340A8" w:rsidRDefault="00F734E5" w:rsidP="00F734E5">
      <w:pPr>
        <w:rPr>
          <w:rFonts w:cs="Times New Roman"/>
          <w:sz w:val="20"/>
          <w:szCs w:val="20"/>
        </w:rPr>
      </w:pPr>
      <w:r w:rsidRPr="00C340A8">
        <w:rPr>
          <w:rStyle w:val="FootnoteReference"/>
          <w:rFonts w:cs="Times New Roman"/>
          <w:sz w:val="20"/>
          <w:szCs w:val="20"/>
        </w:rPr>
        <w:footnoteRef/>
      </w:r>
      <w:r w:rsidRPr="00C340A8">
        <w:rPr>
          <w:rFonts w:cs="Times New Roman"/>
          <w:sz w:val="20"/>
          <w:szCs w:val="20"/>
        </w:rPr>
        <w:t xml:space="preserve"> </w:t>
      </w:r>
      <w:r w:rsidRPr="00C340A8">
        <w:rPr>
          <w:rFonts w:cs="Times New Roman"/>
          <w:sz w:val="20"/>
          <w:szCs w:val="20"/>
        </w:rPr>
        <w:t>《正統論》，收入《居士集》卷十六（《四部叢刊》本《歐陽文忠公文集》）內藤湖南本節所述歐陽修的觀點多出於此《正統論》。</w:t>
      </w:r>
    </w:p>
  </w:footnote>
  <w:footnote w:id="44">
    <w:p w14:paraId="58C74225" w14:textId="77777777" w:rsidR="00F734E5" w:rsidRPr="00C340A8" w:rsidRDefault="00F734E5" w:rsidP="00F734E5">
      <w:pPr>
        <w:rPr>
          <w:rFonts w:cs="Times New Roman"/>
          <w:sz w:val="20"/>
          <w:szCs w:val="20"/>
        </w:rPr>
      </w:pPr>
      <w:r w:rsidRPr="00C340A8">
        <w:rPr>
          <w:rStyle w:val="FootnoteReference"/>
          <w:rFonts w:cs="Times New Roman"/>
          <w:sz w:val="20"/>
          <w:szCs w:val="20"/>
        </w:rPr>
        <w:footnoteRef/>
      </w:r>
      <w:r w:rsidRPr="00C340A8">
        <w:rPr>
          <w:rFonts w:cs="Times New Roman"/>
          <w:sz w:val="20"/>
          <w:szCs w:val="20"/>
        </w:rPr>
        <w:t xml:space="preserve"> </w:t>
      </w:r>
      <w:r w:rsidRPr="00C340A8">
        <w:rPr>
          <w:rFonts w:cs="Times New Roman"/>
          <w:sz w:val="20"/>
          <w:szCs w:val="20"/>
        </w:rPr>
        <w:t>鄭思肖（</w:t>
      </w:r>
      <w:r w:rsidRPr="00C340A8">
        <w:rPr>
          <w:rFonts w:cs="Times New Roman"/>
          <w:sz w:val="20"/>
          <w:szCs w:val="20"/>
        </w:rPr>
        <w:t>1241-1318</w:t>
      </w:r>
      <w:r w:rsidRPr="00C340A8">
        <w:rPr>
          <w:rFonts w:cs="Times New Roman"/>
          <w:sz w:val="20"/>
          <w:szCs w:val="20"/>
        </w:rPr>
        <w:t>），字憶翁，號所南，福建連江人，是南宋末年著名詩人，兼擅繪事。曾為宋太學生，應博學弘詞科。宋亡後，便隱居蘇州寺廟，終生不仕，過著隱士般的「遺民」生活。</w:t>
      </w:r>
    </w:p>
  </w:footnote>
  <w:footnote w:id="45">
    <w:p w14:paraId="6F4165CC" w14:textId="77777777" w:rsidR="00F734E5" w:rsidRPr="00C340A8" w:rsidRDefault="00F734E5" w:rsidP="00F734E5">
      <w:pPr>
        <w:rPr>
          <w:rFonts w:cs="Times New Roman"/>
          <w:sz w:val="20"/>
          <w:szCs w:val="20"/>
        </w:rPr>
      </w:pPr>
      <w:r w:rsidRPr="00C340A8">
        <w:rPr>
          <w:rStyle w:val="FootnoteReference"/>
          <w:rFonts w:cs="Times New Roman"/>
          <w:sz w:val="20"/>
          <w:szCs w:val="20"/>
        </w:rPr>
        <w:footnoteRef/>
      </w:r>
      <w:r w:rsidRPr="00C340A8">
        <w:rPr>
          <w:rFonts w:cs="Times New Roman"/>
          <w:sz w:val="20"/>
          <w:szCs w:val="20"/>
        </w:rPr>
        <w:t xml:space="preserve"> </w:t>
      </w:r>
      <w:r w:rsidRPr="00C340A8">
        <w:rPr>
          <w:rFonts w:cs="Times New Roman"/>
          <w:sz w:val="20"/>
          <w:szCs w:val="20"/>
        </w:rPr>
        <w:t>黃文暘生於乾隆二年（</w:t>
      </w:r>
      <w:r w:rsidRPr="00C340A8">
        <w:rPr>
          <w:rFonts w:cs="Times New Roman"/>
          <w:sz w:val="20"/>
          <w:szCs w:val="20"/>
        </w:rPr>
        <w:t>1737</w:t>
      </w:r>
      <w:r w:rsidRPr="00C340A8">
        <w:rPr>
          <w:rFonts w:cs="Times New Roman"/>
          <w:sz w:val="20"/>
          <w:szCs w:val="20"/>
        </w:rPr>
        <w:t>），嘉慶十三年（</w:t>
      </w:r>
      <w:r w:rsidRPr="00C340A8">
        <w:rPr>
          <w:rFonts w:cs="Times New Roman"/>
          <w:sz w:val="20"/>
          <w:szCs w:val="20"/>
        </w:rPr>
        <w:t>1808</w:t>
      </w:r>
      <w:r w:rsidRPr="00C340A8">
        <w:rPr>
          <w:rFonts w:cs="Times New Roman"/>
          <w:sz w:val="20"/>
          <w:szCs w:val="20"/>
        </w:rPr>
        <w:t>）尚在世，卒年不詳。字時若，一字秋平，號煥亭。江蘇甘泉（今揚州）人。工詩詞，通聲律之學，尤雄於文，為里中耆宿，以貢生終。撰《曲海》二十卷，散佚，今僅見《揚州畫舫錄》著錄。另存《曲海總目》一卷。</w:t>
      </w:r>
    </w:p>
  </w:footnote>
  <w:footnote w:id="46">
    <w:p w14:paraId="3AEB3394" w14:textId="77777777" w:rsidR="00F734E5" w:rsidRPr="00C340A8" w:rsidRDefault="00F734E5" w:rsidP="00F734E5">
      <w:pPr>
        <w:rPr>
          <w:rFonts w:cs="Times New Roman"/>
          <w:sz w:val="20"/>
          <w:szCs w:val="20"/>
        </w:rPr>
      </w:pPr>
      <w:r w:rsidRPr="00C340A8">
        <w:rPr>
          <w:rStyle w:val="FootnoteReference"/>
          <w:rFonts w:cs="Times New Roman"/>
          <w:sz w:val="20"/>
          <w:szCs w:val="20"/>
        </w:rPr>
        <w:footnoteRef/>
      </w:r>
      <w:r w:rsidRPr="00C340A8">
        <w:rPr>
          <w:rFonts w:cs="Times New Roman"/>
          <w:sz w:val="20"/>
          <w:szCs w:val="20"/>
        </w:rPr>
        <w:t xml:space="preserve"> </w:t>
      </w:r>
      <w:r w:rsidRPr="00C340A8">
        <w:rPr>
          <w:rFonts w:cs="Times New Roman"/>
          <w:sz w:val="20"/>
          <w:szCs w:val="20"/>
        </w:rPr>
        <w:t>《漢學商兌》卷上《題辭》：「後見黃文暘所著《通史發凡》以漢及曹魏、西晉、後魏、北周、隋、唐、遼、金、元十代系以正統。於北宋書『汴州盜趙匡允』，與『汴州盜朱溫』、『廣州盜劉隱』並附於《遼紀》之後；於南宋書『降將趙構』，與『降將劉豫、張邦昌』並附於《金紀》之後。由其惡程朱而並及其代，其肆妄如此。」（浙江書局刊《漢學商兌》卷上）</w:t>
      </w:r>
    </w:p>
  </w:footnote>
  <w:footnote w:id="47">
    <w:p w14:paraId="6C2680F7" w14:textId="77777777" w:rsidR="00F734E5" w:rsidRPr="00C340A8" w:rsidRDefault="00F734E5" w:rsidP="00F734E5">
      <w:pPr>
        <w:rPr>
          <w:rFonts w:cs="Times New Roman"/>
          <w:sz w:val="20"/>
          <w:szCs w:val="20"/>
        </w:rPr>
      </w:pPr>
      <w:r w:rsidRPr="00C340A8">
        <w:rPr>
          <w:rStyle w:val="FootnoteReference"/>
          <w:rFonts w:cs="Times New Roman"/>
          <w:sz w:val="20"/>
          <w:szCs w:val="20"/>
        </w:rPr>
        <w:footnoteRef/>
      </w:r>
      <w:r w:rsidRPr="00C340A8">
        <w:rPr>
          <w:rFonts w:cs="Times New Roman"/>
          <w:sz w:val="20"/>
          <w:szCs w:val="20"/>
        </w:rPr>
        <w:t xml:space="preserve"> </w:t>
      </w:r>
      <w:r w:rsidRPr="00C340A8">
        <w:rPr>
          <w:rFonts w:cs="Times New Roman"/>
          <w:sz w:val="20"/>
          <w:szCs w:val="20"/>
        </w:rPr>
        <w:t>這裡引述王夫之的觀點，均見於《讀通鑒論》的《敘論》。</w:t>
      </w:r>
    </w:p>
  </w:footnote>
  <w:footnote w:id="48">
    <w:p w14:paraId="1C2E7985" w14:textId="77777777" w:rsidR="00F734E5" w:rsidRPr="00C340A8" w:rsidRDefault="00F734E5" w:rsidP="00F734E5">
      <w:pPr>
        <w:rPr>
          <w:rFonts w:cs="Times New Roman"/>
          <w:sz w:val="20"/>
          <w:szCs w:val="20"/>
        </w:rPr>
      </w:pPr>
      <w:r w:rsidRPr="00C340A8">
        <w:rPr>
          <w:rStyle w:val="FootnoteReference"/>
          <w:rFonts w:cs="Times New Roman"/>
          <w:sz w:val="20"/>
          <w:szCs w:val="20"/>
        </w:rPr>
        <w:footnoteRef/>
      </w:r>
      <w:r w:rsidRPr="00C340A8">
        <w:rPr>
          <w:rFonts w:cs="Times New Roman"/>
          <w:sz w:val="20"/>
          <w:szCs w:val="20"/>
        </w:rPr>
        <w:t xml:space="preserve"> </w:t>
      </w:r>
      <w:r w:rsidRPr="00C340A8">
        <w:rPr>
          <w:rFonts w:cs="Times New Roman"/>
          <w:sz w:val="20"/>
          <w:szCs w:val="20"/>
        </w:rPr>
        <w:t>《東坡書傳》是蘇軾自己頗為重視的《易傳》、《書傳》、《詩集傳》三部經學著作之一，歷代《尚書》學者亦多有稱引，對前人之說有糾誤，也有立新，被《四庫全書總目》稱為「於治亂興亡，披抉明暢」，頗受朱熹稱贊。</w:t>
      </w:r>
    </w:p>
  </w:footnote>
  <w:footnote w:id="49">
    <w:p w14:paraId="3DF8AB79" w14:textId="77777777" w:rsidR="00F734E5" w:rsidRPr="00C340A8" w:rsidRDefault="00F734E5" w:rsidP="00F734E5">
      <w:pPr>
        <w:rPr>
          <w:rFonts w:cs="Times New Roman"/>
          <w:sz w:val="20"/>
          <w:szCs w:val="20"/>
        </w:rPr>
      </w:pPr>
      <w:r w:rsidRPr="00C340A8">
        <w:rPr>
          <w:rStyle w:val="FootnoteReference"/>
          <w:rFonts w:cs="Times New Roman"/>
          <w:sz w:val="20"/>
          <w:szCs w:val="20"/>
        </w:rPr>
        <w:footnoteRef/>
      </w:r>
      <w:r w:rsidRPr="00C340A8">
        <w:rPr>
          <w:rFonts w:cs="Times New Roman"/>
          <w:sz w:val="20"/>
          <w:szCs w:val="20"/>
        </w:rPr>
        <w:t xml:space="preserve"> </w:t>
      </w:r>
      <w:r w:rsidRPr="00C340A8">
        <w:rPr>
          <w:rFonts w:cs="Times New Roman"/>
          <w:sz w:val="20"/>
          <w:szCs w:val="20"/>
        </w:rPr>
        <w:t>吳棫，字才老，宋代建安人（即今建甌），著名的音韻訓詁學家。北來宣和六年（</w:t>
      </w:r>
      <w:r w:rsidRPr="00C340A8">
        <w:rPr>
          <w:rFonts w:cs="Times New Roman"/>
          <w:sz w:val="20"/>
          <w:szCs w:val="20"/>
        </w:rPr>
        <w:t>1124</w:t>
      </w:r>
      <w:r w:rsidRPr="00C340A8">
        <w:rPr>
          <w:rFonts w:cs="Times New Roman"/>
          <w:sz w:val="20"/>
          <w:szCs w:val="20"/>
        </w:rPr>
        <w:t>）進士，南宋紹興間曾任太常丞。著述甚豐，人稱「通儒」。有《書稗傳》、《詩補音》、《論語指掌》、《考異語解》、《考異續解》、《楚辭釋音》、《字學補韻》、《韻補》等行世。朱熹對其評價很高，認為「近代考訂訓釋之學，唯才老及洪慶善為優」。</w:t>
      </w:r>
    </w:p>
  </w:footnote>
  <w:footnote w:id="50">
    <w:p w14:paraId="07D717BA" w14:textId="77777777" w:rsidR="00F734E5" w:rsidRPr="00C340A8" w:rsidRDefault="00F734E5" w:rsidP="00F734E5">
      <w:pPr>
        <w:rPr>
          <w:rFonts w:cs="Times New Roman"/>
          <w:sz w:val="20"/>
          <w:szCs w:val="20"/>
        </w:rPr>
      </w:pPr>
      <w:r w:rsidRPr="00C340A8">
        <w:rPr>
          <w:rStyle w:val="FootnoteReference"/>
          <w:rFonts w:cs="Times New Roman"/>
          <w:sz w:val="20"/>
          <w:szCs w:val="20"/>
        </w:rPr>
        <w:footnoteRef/>
      </w:r>
      <w:r w:rsidRPr="00C340A8">
        <w:rPr>
          <w:rFonts w:cs="Times New Roman"/>
          <w:sz w:val="20"/>
          <w:szCs w:val="20"/>
        </w:rPr>
        <w:t xml:space="preserve"> </w:t>
      </w:r>
      <w:r w:rsidRPr="00C340A8">
        <w:rPr>
          <w:rFonts w:cs="Times New Roman"/>
          <w:sz w:val="20"/>
          <w:szCs w:val="20"/>
        </w:rPr>
        <w:t>王柏（</w:t>
      </w:r>
      <w:r w:rsidRPr="00C340A8">
        <w:rPr>
          <w:rFonts w:cs="Times New Roman"/>
          <w:sz w:val="20"/>
          <w:szCs w:val="20"/>
        </w:rPr>
        <w:t>1197-1274</w:t>
      </w:r>
      <w:r w:rsidRPr="00C340A8">
        <w:rPr>
          <w:rFonts w:cs="Times New Roman"/>
          <w:sz w:val="20"/>
          <w:szCs w:val="20"/>
        </w:rPr>
        <w:t>），字會之，金華（今屬浙江）人。生於宋寧宗慶元三年，卒於度宗咸淳十年，年七十八歲。少慕諸葛亮為人，自號長嘯，後更號魯齋。從何基游，質實堅苦。卒，謚文憲。柏上詩善畫，著述甚富，《四庫總目》又有《讀易記》、《書疑》、《詩疑》、《研兒圖》等，多已佚。明正統間六世孫王迪裒輯有《王文憲公文集》二十卷。事見《續金華叢書》本卷末附《王文憲公壙志》，《宋史》卷四三八有傳。</w:t>
      </w:r>
    </w:p>
  </w:footnote>
  <w:footnote w:id="51">
    <w:p w14:paraId="61B5FB15" w14:textId="77777777" w:rsidR="00F734E5" w:rsidRPr="00C340A8" w:rsidRDefault="00F734E5" w:rsidP="00F734E5">
      <w:pPr>
        <w:rPr>
          <w:rFonts w:cs="Times New Roman"/>
          <w:sz w:val="20"/>
          <w:szCs w:val="20"/>
        </w:rPr>
      </w:pPr>
      <w:r w:rsidRPr="00C340A8">
        <w:rPr>
          <w:rStyle w:val="FootnoteReference"/>
          <w:rFonts w:cs="Times New Roman"/>
          <w:sz w:val="20"/>
          <w:szCs w:val="20"/>
        </w:rPr>
        <w:footnoteRef/>
      </w:r>
      <w:r w:rsidRPr="00C340A8">
        <w:rPr>
          <w:rFonts w:cs="Times New Roman"/>
          <w:sz w:val="20"/>
          <w:szCs w:val="20"/>
        </w:rPr>
        <w:t xml:space="preserve"> </w:t>
      </w:r>
      <w:r w:rsidRPr="00C340A8">
        <w:rPr>
          <w:rFonts w:cs="Times New Roman"/>
          <w:sz w:val="20"/>
          <w:szCs w:val="20"/>
        </w:rPr>
        <w:t>《朱子語類》卷八六《周禮》。</w:t>
      </w:r>
    </w:p>
  </w:footnote>
  <w:footnote w:id="52">
    <w:p w14:paraId="5CCF6CE5" w14:textId="77777777" w:rsidR="00F734E5" w:rsidRPr="00DC7C3B" w:rsidRDefault="00F734E5" w:rsidP="00F734E5">
      <w:pPr>
        <w:rPr>
          <w:rFonts w:cs="Times New Roman"/>
          <w:sz w:val="20"/>
          <w:szCs w:val="20"/>
        </w:rPr>
      </w:pPr>
      <w:r w:rsidRPr="00DC7C3B">
        <w:rPr>
          <w:rStyle w:val="FootnoteReference"/>
          <w:rFonts w:cs="Times New Roman"/>
          <w:sz w:val="20"/>
          <w:szCs w:val="20"/>
        </w:rPr>
        <w:footnoteRef/>
      </w:r>
      <w:r w:rsidRPr="00DC7C3B">
        <w:rPr>
          <w:rFonts w:cs="Times New Roman"/>
          <w:sz w:val="20"/>
          <w:szCs w:val="20"/>
        </w:rPr>
        <w:t xml:space="preserve"> </w:t>
      </w:r>
      <w:r w:rsidRPr="00DC7C3B">
        <w:rPr>
          <w:rFonts w:cs="Times New Roman"/>
          <w:sz w:val="20"/>
          <w:szCs w:val="20"/>
        </w:rPr>
        <w:t>畏兀文字即維吾爾文字。</w:t>
      </w:r>
    </w:p>
  </w:footnote>
  <w:footnote w:id="53">
    <w:p w14:paraId="1C916469" w14:textId="77777777" w:rsidR="00F734E5" w:rsidRPr="00DC7C3B" w:rsidRDefault="00F734E5" w:rsidP="00F734E5">
      <w:pPr>
        <w:rPr>
          <w:rFonts w:cs="Times New Roman"/>
          <w:sz w:val="20"/>
          <w:szCs w:val="20"/>
        </w:rPr>
      </w:pPr>
      <w:r w:rsidRPr="00DC7C3B">
        <w:rPr>
          <w:rStyle w:val="FootnoteReference"/>
          <w:rFonts w:cs="Times New Roman"/>
          <w:sz w:val="20"/>
          <w:szCs w:val="20"/>
        </w:rPr>
        <w:footnoteRef/>
      </w:r>
      <w:r w:rsidRPr="00DC7C3B">
        <w:rPr>
          <w:rFonts w:cs="Times New Roman"/>
          <w:sz w:val="20"/>
          <w:szCs w:val="20"/>
        </w:rPr>
        <w:t xml:space="preserve"> </w:t>
      </w:r>
      <w:r w:rsidRPr="00DC7C3B">
        <w:rPr>
          <w:rFonts w:cs="Times New Roman"/>
          <w:sz w:val="20"/>
          <w:szCs w:val="20"/>
        </w:rPr>
        <w:t>長崎通事，即江戶時代的外語翻譯人員。江戶時代的日本對外貿易僅限於對中國、朝鮮、荷蘭幾國，而且只對外開放長崎一港，所以設此外語翻譯人員。</w:t>
      </w:r>
    </w:p>
  </w:footnote>
  <w:footnote w:id="54">
    <w:p w14:paraId="10C5D41C" w14:textId="77777777" w:rsidR="00F734E5" w:rsidRPr="00DC7C3B" w:rsidRDefault="00F734E5" w:rsidP="00F734E5">
      <w:pPr>
        <w:rPr>
          <w:rFonts w:cs="Times New Roman"/>
          <w:sz w:val="20"/>
          <w:szCs w:val="20"/>
        </w:rPr>
      </w:pPr>
      <w:r w:rsidRPr="00DC7C3B">
        <w:rPr>
          <w:rStyle w:val="FootnoteReference"/>
          <w:rFonts w:cs="Times New Roman"/>
          <w:sz w:val="20"/>
          <w:szCs w:val="20"/>
        </w:rPr>
        <w:footnoteRef/>
      </w:r>
      <w:r w:rsidRPr="00DC7C3B">
        <w:rPr>
          <w:rFonts w:cs="Times New Roman"/>
          <w:sz w:val="20"/>
          <w:szCs w:val="20"/>
        </w:rPr>
        <w:t xml:space="preserve"> </w:t>
      </w:r>
      <w:r w:rsidRPr="00DC7C3B">
        <w:rPr>
          <w:rFonts w:cs="Times New Roman"/>
          <w:sz w:val="20"/>
          <w:szCs w:val="20"/>
        </w:rPr>
        <w:t>莫里森文庫，</w:t>
      </w:r>
      <w:r w:rsidRPr="00DC7C3B">
        <w:rPr>
          <w:rFonts w:cs="Times New Roman"/>
          <w:sz w:val="20"/>
          <w:szCs w:val="20"/>
        </w:rPr>
        <w:t>George Er</w:t>
      </w:r>
      <w:r w:rsidRPr="00DC7C3B">
        <w:rPr>
          <w:rFonts w:cs="Times New Roman"/>
          <w:sz w:val="20"/>
          <w:szCs w:val="20"/>
          <w:lang w:val="en-US" w:eastAsia="ja-JP"/>
        </w:rPr>
        <w:t>n</w:t>
      </w:r>
      <w:proofErr w:type="spellStart"/>
      <w:r w:rsidRPr="00DC7C3B">
        <w:rPr>
          <w:rFonts w:cs="Times New Roman"/>
          <w:sz w:val="20"/>
          <w:szCs w:val="20"/>
        </w:rPr>
        <w:t>est</w:t>
      </w:r>
      <w:proofErr w:type="spellEnd"/>
      <w:r w:rsidRPr="00DC7C3B">
        <w:rPr>
          <w:rFonts w:cs="Times New Roman"/>
          <w:sz w:val="20"/>
          <w:szCs w:val="20"/>
        </w:rPr>
        <w:t xml:space="preserve"> Morrison</w:t>
      </w:r>
      <w:r w:rsidRPr="00DC7C3B">
        <w:rPr>
          <w:rFonts w:cs="Times New Roman"/>
          <w:sz w:val="20"/>
          <w:szCs w:val="20"/>
        </w:rPr>
        <w:t>（</w:t>
      </w:r>
      <w:r w:rsidRPr="00DC7C3B">
        <w:rPr>
          <w:rFonts w:cs="Times New Roman"/>
          <w:sz w:val="20"/>
          <w:szCs w:val="20"/>
        </w:rPr>
        <w:t>1862-1920</w:t>
      </w:r>
      <w:r w:rsidRPr="00DC7C3B">
        <w:rPr>
          <w:rFonts w:cs="Times New Roman"/>
          <w:sz w:val="20"/>
          <w:szCs w:val="20"/>
        </w:rPr>
        <w:t>），英國記者。生於澳大利亞。泰晤</w:t>
      </w:r>
      <w:r w:rsidRPr="00DC7C3B">
        <w:rPr>
          <w:rFonts w:cs="Times New Roman"/>
          <w:sz w:val="20"/>
          <w:szCs w:val="20"/>
          <w:lang w:val="en-US"/>
        </w:rPr>
        <w:t>士</w:t>
      </w:r>
      <w:r w:rsidRPr="00DC7C3B">
        <w:rPr>
          <w:rFonts w:cs="Times New Roman"/>
          <w:sz w:val="20"/>
          <w:szCs w:val="20"/>
          <w:lang w:eastAsia="ja-JP"/>
        </w:rPr>
        <w:t>駐</w:t>
      </w:r>
      <w:r w:rsidRPr="00DC7C3B">
        <w:rPr>
          <w:rFonts w:cs="Times New Roman"/>
          <w:sz w:val="20"/>
          <w:szCs w:val="20"/>
        </w:rPr>
        <w:t>北京特派員，日俄戰爭時從軍。後成為中華民國政治顧問。他在任期間收集的遠東文獻稱為《毛瑞森文庫》，現藏於日本東京的東洋文庫。</w:t>
      </w:r>
    </w:p>
  </w:footnote>
  <w:footnote w:id="55">
    <w:p w14:paraId="06538B1D" w14:textId="77777777" w:rsidR="00F734E5" w:rsidRPr="007F11CD" w:rsidRDefault="00F734E5" w:rsidP="00F734E5">
      <w:pPr>
        <w:pStyle w:val="FootnoteText"/>
        <w:rPr>
          <w:rFonts w:cs="Times New Roman"/>
        </w:rPr>
      </w:pPr>
      <w:r w:rsidRPr="007F11CD">
        <w:rPr>
          <w:rStyle w:val="FootnoteReference"/>
          <w:rFonts w:cs="Times New Roman"/>
        </w:rPr>
        <w:footnoteRef/>
      </w:r>
      <w:r w:rsidRPr="007F11CD">
        <w:rPr>
          <w:rFonts w:cs="Times New Roman"/>
        </w:rPr>
        <w:t xml:space="preserve"> </w:t>
      </w:r>
      <w:r w:rsidRPr="007F11CD">
        <w:rPr>
          <w:rFonts w:cs="Times New Roman"/>
        </w:rPr>
        <w:t>北清事變即義和團運動。</w:t>
      </w:r>
    </w:p>
  </w:footnote>
  <w:footnote w:id="56">
    <w:p w14:paraId="4E0C8E28" w14:textId="77777777" w:rsidR="00F734E5" w:rsidRPr="007F11CD" w:rsidRDefault="00F734E5" w:rsidP="00F734E5">
      <w:pPr>
        <w:pStyle w:val="FootnoteText"/>
        <w:rPr>
          <w:rFonts w:cs="Times New Roman"/>
          <w:lang w:val="en-US"/>
        </w:rPr>
      </w:pPr>
      <w:r w:rsidRPr="007F11CD">
        <w:rPr>
          <w:rStyle w:val="FootnoteReference"/>
          <w:rFonts w:cs="Times New Roman"/>
        </w:rPr>
        <w:footnoteRef/>
      </w:r>
      <w:r w:rsidRPr="007F11CD">
        <w:rPr>
          <w:rFonts w:cs="Times New Roman"/>
        </w:rPr>
        <w:t xml:space="preserve"> </w:t>
      </w:r>
      <w:r w:rsidRPr="007F11CD">
        <w:rPr>
          <w:rFonts w:cs="Times New Roman"/>
        </w:rPr>
        <w:t>明有前七子，是弘治、正德作間的李夢陽、何景明、徐禎卿、邊貢、康海、王九思、王廷相，以李、何為代表。後七子是嘉靖、隆慶年間的李攀龍、王世貞、謝榛、宗臣、染有譽、徐中行、吳國倫，以李、王為代表。胡應麟不在「七子」之列。此或為作者誤記。</w:t>
      </w:r>
      <w:r w:rsidRPr="007F11CD">
        <w:rPr>
          <w:rFonts w:cs="Times New Roman"/>
        </w:rPr>
        <w:t>—</w:t>
      </w:r>
      <w:r w:rsidRPr="007F11CD">
        <w:rPr>
          <w:rFonts w:cs="Times New Roman"/>
        </w:rPr>
        <w:t>編者注</w:t>
      </w:r>
    </w:p>
  </w:footnote>
  <w:footnote w:id="57">
    <w:p w14:paraId="52B67E54" w14:textId="77777777" w:rsidR="00F734E5" w:rsidRPr="007F11CD" w:rsidRDefault="00F734E5" w:rsidP="00F734E5">
      <w:pPr>
        <w:pStyle w:val="FootnoteText"/>
        <w:rPr>
          <w:rFonts w:cs="Times New Roman"/>
        </w:rPr>
      </w:pPr>
      <w:r w:rsidRPr="007F11CD">
        <w:rPr>
          <w:rStyle w:val="FootnoteReference"/>
          <w:rFonts w:cs="Times New Roman"/>
        </w:rPr>
        <w:footnoteRef/>
      </w:r>
      <w:r w:rsidRPr="007F11CD">
        <w:rPr>
          <w:rFonts w:cs="Times New Roman"/>
        </w:rPr>
        <w:t xml:space="preserve"> </w:t>
      </w:r>
      <w:r w:rsidRPr="007F11CD">
        <w:rPr>
          <w:rFonts w:cs="Times New Roman"/>
        </w:rPr>
        <w:t>徂徠，即荻生徂徠（</w:t>
      </w:r>
      <w:r w:rsidRPr="007F11CD">
        <w:rPr>
          <w:rFonts w:cs="Times New Roman"/>
        </w:rPr>
        <w:t>1666—1728</w:t>
      </w:r>
      <w:r w:rsidRPr="007F11CD">
        <w:rPr>
          <w:rFonts w:cs="Times New Roman"/>
        </w:rPr>
        <w:t>），江戶時代中期的儒學思想家、文獻學者。本名雙松，字茂卿，號徂徠（一說徂來）。本姓為物部氏，其父為幕府將軍德川綱吉侍醫。對日本朱子學派觀點的古典解釋採取批判態度，確立了作為古代中國古典讀解方法論的古文辭學（萱園學派）。</w:t>
      </w:r>
    </w:p>
  </w:footnote>
  <w:footnote w:id="58">
    <w:p w14:paraId="01735211" w14:textId="77777777" w:rsidR="00F734E5" w:rsidRPr="00C12F79" w:rsidRDefault="00F734E5" w:rsidP="00F734E5">
      <w:pPr>
        <w:pStyle w:val="FootnoteText"/>
        <w:rPr>
          <w:rFonts w:cs="Times New Roman"/>
          <w:lang w:val="en-US"/>
        </w:rPr>
      </w:pPr>
      <w:r w:rsidRPr="00C12F79">
        <w:rPr>
          <w:rStyle w:val="FootnoteReference"/>
          <w:rFonts w:cs="Times New Roman"/>
        </w:rPr>
        <w:footnoteRef/>
      </w:r>
      <w:r w:rsidRPr="00C12F79">
        <w:rPr>
          <w:rFonts w:cs="Times New Roman"/>
        </w:rPr>
        <w:t xml:space="preserve"> </w:t>
      </w:r>
      <w:r w:rsidRPr="00C12F79">
        <w:rPr>
          <w:rFonts w:cs="Times New Roman"/>
        </w:rPr>
        <w:t>《肇域志》已經譚其驤、王文楚、朱惠榮等點校，</w:t>
      </w:r>
      <w:r w:rsidRPr="00C12F79">
        <w:rPr>
          <w:rFonts w:cs="Times New Roman"/>
        </w:rPr>
        <w:t>2004</w:t>
      </w:r>
      <w:r w:rsidRPr="00C12F79">
        <w:rPr>
          <w:rFonts w:cs="Times New Roman"/>
        </w:rPr>
        <w:t>年</w:t>
      </w:r>
      <w:r w:rsidRPr="00C12F79">
        <w:rPr>
          <w:rFonts w:cs="Times New Roman"/>
        </w:rPr>
        <w:t>4</w:t>
      </w:r>
      <w:r w:rsidRPr="00C12F79">
        <w:rPr>
          <w:rFonts w:cs="Times New Roman"/>
        </w:rPr>
        <w:t>月由上海古籍出版社出版。</w:t>
      </w:r>
      <w:r w:rsidRPr="00C12F79">
        <w:rPr>
          <w:rFonts w:cs="Times New Roman"/>
        </w:rPr>
        <w:t>——</w:t>
      </w:r>
      <w:r w:rsidRPr="00C12F79">
        <w:rPr>
          <w:rFonts w:cs="Times New Roman"/>
        </w:rPr>
        <w:t>編者注</w:t>
      </w:r>
    </w:p>
  </w:footnote>
  <w:footnote w:id="59">
    <w:p w14:paraId="401FF98B"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谷川道雄先生提示：此「二十一史」指汲古閣《十七史》加上《弘簡錄》的二史，再加上《弘簡續錄》（《元史類編》）。</w:t>
      </w:r>
    </w:p>
  </w:footnote>
  <w:footnote w:id="60">
    <w:p w14:paraId="25B51926"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馬琴，即山亭馬琴（</w:t>
      </w:r>
      <w:r w:rsidRPr="00C12F79">
        <w:rPr>
          <w:rFonts w:cs="Times New Roman"/>
        </w:rPr>
        <w:t>1767-1848</w:t>
      </w:r>
      <w:r w:rsidRPr="00C12F79">
        <w:rPr>
          <w:rFonts w:cs="Times New Roman"/>
        </w:rPr>
        <w:t>），江戶時代後期的通俗小說家。原名瀧洋興邦，筆名曲亭馬琴，後代亦有稱其為瀧澤馬琴的。</w:t>
      </w:r>
    </w:p>
  </w:footnote>
  <w:footnote w:id="61">
    <w:p w14:paraId="2F9288F8"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種彥，即柳亭種彥（</w:t>
      </w:r>
      <w:r w:rsidRPr="00C12F79">
        <w:rPr>
          <w:rFonts w:cs="Times New Roman"/>
        </w:rPr>
        <w:t>1783-1842</w:t>
      </w:r>
      <w:r w:rsidRPr="00C12F79">
        <w:rPr>
          <w:rFonts w:cs="Times New Roman"/>
        </w:rPr>
        <w:t>），江戶時代後期的通俗小說家。原名高屋彥四郎知久，別號偐紫樓、足新翁等。</w:t>
      </w:r>
    </w:p>
  </w:footnote>
  <w:footnote w:id="62">
    <w:p w14:paraId="239D547B"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章學誠曾與邵晉涵討論重修《宋史》：「因請君立言宗旨。君曰：宋人門戶之習，語錄庸陋之風，誠可鄙也。然其立身制行，出於倫常日用，何可廢耶？士大夫博學工文，雄出當世，而於辭受取與、出處進退之間，不能無簞豆萬鐘之擇，本心既失，其他義何議焉！此著《宋史》之宗旨也。」（《章氏遺書》卷</w:t>
      </w:r>
      <w:r w:rsidRPr="00C12F79">
        <w:rPr>
          <w:rFonts w:cs="Times New Roman"/>
        </w:rPr>
        <w:t>18</w:t>
      </w:r>
      <w:r w:rsidRPr="00C12F79">
        <w:rPr>
          <w:rFonts w:cs="Times New Roman"/>
        </w:rPr>
        <w:t>《邵與桐別傳》）。</w:t>
      </w:r>
    </w:p>
  </w:footnote>
  <w:footnote w:id="63">
    <w:p w14:paraId="65BEC9F9"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唐維爾（</w:t>
      </w:r>
      <w:r w:rsidRPr="00C12F79">
        <w:rPr>
          <w:rFonts w:cs="Times New Roman"/>
        </w:rPr>
        <w:t xml:space="preserve">d’ </w:t>
      </w:r>
      <w:proofErr w:type="spellStart"/>
      <w:r w:rsidRPr="00C12F79">
        <w:rPr>
          <w:rFonts w:cs="Times New Roman"/>
        </w:rPr>
        <w:t>Anville</w:t>
      </w:r>
      <w:proofErr w:type="spellEnd"/>
      <w:r w:rsidRPr="00C12F79">
        <w:rPr>
          <w:rFonts w:cs="Times New Roman"/>
        </w:rPr>
        <w:t>），</w:t>
      </w:r>
      <w:r w:rsidRPr="00C12F79">
        <w:rPr>
          <w:rFonts w:cs="Times New Roman"/>
        </w:rPr>
        <w:t>18</w:t>
      </w:r>
      <w:r w:rsidRPr="00C12F79">
        <w:rPr>
          <w:rFonts w:cs="Times New Roman"/>
        </w:rPr>
        <w:t>世紀法國海軍軍官、地圖學家。將由傳教士帶回歐洲之康熙《皇輿全覽圖》的印本增補修訂成《中國、蒙古與西藏新地圖集》（</w:t>
      </w:r>
      <w:r w:rsidRPr="00C12F79">
        <w:rPr>
          <w:rFonts w:cs="Times New Roman"/>
        </w:rPr>
        <w:t xml:space="preserve">Nouvelle </w:t>
      </w:r>
      <w:proofErr w:type="spellStart"/>
      <w:r w:rsidRPr="00C12F79">
        <w:rPr>
          <w:rFonts w:cs="Times New Roman"/>
        </w:rPr>
        <w:t>Allas</w:t>
      </w:r>
      <w:proofErr w:type="spellEnd"/>
      <w:r w:rsidRPr="00C12F79">
        <w:rPr>
          <w:rFonts w:cs="Times New Roman"/>
        </w:rPr>
        <w:t xml:space="preserve"> de la Chine, de la Tartars </w:t>
      </w:r>
      <w:proofErr w:type="spellStart"/>
      <w:r w:rsidRPr="00C12F79">
        <w:rPr>
          <w:rFonts w:cs="Times New Roman"/>
        </w:rPr>
        <w:t>Chinosis</w:t>
      </w:r>
      <w:proofErr w:type="spellEnd"/>
      <w:r w:rsidRPr="00C12F79">
        <w:rPr>
          <w:rFonts w:cs="Times New Roman"/>
        </w:rPr>
        <w:t xml:space="preserve"> et du Thibet</w:t>
      </w:r>
      <w:r w:rsidRPr="00C12F79">
        <w:rPr>
          <w:rFonts w:cs="Times New Roman"/>
        </w:rPr>
        <w:t>），於</w:t>
      </w:r>
      <w:r w:rsidRPr="00C12F79">
        <w:rPr>
          <w:rFonts w:cs="Times New Roman"/>
        </w:rPr>
        <w:t>1737</w:t>
      </w:r>
      <w:r w:rsidRPr="00C12F79">
        <w:rPr>
          <w:rFonts w:cs="Times New Roman"/>
        </w:rPr>
        <w:t>年在巴黎用法文印制出版，這內寄詳盡精確的地圖成為大多數歐洲製圖商印制亞洲地圖的藍本。</w:t>
      </w:r>
    </w:p>
  </w:footnote>
  <w:footnote w:id="64">
    <w:p w14:paraId="635746BF"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四庫提費》卷六十九、《史部》二十五、《地理類》二：「其自序譏古來記地理者志在《藝文》，情侈觀覽。或於神仙荒怪，遙續《山海》；或於洞天梵宇，揄揚仙佛：或於游蹤偶及，逞異炫奇，形容文飾，只以供詞賦之用。」</w:t>
      </w:r>
    </w:p>
  </w:footnote>
  <w:footnote w:id="65">
    <w:p w14:paraId="2641FFCE"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當指胡應麟《少室山房筆叢正集》。</w:t>
      </w:r>
    </w:p>
  </w:footnote>
  <w:footnote w:id="66">
    <w:p w14:paraId="4CFF4353" w14:textId="77777777" w:rsidR="00F734E5" w:rsidRPr="00C12F79" w:rsidRDefault="00F734E5" w:rsidP="00F734E5">
      <w:pPr>
        <w:pStyle w:val="FootnoteText"/>
        <w:tabs>
          <w:tab w:val="left" w:pos="755"/>
        </w:tabs>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秦嘉謨《世本輯補・序》中引劉子駿語曰：「與其過而棄之，毋寧過而存之。」</w:t>
      </w:r>
    </w:p>
  </w:footnote>
  <w:footnote w:id="67">
    <w:p w14:paraId="77C6978C"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那珂通世（</w:t>
      </w:r>
      <w:r w:rsidRPr="00C12F79">
        <w:rPr>
          <w:rFonts w:cs="Times New Roman"/>
        </w:rPr>
        <w:t>1851-1908</w:t>
      </w:r>
      <w:r w:rsidRPr="00C12F79">
        <w:rPr>
          <w:rFonts w:cs="Times New Roman"/>
        </w:rPr>
        <w:t>），日本明治時期的史學家。「東洋史」（東方史）概念的創始人，明治維新之後人慶應義塾學習英語英國文學。曾任中學教師，東京高等師範學校教授，兼東京帝國大學講師。以對日本、朝鮮、中國的歷史進行實證研究見稱。代表作有《支那通史》（中國通史）、《上世年紀考》（日本紀年研究）、《成吉思汗實錄》（《元朝秘史》的日文譯著）等。他校點的《崔東壁先生遺書十九種》</w:t>
      </w:r>
      <w:r w:rsidRPr="00C12F79">
        <w:rPr>
          <w:rFonts w:cs="Times New Roman"/>
        </w:rPr>
        <w:t>2007</w:t>
      </w:r>
      <w:r w:rsidRPr="00C12F79">
        <w:rPr>
          <w:rFonts w:cs="Times New Roman"/>
        </w:rPr>
        <w:t>年</w:t>
      </w:r>
      <w:r w:rsidRPr="00C12F79">
        <w:rPr>
          <w:rFonts w:cs="Times New Roman"/>
        </w:rPr>
        <w:t>5</w:t>
      </w:r>
      <w:r w:rsidRPr="00C12F79">
        <w:rPr>
          <w:rFonts w:cs="Times New Roman"/>
        </w:rPr>
        <w:t>月由北京圖書館出版社出版。</w:t>
      </w:r>
    </w:p>
  </w:footnote>
  <w:footnote w:id="68">
    <w:p w14:paraId="18B0D23E"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崔述（</w:t>
      </w:r>
      <w:r w:rsidRPr="00C12F79">
        <w:rPr>
          <w:rFonts w:cs="Times New Roman"/>
        </w:rPr>
        <w:t>1775-1862</w:t>
      </w:r>
      <w:r w:rsidRPr="00C12F79">
        <w:rPr>
          <w:rFonts w:cs="Times New Roman"/>
        </w:rPr>
        <w:t>），河北大名人，字東壁。雖與王鳴盛、錢大昕、趙翼為同時代人，但學風不同。主要著有《考信錄提要》、《補上古考信錄》、《唐虞考信錄》、《夏考信錄》、《豐鎬考信錄》、《洙泗考信錄》、《孟子事實錄》等，其著述曾長期不為人所視。</w:t>
      </w:r>
      <w:r w:rsidRPr="00C12F79">
        <w:rPr>
          <w:rFonts w:cs="Times New Roman"/>
        </w:rPr>
        <w:t>20</w:t>
      </w:r>
      <w:r w:rsidRPr="00C12F79">
        <w:rPr>
          <w:rFonts w:cs="Times New Roman"/>
        </w:rPr>
        <w:t>世紀初年，《考信錄》首先受到日本學者的褒揚，即這裡提到的那珂通世讀到《東壁遺書》一事：他將全書校點出版，那撰文評價：「中國學者拘守漢儒之訓詁，耽於宋俄之空理，其弊固不待育。尚古之念既深，對於古書皆如宗教徒之崇拜經文。</w:t>
      </w:r>
      <w:r w:rsidRPr="00C12F79">
        <w:rPr>
          <w:rFonts w:ascii="Cambria Math" w:hAnsi="Cambria Math" w:cs="Cambria Math"/>
        </w:rPr>
        <w:t>⋯⋯</w:t>
      </w:r>
      <w:r w:rsidRPr="00C12F79">
        <w:rPr>
          <w:rFonts w:cs="Times New Roman"/>
        </w:rPr>
        <w:t>崔氏處於群迷之中，獨能建樹己說」，「識古通今，考據辦析高出於漢宋諸儒之上」（《考信錄解題》，載於日本《史學雜誌》）。國內最早視此書的是劉師培，他從日本帶回了上述信息，並撰《崔述傳》介紹其生平和著作，此後，《考信錄》引起胡適、錢玄同、顧頡剛、洪業等學者的研究興趣。</w:t>
      </w:r>
    </w:p>
  </w:footnote>
  <w:footnote w:id="69">
    <w:p w14:paraId="527E5C14"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林春溥（</w:t>
      </w:r>
      <w:r w:rsidRPr="00C12F79">
        <w:rPr>
          <w:rFonts w:cs="Times New Roman"/>
        </w:rPr>
        <w:t>1775-1862</w:t>
      </w:r>
      <w:r w:rsidRPr="00C12F79">
        <w:rPr>
          <w:rFonts w:cs="Times New Roman"/>
        </w:rPr>
        <w:t>），福建閩縣（今屬福州）人，子立源，號鑒塘。嘉慶進士，初授庶吉士，曾任教習庶吉士，派修國史，道光元年（</w:t>
      </w:r>
      <w:r w:rsidRPr="00C12F79">
        <w:rPr>
          <w:rFonts w:cs="Times New Roman"/>
        </w:rPr>
        <w:t>1821</w:t>
      </w:r>
      <w:r w:rsidRPr="00C12F79">
        <w:rPr>
          <w:rFonts w:cs="Times New Roman"/>
        </w:rPr>
        <w:t>）充文淵閣校理：以父老歸養，先後講學南浦、鵝湖及鏊峰諸書院。治中國古史，編撰有《竹書紀年補證》、《戰國紀年》、《古史紀年》等。</w:t>
      </w:r>
    </w:p>
  </w:footnote>
  <w:footnote w:id="70">
    <w:p w14:paraId="549F5703"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星宿海，位於黃河源頭地區的湖泊。東與扎陵湖相鄰，西與黃河源流瑪曲相接。星宿海地區海拔</w:t>
      </w:r>
      <w:r w:rsidRPr="00C12F79">
        <w:rPr>
          <w:rFonts w:cs="Times New Roman"/>
        </w:rPr>
        <w:t>4000</w:t>
      </w:r>
      <w:r w:rsidRPr="00C12F79">
        <w:rPr>
          <w:rFonts w:cs="Times New Roman"/>
        </w:rPr>
        <w:t>余米。星宿海，藏語稱為「錯岔」，意思是「花海子」。這裡的地形是一個狹長的盆地，東西長</w:t>
      </w:r>
      <w:r w:rsidRPr="00C12F79">
        <w:rPr>
          <w:rFonts w:cs="Times New Roman"/>
        </w:rPr>
        <w:t>30</w:t>
      </w:r>
      <w:r w:rsidRPr="00C12F79">
        <w:rPr>
          <w:rFonts w:cs="Times New Roman"/>
        </w:rPr>
        <w:t>多公里，南北寬</w:t>
      </w:r>
      <w:r w:rsidRPr="00C12F79">
        <w:rPr>
          <w:rFonts w:cs="Times New Roman"/>
        </w:rPr>
        <w:t>10</w:t>
      </w:r>
      <w:r w:rsidRPr="00C12F79">
        <w:rPr>
          <w:rFonts w:cs="Times New Roman"/>
        </w:rPr>
        <w:t>多公里。黃河之水行至此，因地勢平緩，河面驟然展寬，流速也變緩，四處流淌的河水，使這裡形成大片沼澤和眾多的湖泊。</w:t>
      </w:r>
    </w:p>
  </w:footnote>
  <w:footnote w:id="71">
    <w:p w14:paraId="7FD9EF91"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此事見於（日）島田翰《古文舊書考》所附《訪餘錄》（中華書局《宋元明清書目題跋叢刊》，</w:t>
      </w:r>
      <w:r w:rsidRPr="00C12F79">
        <w:rPr>
          <w:rFonts w:cs="Times New Roman"/>
        </w:rPr>
        <w:t>2006</w:t>
      </w:r>
      <w:r w:rsidRPr="00C12F79">
        <w:rPr>
          <w:rFonts w:cs="Times New Roman"/>
        </w:rPr>
        <w:t>版）。</w:t>
      </w:r>
    </w:p>
  </w:footnote>
  <w:footnote w:id="72">
    <w:p w14:paraId="66C899F1" w14:textId="77777777" w:rsidR="00F734E5" w:rsidRPr="00C12F79" w:rsidRDefault="00F734E5" w:rsidP="00F734E5">
      <w:pPr>
        <w:rPr>
          <w:rFonts w:cs="Times New Roman"/>
          <w:sz w:val="20"/>
          <w:szCs w:val="20"/>
        </w:rPr>
      </w:pPr>
      <w:r w:rsidRPr="00C12F79">
        <w:rPr>
          <w:rStyle w:val="FootnoteReference"/>
          <w:rFonts w:cs="Times New Roman"/>
          <w:sz w:val="20"/>
          <w:szCs w:val="20"/>
        </w:rPr>
        <w:footnoteRef/>
      </w:r>
      <w:r w:rsidRPr="00C12F79">
        <w:rPr>
          <w:rFonts w:cs="Times New Roman"/>
          <w:sz w:val="20"/>
          <w:szCs w:val="20"/>
        </w:rPr>
        <w:t xml:space="preserve"> </w:t>
      </w:r>
      <w:r w:rsidRPr="00C12F79">
        <w:rPr>
          <w:rFonts w:cs="Times New Roman"/>
          <w:sz w:val="20"/>
          <w:szCs w:val="20"/>
        </w:rPr>
        <w:t>《伊犁總統事略》，又名《西陲總統事略》。嘉慶七年（</w:t>
      </w:r>
      <w:r w:rsidRPr="00C12F79">
        <w:rPr>
          <w:rFonts w:cs="Times New Roman"/>
          <w:sz w:val="20"/>
          <w:szCs w:val="20"/>
        </w:rPr>
        <w:t>1802</w:t>
      </w:r>
      <w:r w:rsidRPr="00C12F79">
        <w:rPr>
          <w:rFonts w:cs="Times New Roman"/>
          <w:sz w:val="20"/>
          <w:szCs w:val="20"/>
        </w:rPr>
        <w:t>）伊犁將軍松筠命成員汪廷楷始編，十年命因事滴戍伊犁之祁韻士增輯補纂，十三年成書，凡十二卷，</w:t>
      </w:r>
      <w:r w:rsidRPr="00C12F79">
        <w:rPr>
          <w:rFonts w:cs="Times New Roman"/>
          <w:sz w:val="20"/>
          <w:szCs w:val="20"/>
        </w:rPr>
        <w:t>13</w:t>
      </w:r>
      <w:r w:rsidRPr="00C12F79">
        <w:rPr>
          <w:rFonts w:cs="Times New Roman"/>
          <w:sz w:val="20"/>
          <w:szCs w:val="20"/>
        </w:rPr>
        <w:t>萬字、徐松在此基礎上增纂成</w:t>
      </w:r>
      <w:r w:rsidRPr="00C12F79">
        <w:rPr>
          <w:rFonts w:cs="Times New Roman"/>
          <w:sz w:val="20"/>
          <w:szCs w:val="20"/>
        </w:rPr>
        <w:t>28</w:t>
      </w:r>
      <w:r w:rsidRPr="00C12F79">
        <w:rPr>
          <w:rFonts w:cs="Times New Roman"/>
          <w:sz w:val="20"/>
          <w:szCs w:val="20"/>
        </w:rPr>
        <w:t>萬字，</w:t>
      </w:r>
      <w:r w:rsidRPr="00C12F79">
        <w:rPr>
          <w:rFonts w:cs="Times New Roman"/>
          <w:sz w:val="20"/>
          <w:szCs w:val="20"/>
        </w:rPr>
        <w:t>1820</w:t>
      </w:r>
      <w:r w:rsidRPr="00C12F79">
        <w:rPr>
          <w:rFonts w:cs="Times New Roman"/>
          <w:sz w:val="20"/>
          <w:szCs w:val="20"/>
        </w:rPr>
        <w:t>年，松筠作序，並附有賡寧所繪輿圖</w:t>
      </w:r>
      <w:r w:rsidRPr="00C12F79">
        <w:rPr>
          <w:rFonts w:cs="Times New Roman"/>
          <w:sz w:val="20"/>
          <w:szCs w:val="20"/>
        </w:rPr>
        <w:t>19</w:t>
      </w:r>
      <w:r w:rsidRPr="00C12F79">
        <w:rPr>
          <w:rFonts w:cs="Times New Roman"/>
          <w:sz w:val="20"/>
          <w:szCs w:val="20"/>
        </w:rPr>
        <w:t>幅，並進呈道光皇帝。有道光年間多種刻本、民國石印本、近年影印本等。</w:t>
      </w:r>
    </w:p>
  </w:footnote>
  <w:footnote w:id="73">
    <w:p w14:paraId="38C68D97"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谷川道雄先生提示：對此《北魏延昌年間地形志》有人做過復原，原稿殘存於台灣中研院史語所。</w:t>
      </w:r>
    </w:p>
  </w:footnote>
  <w:footnote w:id="74">
    <w:p w14:paraId="3432A7EF"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西本願寺，設於日本京都的淨土真宗本願寺派寺院。</w:t>
      </w:r>
      <w:r w:rsidRPr="00C12F79">
        <w:rPr>
          <w:rFonts w:cs="Times New Roman"/>
        </w:rPr>
        <w:t>20</w:t>
      </w:r>
      <w:r w:rsidRPr="00C12F79">
        <w:rPr>
          <w:rFonts w:cs="Times New Roman"/>
        </w:rPr>
        <w:t>世紀前半期的門主為大谷光瑞（參見後面「大谷探險隊」注釋）。</w:t>
      </w:r>
    </w:p>
  </w:footnote>
  <w:footnote w:id="75">
    <w:p w14:paraId="166139A5" w14:textId="77777777" w:rsidR="00F734E5" w:rsidRPr="00C12F79" w:rsidRDefault="00F734E5" w:rsidP="00F734E5">
      <w:pPr>
        <w:rPr>
          <w:rFonts w:cs="Times New Roman"/>
          <w:sz w:val="20"/>
          <w:szCs w:val="20"/>
        </w:rPr>
      </w:pPr>
      <w:r w:rsidRPr="00C12F79">
        <w:rPr>
          <w:rStyle w:val="FootnoteReference"/>
          <w:rFonts w:cs="Times New Roman"/>
          <w:sz w:val="20"/>
          <w:szCs w:val="20"/>
        </w:rPr>
        <w:footnoteRef/>
      </w:r>
      <w:r w:rsidRPr="00C12F79">
        <w:rPr>
          <w:rFonts w:cs="Times New Roman"/>
          <w:sz w:val="20"/>
          <w:szCs w:val="20"/>
        </w:rPr>
        <w:t xml:space="preserve"> </w:t>
      </w:r>
      <w:r w:rsidRPr="00C12F79">
        <w:rPr>
          <w:rFonts w:cs="Times New Roman"/>
          <w:sz w:val="20"/>
          <w:szCs w:val="20"/>
        </w:rPr>
        <w:t>瑞典人多桑（</w:t>
      </w:r>
      <w:r w:rsidRPr="00C12F79">
        <w:rPr>
          <w:rFonts w:cs="Times New Roman"/>
          <w:sz w:val="20"/>
          <w:szCs w:val="20"/>
        </w:rPr>
        <w:t xml:space="preserve">C. d. </w:t>
      </w:r>
      <w:proofErr w:type="spellStart"/>
      <w:r w:rsidRPr="00C12F79">
        <w:rPr>
          <w:rFonts w:cs="Times New Roman"/>
          <w:sz w:val="20"/>
          <w:szCs w:val="20"/>
        </w:rPr>
        <w:t>Ohsson</w:t>
      </w:r>
      <w:proofErr w:type="spellEnd"/>
      <w:r w:rsidRPr="00C12F79">
        <w:rPr>
          <w:rFonts w:cs="Times New Roman"/>
          <w:sz w:val="20"/>
          <w:szCs w:val="20"/>
        </w:rPr>
        <w:t>）著，馮承鈞譯水《多桑蒙古史》。中華書局《中外關係史名著譯叢》中有重印本（</w:t>
      </w:r>
      <w:r w:rsidRPr="00C12F79">
        <w:rPr>
          <w:rFonts w:cs="Times New Roman"/>
          <w:sz w:val="20"/>
          <w:szCs w:val="20"/>
        </w:rPr>
        <w:t>2004</w:t>
      </w:r>
      <w:r w:rsidRPr="00C12F79">
        <w:rPr>
          <w:rFonts w:cs="Times New Roman"/>
          <w:sz w:val="20"/>
          <w:szCs w:val="20"/>
        </w:rPr>
        <w:t>年）。</w:t>
      </w:r>
    </w:p>
  </w:footnote>
  <w:footnote w:id="76">
    <w:p w14:paraId="2AED1CCD"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中文譯霍沃爾特。</w:t>
      </w:r>
    </w:p>
  </w:footnote>
  <w:footnote w:id="77">
    <w:p w14:paraId="65769E3E"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中文譯為貝勒津。</w:t>
      </w:r>
    </w:p>
  </w:footnote>
  <w:footnote w:id="78">
    <w:p w14:paraId="12A18C17"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中文譯為哀德蠻。</w:t>
      </w:r>
    </w:p>
  </w:footnote>
  <w:footnote w:id="79">
    <w:p w14:paraId="5A88007B"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此校者即日文版《中國史學史》的整理者內藤乾吉與神田喜一郎二氏。</w:t>
      </w:r>
    </w:p>
  </w:footnote>
  <w:footnote w:id="80">
    <w:p w14:paraId="2E875C61"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大谷探險隊，日本京都西本原寺門主大谷光瑞所率中亞考古調查隊。</w:t>
      </w:r>
      <w:r w:rsidRPr="00C12F79">
        <w:rPr>
          <w:rFonts w:cs="Times New Roman"/>
        </w:rPr>
        <w:t>1902</w:t>
      </w:r>
      <w:r w:rsidRPr="00C12F79">
        <w:rPr>
          <w:rFonts w:cs="Times New Roman"/>
        </w:rPr>
        <w:t>年開始作為宗教活動，為了西域探險而赴印度，發掘調查佛教古蹟，調查活動至</w:t>
      </w:r>
      <w:r w:rsidRPr="00C12F79">
        <w:rPr>
          <w:rFonts w:cs="Times New Roman"/>
        </w:rPr>
        <w:t>1914</w:t>
      </w:r>
      <w:r w:rsidRPr="00C12F79">
        <w:rPr>
          <w:rFonts w:cs="Times New Roman"/>
        </w:rPr>
        <w:t>年其進行過三次。大谷光瑞由於積極從事海外傳道，還曾於</w:t>
      </w:r>
      <w:r w:rsidRPr="00C12F79">
        <w:rPr>
          <w:rFonts w:cs="Times New Roman"/>
        </w:rPr>
        <w:t>1913</w:t>
      </w:r>
      <w:r w:rsidRPr="00C12F79">
        <w:rPr>
          <w:rFonts w:cs="Times New Roman"/>
        </w:rPr>
        <w:t>年出任孫中山中華民國政府的最高顧問。</w:t>
      </w:r>
    </w:p>
  </w:footnote>
  <w:footnote w:id="81">
    <w:p w14:paraId="19EFCC15"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梁川星岩（</w:t>
      </w:r>
      <w:r w:rsidRPr="00C12F79">
        <w:rPr>
          <w:rFonts w:cs="Times New Roman"/>
        </w:rPr>
        <w:t>1789-1858</w:t>
      </w:r>
      <w:r w:rsidRPr="00C12F79">
        <w:rPr>
          <w:rFonts w:cs="Times New Roman"/>
        </w:rPr>
        <w:t>），日本江戶時代後期漢詩詩人。名卯，字伯兎，號星岩。現在岐阜縣人，與漢詩女詩人紅蘭結婚。二人曾周遊日本全國，回到江戶後成立了玉池吟社。</w:t>
      </w:r>
    </w:p>
  </w:footnote>
  <w:footnote w:id="82">
    <w:p w14:paraId="1F75091D"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丹後，日本舊時地方封國名。位於今京都府北部，</w:t>
      </w:r>
    </w:p>
  </w:footnote>
  <w:footnote w:id="83">
    <w:p w14:paraId="67EB5BF3"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江戶拂，江戶時代的一種流放刑罰。不允許居住江戶市（今日東京都的一部分）內，</w:t>
      </w:r>
    </w:p>
  </w:footnote>
  <w:footnote w:id="84">
    <w:p w14:paraId="4B335EE1"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戈登（</w:t>
      </w:r>
      <w:r w:rsidRPr="00C12F79">
        <w:rPr>
          <w:rFonts w:cs="Times New Roman"/>
        </w:rPr>
        <w:t>Charles George Gordon 1833-1885</w:t>
      </w:r>
      <w:r w:rsidRPr="00C12F79">
        <w:rPr>
          <w:rFonts w:cs="Times New Roman"/>
        </w:rPr>
        <w:t>），英國軍人。</w:t>
      </w:r>
      <w:r w:rsidRPr="00C12F79">
        <w:rPr>
          <w:rFonts w:cs="Times New Roman"/>
        </w:rPr>
        <w:t>1860</w:t>
      </w:r>
      <w:r w:rsidRPr="00C12F79">
        <w:rPr>
          <w:rFonts w:cs="Times New Roman"/>
        </w:rPr>
        <w:t>年（咸豐十年）派往中國，同年參加英法聯軍掠奪圓明園。後在</w:t>
      </w:r>
      <w:r w:rsidRPr="00C12F79">
        <w:rPr>
          <w:rFonts w:cs="Times New Roman"/>
        </w:rPr>
        <w:t>1862</w:t>
      </w:r>
      <w:r w:rsidRPr="00C12F79">
        <w:rPr>
          <w:rFonts w:cs="Times New Roman"/>
        </w:rPr>
        <w:t>年又統領洋槍隊（「常勝軍」）鎮壓太平軍。</w:t>
      </w:r>
    </w:p>
  </w:footnote>
  <w:footnote w:id="85">
    <w:p w14:paraId="0CCBC345"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里雅各（</w:t>
      </w:r>
      <w:r w:rsidRPr="00C12F79">
        <w:rPr>
          <w:rFonts w:cs="Times New Roman"/>
        </w:rPr>
        <w:t>James Legge 1815-1897</w:t>
      </w:r>
      <w:r w:rsidRPr="00C12F79">
        <w:rPr>
          <w:rFonts w:cs="Times New Roman"/>
        </w:rPr>
        <w:t>），英國傳教士，牛津大學首任漢學教授。長期逗留馬來西亞、香港。英譯眾多經書、諸子書籍。</w:t>
      </w:r>
    </w:p>
  </w:footnote>
  <w:footnote w:id="86">
    <w:p w14:paraId="000EE644"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朱利安（又稱儒蓮）（</w:t>
      </w:r>
      <w:r w:rsidRPr="00C12F79">
        <w:rPr>
          <w:rFonts w:cs="Times New Roman"/>
        </w:rPr>
        <w:t xml:space="preserve">Stanislas </w:t>
      </w:r>
      <w:proofErr w:type="spellStart"/>
      <w:r w:rsidRPr="00C12F79">
        <w:rPr>
          <w:rFonts w:cs="Times New Roman"/>
        </w:rPr>
        <w:t>Aignan</w:t>
      </w:r>
      <w:proofErr w:type="spellEnd"/>
      <w:r w:rsidRPr="00C12F79">
        <w:rPr>
          <w:rFonts w:cs="Times New Roman"/>
        </w:rPr>
        <w:t xml:space="preserve"> Julien</w:t>
      </w:r>
      <w:r w:rsidRPr="00C12F79">
        <w:rPr>
          <w:rFonts w:cs="Times New Roman"/>
        </w:rPr>
        <w:t>；</w:t>
      </w:r>
      <w:r w:rsidRPr="00C12F79">
        <w:rPr>
          <w:rFonts w:cs="Times New Roman"/>
        </w:rPr>
        <w:t>1799-1873</w:t>
      </w:r>
      <w:r w:rsidRPr="00C12F79">
        <w:rPr>
          <w:rFonts w:cs="Times New Roman"/>
        </w:rPr>
        <w:t>，一說出生於</w:t>
      </w:r>
      <w:r w:rsidRPr="00C12F79">
        <w:rPr>
          <w:rFonts w:cs="Times New Roman"/>
        </w:rPr>
        <w:t>1797</w:t>
      </w:r>
      <w:r w:rsidRPr="00C12F79">
        <w:rPr>
          <w:rFonts w:cs="Times New Roman"/>
        </w:rPr>
        <w:t>年），法國籍猶太漢學家。從巴黎皇家圖書館的圖書管理員，至法蘭西學院教授。漢學造詣頗深，著有《漢學指南》，譯作豐富，從《孟子》到《天工開物》等中國典籍均有翻譯。精通梵文，翻譯《大慈恩寺三藏大法師傳》和《大唐西域記》。法國金石文藝院（</w:t>
      </w:r>
      <w:proofErr w:type="spellStart"/>
      <w:r w:rsidRPr="00C12F79">
        <w:rPr>
          <w:rFonts w:cs="Times New Roman"/>
        </w:rPr>
        <w:t>Acade</w:t>
      </w:r>
      <w:proofErr w:type="spellEnd"/>
      <w:r w:rsidRPr="00C12F79">
        <w:rPr>
          <w:rFonts w:cs="Times New Roman"/>
        </w:rPr>
        <w:t xml:space="preserve">/ </w:t>
      </w:r>
      <w:proofErr w:type="spellStart"/>
      <w:r w:rsidRPr="00C12F79">
        <w:rPr>
          <w:rFonts w:cs="Times New Roman"/>
        </w:rPr>
        <w:t>mie</w:t>
      </w:r>
      <w:proofErr w:type="spellEnd"/>
      <w:r w:rsidRPr="00C12F79">
        <w:rPr>
          <w:rFonts w:cs="Times New Roman"/>
        </w:rPr>
        <w:t xml:space="preserve"> des Inscriptions et Belles Lettres</w:t>
      </w:r>
      <w:r w:rsidRPr="00C12F79">
        <w:rPr>
          <w:rFonts w:cs="Times New Roman"/>
        </w:rPr>
        <w:t>）次紀念其功績，特設「朱利安獎」，授予國際上優秀的漢學家。關野貞、羽田亭、神田喜一郎等日本學者曾獲該獎。</w:t>
      </w:r>
    </w:p>
  </w:footnote>
  <w:footnote w:id="87">
    <w:p w14:paraId="56A47B05"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《六國史》，古代日本律令國家所編纂的一系列六種的正史。雖吸收了一定的紀傳體要素，但主要是編年體體例。包括《日本書紀》（？</w:t>
      </w:r>
      <w:r w:rsidRPr="00C12F79">
        <w:rPr>
          <w:rFonts w:cs="Times New Roman"/>
        </w:rPr>
        <w:t>-697</w:t>
      </w:r>
      <w:r w:rsidRPr="00C12F79">
        <w:rPr>
          <w:rFonts w:cs="Times New Roman"/>
        </w:rPr>
        <w:t>）、《續日本紀》（</w:t>
      </w:r>
      <w:r w:rsidRPr="00C12F79">
        <w:rPr>
          <w:rFonts w:cs="Times New Roman"/>
        </w:rPr>
        <w:t>697-791</w:t>
      </w:r>
      <w:r w:rsidRPr="00C12F79">
        <w:rPr>
          <w:rFonts w:cs="Times New Roman"/>
        </w:rPr>
        <w:t>）、《日本後紀》（</w:t>
      </w:r>
      <w:r w:rsidRPr="00C12F79">
        <w:rPr>
          <w:rFonts w:cs="Times New Roman"/>
        </w:rPr>
        <w:t>792-833</w:t>
      </w:r>
      <w:r w:rsidRPr="00C12F79">
        <w:rPr>
          <w:rFonts w:cs="Times New Roman"/>
        </w:rPr>
        <w:t>）、《續日本後紀》（</w:t>
      </w:r>
      <w:r w:rsidRPr="00C12F79">
        <w:rPr>
          <w:rFonts w:cs="Times New Roman"/>
        </w:rPr>
        <w:t>833-850</w:t>
      </w:r>
      <w:r w:rsidRPr="00C12F79">
        <w:rPr>
          <w:rFonts w:cs="Times New Roman"/>
        </w:rPr>
        <w:t>）、《日本文德天皇實錄》（</w:t>
      </w:r>
      <w:r w:rsidRPr="00C12F79">
        <w:rPr>
          <w:rFonts w:cs="Times New Roman"/>
        </w:rPr>
        <w:t>850-858</w:t>
      </w:r>
      <w:r w:rsidRPr="00C12F79">
        <w:rPr>
          <w:rFonts w:cs="Times New Roman"/>
        </w:rPr>
        <w:t>）、《日本三代實錄》（</w:t>
      </w:r>
      <w:r w:rsidRPr="00C12F79">
        <w:rPr>
          <w:rFonts w:cs="Times New Roman"/>
        </w:rPr>
        <w:t>858-887</w:t>
      </w:r>
      <w:r w:rsidRPr="00C12F79">
        <w:rPr>
          <w:rFonts w:cs="Times New Roman"/>
        </w:rPr>
        <w:t>）等。</w:t>
      </w:r>
    </w:p>
  </w:footnote>
  <w:footnote w:id="88">
    <w:p w14:paraId="7F10511F" w14:textId="77777777" w:rsidR="00F734E5" w:rsidRPr="00C12F79" w:rsidRDefault="00F734E5" w:rsidP="00F734E5">
      <w:pPr>
        <w:pStyle w:val="FootnoteText"/>
        <w:rPr>
          <w:rFonts w:cs="Times New Roman"/>
        </w:rPr>
      </w:pPr>
      <w:r w:rsidRPr="00C12F79">
        <w:rPr>
          <w:rStyle w:val="FootnoteReference"/>
          <w:rFonts w:cs="Times New Roman"/>
        </w:rPr>
        <w:footnoteRef/>
      </w:r>
      <w:r w:rsidRPr="00C12F79">
        <w:rPr>
          <w:rFonts w:cs="Times New Roman"/>
        </w:rPr>
        <w:t xml:space="preserve"> </w:t>
      </w:r>
      <w:r w:rsidRPr="00C12F79">
        <w:rPr>
          <w:rFonts w:cs="Times New Roman"/>
        </w:rPr>
        <w:t>谷川道雄先生提示：《清實錄》最初在</w:t>
      </w:r>
      <w:r w:rsidRPr="00C12F79">
        <w:rPr>
          <w:rFonts w:cs="Times New Roman"/>
        </w:rPr>
        <w:t>1938</w:t>
      </w:r>
      <w:r w:rsidRPr="00C12F79">
        <w:rPr>
          <w:rFonts w:cs="Times New Roman"/>
        </w:rPr>
        <w:t>年由「滿洲國」國務院印行影印本（奉天所藏本），但內藤湖南已於</w:t>
      </w:r>
      <w:r w:rsidRPr="00C12F79">
        <w:rPr>
          <w:rFonts w:cs="Times New Roman"/>
        </w:rPr>
        <w:t>1934</w:t>
      </w:r>
      <w:r w:rsidRPr="00C12F79">
        <w:rPr>
          <w:rFonts w:cs="Times New Roman"/>
        </w:rPr>
        <w:t>年去世，此所謂《消實錄》可能是湖南在奉天所見實物。</w:t>
      </w:r>
    </w:p>
  </w:footnote>
  <w:footnote w:id="89">
    <w:p w14:paraId="6003205D" w14:textId="77777777" w:rsidR="00F734E5" w:rsidRPr="002A4B7C" w:rsidRDefault="00F734E5" w:rsidP="00F734E5">
      <w:pPr>
        <w:pStyle w:val="FootnoteText"/>
        <w:spacing w:line="276" w:lineRule="auto"/>
        <w:rPr>
          <w:rFonts w:eastAsia="PMingLiU" w:cs="Times New Roman"/>
        </w:rPr>
      </w:pPr>
      <w:r w:rsidRPr="002A4B7C">
        <w:rPr>
          <w:rStyle w:val="FootnoteReference"/>
          <w:rFonts w:eastAsia="PMingLiU" w:cs="Times New Roman"/>
        </w:rPr>
        <w:footnoteRef/>
      </w:r>
      <w:r w:rsidRPr="002A4B7C">
        <w:rPr>
          <w:rFonts w:eastAsia="PMingLiU" w:cs="Times New Roman"/>
        </w:rPr>
        <w:t xml:space="preserve"> </w:t>
      </w:r>
      <w:r w:rsidRPr="002A4B7C">
        <w:rPr>
          <w:rFonts w:eastAsia="PMingLiU" w:cs="Times New Roman"/>
        </w:rPr>
        <w:t>緣起譚：日本佛教話本中一種追溯起源的寫作體例。</w:t>
      </w:r>
    </w:p>
  </w:footnote>
  <w:footnote w:id="90">
    <w:p w14:paraId="72FD6666" w14:textId="77777777" w:rsidR="00F734E5" w:rsidRPr="002A4B7C" w:rsidRDefault="00F734E5" w:rsidP="00F734E5">
      <w:pPr>
        <w:pStyle w:val="FootnoteText"/>
        <w:spacing w:line="276" w:lineRule="auto"/>
        <w:rPr>
          <w:rFonts w:eastAsia="PMingLiU" w:cs="Times New Roman"/>
        </w:rPr>
      </w:pPr>
      <w:r w:rsidRPr="002A4B7C">
        <w:rPr>
          <w:rStyle w:val="FootnoteReference"/>
          <w:rFonts w:eastAsia="PMingLiU" w:cs="Times New Roman"/>
        </w:rPr>
        <w:footnoteRef/>
      </w:r>
      <w:r w:rsidRPr="002A4B7C">
        <w:rPr>
          <w:rFonts w:eastAsia="PMingLiU" w:cs="Times New Roman"/>
        </w:rPr>
        <w:t xml:space="preserve"> </w:t>
      </w:r>
      <w:r w:rsidRPr="002A4B7C">
        <w:rPr>
          <w:rFonts w:eastAsia="PMingLiU" w:cs="Times New Roman"/>
        </w:rPr>
        <w:t>《困學紀聞》卷五：「《曾子問》於變禮無不講，《天圓篇》言天地萬物之理，曾子之學，博而約者也。」</w:t>
      </w:r>
    </w:p>
  </w:footnote>
  <w:footnote w:id="91">
    <w:p w14:paraId="7E4E565B" w14:textId="77777777" w:rsidR="00F734E5" w:rsidRPr="002A4B7C" w:rsidRDefault="00F734E5" w:rsidP="00F734E5">
      <w:pPr>
        <w:pStyle w:val="FootnoteText"/>
        <w:spacing w:line="276" w:lineRule="auto"/>
        <w:rPr>
          <w:rFonts w:eastAsia="PMingLiU" w:cs="Times New Roman"/>
        </w:rPr>
      </w:pPr>
      <w:r w:rsidRPr="002A4B7C">
        <w:rPr>
          <w:rStyle w:val="FootnoteReference"/>
          <w:rFonts w:eastAsia="PMingLiU" w:cs="Times New Roman"/>
        </w:rPr>
        <w:footnoteRef/>
      </w:r>
      <w:r w:rsidRPr="002A4B7C">
        <w:rPr>
          <w:rFonts w:eastAsia="PMingLiU" w:cs="Times New Roman"/>
        </w:rPr>
        <w:t xml:space="preserve"> </w:t>
      </w:r>
      <w:r w:rsidRPr="002A4B7C">
        <w:rPr>
          <w:rFonts w:eastAsia="PMingLiU" w:cs="Times New Roman"/>
        </w:rPr>
        <w:t>天兒屋根命、天照大神，均為日本神話中出現的神，供奉於神社。</w:t>
      </w:r>
    </w:p>
  </w:footnote>
  <w:footnote w:id="92">
    <w:p w14:paraId="1E53D247" w14:textId="77777777" w:rsidR="00F734E5" w:rsidRPr="002A4B7C" w:rsidRDefault="00F734E5" w:rsidP="00F734E5">
      <w:pPr>
        <w:pStyle w:val="FootnoteText"/>
        <w:spacing w:line="276" w:lineRule="auto"/>
        <w:rPr>
          <w:rFonts w:eastAsia="PMingLiU" w:cs="Times New Roman"/>
        </w:rPr>
      </w:pPr>
      <w:r w:rsidRPr="002A4B7C">
        <w:rPr>
          <w:rStyle w:val="FootnoteReference"/>
          <w:rFonts w:eastAsia="PMingLiU" w:cs="Times New Roman"/>
        </w:rPr>
        <w:footnoteRef/>
      </w:r>
      <w:r w:rsidRPr="002A4B7C">
        <w:rPr>
          <w:rFonts w:eastAsia="PMingLiU" w:cs="Times New Roman"/>
        </w:rPr>
        <w:t xml:space="preserve"> </w:t>
      </w:r>
      <w:r w:rsidRPr="002A4B7C">
        <w:rPr>
          <w:rFonts w:eastAsia="PMingLiU" w:cs="Times New Roman"/>
        </w:rPr>
        <w:t>藤原，日本古代至近世的貴族。</w:t>
      </w:r>
    </w:p>
  </w:footnote>
  <w:footnote w:id="93">
    <w:p w14:paraId="10B6B2F4" w14:textId="77777777" w:rsidR="00F734E5" w:rsidRPr="002A4B7C" w:rsidRDefault="00F734E5" w:rsidP="00F734E5">
      <w:pPr>
        <w:pStyle w:val="FootnoteText"/>
        <w:spacing w:line="276" w:lineRule="auto"/>
        <w:rPr>
          <w:rFonts w:eastAsia="PMingLiU" w:cs="Times New Roman"/>
        </w:rPr>
      </w:pPr>
      <w:r w:rsidRPr="002A4B7C">
        <w:rPr>
          <w:rStyle w:val="FootnoteReference"/>
          <w:rFonts w:eastAsia="PMingLiU" w:cs="Times New Roman"/>
        </w:rPr>
        <w:footnoteRef/>
      </w:r>
      <w:r w:rsidRPr="002A4B7C">
        <w:rPr>
          <w:rFonts w:eastAsia="PMingLiU" w:cs="Times New Roman"/>
        </w:rPr>
        <w:t xml:space="preserve"> </w:t>
      </w:r>
      <w:r w:rsidRPr="002A4B7C">
        <w:rPr>
          <w:rFonts w:eastAsia="PMingLiU" w:cs="Times New Roman"/>
        </w:rPr>
        <w:t>此「注」乃日文版原文。</w:t>
      </w:r>
    </w:p>
  </w:footnote>
  <w:footnote w:id="94">
    <w:p w14:paraId="4BFC0738" w14:textId="77777777" w:rsidR="00F734E5" w:rsidRPr="002A4B7C" w:rsidRDefault="00F734E5" w:rsidP="00F734E5">
      <w:pPr>
        <w:pStyle w:val="FootnoteText"/>
        <w:spacing w:line="276" w:lineRule="auto"/>
        <w:rPr>
          <w:rFonts w:eastAsia="PMingLiU" w:cs="Times New Roman"/>
        </w:rPr>
      </w:pPr>
      <w:r w:rsidRPr="002A4B7C">
        <w:rPr>
          <w:rStyle w:val="FootnoteReference"/>
          <w:rFonts w:eastAsia="PMingLiU" w:cs="Times New Roman"/>
        </w:rPr>
        <w:footnoteRef/>
      </w:r>
      <w:r w:rsidRPr="002A4B7C">
        <w:rPr>
          <w:rFonts w:eastAsia="PMingLiU" w:cs="Times New Roman"/>
        </w:rPr>
        <w:t xml:space="preserve"> </w:t>
      </w:r>
      <w:r w:rsidRPr="002A4B7C">
        <w:rPr>
          <w:rFonts w:eastAsia="PMingLiU" w:cs="Times New Roman"/>
        </w:rPr>
        <w:t>據本書日文版「例言」可知，《章學誠的史學》之所以收為本書附錄，其目的在於以此作為對《支那史學史》中《史評》部分的拾遺補缺，本文原為內藤湖南於昭和三年（</w:t>
      </w:r>
      <w:r w:rsidRPr="002A4B7C">
        <w:rPr>
          <w:rFonts w:eastAsia="PMingLiU" w:cs="Times New Roman"/>
        </w:rPr>
        <w:t>1928</w:t>
      </w:r>
      <w:r w:rsidRPr="002A4B7C">
        <w:rPr>
          <w:rFonts w:eastAsia="PMingLiU" w:cs="Times New Roman"/>
        </w:rPr>
        <w:t>）十月六日，在日本大阪懷德堂的演講，曾刊載於《懷徳》第八號。</w:t>
      </w:r>
    </w:p>
  </w:footnote>
  <w:footnote w:id="95">
    <w:p w14:paraId="1EADBB40" w14:textId="77777777" w:rsidR="00F734E5" w:rsidRPr="002A4B7C" w:rsidRDefault="00F734E5" w:rsidP="00F734E5">
      <w:pPr>
        <w:pStyle w:val="FootnoteText"/>
        <w:spacing w:line="276" w:lineRule="auto"/>
        <w:rPr>
          <w:rFonts w:eastAsia="PMingLiU" w:cs="Times New Roman"/>
        </w:rPr>
      </w:pPr>
      <w:r w:rsidRPr="002A4B7C">
        <w:rPr>
          <w:rStyle w:val="FootnoteReference"/>
          <w:rFonts w:eastAsia="PMingLiU" w:cs="Times New Roman"/>
        </w:rPr>
        <w:footnoteRef/>
      </w:r>
      <w:r w:rsidRPr="002A4B7C">
        <w:rPr>
          <w:rFonts w:eastAsia="PMingLiU" w:cs="Times New Roman"/>
        </w:rPr>
        <w:t xml:space="preserve"> </w:t>
      </w:r>
      <w:r w:rsidRPr="002A4B7C">
        <w:rPr>
          <w:rFonts w:eastAsia="PMingLiU" w:cs="Times New Roman"/>
        </w:rPr>
        <w:t>據狩野直禎《狩野直喜》（參見江上波夫編《東洋學的系譜》</w:t>
      </w:r>
      <w:r w:rsidRPr="002A4B7C">
        <w:rPr>
          <w:rFonts w:eastAsia="PMingLiU" w:cs="Times New Roman"/>
        </w:rPr>
        <w:t>1993</w:t>
      </w:r>
      <w:r w:rsidRPr="002A4B7C">
        <w:rPr>
          <w:rFonts w:eastAsia="PMingLiU" w:cs="Times New Roman"/>
        </w:rPr>
        <w:t>年大修館書店）可知，此狩野博上即狩野直喜（</w:t>
      </w:r>
      <w:r w:rsidRPr="002A4B7C">
        <w:rPr>
          <w:rFonts w:eastAsia="PMingLiU" w:cs="Times New Roman"/>
        </w:rPr>
        <w:t>1868-1947</w:t>
      </w:r>
      <w:r w:rsidRPr="002A4B7C">
        <w:rPr>
          <w:rFonts w:eastAsia="PMingLiU" w:cs="Times New Roman"/>
        </w:rPr>
        <w:t>），亦為京都學派主要創始人之一，京都大學教授，日本著名中國學家。</w:t>
      </w:r>
    </w:p>
  </w:footnote>
  <w:footnote w:id="96">
    <w:p w14:paraId="09F539CE" w14:textId="77777777" w:rsidR="00F734E5" w:rsidRPr="002A4B7C" w:rsidRDefault="00F734E5" w:rsidP="00F734E5">
      <w:pPr>
        <w:rPr>
          <w:rFonts w:eastAsia="PMingLiU" w:cs="Times New Roman"/>
          <w:sz w:val="20"/>
          <w:szCs w:val="20"/>
        </w:rPr>
      </w:pPr>
      <w:r w:rsidRPr="002A4B7C">
        <w:rPr>
          <w:rStyle w:val="FootnoteReference"/>
          <w:rFonts w:eastAsia="PMingLiU" w:cs="Times New Roman"/>
          <w:sz w:val="20"/>
          <w:szCs w:val="20"/>
        </w:rPr>
        <w:footnoteRef/>
      </w:r>
      <w:r w:rsidRPr="002A4B7C">
        <w:rPr>
          <w:rFonts w:eastAsia="PMingLiU" w:cs="Times New Roman"/>
          <w:sz w:val="20"/>
          <w:szCs w:val="20"/>
        </w:rPr>
        <w:t xml:space="preserve"> </w:t>
      </w:r>
      <w:r w:rsidRPr="002A4B7C">
        <w:rPr>
          <w:rFonts w:eastAsia="PMingLiU" w:cs="Times New Roman"/>
          <w:sz w:val="20"/>
          <w:szCs w:val="20"/>
        </w:rPr>
        <w:t>《新唐書・藝文志》序曰：「自漢以來，史官列其名氏篇第，以為六藝、九種、七略：至唐始分為四類，同經、史、子、集。</w:t>
      </w:r>
      <w:r w:rsidRPr="002A4B7C">
        <w:rPr>
          <w:rFonts w:ascii="Cambria Math" w:eastAsia="PMingLiU" w:hAnsi="Cambria Math" w:cs="Cambria Math"/>
          <w:sz w:val="20"/>
          <w:szCs w:val="20"/>
        </w:rPr>
        <w:t>⋯⋯</w:t>
      </w:r>
      <w:r w:rsidRPr="002A4B7C">
        <w:rPr>
          <w:rFonts w:eastAsia="PMingLiU" w:cs="Times New Roman"/>
          <w:sz w:val="20"/>
          <w:szCs w:val="20"/>
        </w:rPr>
        <w:t>兩都各聚書四部，以甲、乙、丙、丁為次，列經、史、子、集四庫，」又跋曰：「凡文史類四家，四部，十八卷。」內藤湖南所云，當指此而言。</w:t>
      </w:r>
    </w:p>
  </w:footnote>
  <w:footnote w:id="97">
    <w:p w14:paraId="1FB7461D" w14:textId="77777777" w:rsidR="00F734E5" w:rsidRPr="002A4B7C" w:rsidRDefault="00F734E5" w:rsidP="00F734E5">
      <w:pPr>
        <w:pStyle w:val="FootnoteText"/>
        <w:spacing w:line="276" w:lineRule="auto"/>
        <w:rPr>
          <w:rFonts w:eastAsia="PMingLiU" w:cs="Times New Roman"/>
        </w:rPr>
      </w:pPr>
      <w:r w:rsidRPr="002A4B7C">
        <w:rPr>
          <w:rStyle w:val="FootnoteReference"/>
          <w:rFonts w:eastAsia="PMingLiU" w:cs="Times New Roman"/>
        </w:rPr>
        <w:footnoteRef/>
      </w:r>
      <w:r w:rsidRPr="002A4B7C">
        <w:rPr>
          <w:rFonts w:eastAsia="PMingLiU" w:cs="Times New Roman"/>
        </w:rPr>
        <w:t xml:space="preserve"> </w:t>
      </w:r>
      <w:r w:rsidRPr="002A4B7C">
        <w:rPr>
          <w:rFonts w:eastAsia="PMingLiU" w:cs="Times New Roman"/>
        </w:rPr>
        <w:t>《周易．繫辭上》。</w:t>
      </w:r>
    </w:p>
  </w:footnote>
  <w:footnote w:id="98">
    <w:p w14:paraId="55099BCD" w14:textId="77777777" w:rsidR="00F734E5" w:rsidRPr="002A4B7C" w:rsidRDefault="00F734E5" w:rsidP="00F734E5">
      <w:pPr>
        <w:pStyle w:val="FootnoteText"/>
        <w:spacing w:line="276" w:lineRule="auto"/>
        <w:rPr>
          <w:rFonts w:eastAsia="PMingLiU" w:cs="Times New Roman"/>
        </w:rPr>
      </w:pPr>
      <w:r w:rsidRPr="002A4B7C">
        <w:rPr>
          <w:rStyle w:val="FootnoteReference"/>
          <w:rFonts w:eastAsia="PMingLiU" w:cs="Times New Roman"/>
        </w:rPr>
        <w:footnoteRef/>
      </w:r>
      <w:r w:rsidRPr="002A4B7C">
        <w:rPr>
          <w:rFonts w:eastAsia="PMingLiU" w:cs="Times New Roman"/>
        </w:rPr>
        <w:t xml:space="preserve"> </w:t>
      </w:r>
      <w:r w:rsidRPr="002A4B7C">
        <w:rPr>
          <w:rFonts w:eastAsia="PMingLiU" w:cs="Times New Roman"/>
        </w:rPr>
        <w:t>《周易・噬嗑》：「君子以多識前言往行，以畜其德。」</w:t>
      </w:r>
    </w:p>
  </w:footnote>
  <w:footnote w:id="99">
    <w:p w14:paraId="6CAAFC6F" w14:textId="77777777" w:rsidR="00F734E5" w:rsidRPr="002A4B7C" w:rsidRDefault="00F734E5" w:rsidP="00F734E5">
      <w:pPr>
        <w:pStyle w:val="FootnoteText"/>
        <w:spacing w:line="276" w:lineRule="auto"/>
        <w:rPr>
          <w:rFonts w:eastAsia="PMingLiU" w:cs="Times New Roman"/>
        </w:rPr>
      </w:pPr>
      <w:r w:rsidRPr="002A4B7C">
        <w:rPr>
          <w:rStyle w:val="FootnoteReference"/>
          <w:rFonts w:eastAsia="PMingLiU" w:cs="Times New Roman"/>
        </w:rPr>
        <w:footnoteRef/>
      </w:r>
      <w:r w:rsidRPr="002A4B7C">
        <w:rPr>
          <w:rFonts w:eastAsia="PMingLiU" w:cs="Times New Roman"/>
        </w:rPr>
        <w:t xml:space="preserve"> </w:t>
      </w:r>
      <w:r w:rsidRPr="002A4B7C">
        <w:rPr>
          <w:rFonts w:eastAsia="PMingLiU" w:cs="Times New Roman"/>
        </w:rPr>
        <w:t>《論語・陽貨》：「子曰：『予欲無言。』子貢曰：『子如不言</w:t>
      </w:r>
      <w:r w:rsidRPr="002A4B7C">
        <w:rPr>
          <w:rFonts w:eastAsia="PMingLiU" w:cs="Times New Roman"/>
        </w:rPr>
        <w:t>.</w:t>
      </w:r>
      <w:r w:rsidRPr="002A4B7C">
        <w:rPr>
          <w:rFonts w:eastAsia="PMingLiU" w:cs="Times New Roman"/>
        </w:rPr>
        <w:t>則小子何述焉？』子曰：『天何言哉？四吋行焉，百物生焉，天何言哉？』」</w:t>
      </w:r>
    </w:p>
  </w:footnote>
  <w:footnote w:id="100">
    <w:p w14:paraId="76A31CEA" w14:textId="77777777" w:rsidR="00F734E5" w:rsidRPr="002A4B7C" w:rsidRDefault="00F734E5" w:rsidP="00F734E5">
      <w:pPr>
        <w:pStyle w:val="FootnoteText"/>
        <w:spacing w:line="276" w:lineRule="auto"/>
        <w:rPr>
          <w:rFonts w:eastAsia="PMingLiU" w:cs="Times New Roman"/>
          <w:lang w:val="en-US"/>
        </w:rPr>
      </w:pPr>
      <w:r w:rsidRPr="002A4B7C">
        <w:rPr>
          <w:rStyle w:val="FootnoteReference"/>
          <w:rFonts w:eastAsia="PMingLiU" w:cs="Times New Roman"/>
        </w:rPr>
        <w:footnoteRef/>
      </w:r>
      <w:r w:rsidRPr="002A4B7C">
        <w:rPr>
          <w:rFonts w:eastAsia="PMingLiU" w:cs="Times New Roman"/>
        </w:rPr>
        <w:t xml:space="preserve"> </w:t>
      </w:r>
      <w:r w:rsidRPr="002A4B7C">
        <w:rPr>
          <w:rFonts w:eastAsia="PMingLiU" w:cs="Times New Roman"/>
        </w:rPr>
        <w:t>《孟子．滕文公下》。</w:t>
      </w:r>
    </w:p>
  </w:footnote>
  <w:footnote w:id="101">
    <w:p w14:paraId="6A99411B" w14:textId="77777777" w:rsidR="00F734E5" w:rsidRPr="002A4B7C" w:rsidRDefault="00F734E5" w:rsidP="00F734E5">
      <w:pPr>
        <w:pStyle w:val="FootnoteText"/>
        <w:spacing w:line="276" w:lineRule="auto"/>
        <w:rPr>
          <w:rFonts w:eastAsia="PMingLiU" w:cs="Times New Roman"/>
        </w:rPr>
      </w:pPr>
      <w:r w:rsidRPr="002A4B7C">
        <w:rPr>
          <w:rStyle w:val="FootnoteReference"/>
          <w:rFonts w:eastAsia="PMingLiU" w:cs="Times New Roman"/>
        </w:rPr>
        <w:footnoteRef/>
      </w:r>
      <w:r w:rsidRPr="002A4B7C">
        <w:rPr>
          <w:rFonts w:eastAsia="PMingLiU" w:cs="Times New Roman"/>
        </w:rPr>
        <w:t xml:space="preserve"> </w:t>
      </w:r>
      <w:r w:rsidRPr="002A4B7C">
        <w:rPr>
          <w:rFonts w:eastAsia="PMingLiU" w:cs="Times New Roman"/>
        </w:rPr>
        <w:t>《周易・繫辭上》。</w:t>
      </w:r>
    </w:p>
  </w:footnote>
  <w:footnote w:id="102">
    <w:p w14:paraId="14638BA4" w14:textId="77777777" w:rsidR="00F734E5" w:rsidRPr="002A4B7C" w:rsidRDefault="00F734E5" w:rsidP="00F734E5">
      <w:pPr>
        <w:pStyle w:val="FootnoteText"/>
        <w:spacing w:line="276" w:lineRule="auto"/>
        <w:rPr>
          <w:rFonts w:eastAsia="PMingLiU" w:cs="Times New Roman"/>
        </w:rPr>
      </w:pPr>
      <w:r w:rsidRPr="002A4B7C">
        <w:rPr>
          <w:rStyle w:val="FootnoteReference"/>
          <w:rFonts w:eastAsia="PMingLiU" w:cs="Times New Roman"/>
        </w:rPr>
        <w:footnoteRef/>
      </w:r>
      <w:r w:rsidRPr="002A4B7C">
        <w:rPr>
          <w:rFonts w:eastAsia="PMingLiU" w:cs="Times New Roman"/>
        </w:rPr>
        <w:t xml:space="preserve"> </w:t>
      </w:r>
      <w:r w:rsidRPr="002A4B7C">
        <w:rPr>
          <w:rFonts w:eastAsia="PMingLiU" w:cs="Times New Roman"/>
        </w:rPr>
        <w:t>《論語・憲問》：「子曰：『不怨天，不尤人，下學而上達。知我者其天乎。』」又皇侃《義疏》云：「下學，學人事；上達，達天命。我既學人事，人事有否有泰，故不尤人。上達命，天命有窮有通，故我不怨天也。」</w:t>
      </w:r>
    </w:p>
  </w:footnote>
  <w:footnote w:id="103">
    <w:p w14:paraId="49F0DC75" w14:textId="77777777" w:rsidR="00F734E5" w:rsidRPr="002A4B7C" w:rsidRDefault="00F734E5" w:rsidP="00F734E5">
      <w:pPr>
        <w:pStyle w:val="FootnoteText"/>
        <w:spacing w:line="276" w:lineRule="auto"/>
        <w:rPr>
          <w:rFonts w:eastAsia="PMingLiU" w:cs="Times New Roman"/>
        </w:rPr>
      </w:pPr>
      <w:r w:rsidRPr="002A4B7C">
        <w:rPr>
          <w:rStyle w:val="FootnoteReference"/>
          <w:rFonts w:eastAsia="PMingLiU" w:cs="Times New Roman"/>
        </w:rPr>
        <w:footnoteRef/>
      </w:r>
      <w:r w:rsidRPr="002A4B7C">
        <w:rPr>
          <w:rFonts w:eastAsia="PMingLiU" w:cs="Times New Roman"/>
        </w:rPr>
        <w:t xml:space="preserve"> </w:t>
      </w:r>
      <w:r w:rsidRPr="002A4B7C">
        <w:rPr>
          <w:rFonts w:eastAsia="PMingLiU" w:cs="Times New Roman"/>
        </w:rPr>
        <w:t>《文史通義・公言上》</w:t>
      </w:r>
    </w:p>
  </w:footnote>
  <w:footnote w:id="104">
    <w:p w14:paraId="38465217" w14:textId="77777777" w:rsidR="00F734E5" w:rsidRPr="002A4B7C" w:rsidRDefault="00F734E5" w:rsidP="00F734E5">
      <w:pPr>
        <w:pStyle w:val="FootnoteText"/>
        <w:spacing w:line="276" w:lineRule="auto"/>
        <w:rPr>
          <w:rFonts w:eastAsia="PMingLiU" w:cs="Times New Roman"/>
        </w:rPr>
      </w:pPr>
      <w:r w:rsidRPr="002A4B7C">
        <w:rPr>
          <w:rStyle w:val="FootnoteReference"/>
          <w:rFonts w:eastAsia="PMingLiU" w:cs="Times New Roman"/>
        </w:rPr>
        <w:footnoteRef/>
      </w:r>
      <w:r w:rsidRPr="002A4B7C">
        <w:rPr>
          <w:rFonts w:eastAsia="PMingLiU" w:cs="Times New Roman"/>
        </w:rPr>
        <w:t xml:space="preserve"> </w:t>
      </w:r>
      <w:r w:rsidRPr="002A4B7C">
        <w:rPr>
          <w:rFonts w:eastAsia="PMingLiU" w:cs="Times New Roman"/>
        </w:rPr>
        <w:t>《文史通義・外篇・方志立三書議》。</w:t>
      </w:r>
    </w:p>
  </w:footnote>
  <w:footnote w:id="105">
    <w:p w14:paraId="7CC8112C" w14:textId="77777777" w:rsidR="00F734E5" w:rsidRPr="002A4B7C" w:rsidRDefault="00F734E5" w:rsidP="00F734E5">
      <w:pPr>
        <w:pStyle w:val="FootnoteText"/>
        <w:rPr>
          <w:rFonts w:eastAsia="PMingLiU" w:cs="Times New Roman"/>
          <w:lang w:val="en-US"/>
        </w:rPr>
      </w:pPr>
      <w:r w:rsidRPr="002A4B7C">
        <w:rPr>
          <w:rStyle w:val="FootnoteReference"/>
          <w:rFonts w:eastAsia="PMingLiU" w:cs="Times New Roman"/>
        </w:rPr>
        <w:footnoteRef/>
      </w:r>
      <w:r w:rsidRPr="002A4B7C">
        <w:rPr>
          <w:rFonts w:eastAsia="PMingLiU" w:cs="Times New Roman"/>
        </w:rPr>
        <w:t xml:space="preserve"> </w:t>
      </w:r>
      <w:r w:rsidRPr="002A4B7C">
        <w:rPr>
          <w:rFonts w:eastAsia="PMingLiU" w:cs="Times New Roman"/>
        </w:rPr>
        <w:t>據本書《例言》可知，此《中國史學史概要》乃內藤湖南先生在大正</w:t>
      </w:r>
      <w:r w:rsidRPr="002A4B7C">
        <w:rPr>
          <w:rFonts w:eastAsia="PMingLiU" w:cs="Times New Roman"/>
        </w:rPr>
        <w:t>14</w:t>
      </w:r>
      <w:r w:rsidRPr="002A4B7C">
        <w:rPr>
          <w:rFonts w:eastAsia="PMingLiU" w:cs="Times New Roman"/>
        </w:rPr>
        <w:t>年（</w:t>
      </w:r>
      <w:r w:rsidRPr="002A4B7C">
        <w:rPr>
          <w:rFonts w:eastAsia="PMingLiU" w:cs="Times New Roman"/>
        </w:rPr>
        <w:t>1925</w:t>
      </w:r>
      <w:r w:rsidRPr="002A4B7C">
        <w:rPr>
          <w:rFonts w:eastAsia="PMingLiU" w:cs="Times New Roman"/>
        </w:rPr>
        <w:t>）講授《清朝的史學》（即本書的第十二章）時的緒論部分，標題為日文版編者所加。</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4E5"/>
    <w:rsid w:val="00104723"/>
    <w:rsid w:val="0019653D"/>
    <w:rsid w:val="0033774D"/>
    <w:rsid w:val="004C313E"/>
    <w:rsid w:val="0050130B"/>
    <w:rsid w:val="00604F34"/>
    <w:rsid w:val="006B1F06"/>
    <w:rsid w:val="006F7817"/>
    <w:rsid w:val="00795929"/>
    <w:rsid w:val="007978E2"/>
    <w:rsid w:val="008014A8"/>
    <w:rsid w:val="00857EC8"/>
    <w:rsid w:val="00895DCD"/>
    <w:rsid w:val="009805D7"/>
    <w:rsid w:val="00A47087"/>
    <w:rsid w:val="00A71CC2"/>
    <w:rsid w:val="00AA4A7E"/>
    <w:rsid w:val="00B20FB9"/>
    <w:rsid w:val="00B34B21"/>
    <w:rsid w:val="00BC01E0"/>
    <w:rsid w:val="00BE2B80"/>
    <w:rsid w:val="00BF620D"/>
    <w:rsid w:val="00C473C5"/>
    <w:rsid w:val="00C92FFD"/>
    <w:rsid w:val="00C93851"/>
    <w:rsid w:val="00CA7180"/>
    <w:rsid w:val="00CE529A"/>
    <w:rsid w:val="00D71447"/>
    <w:rsid w:val="00F61EA6"/>
    <w:rsid w:val="00F734E5"/>
    <w:rsid w:val="00FA5277"/>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ED5A"/>
  <w15:chartTrackingRefBased/>
  <w15:docId w15:val="{80EB9033-0F81-CC46-9A2E-79218B62A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Body CS)"/>
        <w:kern w:val="2"/>
        <w:sz w:val="24"/>
        <w:szCs w:val="24"/>
        <w:lang w:val="en-HK" w:eastAsia="zh-TW"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4E5"/>
  </w:style>
  <w:style w:type="paragraph" w:styleId="Heading1">
    <w:name w:val="heading 1"/>
    <w:basedOn w:val="Normal"/>
    <w:next w:val="Normal"/>
    <w:link w:val="Heading1Char"/>
    <w:uiPriority w:val="9"/>
    <w:qFormat/>
    <w:rsid w:val="00F73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3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34E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4E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34E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34E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34E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34E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34E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3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34E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4E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734E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734E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34E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34E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34E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3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4E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4E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734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34E5"/>
    <w:rPr>
      <w:i/>
      <w:iCs/>
      <w:color w:val="404040" w:themeColor="text1" w:themeTint="BF"/>
    </w:rPr>
  </w:style>
  <w:style w:type="paragraph" w:styleId="ListParagraph">
    <w:name w:val="List Paragraph"/>
    <w:basedOn w:val="Normal"/>
    <w:uiPriority w:val="34"/>
    <w:qFormat/>
    <w:rsid w:val="00F734E5"/>
    <w:pPr>
      <w:ind w:left="720"/>
      <w:contextualSpacing/>
    </w:pPr>
  </w:style>
  <w:style w:type="character" w:styleId="IntenseEmphasis">
    <w:name w:val="Intense Emphasis"/>
    <w:basedOn w:val="DefaultParagraphFont"/>
    <w:uiPriority w:val="21"/>
    <w:qFormat/>
    <w:rsid w:val="00F734E5"/>
    <w:rPr>
      <w:i/>
      <w:iCs/>
      <w:color w:val="0F4761" w:themeColor="accent1" w:themeShade="BF"/>
    </w:rPr>
  </w:style>
  <w:style w:type="paragraph" w:styleId="IntenseQuote">
    <w:name w:val="Intense Quote"/>
    <w:basedOn w:val="Normal"/>
    <w:next w:val="Normal"/>
    <w:link w:val="IntenseQuoteChar"/>
    <w:uiPriority w:val="30"/>
    <w:qFormat/>
    <w:rsid w:val="00F73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4E5"/>
    <w:rPr>
      <w:i/>
      <w:iCs/>
      <w:color w:val="0F4761" w:themeColor="accent1" w:themeShade="BF"/>
    </w:rPr>
  </w:style>
  <w:style w:type="character" w:styleId="IntenseReference">
    <w:name w:val="Intense Reference"/>
    <w:basedOn w:val="DefaultParagraphFont"/>
    <w:uiPriority w:val="32"/>
    <w:qFormat/>
    <w:rsid w:val="00F734E5"/>
    <w:rPr>
      <w:b/>
      <w:bCs/>
      <w:smallCaps/>
      <w:color w:val="0F4761" w:themeColor="accent1" w:themeShade="BF"/>
      <w:spacing w:val="5"/>
    </w:rPr>
  </w:style>
  <w:style w:type="paragraph" w:styleId="FootnoteText">
    <w:name w:val="footnote text"/>
    <w:basedOn w:val="Normal"/>
    <w:link w:val="FootnoteTextChar"/>
    <w:uiPriority w:val="99"/>
    <w:semiHidden/>
    <w:unhideWhenUsed/>
    <w:rsid w:val="00F734E5"/>
    <w:pPr>
      <w:spacing w:line="240" w:lineRule="auto"/>
    </w:pPr>
    <w:rPr>
      <w:sz w:val="20"/>
      <w:szCs w:val="20"/>
    </w:rPr>
  </w:style>
  <w:style w:type="character" w:customStyle="1" w:styleId="FootnoteTextChar">
    <w:name w:val="Footnote Text Char"/>
    <w:basedOn w:val="DefaultParagraphFont"/>
    <w:link w:val="FootnoteText"/>
    <w:uiPriority w:val="99"/>
    <w:semiHidden/>
    <w:rsid w:val="00F734E5"/>
    <w:rPr>
      <w:sz w:val="20"/>
      <w:szCs w:val="20"/>
    </w:rPr>
  </w:style>
  <w:style w:type="character" w:styleId="FootnoteReference">
    <w:name w:val="footnote reference"/>
    <w:basedOn w:val="DefaultParagraphFont"/>
    <w:uiPriority w:val="99"/>
    <w:semiHidden/>
    <w:unhideWhenUsed/>
    <w:rsid w:val="00F734E5"/>
    <w:rPr>
      <w:vertAlign w:val="superscript"/>
    </w:rPr>
  </w:style>
  <w:style w:type="paragraph" w:styleId="Footer">
    <w:name w:val="footer"/>
    <w:basedOn w:val="Normal"/>
    <w:link w:val="FooterChar"/>
    <w:uiPriority w:val="99"/>
    <w:unhideWhenUsed/>
    <w:rsid w:val="00F734E5"/>
    <w:pPr>
      <w:tabs>
        <w:tab w:val="center" w:pos="4513"/>
        <w:tab w:val="right" w:pos="9026"/>
      </w:tabs>
      <w:spacing w:line="240" w:lineRule="auto"/>
    </w:pPr>
  </w:style>
  <w:style w:type="character" w:customStyle="1" w:styleId="FooterChar">
    <w:name w:val="Footer Char"/>
    <w:basedOn w:val="DefaultParagraphFont"/>
    <w:link w:val="Footer"/>
    <w:uiPriority w:val="99"/>
    <w:rsid w:val="00F734E5"/>
  </w:style>
  <w:style w:type="character" w:styleId="PageNumber">
    <w:name w:val="page number"/>
    <w:basedOn w:val="DefaultParagraphFont"/>
    <w:uiPriority w:val="99"/>
    <w:semiHidden/>
    <w:unhideWhenUsed/>
    <w:rsid w:val="00F734E5"/>
  </w:style>
  <w:style w:type="paragraph" w:styleId="Header">
    <w:name w:val="header"/>
    <w:basedOn w:val="Normal"/>
    <w:link w:val="HeaderChar"/>
    <w:uiPriority w:val="99"/>
    <w:unhideWhenUsed/>
    <w:rsid w:val="00857EC8"/>
    <w:pPr>
      <w:tabs>
        <w:tab w:val="center" w:pos="4513"/>
        <w:tab w:val="right" w:pos="9026"/>
      </w:tabs>
      <w:spacing w:line="240" w:lineRule="auto"/>
    </w:pPr>
  </w:style>
  <w:style w:type="character" w:customStyle="1" w:styleId="HeaderChar">
    <w:name w:val="Header Char"/>
    <w:basedOn w:val="DefaultParagraphFont"/>
    <w:link w:val="Header"/>
    <w:uiPriority w:val="99"/>
    <w:rsid w:val="00857E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26FE2-5D6C-4D4B-AED7-BDF7B130A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273</Pages>
  <Words>48769</Words>
  <Characters>277985</Characters>
  <Application>Microsoft Office Word</Application>
  <DocSecurity>0</DocSecurity>
  <Lines>2316</Lines>
  <Paragraphs>652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Ngo Yin</dc:creator>
  <cp:keywords/>
  <dc:description/>
  <cp:lastModifiedBy>LAM, Ngo Yin</cp:lastModifiedBy>
  <cp:revision>11</cp:revision>
  <dcterms:created xsi:type="dcterms:W3CDTF">2025-11-11T12:21:00Z</dcterms:created>
  <dcterms:modified xsi:type="dcterms:W3CDTF">2025-11-11T12:43:00Z</dcterms:modified>
</cp:coreProperties>
</file>