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64" w:rsidRP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236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62364" w:rsidRP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2364">
        <w:rPr>
          <w:rFonts w:ascii="Consolas" w:hAnsi="Consolas" w:cs="Consolas"/>
          <w:color w:val="008000"/>
          <w:sz w:val="19"/>
          <w:szCs w:val="19"/>
          <w:lang w:val="ru-RU"/>
        </w:rPr>
        <w:t xml:space="preserve">Создать класс, поля которого будут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B62364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double</w:t>
      </w:r>
      <w:r w:rsidRPr="00B62364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</w:rPr>
        <w:t>bool</w:t>
      </w:r>
      <w:r w:rsidRPr="00B6236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62364" w:rsidRP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2364">
        <w:rPr>
          <w:rFonts w:ascii="Consolas" w:hAnsi="Consolas" w:cs="Consolas"/>
          <w:color w:val="008000"/>
          <w:sz w:val="19"/>
          <w:szCs w:val="19"/>
          <w:lang w:val="ru-RU"/>
        </w:rPr>
        <w:t>заполнить поля случайными значениями.</w:t>
      </w:r>
    </w:p>
    <w:p w:rsidR="00B62364" w:rsidRP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62364" w:rsidRP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2364">
        <w:rPr>
          <w:rFonts w:ascii="Consolas" w:hAnsi="Consolas" w:cs="Consolas"/>
          <w:color w:val="008000"/>
          <w:sz w:val="19"/>
          <w:szCs w:val="19"/>
          <w:lang w:val="ru-RU"/>
        </w:rPr>
        <w:t>переопределить операторы ввода вывода (&lt;&lt; &gt;&gt;) для вывода класса на экран и получения данных с клавиатуры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Types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Types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Types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Types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nbool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Types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Types</w:t>
      </w:r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:rsidR="00B62364" w:rsidRDefault="00B62364" w:rsidP="00B6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79C7" w:rsidRPr="00B62364" w:rsidRDefault="00EF79C7" w:rsidP="00B62364">
      <w:bookmarkStart w:id="0" w:name="_GoBack"/>
      <w:bookmarkEnd w:id="0"/>
    </w:p>
    <w:sectPr w:rsidR="00EF79C7" w:rsidRPr="00B62364" w:rsidSect="006503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E6"/>
    <w:rsid w:val="00615DE6"/>
    <w:rsid w:val="00B62364"/>
    <w:rsid w:val="00E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8E530-0B39-413D-8FDC-AE7CC3C2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Екатерина Власова</cp:lastModifiedBy>
  <cp:revision>3</cp:revision>
  <dcterms:created xsi:type="dcterms:W3CDTF">2021-06-17T05:09:00Z</dcterms:created>
  <dcterms:modified xsi:type="dcterms:W3CDTF">2021-06-17T05:20:00Z</dcterms:modified>
</cp:coreProperties>
</file>