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4E" w:rsidRDefault="00013B4E" w:rsidP="00013B4E">
      <w:pPr>
        <w:spacing w:line="300" w:lineRule="auto"/>
        <w:jc w:val="center"/>
        <w:rPr>
          <w:rFonts w:ascii="黑体" w:eastAsia="黑体"/>
          <w:sz w:val="32"/>
          <w:szCs w:val="32"/>
        </w:rPr>
      </w:pPr>
      <w:r w:rsidRPr="00ED659A">
        <w:rPr>
          <w:rFonts w:ascii="宋体" w:hAnsi="宋体" w:hint="eastAsia"/>
          <w:b/>
          <w:sz w:val="32"/>
          <w:szCs w:val="32"/>
        </w:rPr>
        <w:t>《》课程教学大纲</w:t>
      </w:r>
    </w:p>
    <w:p w:rsidR="00486EF0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7E55CE">
        <w:rPr>
          <w:rFonts w:ascii="宋体" w:hAnsi="宋体" w:hint="eastAsia"/>
          <w:b/>
          <w:sz w:val="21"/>
          <w:szCs w:val="21"/>
        </w:rPr>
        <w:t>课程名称</w:t>
      </w:r>
      <w:r w:rsidRPr="00A65BEC">
        <w:rPr>
          <w:rFonts w:ascii="宋体" w:hAnsi="宋体" w:hint="eastAsia"/>
          <w:b/>
          <w:sz w:val="21"/>
          <w:szCs w:val="21"/>
        </w:rPr>
        <w:t>：</w:t>
      </w:r>
      <w:r w:rsidR="007F247D" w:rsidRPr="007F247D">
        <w:rPr>
          <w:rFonts w:ascii="宋体" w:hAnsi="宋体" w:hint="eastAsia"/>
          <w:sz w:val="21"/>
          <w:szCs w:val="21"/>
        </w:rPr>
        <w:t>软件测试与质量控制</w:t>
      </w:r>
      <w:r w:rsidR="00486EF0">
        <w:rPr>
          <w:rFonts w:ascii="宋体" w:hAnsi="宋体" w:hint="eastAsia"/>
          <w:sz w:val="21"/>
          <w:szCs w:val="21"/>
        </w:rPr>
        <w:t xml:space="preserve">     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英文名称：</w:t>
      </w:r>
      <w:r w:rsidR="007F247D" w:rsidRPr="007F247D">
        <w:rPr>
          <w:sz w:val="21"/>
          <w:szCs w:val="21"/>
        </w:rPr>
        <w:t>Software Testing and Quality Control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课程编号：</w:t>
      </w:r>
      <w:r w:rsidR="007F247D" w:rsidRPr="007F247D">
        <w:rPr>
          <w:rFonts w:ascii="宋体" w:hAnsi="宋体"/>
          <w:sz w:val="21"/>
          <w:szCs w:val="21"/>
        </w:rPr>
        <w:t>2522006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学时/学分：</w:t>
      </w:r>
      <w:r w:rsidR="007F247D">
        <w:rPr>
          <w:rFonts w:ascii="宋体" w:hAnsi="宋体"/>
          <w:sz w:val="21"/>
          <w:szCs w:val="21"/>
        </w:rPr>
        <w:t>48</w:t>
      </w:r>
      <w:r w:rsidRPr="00A65BEC">
        <w:rPr>
          <w:rFonts w:ascii="宋体" w:hAnsi="宋体" w:hint="eastAsia"/>
          <w:sz w:val="21"/>
          <w:szCs w:val="21"/>
        </w:rPr>
        <w:t xml:space="preserve">学时/ </w:t>
      </w:r>
      <w:r w:rsidR="007F247D">
        <w:rPr>
          <w:rFonts w:ascii="宋体" w:hAnsi="宋体"/>
          <w:sz w:val="21"/>
          <w:szCs w:val="21"/>
        </w:rPr>
        <w:t>3</w:t>
      </w:r>
      <w:r w:rsidRPr="00A65BEC">
        <w:rPr>
          <w:rFonts w:ascii="宋体" w:hAnsi="宋体" w:hint="eastAsia"/>
          <w:sz w:val="21"/>
          <w:szCs w:val="21"/>
        </w:rPr>
        <w:t>学分</w:t>
      </w:r>
    </w:p>
    <w:p w:rsidR="00013B4E" w:rsidRPr="00A65BEC" w:rsidRDefault="005065D7" w:rsidP="00013B4E">
      <w:pPr>
        <w:spacing w:line="300" w:lineRule="auto"/>
        <w:ind w:firstLine="420"/>
        <w:rPr>
          <w:rFonts w:ascii="宋体" w:hAnsi="宋体"/>
          <w:bCs/>
          <w:sz w:val="21"/>
          <w:szCs w:val="21"/>
        </w:rPr>
      </w:pPr>
      <w:r w:rsidRPr="005065D7">
        <w:rPr>
          <w:rFonts w:ascii="宋体" w:hAnsi="宋体" w:cs="宋体" w:hint="eastAsia"/>
          <w:b/>
          <w:sz w:val="21"/>
          <w:szCs w:val="21"/>
        </w:rPr>
        <w:t>适用专业</w:t>
      </w:r>
      <w:r w:rsidR="00013B4E" w:rsidRPr="005065D7">
        <w:rPr>
          <w:rFonts w:ascii="宋体" w:hAnsi="宋体" w:hint="eastAsia"/>
          <w:b/>
          <w:sz w:val="21"/>
          <w:szCs w:val="21"/>
        </w:rPr>
        <w:t>：</w:t>
      </w:r>
      <w:r w:rsidR="007F247D">
        <w:rPr>
          <w:rFonts w:ascii="宋体" w:hAnsi="宋体" w:hint="eastAsia"/>
          <w:sz w:val="21"/>
          <w:szCs w:val="21"/>
        </w:rPr>
        <w:t>软件工程</w:t>
      </w:r>
      <w:r w:rsidR="00013B4E" w:rsidRPr="00A65BEC">
        <w:rPr>
          <w:rFonts w:ascii="宋体" w:hAnsi="宋体" w:hint="eastAsia"/>
          <w:bCs/>
          <w:sz w:val="21"/>
          <w:szCs w:val="21"/>
        </w:rPr>
        <w:t xml:space="preserve"> 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ED659A">
        <w:rPr>
          <w:rFonts w:ascii="宋体" w:hAnsi="宋体" w:hint="eastAsia"/>
          <w:b/>
          <w:szCs w:val="24"/>
        </w:rPr>
        <w:t>一、课程的目的和任务</w:t>
      </w:r>
    </w:p>
    <w:p w:rsidR="00013B4E" w:rsidRDefault="00013B4E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本课程的授课对象是</w:t>
      </w:r>
      <w:r w:rsidR="00645099" w:rsidRPr="00645099">
        <w:rPr>
          <w:rFonts w:hint="eastAsia"/>
          <w:sz w:val="21"/>
          <w:szCs w:val="21"/>
        </w:rPr>
        <w:t>软件工程</w:t>
      </w:r>
      <w:r>
        <w:rPr>
          <w:rFonts w:hint="eastAsia"/>
          <w:sz w:val="21"/>
          <w:szCs w:val="21"/>
        </w:rPr>
        <w:t>专业</w:t>
      </w:r>
      <w:r>
        <w:rPr>
          <w:sz w:val="21"/>
          <w:szCs w:val="21"/>
        </w:rPr>
        <w:t>本科生，属</w:t>
      </w:r>
      <w:r w:rsidR="00645099" w:rsidRPr="00645099">
        <w:rPr>
          <w:rFonts w:hint="eastAsia"/>
          <w:sz w:val="21"/>
          <w:szCs w:val="21"/>
        </w:rPr>
        <w:t>软件工程</w:t>
      </w:r>
      <w:r>
        <w:rPr>
          <w:sz w:val="21"/>
          <w:szCs w:val="21"/>
        </w:rPr>
        <w:t>专业</w:t>
      </w:r>
      <w:r>
        <w:rPr>
          <w:rFonts w:hint="eastAsia"/>
          <w:sz w:val="21"/>
          <w:szCs w:val="21"/>
        </w:rPr>
        <w:t>学科</w:t>
      </w:r>
      <w:r w:rsidR="00645099">
        <w:rPr>
          <w:rFonts w:hint="eastAsia"/>
          <w:sz w:val="21"/>
          <w:szCs w:val="21"/>
        </w:rPr>
        <w:t>专业</w:t>
      </w:r>
      <w:r>
        <w:rPr>
          <w:sz w:val="21"/>
          <w:szCs w:val="21"/>
        </w:rPr>
        <w:t>必修课</w:t>
      </w:r>
      <w:r>
        <w:rPr>
          <w:rFonts w:hint="eastAsia"/>
          <w:sz w:val="21"/>
          <w:szCs w:val="21"/>
        </w:rPr>
        <w:t>。</w:t>
      </w:r>
    </w:p>
    <w:p w:rsidR="00013B4E" w:rsidRDefault="00645099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645099">
        <w:rPr>
          <w:rFonts w:hint="eastAsia"/>
          <w:sz w:val="21"/>
          <w:szCs w:val="21"/>
        </w:rPr>
        <w:t>软件测试在软件生命周期中占有重要的地位，是软件产品交付用户使用之前保障软件质量的重要手段。通过本课程的学习，使学生掌握软件测试与质量控制的基本概念和基本理论、基本测试流程、技术和方法，并应用到实践，使学生具备软件测试与质量控制的必备专业知识和实际工作能力，能基本承担起软件测试的工作任务，并为未来成为软件测试工程师奠定必须的理论知识和实践基础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二、课程的基本要求和特点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本课程的基本要求是让学生掌握软件测试的基本理论和基础方法，能熟练使用一些常用的软件测试工具，了解工程项目的质量管理思想和方法，能够胜任软件测试工程师的岗位要求。 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 软件测试基础部分：侧重培养学生的测试思维和基本的测试流程、测试方法、测试技术，为后续设计测试和实施测试打基础；主要内容包括软件测试的方法、软件测试相关技术、黑盒测试、</w:t>
      </w:r>
      <w:proofErr w:type="gramStart"/>
      <w:r w:rsidRPr="00DF229A">
        <w:rPr>
          <w:rFonts w:hint="eastAsia"/>
          <w:sz w:val="21"/>
          <w:szCs w:val="21"/>
          <w:lang w:bidi="he-IL"/>
        </w:rPr>
        <w:t>白盒测试</w:t>
      </w:r>
      <w:proofErr w:type="gramEnd"/>
      <w:r w:rsidRPr="00DF229A">
        <w:rPr>
          <w:rFonts w:hint="eastAsia"/>
          <w:sz w:val="21"/>
          <w:szCs w:val="21"/>
          <w:lang w:bidi="he-IL"/>
        </w:rPr>
        <w:t xml:space="preserve">、系统测试和验收测试。 </w:t>
      </w:r>
    </w:p>
    <w:p w:rsidR="00DF229A" w:rsidRPr="00DF229A" w:rsidRDefault="00DF229A" w:rsidP="00DF229A">
      <w:pPr>
        <w:pStyle w:val="a5"/>
        <w:spacing w:line="300" w:lineRule="auto"/>
        <w:ind w:firstLineChars="200" w:firstLine="420"/>
        <w:rPr>
          <w:sz w:val="21"/>
          <w:szCs w:val="21"/>
          <w:lang w:bidi="he-IL"/>
        </w:rPr>
      </w:pPr>
      <w:r w:rsidRPr="00DF229A">
        <w:rPr>
          <w:rFonts w:hint="eastAsia"/>
          <w:sz w:val="21"/>
          <w:szCs w:val="21"/>
          <w:lang w:bidi="he-IL"/>
        </w:rPr>
        <w:t xml:space="preserve"> 功能测试部分：侧重于培养学生的自动化回归功能测试的能力，能使用自动化的功能测试工具和技术，在系统回归测试阶段，完成大量的自动化功能测试。此部分适用于普通测试工程师岗位，内容包括录制回放功能测试脚本、扩展测试脚本、测试对象地图和对象识别、数据驱动的测试、功能回归测试。</w:t>
      </w:r>
    </w:p>
    <w:p w:rsidR="00013B4E" w:rsidRDefault="00DF229A" w:rsidP="00DF229A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 w:rsidRPr="00DF229A">
        <w:rPr>
          <w:rFonts w:hint="eastAsia"/>
          <w:sz w:val="21"/>
          <w:szCs w:val="21"/>
          <w:lang w:bidi="he-IL"/>
        </w:rPr>
        <w:t xml:space="preserve"> 性能测试部分：侧重于培养学生对系统负载分析的能力，并能够熟练的使用主流的性能测试负载模拟工具，对系统实施负载压力测试，分析系统性能瓶颈，提出系统调优方案。此部分适用于性能测试工程师岗位；内容主要包括制定测试方案、创建web虚拟用户、设计场景、执行场景、分析测试结果、系统性能调优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三、本课程与其它课程的联系</w:t>
      </w:r>
    </w:p>
    <w:p w:rsidR="00013B4E" w:rsidRDefault="00AA088B" w:rsidP="00013B4E">
      <w:pPr>
        <w:pStyle w:val="a5"/>
        <w:spacing w:before="0" w:beforeAutospacing="0" w:after="0" w:afterAutospacing="0" w:line="300" w:lineRule="auto"/>
        <w:ind w:firstLine="420"/>
        <w:rPr>
          <w:sz w:val="21"/>
          <w:szCs w:val="21"/>
        </w:rPr>
      </w:pPr>
      <w:r w:rsidRPr="00AA088B">
        <w:rPr>
          <w:rFonts w:hint="eastAsia"/>
          <w:sz w:val="21"/>
          <w:szCs w:val="21"/>
        </w:rPr>
        <w:t>本课程是软件技术专业的专业核心课，先行课是《数据结构》，《Java程序设计》，《数据库原理》，《软件工程》，要求学生具备基础的开发能力和数据库开发管理能力，对软件开发流程要比较熟悉。</w:t>
      </w:r>
    </w:p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四、课程的主要内容</w:t>
      </w:r>
    </w:p>
    <w:p w:rsidR="00013B4E" w:rsidRDefault="00E80A75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E80A75">
        <w:rPr>
          <w:rFonts w:ascii="宋体" w:hAnsi="宋体" w:hint="eastAsia"/>
          <w:sz w:val="21"/>
          <w:szCs w:val="21"/>
        </w:rPr>
        <w:t>软件测试概述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需求和设计评审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测试用例设计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软件测试自动化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单元测试和集成测试</w:t>
      </w:r>
      <w:r w:rsidR="00632862"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 xml:space="preserve">　 　　功能测试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国际化和本地化测试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系统测试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缺陷报告</w:t>
      </w:r>
      <w:r>
        <w:rPr>
          <w:rFonts w:ascii="宋体" w:hAnsi="宋体" w:hint="eastAsia"/>
          <w:sz w:val="21"/>
          <w:szCs w:val="21"/>
        </w:rPr>
        <w:t>、</w:t>
      </w:r>
      <w:r w:rsidRPr="00E80A75">
        <w:rPr>
          <w:rFonts w:ascii="宋体" w:hAnsi="宋体" w:hint="eastAsia"/>
          <w:sz w:val="21"/>
          <w:szCs w:val="21"/>
        </w:rPr>
        <w:t>测试计划和管理</w:t>
      </w:r>
      <w:r w:rsidR="00013B4E"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b/>
          <w:sz w:val="21"/>
          <w:szCs w:val="21"/>
        </w:rPr>
        <w:t>软件测试基础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="00057F96" w:rsidRPr="00057F96">
        <w:rPr>
          <w:rFonts w:ascii="宋体" w:hAnsi="宋体" w:hint="eastAsia"/>
          <w:sz w:val="21"/>
          <w:szCs w:val="21"/>
        </w:rPr>
        <w:t>软件测试所涉及到的各个方面的基础知识</w:t>
      </w:r>
      <w:r>
        <w:rPr>
          <w:rFonts w:ascii="宋体" w:hAnsi="宋体" w:hint="eastAsia"/>
          <w:sz w:val="21"/>
          <w:szCs w:val="21"/>
        </w:rPr>
        <w:t>。</w:t>
      </w:r>
      <w:r w:rsidR="00057F96" w:rsidRPr="00057F96">
        <w:rPr>
          <w:rFonts w:ascii="宋体" w:hAnsi="宋体" w:hint="eastAsia"/>
          <w:sz w:val="21"/>
          <w:szCs w:val="21"/>
        </w:rPr>
        <w:t>能正确理解软件测试背景、软件缺陷和故障等概念以及软件测试的定义</w:t>
      </w:r>
      <w:r w:rsidR="00057F96"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="00057F96" w:rsidRPr="00057F96">
        <w:rPr>
          <w:rFonts w:ascii="宋体" w:hAnsi="宋体" w:hint="eastAsia"/>
          <w:sz w:val="21"/>
          <w:szCs w:val="21"/>
        </w:rPr>
        <w:t>软件测试的基本策略、过程和分类方法，认识软件开发与软件测试相辅相成的关系</w:t>
      </w:r>
      <w:r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应用：学会</w:t>
      </w:r>
      <w:r w:rsidR="00057F96">
        <w:rPr>
          <w:rFonts w:ascii="宋体" w:hAnsi="宋体" w:hint="eastAsia"/>
          <w:sz w:val="21"/>
          <w:szCs w:val="21"/>
        </w:rPr>
        <w:t>软件测试分类方法</w:t>
      </w:r>
      <w:r>
        <w:rPr>
          <w:rFonts w:ascii="宋体" w:hAnsi="宋体" w:hint="eastAsia"/>
          <w:sz w:val="21"/>
          <w:szCs w:val="21"/>
        </w:rPr>
        <w:t>。</w:t>
      </w:r>
    </w:p>
    <w:p w:rsidR="00013B4E" w:rsidRDefault="00013B4E" w:rsidP="00057F9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熟悉：常用的</w:t>
      </w:r>
      <w:r w:rsidR="00057F96">
        <w:rPr>
          <w:rFonts w:ascii="宋体" w:hAnsi="宋体" w:hint="eastAsia"/>
          <w:sz w:val="21"/>
          <w:szCs w:val="21"/>
        </w:rPr>
        <w:t>软件测试</w:t>
      </w:r>
      <w:r>
        <w:rPr>
          <w:rFonts w:ascii="宋体" w:hAnsi="宋体" w:hint="eastAsia"/>
          <w:sz w:val="21"/>
          <w:szCs w:val="21"/>
        </w:rPr>
        <w:t>软件。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013B4E" w:rsidRDefault="00013B4E" w:rsidP="00013B4E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="00057F96" w:rsidRPr="00057F96">
        <w:rPr>
          <w:rFonts w:ascii="宋体" w:hAnsi="宋体" w:hint="eastAsia"/>
          <w:sz w:val="21"/>
          <w:szCs w:val="21"/>
        </w:rPr>
        <w:t>软件测试的目的和作用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013B4E" w:rsidP="00013B4E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="00057F96" w:rsidRPr="00057F96">
        <w:rPr>
          <w:rFonts w:ascii="宋体" w:hAnsi="宋体" w:hint="eastAsia"/>
          <w:sz w:val="21"/>
          <w:szCs w:val="21"/>
        </w:rPr>
        <w:t>软件测试的策略与过程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E254BC" w:rsidP="00013B4E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013B4E">
        <w:rPr>
          <w:rFonts w:ascii="宋体" w:hAnsi="宋体" w:hint="eastAsia"/>
          <w:sz w:val="21"/>
          <w:szCs w:val="21"/>
        </w:rPr>
        <w:t>（3）</w:t>
      </w:r>
      <w:r w:rsidR="00057F96" w:rsidRPr="00057F96">
        <w:rPr>
          <w:rFonts w:ascii="宋体" w:hAnsi="宋体" w:hint="eastAsia"/>
          <w:sz w:val="21"/>
          <w:szCs w:val="21"/>
        </w:rPr>
        <w:t>软件测试的分类</w:t>
      </w:r>
      <w:r w:rsidR="00013B4E">
        <w:rPr>
          <w:rFonts w:ascii="宋体" w:hAnsi="宋体" w:hint="eastAsia"/>
          <w:sz w:val="21"/>
          <w:szCs w:val="21"/>
        </w:rPr>
        <w:t>；</w:t>
      </w:r>
    </w:p>
    <w:p w:rsidR="00057F96" w:rsidRDefault="00E254BC" w:rsidP="00057F96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057F96">
        <w:rPr>
          <w:rFonts w:ascii="宋体" w:hAnsi="宋体"/>
          <w:b/>
          <w:sz w:val="21"/>
          <w:szCs w:val="21"/>
        </w:rPr>
        <w:t>2</w:t>
      </w:r>
      <w:r w:rsidR="00057F96">
        <w:rPr>
          <w:rFonts w:ascii="宋体" w:hAnsi="宋体" w:hint="eastAsia"/>
          <w:b/>
          <w:sz w:val="21"/>
          <w:szCs w:val="21"/>
        </w:rPr>
        <w:t>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b/>
          <w:sz w:val="21"/>
          <w:szCs w:val="21"/>
        </w:rPr>
        <w:t>软件测试策略与过程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057F96">
        <w:rPr>
          <w:rFonts w:ascii="宋体" w:hAnsi="宋体" w:hint="eastAsia"/>
          <w:sz w:val="21"/>
          <w:szCs w:val="21"/>
        </w:rPr>
        <w:t>软件测试策略与测试过程的基础知识，介绍软件测试的复杂性、软件测试的方法与测试过程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057F96">
        <w:rPr>
          <w:rFonts w:ascii="宋体" w:hAnsi="宋体" w:hint="eastAsia"/>
          <w:sz w:val="21"/>
          <w:szCs w:val="21"/>
        </w:rPr>
        <w:t>静态测试、动态测试、黑盒测试、</w:t>
      </w:r>
      <w:proofErr w:type="gramStart"/>
      <w:r w:rsidRPr="00057F96">
        <w:rPr>
          <w:rFonts w:ascii="宋体" w:hAnsi="宋体" w:hint="eastAsia"/>
          <w:sz w:val="21"/>
          <w:szCs w:val="21"/>
        </w:rPr>
        <w:t>白盒测试</w:t>
      </w:r>
      <w:proofErr w:type="gramEnd"/>
      <w:r w:rsidRPr="00057F96">
        <w:rPr>
          <w:rFonts w:ascii="宋体" w:hAnsi="宋体" w:hint="eastAsia"/>
          <w:sz w:val="21"/>
          <w:szCs w:val="21"/>
        </w:rPr>
        <w:t>的基本策略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 w:rsidRPr="00057F96">
        <w:rPr>
          <w:rFonts w:ascii="宋体" w:hAnsi="宋体" w:hint="eastAsia"/>
          <w:sz w:val="21"/>
          <w:szCs w:val="21"/>
        </w:rPr>
        <w:t>单元测试、集成测试、确认测试、系统测试和验收测试等各个测试环节，</w:t>
      </w:r>
      <w:r>
        <w:rPr>
          <w:rFonts w:ascii="宋体" w:hAnsi="宋体" w:hint="eastAsia"/>
          <w:sz w:val="21"/>
          <w:szCs w:val="21"/>
        </w:rPr>
        <w:t>会</w:t>
      </w:r>
      <w:r w:rsidRPr="00057F96">
        <w:rPr>
          <w:rFonts w:ascii="宋体" w:hAnsi="宋体" w:hint="eastAsia"/>
          <w:sz w:val="21"/>
          <w:szCs w:val="21"/>
        </w:rPr>
        <w:t>具体分析和运用各类测试方法</w:t>
      </w:r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CF7C18" w:rsidRPr="00CF7C18">
        <w:rPr>
          <w:rFonts w:ascii="宋体" w:hAnsi="宋体"/>
          <w:sz w:val="21"/>
          <w:szCs w:val="21"/>
        </w:rPr>
        <w:t>Logiscope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、PRQA、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DevPartner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、Purify、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TeamTest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、Robot、</w:t>
      </w:r>
      <w:proofErr w:type="spellStart"/>
      <w:r w:rsidR="00CF7C18" w:rsidRPr="00CF7C18">
        <w:rPr>
          <w:rFonts w:ascii="宋体" w:hAnsi="宋体"/>
          <w:sz w:val="21"/>
          <w:szCs w:val="21"/>
        </w:rPr>
        <w:t>QACenter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WebLoad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</w:t>
      </w:r>
      <w:proofErr w:type="spellStart"/>
      <w:r w:rsidR="00CF7C18" w:rsidRPr="00CF7C18">
        <w:rPr>
          <w:rFonts w:ascii="宋体" w:hAnsi="宋体" w:hint="eastAsia"/>
          <w:sz w:val="21"/>
          <w:szCs w:val="21"/>
        </w:rPr>
        <w:t>WebStress</w:t>
      </w:r>
      <w:proofErr w:type="spellEnd"/>
      <w:r w:rsidR="00CF7C18" w:rsidRPr="00CF7C18">
        <w:rPr>
          <w:rFonts w:ascii="宋体" w:hAnsi="宋体" w:hint="eastAsia"/>
          <w:sz w:val="21"/>
          <w:szCs w:val="21"/>
        </w:rPr>
        <w:t>、Test Manager、</w:t>
      </w:r>
      <w:proofErr w:type="spellStart"/>
      <w:r w:rsidR="00CF7C18" w:rsidRPr="00CF7C18">
        <w:rPr>
          <w:rFonts w:ascii="宋体" w:hAnsi="宋体"/>
          <w:sz w:val="21"/>
          <w:szCs w:val="21"/>
        </w:rPr>
        <w:t>TrackRecord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057F96" w:rsidRDefault="00057F96" w:rsidP="00057F96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057F96" w:rsidRDefault="00057F96" w:rsidP="00057F96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057F96">
        <w:rPr>
          <w:rFonts w:ascii="宋体" w:hAnsi="宋体" w:hint="eastAsia"/>
          <w:sz w:val="21"/>
          <w:szCs w:val="21"/>
        </w:rPr>
        <w:t>边界值测试，健壮性测试，最坏情况测试，用边界值分析方法设计测试用例</w:t>
      </w:r>
      <w:r>
        <w:rPr>
          <w:rFonts w:ascii="宋体" w:hAnsi="宋体" w:hint="eastAsia"/>
          <w:sz w:val="21"/>
          <w:szCs w:val="21"/>
        </w:rPr>
        <w:t>；</w:t>
      </w:r>
    </w:p>
    <w:p w:rsidR="00057F96" w:rsidRDefault="00057F96" w:rsidP="00057F96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057F96">
        <w:rPr>
          <w:rFonts w:ascii="宋体" w:hAnsi="宋体" w:hint="eastAsia"/>
          <w:sz w:val="21"/>
          <w:szCs w:val="21"/>
        </w:rPr>
        <w:t>等价类的概念与划分规则</w:t>
      </w:r>
      <w:r>
        <w:rPr>
          <w:rFonts w:ascii="宋体" w:hAnsi="宋体" w:hint="eastAsia"/>
          <w:sz w:val="21"/>
          <w:szCs w:val="21"/>
        </w:rPr>
        <w:t>；</w:t>
      </w:r>
    </w:p>
    <w:p w:rsidR="00013B4E" w:rsidRDefault="00057F96" w:rsidP="00057F96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（3）</w:t>
      </w:r>
      <w:r w:rsidRPr="00057F96">
        <w:rPr>
          <w:rFonts w:ascii="宋体" w:hAnsi="宋体" w:hint="eastAsia"/>
          <w:sz w:val="21"/>
          <w:szCs w:val="21"/>
        </w:rPr>
        <w:t>等价类测试方法的区别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057F96" w:rsidP="00057F96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(4) </w:t>
      </w:r>
      <w:r w:rsidRPr="00057F96">
        <w:rPr>
          <w:rFonts w:ascii="宋体" w:hAnsi="宋体" w:hint="eastAsia"/>
          <w:sz w:val="21"/>
          <w:szCs w:val="21"/>
        </w:rPr>
        <w:t>用等价类方法设计测试用例</w:t>
      </w:r>
    </w:p>
    <w:p w:rsidR="00980F50" w:rsidRDefault="00980F50" w:rsidP="00980F50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3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r w:rsidRPr="00980F50">
        <w:rPr>
          <w:rFonts w:ascii="宋体" w:hAnsi="宋体"/>
          <w:b/>
          <w:sz w:val="21"/>
          <w:szCs w:val="21"/>
        </w:rPr>
        <w:t>黑盒测试及其用例设计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>
        <w:rPr>
          <w:kern w:val="2"/>
          <w:sz w:val="21"/>
          <w:szCs w:val="24"/>
        </w:rPr>
        <w:t>黑盒测试的基本概念与基本方法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>
        <w:rPr>
          <w:kern w:val="2"/>
          <w:sz w:val="21"/>
          <w:szCs w:val="24"/>
        </w:rPr>
        <w:t>等价类划分法、边界值分析法、因果图法和决策表法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>
        <w:rPr>
          <w:kern w:val="2"/>
          <w:sz w:val="21"/>
          <w:szCs w:val="24"/>
        </w:rPr>
        <w:t>实际测试技术的基本应用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CF7C18">
        <w:rPr>
          <w:rFonts w:ascii="Arial" w:hAnsi="Arial" w:cs="Arial"/>
          <w:color w:val="333333"/>
          <w:sz w:val="20"/>
          <w:shd w:val="clear" w:color="auto" w:fill="FFFFFF"/>
        </w:rPr>
        <w:t>QACenter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980F50" w:rsidRP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kern w:val="2"/>
          <w:sz w:val="21"/>
          <w:szCs w:val="24"/>
        </w:rPr>
      </w:pPr>
      <w:r>
        <w:rPr>
          <w:rFonts w:ascii="宋体" w:hAnsi="宋体" w:hint="eastAsia"/>
          <w:sz w:val="21"/>
          <w:szCs w:val="21"/>
        </w:rPr>
        <w:t>（1）</w:t>
      </w:r>
      <w:r w:rsidRPr="00980F50">
        <w:rPr>
          <w:kern w:val="2"/>
          <w:sz w:val="21"/>
          <w:szCs w:val="24"/>
        </w:rPr>
        <w:t>边界值测试</w:t>
      </w:r>
      <w:r w:rsidRPr="00980F50">
        <w:rPr>
          <w:rFonts w:hint="eastAsia"/>
          <w:kern w:val="2"/>
          <w:sz w:val="21"/>
          <w:szCs w:val="24"/>
        </w:rPr>
        <w:t>；</w:t>
      </w:r>
    </w:p>
    <w:p w:rsidR="00980F50" w:rsidRP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kern w:val="2"/>
          <w:sz w:val="21"/>
          <w:szCs w:val="24"/>
        </w:rPr>
      </w:pPr>
      <w:r w:rsidRPr="00980F50">
        <w:rPr>
          <w:rFonts w:hint="eastAsia"/>
          <w:kern w:val="2"/>
          <w:sz w:val="21"/>
          <w:szCs w:val="24"/>
        </w:rPr>
        <w:t>（</w:t>
      </w:r>
      <w:r w:rsidRPr="00980F50">
        <w:rPr>
          <w:rFonts w:hint="eastAsia"/>
          <w:kern w:val="2"/>
          <w:sz w:val="21"/>
          <w:szCs w:val="24"/>
        </w:rPr>
        <w:t>2</w:t>
      </w:r>
      <w:r w:rsidRPr="00980F50">
        <w:rPr>
          <w:rFonts w:hint="eastAsia"/>
          <w:kern w:val="2"/>
          <w:sz w:val="21"/>
          <w:szCs w:val="24"/>
        </w:rPr>
        <w:t>）</w:t>
      </w:r>
      <w:r w:rsidRPr="00980F50">
        <w:rPr>
          <w:kern w:val="2"/>
          <w:sz w:val="21"/>
          <w:szCs w:val="24"/>
        </w:rPr>
        <w:t>等价类测试</w:t>
      </w:r>
      <w:r w:rsidRPr="00980F50">
        <w:rPr>
          <w:rFonts w:hint="eastAsia"/>
          <w:kern w:val="2"/>
          <w:sz w:val="21"/>
          <w:szCs w:val="24"/>
        </w:rPr>
        <w:t>；</w:t>
      </w:r>
    </w:p>
    <w:p w:rsidR="00980F50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 w:rsidRPr="00980F50">
        <w:rPr>
          <w:rFonts w:hint="eastAsia"/>
          <w:kern w:val="2"/>
          <w:sz w:val="21"/>
          <w:szCs w:val="24"/>
        </w:rPr>
        <w:t xml:space="preserve"> </w:t>
      </w:r>
      <w:r w:rsidRPr="00980F50">
        <w:rPr>
          <w:rFonts w:hint="eastAsia"/>
          <w:kern w:val="2"/>
          <w:sz w:val="21"/>
          <w:szCs w:val="24"/>
        </w:rPr>
        <w:t>（</w:t>
      </w:r>
      <w:r w:rsidRPr="00980F50">
        <w:rPr>
          <w:rFonts w:hint="eastAsia"/>
          <w:kern w:val="2"/>
          <w:sz w:val="21"/>
          <w:szCs w:val="24"/>
        </w:rPr>
        <w:t>3</w:t>
      </w:r>
      <w:r w:rsidRPr="00980F50">
        <w:rPr>
          <w:rFonts w:hint="eastAsia"/>
          <w:kern w:val="2"/>
          <w:sz w:val="21"/>
          <w:szCs w:val="24"/>
        </w:rPr>
        <w:t>）</w:t>
      </w:r>
      <w:r w:rsidRPr="00980F50">
        <w:rPr>
          <w:kern w:val="2"/>
          <w:sz w:val="21"/>
          <w:szCs w:val="24"/>
        </w:rPr>
        <w:t>基于判定表的测试方法进行测试设计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4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proofErr w:type="gramStart"/>
      <w:r w:rsidRPr="00980F50">
        <w:rPr>
          <w:rFonts w:ascii="宋体" w:hAnsi="宋体" w:hint="eastAsia"/>
          <w:b/>
          <w:sz w:val="21"/>
          <w:szCs w:val="21"/>
        </w:rPr>
        <w:t>白盒测试</w:t>
      </w:r>
      <w:proofErr w:type="gramEnd"/>
      <w:r w:rsidRPr="00980F50">
        <w:rPr>
          <w:rFonts w:ascii="宋体" w:hAnsi="宋体" w:hint="eastAsia"/>
          <w:b/>
          <w:sz w:val="21"/>
          <w:szCs w:val="21"/>
        </w:rPr>
        <w:t>及其用例设计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proofErr w:type="gramStart"/>
      <w:r w:rsidRPr="00980F50">
        <w:rPr>
          <w:rFonts w:ascii="宋体" w:hAnsi="宋体" w:hint="eastAsia"/>
          <w:sz w:val="21"/>
          <w:szCs w:val="21"/>
        </w:rPr>
        <w:t>白盒测试</w:t>
      </w:r>
      <w:proofErr w:type="gramEnd"/>
      <w:r w:rsidRPr="00980F50">
        <w:rPr>
          <w:rFonts w:ascii="宋体" w:hAnsi="宋体" w:hint="eastAsia"/>
          <w:sz w:val="21"/>
          <w:szCs w:val="21"/>
        </w:rPr>
        <w:t>的有关覆盖的基本概念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980F50">
        <w:rPr>
          <w:rFonts w:ascii="宋体" w:hAnsi="宋体" w:hint="eastAsia"/>
          <w:sz w:val="21"/>
          <w:szCs w:val="21"/>
        </w:rPr>
        <w:t>路径测试的基本方法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</w:t>
      </w:r>
      <w:r w:rsidR="005073F9">
        <w:rPr>
          <w:rFonts w:ascii="宋体" w:hAnsi="宋体" w:hint="eastAsia"/>
          <w:sz w:val="21"/>
          <w:szCs w:val="21"/>
        </w:rPr>
        <w:t>会</w:t>
      </w:r>
      <w:r w:rsidR="005073F9" w:rsidRPr="00057F96">
        <w:rPr>
          <w:rFonts w:ascii="宋体" w:hAnsi="宋体" w:hint="eastAsia"/>
          <w:sz w:val="21"/>
          <w:szCs w:val="21"/>
        </w:rPr>
        <w:t>具体分析和运用各类</w:t>
      </w:r>
      <w:r w:rsidRPr="00057F96">
        <w:rPr>
          <w:rFonts w:ascii="宋体" w:hAnsi="宋体" w:hint="eastAsia"/>
          <w:sz w:val="21"/>
          <w:szCs w:val="21"/>
        </w:rPr>
        <w:t>单元测试、集成测试方法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>
        <w:rPr>
          <w:rFonts w:ascii="宋体" w:hAnsi="宋体" w:hint="eastAsia"/>
          <w:sz w:val="21"/>
          <w:szCs w:val="21"/>
        </w:rPr>
        <w:t>J</w:t>
      </w:r>
      <w:r>
        <w:rPr>
          <w:rFonts w:ascii="宋体" w:hAnsi="宋体"/>
          <w:sz w:val="21"/>
          <w:szCs w:val="21"/>
        </w:rPr>
        <w:t>unit,Nunit</w:t>
      </w:r>
      <w:proofErr w:type="spellEnd"/>
      <w:r w:rsidR="00B10552">
        <w:rPr>
          <w:rFonts w:ascii="宋体" w:hAnsi="宋体" w:hint="eastAsia"/>
          <w:sz w:val="21"/>
          <w:szCs w:val="21"/>
        </w:rPr>
        <w:t>，VS</w:t>
      </w:r>
      <w:r>
        <w:rPr>
          <w:rFonts w:ascii="宋体" w:hAnsi="宋体" w:hint="eastAsia"/>
          <w:sz w:val="21"/>
          <w:szCs w:val="21"/>
        </w:rPr>
        <w:t>。</w:t>
      </w:r>
    </w:p>
    <w:p w:rsidR="00980F50" w:rsidRDefault="00980F50" w:rsidP="00980F50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="005073F9" w:rsidRPr="005073F9">
        <w:rPr>
          <w:rFonts w:ascii="宋体" w:hAnsi="宋体" w:hint="eastAsia"/>
          <w:sz w:val="21"/>
          <w:szCs w:val="21"/>
        </w:rPr>
        <w:t>逻辑覆盖测试中的判定覆盖、条件覆盖、判定/条件覆盖、路径覆盖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="005073F9" w:rsidRPr="005073F9">
        <w:rPr>
          <w:rFonts w:ascii="宋体" w:hAnsi="宋体" w:hint="eastAsia"/>
          <w:sz w:val="21"/>
          <w:szCs w:val="21"/>
        </w:rPr>
        <w:t>基路径测试法</w:t>
      </w:r>
      <w:r>
        <w:rPr>
          <w:rFonts w:ascii="宋体" w:hAnsi="宋体" w:hint="eastAsia"/>
          <w:sz w:val="21"/>
          <w:szCs w:val="21"/>
        </w:rPr>
        <w:t>；</w:t>
      </w:r>
    </w:p>
    <w:p w:rsidR="00980F50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（3）</w:t>
      </w:r>
      <w:r w:rsidR="005073F9" w:rsidRPr="005073F9">
        <w:rPr>
          <w:rFonts w:ascii="宋体" w:hAnsi="宋体" w:hint="eastAsia"/>
          <w:sz w:val="21"/>
          <w:szCs w:val="21"/>
        </w:rPr>
        <w:t>结构性测试方法与功能性测试方法的比较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980F50" w:rsidP="001738FD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</w:t>
      </w:r>
      <w:r w:rsidR="001738FD">
        <w:rPr>
          <w:rFonts w:ascii="宋体" w:hAnsi="宋体"/>
          <w:b/>
          <w:sz w:val="21"/>
          <w:szCs w:val="21"/>
        </w:rPr>
        <w:t>5</w:t>
      </w:r>
      <w:r w:rsidR="001738FD">
        <w:rPr>
          <w:rFonts w:ascii="宋体" w:hAnsi="宋体" w:hint="eastAsia"/>
          <w:b/>
          <w:sz w:val="21"/>
          <w:szCs w:val="21"/>
        </w:rPr>
        <w:t>.</w:t>
      </w:r>
      <w:r w:rsidR="001738FD" w:rsidRPr="00057F96">
        <w:rPr>
          <w:rFonts w:hint="eastAsia"/>
        </w:rPr>
        <w:t xml:space="preserve"> </w:t>
      </w:r>
      <w:r w:rsidR="001738FD" w:rsidRPr="001738FD">
        <w:rPr>
          <w:rFonts w:ascii="宋体" w:hAnsi="宋体" w:hint="eastAsia"/>
          <w:b/>
          <w:sz w:val="21"/>
          <w:szCs w:val="21"/>
        </w:rPr>
        <w:t>功能测试的设计与实施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1738FD">
        <w:rPr>
          <w:rFonts w:ascii="宋体" w:hAnsi="宋体" w:hint="eastAsia"/>
          <w:sz w:val="21"/>
          <w:szCs w:val="21"/>
        </w:rPr>
        <w:t>功能测试的设计方法和实施过程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1738FD">
        <w:rPr>
          <w:rFonts w:ascii="宋体" w:hAnsi="宋体" w:hint="eastAsia"/>
          <w:sz w:val="21"/>
          <w:szCs w:val="21"/>
        </w:rPr>
        <w:t>测试用例的选取，测试计划的编写，自动化测试的定义，引入自动化测试的作用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应用：会</w:t>
      </w:r>
      <w:r w:rsidRPr="00057F96">
        <w:rPr>
          <w:rFonts w:ascii="宋体" w:hAnsi="宋体" w:hint="eastAsia"/>
          <w:sz w:val="21"/>
          <w:szCs w:val="21"/>
        </w:rPr>
        <w:t>具体分析和运用各类测试方法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="00B10552" w:rsidRPr="00B10552">
        <w:rPr>
          <w:rFonts w:ascii="宋体" w:hAnsi="宋体"/>
          <w:sz w:val="21"/>
          <w:szCs w:val="21"/>
        </w:rPr>
        <w:t>QuickTest</w:t>
      </w:r>
      <w:proofErr w:type="spellEnd"/>
      <w:r w:rsidR="00B10552" w:rsidRPr="00B10552">
        <w:rPr>
          <w:rFonts w:ascii="宋体" w:hAnsi="宋体"/>
          <w:sz w:val="21"/>
          <w:szCs w:val="21"/>
        </w:rPr>
        <w:t xml:space="preserve"> Professional</w:t>
      </w:r>
      <w:r w:rsidR="00B10552">
        <w:rPr>
          <w:rFonts w:ascii="宋体" w:hAnsi="宋体" w:hint="eastAsia"/>
          <w:sz w:val="21"/>
          <w:szCs w:val="21"/>
        </w:rPr>
        <w:t>，</w:t>
      </w:r>
      <w:proofErr w:type="spellStart"/>
      <w:r w:rsidR="00B10552" w:rsidRPr="00B10552">
        <w:rPr>
          <w:rFonts w:ascii="宋体" w:hAnsi="宋体"/>
          <w:sz w:val="21"/>
          <w:szCs w:val="21"/>
        </w:rPr>
        <w:t>Winrunner</w:t>
      </w:r>
      <w:proofErr w:type="spellEnd"/>
      <w:r w:rsidR="00B10552">
        <w:rPr>
          <w:rFonts w:ascii="宋体" w:hAnsi="宋体" w:hint="eastAsia"/>
          <w:sz w:val="21"/>
          <w:szCs w:val="21"/>
        </w:rPr>
        <w:t>，</w:t>
      </w:r>
      <w:r w:rsidRPr="001738FD">
        <w:rPr>
          <w:rFonts w:ascii="宋体" w:hAnsi="宋体"/>
          <w:sz w:val="21"/>
          <w:szCs w:val="21"/>
        </w:rPr>
        <w:t>IBM Rational Functional Tester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1738FD">
        <w:rPr>
          <w:rFonts w:ascii="宋体" w:hAnsi="宋体" w:hint="eastAsia"/>
          <w:sz w:val="21"/>
          <w:szCs w:val="21"/>
        </w:rPr>
        <w:t>根据企业测试用例设计规范，基于已有的测试需求进行测试用例的设计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1738FD">
        <w:rPr>
          <w:rFonts w:ascii="宋体" w:hAnsi="宋体" w:hint="eastAsia"/>
          <w:sz w:val="21"/>
          <w:szCs w:val="21"/>
        </w:rPr>
        <w:t>使用自动化的测试工具实施测试设计，进行系统功能回归测试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rightChars="100" w:right="240" w:firstLine="420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b/>
          <w:sz w:val="21"/>
          <w:szCs w:val="21"/>
        </w:rPr>
        <w:t>6</w:t>
      </w:r>
      <w:r>
        <w:rPr>
          <w:rFonts w:ascii="宋体" w:hAnsi="宋体" w:hint="eastAsia"/>
          <w:b/>
          <w:sz w:val="21"/>
          <w:szCs w:val="21"/>
        </w:rPr>
        <w:t>.</w:t>
      </w:r>
      <w:r w:rsidRPr="00057F96">
        <w:rPr>
          <w:rFonts w:hint="eastAsia"/>
        </w:rPr>
        <w:t xml:space="preserve"> </w:t>
      </w:r>
      <w:r w:rsidRPr="001738FD">
        <w:rPr>
          <w:rFonts w:ascii="宋体" w:hAnsi="宋体" w:hint="eastAsia"/>
          <w:b/>
          <w:sz w:val="21"/>
          <w:szCs w:val="21"/>
        </w:rPr>
        <w:t>性能测试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教学要求：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了解：</w:t>
      </w:r>
      <w:r w:rsidRPr="001738FD">
        <w:rPr>
          <w:rFonts w:ascii="宋体" w:hAnsi="宋体" w:hint="eastAsia"/>
          <w:sz w:val="21"/>
          <w:szCs w:val="21"/>
        </w:rPr>
        <w:t>性能测试的基本理论知识，包括性能测试相关的性能指标，相关技术术语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掌握：</w:t>
      </w:r>
      <w:r w:rsidRPr="001738FD">
        <w:rPr>
          <w:rFonts w:ascii="宋体" w:hAnsi="宋体" w:hint="eastAsia"/>
          <w:sz w:val="21"/>
          <w:szCs w:val="21"/>
        </w:rPr>
        <w:t>性能测试的目的、应用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应用：会</w:t>
      </w:r>
      <w:r w:rsidRPr="00057F96">
        <w:rPr>
          <w:rFonts w:ascii="宋体" w:hAnsi="宋体" w:hint="eastAsia"/>
          <w:sz w:val="21"/>
          <w:szCs w:val="21"/>
        </w:rPr>
        <w:t>具体分析和运用各类</w:t>
      </w:r>
      <w:r w:rsidRPr="001738FD">
        <w:rPr>
          <w:rFonts w:ascii="宋体" w:hAnsi="宋体" w:hint="eastAsia"/>
          <w:sz w:val="21"/>
          <w:szCs w:val="21"/>
        </w:rPr>
        <w:t>性能测试</w:t>
      </w:r>
      <w:r w:rsidRPr="00057F96">
        <w:rPr>
          <w:rFonts w:ascii="宋体" w:hAnsi="宋体" w:hint="eastAsia"/>
          <w:sz w:val="21"/>
          <w:szCs w:val="21"/>
        </w:rPr>
        <w:t>测试方法</w:t>
      </w:r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熟悉：</w:t>
      </w:r>
      <w:proofErr w:type="spellStart"/>
      <w:r w:rsidRPr="001738FD">
        <w:rPr>
          <w:rFonts w:ascii="宋体" w:hAnsi="宋体"/>
          <w:sz w:val="21"/>
          <w:szCs w:val="21"/>
        </w:rPr>
        <w:t>LoadRunner</w:t>
      </w:r>
      <w:proofErr w:type="spellEnd"/>
      <w:r>
        <w:rPr>
          <w:rFonts w:ascii="宋体" w:hAnsi="宋体" w:hint="eastAsia"/>
          <w:sz w:val="21"/>
          <w:szCs w:val="21"/>
        </w:rPr>
        <w:t>。</w:t>
      </w:r>
    </w:p>
    <w:p w:rsidR="001738FD" w:rsidRDefault="001738FD" w:rsidP="001738FD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教学要点：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</w:t>
      </w:r>
      <w:r w:rsidRPr="001738FD">
        <w:rPr>
          <w:rFonts w:ascii="宋体" w:hAnsi="宋体" w:hint="eastAsia"/>
          <w:sz w:val="21"/>
          <w:szCs w:val="21"/>
        </w:rPr>
        <w:t>理解性能测试相关性能指标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="420" w:rightChars="100" w:right="24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</w:t>
      </w:r>
      <w:r w:rsidRPr="001738FD">
        <w:rPr>
          <w:rFonts w:ascii="宋体" w:hAnsi="宋体" w:hint="eastAsia"/>
          <w:sz w:val="21"/>
          <w:szCs w:val="21"/>
        </w:rPr>
        <w:t>自动化性能测试工具的使用</w:t>
      </w:r>
      <w:r>
        <w:rPr>
          <w:rFonts w:ascii="宋体" w:hAnsi="宋体" w:hint="eastAsia"/>
          <w:sz w:val="21"/>
          <w:szCs w:val="21"/>
        </w:rPr>
        <w:t>；</w:t>
      </w:r>
    </w:p>
    <w:p w:rsidR="001738FD" w:rsidRDefault="001738FD" w:rsidP="001738FD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</w:p>
    <w:p w:rsidR="001738FD" w:rsidRPr="001738FD" w:rsidRDefault="001738FD" w:rsidP="001738FD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</w:p>
    <w:p w:rsidR="00980F50" w:rsidRPr="001738FD" w:rsidRDefault="00980F50" w:rsidP="00980F50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sz w:val="21"/>
          <w:szCs w:val="21"/>
        </w:rPr>
      </w:pPr>
    </w:p>
    <w:p w:rsidR="005073F9" w:rsidRDefault="00980F50" w:rsidP="005073F9">
      <w:pPr>
        <w:adjustRightInd/>
        <w:spacing w:line="300" w:lineRule="auto"/>
        <w:ind w:leftChars="100" w:left="240" w:firstLineChars="50" w:firstLine="105"/>
        <w:jc w:val="both"/>
        <w:textAlignment w:val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</w:t>
      </w:r>
    </w:p>
    <w:p w:rsidR="00013B4E" w:rsidRDefault="00013B4E" w:rsidP="00013B4E">
      <w:pPr>
        <w:adjustRightInd/>
        <w:spacing w:line="300" w:lineRule="auto"/>
        <w:jc w:val="center"/>
        <w:textAlignment w:val="auto"/>
        <w:rPr>
          <w:rFonts w:ascii="宋体" w:hAnsi="宋体"/>
          <w:b/>
          <w:sz w:val="21"/>
          <w:szCs w:val="21"/>
        </w:rPr>
      </w:pPr>
    </w:p>
    <w:p w:rsidR="00013B4E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五、学时分配（总学时：</w:t>
      </w:r>
      <w:r w:rsidR="00503FA0">
        <w:rPr>
          <w:rFonts w:ascii="宋体" w:hAnsi="宋体"/>
          <w:b/>
          <w:szCs w:val="24"/>
        </w:rPr>
        <w:t>48</w:t>
      </w:r>
      <w:r w:rsidRPr="00ED659A">
        <w:rPr>
          <w:rFonts w:ascii="宋体" w:hAnsi="宋体" w:hint="eastAsia"/>
          <w:b/>
          <w:szCs w:val="24"/>
        </w:rPr>
        <w:t xml:space="preserve"> 学时，学分：</w:t>
      </w:r>
      <w:r w:rsidR="00503FA0">
        <w:rPr>
          <w:rFonts w:ascii="宋体" w:hAnsi="宋体"/>
          <w:b/>
          <w:szCs w:val="24"/>
        </w:rPr>
        <w:t>3</w:t>
      </w:r>
      <w:r w:rsidRPr="00ED659A">
        <w:rPr>
          <w:rFonts w:ascii="宋体" w:hAnsi="宋体" w:hint="eastAsia"/>
          <w:b/>
          <w:szCs w:val="24"/>
        </w:rPr>
        <w:t>学分）</w:t>
      </w:r>
    </w:p>
    <w:p w:rsidR="00013B4E" w:rsidRPr="002075D7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szCs w:val="24"/>
        </w:rPr>
        <w:t xml:space="preserve">                       </w:t>
      </w:r>
      <w:r w:rsidRPr="002075D7">
        <w:rPr>
          <w:rFonts w:ascii="宋体" w:hAnsi="宋体" w:hint="eastAsia"/>
          <w:sz w:val="21"/>
          <w:szCs w:val="21"/>
        </w:rPr>
        <w:t>表：</w:t>
      </w:r>
      <w:r w:rsidR="00503FA0">
        <w:rPr>
          <w:rFonts w:ascii="宋体" w:hAnsi="宋体" w:hint="eastAsia"/>
          <w:sz w:val="21"/>
          <w:szCs w:val="21"/>
        </w:rPr>
        <w:t>软件测试</w:t>
      </w:r>
      <w:r w:rsidRPr="002075D7">
        <w:rPr>
          <w:rFonts w:ascii="宋体" w:hAnsi="宋体" w:hint="eastAsia"/>
          <w:sz w:val="21"/>
          <w:szCs w:val="21"/>
        </w:rPr>
        <w:t>学时分配表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960"/>
        <w:gridCol w:w="1200"/>
        <w:gridCol w:w="1200"/>
        <w:gridCol w:w="1200"/>
      </w:tblGrid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章次</w:t>
            </w:r>
            <w:proofErr w:type="gramEnd"/>
          </w:p>
        </w:tc>
        <w:tc>
          <w:tcPr>
            <w:tcW w:w="3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 程 内 容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讲授学时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实验学时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学时小计</w:t>
            </w: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软件测试概述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需求评审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960" w:type="dxa"/>
            <w:vAlign w:val="center"/>
          </w:tcPr>
          <w:p w:rsidR="00013B4E" w:rsidRDefault="00503FA0" w:rsidP="00D1670C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设计评审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测试用例设计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960" w:type="dxa"/>
            <w:vAlign w:val="center"/>
          </w:tcPr>
          <w:p w:rsidR="00013B4E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软件测试自动化原理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软件测试工具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单元测试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集成测试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功能测试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国际化和本地化测试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3960" w:type="dxa"/>
            <w:vAlign w:val="center"/>
          </w:tcPr>
          <w:p w:rsidR="00503FA0" w:rsidRP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系统测试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缺陷报告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03FA0">
              <w:rPr>
                <w:rFonts w:ascii="宋体" w:hAnsi="宋体" w:hint="eastAsia"/>
                <w:sz w:val="21"/>
                <w:szCs w:val="21"/>
              </w:rPr>
              <w:t>测试计划和管理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:rsidR="00503FA0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4920" w:type="dxa"/>
            <w:gridSpan w:val="2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课时合计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32</w:t>
            </w:r>
          </w:p>
        </w:tc>
        <w:tc>
          <w:tcPr>
            <w:tcW w:w="1200" w:type="dxa"/>
            <w:vAlign w:val="center"/>
          </w:tcPr>
          <w:p w:rsidR="00013B4E" w:rsidRDefault="00697CE1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16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3B4E" w:rsidRPr="00ED659A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六、考核方式</w:t>
      </w:r>
    </w:p>
    <w:p w:rsidR="00013B4E" w:rsidRDefault="00013B4E" w:rsidP="00013B4E">
      <w:pPr>
        <w:pStyle w:val="a5"/>
        <w:spacing w:before="0" w:beforeAutospacing="0" w:after="0" w:afterAutospacing="0" w:line="30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考试环节：期终考题包括对概念与理论的理解、运用和分析，对</w:t>
      </w:r>
      <w:r w:rsidR="005073F9">
        <w:rPr>
          <w:rFonts w:hint="eastAsia"/>
          <w:sz w:val="21"/>
          <w:szCs w:val="21"/>
        </w:rPr>
        <w:t>测试</w:t>
      </w:r>
      <w:r w:rsidR="005073F9">
        <w:rPr>
          <w:sz w:val="21"/>
          <w:szCs w:val="21"/>
        </w:rPr>
        <w:t>工具的运用</w:t>
      </w:r>
      <w:r>
        <w:rPr>
          <w:sz w:val="21"/>
          <w:szCs w:val="21"/>
        </w:rPr>
        <w:t>。总评成绩</w:t>
      </w:r>
      <w:r>
        <w:rPr>
          <w:rFonts w:hint="eastAsia"/>
          <w:sz w:val="21"/>
          <w:szCs w:val="21"/>
        </w:rPr>
        <w:t>根据平时成绩（包括考勤、作业、期中成绩等，占不超过30 %）</w:t>
      </w:r>
      <w:r>
        <w:rPr>
          <w:sz w:val="21"/>
          <w:szCs w:val="21"/>
        </w:rPr>
        <w:t>和期终考试成绩</w:t>
      </w:r>
      <w:r>
        <w:rPr>
          <w:rFonts w:hint="eastAsia"/>
          <w:sz w:val="21"/>
          <w:szCs w:val="21"/>
        </w:rPr>
        <w:t>（占不少于70%）</w:t>
      </w:r>
      <w:r>
        <w:rPr>
          <w:sz w:val="21"/>
          <w:szCs w:val="21"/>
        </w:rPr>
        <w:t>综合</w:t>
      </w:r>
      <w:r>
        <w:rPr>
          <w:rFonts w:hint="eastAsia"/>
          <w:sz w:val="21"/>
          <w:szCs w:val="21"/>
        </w:rPr>
        <w:t>确定。</w:t>
      </w:r>
    </w:p>
    <w:p w:rsidR="00013B4E" w:rsidRPr="00ED659A" w:rsidRDefault="00013B4E" w:rsidP="00013B4E">
      <w:pPr>
        <w:spacing w:line="300" w:lineRule="auto"/>
        <w:ind w:firstLine="420"/>
        <w:jc w:val="both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七、教材及参考书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教  </w:t>
      </w:r>
      <w:r w:rsidR="00B12442">
        <w:rPr>
          <w:rFonts w:ascii="宋体" w:hAnsi="宋体" w:hint="eastAsia"/>
          <w:sz w:val="21"/>
          <w:szCs w:val="21"/>
        </w:rPr>
        <w:t>材：</w:t>
      </w:r>
      <w:r w:rsidR="00057F96" w:rsidRPr="00057F96">
        <w:rPr>
          <w:rFonts w:ascii="宋体" w:hAnsi="宋体" w:hint="eastAsia"/>
          <w:sz w:val="21"/>
          <w:szCs w:val="21"/>
        </w:rPr>
        <w:t>朱少民</w:t>
      </w:r>
      <w:r w:rsidR="008106DA">
        <w:rPr>
          <w:rFonts w:ascii="宋体" w:hAnsi="宋体" w:hint="eastAsia"/>
          <w:sz w:val="21"/>
          <w:szCs w:val="21"/>
        </w:rPr>
        <w:t>．</w:t>
      </w:r>
      <w:r w:rsidR="00057F96" w:rsidRPr="00057F96">
        <w:rPr>
          <w:rFonts w:ascii="宋体" w:hAnsi="宋体" w:hint="eastAsia"/>
          <w:sz w:val="21"/>
          <w:szCs w:val="21"/>
        </w:rPr>
        <w:t>软件测试</w:t>
      </w:r>
      <w:r w:rsidR="008106DA">
        <w:rPr>
          <w:rFonts w:ascii="宋体" w:hAnsi="宋体" w:hint="eastAsia"/>
          <w:sz w:val="21"/>
          <w:szCs w:val="21"/>
        </w:rPr>
        <w:t>．北京：</w:t>
      </w:r>
      <w:r w:rsidR="00057F96">
        <w:rPr>
          <w:rFonts w:ascii="宋体" w:hAnsi="宋体" w:hint="eastAsia"/>
          <w:sz w:val="21"/>
          <w:szCs w:val="21"/>
        </w:rPr>
        <w:t>人民邮电</w:t>
      </w:r>
      <w:r w:rsidR="008106DA">
        <w:rPr>
          <w:rFonts w:ascii="宋体" w:hAnsi="宋体" w:hint="eastAsia"/>
          <w:sz w:val="21"/>
          <w:szCs w:val="21"/>
        </w:rPr>
        <w:t>出版社，</w:t>
      </w:r>
      <w:r>
        <w:rPr>
          <w:rFonts w:ascii="宋体" w:hAnsi="宋体" w:hint="eastAsia"/>
          <w:sz w:val="21"/>
          <w:szCs w:val="21"/>
        </w:rPr>
        <w:t>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参考书：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ascii="宋体" w:hAnsi="宋体" w:hint="eastAsia"/>
          <w:sz w:val="21"/>
          <w:szCs w:val="21"/>
        </w:rPr>
        <w:t>朱少民，软件测试方法和技术（第2版）</w:t>
      </w:r>
      <w:r w:rsidR="00057F96">
        <w:rPr>
          <w:rFonts w:ascii="宋体" w:hAnsi="宋体" w:hint="eastAsia"/>
          <w:sz w:val="21"/>
          <w:szCs w:val="21"/>
        </w:rPr>
        <w:t>. 北京：</w:t>
      </w:r>
      <w:r w:rsidR="00057F96" w:rsidRPr="00057F96">
        <w:rPr>
          <w:rFonts w:ascii="宋体" w:hAnsi="宋体" w:hint="eastAsia"/>
          <w:sz w:val="21"/>
          <w:szCs w:val="21"/>
        </w:rPr>
        <w:t>清华大学出版社、2010</w:t>
      </w:r>
      <w:r w:rsidR="00057F96">
        <w:rPr>
          <w:rFonts w:ascii="宋体" w:hAnsi="宋体"/>
          <w:sz w:val="21"/>
          <w:szCs w:val="21"/>
        </w:rPr>
        <w:t xml:space="preserve"> 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="00057F96" w:rsidRPr="00057F96">
        <w:rPr>
          <w:rFonts w:hint="eastAsia"/>
        </w:rPr>
        <w:t xml:space="preserve"> </w:t>
      </w:r>
      <w:proofErr w:type="gramStart"/>
      <w:r w:rsidR="00057F96" w:rsidRPr="00057F96">
        <w:rPr>
          <w:rFonts w:ascii="宋体" w:hAnsi="宋体" w:hint="eastAsia"/>
          <w:sz w:val="21"/>
          <w:szCs w:val="21"/>
        </w:rPr>
        <w:t>程宝雷</w:t>
      </w:r>
      <w:proofErr w:type="gramEnd"/>
      <w:r w:rsidR="00057F96" w:rsidRPr="00057F96">
        <w:rPr>
          <w:rFonts w:ascii="宋体" w:hAnsi="宋体" w:hint="eastAsia"/>
          <w:sz w:val="21"/>
          <w:szCs w:val="21"/>
        </w:rPr>
        <w:t>等编著，软件测试工具实用教程</w:t>
      </w:r>
      <w:r>
        <w:rPr>
          <w:rFonts w:ascii="宋体" w:hAnsi="宋体" w:hint="eastAsia"/>
          <w:sz w:val="21"/>
          <w:szCs w:val="21"/>
        </w:rPr>
        <w:t>．北京：清华大学出版社，200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057F96" w:rsidRPr="00057F96">
        <w:rPr>
          <w:rFonts w:hint="eastAsia"/>
        </w:rPr>
        <w:t xml:space="preserve"> </w:t>
      </w:r>
      <w:r w:rsidR="00057F96" w:rsidRPr="00057F96">
        <w:rPr>
          <w:rFonts w:hint="eastAsia"/>
          <w:sz w:val="21"/>
          <w:szCs w:val="21"/>
        </w:rPr>
        <w:t>韩柯、李娜</w:t>
      </w:r>
      <w:r w:rsidR="00057F96" w:rsidRPr="00057F96">
        <w:rPr>
          <w:rFonts w:hint="eastAsia"/>
          <w:sz w:val="21"/>
          <w:szCs w:val="21"/>
        </w:rPr>
        <w:t xml:space="preserve"> </w:t>
      </w:r>
      <w:r w:rsidR="00057F96" w:rsidRPr="00057F96">
        <w:rPr>
          <w:rFonts w:hint="eastAsia"/>
          <w:sz w:val="21"/>
          <w:szCs w:val="21"/>
        </w:rPr>
        <w:t>，软件测试原理与实践</w:t>
      </w:r>
      <w:r>
        <w:rPr>
          <w:rFonts w:hint="eastAsia"/>
          <w:sz w:val="21"/>
          <w:szCs w:val="21"/>
        </w:rPr>
        <w:t>．</w:t>
      </w:r>
      <w:r w:rsidR="00057F96">
        <w:rPr>
          <w:rFonts w:ascii="宋体" w:hAnsi="宋体" w:hint="eastAsia"/>
          <w:sz w:val="21"/>
          <w:szCs w:val="21"/>
        </w:rPr>
        <w:t>北京</w:t>
      </w:r>
      <w:r>
        <w:rPr>
          <w:rFonts w:hint="eastAsia"/>
          <w:sz w:val="21"/>
          <w:szCs w:val="21"/>
        </w:rPr>
        <w:t>：</w:t>
      </w:r>
      <w:r w:rsidR="00057F96" w:rsidRPr="00057F96">
        <w:rPr>
          <w:rFonts w:hint="eastAsia"/>
          <w:sz w:val="21"/>
          <w:szCs w:val="21"/>
        </w:rPr>
        <w:t>机械工业出版社</w:t>
      </w:r>
      <w:r>
        <w:rPr>
          <w:rFonts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200</w:t>
      </w:r>
      <w:r w:rsidR="00057F96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.</w:t>
      </w:r>
    </w:p>
    <w:p w:rsidR="00013B4E" w:rsidRPr="00057F96" w:rsidRDefault="00013B4E" w:rsidP="00013B4E">
      <w:pPr>
        <w:spacing w:line="300" w:lineRule="auto"/>
        <w:ind w:left="840"/>
        <w:rPr>
          <w:rFonts w:ascii="宋体" w:hAnsi="宋体"/>
          <w:sz w:val="21"/>
          <w:szCs w:val="21"/>
        </w:rPr>
      </w:pPr>
    </w:p>
    <w:p w:rsidR="00013B4E" w:rsidRDefault="00013B4E" w:rsidP="00013B4E">
      <w:pPr>
        <w:spacing w:line="300" w:lineRule="auto"/>
        <w:ind w:left="840"/>
        <w:rPr>
          <w:rFonts w:ascii="宋体" w:hAnsi="宋体"/>
          <w:sz w:val="21"/>
          <w:szCs w:val="21"/>
        </w:rPr>
      </w:pP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执笔人：教师姓名</w:t>
      </w: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审核人：负责人姓名</w:t>
      </w:r>
    </w:p>
    <w:p w:rsidR="00013B4E" w:rsidRDefault="00013B4E" w:rsidP="00013B4E">
      <w:pPr>
        <w:spacing w:line="300" w:lineRule="auto"/>
        <w:ind w:leftChars="2450" w:left="5880"/>
      </w:pPr>
      <w:r>
        <w:rPr>
          <w:rFonts w:ascii="宋体" w:hAnsi="宋体" w:hint="eastAsia"/>
          <w:sz w:val="21"/>
          <w:szCs w:val="21"/>
        </w:rPr>
        <w:t>院（部）负责人：教学院长姓名</w:t>
      </w:r>
    </w:p>
    <w:p w:rsidR="00B455B2" w:rsidRPr="00013B4E" w:rsidRDefault="00B455B2"/>
    <w:sectPr w:rsidR="00B455B2" w:rsidRPr="00013B4E" w:rsidSect="00A90B90">
      <w:footerReference w:type="even" r:id="rId6"/>
      <w:footerReference w:type="default" r:id="rId7"/>
      <w:pgSz w:w="11907" w:h="16840" w:code="9"/>
      <w:pgMar w:top="1463" w:right="1361" w:bottom="1627" w:left="136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D86" w:rsidRDefault="00EE1D86" w:rsidP="00361B0D">
      <w:pPr>
        <w:spacing w:line="240" w:lineRule="auto"/>
        <w:ind w:firstLine="640"/>
      </w:pPr>
      <w:r>
        <w:separator/>
      </w:r>
    </w:p>
  </w:endnote>
  <w:endnote w:type="continuationSeparator" w:id="0">
    <w:p w:rsidR="00EE1D86" w:rsidRDefault="00EE1D86" w:rsidP="00361B0D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43D" w:rsidRDefault="00D949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2043D" w:rsidRDefault="00EE1D8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43D" w:rsidRDefault="00D949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26B74">
      <w:rPr>
        <w:rStyle w:val="a4"/>
        <w:noProof/>
      </w:rPr>
      <w:t>3</w:t>
    </w:r>
    <w:r>
      <w:rPr>
        <w:rStyle w:val="a4"/>
      </w:rPr>
      <w:fldChar w:fldCharType="end"/>
    </w:r>
  </w:p>
  <w:p w:rsidR="0072043D" w:rsidRDefault="00EE1D8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D86" w:rsidRDefault="00EE1D86" w:rsidP="00361B0D">
      <w:pPr>
        <w:spacing w:line="240" w:lineRule="auto"/>
        <w:ind w:firstLine="640"/>
      </w:pPr>
      <w:r>
        <w:separator/>
      </w:r>
    </w:p>
  </w:footnote>
  <w:footnote w:type="continuationSeparator" w:id="0">
    <w:p w:rsidR="00EE1D86" w:rsidRDefault="00EE1D86" w:rsidP="00361B0D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3B4E"/>
    <w:rsid w:val="00013B4E"/>
    <w:rsid w:val="000435B9"/>
    <w:rsid w:val="00057F96"/>
    <w:rsid w:val="0012550C"/>
    <w:rsid w:val="00145AFF"/>
    <w:rsid w:val="00170A2D"/>
    <w:rsid w:val="001738FD"/>
    <w:rsid w:val="002C4451"/>
    <w:rsid w:val="002F3D09"/>
    <w:rsid w:val="003503A9"/>
    <w:rsid w:val="00361B0D"/>
    <w:rsid w:val="003F3831"/>
    <w:rsid w:val="003F393B"/>
    <w:rsid w:val="004446F6"/>
    <w:rsid w:val="00486EF0"/>
    <w:rsid w:val="00503FA0"/>
    <w:rsid w:val="005065D7"/>
    <w:rsid w:val="005073F9"/>
    <w:rsid w:val="00560354"/>
    <w:rsid w:val="005F5DDD"/>
    <w:rsid w:val="00632862"/>
    <w:rsid w:val="00645099"/>
    <w:rsid w:val="00647961"/>
    <w:rsid w:val="00673C9A"/>
    <w:rsid w:val="00697CE1"/>
    <w:rsid w:val="0071209D"/>
    <w:rsid w:val="007913BA"/>
    <w:rsid w:val="007F247D"/>
    <w:rsid w:val="008106DA"/>
    <w:rsid w:val="008179D6"/>
    <w:rsid w:val="009722DE"/>
    <w:rsid w:val="0097777A"/>
    <w:rsid w:val="00980F50"/>
    <w:rsid w:val="00A006F5"/>
    <w:rsid w:val="00A059A3"/>
    <w:rsid w:val="00A26B74"/>
    <w:rsid w:val="00A90B90"/>
    <w:rsid w:val="00AA088B"/>
    <w:rsid w:val="00B10552"/>
    <w:rsid w:val="00B12442"/>
    <w:rsid w:val="00B455B2"/>
    <w:rsid w:val="00B92BA2"/>
    <w:rsid w:val="00BB3384"/>
    <w:rsid w:val="00BC3496"/>
    <w:rsid w:val="00CD348E"/>
    <w:rsid w:val="00CD419A"/>
    <w:rsid w:val="00CF7C18"/>
    <w:rsid w:val="00D1670C"/>
    <w:rsid w:val="00D94942"/>
    <w:rsid w:val="00DD1CC1"/>
    <w:rsid w:val="00DF229A"/>
    <w:rsid w:val="00E254BC"/>
    <w:rsid w:val="00E4015A"/>
    <w:rsid w:val="00E80A75"/>
    <w:rsid w:val="00EE1D86"/>
    <w:rsid w:val="00EE2217"/>
    <w:rsid w:val="00E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81982-356D-433F-BFCF-707E5224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8FD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013B4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013B4E"/>
    <w:rPr>
      <w:rFonts w:ascii="Times New Roman" w:eastAsia="宋体" w:hAnsi="Times New Roman" w:cs="Times New Roman"/>
      <w:kern w:val="0"/>
      <w:sz w:val="18"/>
      <w:szCs w:val="18"/>
      <w:lang w:bidi="he-IL"/>
    </w:rPr>
  </w:style>
  <w:style w:type="character" w:styleId="a4">
    <w:name w:val="page number"/>
    <w:basedOn w:val="a0"/>
    <w:semiHidden/>
    <w:rsid w:val="00013B4E"/>
  </w:style>
  <w:style w:type="paragraph" w:styleId="a5">
    <w:name w:val="Normal (Web)"/>
    <w:basedOn w:val="a"/>
    <w:semiHidden/>
    <w:rsid w:val="00013B4E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Cs w:val="24"/>
      <w:lang w:bidi="ar-SA"/>
    </w:rPr>
  </w:style>
  <w:style w:type="paragraph" w:styleId="a6">
    <w:name w:val="header"/>
    <w:basedOn w:val="a"/>
    <w:link w:val="Char0"/>
    <w:uiPriority w:val="99"/>
    <w:unhideWhenUsed/>
    <w:rsid w:val="0050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065D7"/>
    <w:rPr>
      <w:rFonts w:ascii="Times New Roman" w:eastAsia="宋体" w:hAnsi="Times New Roman" w:cs="Times New Roman"/>
      <w:kern w:val="0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1352</Words>
  <Characters>1475</Characters>
  <Application>Microsoft Office Word</Application>
  <DocSecurity>0</DocSecurity>
  <Lines>113</Lines>
  <Paragraphs>157</Paragraphs>
  <ScaleCrop>false</ScaleCrop>
  <Company>China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Sean Fung</cp:lastModifiedBy>
  <cp:revision>14</cp:revision>
  <cp:lastPrinted>2014-07-17T06:51:00Z</cp:lastPrinted>
  <dcterms:created xsi:type="dcterms:W3CDTF">2014-10-07T13:41:00Z</dcterms:created>
  <dcterms:modified xsi:type="dcterms:W3CDTF">2014-12-01T01:20:00Z</dcterms:modified>
</cp:coreProperties>
</file>