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444444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36"/>
          <w:szCs w:val="36"/>
          <w:rtl w:val="0"/>
        </w:rPr>
        <w:t xml:space="preserve">File Structure - Interim POS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ff0f7b"/>
          <w:sz w:val="36"/>
          <w:szCs w:val="36"/>
        </w:rPr>
        <w:drawing>
          <wp:inline distB="114300" distT="114300" distL="114300" distR="114300">
            <wp:extent cx="5943600" cy="50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Contained within is a general guideline on the file structure of Interim-POS.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Admin: Contains all admin-related files.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Css: Contains all style sheets 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Fonts: Contains all fonts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Img: Contains all images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Includes: Assuming Professor wants us to keep PHP here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JS: Contains all JavaScript files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Np: Contains documentation of NewPaltz-related items such as flowcharts. Subfolders are one per member of the team. 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Jennie : 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SQL : Jennie’s SQL folder should contain the SQL code for the database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Naming Convention: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is open to change, but I believe that a suitable naming convention is as follows: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COMPONENT_SPECIFIER.FILETYPE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example, if the landing page needs a separate login page, the names of the pages would be as follows.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landingPage.php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landingPage_login.php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color w:val="444444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allows us to assume the file with no specifiers is the main page and that the specifiers are pages to be navigated 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color w:val="44444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color w:val="44444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color w:val="44444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color w:val="44444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color w:val="44444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color w:val="44444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color w:val="444444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36"/>
          <w:szCs w:val="36"/>
          <w:rtl w:val="0"/>
        </w:rPr>
        <w:t xml:space="preserve">GitHub Guidelines - Interim POS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ff0f7b"/>
          <w:sz w:val="36"/>
          <w:szCs w:val="36"/>
        </w:rPr>
        <w:drawing>
          <wp:inline distB="114300" distT="114300" distL="114300" distR="114300">
            <wp:extent cx="5943600" cy="50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Contained within is a general guideline on how GitHub will be used.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To upload code to GitHub: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Make a local copy before you do any of this. GitHub is a complex piece of software that is easy to make mistakes with.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Pull :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This will pull all external changes from the repository to your machine.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2105025" cy="5429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Commit :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Fill in the summary and description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2390775" cy="19145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Push :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Add the committed changes to the repository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2124075" cy="5048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