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76" w:lineRule="auto"/>
        <w:jc w:val="center"/>
        <w:rPr>
          <w:rFonts w:ascii="Microsoft YaHei" w:hAnsi="Microsoft YaHei" w:eastAsia="Microsoft YaHei"/>
          <w:b/>
          <w:sz w:val="30"/>
          <w:szCs w:val="30"/>
        </w:rPr>
      </w:pPr>
      <w:r>
        <w:rPr>
          <w:rFonts w:hint="eastAsia" w:ascii="Microsoft YaHei" w:hAnsi="Microsoft YaHei" w:eastAsia="Microsoft YaHei"/>
          <w:b/>
          <w:sz w:val="30"/>
          <w:szCs w:val="30"/>
        </w:rPr>
        <w:t>201</w:t>
      </w:r>
      <w:r>
        <w:rPr>
          <w:rFonts w:ascii="Microsoft YaHei" w:hAnsi="Microsoft YaHei" w:eastAsia="Microsoft YaHei"/>
          <w:b/>
          <w:sz w:val="30"/>
          <w:szCs w:val="30"/>
        </w:rPr>
        <w:t>9</w:t>
      </w:r>
      <w:r>
        <w:rPr>
          <w:rFonts w:hint="eastAsia" w:ascii="Microsoft YaHei" w:hAnsi="Microsoft YaHei" w:eastAsia="Microsoft YaHei"/>
          <w:b/>
          <w:sz w:val="30"/>
          <w:szCs w:val="30"/>
        </w:rPr>
        <w:t>-20</w:t>
      </w:r>
      <w:r>
        <w:rPr>
          <w:rFonts w:ascii="Microsoft YaHei" w:hAnsi="Microsoft YaHei" w:eastAsia="Microsoft YaHei"/>
          <w:b/>
          <w:sz w:val="30"/>
          <w:szCs w:val="30"/>
        </w:rPr>
        <w:t>20</w:t>
      </w:r>
      <w:r>
        <w:rPr>
          <w:rFonts w:hint="eastAsia" w:ascii="Microsoft YaHei" w:hAnsi="Microsoft YaHei" w:eastAsia="Microsoft YaHei"/>
          <w:b/>
          <w:sz w:val="30"/>
          <w:szCs w:val="30"/>
        </w:rPr>
        <w:t xml:space="preserve"> RCSSA核心成员竞选申请表</w:t>
      </w:r>
    </w:p>
    <w:tbl>
      <w:tblPr>
        <w:tblStyle w:val="8"/>
        <w:tblW w:w="93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7"/>
        <w:gridCol w:w="2327"/>
        <w:gridCol w:w="232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7" w:type="dxa"/>
            <w:tcBorders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Microsoft YaHei" w:hAnsi="Microsoft YaHei" w:eastAsia="Microsoft YaHei"/>
                <w:szCs w:val="21"/>
              </w:rPr>
            </w:pPr>
            <w:r>
              <w:rPr>
                <w:rFonts w:hint="eastAsia" w:ascii="Microsoft YaHei" w:hAnsi="Microsoft YaHei" w:eastAsia="Microsoft YaHei"/>
                <w:szCs w:val="21"/>
              </w:rPr>
              <w:t>姓    名</w:t>
            </w:r>
          </w:p>
        </w:tc>
        <w:tc>
          <w:tcPr>
            <w:tcW w:w="2327" w:type="dxa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丛银锋</w:t>
            </w:r>
          </w:p>
        </w:tc>
        <w:tc>
          <w:tcPr>
            <w:tcW w:w="2327" w:type="dxa"/>
            <w:tcBorders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Microsoft YaHei" w:hAnsi="Microsoft YaHei" w:eastAsia="Microsoft YaHei"/>
                <w:szCs w:val="21"/>
              </w:rPr>
            </w:pPr>
            <w:r>
              <w:rPr>
                <w:rFonts w:hint="eastAsia" w:ascii="Microsoft YaHei" w:hAnsi="Microsoft YaHei" w:eastAsia="Microsoft YaHei"/>
                <w:szCs w:val="21"/>
              </w:rPr>
              <w:t>性    别</w:t>
            </w:r>
          </w:p>
        </w:tc>
        <w:tc>
          <w:tcPr>
            <w:tcW w:w="2327" w:type="dxa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7" w:type="dxa"/>
            <w:tcBorders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Microsoft YaHei" w:hAnsi="Microsoft YaHei" w:eastAsia="Microsoft YaHei"/>
                <w:szCs w:val="21"/>
              </w:rPr>
            </w:pPr>
            <w:r>
              <w:rPr>
                <w:rFonts w:hint="eastAsia" w:ascii="Microsoft YaHei" w:hAnsi="Microsoft YaHei" w:eastAsia="Microsoft YaHei"/>
                <w:szCs w:val="21"/>
              </w:rPr>
              <w:t>年    级</w:t>
            </w:r>
          </w:p>
        </w:tc>
        <w:tc>
          <w:tcPr>
            <w:tcW w:w="2327" w:type="dxa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准大二</w:t>
            </w:r>
          </w:p>
        </w:tc>
        <w:tc>
          <w:tcPr>
            <w:tcW w:w="2327" w:type="dxa"/>
            <w:tcBorders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Microsoft YaHei" w:hAnsi="Microsoft YaHei" w:eastAsia="Microsoft YaHei"/>
                <w:szCs w:val="21"/>
              </w:rPr>
            </w:pPr>
            <w:r>
              <w:rPr>
                <w:rFonts w:hint="eastAsia" w:ascii="Microsoft YaHei" w:hAnsi="Microsoft YaHei" w:eastAsia="Microsoft YaHei"/>
                <w:szCs w:val="21"/>
              </w:rPr>
              <w:t>专    业</w:t>
            </w:r>
          </w:p>
        </w:tc>
        <w:tc>
          <w:tcPr>
            <w:tcW w:w="2327" w:type="dxa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计算机科学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7" w:type="dxa"/>
            <w:tcBorders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Microsoft YaHei" w:hAnsi="Microsoft YaHei" w:eastAsia="Microsoft YaHei"/>
                <w:szCs w:val="21"/>
              </w:rPr>
            </w:pPr>
            <w:r>
              <w:rPr>
                <w:rFonts w:hint="eastAsia" w:ascii="Microsoft YaHei" w:hAnsi="Microsoft YaHei" w:eastAsia="Microsoft YaHei"/>
                <w:szCs w:val="21"/>
              </w:rPr>
              <w:t>电    话</w:t>
            </w:r>
          </w:p>
        </w:tc>
        <w:tc>
          <w:tcPr>
            <w:tcW w:w="2327" w:type="dxa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8482398252</w:t>
            </w:r>
          </w:p>
        </w:tc>
        <w:tc>
          <w:tcPr>
            <w:tcW w:w="2327" w:type="dxa"/>
            <w:tcBorders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Microsoft YaHei" w:hAnsi="Microsoft YaHei" w:eastAsia="Microsoft YaHei"/>
                <w:szCs w:val="21"/>
              </w:rPr>
            </w:pPr>
            <w:r>
              <w:rPr>
                <w:rFonts w:hint="eastAsia" w:ascii="Microsoft YaHei" w:hAnsi="Microsoft YaHei" w:eastAsia="Microsoft YaHei"/>
                <w:szCs w:val="21"/>
              </w:rPr>
              <w:t>邮   箱</w:t>
            </w:r>
          </w:p>
        </w:tc>
        <w:tc>
          <w:tcPr>
            <w:tcW w:w="2327" w:type="dxa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yc957@scarletmail.rutgers.edu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7" w:type="dxa"/>
            <w:tcBorders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Microsoft YaHei" w:hAnsi="Microsoft YaHei" w:eastAsia="Microsoft YaHei"/>
                <w:szCs w:val="21"/>
              </w:rPr>
            </w:pPr>
            <w:r>
              <w:rPr>
                <w:rFonts w:hint="eastAsia" w:ascii="Microsoft YaHei" w:hAnsi="Microsoft YaHei" w:eastAsia="Microsoft YaHei"/>
                <w:szCs w:val="21"/>
              </w:rPr>
              <w:t>职 务 意 向</w:t>
            </w:r>
          </w:p>
        </w:tc>
        <w:tc>
          <w:tcPr>
            <w:tcW w:w="2327" w:type="dxa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执行部部长</w:t>
            </w:r>
          </w:p>
        </w:tc>
        <w:tc>
          <w:tcPr>
            <w:tcW w:w="2327" w:type="dxa"/>
            <w:tcBorders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RCSSA工作时间</w:t>
            </w:r>
          </w:p>
        </w:tc>
        <w:tc>
          <w:tcPr>
            <w:tcW w:w="2327" w:type="dxa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一年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9308" w:type="dxa"/>
            <w:gridSpan w:val="4"/>
            <w:shd w:val="clear" w:color="auto" w:fill="auto"/>
            <w:vAlign w:val="center"/>
          </w:tcPr>
          <w:p>
            <w:pPr>
              <w:spacing w:line="276" w:lineRule="auto"/>
              <w:rPr>
                <w:rFonts w:ascii="Microsoft YaHei" w:hAnsi="Microsoft YaHei" w:eastAsia="Microsoft YaHei"/>
                <w:szCs w:val="21"/>
              </w:rPr>
            </w:pPr>
            <w:r>
              <w:rPr>
                <w:rFonts w:hint="eastAsia" w:ascii="Microsoft YaHei" w:hAnsi="Microsoft YaHei" w:eastAsia="Microsoft YaHei"/>
                <w:szCs w:val="21"/>
              </w:rPr>
              <w:t>RCSSA活动经验总结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9308" w:type="dxa"/>
            <w:gridSpan w:val="4"/>
          </w:tcPr>
          <w:p>
            <w:pPr>
              <w:tabs>
                <w:tab w:val="left" w:pos="2494"/>
              </w:tabs>
              <w:spacing w:line="360" w:lineRule="auto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大一隶属于执行部推送组，编写了执行部RU social，春季接机的推送以及RU social的节目策划</w:t>
            </w:r>
          </w:p>
          <w:p>
            <w:pPr>
              <w:tabs>
                <w:tab w:val="left" w:pos="2494"/>
              </w:tabs>
              <w:spacing w:line="360" w:lineRule="auto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除了推送组的工作，还负责了：</w:t>
            </w:r>
          </w:p>
          <w:p>
            <w:pPr>
              <w:tabs>
                <w:tab w:val="left" w:pos="2494"/>
              </w:tabs>
              <w:spacing w:line="360" w:lineRule="auto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RU好声音负责场地布置与器材摆放</w:t>
            </w:r>
          </w:p>
          <w:p>
            <w:pPr>
              <w:tabs>
                <w:tab w:val="left" w:pos="2494"/>
              </w:tabs>
              <w:spacing w:line="360" w:lineRule="auto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RU social的主持人工作，场地布置，以及活动后的清理</w:t>
            </w:r>
          </w:p>
          <w:p>
            <w:pPr>
              <w:tabs>
                <w:tab w:val="left" w:pos="2494"/>
              </w:tabs>
              <w:spacing w:line="360" w:lineRule="auto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春季接机与教会，新生接触，并安排教会与新生对接</w:t>
            </w:r>
          </w:p>
          <w:p>
            <w:pPr>
              <w:tabs>
                <w:tab w:val="left" w:pos="2494"/>
              </w:tabs>
              <w:spacing w:line="360" w:lineRule="auto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RU 春晚负责场地布置，场务人员的组织领导，催促演职人员，发放午餐与结束后的场地清理</w:t>
            </w:r>
          </w:p>
          <w:p>
            <w:pPr>
              <w:tabs>
                <w:tab w:val="left" w:pos="2494"/>
              </w:tabs>
              <w:spacing w:line="360" w:lineRule="auto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现在与秋季接机教会有所接触，刚与新加入的接机教会“浸信”交流。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9308" w:type="dxa"/>
            <w:gridSpan w:val="4"/>
          </w:tcPr>
          <w:p>
            <w:pPr>
              <w:spacing w:line="360" w:lineRule="auto"/>
              <w:rPr>
                <w:rFonts w:ascii="Microsoft YaHei" w:hAnsi="Microsoft YaHei" w:eastAsia="Microsoft YaHei"/>
                <w:szCs w:val="21"/>
              </w:rPr>
            </w:pPr>
            <w:r>
              <w:rPr>
                <w:rFonts w:hint="eastAsia" w:ascii="Microsoft YaHei" w:hAnsi="Microsoft YaHei" w:eastAsia="Microsoft YaHei"/>
                <w:szCs w:val="21"/>
              </w:rPr>
              <w:t>对于未来任职部门的重要建议以及规划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6" w:hRule="exact"/>
          <w:jc w:val="center"/>
        </w:trPr>
        <w:tc>
          <w:tcPr>
            <w:tcW w:w="9308" w:type="dxa"/>
            <w:gridSpan w:val="4"/>
          </w:tcPr>
          <w:p>
            <w:pPr>
              <w:numPr>
                <w:numId w:val="0"/>
              </w:numPr>
              <w:spacing w:line="360" w:lineRule="auto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因为熊猫部长今年组织的十分出色，所以我找不出特别多的建议，以下是我的一些个人看法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建议：1. 想将执行部的规模稍稍扩大，在今年的春晚活动中看出了执行部的人手略有不足。为此，我会与宣传部进行交流来更好的宣传执行部从而达到扩招的目的，并在新生群中保持活跃答疑</w:t>
            </w:r>
            <w:bookmarkStart w:id="0" w:name="_GoBack"/>
            <w:bookmarkEnd w:id="0"/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关于RU social，今天的宣传和现场十分出色，但是报名的80人只有不到50人到场，因此我打算统筹参加活动的同学信息后，组建微信群以便联系从而确保参加活动的人数。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除此之外，我还希望拍摄一条宣传片来更好的宣传RU Social这个活动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Microsoft YaHei" w:hAnsi="Microsoft YaHei" w:eastAsia="Microsoft YaHei"/>
                <w:szCs w:val="21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并且我会增加与其他部门的联系，因为很多活动都需要执行部的后勤帮助，所以我们执行部希望能在活动中多出份力。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Microsoft YaHei" w:hAnsi="Microsoft YaHei" w:eastAsia="Microsoft YaHei"/>
                <w:szCs w:val="21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增加接机的宣传，并在新生群中多次提醒接机事项，同时还能起到宣传执行部的效果。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exact"/>
          <w:jc w:val="center"/>
        </w:trPr>
        <w:tc>
          <w:tcPr>
            <w:tcW w:w="9308" w:type="dxa"/>
            <w:gridSpan w:val="4"/>
          </w:tcPr>
          <w:p>
            <w:pPr>
              <w:spacing w:line="360" w:lineRule="auto"/>
              <w:rPr>
                <w:rFonts w:ascii="Microsoft YaHei" w:hAnsi="Microsoft YaHei" w:eastAsia="Microsoft YaHei"/>
                <w:szCs w:val="21"/>
              </w:rPr>
            </w:pPr>
            <w:r>
              <w:rPr>
                <w:rFonts w:hint="eastAsia" w:ascii="Microsoft YaHei" w:hAnsi="Microsoft YaHei" w:eastAsia="Microsoft YaHei"/>
                <w:szCs w:val="21"/>
              </w:rPr>
              <w:t>其他工作活动经验介绍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5" w:hRule="exact"/>
          <w:jc w:val="center"/>
        </w:trPr>
        <w:tc>
          <w:tcPr>
            <w:tcW w:w="9308" w:type="dxa"/>
            <w:gridSpan w:val="4"/>
          </w:tcPr>
          <w:p>
            <w:pPr>
              <w:spacing w:line="360" w:lineRule="auto"/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 w:eastAsia="Microsoft YaHei"/>
                <w:szCs w:val="21"/>
                <w:lang w:val="en-US" w:eastAsia="zh-CN"/>
              </w:rPr>
              <w:t>高中期间担任学生会副会长，并担任文学部部长，在学校活动中也主要负责场地和人员调动，所以我觉得我有能力担当执行部部长的职位。</w:t>
            </w:r>
          </w:p>
        </w:tc>
      </w:tr>
    </w:tbl>
    <w:p>
      <w:pPr>
        <w:ind w:firstLine="200" w:firstLineChars="100"/>
        <w:rPr>
          <w:color w:val="000000"/>
          <w:sz w:val="20"/>
          <w:szCs w:val="21"/>
        </w:rPr>
      </w:pPr>
      <w:r>
        <w:rPr>
          <w:rFonts w:hint="eastAsia"/>
          <w:color w:val="000000"/>
          <w:sz w:val="20"/>
          <w:szCs w:val="21"/>
        </w:rPr>
        <w:t>注：1. 此申请表请用.</w:t>
      </w:r>
      <w:r>
        <w:rPr>
          <w:color w:val="000000"/>
          <w:sz w:val="20"/>
          <w:szCs w:val="21"/>
        </w:rPr>
        <w:t>pdf</w:t>
      </w:r>
      <w:r>
        <w:rPr>
          <w:rFonts w:hint="eastAsia"/>
          <w:color w:val="000000"/>
          <w:sz w:val="20"/>
          <w:szCs w:val="21"/>
        </w:rPr>
        <w:t>文件格式于4月1</w:t>
      </w:r>
      <w:r>
        <w:rPr>
          <w:color w:val="000000"/>
          <w:sz w:val="20"/>
          <w:szCs w:val="21"/>
        </w:rPr>
        <w:t>2</w:t>
      </w:r>
      <w:r>
        <w:rPr>
          <w:rFonts w:hint="eastAsia"/>
          <w:color w:val="000000"/>
          <w:sz w:val="20"/>
          <w:szCs w:val="21"/>
        </w:rPr>
        <w:t xml:space="preserve">日11:59pm前发送至 </w:t>
      </w:r>
      <w:r>
        <w:rPr>
          <w:rStyle w:val="7"/>
          <w:color w:val="auto"/>
          <w:sz w:val="20"/>
          <w:szCs w:val="21"/>
          <w:u w:val="none"/>
        </w:rPr>
        <w:t>rcssaofficial@gmail.com</w:t>
      </w:r>
      <w:r>
        <w:rPr>
          <w:rFonts w:hint="eastAsia"/>
          <w:color w:val="000000"/>
          <w:sz w:val="20"/>
          <w:szCs w:val="21"/>
        </w:rPr>
        <w:t xml:space="preserve"> </w:t>
      </w:r>
    </w:p>
    <w:p>
      <w:pPr>
        <w:ind w:firstLine="600" w:firstLineChars="300"/>
        <w:rPr>
          <w:b/>
          <w:color w:val="000000"/>
          <w:sz w:val="20"/>
          <w:szCs w:val="21"/>
        </w:rPr>
      </w:pPr>
      <w:r>
        <w:rPr>
          <w:rFonts w:hint="eastAsia"/>
          <w:color w:val="000000"/>
          <w:sz w:val="20"/>
          <w:szCs w:val="21"/>
        </w:rPr>
        <w:t>2. 申请者需附加一份最多一页的《未来工作计划》，并连同此申请表格一齐上交。</w:t>
      </w:r>
    </w:p>
    <w:p>
      <w:pPr>
        <w:ind w:firstLine="600" w:firstLineChars="300"/>
        <w:rPr>
          <w:color w:val="000000"/>
          <w:sz w:val="20"/>
          <w:szCs w:val="21"/>
        </w:rPr>
      </w:pPr>
      <w:r>
        <w:rPr>
          <w:rFonts w:hint="eastAsia"/>
          <w:color w:val="000000"/>
          <w:sz w:val="20"/>
          <w:szCs w:val="21"/>
        </w:rPr>
        <w:t>3.</w:t>
      </w:r>
      <w:r>
        <w:rPr>
          <w:color w:val="000000"/>
          <w:sz w:val="20"/>
          <w:szCs w:val="21"/>
        </w:rPr>
        <w:t xml:space="preserve"> </w:t>
      </w:r>
      <w:r>
        <w:rPr>
          <w:rFonts w:hint="eastAsia"/>
          <w:color w:val="000000"/>
          <w:sz w:val="20"/>
          <w:szCs w:val="21"/>
        </w:rPr>
        <w:t>邮件标题及所有文件名统一格式为：xx部部长／副部长竞选＋名字。</w:t>
      </w:r>
    </w:p>
    <w:p>
      <w:pPr>
        <w:ind w:firstLine="500" w:firstLineChars="250"/>
        <w:rPr>
          <w:color w:val="000000"/>
          <w:sz w:val="20"/>
          <w:szCs w:val="21"/>
        </w:rPr>
      </w:pPr>
      <w:r>
        <w:rPr>
          <w:rFonts w:hint="eastAsia"/>
          <w:color w:val="000000"/>
          <w:sz w:val="20"/>
          <w:szCs w:val="21"/>
        </w:rPr>
        <w:t xml:space="preserve"> 4.</w:t>
      </w:r>
      <w:r>
        <w:rPr>
          <w:color w:val="000000"/>
          <w:sz w:val="20"/>
          <w:szCs w:val="21"/>
        </w:rPr>
        <w:t xml:space="preserve"> </w:t>
      </w:r>
      <w:r>
        <w:rPr>
          <w:color w:val="000000"/>
          <w:sz w:val="4"/>
          <w:szCs w:val="21"/>
        </w:rPr>
        <w:t xml:space="preserve"> </w:t>
      </w:r>
      <w:r>
        <w:rPr>
          <w:color w:val="000000"/>
          <w:sz w:val="20"/>
          <w:szCs w:val="21"/>
        </w:rPr>
        <w:t>2018-2019罗格斯大学中国学生</w:t>
      </w:r>
      <w:r>
        <w:rPr>
          <w:rFonts w:hint="eastAsia"/>
          <w:color w:val="000000"/>
          <w:sz w:val="20"/>
          <w:szCs w:val="21"/>
        </w:rPr>
        <w:t>学者联谊会主席团</w:t>
      </w:r>
      <w:r>
        <w:rPr>
          <w:color w:val="000000"/>
          <w:sz w:val="20"/>
          <w:szCs w:val="21"/>
        </w:rPr>
        <w:t>会</w:t>
      </w:r>
      <w:r>
        <w:rPr>
          <w:rFonts w:hint="eastAsia"/>
          <w:color w:val="000000"/>
          <w:sz w:val="20"/>
          <w:szCs w:val="21"/>
        </w:rPr>
        <w:t>保留对本表的最终解释权。</w:t>
      </w:r>
    </w:p>
    <w:p>
      <w:pPr>
        <w:ind w:firstLine="500" w:firstLineChars="250"/>
        <w:rPr>
          <w:color w:val="000000"/>
          <w:sz w:val="20"/>
          <w:szCs w:val="21"/>
        </w:rPr>
      </w:pPr>
    </w:p>
    <w:p>
      <w:pPr>
        <w:ind w:firstLine="400" w:firstLineChars="200"/>
        <w:jc w:val="right"/>
        <w:rPr>
          <w:rFonts w:hint="eastAsia"/>
          <w:sz w:val="20"/>
          <w:szCs w:val="24"/>
        </w:rPr>
      </w:pPr>
      <w:r>
        <w:rPr>
          <w:rFonts w:asciiTheme="minorHAnsi" w:hAnsiTheme="minorHAnsi" w:cstheme="minorHAnsi"/>
          <w:sz w:val="20"/>
          <w:szCs w:val="24"/>
        </w:rPr>
        <w:t>刘文斗</w:t>
      </w:r>
      <w:r>
        <w:rPr>
          <w:rFonts w:hint="eastAsia" w:asciiTheme="minorHAnsi" w:hAnsiTheme="minorHAnsi" w:cstheme="minorHAnsi"/>
          <w:sz w:val="20"/>
          <w:szCs w:val="24"/>
        </w:rPr>
        <w:t xml:space="preserve"> </w:t>
      </w:r>
      <w:r>
        <w:rPr>
          <w:rFonts w:asciiTheme="minorHAnsi" w:hAnsiTheme="minorHAnsi" w:cstheme="minorHAnsi"/>
          <w:sz w:val="20"/>
          <w:szCs w:val="24"/>
        </w:rPr>
        <w:t>李晓峰</w:t>
      </w:r>
      <w:r>
        <w:rPr>
          <w:rFonts w:hint="eastAsia" w:asciiTheme="minorHAnsi" w:hAnsiTheme="minorHAnsi" w:cstheme="minorHAnsi"/>
          <w:sz w:val="20"/>
          <w:szCs w:val="24"/>
        </w:rPr>
        <w:t xml:space="preserve"> 段怡然 王泳淇</w:t>
      </w:r>
    </w:p>
    <w:p>
      <w:pPr>
        <w:ind w:firstLine="400" w:firstLineChars="200"/>
        <w:jc w:val="right"/>
        <w:rPr>
          <w:rFonts w:hAnsi="SimSun"/>
          <w:sz w:val="20"/>
          <w:szCs w:val="24"/>
        </w:rPr>
      </w:pPr>
      <w:r>
        <w:rPr>
          <w:rFonts w:hint="eastAsia"/>
          <w:sz w:val="20"/>
          <w:szCs w:val="24"/>
        </w:rPr>
        <w:t>201</w:t>
      </w:r>
      <w:r>
        <w:rPr>
          <w:sz w:val="20"/>
          <w:szCs w:val="24"/>
        </w:rPr>
        <w:t>8</w:t>
      </w:r>
      <w:r>
        <w:rPr>
          <w:rFonts w:hint="eastAsia"/>
          <w:sz w:val="20"/>
          <w:szCs w:val="24"/>
        </w:rPr>
        <w:t>-201</w:t>
      </w:r>
      <w:r>
        <w:rPr>
          <w:sz w:val="20"/>
          <w:szCs w:val="24"/>
        </w:rPr>
        <w:t>9</w:t>
      </w:r>
      <w:r>
        <w:rPr>
          <w:rFonts w:hAnsi="SimSun"/>
          <w:sz w:val="20"/>
          <w:szCs w:val="24"/>
        </w:rPr>
        <w:t>罗格斯大学中国学生学者联谊会</w:t>
      </w:r>
    </w:p>
    <w:p>
      <w:pPr>
        <w:ind w:firstLine="400" w:firstLineChars="200"/>
        <w:jc w:val="right"/>
        <w:rPr>
          <w:bCs/>
          <w:sz w:val="16"/>
          <w:szCs w:val="18"/>
        </w:rPr>
      </w:pPr>
      <w:r>
        <w:rPr>
          <w:rFonts w:hAnsi="SimSun"/>
          <w:sz w:val="20"/>
          <w:szCs w:val="24"/>
        </w:rPr>
        <w:t>20</w:t>
      </w:r>
      <w:r>
        <w:rPr>
          <w:rFonts w:hint="eastAsia" w:hAnsi="SimSun"/>
          <w:sz w:val="20"/>
          <w:szCs w:val="24"/>
        </w:rPr>
        <w:t>1</w:t>
      </w:r>
      <w:r>
        <w:rPr>
          <w:rFonts w:hAnsi="SimSun"/>
          <w:sz w:val="20"/>
          <w:szCs w:val="24"/>
        </w:rPr>
        <w:t>9</w:t>
      </w:r>
      <w:r>
        <w:rPr>
          <w:rFonts w:hint="eastAsia" w:hAnsi="SimSun"/>
          <w:sz w:val="20"/>
          <w:szCs w:val="24"/>
        </w:rPr>
        <w:t>年</w:t>
      </w:r>
      <w:r>
        <w:rPr>
          <w:rFonts w:hAnsi="SimSun"/>
          <w:sz w:val="20"/>
          <w:szCs w:val="24"/>
        </w:rPr>
        <w:t>4</w:t>
      </w:r>
      <w:r>
        <w:rPr>
          <w:rFonts w:hint="eastAsia" w:hAnsi="SimSun"/>
          <w:sz w:val="20"/>
          <w:szCs w:val="24"/>
        </w:rPr>
        <w:t>月1日</w:t>
      </w:r>
    </w:p>
    <w:sectPr>
      <w:headerReference r:id="rId3" w:type="default"/>
      <w:pgSz w:w="12240" w:h="15840"/>
      <w:pgMar w:top="1440" w:right="1440" w:bottom="144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4781550</wp:posOffset>
          </wp:positionH>
          <wp:positionV relativeFrom="page">
            <wp:posOffset>175260</wp:posOffset>
          </wp:positionV>
          <wp:extent cx="1828800" cy="532765"/>
          <wp:effectExtent l="0" t="0" r="0" b="0"/>
          <wp:wrapNone/>
          <wp:docPr id="3" name="Picture 3" descr="LOGO with 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with tex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E0D3A"/>
    <w:multiLevelType w:val="singleLevel"/>
    <w:tmpl w:val="4DEE0D3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32CE"/>
    <w:rsid w:val="000858D0"/>
    <w:rsid w:val="00094B6D"/>
    <w:rsid w:val="00096A42"/>
    <w:rsid w:val="00172A27"/>
    <w:rsid w:val="001A552F"/>
    <w:rsid w:val="001F4022"/>
    <w:rsid w:val="00242FCE"/>
    <w:rsid w:val="00302249"/>
    <w:rsid w:val="003507FC"/>
    <w:rsid w:val="003809C8"/>
    <w:rsid w:val="003C5F6A"/>
    <w:rsid w:val="003D388B"/>
    <w:rsid w:val="004429B9"/>
    <w:rsid w:val="004B2D4F"/>
    <w:rsid w:val="005122EF"/>
    <w:rsid w:val="006149D9"/>
    <w:rsid w:val="006D42B6"/>
    <w:rsid w:val="006D7334"/>
    <w:rsid w:val="00732098"/>
    <w:rsid w:val="007A12DF"/>
    <w:rsid w:val="00803D29"/>
    <w:rsid w:val="0081079A"/>
    <w:rsid w:val="00854EC1"/>
    <w:rsid w:val="0087729F"/>
    <w:rsid w:val="008856E3"/>
    <w:rsid w:val="009046E0"/>
    <w:rsid w:val="00942835"/>
    <w:rsid w:val="00A81310"/>
    <w:rsid w:val="00AE1940"/>
    <w:rsid w:val="00B24732"/>
    <w:rsid w:val="00C134D0"/>
    <w:rsid w:val="00C424BC"/>
    <w:rsid w:val="00CB07FB"/>
    <w:rsid w:val="00D7744A"/>
    <w:rsid w:val="00DC3B08"/>
    <w:rsid w:val="00E03284"/>
    <w:rsid w:val="00E06FB0"/>
    <w:rsid w:val="00F46680"/>
    <w:rsid w:val="00F60347"/>
    <w:rsid w:val="00F74C1D"/>
    <w:rsid w:val="00F908D5"/>
    <w:rsid w:val="011E3470"/>
    <w:rsid w:val="024C466D"/>
    <w:rsid w:val="06051D14"/>
    <w:rsid w:val="0993562D"/>
    <w:rsid w:val="173B6410"/>
    <w:rsid w:val="1A0445E4"/>
    <w:rsid w:val="214057B4"/>
    <w:rsid w:val="22A2438D"/>
    <w:rsid w:val="230E555E"/>
    <w:rsid w:val="29B65655"/>
    <w:rsid w:val="2AE30841"/>
    <w:rsid w:val="31BF2074"/>
    <w:rsid w:val="3F623637"/>
    <w:rsid w:val="4C440CB6"/>
    <w:rsid w:val="50691725"/>
    <w:rsid w:val="589E7A31"/>
    <w:rsid w:val="6270404C"/>
    <w:rsid w:val="72E45B2B"/>
    <w:rsid w:val="74EF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13"/>
    <w:unhideWhenUsed/>
    <w:uiPriority w:val="0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12"/>
    <w:unhideWhenUsed/>
    <w:qFormat/>
    <w:uiPriority w:val="0"/>
    <w:pPr>
      <w:tabs>
        <w:tab w:val="center" w:pos="4680"/>
        <w:tab w:val="right" w:pos="9360"/>
      </w:tabs>
    </w:pPr>
  </w:style>
  <w:style w:type="character" w:styleId="6">
    <w:name w:val="FollowedHyperlink"/>
    <w:uiPriority w:val="0"/>
    <w:rPr>
      <w:color w:val="800080"/>
      <w:u w:val="single"/>
    </w:rPr>
  </w:style>
  <w:style w:type="character" w:styleId="7">
    <w:name w:val="Hyperlink"/>
    <w:uiPriority w:val="0"/>
    <w:rPr>
      <w:rFonts w:cs="Times New Roman"/>
      <w:color w:val="0000FF"/>
      <w:u w:val="single"/>
    </w:rPr>
  </w:style>
  <w:style w:type="character" w:customStyle="1" w:styleId="9">
    <w:name w:val="Balloon Text Char"/>
    <w:link w:val="2"/>
    <w:uiPriority w:val="0"/>
    <w:rPr>
      <w:sz w:val="18"/>
      <w:szCs w:val="18"/>
    </w:rPr>
  </w:style>
  <w:style w:type="paragraph" w:customStyle="1" w:styleId="10">
    <w:name w:val="Colorful List - Accent 11"/>
    <w:basedOn w:val="1"/>
    <w:qFormat/>
    <w:uiPriority w:val="0"/>
    <w:pPr>
      <w:ind w:firstLine="420" w:firstLineChars="200"/>
    </w:p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Header Char"/>
    <w:basedOn w:val="5"/>
    <w:link w:val="4"/>
    <w:uiPriority w:val="0"/>
    <w:rPr>
      <w:rFonts w:ascii="Calibri" w:hAnsi="Calibri"/>
      <w:kern w:val="2"/>
      <w:sz w:val="21"/>
      <w:szCs w:val="22"/>
    </w:rPr>
  </w:style>
  <w:style w:type="character" w:customStyle="1" w:styleId="13">
    <w:name w:val="Footer Char"/>
    <w:basedOn w:val="5"/>
    <w:link w:val="3"/>
    <w:uiPriority w:val="0"/>
    <w:rPr>
      <w:rFonts w:ascii="Calibri" w:hAnsi="Calibr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56</Words>
  <Characters>323</Characters>
  <Lines>2</Lines>
  <Paragraphs>1</Paragraphs>
  <TotalTime>38</TotalTime>
  <ScaleCrop>false</ScaleCrop>
  <LinksUpToDate>false</LinksUpToDate>
  <CharactersWithSpaces>378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2019-04-01T19:37:00Z</dcterms:created>
  <dc:creator>1</dc:creator>
  <cp:lastModifiedBy>Fingal</cp:lastModifiedBy>
  <dcterms:modified xsi:type="dcterms:W3CDTF">2019-04-01T22:32:27Z</dcterms:modified>
  <dc:title>杨 光耀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