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/>
          <w:sz w:val="34"/>
        </w:rPr>
        <w:t>问海 · 简易操作说明（提交材料③）</w:t>
      </w:r>
    </w:p>
    <w:p>
      <w:r>
        <w:rPr>
          <w:rFonts w:ascii="Calibri" w:hAnsi="Calibri" w:eastAsia="微软雅黑"/>
          <w:b w:val="0"/>
          <w:color w:val="555555"/>
          <w:sz w:val="19"/>
        </w:rPr>
        <w:t>版本 v1.0（定稿）· 2026-09-29 · 对应平台 v1.0.0</w:t>
      </w:r>
    </w:p>
    <w:p>
      <w:r>
        <w:rPr>
          <w:rFonts w:ascii="Calibri" w:hAnsi="Calibri" w:eastAsia="微软雅黑"/>
          <w:b/>
          <w:color w:val="555555"/>
          <w:sz w:val="19"/>
        </w:rPr>
        <w:t>在线演示：http://150.158.118.131</w:t>
      </w:r>
      <w:r>
        <w:rPr>
          <w:rFonts w:ascii="Calibri" w:hAnsi="Calibri" w:eastAsia="微软雅黑"/>
          <w:b w:val="0"/>
          <w:color w:val="555555"/>
          <w:sz w:val="19"/>
        </w:rPr>
        <w:t xml:space="preserve"> ——「项目检索」免登录即可体验地图与 AI 问答；</w:t>
      </w:r>
    </w:p>
    <w:p>
      <w:r>
        <w:rPr>
          <w:rFonts w:ascii="Calibri" w:hAnsi="Calibri" w:eastAsia="微软雅黑"/>
          <w:b w:val="0"/>
          <w:color w:val="555555"/>
          <w:sz w:val="19"/>
        </w:rPr>
        <w:t>管理端演示账号随提交材料单独提供。</w:t>
      </w:r>
    </w:p>
    <w:p>
      <w:pPr>
        <w:pStyle w:val="Heading2"/>
      </w:pPr>
      <w:r>
        <w:rPr>
          <w:rFonts w:ascii="Calibri" w:hAnsi="Calibri" w:eastAsia="微软雅黑"/>
          <w:b/>
          <w:sz w:val="28"/>
        </w:rPr>
        <w:t>1. 访问</w:t>
      </w:r>
    </w:p>
    <w:p>
      <w:r>
        <w:rPr>
          <w:rFonts w:ascii="Calibri" w:hAnsi="Calibri" w:eastAsia="微软雅黑"/>
          <w:b w:val="0"/>
          <w:sz w:val="21"/>
        </w:rPr>
        <w:t>浏览器（推荐 Chrome / Edge 最新版）打开演示地址。首页两张卡片：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项目检索</w:t>
      </w:r>
      <w:r>
        <w:rPr>
          <w:rFonts w:ascii="Calibri" w:hAnsi="Calibri" w:eastAsia="微软雅黑"/>
          <w:b w:val="0"/>
          <w:sz w:val="21"/>
        </w:rPr>
        <w:t>——免登录，面向所有用户：地图查项目 + AI 智能问答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系统管理</w:t>
      </w:r>
      <w:r>
        <w:rPr>
          <w:rFonts w:ascii="Calibri" w:hAnsi="Calibri" w:eastAsia="微软雅黑"/>
          <w:b w:val="0"/>
          <w:sz w:val="21"/>
        </w:rPr>
        <w:t>——账号登录，面向项目负责人/管理员：数据管理与报告生成</w:t>
      </w:r>
    </w:p>
    <w:p>
      <w:r>
        <w:rPr>
          <w:rFonts w:ascii="Calibri" w:hAnsi="Calibri" w:eastAsia="微软雅黑"/>
          <w:b w:val="0"/>
          <w:sz w:val="21"/>
        </w:rPr>
        <w:t>登录有效期 12 小时；忘记密码联系管理员重置。</w:t>
      </w:r>
    </w:p>
    <w:p>
      <w:pPr>
        <w:pStyle w:val="Heading2"/>
      </w:pPr>
      <w:r>
        <w:rPr>
          <w:rFonts w:ascii="Calibri" w:hAnsi="Calibri" w:eastAsia="微软雅黑"/>
          <w:b/>
          <w:sz w:val="28"/>
        </w:rPr>
        <w:t>2. 地图找项目（免登录）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地图总览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/>
          <w:b w:val="0"/>
          <w:color w:val="666666"/>
          <w:sz w:val="18"/>
        </w:rPr>
        <w:t>全景地图检索</w:t>
      </w:r>
    </w:p>
    <w:p>
      <w:r>
        <w:rPr>
          <w:rFonts w:ascii="Calibri" w:hAnsi="Calibri" w:eastAsia="微软雅黑"/>
          <w:b w:val="0"/>
          <w:sz w:val="21"/>
        </w:rPr>
        <w:t>打开「项目检索」，整页是一张地图：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色点/色块</w:t>
      </w:r>
      <w:r>
        <w:rPr>
          <w:rFonts w:ascii="Calibri" w:hAnsi="Calibri" w:eastAsia="微软雅黑"/>
          <w:b w:val="0"/>
          <w:sz w:val="21"/>
        </w:rPr>
        <w:t xml:space="preserve"> = 项目位置与用海范围（绿=进行中，蓝=已完成，灰=已归档）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悬停色块弹出项目编号、名称、期次、面积等信息卡；</w:t>
      </w:r>
      <w:r>
        <w:rPr>
          <w:rFonts w:ascii="Calibri" w:hAnsi="Calibri" w:eastAsia="微软雅黑"/>
          <w:b/>
          <w:sz w:val="21"/>
        </w:rPr>
        <w:t>点击</w:t>
      </w:r>
      <w:r>
        <w:rPr>
          <w:rFonts w:ascii="Calibri" w:hAnsi="Calibri" w:eastAsia="微软雅黑"/>
          <w:b w:val="0"/>
          <w:sz w:val="21"/>
        </w:rPr>
        <w:t>打开右侧项目详情面板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点击地图空白处，自动列出</w:t>
      </w:r>
      <w:r>
        <w:rPr>
          <w:rFonts w:ascii="Calibri" w:hAnsi="Calibri" w:eastAsia="微软雅黑"/>
          <w:b/>
          <w:sz w:val="21"/>
        </w:rPr>
        <w:t>周边约 50 公里</w:t>
      </w:r>
      <w:r>
        <w:rPr>
          <w:rFonts w:ascii="Calibri" w:hAnsi="Calibri" w:eastAsia="微软雅黑"/>
          <w:b w:val="0"/>
          <w:sz w:val="21"/>
        </w:rPr>
        <w:t>内的项目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 xml:space="preserve">项目详情面板自上而下：基本信息 → 矢量数据（可下载 GeoJSON）→ </w:t>
      </w:r>
      <w:r>
        <w:rPr>
          <w:rFonts w:ascii="Calibri" w:hAnsi="Calibri" w:eastAsia="微软雅黑"/>
          <w:b/>
          <w:sz w:val="21"/>
        </w:rPr>
        <w:t>核查记录</w:t>
      </w:r>
      <w:r>
        <w:rPr>
          <w:rFonts w:ascii="Calibri" w:hAnsi="Calibri" w:eastAsia="微软雅黑"/>
          <w:b w:val="0"/>
          <w:sz w:val="21"/>
        </w:rPr>
        <w:t>（点击整行展开，</w:t>
      </w:r>
    </w:p>
    <w:p>
      <w:r>
        <w:rPr>
          <w:rFonts w:ascii="Calibri" w:hAnsi="Calibri" w:eastAsia="微软雅黑"/>
          <w:b w:val="0"/>
          <w:sz w:val="21"/>
        </w:rPr>
        <w:t>显示该期全部原始字段与现场照片，右上「导出」打包下载记录和照片）→ 关联文档（在线查看/下载）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面板顶部「下载」按钮：一键打包该项目全部资料（附件、合同、报告、核查照片、矢量）为 zip</w:t>
      </w:r>
    </w:p>
    <w:p>
      <w:pPr>
        <w:pStyle w:val="Heading2"/>
      </w:pPr>
      <w:r>
        <w:rPr>
          <w:rFonts w:ascii="Calibri" w:hAnsi="Calibri" w:eastAsia="微软雅黑"/>
          <w:b/>
          <w:sz w:val="28"/>
        </w:rPr>
        <w:t>3. AI 智能问答（免登录）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智能问答与引用溯源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/>
          <w:b w:val="0"/>
          <w:color w:val="666666"/>
          <w:sz w:val="18"/>
        </w:rPr>
        <w:t>AI 智能问答与引用溯源</w:t>
      </w:r>
    </w:p>
    <w:p>
      <w:r>
        <w:rPr>
          <w:rFonts w:ascii="Calibri" w:hAnsi="Calibri" w:eastAsia="微软雅黑"/>
          <w:b w:val="0"/>
          <w:sz w:val="21"/>
        </w:rPr>
        <w:t>点左下角 AI 头像打开对话，直接用自然语言提问。已验证的示例问题：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「临澜县有哪些用海项目？」——返回区域项目清单，含编号、使用权人、面积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「临澜湾海底原油管道工程的用海期限多久？」——返回要素答案及批复信息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「LL-2026-003 最近一期核查发现了什么问题？」——返回最新核查发现与处理情况</w:t>
      </w:r>
    </w:p>
    <w:p>
      <w:r>
        <w:rPr>
          <w:rFonts w:ascii="Calibri" w:hAnsi="Calibri" w:eastAsia="微软雅黑"/>
          <w:b w:val="0"/>
          <w:sz w:val="21"/>
        </w:rPr>
        <w:t>回答的三个可核验特征：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 xml:space="preserve">正文 </w:t>
      </w:r>
      <w:r>
        <w:rPr>
          <w:rFonts w:ascii="Calibri" w:hAnsi="Calibri" w:eastAsia="微软雅黑"/>
          <w:b/>
          <w:sz w:val="21"/>
        </w:rPr>
        <w:t>[1] [2] 角标</w:t>
      </w:r>
      <w:r>
        <w:rPr>
          <w:rFonts w:ascii="Calibri" w:hAnsi="Calibri" w:eastAsia="微软雅黑"/>
          <w:b w:val="0"/>
          <w:sz w:val="21"/>
        </w:rPr>
        <w:t>：点开可见引用的</w:t>
      </w:r>
      <w:r>
        <w:rPr>
          <w:rFonts w:ascii="Calibri" w:hAnsi="Calibri" w:eastAsia="微软雅黑"/>
          <w:b/>
          <w:sz w:val="21"/>
        </w:rPr>
        <w:t>原文片段</w:t>
      </w:r>
      <w:r>
        <w:rPr>
          <w:rFonts w:ascii="Calibri" w:hAnsi="Calibri" w:eastAsia="微软雅黑"/>
          <w:b w:val="0"/>
          <w:sz w:val="21"/>
        </w:rPr>
        <w:t>与数据期次——答案可溯源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点回答中的</w:t>
      </w:r>
      <w:r>
        <w:rPr>
          <w:rFonts w:ascii="Calibri" w:hAnsi="Calibri" w:eastAsia="微软雅黑"/>
          <w:b/>
          <w:sz w:val="21"/>
        </w:rPr>
        <w:t>绿色项目名</w:t>
      </w:r>
      <w:r>
        <w:rPr>
          <w:rFonts w:ascii="Calibri" w:hAnsi="Calibri" w:eastAsia="微软雅黑"/>
          <w:b w:val="0"/>
          <w:sz w:val="21"/>
        </w:rPr>
        <w:t>直接跳转该项目；提到项目时</w:t>
      </w:r>
      <w:r>
        <w:rPr>
          <w:rFonts w:ascii="Calibri" w:hAnsi="Calibri" w:eastAsia="微软雅黑"/>
          <w:b/>
          <w:sz w:val="21"/>
        </w:rPr>
        <w:t>地图自动定位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支持</w:t>
      </w:r>
      <w:r>
        <w:rPr>
          <w:rFonts w:ascii="Calibri" w:hAnsi="Calibri" w:eastAsia="微软雅黑"/>
          <w:b/>
          <w:sz w:val="21"/>
        </w:rPr>
        <w:t>多轮追问</w:t>
      </w:r>
      <w:r>
        <w:rPr>
          <w:rFonts w:ascii="Calibri" w:hAnsi="Calibri" w:eastAsia="微软雅黑"/>
          <w:b w:val="0"/>
          <w:sz w:val="21"/>
        </w:rPr>
        <w:t>；在某项目详情里点对话气泡，可</w:t>
      </w:r>
      <w:r>
        <w:rPr>
          <w:rFonts w:ascii="Calibri" w:hAnsi="Calibri" w:eastAsia="微软雅黑"/>
          <w:b/>
          <w:sz w:val="21"/>
        </w:rPr>
        <w:t>限定只检索该项目资料</w:t>
      </w:r>
    </w:p>
    <w:p>
      <w:r>
        <w:rPr>
          <w:rFonts w:ascii="Calibri" w:hAnsi="Calibri" w:eastAsia="微软雅黑"/>
          <w:b w:val="0"/>
          <w:sz w:val="21"/>
        </w:rPr>
        <w:t>提示：平台只基于已汇入的资料作答；资料不足时如实回答「现有资料不足」。</w:t>
      </w:r>
    </w:p>
    <w:p>
      <w:pPr>
        <w:pStyle w:val="Heading2"/>
      </w:pPr>
      <w:r>
        <w:rPr>
          <w:rFonts w:ascii="Calibri" w:hAnsi="Calibri" w:eastAsia="微软雅黑"/>
          <w:b/>
          <w:sz w:val="28"/>
        </w:rPr>
        <w:t>4. 合同 AI 识别（登录）</w:t>
      </w:r>
    </w:p>
    <w:p>
      <w:r>
        <w:rPr>
          <w:rFonts w:ascii="Calibri" w:hAnsi="Calibri" w:eastAsia="微软雅黑"/>
          <w:b w:val="0"/>
          <w:sz w:val="21"/>
        </w:rPr>
        <w:t>「监管项目」→「上传分合同 / 立项」：填合同编号（全平台唯一）、上传合同扫描件 PDF →</w:t>
      </w:r>
    </w:p>
    <w:p>
      <w:r>
        <w:rPr>
          <w:rFonts w:ascii="Calibri" w:hAnsi="Calibri" w:eastAsia="微软雅黑"/>
          <w:b w:val="0"/>
          <w:sz w:val="21"/>
        </w:rPr>
        <w:t>点「立即识别」。后台自动 OCR 逐页识别 + 大模型抽取，完成后进入</w:t>
      </w:r>
      <w:r>
        <w:rPr>
          <w:rFonts w:ascii="Calibri" w:hAnsi="Calibri" w:eastAsia="微软雅黑"/>
          <w:b/>
          <w:sz w:val="21"/>
        </w:rPr>
        <w:t>草稿核对</w:t>
      </w:r>
      <w:r>
        <w:rPr>
          <w:rFonts w:ascii="Calibri" w:hAnsi="Calibri" w:eastAsia="微软雅黑"/>
          <w:b w:val="0"/>
          <w:sz w:val="21"/>
        </w:rPr>
        <w:t>：</w:t>
      </w:r>
    </w:p>
    <w:p>
      <w:r>
        <w:rPr>
          <w:rFonts w:ascii="Calibri" w:hAnsi="Calibri" w:eastAsia="微软雅黑"/>
          <w:b w:val="0"/>
          <w:sz w:val="21"/>
        </w:rPr>
        <w:t>甲方、乙方、合同金额、服务内容、成果清单、摘要——核对修正后「确认保存」即完成立项。</w:t>
      </w:r>
    </w:p>
    <w:p>
      <w:r>
        <w:rPr>
          <w:rFonts w:ascii="Calibri" w:hAnsi="Calibri" w:eastAsia="微软雅黑"/>
          <w:b w:val="0"/>
          <w:sz w:val="21"/>
        </w:rPr>
        <w:t xml:space="preserve">演示环境实测：4 页扫描件从上传到抽取完成约 </w:t>
      </w:r>
      <w:r>
        <w:rPr>
          <w:rFonts w:ascii="Calibri" w:hAnsi="Calibri" w:eastAsia="微软雅黑"/>
          <w:b/>
          <w:sz w:val="21"/>
        </w:rPr>
        <w:t>20 秒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pStyle w:val="Heading2"/>
      </w:pPr>
      <w:r>
        <w:rPr>
          <w:rFonts w:ascii="Calibri" w:hAnsi="Calibri" w:eastAsia="微软雅黑"/>
          <w:b/>
          <w:sz w:val="28"/>
        </w:rPr>
        <w:t>5. 核查数据批量导入（登录）</w:t>
      </w:r>
    </w:p>
    <w:p>
      <w:r>
        <w:rPr>
          <w:rFonts w:ascii="Calibri" w:hAnsi="Calibri" w:eastAsia="微软雅黑"/>
          <w:b w:val="0"/>
          <w:sz w:val="21"/>
        </w:rPr>
        <w:t>「项目列表」→「批量导入」：选归属合同与核查期次 → 上传核查清单 Excel →</w:t>
      </w:r>
    </w:p>
    <w:p>
      <w:r>
        <w:rPr>
          <w:rFonts w:ascii="Calibri" w:hAnsi="Calibri" w:eastAsia="微软雅黑"/>
          <w:b w:val="0"/>
          <w:sz w:val="21"/>
        </w:rPr>
        <w:t>系统自动</w:t>
      </w:r>
      <w:r>
        <w:rPr>
          <w:rFonts w:ascii="Calibri" w:hAnsi="Calibri" w:eastAsia="微软雅黑"/>
          <w:b/>
          <w:sz w:val="21"/>
        </w:rPr>
        <w:t>字段映射</w:t>
      </w:r>
      <w:r>
        <w:rPr>
          <w:rFonts w:ascii="Calibri" w:hAnsi="Calibri" w:eastAsia="微软雅黑"/>
          <w:b w:val="0"/>
          <w:sz w:val="21"/>
        </w:rPr>
        <w:t>、</w:t>
      </w:r>
      <w:r>
        <w:rPr>
          <w:rFonts w:ascii="Calibri" w:hAnsi="Calibri" w:eastAsia="微软雅黑"/>
          <w:b/>
          <w:sz w:val="21"/>
        </w:rPr>
        <w:t>提取表格内嵌照片</w:t>
      </w:r>
      <w:r>
        <w:rPr>
          <w:rFonts w:ascii="Calibri" w:hAnsi="Calibri" w:eastAsia="微软雅黑"/>
          <w:b w:val="0"/>
          <w:sz w:val="21"/>
        </w:rPr>
        <w:t>、</w:t>
      </w:r>
      <w:r>
        <w:rPr>
          <w:rFonts w:ascii="Calibri" w:hAnsi="Calibri" w:eastAsia="微软雅黑"/>
          <w:b/>
          <w:sz w:val="21"/>
        </w:rPr>
        <w:t>预检分析</w:t>
      </w:r>
      <w:r>
        <w:rPr>
          <w:rFonts w:ascii="Calibri" w:hAnsi="Calibri" w:eastAsia="微软雅黑"/>
          <w:b w:val="0"/>
          <w:sz w:val="21"/>
        </w:rPr>
        <w:t>（哪些项目更新、哪些是新项目、</w:t>
      </w:r>
    </w:p>
    <w:p>
      <w:r>
        <w:rPr>
          <w:rFonts w:ascii="Calibri" w:hAnsi="Calibri" w:eastAsia="微软雅黑"/>
          <w:b w:val="0"/>
          <w:sz w:val="21"/>
        </w:rPr>
        <w:t>哪些字段有变化，新项目需勾选确认）→ 确认导入。每季度清单重复导入即可滚动积累核查记录，</w:t>
      </w:r>
    </w:p>
    <w:p>
      <w:r>
        <w:rPr>
          <w:rFonts w:ascii="Calibri" w:hAnsi="Calibri" w:eastAsia="微软雅黑"/>
          <w:b w:val="0"/>
          <w:sz w:val="21"/>
        </w:rPr>
        <w:t>同项目同期次自动去重。</w:t>
      </w:r>
    </w:p>
    <w:p>
      <w:pPr>
        <w:pStyle w:val="Heading2"/>
      </w:pPr>
      <w:r>
        <w:rPr>
          <w:rFonts w:ascii="Calibri" w:hAnsi="Calibri" w:eastAsia="微软雅黑"/>
          <w:b/>
          <w:sz w:val="28"/>
        </w:rPr>
        <w:t>6. 报告一键生成（登录）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报告中心一键生成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/>
          <w:b w:val="0"/>
          <w:color w:val="666666"/>
          <w:sz w:val="18"/>
        </w:rPr>
        <w:t>报告中心一键生成</w:t>
      </w:r>
    </w:p>
    <w:p>
      <w:r>
        <w:rPr>
          <w:rFonts w:ascii="Calibri" w:hAnsi="Calibri" w:eastAsia="微软雅黑"/>
          <w:b w:val="0"/>
          <w:sz w:val="21"/>
        </w:rPr>
        <w:t>「报告中心」选模板 → 选区县与期次 →「立即生成」：</w:t>
      </w:r>
    </w:p>
    <w:p>
      <w:pPr>
        <w:pStyle w:val="ListNumber"/>
      </w:pPr>
      <w:r>
        <w:rPr>
          <w:rFonts w:ascii="Calibri" w:hAnsi="Calibri" w:eastAsia="微软雅黑"/>
          <w:b w:val="0"/>
          <w:sz w:val="21"/>
        </w:rPr>
        <w:t>系统先做</w:t>
      </w:r>
      <w:r>
        <w:rPr>
          <w:rFonts w:ascii="Calibri" w:hAnsi="Calibri" w:eastAsia="微软雅黑"/>
          <w:b/>
          <w:sz w:val="21"/>
        </w:rPr>
        <w:t>数据预检</w:t>
      </w:r>
      <w:r>
        <w:rPr>
          <w:rFonts w:ascii="Calibri" w:hAnsi="Calibri" w:eastAsia="微软雅黑"/>
          <w:b w:val="0"/>
          <w:sz w:val="21"/>
        </w:rPr>
        <w:t>：缺团队、缺图、缺数据逐项列出，每项带「去处理 →」一键跳转</w:t>
      </w:r>
    </w:p>
    <w:p>
      <w:pPr>
        <w:pStyle w:val="ListNumber"/>
      </w:pPr>
      <w:r>
        <w:rPr>
          <w:rFonts w:ascii="Calibri" w:hAnsi="Calibri" w:eastAsia="微软雅黑"/>
          <w:b w:val="0"/>
          <w:sz w:val="21"/>
        </w:rPr>
        <w:t xml:space="preserve">数据齐备后自动生成 </w:t>
      </w:r>
      <w:r>
        <w:rPr>
          <w:rFonts w:ascii="Calibri" w:hAnsi="Calibri" w:eastAsia="微软雅黑"/>
          <w:b/>
          <w:sz w:val="21"/>
        </w:rPr>
        <w:t>Word 报告</w:t>
      </w:r>
      <w:r>
        <w:rPr>
          <w:rFonts w:ascii="Calibri" w:hAnsi="Calibri" w:eastAsia="微软雅黑"/>
          <w:b w:val="0"/>
          <w:sz w:val="21"/>
        </w:rPr>
        <w:t>并下载：团队名单、区县图集照片按模板图位自动落位</w:t>
      </w:r>
    </w:p>
    <w:p>
      <w:r>
        <w:rPr>
          <w:rFonts w:ascii="Calibri" w:hAnsi="Calibri" w:eastAsia="微软雅黑"/>
          <w:b w:val="0"/>
          <w:sz w:val="21"/>
        </w:rPr>
        <w:t>（同位多图自动排成 图 a/b/c）；缺项也可先出草稿，补齐后重新生成覆盖</w:t>
      </w:r>
    </w:p>
    <w:p>
      <w:pPr>
        <w:pStyle w:val="Heading2"/>
      </w:pPr>
      <w:r>
        <w:rPr>
          <w:rFonts w:ascii="Calibri" w:hAnsi="Calibri" w:eastAsia="微软雅黑"/>
          <w:b/>
          <w:sz w:val="28"/>
        </w:rPr>
        <w:t>7. 常见问题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现象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回答「现有资料不足」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平台内确实没有对应资料，属正常表现——平台只基于真实资料作答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统计类问题（如"总共有多少项目"）答案不完整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检索式问答面向内容查询；精确统计请用「项目列表」页查看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提示「咨询人数较多」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并发达到上限，稍候重试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报告里图位空白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对应图集图位未上传（可选图位自动省略）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项目地图上找不到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该项目缺坐标；导入矢量后可自动回填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操作时突然跳回首页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登录超过 12 小时失效，重新登录即可</w:t>
            </w:r>
          </w:p>
        </w:tc>
      </w:tr>
    </w:tbl>
    <w:p/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