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66EC2" w14:textId="4D0DFA1C" w:rsidR="000E5B86" w:rsidRPr="000E5B86" w:rsidRDefault="000E5B86" w:rsidP="000E5B86">
      <w:pPr>
        <w:rPr>
          <w:b/>
          <w:bCs/>
          <w:sz w:val="22"/>
        </w:rPr>
      </w:pPr>
      <w:r w:rsidRPr="000E5B86">
        <w:rPr>
          <w:b/>
          <w:bCs/>
          <w:sz w:val="22"/>
        </w:rPr>
        <w:t>Vision:</w:t>
      </w:r>
    </w:p>
    <w:p w14:paraId="2E4A78AF" w14:textId="77777777" w:rsidR="000E5B86" w:rsidRPr="000E5B86" w:rsidRDefault="000E5B86" w:rsidP="000E5B86">
      <w:pPr>
        <w:rPr>
          <w:sz w:val="22"/>
        </w:rPr>
      </w:pPr>
      <w:r w:rsidRPr="000E5B86">
        <w:rPr>
          <w:sz w:val="22"/>
        </w:rPr>
        <w:t xml:space="preserve">To </w:t>
      </w:r>
      <w:proofErr w:type="spellStart"/>
      <w:r w:rsidRPr="000E5B86">
        <w:rPr>
          <w:sz w:val="22"/>
        </w:rPr>
        <w:t>honor</w:t>
      </w:r>
      <w:proofErr w:type="spellEnd"/>
      <w:r w:rsidRPr="000E5B86">
        <w:rPr>
          <w:sz w:val="22"/>
        </w:rPr>
        <w:t xml:space="preserve"> and preserve the legacy of Late Smt. Krishnaveni and Shri </w:t>
      </w:r>
      <w:proofErr w:type="spellStart"/>
      <w:r w:rsidRPr="000E5B86">
        <w:rPr>
          <w:sz w:val="22"/>
        </w:rPr>
        <w:t>Biliyar</w:t>
      </w:r>
      <w:proofErr w:type="spellEnd"/>
      <w:r w:rsidRPr="000E5B86">
        <w:rPr>
          <w:sz w:val="22"/>
        </w:rPr>
        <w:t xml:space="preserve"> Govinda Bhat by maintaining the ancestral home and property as a memorial for future generations, fostering a unified family entity, and creating a nurturing environment that supports senior citizens and promotes holistic health and wellness through traditional Ayurvedic practices.</w:t>
      </w:r>
    </w:p>
    <w:p w14:paraId="20D4ABCF" w14:textId="18E81A53" w:rsidR="000E5B86" w:rsidRPr="000E5B86" w:rsidRDefault="000E5B86" w:rsidP="000E5B86">
      <w:pPr>
        <w:rPr>
          <w:b/>
          <w:bCs/>
          <w:sz w:val="22"/>
        </w:rPr>
      </w:pPr>
      <w:r w:rsidRPr="000E5B86">
        <w:rPr>
          <w:b/>
          <w:bCs/>
          <w:sz w:val="22"/>
        </w:rPr>
        <w:t>Mission:</w:t>
      </w:r>
    </w:p>
    <w:p w14:paraId="5A8E2019" w14:textId="77777777" w:rsidR="000E5B86" w:rsidRPr="000E5B86" w:rsidRDefault="000E5B86" w:rsidP="000E5B86">
      <w:pPr>
        <w:rPr>
          <w:sz w:val="22"/>
        </w:rPr>
      </w:pPr>
      <w:r w:rsidRPr="000E5B86">
        <w:rPr>
          <w:sz w:val="22"/>
        </w:rPr>
        <w:t xml:space="preserve">The </w:t>
      </w:r>
      <w:proofErr w:type="spellStart"/>
      <w:r w:rsidRPr="000E5B86">
        <w:rPr>
          <w:sz w:val="22"/>
        </w:rPr>
        <w:t>Salmara</w:t>
      </w:r>
      <w:proofErr w:type="spellEnd"/>
      <w:r w:rsidRPr="000E5B86">
        <w:rPr>
          <w:sz w:val="22"/>
        </w:rPr>
        <w:t xml:space="preserve"> Govinda Bhat Family Trust is dedicated to:</w:t>
      </w:r>
    </w:p>
    <w:p w14:paraId="4FADB402" w14:textId="5AF76E32" w:rsidR="000E5B86" w:rsidRPr="000E5B86" w:rsidRDefault="000E5B86" w:rsidP="000E5B86">
      <w:pPr>
        <w:rPr>
          <w:sz w:val="22"/>
        </w:rPr>
      </w:pPr>
      <w:r w:rsidRPr="000E5B86">
        <w:rPr>
          <w:sz w:val="22"/>
        </w:rPr>
        <w:t xml:space="preserve">1. Preserving Heritage: Maintain and cherish the ancestral home and property in </w:t>
      </w:r>
      <w:proofErr w:type="spellStart"/>
      <w:r w:rsidRPr="000E5B86">
        <w:rPr>
          <w:sz w:val="22"/>
        </w:rPr>
        <w:t>Kurkal</w:t>
      </w:r>
      <w:proofErr w:type="spellEnd"/>
      <w:r w:rsidRPr="000E5B86">
        <w:rPr>
          <w:sz w:val="22"/>
        </w:rPr>
        <w:t xml:space="preserve"> village, Kaup taluka, Udupi district, Karnataka, as a lasting memorial to Late Smt. Krishnaveni and Shri </w:t>
      </w:r>
      <w:proofErr w:type="spellStart"/>
      <w:r w:rsidRPr="000E5B86">
        <w:rPr>
          <w:sz w:val="22"/>
        </w:rPr>
        <w:t>Biliyar</w:t>
      </w:r>
      <w:proofErr w:type="spellEnd"/>
      <w:r w:rsidRPr="000E5B86">
        <w:rPr>
          <w:sz w:val="22"/>
        </w:rPr>
        <w:t xml:space="preserve"> Govinda Bhat.</w:t>
      </w:r>
    </w:p>
    <w:p w14:paraId="7B1BB69F" w14:textId="3FDF1DF4" w:rsidR="000E5B86" w:rsidRPr="000E5B86" w:rsidRDefault="000E5B86" w:rsidP="000E5B86">
      <w:pPr>
        <w:rPr>
          <w:sz w:val="22"/>
        </w:rPr>
      </w:pPr>
      <w:r w:rsidRPr="000E5B86">
        <w:rPr>
          <w:sz w:val="22"/>
        </w:rPr>
        <w:t>2. Family Unity: Strengthen family bonds by preserving the ancestral home as a shared legacy for descendants residing across various countries, towns, and cities.</w:t>
      </w:r>
    </w:p>
    <w:p w14:paraId="563B2B87" w14:textId="0B556573" w:rsidR="000E5B86" w:rsidRPr="000E5B86" w:rsidRDefault="000E5B86" w:rsidP="000E5B86">
      <w:pPr>
        <w:rPr>
          <w:sz w:val="22"/>
        </w:rPr>
      </w:pPr>
      <w:r w:rsidRPr="000E5B86">
        <w:rPr>
          <w:sz w:val="22"/>
        </w:rPr>
        <w:t>3. Senior Citizen Support: Create and sustain a nurturing and supportive environment for senior citizens, ensuring their well-being and comfort.</w:t>
      </w:r>
    </w:p>
    <w:p w14:paraId="727B097C" w14:textId="1C0BAB53" w:rsidR="00521AFF" w:rsidRPr="000E5B86" w:rsidRDefault="000E5B86" w:rsidP="000E5B86">
      <w:pPr>
        <w:rPr>
          <w:sz w:val="22"/>
        </w:rPr>
      </w:pPr>
      <w:r w:rsidRPr="000E5B86">
        <w:rPr>
          <w:sz w:val="22"/>
        </w:rPr>
        <w:t xml:space="preserve">4. Holistic Health: Promote holistic health and wellness through the application of traditional Ayurvedic practices, </w:t>
      </w:r>
      <w:proofErr w:type="spellStart"/>
      <w:r w:rsidRPr="000E5B86">
        <w:rPr>
          <w:sz w:val="22"/>
        </w:rPr>
        <w:t>honoring</w:t>
      </w:r>
      <w:proofErr w:type="spellEnd"/>
      <w:r w:rsidRPr="000E5B86">
        <w:rPr>
          <w:sz w:val="22"/>
        </w:rPr>
        <w:t xml:space="preserve"> the cultural and medical heritage of the region.</w:t>
      </w:r>
    </w:p>
    <w:p w14:paraId="2764787F" w14:textId="16B07150" w:rsidR="000E5B86" w:rsidRPr="000E5B86" w:rsidRDefault="000E5B86" w:rsidP="000E5B86">
      <w:pPr>
        <w:rPr>
          <w:b/>
          <w:bCs/>
          <w:sz w:val="20"/>
          <w:szCs w:val="20"/>
        </w:rPr>
      </w:pPr>
      <w:proofErr w:type="spellStart"/>
      <w:r w:rsidRPr="000E5B86">
        <w:rPr>
          <w:rFonts w:ascii="Nirmala UI" w:hAnsi="Nirmala UI" w:cs="Nirmala UI"/>
          <w:b/>
          <w:bCs/>
          <w:sz w:val="20"/>
          <w:szCs w:val="20"/>
        </w:rPr>
        <w:t>ದೃಷ್ಟಿಕೋಣ</w:t>
      </w:r>
      <w:proofErr w:type="spellEnd"/>
      <w:r w:rsidRPr="000E5B86">
        <w:rPr>
          <w:b/>
          <w:bCs/>
          <w:sz w:val="20"/>
          <w:szCs w:val="20"/>
        </w:rPr>
        <w:t>:</w:t>
      </w:r>
    </w:p>
    <w:p w14:paraId="4E887877" w14:textId="77777777" w:rsidR="000E5B86" w:rsidRPr="000E5B86" w:rsidRDefault="000E5B86" w:rsidP="000E5B86">
      <w:pPr>
        <w:rPr>
          <w:sz w:val="20"/>
          <w:szCs w:val="20"/>
        </w:rPr>
      </w:pPr>
      <w:proofErr w:type="spellStart"/>
      <w:r w:rsidRPr="000E5B86">
        <w:rPr>
          <w:rFonts w:ascii="Nirmala UI" w:hAnsi="Nirmala UI" w:cs="Nirmala UI"/>
          <w:sz w:val="20"/>
          <w:szCs w:val="20"/>
        </w:rPr>
        <w:t>ಆಯುರ್ವೇದದ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ಪರಂಪರೆಯ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ಮೂಲಕ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ಹಿರಿಯ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ನಾಗರಿಕರನ್ನು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ಬೆಂಬಲಿಸುವ</w:t>
      </w:r>
      <w:proofErr w:type="spellEnd"/>
      <w:r w:rsidRPr="000E5B86">
        <w:rPr>
          <w:sz w:val="20"/>
          <w:szCs w:val="20"/>
        </w:rPr>
        <w:t xml:space="preserve">,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ಸಮಗ್ರ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ಆರೋಗ್ಯ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ಕ್ಷೇಮಾಭಿವೃದ್ಧಿಯನ್ನು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ಉತ್ತೇಜಿಸುವ</w:t>
      </w:r>
      <w:proofErr w:type="spellEnd"/>
      <w:r w:rsidRPr="000E5B86">
        <w:rPr>
          <w:sz w:val="20"/>
          <w:szCs w:val="20"/>
        </w:rPr>
        <w:t xml:space="preserve">,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ಏಕೀಕೃತ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ಕುಟುಂಬ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ಘಟಕವನ್ನು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ಉತ್ತೇಜಿಸುವ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ಭವಿಷ್ಯದ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ಪೀಳಿಗೆಗಳಿಗಾಗಿ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ಸ್ಮಾರಕವಾಗಿ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ಪಿತೃಭೂಮಿಯನ್ನು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ಉಳಿಸುವ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ಮೂಲಕ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ದಿವಂಗತ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ಶ್ರೀಮತಿ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ಕೃಷ್ಣವೇಣಿ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ಶ್ರೀ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ಬಿಲಿಯಾರ್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ಗೋವಿಂದ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ಭಟ್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ಅವರ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ಸ್ಮರಣಾರ್ಥವಾಗಿ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ಗೌರವಿಸಲು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ಉಳಿಸಿಕೊಳ್ಳಲು</w:t>
      </w:r>
      <w:proofErr w:type="spellEnd"/>
      <w:r w:rsidRPr="000E5B86">
        <w:rPr>
          <w:sz w:val="20"/>
          <w:szCs w:val="20"/>
        </w:rPr>
        <w:t>.</w:t>
      </w:r>
    </w:p>
    <w:p w14:paraId="74C51105" w14:textId="7557C919" w:rsidR="000E5B86" w:rsidRPr="000E5B86" w:rsidRDefault="000E5B86" w:rsidP="000E5B86">
      <w:pPr>
        <w:rPr>
          <w:b/>
          <w:bCs/>
          <w:sz w:val="20"/>
          <w:szCs w:val="20"/>
        </w:rPr>
      </w:pPr>
      <w:proofErr w:type="spellStart"/>
      <w:r w:rsidRPr="000E5B86">
        <w:rPr>
          <w:rFonts w:ascii="Nirmala UI" w:hAnsi="Nirmala UI" w:cs="Nirmala UI"/>
          <w:b/>
          <w:bCs/>
          <w:sz w:val="20"/>
          <w:szCs w:val="20"/>
        </w:rPr>
        <w:t>ಮಿಷನ್</w:t>
      </w:r>
      <w:proofErr w:type="spellEnd"/>
      <w:r w:rsidRPr="000E5B86">
        <w:rPr>
          <w:b/>
          <w:bCs/>
          <w:sz w:val="20"/>
          <w:szCs w:val="20"/>
        </w:rPr>
        <w:t>:</w:t>
      </w:r>
    </w:p>
    <w:p w14:paraId="51E84C30" w14:textId="77777777" w:rsidR="000E5B86" w:rsidRPr="000E5B86" w:rsidRDefault="000E5B86" w:rsidP="000E5B86">
      <w:pPr>
        <w:rPr>
          <w:sz w:val="20"/>
          <w:szCs w:val="20"/>
        </w:rPr>
      </w:pPr>
      <w:proofErr w:type="spellStart"/>
      <w:r w:rsidRPr="000E5B86">
        <w:rPr>
          <w:rFonts w:ascii="Nirmala UI" w:hAnsi="Nirmala UI" w:cs="Nirmala UI"/>
          <w:sz w:val="20"/>
          <w:szCs w:val="20"/>
        </w:rPr>
        <w:t>ಸಲ್ಮಾರಾ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ಗೋವಿಂದ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ಭಟ್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ಫ್ಯಾಮಿಲಿ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ಟ್ರಸ್ಟ್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ಕೆಳಗಿನುದಕ್ಕೆ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ಬದ್ಧವಾಗಿದೆ</w:t>
      </w:r>
      <w:proofErr w:type="spellEnd"/>
      <w:r w:rsidRPr="000E5B86">
        <w:rPr>
          <w:sz w:val="20"/>
          <w:szCs w:val="20"/>
        </w:rPr>
        <w:t>:</w:t>
      </w:r>
    </w:p>
    <w:p w14:paraId="6F13B9DE" w14:textId="265099A1" w:rsidR="000E5B86" w:rsidRPr="000E5B86" w:rsidRDefault="000E5B86" w:rsidP="000E5B86">
      <w:pPr>
        <w:rPr>
          <w:sz w:val="20"/>
          <w:szCs w:val="20"/>
        </w:rPr>
      </w:pPr>
      <w:r w:rsidRPr="000E5B86">
        <w:rPr>
          <w:sz w:val="20"/>
          <w:szCs w:val="20"/>
        </w:rPr>
        <w:t xml:space="preserve">1.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ಪರಂಪರೆಯನ್ನು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ಉಳಿಸು</w:t>
      </w:r>
      <w:proofErr w:type="spellEnd"/>
      <w:r w:rsidRPr="000E5B86">
        <w:rPr>
          <w:sz w:val="20"/>
          <w:szCs w:val="20"/>
        </w:rPr>
        <w:t xml:space="preserve">: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ಉಡುಪಿ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ಜಿಲ್ಲೆಯ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ಕಾಪು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ತಾಲ್ಲೂಕಿನ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ಕುರ್ಕಲ್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ಗ್ರಾಮದಲ್ಲಿರುವ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ಪಿತೃಭೂಮಿಯನ್ನು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ದಿವಂಗತ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ಶ್ರೀಮತಿ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ಕೃಷ್ಣವೇಣಿ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ಶ್ರೀ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ಬಿಲಿಯಾರ್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ಗೋವಿಂದ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ಭಟ್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ಅವರ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ಶಾಶ್ವತ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ಸ್ಮಾರಕವಾಗಿ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ನಿರ್ವಹಿಸಿ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ಪೋಷಿಸಿ</w:t>
      </w:r>
      <w:proofErr w:type="spellEnd"/>
      <w:r w:rsidRPr="000E5B86">
        <w:rPr>
          <w:sz w:val="20"/>
          <w:szCs w:val="20"/>
        </w:rPr>
        <w:t>.</w:t>
      </w:r>
    </w:p>
    <w:p w14:paraId="62CE670B" w14:textId="239815CF" w:rsidR="000E5B86" w:rsidRPr="000E5B86" w:rsidRDefault="000E5B86" w:rsidP="000E5B86">
      <w:pPr>
        <w:rPr>
          <w:sz w:val="20"/>
          <w:szCs w:val="20"/>
        </w:rPr>
      </w:pPr>
      <w:r w:rsidRPr="000E5B86">
        <w:rPr>
          <w:sz w:val="20"/>
          <w:szCs w:val="20"/>
        </w:rPr>
        <w:t xml:space="preserve">2.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ಕುಟುಂಬ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ಏಕತೆ</w:t>
      </w:r>
      <w:proofErr w:type="spellEnd"/>
      <w:r w:rsidRPr="000E5B86">
        <w:rPr>
          <w:sz w:val="20"/>
          <w:szCs w:val="20"/>
        </w:rPr>
        <w:t xml:space="preserve">: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ವಿವಿಧ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ದೇಶಗಳು</w:t>
      </w:r>
      <w:proofErr w:type="spellEnd"/>
      <w:r w:rsidRPr="000E5B86">
        <w:rPr>
          <w:sz w:val="20"/>
          <w:szCs w:val="20"/>
        </w:rPr>
        <w:t xml:space="preserve">,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ಪಟ್ಟಣಗಳು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ನಗರಗಳಲ್ಲಿ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ವಾಸಿಸುತ್ತಿರುವ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ವಂಶಜರಿಗಾಗಿ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ಪಿತೃಭೂಮಿಯನ್ನು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ಸಂಯುಕ್ತ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ಪರಂಪರೆ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ರೂಪದಲ್ಲಿ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ಉಳಿಸುವ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ಮೂಲಕ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ಕುಟುಂಬ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ಬಾಂಧವ್ಯವನ್ನು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ಬಲಪಡಿಸಿ</w:t>
      </w:r>
      <w:proofErr w:type="spellEnd"/>
      <w:r w:rsidRPr="000E5B86">
        <w:rPr>
          <w:sz w:val="20"/>
          <w:szCs w:val="20"/>
        </w:rPr>
        <w:t>.</w:t>
      </w:r>
    </w:p>
    <w:p w14:paraId="2353F254" w14:textId="26550085" w:rsidR="000E5B86" w:rsidRPr="000E5B86" w:rsidRDefault="000E5B86" w:rsidP="000E5B86">
      <w:pPr>
        <w:rPr>
          <w:sz w:val="20"/>
          <w:szCs w:val="20"/>
        </w:rPr>
      </w:pPr>
      <w:r w:rsidRPr="000E5B86">
        <w:rPr>
          <w:sz w:val="20"/>
          <w:szCs w:val="20"/>
        </w:rPr>
        <w:t xml:space="preserve">3.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ಹಿರಿಯ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ನಾಗರಿಕರ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proofErr w:type="gramStart"/>
      <w:r w:rsidRPr="000E5B86">
        <w:rPr>
          <w:rFonts w:ascii="Nirmala UI" w:hAnsi="Nirmala UI" w:cs="Nirmala UI"/>
          <w:sz w:val="20"/>
          <w:szCs w:val="20"/>
        </w:rPr>
        <w:t>ಬೆಂಬಲ</w:t>
      </w:r>
      <w:r w:rsidRPr="000E5B86">
        <w:rPr>
          <w:sz w:val="20"/>
          <w:szCs w:val="20"/>
        </w:rPr>
        <w:t>:</w:t>
      </w:r>
      <w:r w:rsidRPr="000E5B86">
        <w:rPr>
          <w:rFonts w:ascii="Nirmala UI" w:hAnsi="Nirmala UI" w:cs="Nirmala UI"/>
          <w:sz w:val="20"/>
          <w:szCs w:val="20"/>
        </w:rPr>
        <w:t>ಹಿರಿಯ</w:t>
      </w:r>
      <w:proofErr w:type="spellEnd"/>
      <w:proofErr w:type="gram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ನಾಗರಿಕರ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ಕಲ್ಯಾಣ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ಆರಾಮಕ್ಕಾಗಿ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ಪೋಷಕ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ಬೆಂಬಲದಾಯಕ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ವಾತಾವರಣವನ್ನು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ನಿರ್ಮಿಸಿ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ನಿರ್ವಹಿಸಿ</w:t>
      </w:r>
      <w:proofErr w:type="spellEnd"/>
      <w:r w:rsidRPr="000E5B86">
        <w:rPr>
          <w:sz w:val="20"/>
          <w:szCs w:val="20"/>
        </w:rPr>
        <w:t>.</w:t>
      </w:r>
    </w:p>
    <w:p w14:paraId="619108C1" w14:textId="591CAE05" w:rsidR="000E5B86" w:rsidRPr="000E5B86" w:rsidRDefault="000E5B86" w:rsidP="000E5B86">
      <w:pPr>
        <w:rPr>
          <w:sz w:val="20"/>
          <w:szCs w:val="20"/>
        </w:rPr>
      </w:pPr>
      <w:r w:rsidRPr="000E5B86">
        <w:rPr>
          <w:sz w:val="20"/>
          <w:szCs w:val="20"/>
        </w:rPr>
        <w:t xml:space="preserve">4.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ಸಮಗ್ರ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ಆರೋಗ್ಯ</w:t>
      </w:r>
      <w:proofErr w:type="spellEnd"/>
      <w:r w:rsidRPr="000E5B86">
        <w:rPr>
          <w:sz w:val="20"/>
          <w:szCs w:val="20"/>
        </w:rPr>
        <w:t xml:space="preserve">: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ಆಯುರ್ವೇದ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ಸಂಪ್ರದಾಯಗಳ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ಅನ್ವಯ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ಸಮಗ್ರ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ಆರೋಗ್ಯ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ಕ್ಷೇಮಾಭಿವೃದ್ಧಿಯನ್ನು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ಉತ್ತೇಜಿಸಿ</w:t>
      </w:r>
      <w:proofErr w:type="spellEnd"/>
      <w:r w:rsidRPr="000E5B86">
        <w:rPr>
          <w:sz w:val="20"/>
          <w:szCs w:val="20"/>
        </w:rPr>
        <w:t xml:space="preserve">,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ಪ್ರದೇಶದ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ಸಾಂಸ್ಕೃತಿಕ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ವೈದ್ಯಕೀಯ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ಪರಂಪರೆಯನ್ನು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ಗೌರವಿಸಿ</w:t>
      </w:r>
      <w:proofErr w:type="spellEnd"/>
      <w:r w:rsidRPr="000E5B86">
        <w:rPr>
          <w:sz w:val="20"/>
          <w:szCs w:val="20"/>
        </w:rPr>
        <w:t>.</w:t>
      </w:r>
    </w:p>
    <w:p w14:paraId="6C92F180" w14:textId="77777777" w:rsidR="000E5B86" w:rsidRDefault="000E5B86" w:rsidP="000E5B86">
      <w:pPr>
        <w:rPr>
          <w:sz w:val="22"/>
        </w:rPr>
      </w:pPr>
    </w:p>
    <w:p w14:paraId="7913BE58" w14:textId="738CBDA9" w:rsidR="000E5B86" w:rsidRPr="000E5B86" w:rsidRDefault="000E5B86" w:rsidP="000E5B86">
      <w:pPr>
        <w:rPr>
          <w:b/>
          <w:bCs/>
          <w:sz w:val="22"/>
        </w:rPr>
      </w:pPr>
      <w:r w:rsidRPr="000E5B86">
        <w:rPr>
          <w:b/>
          <w:bCs/>
          <w:sz w:val="22"/>
        </w:rPr>
        <w:t xml:space="preserve">Ayurvedic </w:t>
      </w:r>
      <w:proofErr w:type="spellStart"/>
      <w:r w:rsidRPr="000E5B86">
        <w:rPr>
          <w:b/>
          <w:bCs/>
          <w:sz w:val="22"/>
        </w:rPr>
        <w:t>Center</w:t>
      </w:r>
      <w:proofErr w:type="spellEnd"/>
      <w:r w:rsidRPr="000E5B86">
        <w:rPr>
          <w:b/>
          <w:bCs/>
          <w:sz w:val="22"/>
        </w:rPr>
        <w:t>:</w:t>
      </w:r>
    </w:p>
    <w:p w14:paraId="429A8C85" w14:textId="3AC25BA6" w:rsidR="000E5B86" w:rsidRPr="000E5B86" w:rsidRDefault="000E5B86" w:rsidP="000E5B86">
      <w:pPr>
        <w:rPr>
          <w:sz w:val="22"/>
        </w:rPr>
      </w:pPr>
      <w:r w:rsidRPr="000E5B86">
        <w:rPr>
          <w:sz w:val="22"/>
        </w:rPr>
        <w:t xml:space="preserve">To </w:t>
      </w:r>
      <w:proofErr w:type="spellStart"/>
      <w:r w:rsidRPr="000E5B86">
        <w:rPr>
          <w:sz w:val="22"/>
        </w:rPr>
        <w:t>honor</w:t>
      </w:r>
      <w:proofErr w:type="spellEnd"/>
      <w:r w:rsidRPr="000E5B86">
        <w:rPr>
          <w:sz w:val="22"/>
        </w:rPr>
        <w:t xml:space="preserve"> and preserve the legacy of Late Smt. Krishnaveni and Shri </w:t>
      </w:r>
      <w:proofErr w:type="spellStart"/>
      <w:r w:rsidRPr="000E5B86">
        <w:rPr>
          <w:sz w:val="22"/>
        </w:rPr>
        <w:t>Biliyar</w:t>
      </w:r>
      <w:proofErr w:type="spellEnd"/>
      <w:r w:rsidRPr="000E5B86">
        <w:rPr>
          <w:sz w:val="22"/>
        </w:rPr>
        <w:t xml:space="preserve"> Govinda Bhat, affectionately known as Govinda Master, the </w:t>
      </w:r>
      <w:proofErr w:type="spellStart"/>
      <w:r w:rsidRPr="000E5B86">
        <w:rPr>
          <w:sz w:val="22"/>
        </w:rPr>
        <w:t>Salmara</w:t>
      </w:r>
      <w:proofErr w:type="spellEnd"/>
      <w:r w:rsidRPr="000E5B86">
        <w:rPr>
          <w:sz w:val="22"/>
        </w:rPr>
        <w:t xml:space="preserve"> Govinda Bhat Family Trust has established an Ayurvedic </w:t>
      </w:r>
      <w:proofErr w:type="spellStart"/>
      <w:r w:rsidRPr="000E5B86">
        <w:rPr>
          <w:sz w:val="22"/>
        </w:rPr>
        <w:t>Center</w:t>
      </w:r>
      <w:proofErr w:type="spellEnd"/>
      <w:r w:rsidRPr="000E5B86">
        <w:rPr>
          <w:sz w:val="22"/>
        </w:rPr>
        <w:t xml:space="preserve">. This </w:t>
      </w:r>
      <w:proofErr w:type="spellStart"/>
      <w:r w:rsidRPr="000E5B86">
        <w:rPr>
          <w:sz w:val="22"/>
        </w:rPr>
        <w:t>center</w:t>
      </w:r>
      <w:proofErr w:type="spellEnd"/>
      <w:r w:rsidRPr="000E5B86">
        <w:rPr>
          <w:sz w:val="22"/>
        </w:rPr>
        <w:t xml:space="preserve"> is dedicated to promoting holistic health and wellness through traditional Ayurvedic practices. By providing natural and holistic healthcare solutions, the </w:t>
      </w:r>
      <w:proofErr w:type="spellStart"/>
      <w:r w:rsidRPr="000E5B86">
        <w:rPr>
          <w:sz w:val="22"/>
        </w:rPr>
        <w:t>center</w:t>
      </w:r>
      <w:proofErr w:type="spellEnd"/>
      <w:r w:rsidRPr="000E5B86">
        <w:rPr>
          <w:sz w:val="22"/>
        </w:rPr>
        <w:t xml:space="preserve"> utilizes ancient </w:t>
      </w:r>
      <w:r w:rsidRPr="000E5B86">
        <w:rPr>
          <w:sz w:val="22"/>
        </w:rPr>
        <w:lastRenderedPageBreak/>
        <w:t>Ayurvedic wisdom to support overall well-being and offers treatments and therapies for various health conditions. The descendants of Shri Govinda Bhat, who now reside in various countries, towns, and cities, share a common vision to maintain their ancestral heritage while promoting Ayurvedic healing practices.</w:t>
      </w:r>
    </w:p>
    <w:p w14:paraId="55249056" w14:textId="48E50DF4" w:rsidR="000E5B86" w:rsidRPr="000E5B86" w:rsidRDefault="000E5B86" w:rsidP="000E5B86">
      <w:pPr>
        <w:rPr>
          <w:b/>
          <w:bCs/>
          <w:sz w:val="20"/>
          <w:szCs w:val="20"/>
        </w:rPr>
      </w:pPr>
      <w:proofErr w:type="spellStart"/>
      <w:r w:rsidRPr="000E5B86">
        <w:rPr>
          <w:rFonts w:ascii="Nirmala UI" w:hAnsi="Nirmala UI" w:cs="Nirmala UI"/>
          <w:b/>
          <w:bCs/>
          <w:sz w:val="20"/>
          <w:szCs w:val="20"/>
        </w:rPr>
        <w:t>ಆಯುರ್ವೇದ</w:t>
      </w:r>
      <w:proofErr w:type="spellEnd"/>
      <w:r w:rsidRPr="000E5B86">
        <w:rPr>
          <w:b/>
          <w:bCs/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b/>
          <w:bCs/>
          <w:sz w:val="20"/>
          <w:szCs w:val="20"/>
        </w:rPr>
        <w:t>ಕೇಂದ್ರ</w:t>
      </w:r>
      <w:proofErr w:type="spellEnd"/>
    </w:p>
    <w:p w14:paraId="2D2B7B06" w14:textId="76C227E7" w:rsidR="000E5B86" w:rsidRPr="000E5B86" w:rsidRDefault="000E5B86" w:rsidP="000E5B86">
      <w:pPr>
        <w:rPr>
          <w:sz w:val="20"/>
          <w:szCs w:val="20"/>
        </w:rPr>
      </w:pPr>
      <w:proofErr w:type="spellStart"/>
      <w:r w:rsidRPr="000E5B86">
        <w:rPr>
          <w:rFonts w:ascii="Nirmala UI" w:hAnsi="Nirmala UI" w:cs="Nirmala UI"/>
          <w:sz w:val="20"/>
          <w:szCs w:val="20"/>
        </w:rPr>
        <w:t>ದಿವಂಗತ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ಶ್ರೀಮತಿ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ಕೃಷ್ಣವೇಣಿ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ಶ್ರೀ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ಬಿಲಿಯಾರ್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ಗೋವಿಂದ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ಭಟ್</w:t>
      </w:r>
      <w:proofErr w:type="spellEnd"/>
      <w:r w:rsidRPr="000E5B86">
        <w:rPr>
          <w:sz w:val="20"/>
          <w:szCs w:val="20"/>
        </w:rPr>
        <w:t xml:space="preserve"> (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ಗೋವಿಂದ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ಮಾಸ್ಟರ್</w:t>
      </w:r>
      <w:proofErr w:type="spellEnd"/>
      <w:r w:rsidRPr="000E5B86">
        <w:rPr>
          <w:sz w:val="20"/>
          <w:szCs w:val="20"/>
        </w:rPr>
        <w:t xml:space="preserve">)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ಅವರ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ಸ್ಮರಣೆ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ಪರಂಪರೆಯನ್ನು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ಗೌರವಿಸಲು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ಉಳಿಸಿಕೊಳ್ಳಲು</w:t>
      </w:r>
      <w:proofErr w:type="spellEnd"/>
      <w:r w:rsidRPr="000E5B86">
        <w:rPr>
          <w:sz w:val="20"/>
          <w:szCs w:val="20"/>
        </w:rPr>
        <w:t xml:space="preserve">,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ಸಲ್ಮಾರಾ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ಗೋವಿಂದ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ಭಟ್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ಫ್ಯಾಮಿಲಿ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ಟ್ರಸ್ಟ್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ಆಯುರ್ವೇದ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ಕೇಂದ್ರವನ್ನು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ಸ್ಥಾಪಿಸಿದೆ</w:t>
      </w:r>
      <w:proofErr w:type="spellEnd"/>
      <w:r w:rsidRPr="000E5B86">
        <w:rPr>
          <w:sz w:val="20"/>
          <w:szCs w:val="20"/>
        </w:rPr>
        <w:t xml:space="preserve">. </w:t>
      </w:r>
      <w:r w:rsidRPr="000E5B86">
        <w:rPr>
          <w:rFonts w:ascii="Nirmala UI" w:hAnsi="Nirmala UI" w:cs="Nirmala UI"/>
          <w:sz w:val="20"/>
          <w:szCs w:val="20"/>
        </w:rPr>
        <w:t>ಈ</w:t>
      </w:r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ಕೇಂದ್ರವು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ಸಂಪ್ರದಾಯಬದ್ಧ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ಆಯುರ್ವೇದ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ವಿಧಾನಗಳ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ಮೂಲಕ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ಸಮಗ್ರ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ಆರೋಗ್ಯ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ಕ್ಷೇಮಾಭಿವೃದ್ಧಿಯನ್ನು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ಉತ್ತೇಜಿಸಲು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ಸಮರ್ಪಿತವಾಗಿದೆ</w:t>
      </w:r>
      <w:proofErr w:type="spellEnd"/>
      <w:r w:rsidRPr="000E5B86">
        <w:rPr>
          <w:sz w:val="20"/>
          <w:szCs w:val="20"/>
        </w:rPr>
        <w:t xml:space="preserve">.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ಪ್ರಕೃತಿಯ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ಸಮಗ್ರ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ಆರೋಗ್ಯಪೂರ್ಣ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ಪರಿಹಾರಗಳನ್ನು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ಒದಗಿಸುವ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ಮೂಲಕ</w:t>
      </w:r>
      <w:proofErr w:type="spellEnd"/>
      <w:r w:rsidRPr="000E5B86">
        <w:rPr>
          <w:sz w:val="20"/>
          <w:szCs w:val="20"/>
        </w:rPr>
        <w:t xml:space="preserve">,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ಕೇಂದ್ರವು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ಸಾಂಪ್ರದಾಯಿಕ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ಆಯುರ್ವೇದ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ಜ್ಞಾನವನ್ನು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ಬಳಸಿಕೊಂಡು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ಒಟ್ಟಾರೆ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ಉತ್ತಮತೆಯನ್ನು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ಬೆಂಬಲಿಸುತ್ತದೆ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ವಿವಿಧ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ಆರೋಗ್ಯ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ಸಮಸ್ಯೆಗಳಿಗೆ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ಚಿಕಿತ್ಸೆ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ಚಿಕಿತ್ಸೆಗಳು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ನೀಡುತ್ತದೆ</w:t>
      </w:r>
      <w:proofErr w:type="spellEnd"/>
      <w:r w:rsidRPr="000E5B86">
        <w:rPr>
          <w:sz w:val="20"/>
          <w:szCs w:val="20"/>
        </w:rPr>
        <w:t xml:space="preserve">.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ಶ್ರೀ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ಗೋವಿಂದ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ಭಟ್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ಅವರ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ವಂಶಸ್ಥರು</w:t>
      </w:r>
      <w:proofErr w:type="spellEnd"/>
      <w:r w:rsidRPr="000E5B86">
        <w:rPr>
          <w:sz w:val="20"/>
          <w:szCs w:val="20"/>
        </w:rPr>
        <w:t xml:space="preserve">,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ಇವರು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ಈಗ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ವಿವಿಧ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ದೇಶಗಳು</w:t>
      </w:r>
      <w:proofErr w:type="spellEnd"/>
      <w:r w:rsidRPr="000E5B86">
        <w:rPr>
          <w:sz w:val="20"/>
          <w:szCs w:val="20"/>
        </w:rPr>
        <w:t xml:space="preserve">,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ಪಟ್ಟಣಗಳು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ಮತ್ತು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ನಗರಗಳಲ್ಲಿ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ವಾಸಿಸುತ್ತಿದ್ದಾರೆ</w:t>
      </w:r>
      <w:proofErr w:type="spellEnd"/>
      <w:r w:rsidRPr="000E5B86">
        <w:rPr>
          <w:sz w:val="20"/>
          <w:szCs w:val="20"/>
        </w:rPr>
        <w:t xml:space="preserve">,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ತಮ್ಮ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ಪಿತೃಭೂಮಿಯನ್ನು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ಉಳಿಸುವ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ಜೊತೆಗೆ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ಆಯುರ್ವೇದ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ಚಿಕಿತ್ಸಾ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ಪದ್ಧತಿಗಳನ್ನು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ಉತ್ತೇಜಿಸುವ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ಸಾಮಾನ್ಯ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ದೃಷ್ಟಿಕೋಣವನ್ನು</w:t>
      </w:r>
      <w:proofErr w:type="spellEnd"/>
      <w:r w:rsidRPr="000E5B86">
        <w:rPr>
          <w:sz w:val="20"/>
          <w:szCs w:val="20"/>
        </w:rPr>
        <w:t xml:space="preserve"> </w:t>
      </w:r>
      <w:proofErr w:type="spellStart"/>
      <w:r w:rsidRPr="000E5B86">
        <w:rPr>
          <w:rFonts w:ascii="Nirmala UI" w:hAnsi="Nirmala UI" w:cs="Nirmala UI"/>
          <w:sz w:val="20"/>
          <w:szCs w:val="20"/>
        </w:rPr>
        <w:t>ಹಂಚಿಕೊಳ್ಳುತ್ತಾರೆ</w:t>
      </w:r>
      <w:proofErr w:type="spellEnd"/>
      <w:r w:rsidRPr="000E5B86">
        <w:rPr>
          <w:sz w:val="20"/>
          <w:szCs w:val="20"/>
        </w:rPr>
        <w:t>.</w:t>
      </w:r>
    </w:p>
    <w:p w14:paraId="4BD2EEC7" w14:textId="77777777" w:rsidR="000E5B86" w:rsidRPr="000E5B86" w:rsidRDefault="000E5B86" w:rsidP="000E5B86">
      <w:pPr>
        <w:rPr>
          <w:sz w:val="22"/>
        </w:rPr>
      </w:pPr>
    </w:p>
    <w:sectPr w:rsidR="000E5B86" w:rsidRPr="000E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7E"/>
    <w:rsid w:val="000E5B86"/>
    <w:rsid w:val="002241AE"/>
    <w:rsid w:val="002A737E"/>
    <w:rsid w:val="00521AFF"/>
    <w:rsid w:val="00714599"/>
    <w:rsid w:val="007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1575"/>
  <w15:chartTrackingRefBased/>
  <w15:docId w15:val="{0D3B1F18-9DF0-453A-842F-980924E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1AE"/>
    <w:pPr>
      <w:spacing w:after="148" w:line="266" w:lineRule="auto"/>
      <w:ind w:left="10" w:hanging="10"/>
      <w:jc w:val="both"/>
    </w:pPr>
    <w:rPr>
      <w:rFonts w:ascii="Times New Roman" w:hAnsi="Times New Roman"/>
      <w:color w:val="000000"/>
      <w:sz w:val="40"/>
    </w:rPr>
  </w:style>
  <w:style w:type="paragraph" w:styleId="Heading1">
    <w:name w:val="heading 1"/>
    <w:next w:val="Normal"/>
    <w:link w:val="Heading1Char"/>
    <w:uiPriority w:val="9"/>
    <w:qFormat/>
    <w:rsid w:val="002241AE"/>
    <w:pPr>
      <w:keepNext/>
      <w:keepLines/>
      <w:spacing w:after="71"/>
      <w:ind w:left="3187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241AE"/>
    <w:pPr>
      <w:keepNext/>
      <w:keepLines/>
      <w:spacing w:after="0"/>
      <w:ind w:left="10" w:hanging="10"/>
      <w:outlineLvl w:val="1"/>
    </w:pPr>
    <w:rPr>
      <w:rFonts w:ascii="Algerian" w:eastAsia="Algerian" w:hAnsi="Algerian" w:cs="Algerian"/>
      <w:color w:val="000000"/>
      <w:sz w:val="52"/>
    </w:rPr>
  </w:style>
  <w:style w:type="paragraph" w:styleId="Heading3">
    <w:name w:val="heading 3"/>
    <w:next w:val="Normal"/>
    <w:link w:val="Heading3Char"/>
    <w:uiPriority w:val="9"/>
    <w:unhideWhenUsed/>
    <w:qFormat/>
    <w:rsid w:val="002241AE"/>
    <w:pPr>
      <w:keepNext/>
      <w:keepLines/>
      <w:spacing w:after="0" w:line="282" w:lineRule="auto"/>
      <w:outlineLvl w:val="2"/>
    </w:pPr>
    <w:rPr>
      <w:rFonts w:ascii="Times New Roman" w:eastAsia="Times New Roman" w:hAnsi="Times New Roman" w:cs="Times New Roman"/>
      <w:i/>
      <w:color w:val="0563C1"/>
      <w:sz w:val="48"/>
      <w:u w:val="single" w:color="0563C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241AE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2241AE"/>
    <w:rPr>
      <w:rFonts w:ascii="Algerian" w:eastAsia="Algerian" w:hAnsi="Algerian" w:cs="Algerian"/>
      <w:color w:val="000000"/>
      <w:sz w:val="52"/>
    </w:rPr>
  </w:style>
  <w:style w:type="character" w:customStyle="1" w:styleId="Heading3Char">
    <w:name w:val="Heading 3 Char"/>
    <w:link w:val="Heading3"/>
    <w:uiPriority w:val="9"/>
    <w:rsid w:val="002241AE"/>
    <w:rPr>
      <w:rFonts w:ascii="Times New Roman" w:eastAsia="Times New Roman" w:hAnsi="Times New Roman" w:cs="Times New Roman"/>
      <w:i/>
      <w:color w:val="0563C1"/>
      <w:sz w:val="48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 PAWAR H R</dc:creator>
  <cp:keywords/>
  <dc:description/>
  <cp:lastModifiedBy>VARSHITH PAWAR H R</cp:lastModifiedBy>
  <cp:revision>1</cp:revision>
  <dcterms:created xsi:type="dcterms:W3CDTF">2024-06-17T06:14:00Z</dcterms:created>
  <dcterms:modified xsi:type="dcterms:W3CDTF">2024-06-17T06:32:00Z</dcterms:modified>
</cp:coreProperties>
</file>