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152D2" w:rsidP="36D68822" w:rsidRDefault="099769F6" w14:paraId="52E15803" w14:textId="4D08BC7C">
      <w:pPr>
        <w:pStyle w:val="Heading1"/>
        <w:rPr>
          <w:rFonts w:ascii="Calibri" w:hAnsi="Calibri" w:eastAsia="Calibri" w:cs="Calibri"/>
          <w:color w:val="000000" w:themeColor="text1"/>
          <w:sz w:val="22"/>
          <w:szCs w:val="22"/>
          <w:lang w:val="mk-MK"/>
        </w:rPr>
      </w:pPr>
      <w:r w:rsidRPr="36D68822">
        <w:rPr>
          <w:lang w:val="mk-MK"/>
        </w:rPr>
        <w:t>Документ: Правилник за засновање годишен партнерски пакет со Факултетот за информатички науки и компјутерско инженерство Скопје</w:t>
      </w:r>
    </w:p>
    <w:p w:rsidR="00F152D2" w:rsidP="36D68822" w:rsidRDefault="00F152D2" w14:paraId="6B84F365" w14:textId="42FA259E">
      <w:pPr>
        <w:jc w:val="both"/>
        <w:rPr>
          <w:rFonts w:ascii="Calibri" w:hAnsi="Calibri" w:eastAsia="Calibri" w:cs="Calibri"/>
          <w:color w:val="000000" w:themeColor="text1"/>
          <w:lang w:val="mk-MK"/>
        </w:rPr>
      </w:pPr>
    </w:p>
    <w:p w:rsidR="00F152D2" w:rsidP="36D68822" w:rsidRDefault="099769F6" w14:paraId="1346C3A5" w14:textId="030832FB">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Со овој документ се дефинираат правата и обврските на Факултетот за информатички науки и компјутерско инженерство Скопје и партнерите/донаторите. </w:t>
      </w:r>
    </w:p>
    <w:p w:rsidR="00F152D2" w:rsidP="36D68822" w:rsidRDefault="099769F6" w14:paraId="7AA29140" w14:textId="461EB366">
      <w:pPr>
        <w:pStyle w:val="Heading2"/>
        <w:rPr>
          <w:rFonts w:ascii="Calibri" w:hAnsi="Calibri" w:eastAsia="Calibri" w:cs="Calibri"/>
          <w:color w:val="000000" w:themeColor="text1"/>
          <w:sz w:val="22"/>
          <w:szCs w:val="22"/>
          <w:lang w:val="mk-MK"/>
        </w:rPr>
      </w:pPr>
      <w:r w:rsidRPr="36D68822">
        <w:rPr>
          <w:lang w:val="mk-MK"/>
        </w:rPr>
        <w:t xml:space="preserve">ЦЕЛИ НА СОРАБОТКАТА </w:t>
      </w:r>
    </w:p>
    <w:p w:rsidR="00F152D2" w:rsidP="36D68822" w:rsidRDefault="099769F6" w14:paraId="2EBCF982" w14:textId="56521F81">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Со оваа Програма се утврдува рамката во која се реализира соработката меѓу Факултетот и неговите партнери од индустријата за работи од заеднички интерес базирани на искористувањето на научно-стручните, професионалните, материјално-техничките и просторните услови на една од двете страни насочени кон унапредувањето на едукативните, истражувачките и апликативните активности од областа на информатичките науки и компјутерското инженерство. </w:t>
      </w:r>
    </w:p>
    <w:p w:rsidR="00F152D2" w:rsidP="36D68822" w:rsidRDefault="00F152D2" w14:paraId="543F772A" w14:textId="59DE0308">
      <w:pPr>
        <w:jc w:val="both"/>
        <w:rPr>
          <w:rFonts w:ascii="Calibri" w:hAnsi="Calibri" w:eastAsia="Calibri" w:cs="Calibri"/>
          <w:color w:val="000000" w:themeColor="text1"/>
          <w:lang w:val="mk-MK"/>
        </w:rPr>
      </w:pPr>
    </w:p>
    <w:p w:rsidR="00F152D2" w:rsidP="36D68822" w:rsidRDefault="099769F6" w14:paraId="2553EF43" w14:textId="587CE83D">
      <w:pPr>
        <w:pStyle w:val="Heading2"/>
        <w:rPr>
          <w:rFonts w:ascii="Calibri" w:hAnsi="Calibri" w:eastAsia="Calibri" w:cs="Calibri"/>
          <w:color w:val="000000" w:themeColor="text1"/>
          <w:sz w:val="22"/>
          <w:szCs w:val="22"/>
          <w:lang w:val="mk-MK"/>
        </w:rPr>
      </w:pPr>
      <w:r w:rsidRPr="36D68822">
        <w:rPr>
          <w:lang w:val="mk-MK"/>
        </w:rPr>
        <w:t>ПОЛЕ НА СОРАБОТКА</w:t>
      </w:r>
    </w:p>
    <w:p w:rsidR="00F152D2" w:rsidP="36D68822" w:rsidRDefault="099769F6" w14:paraId="409EFD7D" w14:textId="2F6193FA">
      <w:pPr>
        <w:spacing w:before="4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Меѓусебната соработка на партнерите ќе се реализира во различни домени од делокругот на нивната работа, а посебно внимание ќе се даде на следните полиња на соработка:</w:t>
      </w:r>
    </w:p>
    <w:p w:rsidR="00F152D2" w:rsidP="36D68822" w:rsidRDefault="099769F6" w14:paraId="5674C63A" w14:textId="6C925C65">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1. Работа на развојно-истражувачки проекти, реализирани преку:</w:t>
      </w:r>
    </w:p>
    <w:p w:rsidR="00F152D2" w:rsidP="36D68822" w:rsidRDefault="099769F6" w14:paraId="643CBE8A" w14:textId="183D98AC">
      <w:pPr>
        <w:ind w:left="993" w:hanging="28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а) соработка на експертски и професионални тимови определени од потписниците;</w:t>
      </w:r>
    </w:p>
    <w:p w:rsidR="00F152D2" w:rsidP="36D68822" w:rsidRDefault="099769F6" w14:paraId="7C03B3B7" w14:textId="3B54D915">
      <w:pPr>
        <w:ind w:left="993" w:hanging="28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 изработка на магистерски и докторски трудови од страна на постдипломци при ФИНКИ, а во функција на проекти од интерес на потписниците;</w:t>
      </w:r>
    </w:p>
    <w:p w:rsidR="00F152D2" w:rsidP="36D68822" w:rsidRDefault="099769F6" w14:paraId="0A350F77" w14:textId="6507B7AC">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2. Работа на апликативни проекти, со посебен акцент на:</w:t>
      </w:r>
    </w:p>
    <w:p w:rsidR="00F152D2" w:rsidP="36D68822" w:rsidRDefault="099769F6" w14:paraId="708C2AED" w14:textId="3F08170E">
      <w:pPr>
        <w:spacing w:before="120"/>
        <w:ind w:left="993" w:hanging="284"/>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а) дефинирање на проектни задачи;</w:t>
      </w:r>
    </w:p>
    <w:p w:rsidR="00F152D2" w:rsidP="36D68822" w:rsidRDefault="099769F6" w14:paraId="32D4BF22" w14:textId="2B1B07FF">
      <w:pPr>
        <w:ind w:left="993" w:hanging="28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 изработка на проекти на барање на едниот од потписниците;</w:t>
      </w:r>
    </w:p>
    <w:p w:rsidR="00F152D2" w:rsidP="36D68822" w:rsidRDefault="099769F6" w14:paraId="5C6EF7B5" w14:textId="4A01D0D4">
      <w:pPr>
        <w:ind w:left="993" w:hanging="28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в) ревизија на проекти изработени од трети субјекти;</w:t>
      </w:r>
    </w:p>
    <w:p w:rsidR="00F152D2" w:rsidP="36D68822" w:rsidRDefault="099769F6" w14:paraId="5B73D961" w14:textId="757058D8">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3. Консултативни активности и експертски услуги;</w:t>
      </w:r>
    </w:p>
    <w:p w:rsidR="00F152D2" w:rsidP="36D68822" w:rsidRDefault="099769F6" w14:paraId="4C1E139D" w14:textId="1D94141B">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4. Едукативни активности, реализирани преку:</w:t>
      </w:r>
    </w:p>
    <w:p w:rsidR="00F152D2" w:rsidP="36D68822" w:rsidRDefault="099769F6" w14:paraId="31FCD1EA" w14:textId="205B11F4">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а) континуирано образование на инженерско-техничкиот кадар;</w:t>
      </w:r>
    </w:p>
    <w:p w:rsidR="00F152D2" w:rsidP="36D68822" w:rsidRDefault="099769F6" w14:paraId="38511BA8" w14:textId="34687B55">
      <w:pPr>
        <w:spacing w:before="120"/>
        <w:ind w:left="1080" w:hanging="36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 Учество на наставниот кадар на ФИНКИ во различни семинари, курсеви и работилници во функција на дообучување на вработените на вториот потписник;</w:t>
      </w:r>
    </w:p>
    <w:p w:rsidR="00F152D2" w:rsidP="36D68822" w:rsidRDefault="099769F6" w14:paraId="0BB55B79" w14:textId="40BE2B7D">
      <w:pPr>
        <w:ind w:left="993" w:hanging="27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в) Заедничко учество на семинари и работилници организирани на ниво на потписниците и/или проширено ниво со останати субјекти во и вон Република Македонија чиј делокруг на работа е од интерес за потписниците;</w:t>
      </w:r>
    </w:p>
    <w:p w:rsidR="00F152D2" w:rsidP="36D68822" w:rsidRDefault="099769F6" w14:paraId="2CAE9558" w14:textId="01DD2151">
      <w:pPr>
        <w:ind w:left="993" w:hanging="27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г) Учество на вработените на вториот потписник во држење на клиничка настава во рамките на различни предмети кои се предаваат на ФИНКИ;</w:t>
      </w:r>
    </w:p>
    <w:p w:rsidR="00F152D2" w:rsidP="36D68822" w:rsidRDefault="099769F6" w14:paraId="3B97CD00" w14:textId="6614F0AF">
      <w:pPr>
        <w:ind w:left="993" w:hanging="27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д) Изработка на дипломски работи на студенти од ФИНКИ во соработка со вториот потписник и користење на: човечките, просторните и материјалните ресурси на вториот потписник за таа цел, така што при изборот на теми ќе се води сметка да биде од интерес за компанијата;</w:t>
      </w:r>
    </w:p>
    <w:p w:rsidR="00F152D2" w:rsidP="36D68822" w:rsidRDefault="099769F6" w14:paraId="1882AFA1" w14:textId="0BFE2399">
      <w:pPr>
        <w:ind w:left="993" w:hanging="27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ѓ) Остварување посети на студенти на ФИНКИ на вториот потписник во функција на нивните студии со посебен акцент на остварување на практична настава;</w:t>
      </w:r>
    </w:p>
    <w:p w:rsidR="00F152D2" w:rsidP="36D68822" w:rsidRDefault="099769F6" w14:paraId="512E2315" w14:textId="0C158A09">
      <w:pPr>
        <w:ind w:left="993" w:hanging="27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е) Организирање на лабораториски вежби на студенти на ФИНКИ во просториите на вториот потписник;</w:t>
      </w:r>
    </w:p>
    <w:p w:rsidR="00F152D2" w:rsidP="36D68822" w:rsidRDefault="099769F6" w14:paraId="639D3383" w14:textId="219171B5">
      <w:pPr>
        <w:ind w:left="993" w:hanging="273"/>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ж) Донирање на опрема од вториот потписник на лабораториите на ФИНКИ.</w:t>
      </w:r>
    </w:p>
    <w:p w:rsidR="00F152D2" w:rsidP="36D68822" w:rsidRDefault="099769F6" w14:paraId="7F4C0C6E" w14:textId="5276FA17">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5. Материјална и стручно-професионална поддршка од едниот потписник при инвестициски активности иницирани од другиот потписник;</w:t>
      </w:r>
    </w:p>
    <w:p w:rsidR="00F152D2" w:rsidP="36D68822" w:rsidRDefault="099769F6" w14:paraId="7DFD9FCC" w14:textId="5C133871">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6. Стипендирање на студенти од завршните години, како и постдипломци чие поле на интерес е во делокругот на работа на вториот потписник;</w:t>
      </w:r>
    </w:p>
    <w:p w:rsidR="00F152D2" w:rsidP="36D68822" w:rsidRDefault="099769F6" w14:paraId="6C8E3ABA" w14:textId="7D4F7097">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7. Обезбедување студентска пракса за студентите-стипендисти, како и останати студенти запишани на студиски програми од интерес на вториот потписник;</w:t>
      </w:r>
    </w:p>
    <w:p w:rsidR="00F152D2" w:rsidP="36D68822" w:rsidRDefault="099769F6" w14:paraId="5CC2D419" w14:textId="5E4F872D">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8. Наградување на студенти запишани на студиски програми од интерес на вториот потписник кои покажале натпросечни резултати во студирањето или постигнале забележителни иновациски резултати во делокругот на работа на вториот потписник; </w:t>
      </w:r>
    </w:p>
    <w:p w:rsidR="00F152D2" w:rsidP="36D68822" w:rsidRDefault="099769F6" w14:paraId="15B22B32" w14:textId="51D8E36D">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9. Давање препораки за вработување на студенти дипломирани на ФИНКИ, на барање на вториот потписник;</w:t>
      </w:r>
    </w:p>
    <w:p w:rsidR="00F152D2" w:rsidP="36D68822" w:rsidRDefault="099769F6" w14:paraId="2D1A4382" w14:textId="5BD69CD5">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10. Взаемно информирање за настани од интерес на потписниците (предавања, семинари, одбрана на магистерски и докторски трудови од делокругот на електротехниката и информациските технологии, а организирани од страна на потписниците;</w:t>
      </w:r>
    </w:p>
    <w:p w:rsidR="00F152D2" w:rsidP="36D68822" w:rsidRDefault="099769F6" w14:paraId="3E47D0C0" w14:textId="6A98AABE">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11. Размена на информации за членување во домашни и меѓународни професионални здруженија, учество, координација и заеднички настап во работата на истите;</w:t>
      </w:r>
    </w:p>
    <w:p w:rsidR="00F152D2" w:rsidP="36D68822" w:rsidRDefault="099769F6" w14:paraId="26769BAA" w14:textId="11C540FF">
      <w:pPr>
        <w:spacing w:before="1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12. Активности насочени кон одбележувањето на разни прослави, годишнини, јубилеи и сл.   </w:t>
      </w:r>
    </w:p>
    <w:p w:rsidR="00F152D2" w:rsidP="36D68822" w:rsidRDefault="00F152D2" w14:paraId="5B363142" w14:textId="1977DF5C">
      <w:pPr>
        <w:jc w:val="both"/>
        <w:rPr>
          <w:rFonts w:ascii="Calibri" w:hAnsi="Calibri" w:eastAsia="Calibri" w:cs="Calibri"/>
          <w:color w:val="000000" w:themeColor="text1"/>
          <w:lang w:val="mk-MK"/>
        </w:rPr>
      </w:pPr>
    </w:p>
    <w:p w:rsidR="00F152D2" w:rsidP="36D68822" w:rsidRDefault="099769F6" w14:paraId="39BC24A7" w14:textId="501ACD3E">
      <w:pPr>
        <w:pStyle w:val="Heading2"/>
        <w:rPr>
          <w:rFonts w:ascii="Calibri" w:hAnsi="Calibri" w:eastAsia="Calibri" w:cs="Calibri"/>
          <w:color w:val="000000" w:themeColor="text1"/>
          <w:sz w:val="22"/>
          <w:szCs w:val="22"/>
          <w:lang w:val="mk-MK"/>
        </w:rPr>
      </w:pPr>
      <w:r w:rsidRPr="36D68822">
        <w:rPr>
          <w:lang w:val="mk-MK"/>
        </w:rPr>
        <w:t xml:space="preserve">ПАКЕТИ НА СОРАБОТКА </w:t>
      </w:r>
    </w:p>
    <w:p w:rsidR="00F152D2" w:rsidP="36D68822" w:rsidRDefault="099769F6" w14:paraId="5C9B81F0" w14:textId="749A7C6C">
      <w:pPr>
        <w:jc w:val="both"/>
        <w:rPr>
          <w:rFonts w:ascii="Calibri" w:hAnsi="Calibri" w:eastAsia="Calibri" w:cs="Calibri"/>
          <w:color w:val="000000" w:themeColor="text1"/>
          <w:lang w:val="mk-MK"/>
        </w:rPr>
      </w:pPr>
      <w:r w:rsidRPr="36D68822">
        <w:rPr>
          <w:rFonts w:ascii="Calibri" w:hAnsi="Calibri" w:eastAsia="Calibri" w:cs="Calibri"/>
          <w:b/>
          <w:bCs/>
          <w:color w:val="000000" w:themeColor="text1"/>
          <w:lang w:val="mk-MK"/>
        </w:rPr>
        <w:t>Под партнерство се подразбираат еднократни донации како и донации кои се обновуваат на годишно ниво (лиценци за софтвер, отстапување на лабораториска опрема и друга опрема, мебел или услуги кои се даваат на факултетот бесплатно и други работи). Вредноста на пакетите е изразен во валута ЕУР со можност за искажување во валута ДЕН или во вредност на опрема и материјални средства во денарска противредност согласно важечките прописи во државата (набавна фактура или моментална сметководствена вредност на истите изразена во денари).</w:t>
      </w:r>
    </w:p>
    <w:p w:rsidR="00F152D2" w:rsidP="36D68822" w:rsidRDefault="099769F6" w14:paraId="15B6EC7C" w14:textId="2B04C46E">
      <w:pPr>
        <w:jc w:val="both"/>
        <w:rPr>
          <w:rFonts w:ascii="Calibri" w:hAnsi="Calibri" w:eastAsia="Calibri" w:cs="Calibri"/>
          <w:color w:val="000000" w:themeColor="text1"/>
          <w:lang w:val="mk-MK"/>
        </w:rPr>
      </w:pPr>
      <w:r w:rsidRPr="36D68822">
        <w:rPr>
          <w:rFonts w:ascii="Calibri" w:hAnsi="Calibri" w:eastAsia="Calibri" w:cs="Calibri"/>
          <w:b/>
          <w:bCs/>
          <w:color w:val="000000" w:themeColor="text1"/>
          <w:lang w:val="mk-MK"/>
        </w:rPr>
        <w:t xml:space="preserve">Ускладување на партнерски пакети надвор од пропишаното во програмата е можно само со претходно дефиниран договор  со Факултетот. Доколку вредноста на договорот знатно ја надминува вредноста на договорениот пакет, надминатата вредност се пресметува во идната година како попуст на партнерскиот пакет или се потпишува повеѓегодишен договор за партнерство со компанијата.  </w:t>
      </w:r>
    </w:p>
    <w:p w:rsidR="00F152D2" w:rsidP="36D68822" w:rsidRDefault="099769F6" w14:paraId="33E95AEF" w14:textId="1BF7CD23">
      <w:pPr>
        <w:jc w:val="both"/>
        <w:rPr>
          <w:rFonts w:ascii="Calibri" w:hAnsi="Calibri" w:eastAsia="Calibri" w:cs="Calibri"/>
          <w:color w:val="000000" w:themeColor="text1"/>
          <w:lang w:val="mk-MK"/>
        </w:rPr>
      </w:pPr>
      <w:r w:rsidRPr="36D68822">
        <w:rPr>
          <w:rFonts w:ascii="Calibri" w:hAnsi="Calibri" w:eastAsia="Calibri" w:cs="Calibri"/>
          <w:b/>
          <w:bCs/>
          <w:color w:val="000000" w:themeColor="text1"/>
          <w:lang w:val="mk-MK"/>
        </w:rPr>
        <w:t>Компаниите кои немаат потпишано договор за партнерство, не може да се рекламираат и да се промовираат нивни настани на факултетската веб страна и каналите на факултетот, да огласуваат огласи за пракаса и вработување, или да стекнат други права кои се дефинирани во пакетите. Отстапка од ова правило се сите државни институции, како и стартапи на студенти или бивши студенти на факултетот.</w:t>
      </w:r>
    </w:p>
    <w:p w:rsidR="00F152D2" w:rsidP="36D68822" w:rsidRDefault="099769F6" w14:paraId="180B1F04" w14:textId="1313DFB1">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Во рамките на програмата на партнерство Факултетот за информатички науки и компјутерско инженерство Скопје ги нуди следниве пакети за партнерство </w:t>
      </w:r>
    </w:p>
    <w:p w:rsidR="00F152D2" w:rsidP="36D68822" w:rsidRDefault="00F152D2" w14:paraId="2307EF71" w14:textId="7F658274">
      <w:pPr>
        <w:jc w:val="both"/>
        <w:rPr>
          <w:rFonts w:ascii="Calibri" w:hAnsi="Calibri" w:eastAsia="Calibri" w:cs="Calibri"/>
          <w:color w:val="000000" w:themeColor="text1"/>
          <w:lang w:val="mk-MK"/>
        </w:rPr>
      </w:pPr>
    </w:p>
    <w:p w:rsidR="00F152D2" w:rsidP="36D68822" w:rsidRDefault="099769F6" w14:paraId="1271F354" w14:textId="4193484E">
      <w:pPr>
        <w:pStyle w:val="Heading3"/>
        <w:rPr>
          <w:rFonts w:ascii="Calibri" w:hAnsi="Calibri" w:eastAsia="Calibri" w:cs="Calibri"/>
          <w:color w:val="000000" w:themeColor="text1"/>
          <w:sz w:val="22"/>
          <w:szCs w:val="22"/>
          <w:lang w:val="mk-MK"/>
        </w:rPr>
      </w:pPr>
      <w:r w:rsidRPr="36D68822">
        <w:rPr>
          <w:lang w:val="mk-MK"/>
        </w:rPr>
        <w:t xml:space="preserve">Пакет 1- Партнер на факултетот </w:t>
      </w:r>
    </w:p>
    <w:p w:rsidR="00F152D2" w:rsidP="36D68822" w:rsidRDefault="099769F6" w14:paraId="7CDFE786" w14:textId="6779ECEB">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Вредност: 500 евра годишно (или еквивалент изразен во донирање на лабораториска и друга опрема или набавка на софтвер за потребите на Факултетот) </w:t>
      </w:r>
    </w:p>
    <w:p w:rsidR="00F152D2" w:rsidP="36D68822" w:rsidRDefault="099769F6" w14:paraId="5E4E8817" w14:textId="26A9DD62">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Број на пакети: неограничен</w:t>
      </w:r>
    </w:p>
    <w:p w:rsidR="00F152D2" w:rsidP="36D68822" w:rsidRDefault="099769F6" w14:paraId="055154D3" w14:textId="33BF1B7A">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Со склучување на договор, компанијата се стекнува со можност: </w:t>
      </w:r>
    </w:p>
    <w:p w:rsidR="00F152D2" w:rsidP="003F29B0" w:rsidRDefault="099769F6" w14:paraId="0C87C009" w14:textId="5C318489">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Признавање на пракса</w:t>
      </w:r>
    </w:p>
    <w:p w:rsidR="00F152D2" w:rsidP="003F29B0" w:rsidRDefault="099769F6" w14:paraId="0A3F2537" w14:textId="595D1240">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w:t>
      </w:r>
    </w:p>
    <w:p w:rsidR="00F152D2" w:rsidP="003F29B0" w:rsidRDefault="099769F6" w14:paraId="5A4D8E02" w14:textId="2BDBB2A3">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Лого на компанијата на страната на партнери на факултетот</w:t>
      </w:r>
    </w:p>
    <w:p w:rsidR="00F152D2" w:rsidP="36D68822" w:rsidRDefault="00F152D2" w14:paraId="72170EA3" w14:textId="44888238">
      <w:pPr>
        <w:jc w:val="both"/>
        <w:rPr>
          <w:rFonts w:ascii="Calibri" w:hAnsi="Calibri" w:eastAsia="Calibri" w:cs="Calibri"/>
          <w:color w:val="000000" w:themeColor="text1"/>
          <w:lang w:val="mk-MK"/>
        </w:rPr>
      </w:pPr>
    </w:p>
    <w:p w:rsidR="00F152D2" w:rsidP="36D68822" w:rsidRDefault="099769F6" w14:paraId="03DE1FB1" w14:textId="46C554AE">
      <w:pPr>
        <w:rPr>
          <w:rFonts w:ascii="Calibri" w:hAnsi="Calibri" w:eastAsia="Calibri" w:cs="Calibri"/>
          <w:lang w:val="mk-MK"/>
        </w:rPr>
      </w:pPr>
      <w:r w:rsidRPr="719CD39E" w:rsidR="099769F6">
        <w:rPr>
          <w:rFonts w:ascii="Calibri" w:hAnsi="Calibri" w:eastAsia="Calibri" w:cs="Calibri"/>
          <w:color w:val="000000" w:themeColor="text1" w:themeTint="FF" w:themeShade="FF"/>
          <w:lang w:val="mk-MK"/>
        </w:rPr>
        <w:t xml:space="preserve">Преземи генерички договор  </w:t>
      </w:r>
      <w:hyperlink r:id="Rfa860a8c96904fb5">
        <w:r w:rsidRPr="719CD39E" w:rsidR="5B0CB612">
          <w:rPr>
            <w:rStyle w:val="Hyperlink"/>
            <w:rFonts w:ascii="Calibri" w:hAnsi="Calibri" w:eastAsia="Calibri" w:cs="Calibri"/>
            <w:lang w:val="mk-MK"/>
          </w:rPr>
          <w:t>dogovor-sorab-partner-partner.doc</w:t>
        </w:r>
        <w:r w:rsidRPr="719CD39E" w:rsidR="7C098842">
          <w:rPr>
            <w:rStyle w:val="Hyperlink"/>
            <w:rFonts w:ascii="Calibri" w:hAnsi="Calibri" w:eastAsia="Calibri" w:cs="Calibri"/>
            <w:lang w:val="mk-MK"/>
          </w:rPr>
          <w:t>x</w:t>
        </w:r>
      </w:hyperlink>
    </w:p>
    <w:p w:rsidR="00F152D2" w:rsidP="36D68822" w:rsidRDefault="00F152D2" w14:paraId="711B9EC8" w14:textId="11818124">
      <w:pPr>
        <w:jc w:val="both"/>
        <w:rPr>
          <w:rFonts w:ascii="Calibri" w:hAnsi="Calibri" w:eastAsia="Calibri" w:cs="Calibri"/>
          <w:color w:val="000000" w:themeColor="text1"/>
          <w:lang w:val="mk-MK"/>
        </w:rPr>
      </w:pPr>
    </w:p>
    <w:p w:rsidR="00F152D2" w:rsidP="36D68822" w:rsidRDefault="099769F6" w14:paraId="3C929AFF" w14:textId="76B1F884">
      <w:pPr>
        <w:pStyle w:val="Heading3"/>
        <w:rPr>
          <w:rFonts w:ascii="Calibri" w:hAnsi="Calibri" w:eastAsia="Calibri" w:cs="Calibri"/>
          <w:color w:val="000000" w:themeColor="text1"/>
          <w:sz w:val="22"/>
          <w:szCs w:val="22"/>
          <w:lang w:val="mk-MK"/>
        </w:rPr>
      </w:pPr>
      <w:r w:rsidRPr="36D68822">
        <w:rPr>
          <w:lang w:val="mk-MK"/>
        </w:rPr>
        <w:t xml:space="preserve">Пакет 2- Сребрен партнер на факултетот </w:t>
      </w:r>
    </w:p>
    <w:p w:rsidR="00F152D2" w:rsidP="36D68822" w:rsidRDefault="099769F6" w14:paraId="08A25DD1" w14:textId="39239CE3">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Вредност: 2000 евра годишно (или еквивалент изразен во донирање на лабораториска и друга опрема или набавка на софтвер за потребите на Факултетот) </w:t>
      </w:r>
    </w:p>
    <w:p w:rsidR="00F152D2" w:rsidP="36D68822" w:rsidRDefault="099769F6" w14:paraId="503D3BDC" w14:textId="19CBEECA">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Број на пакети: 10</w:t>
      </w:r>
    </w:p>
    <w:p w:rsidR="00F152D2" w:rsidP="36D68822" w:rsidRDefault="099769F6" w14:paraId="32528E88" w14:textId="7478D374">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Со склучување на договор, компанијата се стекнува со можност: </w:t>
      </w:r>
    </w:p>
    <w:p w:rsidR="00F152D2" w:rsidP="003F29B0" w:rsidRDefault="099769F6" w14:paraId="43F3DF15" w14:textId="16BD0B44">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Признавање на пракса</w:t>
      </w:r>
    </w:p>
    <w:p w:rsidR="00F152D2" w:rsidP="003F29B0" w:rsidRDefault="099769F6" w14:paraId="3626A166" w14:textId="1182B1A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w:t>
      </w:r>
    </w:p>
    <w:p w:rsidR="00F152D2" w:rsidP="003F29B0" w:rsidRDefault="099769F6" w14:paraId="1629A2B1" w14:textId="7C55CDF9">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Лого на компанијата на страната на партнери на факултетот</w:t>
      </w:r>
    </w:p>
    <w:p w:rsidR="00F152D2" w:rsidP="003F29B0" w:rsidRDefault="099769F6" w14:paraId="7C8B1260" w14:textId="2015BDD6">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Банер на страната на партнери на факултетот (со линк кои води на нивната веб страна)</w:t>
      </w:r>
    </w:p>
    <w:p w:rsidR="00F152D2" w:rsidP="003F29B0" w:rsidRDefault="099769F6" w14:paraId="3732FA57" w14:textId="10BD959B">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 и на социјалните мрежи</w:t>
      </w:r>
    </w:p>
    <w:p w:rsidR="00F152D2" w:rsidP="003F29B0" w:rsidRDefault="099769F6" w14:paraId="782189E6" w14:textId="43747286">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тимски проект и изработка на дипломски труд</w:t>
      </w:r>
    </w:p>
    <w:p w:rsidR="00F152D2" w:rsidP="003F29B0" w:rsidRDefault="099769F6" w14:paraId="30495DA2" w14:textId="14856F30">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Банери на конференциите кои ги организира факултетот</w:t>
      </w:r>
    </w:p>
    <w:p w:rsidR="00F152D2" w:rsidP="003F29B0" w:rsidRDefault="099769F6" w14:paraId="6100D53C" w14:textId="3FAAE31B">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 и на социјалните мрежи и сервисите до студентите</w:t>
      </w:r>
    </w:p>
    <w:p w:rsidR="00F152D2" w:rsidP="003F29B0" w:rsidRDefault="099769F6" w14:paraId="5E5E4AA3" w14:textId="7A1753C6">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настани и натпревари во организација на компанијата на страната на факултетот и на социјалните мрежи</w:t>
      </w:r>
    </w:p>
    <w:p w:rsidR="00F152D2" w:rsidP="003F29B0" w:rsidRDefault="099769F6" w14:paraId="046AC0D0" w14:textId="5CB66293">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Лого на компанијата на презентацијата на факултетот пред нови студенти и презентација пред апсолвенти</w:t>
      </w:r>
    </w:p>
    <w:p w:rsidR="00F152D2" w:rsidP="003F29B0" w:rsidRDefault="099769F6" w14:paraId="08DCA59D" w14:textId="375BCD51">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изработка на магистерски труд</w:t>
      </w:r>
    </w:p>
    <w:p w:rsidR="00F152D2" w:rsidP="003F29B0" w:rsidRDefault="099769F6" w14:paraId="0F8A9444" w14:textId="7F4DFD2E">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Можност за брендирање на училница со доплата од 1000 евра годишно </w:t>
      </w:r>
    </w:p>
    <w:p w:rsidR="00F152D2" w:rsidP="003F29B0" w:rsidRDefault="099769F6" w14:paraId="67D20F25" w14:textId="27B9AA4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Попуст од 10% за вработените кај вториот потписник при запишување на студии од втор циклус студии  </w:t>
      </w:r>
    </w:p>
    <w:p w:rsidR="00F152D2" w:rsidP="36D68822" w:rsidRDefault="099769F6" w14:paraId="3B1BA1EB" w14:textId="5690A372">
      <w:pPr>
        <w:rPr>
          <w:rFonts w:ascii="Calibri" w:hAnsi="Calibri" w:eastAsia="Calibri" w:cs="Calibri"/>
          <w:lang w:val="mk-MK"/>
        </w:rPr>
      </w:pPr>
      <w:r w:rsidRPr="719CD39E" w:rsidR="099769F6">
        <w:rPr>
          <w:rFonts w:ascii="Calibri" w:hAnsi="Calibri" w:eastAsia="Calibri" w:cs="Calibri"/>
          <w:color w:val="000000" w:themeColor="text1" w:themeTint="FF" w:themeShade="FF"/>
          <w:lang w:val="mk-MK"/>
        </w:rPr>
        <w:t xml:space="preserve">Преземи генерички договор  </w:t>
      </w:r>
      <w:hyperlink r:id="R497dde8ac7ae451b">
        <w:r w:rsidRPr="719CD39E" w:rsidR="6F7148D3">
          <w:rPr>
            <w:rStyle w:val="Hyperlink"/>
            <w:rFonts w:ascii="Calibri" w:hAnsi="Calibri" w:eastAsia="Calibri" w:cs="Calibri"/>
            <w:lang w:val="mk-MK"/>
          </w:rPr>
          <w:t>dogovor-sorab-genericki-srebren.doc</w:t>
        </w:r>
        <w:r w:rsidRPr="719CD39E" w:rsidR="27E1FE8F">
          <w:rPr>
            <w:rStyle w:val="Hyperlink"/>
            <w:rFonts w:ascii="Calibri" w:hAnsi="Calibri" w:eastAsia="Calibri" w:cs="Calibri"/>
            <w:lang w:val="mk-MK"/>
          </w:rPr>
          <w:t>x</w:t>
        </w:r>
      </w:hyperlink>
    </w:p>
    <w:p w:rsidR="00F152D2" w:rsidP="36D68822" w:rsidRDefault="00F152D2" w14:paraId="176423C0" w14:textId="42D755C0">
      <w:pPr>
        <w:jc w:val="both"/>
        <w:rPr>
          <w:rFonts w:ascii="Calibri" w:hAnsi="Calibri" w:eastAsia="Calibri" w:cs="Calibri"/>
          <w:color w:val="000000" w:themeColor="text1"/>
          <w:lang w:val="mk-MK"/>
        </w:rPr>
      </w:pPr>
    </w:p>
    <w:p w:rsidR="00F152D2" w:rsidP="36D68822" w:rsidRDefault="099769F6" w14:paraId="6FEC6B15" w14:textId="1D335BB9">
      <w:pPr>
        <w:pStyle w:val="Heading3"/>
        <w:rPr>
          <w:rFonts w:ascii="Calibri" w:hAnsi="Calibri" w:eastAsia="Calibri" w:cs="Calibri"/>
          <w:color w:val="000000" w:themeColor="text1"/>
          <w:sz w:val="22"/>
          <w:szCs w:val="22"/>
          <w:lang w:val="mk-MK"/>
        </w:rPr>
      </w:pPr>
      <w:r w:rsidRPr="36D68822">
        <w:rPr>
          <w:lang w:val="mk-MK"/>
        </w:rPr>
        <w:t xml:space="preserve">Пакет 3- Златен  партнер на факултетот </w:t>
      </w:r>
    </w:p>
    <w:p w:rsidR="00F152D2" w:rsidP="36D68822" w:rsidRDefault="099769F6" w14:paraId="54FBD390" w14:textId="78CB6B26">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Вредност: 8000 евра годишно (или еквивалент изразен во донирање на лабораториска и друга опрема или набавка на софтвер за потребите на Факултетот) </w:t>
      </w:r>
    </w:p>
    <w:p w:rsidR="00F152D2" w:rsidP="36D68822" w:rsidRDefault="099769F6" w14:paraId="31AED235" w14:textId="2F2BB45D">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Број на пакети: 8</w:t>
      </w:r>
    </w:p>
    <w:p w:rsidR="00F152D2" w:rsidP="36D68822" w:rsidRDefault="099769F6" w14:paraId="1944583F" w14:textId="38A66742">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Со склучување на договор, компанијата се стекнува со можност: </w:t>
      </w:r>
    </w:p>
    <w:p w:rsidR="00F152D2" w:rsidP="003F29B0" w:rsidRDefault="099769F6" w14:paraId="49D3938C" w14:textId="2BFCBCC3">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Признавање на пракса</w:t>
      </w:r>
    </w:p>
    <w:p w:rsidR="00F152D2" w:rsidP="003F29B0" w:rsidRDefault="099769F6" w14:paraId="60643F00" w14:textId="0F2726D2">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w:t>
      </w:r>
    </w:p>
    <w:p w:rsidR="00F152D2" w:rsidP="003F29B0" w:rsidRDefault="099769F6" w14:paraId="70BADFF0" w14:textId="1361F7EC">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Лого на компанијата на страната на партнери на факултетот</w:t>
      </w:r>
    </w:p>
    <w:p w:rsidR="00F152D2" w:rsidP="003F29B0" w:rsidRDefault="099769F6" w14:paraId="6EF73982" w14:textId="4C90A714">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Банер на страната на партнери на факултетот (со линк кои води на нивната веб страна)</w:t>
      </w:r>
    </w:p>
    <w:p w:rsidR="00F152D2" w:rsidP="003F29B0" w:rsidRDefault="099769F6" w14:paraId="4ACC9805" w14:textId="1CCCA81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 и на социјалните мрежи</w:t>
      </w:r>
    </w:p>
    <w:p w:rsidR="00F152D2" w:rsidP="003F29B0" w:rsidRDefault="099769F6" w14:paraId="54D6AB85" w14:textId="1E1BA95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тимски проект и изработка на дипломски труд</w:t>
      </w:r>
    </w:p>
    <w:p w:rsidR="00F152D2" w:rsidP="003F29B0" w:rsidRDefault="099769F6" w14:paraId="6D327673" w14:textId="0E960EAA">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Банери на конференциите кои ги организира факултетот</w:t>
      </w:r>
    </w:p>
    <w:p w:rsidR="00F152D2" w:rsidP="003F29B0" w:rsidRDefault="099769F6" w14:paraId="4C4EA938" w14:textId="11309DB9">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 и на социјалните мрежи и сервисите до студентите</w:t>
      </w:r>
    </w:p>
    <w:p w:rsidR="00F152D2" w:rsidP="003F29B0" w:rsidRDefault="099769F6" w14:paraId="36C073FF" w14:textId="78C1BDD6">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настани и натпревари во организација на компанијата на страната на факултетот и на социјалните мрежи</w:t>
      </w:r>
    </w:p>
    <w:p w:rsidR="00F152D2" w:rsidP="003F29B0" w:rsidRDefault="099769F6" w14:paraId="183BAEBF" w14:textId="59770023">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Лого на компанијата на презентацијата на факултетот пред нови студенти и презентација пред апсолвенти</w:t>
      </w:r>
    </w:p>
    <w:p w:rsidR="00F152D2" w:rsidP="003F29B0" w:rsidRDefault="099769F6" w14:paraId="2542EE7C" w14:textId="7205C791">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изработка на магистерски труд</w:t>
      </w:r>
    </w:p>
    <w:p w:rsidR="00F152D2" w:rsidP="003F29B0" w:rsidRDefault="099769F6" w14:paraId="207715BF" w14:textId="43208A10">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Страна со опис на компанијата на страната на факултетот</w:t>
      </w:r>
    </w:p>
    <w:p w:rsidR="00F152D2" w:rsidP="003F29B0" w:rsidRDefault="099769F6" w14:paraId="23B26C0F" w14:textId="0774DBFE">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осовременување на наставни планови</w:t>
      </w:r>
    </w:p>
    <w:p w:rsidR="00F152D2" w:rsidP="003F29B0" w:rsidRDefault="099769F6" w14:paraId="24A47A43" w14:textId="53F6AD79">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Штанд во просторијата при доделување на дипломи за дипломирани и магистрирани студенти</w:t>
      </w:r>
    </w:p>
    <w:p w:rsidR="00F152D2" w:rsidP="003F29B0" w:rsidRDefault="099769F6" w14:paraId="48F568B7" w14:textId="13D4EC5B">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Штанд при упис на семестар и на нови студенти</w:t>
      </w:r>
    </w:p>
    <w:p w:rsidR="00F152D2" w:rsidP="003F29B0" w:rsidRDefault="099769F6" w14:paraId="5BB4DD2D" w14:textId="6C964BA5">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Учество на саем за индустрија (недела на индустрија)</w:t>
      </w:r>
    </w:p>
    <w:p w:rsidR="00F152D2" w:rsidP="003F29B0" w:rsidRDefault="099769F6" w14:paraId="09245797" w14:textId="72E93DF6">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Брендирање на лабораторија или училница (во траење од една година)</w:t>
      </w:r>
    </w:p>
    <w:p w:rsidR="00F152D2" w:rsidP="003F29B0" w:rsidRDefault="099769F6" w14:paraId="5A90A597" w14:textId="5A33FF8A">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Помош при селекција на кандидатите за вработување и пракса </w:t>
      </w:r>
    </w:p>
    <w:p w:rsidR="00F152D2" w:rsidP="003F29B0" w:rsidRDefault="099769F6" w14:paraId="1655136F" w14:textId="136C7A57">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Попуст од 20% за вработените кај вториот потписник при запишување на студии од втор циклус студии  </w:t>
      </w:r>
    </w:p>
    <w:p w:rsidR="00F152D2" w:rsidP="36D68822" w:rsidRDefault="00F152D2" w14:paraId="365F683A" w14:textId="64721C2D">
      <w:pPr>
        <w:jc w:val="both"/>
        <w:rPr>
          <w:rFonts w:ascii="Calibri" w:hAnsi="Calibri" w:eastAsia="Calibri" w:cs="Calibri"/>
          <w:color w:val="000000" w:themeColor="text1"/>
          <w:lang w:val="mk-MK"/>
        </w:rPr>
      </w:pPr>
    </w:p>
    <w:p w:rsidR="00F152D2" w:rsidP="36D68822" w:rsidRDefault="099769F6" w14:paraId="34C3493C" w14:textId="1B690F39">
      <w:pPr>
        <w:rPr>
          <w:rFonts w:ascii="Calibri" w:hAnsi="Calibri" w:eastAsia="Calibri" w:cs="Calibri"/>
          <w:lang w:val="mk-MK"/>
        </w:rPr>
      </w:pPr>
      <w:r w:rsidRPr="719CD39E" w:rsidR="099769F6">
        <w:rPr>
          <w:rFonts w:ascii="Calibri" w:hAnsi="Calibri" w:eastAsia="Calibri" w:cs="Calibri"/>
          <w:color w:val="000000" w:themeColor="text1" w:themeTint="FF" w:themeShade="FF"/>
          <w:lang w:val="mk-MK"/>
        </w:rPr>
        <w:t xml:space="preserve">Преземи генерички договор  </w:t>
      </w:r>
      <w:hyperlink r:id="R9e025446534b4368">
        <w:r w:rsidRPr="719CD39E" w:rsidR="1C67D0E1">
          <w:rPr>
            <w:rStyle w:val="Hyperlink"/>
            <w:rFonts w:ascii="Calibri" w:hAnsi="Calibri" w:eastAsia="Calibri" w:cs="Calibri"/>
            <w:lang w:val="mk-MK"/>
          </w:rPr>
          <w:t>dogovor-sorab-genericki-златен.doc</w:t>
        </w:r>
        <w:r w:rsidRPr="719CD39E" w:rsidR="45CF0CB9">
          <w:rPr>
            <w:rStyle w:val="Hyperlink"/>
            <w:rFonts w:ascii="Calibri" w:hAnsi="Calibri" w:eastAsia="Calibri" w:cs="Calibri"/>
            <w:lang w:val="mk-MK"/>
          </w:rPr>
          <w:t>x</w:t>
        </w:r>
      </w:hyperlink>
    </w:p>
    <w:p w:rsidR="00F152D2" w:rsidP="36D68822" w:rsidRDefault="099769F6" w14:paraId="3D02E0D3" w14:textId="2004ED47">
      <w:pPr>
        <w:pStyle w:val="Heading3"/>
        <w:rPr>
          <w:rFonts w:ascii="Calibri" w:hAnsi="Calibri" w:eastAsia="Calibri" w:cs="Calibri"/>
          <w:color w:val="000000" w:themeColor="text1"/>
          <w:sz w:val="22"/>
          <w:szCs w:val="22"/>
          <w:lang w:val="mk-MK"/>
        </w:rPr>
      </w:pPr>
      <w:r w:rsidRPr="36D68822">
        <w:rPr>
          <w:lang w:val="mk-MK"/>
        </w:rPr>
        <w:t xml:space="preserve">Пакет 4- Премиум - SUPPORTED BY партнер на факултетот </w:t>
      </w:r>
    </w:p>
    <w:p w:rsidR="00F152D2" w:rsidP="003F29B0" w:rsidRDefault="099769F6" w14:paraId="0F1B2CF1" w14:textId="04083723">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Вредност: Мин.20000 евра годишно (или еквивалент изразен во донирање на лабораториска и друга опрема или набавка на софтвер за потребите на Факултетот).</w:t>
      </w:r>
    </w:p>
    <w:p w:rsidR="00F152D2" w:rsidP="36D68822" w:rsidRDefault="099769F6" w14:paraId="28F31B25" w14:textId="2555DF5F">
      <w:pPr>
        <w:ind w:left="720"/>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Вредноста на пакетот се утврдува со надавање на заинтересираните компании при што почетна цена е 20.000,00 евра годишно.</w:t>
      </w:r>
    </w:p>
    <w:p w:rsidR="00F152D2" w:rsidP="36D68822" w:rsidRDefault="099769F6" w14:paraId="4BBE4C5E" w14:textId="1691F514">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Број на пакети: 1ексклузивен – објавен на почетната страна на факултетот</w:t>
      </w:r>
    </w:p>
    <w:p w:rsidR="00F152D2" w:rsidP="003F29B0" w:rsidRDefault="099769F6" w14:paraId="2B5EE829" w14:textId="4516196B">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Признавање на пракса</w:t>
      </w:r>
    </w:p>
    <w:p w:rsidR="00F152D2" w:rsidP="003F29B0" w:rsidRDefault="099769F6" w14:paraId="76F790C5" w14:textId="47857C64">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w:t>
      </w:r>
    </w:p>
    <w:p w:rsidR="00F152D2" w:rsidP="003F29B0" w:rsidRDefault="099769F6" w14:paraId="5805F6EB" w14:textId="4503F25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Лого на компанијата на страната на партнери на факултетот</w:t>
      </w:r>
    </w:p>
    <w:p w:rsidR="00F152D2" w:rsidP="003F29B0" w:rsidRDefault="099769F6" w14:paraId="42FCECBA" w14:textId="3B2F1B4C">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 и на социјалните мрежи</w:t>
      </w:r>
    </w:p>
    <w:p w:rsidR="00F152D2" w:rsidP="003F29B0" w:rsidRDefault="099769F6" w14:paraId="1B894408" w14:textId="6ADFE32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тимски проект и изработка на дипломски труд</w:t>
      </w:r>
    </w:p>
    <w:p w:rsidR="00F152D2" w:rsidP="003F29B0" w:rsidRDefault="099769F6" w14:paraId="4227CEA4" w14:textId="3157513D">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Банери на конференциите кои ги организира факултетот</w:t>
      </w:r>
    </w:p>
    <w:p w:rsidR="00F152D2" w:rsidP="003F29B0" w:rsidRDefault="099769F6" w14:paraId="331F6FE1" w14:textId="286E36F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пракси и вработувања на страната на факултетот и на социјалните мрежи и по е- меил до студентите</w:t>
      </w:r>
    </w:p>
    <w:p w:rsidR="00F152D2" w:rsidP="003F29B0" w:rsidRDefault="099769F6" w14:paraId="7D5B75A5" w14:textId="2E9C414B">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Огласување на настани и натпревари во организација на компанијата на страната на факултетот и на социјалните мрежи</w:t>
      </w:r>
    </w:p>
    <w:p w:rsidR="00F152D2" w:rsidP="003F29B0" w:rsidRDefault="099769F6" w14:paraId="2273E274" w14:textId="5C776DCD">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Лого на компанијата на презентацијата на факултетот пред нови студенти и презентација пред апсолвенти</w:t>
      </w:r>
    </w:p>
    <w:p w:rsidR="00F152D2" w:rsidP="003F29B0" w:rsidRDefault="099769F6" w14:paraId="03A6962B" w14:textId="23C10E20">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изработка на магистерски труд</w:t>
      </w:r>
    </w:p>
    <w:p w:rsidR="00F152D2" w:rsidP="003F29B0" w:rsidRDefault="099769F6" w14:paraId="4107B638" w14:textId="1A597B6B">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Банер на страната на партнери на факултетот</w:t>
      </w:r>
    </w:p>
    <w:p w:rsidR="00F152D2" w:rsidP="003F29B0" w:rsidRDefault="099769F6" w14:paraId="0AF7E0F5" w14:textId="4B4005C5">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Страна со опис на компанијата на страната на факултетот</w:t>
      </w:r>
    </w:p>
    <w:p w:rsidR="00F152D2" w:rsidP="003F29B0" w:rsidRDefault="099769F6" w14:paraId="2C413126" w14:textId="67A4194D">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Соработка при осовременување на наставни планови</w:t>
      </w:r>
    </w:p>
    <w:p w:rsidR="00F152D2" w:rsidP="003F29B0" w:rsidRDefault="099769F6" w14:paraId="7194E457" w14:textId="5EE693BA">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Штанд во просторијата при доделување на дипломи за дипломирани и магистрирани студенти</w:t>
      </w:r>
    </w:p>
    <w:p w:rsidR="00F152D2" w:rsidP="003F29B0" w:rsidRDefault="099769F6" w14:paraId="31E84051" w14:textId="4EBE3FE6">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Штанд при упис на семестар и на нови студенти</w:t>
      </w:r>
    </w:p>
    <w:p w:rsidR="00F152D2" w:rsidP="003F29B0" w:rsidRDefault="099769F6" w14:paraId="4F392EBF" w14:textId="3B648FB9">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Учество на саем за индустрија (недела на индустрија)</w:t>
      </w:r>
    </w:p>
    <w:p w:rsidR="00F152D2" w:rsidP="003F29B0" w:rsidRDefault="099769F6" w14:paraId="0E813695" w14:textId="3AFA4092">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Брендирање на лабораторија или училница (во траење од една година)</w:t>
      </w:r>
    </w:p>
    <w:p w:rsidR="00F152D2" w:rsidP="003F29B0" w:rsidRDefault="099769F6" w14:paraId="05C60F27" w14:textId="66688CA3">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Брендирање на амфитеатрите на ФИНКИ</w:t>
      </w:r>
    </w:p>
    <w:p w:rsidR="00F152D2" w:rsidP="003F29B0" w:rsidRDefault="099769F6" w14:paraId="0D64A99D" w14:textId="41787B88">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Поставување на банер од одржувачот веднаш до логото на факултетот на главната веб страна на Факултетот</w:t>
      </w:r>
    </w:p>
    <w:p w:rsidR="00F152D2" w:rsidP="003F29B0" w:rsidRDefault="099769F6" w14:paraId="52376F8A" w14:textId="768AEC1C">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Отстапување на простор на факултетот за одржување на промотивни активности (во претходна координација со продеканот за настава и просторот кој е на располагање)</w:t>
      </w:r>
    </w:p>
    <w:p w:rsidR="00F152D2" w:rsidP="003F29B0" w:rsidRDefault="099769F6" w14:paraId="0D555EA1" w14:textId="2C7C6166">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Споменување на поддржувачот во секое јавно излагање интервјуа од страна на овластените претставници на факултетот</w:t>
      </w:r>
    </w:p>
    <w:p w:rsidR="00F152D2" w:rsidP="003F29B0" w:rsidRDefault="099769F6" w14:paraId="767E83F2" w14:textId="26C35529">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Поканет предавач од компанијата поддржувач на конференции и настани организирани од страна на факултетот, вклучително и прв академски час и промоција на дипломирани и магистрирани студенти  </w:t>
      </w:r>
    </w:p>
    <w:p w:rsidR="00F152D2" w:rsidP="003F29B0" w:rsidRDefault="099769F6" w14:paraId="4AD4438D" w14:textId="2917820F">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Помош при селекција на кандидатите за вработување и пракса</w:t>
      </w:r>
    </w:p>
    <w:p w:rsidR="00F152D2" w:rsidP="003F29B0" w:rsidRDefault="099769F6" w14:paraId="05B59CC7" w14:textId="43396AB2">
      <w:pPr>
        <w:pStyle w:val="ListParagraph"/>
        <w:numPr>
          <w:ilvl w:val="0"/>
          <w:numId w:val="1"/>
        </w:num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Попуст од 30% за вработените кај вториот потписник при запишување на студии од втор циклус студии  </w:t>
      </w:r>
    </w:p>
    <w:p w:rsidR="00F152D2" w:rsidP="36D68822" w:rsidRDefault="099769F6" w14:paraId="3A1E9218" w14:textId="7372F59A">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Договорот се изработува по потреба</w:t>
      </w:r>
    </w:p>
    <w:p w:rsidR="00F152D2" w:rsidP="36D68822" w:rsidRDefault="099769F6" w14:paraId="637AACE0" w14:textId="68130DC6">
      <w:pPr>
        <w:pStyle w:val="Heading2"/>
        <w:rPr>
          <w:rFonts w:ascii="Calibri" w:hAnsi="Calibri" w:eastAsia="Calibri" w:cs="Calibri"/>
          <w:color w:val="000000" w:themeColor="text1"/>
          <w:sz w:val="22"/>
          <w:szCs w:val="22"/>
          <w:lang w:val="mk-MK"/>
        </w:rPr>
      </w:pPr>
      <w:r w:rsidRPr="36D68822">
        <w:rPr>
          <w:lang w:val="mk-MK"/>
        </w:rPr>
        <w:t xml:space="preserve">ФИНАНСИИ </w:t>
      </w:r>
    </w:p>
    <w:p w:rsidR="00F152D2" w:rsidP="36D68822" w:rsidRDefault="099769F6" w14:paraId="6BD6C1DD" w14:textId="377035B5">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Факултетот за информатички науки и компјутерско инженерство се обврзува дека средствата кои се стекнати по основ на програмата за партнерство ќе ги користи наменски за набавка на опрема и лиценци и софтвер кој е потребен за студентите на Факултетот или за подобрување на условите за студирање на студентите на Факултетот за информатички науки и компјутерско инженерство Скопје. За реализација на финансиските обврски наведени погоре, Факултетот ќе доставува годишен извештај до сите партнери и истиот ќе биде јавно достапен. </w:t>
      </w:r>
    </w:p>
    <w:p w:rsidR="00F152D2" w:rsidP="36D68822" w:rsidRDefault="00F152D2" w14:paraId="32078E62" w14:textId="2F9270DA">
      <w:pPr>
        <w:jc w:val="both"/>
        <w:rPr>
          <w:rFonts w:ascii="Calibri" w:hAnsi="Calibri" w:eastAsia="Calibri" w:cs="Calibri"/>
          <w:color w:val="000000" w:themeColor="text1"/>
          <w:lang w:val="mk-MK"/>
        </w:rPr>
      </w:pPr>
    </w:p>
    <w:p w:rsidR="00F152D2" w:rsidP="36D68822" w:rsidRDefault="099769F6" w14:paraId="113B84A5" w14:textId="4492D05B">
      <w:pPr>
        <w:pStyle w:val="Heading2"/>
        <w:rPr>
          <w:rFonts w:ascii="Calibri" w:hAnsi="Calibri" w:eastAsia="Calibri" w:cs="Calibri"/>
          <w:color w:val="000000" w:themeColor="text1"/>
          <w:sz w:val="22"/>
          <w:szCs w:val="22"/>
          <w:lang w:val="mk-MK"/>
        </w:rPr>
      </w:pPr>
      <w:r w:rsidRPr="36D68822">
        <w:rPr>
          <w:lang w:val="mk-MK"/>
        </w:rPr>
        <w:t>ЗАВРШНИ ОДРЕДБИ</w:t>
      </w:r>
    </w:p>
    <w:p w:rsidR="00F152D2" w:rsidP="36D68822" w:rsidRDefault="099769F6" w14:paraId="2AB068AF" w14:textId="46889EDD">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Со донесување на овој Правилник за партнерство, еднострано се раскинуваат сите Меморандуми за соработка со компаниите. Компаниите со кои Факултетот име потпишано Меморандум за соработка ќе бидат поканети да склучат Договор согласно оваа програма и ќе бидат известени дека нивниот Меморандум за соработка со факултетот е раскинат и истиот ќе биде ставен вон сила заклучно со 30.09.2024 година, односно сите документи кои се издадени по тој основ надвор од наведениот датум, се правно необврзувачки за Факултетот (пракси договори, брендирања на лаборатории и с.л.).</w:t>
      </w:r>
    </w:p>
    <w:p w:rsidR="00F152D2" w:rsidP="36D68822" w:rsidRDefault="00F152D2" w14:paraId="32A7A643" w14:textId="0A936DCA">
      <w:pPr>
        <w:jc w:val="both"/>
        <w:rPr>
          <w:rFonts w:ascii="Calibri" w:hAnsi="Calibri" w:eastAsia="Calibri" w:cs="Calibri"/>
          <w:color w:val="000000" w:themeColor="text1"/>
          <w:lang w:val="mk-MK"/>
        </w:rPr>
      </w:pPr>
    </w:p>
    <w:p w:rsidR="00F152D2" w:rsidP="36D68822" w:rsidRDefault="00F152D2" w14:paraId="2ED5E70F" w14:textId="214ED95B">
      <w:pPr>
        <w:jc w:val="both"/>
        <w:rPr>
          <w:rFonts w:ascii="Calibri" w:hAnsi="Calibri" w:eastAsia="Calibri" w:cs="Calibri"/>
          <w:color w:val="000000" w:themeColor="text1"/>
          <w:lang w:val="mk-MK"/>
        </w:rPr>
      </w:pPr>
    </w:p>
    <w:p w:rsidR="00F152D2" w:rsidP="36D68822" w:rsidRDefault="099769F6" w14:paraId="53994AD2" w14:textId="1718DC6E">
      <w:pPr>
        <w:jc w:val="both"/>
        <w:rPr>
          <w:rFonts w:ascii="Calibri" w:hAnsi="Calibri" w:eastAsia="Calibri" w:cs="Calibri"/>
          <w:color w:val="000000" w:themeColor="text1"/>
          <w:lang w:val="mk-MK"/>
        </w:rPr>
      </w:pPr>
      <w:r w:rsidRPr="36D68822">
        <w:rPr>
          <w:rFonts w:ascii="Calibri" w:hAnsi="Calibri" w:eastAsia="Calibri" w:cs="Calibri"/>
          <w:color w:val="000000" w:themeColor="text1"/>
          <w:lang w:val="mk-MK"/>
        </w:rPr>
        <w:t xml:space="preserve">Линк до целата програма за партнерство </w:t>
      </w:r>
    </w:p>
    <w:p w:rsidR="00F152D2" w:rsidP="36D68822" w:rsidRDefault="003F29B0" w14:paraId="5754674B" w14:textId="6B8F81E4">
      <w:pPr>
        <w:spacing w:after="0" w:line="240" w:lineRule="auto"/>
        <w:rPr>
          <w:rFonts w:ascii="Calibri" w:hAnsi="Calibri" w:eastAsia="Calibri" w:cs="Calibri"/>
        </w:rPr>
      </w:pPr>
      <w:hyperlink r:id="rId11">
        <w:r w:rsidRPr="36D68822" w:rsidR="2E077732">
          <w:rPr>
            <w:rStyle w:val="Hyperlink"/>
            <w:rFonts w:ascii="Calibri" w:hAnsi="Calibri" w:eastAsia="Calibri" w:cs="Calibri"/>
          </w:rPr>
          <w:t>Partnerstvo-industrija.docx</w:t>
        </w:r>
      </w:hyperlink>
    </w:p>
    <w:p w:rsidR="00F152D2" w:rsidP="36D68822" w:rsidRDefault="00F152D2" w14:paraId="00968B27" w14:textId="6774DB07">
      <w:pPr>
        <w:jc w:val="both"/>
        <w:rPr>
          <w:rFonts w:ascii="Calibri" w:hAnsi="Calibri" w:eastAsia="Calibri" w:cs="Calibri"/>
          <w:color w:val="000000" w:themeColor="text1"/>
          <w:lang w:val="mk-MK"/>
        </w:rPr>
      </w:pPr>
    </w:p>
    <w:p w:rsidR="00F152D2" w:rsidP="36D68822" w:rsidRDefault="00F152D2" w14:paraId="0B5236E3" w14:textId="23BEAB63">
      <w:pPr>
        <w:jc w:val="both"/>
        <w:rPr>
          <w:rFonts w:ascii="Calibri" w:hAnsi="Calibri" w:eastAsia="Calibri" w:cs="Calibri"/>
          <w:color w:val="000000" w:themeColor="text1"/>
          <w:lang w:val="mk-MK"/>
        </w:rPr>
      </w:pPr>
    </w:p>
    <w:p w:rsidR="00F152D2" w:rsidP="36D68822" w:rsidRDefault="00F152D2" w14:paraId="0D3F24F8" w14:textId="3477D914">
      <w:pPr>
        <w:ind w:left="360"/>
        <w:jc w:val="both"/>
        <w:rPr>
          <w:rFonts w:ascii="Calibri" w:hAnsi="Calibri" w:eastAsia="Calibri" w:cs="Calibri"/>
          <w:color w:val="000000" w:themeColor="text1"/>
          <w:lang w:val="mk-MK"/>
        </w:rPr>
      </w:pPr>
    </w:p>
    <w:p w:rsidR="00F152D2" w:rsidP="36D68822" w:rsidRDefault="00F152D2" w14:paraId="7717FAF5" w14:textId="7A9D11AD">
      <w:pPr>
        <w:jc w:val="both"/>
        <w:rPr>
          <w:rFonts w:ascii="Calibri" w:hAnsi="Calibri" w:eastAsia="Calibri" w:cs="Calibri"/>
          <w:color w:val="000000" w:themeColor="text1"/>
          <w:lang w:val="mk-MK"/>
        </w:rPr>
      </w:pPr>
    </w:p>
    <w:p w:rsidR="00F152D2" w:rsidP="36D68822" w:rsidRDefault="00F152D2" w14:paraId="6370D79A" w14:textId="147C120D">
      <w:pPr>
        <w:jc w:val="both"/>
        <w:rPr>
          <w:rFonts w:ascii="Calibri" w:hAnsi="Calibri" w:eastAsia="Calibri" w:cs="Calibri"/>
          <w:color w:val="000000" w:themeColor="text1"/>
          <w:lang w:val="mk-MK"/>
        </w:rPr>
      </w:pPr>
    </w:p>
    <w:p w:rsidR="00F152D2" w:rsidP="36D68822" w:rsidRDefault="00F152D2" w14:paraId="59A22838" w14:textId="001B007F">
      <w:pPr>
        <w:jc w:val="both"/>
        <w:rPr>
          <w:rFonts w:ascii="Calibri" w:hAnsi="Calibri" w:eastAsia="Calibri" w:cs="Calibri"/>
          <w:color w:val="000000" w:themeColor="text1"/>
          <w:lang w:val="mk-MK"/>
        </w:rPr>
      </w:pPr>
    </w:p>
    <w:p w:rsidR="00F152D2" w:rsidP="36D68822" w:rsidRDefault="00F152D2" w14:paraId="113129F7" w14:textId="6151C163">
      <w:pPr>
        <w:rPr>
          <w:lang w:val="mk-MK"/>
        </w:rPr>
      </w:pPr>
    </w:p>
    <w:sectPr w:rsidR="00F152D2">
      <w:headerReference w:type="default" r:id="rId12"/>
      <w:pgSz w:w="12240" w:h="15840" w:orient="portrait"/>
      <w:pgMar w:top="1440" w:right="1440" w:bottom="1440" w:left="1440" w:header="720" w:footer="720" w:gutter="0"/>
      <w:cols w:space="720"/>
      <w:docGrid w:linePitch="360"/>
      <w:footerReference w:type="default" r:id="R0271f64004444f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F61D6" w:rsidP="00385AD5" w:rsidRDefault="00AF61D6" w14:paraId="24412483" w14:textId="77777777">
      <w:pPr>
        <w:spacing w:after="0" w:line="240" w:lineRule="auto"/>
      </w:pPr>
      <w:r>
        <w:separator/>
      </w:r>
    </w:p>
  </w:endnote>
  <w:endnote w:type="continuationSeparator" w:id="0">
    <w:p w:rsidR="00AF61D6" w:rsidP="00385AD5" w:rsidRDefault="00AF61D6" w14:paraId="2D7E9ED7" w14:textId="77777777">
      <w:pPr>
        <w:spacing w:after="0" w:line="240" w:lineRule="auto"/>
      </w:pPr>
      <w:r>
        <w:continuationSeparator/>
      </w:r>
    </w:p>
  </w:endnote>
  <w:endnote w:type="continuationNotice" w:id="1">
    <w:p w:rsidR="003F29B0" w:rsidRDefault="003F29B0" w14:paraId="13BC95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8BFB74" w:rsidTr="228BFB74" w14:paraId="4CB5216C">
      <w:trPr>
        <w:trHeight w:val="300"/>
      </w:trPr>
      <w:tc>
        <w:tcPr>
          <w:tcW w:w="3120" w:type="dxa"/>
          <w:tcMar/>
        </w:tcPr>
        <w:p w:rsidR="228BFB74" w:rsidP="228BFB74" w:rsidRDefault="228BFB74" w14:paraId="37342D98" w14:textId="2A01AE81">
          <w:pPr>
            <w:pStyle w:val="Header"/>
            <w:bidi w:val="0"/>
            <w:ind w:left="-115"/>
            <w:jc w:val="left"/>
          </w:pPr>
        </w:p>
      </w:tc>
      <w:tc>
        <w:tcPr>
          <w:tcW w:w="3120" w:type="dxa"/>
          <w:tcMar/>
        </w:tcPr>
        <w:p w:rsidR="228BFB74" w:rsidP="228BFB74" w:rsidRDefault="228BFB74" w14:paraId="47E4180F" w14:textId="53E82AF2">
          <w:pPr>
            <w:pStyle w:val="Header"/>
            <w:bidi w:val="0"/>
            <w:jc w:val="center"/>
          </w:pPr>
        </w:p>
      </w:tc>
      <w:tc>
        <w:tcPr>
          <w:tcW w:w="3120" w:type="dxa"/>
          <w:tcMar/>
        </w:tcPr>
        <w:p w:rsidR="228BFB74" w:rsidP="228BFB74" w:rsidRDefault="228BFB74" w14:paraId="4B392094" w14:textId="7BDE3A65">
          <w:pPr>
            <w:pStyle w:val="Header"/>
            <w:bidi w:val="0"/>
            <w:ind w:right="-115"/>
            <w:jc w:val="right"/>
          </w:pPr>
        </w:p>
      </w:tc>
    </w:tr>
  </w:tbl>
  <w:p w:rsidR="228BFB74" w:rsidP="228BFB74" w:rsidRDefault="228BFB74" w14:paraId="5AA76243" w14:textId="2FA4CDD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F61D6" w:rsidP="00385AD5" w:rsidRDefault="00AF61D6" w14:paraId="10F9901B" w14:textId="77777777">
      <w:pPr>
        <w:spacing w:after="0" w:line="240" w:lineRule="auto"/>
      </w:pPr>
      <w:r>
        <w:separator/>
      </w:r>
    </w:p>
  </w:footnote>
  <w:footnote w:type="continuationSeparator" w:id="0">
    <w:p w:rsidR="00AF61D6" w:rsidP="00385AD5" w:rsidRDefault="00AF61D6" w14:paraId="7391E99B" w14:textId="77777777">
      <w:pPr>
        <w:spacing w:after="0" w:line="240" w:lineRule="auto"/>
      </w:pPr>
      <w:r>
        <w:continuationSeparator/>
      </w:r>
    </w:p>
  </w:footnote>
  <w:footnote w:type="continuationNotice" w:id="1">
    <w:p w:rsidR="003F29B0" w:rsidRDefault="003F29B0" w14:paraId="44AF9F1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F152D2" w:rsidP="00F152D2" w:rsidRDefault="00F152D2" w14:paraId="3241AB8D" w14:textId="77777777"/>
  <w:tbl>
    <w:tblPr>
      <w:tblW w:w="5000" w:type="pct"/>
      <w:tblLook w:val="04A0" w:firstRow="1" w:lastRow="0" w:firstColumn="1" w:lastColumn="0" w:noHBand="0" w:noVBand="1"/>
    </w:tblPr>
    <w:tblGrid>
      <w:gridCol w:w="996"/>
      <w:gridCol w:w="7158"/>
      <w:gridCol w:w="1206"/>
    </w:tblGrid>
    <w:tr w:rsidRPr="00BD4B7A" w:rsidR="00F152D2" w:rsidTr="003F29B0" w14:paraId="0BD54189" w14:textId="77777777">
      <w:tc>
        <w:tcPr>
          <w:tcW w:w="550" w:type="pct"/>
          <w:vAlign w:val="center"/>
        </w:tcPr>
        <w:p w:rsidRPr="00BD4B7A" w:rsidR="00F152D2" w:rsidP="00F152D2" w:rsidRDefault="00F152D2" w14:paraId="1C5F17E4" w14:textId="77777777">
          <w:pPr>
            <w:jc w:val="center"/>
            <w:rPr>
              <w:rFonts w:ascii="Georgia" w:hAnsi="Georgia"/>
            </w:rPr>
          </w:pPr>
          <w:r>
            <w:rPr>
              <w:rFonts w:ascii="Georgia" w:hAnsi="Georgia"/>
              <w:noProof/>
            </w:rPr>
            <w:drawing>
              <wp:inline distT="0" distB="0" distL="0" distR="0" wp14:anchorId="0F3FCF55" wp14:editId="1E01A9F3">
                <wp:extent cx="476250" cy="619125"/>
                <wp:effectExtent l="19050" t="0" r="0" b="0"/>
                <wp:docPr id="1" name="Picture 1" descr="logo_uk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kim"/>
                        <pic:cNvPicPr>
                          <a:picLocks noChangeAspect="1" noChangeArrowheads="1"/>
                        </pic:cNvPicPr>
                      </pic:nvPicPr>
                      <pic:blipFill>
                        <a:blip r:embed="rId1"/>
                        <a:srcRect l="19444" r="18056"/>
                        <a:stretch>
                          <a:fillRect/>
                        </a:stretch>
                      </pic:blipFill>
                      <pic:spPr bwMode="auto">
                        <a:xfrm>
                          <a:off x="0" y="0"/>
                          <a:ext cx="476250" cy="619125"/>
                        </a:xfrm>
                        <a:prstGeom prst="rect">
                          <a:avLst/>
                        </a:prstGeom>
                        <a:noFill/>
                        <a:ln w="9525">
                          <a:noFill/>
                          <a:miter lim="800000"/>
                          <a:headEnd/>
                          <a:tailEnd/>
                        </a:ln>
                      </pic:spPr>
                    </pic:pic>
                  </a:graphicData>
                </a:graphic>
              </wp:inline>
            </w:drawing>
          </w:r>
        </w:p>
      </w:tc>
      <w:tc>
        <w:tcPr>
          <w:tcW w:w="3920" w:type="pct"/>
          <w:vAlign w:val="center"/>
        </w:tcPr>
        <w:p w:rsidRPr="00196506" w:rsidR="00F152D2" w:rsidP="00F152D2" w:rsidRDefault="00F152D2" w14:paraId="07244D3D" w14:textId="22F4FDDE">
          <w:pPr>
            <w:jc w:val="center"/>
            <w:rPr>
              <w:lang w:val="ru-RU" w:eastAsia="mk-MK"/>
            </w:rPr>
          </w:pPr>
          <w:r w:rsidRPr="00196506">
            <w:rPr>
              <w:lang w:val="ru-RU" w:eastAsia="mk-MK"/>
            </w:rPr>
            <w:t xml:space="preserve">РЕПУБЛИКА </w:t>
          </w:r>
          <w:r>
            <w:rPr>
              <w:lang w:val="mk-MK" w:eastAsia="mk-MK"/>
            </w:rPr>
            <w:t xml:space="preserve">Северна </w:t>
          </w:r>
          <w:r w:rsidRPr="00196506">
            <w:rPr>
              <w:lang w:val="ru-RU" w:eastAsia="mk-MK"/>
            </w:rPr>
            <w:t>МАКЕДОНИЈА</w:t>
          </w:r>
        </w:p>
        <w:p w:rsidRPr="00196506" w:rsidR="00F152D2" w:rsidP="00F152D2" w:rsidRDefault="00F152D2" w14:paraId="16B3D49C" w14:textId="77777777">
          <w:pPr>
            <w:jc w:val="center"/>
            <w:rPr>
              <w:lang w:val="ru-RU" w:eastAsia="mk-MK"/>
            </w:rPr>
          </w:pPr>
          <w:r w:rsidRPr="00196506">
            <w:rPr>
              <w:lang w:val="ru-RU" w:eastAsia="mk-MK"/>
            </w:rPr>
            <w:t>Универзитет „Св. Кирил и Методиј“ – Скопје</w:t>
          </w:r>
        </w:p>
        <w:p w:rsidRPr="00196506" w:rsidR="00F152D2" w:rsidP="00F152D2" w:rsidRDefault="00F152D2" w14:paraId="0BF02809" w14:textId="77777777">
          <w:pPr>
            <w:jc w:val="center"/>
            <w:rPr>
              <w:lang w:val="ru-RU"/>
            </w:rPr>
          </w:pPr>
          <w:r w:rsidRPr="00196506">
            <w:rPr>
              <w:lang w:val="ru-RU" w:eastAsia="mk-MK"/>
            </w:rPr>
            <w:t>Факултет за информатички науки и компјутерско инженерство</w:t>
          </w:r>
        </w:p>
      </w:tc>
      <w:tc>
        <w:tcPr>
          <w:tcW w:w="550" w:type="pct"/>
          <w:vAlign w:val="center"/>
        </w:tcPr>
        <w:p w:rsidRPr="00BD4B7A" w:rsidR="00F152D2" w:rsidP="00F152D2" w:rsidRDefault="00F152D2" w14:paraId="173CA010" w14:textId="77777777">
          <w:pPr>
            <w:jc w:val="center"/>
            <w:rPr>
              <w:rFonts w:ascii="Georgia" w:hAnsi="Georgia"/>
            </w:rPr>
          </w:pPr>
          <w:r>
            <w:rPr>
              <w:rFonts w:ascii="Georgia" w:hAnsi="Georgia"/>
              <w:noProof/>
            </w:rPr>
            <w:drawing>
              <wp:inline distT="0" distB="0" distL="0" distR="0" wp14:anchorId="40E1A05A" wp14:editId="2AD164B4">
                <wp:extent cx="609600" cy="485775"/>
                <wp:effectExtent l="19050" t="0" r="0" b="0"/>
                <wp:docPr id="2" name="Picture 2" descr="logo_fin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finki"/>
                        <pic:cNvPicPr>
                          <a:picLocks noChangeAspect="1" noChangeArrowheads="1"/>
                        </pic:cNvPicPr>
                      </pic:nvPicPr>
                      <pic:blipFill>
                        <a:blip r:embed="rId2"/>
                        <a:srcRect t="9459" b="10811"/>
                        <a:stretch>
                          <a:fillRect/>
                        </a:stretch>
                      </pic:blipFill>
                      <pic:spPr bwMode="auto">
                        <a:xfrm>
                          <a:off x="0" y="0"/>
                          <a:ext cx="609600" cy="485775"/>
                        </a:xfrm>
                        <a:prstGeom prst="rect">
                          <a:avLst/>
                        </a:prstGeom>
                        <a:noFill/>
                        <a:ln w="9525">
                          <a:noFill/>
                          <a:miter lim="800000"/>
                          <a:headEnd/>
                          <a:tailEnd/>
                        </a:ln>
                      </pic:spPr>
                    </pic:pic>
                  </a:graphicData>
                </a:graphic>
              </wp:inline>
            </w:drawing>
          </w:r>
        </w:p>
      </w:tc>
    </w:tr>
  </w:tbl>
  <w:p w:rsidR="00F152D2" w:rsidRDefault="00F152D2" w14:paraId="7753CD4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94616A"/>
    <w:multiLevelType w:val="hybridMultilevel"/>
    <w:tmpl w:val="FFFFFFFF"/>
    <w:lvl w:ilvl="0" w:tplc="03BA6D52">
      <w:start w:val="1"/>
      <w:numFmt w:val="bullet"/>
      <w:lvlText w:val="-"/>
      <w:lvlJc w:val="left"/>
      <w:pPr>
        <w:ind w:left="720" w:hanging="360"/>
      </w:pPr>
      <w:rPr>
        <w:rFonts w:hint="default" w:ascii="Calibri" w:hAnsi="Calibri"/>
      </w:rPr>
    </w:lvl>
    <w:lvl w:ilvl="1" w:tplc="45AEA690">
      <w:start w:val="1"/>
      <w:numFmt w:val="bullet"/>
      <w:lvlText w:val="o"/>
      <w:lvlJc w:val="left"/>
      <w:pPr>
        <w:ind w:left="1440" w:hanging="360"/>
      </w:pPr>
      <w:rPr>
        <w:rFonts w:hint="default" w:ascii="Courier New" w:hAnsi="Courier New"/>
      </w:rPr>
    </w:lvl>
    <w:lvl w:ilvl="2" w:tplc="8A0C5B7C">
      <w:start w:val="1"/>
      <w:numFmt w:val="bullet"/>
      <w:lvlText w:val=""/>
      <w:lvlJc w:val="left"/>
      <w:pPr>
        <w:ind w:left="2160" w:hanging="360"/>
      </w:pPr>
      <w:rPr>
        <w:rFonts w:hint="default" w:ascii="Wingdings" w:hAnsi="Wingdings"/>
      </w:rPr>
    </w:lvl>
    <w:lvl w:ilvl="3" w:tplc="3BD238AC">
      <w:start w:val="1"/>
      <w:numFmt w:val="bullet"/>
      <w:lvlText w:val=""/>
      <w:lvlJc w:val="left"/>
      <w:pPr>
        <w:ind w:left="2880" w:hanging="360"/>
      </w:pPr>
      <w:rPr>
        <w:rFonts w:hint="default" w:ascii="Symbol" w:hAnsi="Symbol"/>
      </w:rPr>
    </w:lvl>
    <w:lvl w:ilvl="4" w:tplc="963AA544">
      <w:start w:val="1"/>
      <w:numFmt w:val="bullet"/>
      <w:lvlText w:val="o"/>
      <w:lvlJc w:val="left"/>
      <w:pPr>
        <w:ind w:left="3600" w:hanging="360"/>
      </w:pPr>
      <w:rPr>
        <w:rFonts w:hint="default" w:ascii="Courier New" w:hAnsi="Courier New"/>
      </w:rPr>
    </w:lvl>
    <w:lvl w:ilvl="5" w:tplc="C002825C">
      <w:start w:val="1"/>
      <w:numFmt w:val="bullet"/>
      <w:lvlText w:val=""/>
      <w:lvlJc w:val="left"/>
      <w:pPr>
        <w:ind w:left="4320" w:hanging="360"/>
      </w:pPr>
      <w:rPr>
        <w:rFonts w:hint="default" w:ascii="Wingdings" w:hAnsi="Wingdings"/>
      </w:rPr>
    </w:lvl>
    <w:lvl w:ilvl="6" w:tplc="682CEDE2">
      <w:start w:val="1"/>
      <w:numFmt w:val="bullet"/>
      <w:lvlText w:val=""/>
      <w:lvlJc w:val="left"/>
      <w:pPr>
        <w:ind w:left="5040" w:hanging="360"/>
      </w:pPr>
      <w:rPr>
        <w:rFonts w:hint="default" w:ascii="Symbol" w:hAnsi="Symbol"/>
      </w:rPr>
    </w:lvl>
    <w:lvl w:ilvl="7" w:tplc="8AC648E2">
      <w:start w:val="1"/>
      <w:numFmt w:val="bullet"/>
      <w:lvlText w:val="o"/>
      <w:lvlJc w:val="left"/>
      <w:pPr>
        <w:ind w:left="5760" w:hanging="360"/>
      </w:pPr>
      <w:rPr>
        <w:rFonts w:hint="default" w:ascii="Courier New" w:hAnsi="Courier New"/>
      </w:rPr>
    </w:lvl>
    <w:lvl w:ilvl="8" w:tplc="8E283016">
      <w:start w:val="1"/>
      <w:numFmt w:val="bullet"/>
      <w:lvlText w:val=""/>
      <w:lvlJc w:val="left"/>
      <w:pPr>
        <w:ind w:left="6480" w:hanging="360"/>
      </w:pPr>
      <w:rPr>
        <w:rFonts w:hint="default" w:ascii="Wingdings" w:hAnsi="Wingdings"/>
      </w:rPr>
    </w:lvl>
  </w:abstractNum>
  <w:num w:numId="1" w16cid:durableId="16393625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DC"/>
    <w:rsid w:val="0001010E"/>
    <w:rsid w:val="00075F5D"/>
    <w:rsid w:val="00177CEB"/>
    <w:rsid w:val="00177F64"/>
    <w:rsid w:val="00217488"/>
    <w:rsid w:val="002B7C63"/>
    <w:rsid w:val="00385AD5"/>
    <w:rsid w:val="003C61DB"/>
    <w:rsid w:val="003F29B0"/>
    <w:rsid w:val="004407DC"/>
    <w:rsid w:val="00442441"/>
    <w:rsid w:val="0049044A"/>
    <w:rsid w:val="00575B0F"/>
    <w:rsid w:val="006115CF"/>
    <w:rsid w:val="006D1FBF"/>
    <w:rsid w:val="007731A5"/>
    <w:rsid w:val="007A2A60"/>
    <w:rsid w:val="007C4295"/>
    <w:rsid w:val="00807243"/>
    <w:rsid w:val="00925884"/>
    <w:rsid w:val="009B63FB"/>
    <w:rsid w:val="009E3FEB"/>
    <w:rsid w:val="00AA08D0"/>
    <w:rsid w:val="00AF61D6"/>
    <w:rsid w:val="00AF6706"/>
    <w:rsid w:val="00B22A36"/>
    <w:rsid w:val="00B3095C"/>
    <w:rsid w:val="00B45A13"/>
    <w:rsid w:val="00BD378C"/>
    <w:rsid w:val="00C1705B"/>
    <w:rsid w:val="00CA16E0"/>
    <w:rsid w:val="00CE4631"/>
    <w:rsid w:val="00E34362"/>
    <w:rsid w:val="00F152D2"/>
    <w:rsid w:val="00F2155B"/>
    <w:rsid w:val="01DA620B"/>
    <w:rsid w:val="099769F6"/>
    <w:rsid w:val="0E5B7844"/>
    <w:rsid w:val="190746BA"/>
    <w:rsid w:val="1C3EE77C"/>
    <w:rsid w:val="1C67D0E1"/>
    <w:rsid w:val="2024BCCA"/>
    <w:rsid w:val="21C08D2B"/>
    <w:rsid w:val="228BFB74"/>
    <w:rsid w:val="27E1FE8F"/>
    <w:rsid w:val="2E077732"/>
    <w:rsid w:val="339EE760"/>
    <w:rsid w:val="36D68822"/>
    <w:rsid w:val="45CF0CB9"/>
    <w:rsid w:val="4AAB7805"/>
    <w:rsid w:val="5368CA00"/>
    <w:rsid w:val="5B0CB612"/>
    <w:rsid w:val="6F7148D3"/>
    <w:rsid w:val="70AB73C1"/>
    <w:rsid w:val="719CD39E"/>
    <w:rsid w:val="7C098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DE1A"/>
  <w15:chartTrackingRefBased/>
  <w15:docId w15:val="{DA2B4CF2-0E60-4010-8A5C-168DAF44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152D2"/>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152D2"/>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152D2"/>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E4631"/>
    <w:pPr>
      <w:ind w:left="720"/>
      <w:contextualSpacing/>
    </w:pPr>
  </w:style>
  <w:style w:type="paragraph" w:styleId="EndnoteText">
    <w:name w:val="endnote text"/>
    <w:basedOn w:val="Normal"/>
    <w:link w:val="EndnoteTextChar"/>
    <w:uiPriority w:val="99"/>
    <w:semiHidden/>
    <w:unhideWhenUsed/>
    <w:rsid w:val="00385AD5"/>
    <w:pPr>
      <w:spacing w:after="0" w:line="240" w:lineRule="auto"/>
    </w:pPr>
    <w:rPr>
      <w:sz w:val="20"/>
      <w:szCs w:val="20"/>
    </w:rPr>
  </w:style>
  <w:style w:type="character" w:styleId="EndnoteTextChar" w:customStyle="1">
    <w:name w:val="Endnote Text Char"/>
    <w:basedOn w:val="DefaultParagraphFont"/>
    <w:link w:val="EndnoteText"/>
    <w:uiPriority w:val="99"/>
    <w:semiHidden/>
    <w:rsid w:val="00385AD5"/>
    <w:rPr>
      <w:sz w:val="20"/>
      <w:szCs w:val="20"/>
    </w:rPr>
  </w:style>
  <w:style w:type="character" w:styleId="EndnoteReference">
    <w:name w:val="endnote reference"/>
    <w:basedOn w:val="DefaultParagraphFont"/>
    <w:uiPriority w:val="99"/>
    <w:semiHidden/>
    <w:unhideWhenUsed/>
    <w:rsid w:val="00385AD5"/>
    <w:rPr>
      <w:vertAlign w:val="superscript"/>
    </w:rPr>
  </w:style>
  <w:style w:type="paragraph" w:styleId="Header">
    <w:name w:val="header"/>
    <w:basedOn w:val="Normal"/>
    <w:link w:val="HeaderChar"/>
    <w:uiPriority w:val="99"/>
    <w:unhideWhenUsed/>
    <w:rsid w:val="00F152D2"/>
    <w:pPr>
      <w:tabs>
        <w:tab w:val="center" w:pos="4513"/>
        <w:tab w:val="right" w:pos="9026"/>
      </w:tabs>
      <w:spacing w:after="0" w:line="240" w:lineRule="auto"/>
    </w:pPr>
  </w:style>
  <w:style w:type="character" w:styleId="HeaderChar" w:customStyle="1">
    <w:name w:val="Header Char"/>
    <w:basedOn w:val="DefaultParagraphFont"/>
    <w:link w:val="Header"/>
    <w:uiPriority w:val="99"/>
    <w:rsid w:val="00F152D2"/>
  </w:style>
  <w:style w:type="paragraph" w:styleId="Footer">
    <w:name w:val="footer"/>
    <w:basedOn w:val="Normal"/>
    <w:link w:val="FooterChar"/>
    <w:uiPriority w:val="99"/>
    <w:unhideWhenUsed/>
    <w:rsid w:val="00F152D2"/>
    <w:pPr>
      <w:tabs>
        <w:tab w:val="center" w:pos="4513"/>
        <w:tab w:val="right" w:pos="9026"/>
      </w:tabs>
      <w:spacing w:after="0" w:line="240" w:lineRule="auto"/>
    </w:pPr>
  </w:style>
  <w:style w:type="character" w:styleId="FooterChar" w:customStyle="1">
    <w:name w:val="Footer Char"/>
    <w:basedOn w:val="DefaultParagraphFont"/>
    <w:link w:val="Footer"/>
    <w:uiPriority w:val="99"/>
    <w:rsid w:val="00F152D2"/>
  </w:style>
  <w:style w:type="character" w:styleId="Heading1Char" w:customStyle="1">
    <w:name w:val="Heading 1 Char"/>
    <w:basedOn w:val="DefaultParagraphFont"/>
    <w:link w:val="Heading1"/>
    <w:uiPriority w:val="9"/>
    <w:rsid w:val="00F152D2"/>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F152D2"/>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F152D2"/>
    <w:rPr>
      <w:rFonts w:asciiTheme="majorHAnsi" w:hAnsiTheme="majorHAnsi" w:eastAsiaTheme="majorEastAsia" w:cstheme="majorBidi"/>
      <w:color w:val="1F4D78" w:themeColor="accent1" w:themeShade="7F"/>
      <w:sz w:val="24"/>
      <w:szCs w:val="24"/>
    </w:rPr>
  </w:style>
  <w:style w:type="character" w:styleId="normaltextrun" w:customStyle="1">
    <w:name w:val="normaltextrun"/>
    <w:basedOn w:val="DefaultParagraphFont"/>
    <w:rsid w:val="00AF6706"/>
  </w:style>
  <w:style w:type="character" w:styleId="Hyperlink">
    <w:name w:val="Hyperlink"/>
    <w:basedOn w:val="DefaultParagraphFont"/>
    <w:uiPriority w:val="99"/>
    <w:unhideWhenUsed/>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25498">
      <w:bodyDiv w:val="1"/>
      <w:marLeft w:val="0"/>
      <w:marRight w:val="0"/>
      <w:marTop w:val="0"/>
      <w:marBottom w:val="0"/>
      <w:divBdr>
        <w:top w:val="none" w:sz="0" w:space="0" w:color="auto"/>
        <w:left w:val="none" w:sz="0" w:space="0" w:color="auto"/>
        <w:bottom w:val="none" w:sz="0" w:space="0" w:color="auto"/>
        <w:right w:val="none" w:sz="0" w:space="0" w:color="auto"/>
      </w:divBdr>
    </w:div>
    <w:div w:id="354382579">
      <w:bodyDiv w:val="1"/>
      <w:marLeft w:val="0"/>
      <w:marRight w:val="0"/>
      <w:marTop w:val="0"/>
      <w:marBottom w:val="0"/>
      <w:divBdr>
        <w:top w:val="none" w:sz="0" w:space="0" w:color="auto"/>
        <w:left w:val="none" w:sz="0" w:space="0" w:color="auto"/>
        <w:bottom w:val="none" w:sz="0" w:space="0" w:color="auto"/>
        <w:right w:val="none" w:sz="0" w:space="0" w:color="auto"/>
      </w:divBdr>
    </w:div>
    <w:div w:id="945843584">
      <w:bodyDiv w:val="1"/>
      <w:marLeft w:val="0"/>
      <w:marRight w:val="0"/>
      <w:marTop w:val="0"/>
      <w:marBottom w:val="0"/>
      <w:divBdr>
        <w:top w:val="none" w:sz="0" w:space="0" w:color="auto"/>
        <w:left w:val="none" w:sz="0" w:space="0" w:color="auto"/>
        <w:bottom w:val="none" w:sz="0" w:space="0" w:color="auto"/>
        <w:right w:val="none" w:sz="0" w:space="0" w:color="auto"/>
      </w:divBdr>
    </w:div>
    <w:div w:id="1178039477">
      <w:bodyDiv w:val="1"/>
      <w:marLeft w:val="0"/>
      <w:marRight w:val="0"/>
      <w:marTop w:val="0"/>
      <w:marBottom w:val="0"/>
      <w:divBdr>
        <w:top w:val="none" w:sz="0" w:space="0" w:color="auto"/>
        <w:left w:val="none" w:sz="0" w:space="0" w:color="auto"/>
        <w:bottom w:val="none" w:sz="0" w:space="0" w:color="auto"/>
        <w:right w:val="none" w:sz="0" w:space="0" w:color="auto"/>
      </w:divBdr>
    </w:div>
    <w:div w:id="209423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finkiukim-my.sharepoint.com/:w:/g/personal/webadmin_finki_ukim_mk/Edd0HpQSmINIg35ovJGIItYBiZFzz3Vj3KdKGCck87oYKw?e=vUavVr" TargetMode="Externa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14" /><Relationship Type="http://schemas.openxmlformats.org/officeDocument/2006/relationships/footer" Target="footer.xml" Id="R0271f64004444f45" /><Relationship Type="http://schemas.openxmlformats.org/officeDocument/2006/relationships/hyperlink" Target="https://finkiukim-my.sharepoint.com/:w:/g/personal/webadmin_finki_ukim_mk/IQDJyxfqxe0sSKEyJyUo12ZjASh-VwKSiv4ejLGSoxcOyuE?e=fIbdiI" TargetMode="External" Id="Rfa860a8c96904fb5" /><Relationship Type="http://schemas.openxmlformats.org/officeDocument/2006/relationships/hyperlink" Target="https://finkiukim-my.sharepoint.com/:w:/g/personal/webadmin_finki_ukim_mk/IQAlGnfXJptySJDvvL9z6ejcAQmLlt4TUr1I-HNJCZdkmzE?e=gHujco" TargetMode="External" Id="R497dde8ac7ae451b" /><Relationship Type="http://schemas.openxmlformats.org/officeDocument/2006/relationships/hyperlink" Target="https://finkiukim-my.sharepoint.com/:w:/g/personal/webadmin_finki_ukim_mk/IQBCZ01aeln1SLCZchrM1wGhAQJ0O4sib3BDiYxac19G5S4?e=3hl9x2" TargetMode="External" Id="R9e025446534b4368"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17377-78F0-45CC-BDFB-F06E1B9DDED0}">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Игор Цветановски</dc:creator>
  <keywords/>
  <dc:description/>
  <lastModifiedBy>FINKI Web Administrator</lastModifiedBy>
  <revision>11</revision>
  <dcterms:created xsi:type="dcterms:W3CDTF">2024-02-15T19:57:00.0000000Z</dcterms:created>
  <dcterms:modified xsi:type="dcterms:W3CDTF">2026-03-05T10:17:13.9429790Z</dcterms:modified>
</coreProperties>
</file>