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 xml:space="preserve">Java </w:t>
      </w:r>
      <w:r w:rsidRPr="00842CBB">
        <w:rPr>
          <w:rFonts w:ascii="Arial" w:eastAsia="宋体" w:hAnsi="Arial" w:cs="Arial"/>
          <w:color w:val="222222"/>
          <w:kern w:val="0"/>
          <w:sz w:val="24"/>
          <w:szCs w:val="24"/>
        </w:rPr>
        <w:t>语言中的</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变量可以被看作是一种</w:t>
      </w:r>
      <w:r w:rsidRPr="00842CBB">
        <w:rPr>
          <w:rFonts w:ascii="Arial" w:eastAsia="宋体" w:hAnsi="Arial" w:cs="Arial"/>
          <w:color w:val="222222"/>
          <w:kern w:val="0"/>
          <w:sz w:val="24"/>
          <w:szCs w:val="24"/>
        </w:rPr>
        <w:t xml:space="preserve"> “</w:t>
      </w:r>
      <w:r w:rsidRPr="00842CBB">
        <w:rPr>
          <w:rFonts w:ascii="Arial" w:eastAsia="宋体" w:hAnsi="Arial" w:cs="Arial"/>
          <w:color w:val="222222"/>
          <w:kern w:val="0"/>
          <w:sz w:val="24"/>
          <w:szCs w:val="24"/>
        </w:rPr>
        <w:t>程度较轻的</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synchronized</w:t>
      </w:r>
      <w:r w:rsidRPr="00842CBB">
        <w:rPr>
          <w:rFonts w:ascii="Arial" w:eastAsia="宋体" w:hAnsi="Arial" w:cs="Arial"/>
          <w:color w:val="222222"/>
          <w:kern w:val="0"/>
          <w:sz w:val="24"/>
          <w:szCs w:val="24"/>
        </w:rPr>
        <w:t>”</w:t>
      </w:r>
      <w:r w:rsidRPr="00842CBB">
        <w:rPr>
          <w:rFonts w:ascii="Arial" w:eastAsia="宋体" w:hAnsi="Arial" w:cs="Arial"/>
          <w:color w:val="222222"/>
          <w:kern w:val="0"/>
          <w:sz w:val="24"/>
          <w:szCs w:val="24"/>
        </w:rPr>
        <w:t>；与</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synchronized</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块相比，</w:t>
      </w:r>
      <w:r w:rsidRPr="00842CBB">
        <w:rPr>
          <w:rFonts w:ascii="Arial" w:eastAsia="宋体" w:hAnsi="Arial" w:cs="Arial"/>
          <w:color w:val="222222"/>
          <w:kern w:val="0"/>
          <w:sz w:val="24"/>
          <w:szCs w:val="24"/>
        </w:rPr>
        <w:t xml:space="preserve">volatile </w:t>
      </w:r>
      <w:r w:rsidRPr="00842CBB">
        <w:rPr>
          <w:rFonts w:ascii="Arial" w:eastAsia="宋体" w:hAnsi="Arial" w:cs="Arial"/>
          <w:color w:val="222222"/>
          <w:kern w:val="0"/>
          <w:sz w:val="24"/>
          <w:szCs w:val="24"/>
        </w:rPr>
        <w:t>变量所需的编码较少，并且运行时开销也较少，但是它所能实现的功能也仅是</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synchronized</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的一部分。本文介绍了几种有效使用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变量的模式，并强调了几种不适合使用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变量的情形。</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锁提供了两种主要特性：</w:t>
      </w:r>
      <w:r w:rsidRPr="00842CBB">
        <w:rPr>
          <w:rFonts w:ascii="Arial" w:eastAsia="宋体" w:hAnsi="Arial" w:cs="Arial"/>
          <w:i/>
          <w:iCs/>
          <w:color w:val="222222"/>
          <w:kern w:val="0"/>
          <w:sz w:val="24"/>
          <w:szCs w:val="24"/>
        </w:rPr>
        <w:t>互斥（</w:t>
      </w:r>
      <w:r w:rsidRPr="00842CBB">
        <w:rPr>
          <w:rFonts w:ascii="Arial" w:eastAsia="宋体" w:hAnsi="Arial" w:cs="Arial"/>
          <w:i/>
          <w:iCs/>
          <w:color w:val="222222"/>
          <w:kern w:val="0"/>
          <w:sz w:val="24"/>
          <w:szCs w:val="24"/>
        </w:rPr>
        <w:t>mutual exclusion</w:t>
      </w:r>
      <w:r w:rsidRPr="00842CBB">
        <w:rPr>
          <w:rFonts w:ascii="Arial" w:eastAsia="宋体" w:hAnsi="Arial" w:cs="Arial"/>
          <w:i/>
          <w:iCs/>
          <w:color w:val="222222"/>
          <w:kern w:val="0"/>
          <w:sz w:val="24"/>
          <w:szCs w:val="24"/>
        </w:rPr>
        <w:t>）</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和</w:t>
      </w:r>
      <w:r w:rsidRPr="00842CBB">
        <w:rPr>
          <w:rFonts w:ascii="Arial" w:eastAsia="宋体" w:hAnsi="Arial" w:cs="Arial"/>
          <w:i/>
          <w:iCs/>
          <w:color w:val="222222"/>
          <w:kern w:val="0"/>
          <w:sz w:val="24"/>
          <w:szCs w:val="24"/>
        </w:rPr>
        <w:t>可见性（</w:t>
      </w:r>
      <w:r w:rsidRPr="00842CBB">
        <w:rPr>
          <w:rFonts w:ascii="Arial" w:eastAsia="宋体" w:hAnsi="Arial" w:cs="Arial"/>
          <w:i/>
          <w:iCs/>
          <w:color w:val="222222"/>
          <w:kern w:val="0"/>
          <w:sz w:val="24"/>
          <w:szCs w:val="24"/>
        </w:rPr>
        <w:t>visibility</w:t>
      </w:r>
      <w:r w:rsidRPr="00842CBB">
        <w:rPr>
          <w:rFonts w:ascii="Arial" w:eastAsia="宋体" w:hAnsi="Arial" w:cs="Arial"/>
          <w:i/>
          <w:iCs/>
          <w:color w:val="222222"/>
          <w:kern w:val="0"/>
          <w:sz w:val="24"/>
          <w:szCs w:val="24"/>
        </w:rPr>
        <w:t>）</w:t>
      </w:r>
      <w:r w:rsidRPr="00842CBB">
        <w:rPr>
          <w:rFonts w:ascii="Arial" w:eastAsia="宋体" w:hAnsi="Arial" w:cs="Arial"/>
          <w:color w:val="222222"/>
          <w:kern w:val="0"/>
          <w:sz w:val="24"/>
          <w:szCs w:val="24"/>
        </w:rPr>
        <w:t>。互斥即一次只允许一个线程持有某个特定的锁，因此可使用该特性实现对共享数据的协调访问协议，这样，一次就只有一个线程能够使用该共享数据。可见性要更加复杂一些，它必须确保释放锁之前对共享数据做出的更改对于随后获得该锁的另一个线程是可见的</w:t>
      </w:r>
      <w:r w:rsidRPr="00842CBB">
        <w:rPr>
          <w:rFonts w:ascii="Arial" w:eastAsia="宋体" w:hAnsi="Arial" w:cs="Arial"/>
          <w:color w:val="222222"/>
          <w:kern w:val="0"/>
          <w:sz w:val="24"/>
          <w:szCs w:val="24"/>
        </w:rPr>
        <w:t xml:space="preserve"> —— </w:t>
      </w:r>
      <w:r w:rsidRPr="00842CBB">
        <w:rPr>
          <w:rFonts w:ascii="Arial" w:eastAsia="宋体" w:hAnsi="Arial" w:cs="Arial"/>
          <w:color w:val="222222"/>
          <w:kern w:val="0"/>
          <w:sz w:val="24"/>
          <w:szCs w:val="24"/>
        </w:rPr>
        <w:t>如果没有同步机制提供的这种可见性保证，线程看到的共享变量可能是修改前的值或不一致的值，这将引发许多严重问题。</w:t>
      </w:r>
    </w:p>
    <w:p w:rsidR="00842CBB" w:rsidRPr="00842CBB" w:rsidRDefault="00842CBB" w:rsidP="00842CBB">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842CBB">
        <w:rPr>
          <w:rFonts w:ascii="Helvetica" w:eastAsia="宋体" w:hAnsi="Helvetica" w:cs="Helvetica"/>
          <w:b/>
          <w:bCs/>
          <w:color w:val="000000"/>
          <w:kern w:val="0"/>
          <w:sz w:val="36"/>
          <w:szCs w:val="36"/>
        </w:rPr>
        <w:t xml:space="preserve">Volatile </w:t>
      </w:r>
      <w:r w:rsidRPr="00842CBB">
        <w:rPr>
          <w:rFonts w:ascii="Helvetica" w:eastAsia="宋体" w:hAnsi="Helvetica" w:cs="Helvetica"/>
          <w:b/>
          <w:bCs/>
          <w:color w:val="000000"/>
          <w:kern w:val="0"/>
          <w:sz w:val="36"/>
          <w:szCs w:val="36"/>
        </w:rPr>
        <w:t>变量</w:t>
      </w:r>
    </w:p>
    <w:p w:rsidR="00842CBB" w:rsidRPr="00842CBB" w:rsidRDefault="00842CBB" w:rsidP="00842CBB">
      <w:pPr>
        <w:widowControl/>
        <w:shd w:val="clear" w:color="auto" w:fill="FFFFFF"/>
        <w:spacing w:beforeAutospacing="1"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 xml:space="preserve">Volatile </w:t>
      </w:r>
      <w:r w:rsidRPr="00842CBB">
        <w:rPr>
          <w:rFonts w:ascii="Arial" w:eastAsia="宋体" w:hAnsi="Arial" w:cs="Arial"/>
          <w:color w:val="222222"/>
          <w:kern w:val="0"/>
          <w:sz w:val="24"/>
          <w:szCs w:val="24"/>
        </w:rPr>
        <w:t>变量具有</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synchronized</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的可见性特性，但是不具备原子特性。这就是说线程能够自动发现</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变量的最新值。</w:t>
      </w:r>
      <w:r w:rsidRPr="00842CBB">
        <w:rPr>
          <w:rFonts w:ascii="Arial" w:eastAsia="宋体" w:hAnsi="Arial" w:cs="Arial"/>
          <w:color w:val="222222"/>
          <w:kern w:val="0"/>
          <w:sz w:val="24"/>
          <w:szCs w:val="24"/>
        </w:rPr>
        <w:t xml:space="preserve">Volatile </w:t>
      </w:r>
      <w:r w:rsidRPr="00842CBB">
        <w:rPr>
          <w:rFonts w:ascii="Arial" w:eastAsia="宋体" w:hAnsi="Arial" w:cs="Arial"/>
          <w:color w:val="222222"/>
          <w:kern w:val="0"/>
          <w:sz w:val="24"/>
          <w:szCs w:val="24"/>
        </w:rPr>
        <w:t>变量可用于提供线程安全，但是只能应用于非常有限的一组用例：多个变量之间或者某个变量的当前值与修改后值之间没有约束。因此，单独使用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还不足以实现计数器、互斥锁或任何具有与多个变量相关的不变式（</w:t>
      </w:r>
      <w:r w:rsidRPr="00842CBB">
        <w:rPr>
          <w:rFonts w:ascii="Arial" w:eastAsia="宋体" w:hAnsi="Arial" w:cs="Arial"/>
          <w:color w:val="222222"/>
          <w:kern w:val="0"/>
          <w:sz w:val="24"/>
          <w:szCs w:val="24"/>
        </w:rPr>
        <w:t>Invariants</w:t>
      </w:r>
      <w:r w:rsidRPr="00842CBB">
        <w:rPr>
          <w:rFonts w:ascii="Arial" w:eastAsia="宋体" w:hAnsi="Arial" w:cs="Arial"/>
          <w:color w:val="222222"/>
          <w:kern w:val="0"/>
          <w:sz w:val="24"/>
          <w:szCs w:val="24"/>
        </w:rPr>
        <w:t>）的类（例如</w:t>
      </w:r>
      <w:r w:rsidRPr="00842CBB">
        <w:rPr>
          <w:rFonts w:ascii="Arial" w:eastAsia="宋体" w:hAnsi="Arial" w:cs="Arial"/>
          <w:color w:val="222222"/>
          <w:kern w:val="0"/>
          <w:sz w:val="24"/>
          <w:szCs w:val="24"/>
        </w:rPr>
        <w:t xml:space="preserve"> “start &lt;=end”</w:t>
      </w:r>
      <w:r w:rsidRPr="00842CBB">
        <w:rPr>
          <w:rFonts w:ascii="Arial" w:eastAsia="宋体" w:hAnsi="Arial" w:cs="Arial"/>
          <w:color w:val="222222"/>
          <w:kern w:val="0"/>
          <w:sz w:val="24"/>
          <w:szCs w:val="24"/>
        </w:rPr>
        <w:t>）。</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出于简易性或可伸缩性的考虑，您可能倾向于使用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变量而不是锁。当使用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变量而非锁时，某些习惯用法（</w:t>
      </w:r>
      <w:r w:rsidRPr="00842CBB">
        <w:rPr>
          <w:rFonts w:ascii="Arial" w:eastAsia="宋体" w:hAnsi="Arial" w:cs="Arial"/>
          <w:color w:val="222222"/>
          <w:kern w:val="0"/>
          <w:sz w:val="24"/>
          <w:szCs w:val="24"/>
        </w:rPr>
        <w:t>idiom</w:t>
      </w:r>
      <w:r w:rsidRPr="00842CBB">
        <w:rPr>
          <w:rFonts w:ascii="Arial" w:eastAsia="宋体" w:hAnsi="Arial" w:cs="Arial"/>
          <w:color w:val="222222"/>
          <w:kern w:val="0"/>
          <w:sz w:val="24"/>
          <w:szCs w:val="24"/>
        </w:rPr>
        <w:t>）更加易于编码和阅读。此外，</w:t>
      </w:r>
      <w:r w:rsidRPr="00842CBB">
        <w:rPr>
          <w:rFonts w:ascii="Arial" w:eastAsia="宋体" w:hAnsi="Arial" w:cs="Arial"/>
          <w:color w:val="222222"/>
          <w:kern w:val="0"/>
          <w:sz w:val="24"/>
          <w:szCs w:val="24"/>
        </w:rPr>
        <w:t xml:space="preserve">volatile </w:t>
      </w:r>
      <w:r w:rsidRPr="00842CBB">
        <w:rPr>
          <w:rFonts w:ascii="Arial" w:eastAsia="宋体" w:hAnsi="Arial" w:cs="Arial"/>
          <w:color w:val="222222"/>
          <w:kern w:val="0"/>
          <w:sz w:val="24"/>
          <w:szCs w:val="24"/>
        </w:rPr>
        <w:t>变量不会像锁那样造成线程阻塞，因此也很少造成可伸缩性问题。在某些情况下，如果读操作远远大于写操作，</w:t>
      </w:r>
      <w:r w:rsidRPr="00842CBB">
        <w:rPr>
          <w:rFonts w:ascii="Arial" w:eastAsia="宋体" w:hAnsi="Arial" w:cs="Arial"/>
          <w:color w:val="222222"/>
          <w:kern w:val="0"/>
          <w:sz w:val="24"/>
          <w:szCs w:val="24"/>
        </w:rPr>
        <w:t xml:space="preserve">volatile </w:t>
      </w:r>
      <w:r w:rsidRPr="00842CBB">
        <w:rPr>
          <w:rFonts w:ascii="Arial" w:eastAsia="宋体" w:hAnsi="Arial" w:cs="Arial"/>
          <w:color w:val="222222"/>
          <w:kern w:val="0"/>
          <w:sz w:val="24"/>
          <w:szCs w:val="24"/>
        </w:rPr>
        <w:t>变量还可以提供优于锁的性能优势。</w:t>
      </w:r>
    </w:p>
    <w:p w:rsidR="00842CBB" w:rsidRPr="00842CBB" w:rsidRDefault="00842CBB" w:rsidP="00842CBB">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842CBB">
        <w:rPr>
          <w:rFonts w:ascii="Helvetica" w:eastAsia="宋体" w:hAnsi="Helvetica" w:cs="Helvetica"/>
          <w:b/>
          <w:bCs/>
          <w:color w:val="000000"/>
          <w:kern w:val="0"/>
          <w:sz w:val="27"/>
          <w:szCs w:val="27"/>
        </w:rPr>
        <w:t>正确使用</w:t>
      </w:r>
      <w:r w:rsidRPr="00842CBB">
        <w:rPr>
          <w:rFonts w:ascii="Helvetica" w:eastAsia="宋体" w:hAnsi="Helvetica" w:cs="Helvetica"/>
          <w:b/>
          <w:bCs/>
          <w:color w:val="000000"/>
          <w:kern w:val="0"/>
          <w:sz w:val="27"/>
          <w:szCs w:val="27"/>
        </w:rPr>
        <w:t xml:space="preserve"> volatile </w:t>
      </w:r>
      <w:r w:rsidRPr="00842CBB">
        <w:rPr>
          <w:rFonts w:ascii="Helvetica" w:eastAsia="宋体" w:hAnsi="Helvetica" w:cs="Helvetica"/>
          <w:b/>
          <w:bCs/>
          <w:color w:val="000000"/>
          <w:kern w:val="0"/>
          <w:sz w:val="27"/>
          <w:szCs w:val="27"/>
        </w:rPr>
        <w:t>变量的条件</w:t>
      </w:r>
    </w:p>
    <w:p w:rsidR="00842CBB" w:rsidRPr="00842CBB" w:rsidRDefault="00842CBB" w:rsidP="00842CBB">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您只能在有限的一些情形下使用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变量替代锁。要使</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变量提供理想的线程安全，必须同时满足下面两个条件：</w:t>
      </w:r>
    </w:p>
    <w:p w:rsidR="00842CBB" w:rsidRPr="00842CBB" w:rsidRDefault="00842CBB" w:rsidP="00842CBB">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8"/>
          <w:szCs w:val="28"/>
        </w:rPr>
      </w:pPr>
      <w:r w:rsidRPr="00842CBB">
        <w:rPr>
          <w:rFonts w:ascii="Arial" w:eastAsia="宋体" w:hAnsi="Arial" w:cs="Arial"/>
          <w:color w:val="333333"/>
          <w:kern w:val="0"/>
          <w:sz w:val="28"/>
          <w:szCs w:val="28"/>
        </w:rPr>
        <w:t>对变量的写操作不依赖于当前值。</w:t>
      </w:r>
    </w:p>
    <w:p w:rsidR="00842CBB" w:rsidRPr="00842CBB" w:rsidRDefault="00842CBB" w:rsidP="00842CBB">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8"/>
          <w:szCs w:val="28"/>
        </w:rPr>
      </w:pPr>
      <w:r w:rsidRPr="00842CBB">
        <w:rPr>
          <w:rFonts w:ascii="Arial" w:eastAsia="宋体" w:hAnsi="Arial" w:cs="Arial"/>
          <w:color w:val="333333"/>
          <w:kern w:val="0"/>
          <w:sz w:val="28"/>
          <w:szCs w:val="28"/>
        </w:rPr>
        <w:t>该变量没有包含在具有其他变量的不变式中。</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实际上，这些条件表明，可以被写入</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变量的这些有效值独立于任何程序的状态，包括变量的当前状态。</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第一个条件的限制使</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变量不能用作线程安全计数器。虽然增量操作（</w:t>
      </w:r>
      <w:r w:rsidRPr="00842CBB">
        <w:rPr>
          <w:rFonts w:ascii="Lucida Console" w:eastAsia="宋体" w:hAnsi="Lucida Console" w:cs="宋体"/>
          <w:color w:val="222222"/>
          <w:kern w:val="0"/>
          <w:sz w:val="24"/>
        </w:rPr>
        <w:t>x++</w:t>
      </w:r>
      <w:r w:rsidRPr="00842CBB">
        <w:rPr>
          <w:rFonts w:ascii="Arial" w:eastAsia="宋体" w:hAnsi="Arial" w:cs="Arial"/>
          <w:color w:val="222222"/>
          <w:kern w:val="0"/>
          <w:sz w:val="24"/>
          <w:szCs w:val="24"/>
        </w:rPr>
        <w:t>）看上去类似一个单独操作，实际上它是一个由读取－修改－写入操作序列组成的组合操作，必须以原子方式执行，而</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不能提供必须的原子特性。实现正确的操作需要使</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x</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的值在操作期间保持不变，而</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变量无法</w:t>
      </w:r>
      <w:r w:rsidRPr="00842CBB">
        <w:rPr>
          <w:rFonts w:ascii="Arial" w:eastAsia="宋体" w:hAnsi="Arial" w:cs="Arial"/>
          <w:color w:val="222222"/>
          <w:kern w:val="0"/>
          <w:sz w:val="24"/>
          <w:szCs w:val="24"/>
        </w:rPr>
        <w:lastRenderedPageBreak/>
        <w:t>实现这点。（然而，如果将值调整为只从单个线程写入，那么可以忽略第一个条件。）</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大多数编程情形都会与这两个条件的其中之一冲突，使得</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变量不能像</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synchronized</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那样普遍适用于实现线程安全。清单</w:t>
      </w:r>
      <w:r w:rsidRPr="00842CBB">
        <w:rPr>
          <w:rFonts w:ascii="Arial" w:eastAsia="宋体" w:hAnsi="Arial" w:cs="Arial"/>
          <w:color w:val="222222"/>
          <w:kern w:val="0"/>
          <w:sz w:val="24"/>
          <w:szCs w:val="24"/>
        </w:rPr>
        <w:t xml:space="preserve"> 1 </w:t>
      </w:r>
      <w:r w:rsidRPr="00842CBB">
        <w:rPr>
          <w:rFonts w:ascii="Arial" w:eastAsia="宋体" w:hAnsi="Arial" w:cs="Arial"/>
          <w:color w:val="222222"/>
          <w:kern w:val="0"/>
          <w:sz w:val="24"/>
          <w:szCs w:val="24"/>
        </w:rPr>
        <w:t>显示了一个非线程安全的数值范围类。它包含了一个不变式</w:t>
      </w:r>
      <w:r w:rsidRPr="00842CBB">
        <w:rPr>
          <w:rFonts w:ascii="Arial" w:eastAsia="宋体" w:hAnsi="Arial" w:cs="Arial"/>
          <w:color w:val="222222"/>
          <w:kern w:val="0"/>
          <w:sz w:val="24"/>
          <w:szCs w:val="24"/>
        </w:rPr>
        <w:t xml:space="preserve"> —— </w:t>
      </w:r>
      <w:r w:rsidRPr="00842CBB">
        <w:rPr>
          <w:rFonts w:ascii="Arial" w:eastAsia="宋体" w:hAnsi="Arial" w:cs="Arial"/>
          <w:color w:val="222222"/>
          <w:kern w:val="0"/>
          <w:sz w:val="24"/>
          <w:szCs w:val="24"/>
        </w:rPr>
        <w:t>下界总是小于或等于上界。</w:t>
      </w:r>
    </w:p>
    <w:p w:rsidR="00842CBB" w:rsidRPr="00842CBB" w:rsidRDefault="00842CBB" w:rsidP="00842CBB">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842CBB">
        <w:rPr>
          <w:rFonts w:ascii="Arial" w:eastAsia="宋体" w:hAnsi="Arial" w:cs="Arial"/>
          <w:b/>
          <w:bCs/>
          <w:color w:val="000000"/>
          <w:kern w:val="0"/>
          <w:sz w:val="20"/>
          <w:szCs w:val="20"/>
        </w:rPr>
        <w:t>清单</w:t>
      </w:r>
      <w:r w:rsidRPr="00842CBB">
        <w:rPr>
          <w:rFonts w:ascii="Arial" w:eastAsia="宋体" w:hAnsi="Arial" w:cs="Arial"/>
          <w:b/>
          <w:bCs/>
          <w:color w:val="000000"/>
          <w:kern w:val="0"/>
          <w:sz w:val="20"/>
          <w:szCs w:val="20"/>
        </w:rPr>
        <w:t xml:space="preserve"> 1. </w:t>
      </w:r>
      <w:r w:rsidRPr="00842CBB">
        <w:rPr>
          <w:rFonts w:ascii="Arial" w:eastAsia="宋体" w:hAnsi="Arial" w:cs="Arial"/>
          <w:b/>
          <w:bCs/>
          <w:color w:val="000000"/>
          <w:kern w:val="0"/>
          <w:sz w:val="20"/>
          <w:szCs w:val="20"/>
        </w:rPr>
        <w:t>非线程安全的数值范围类</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@NotThreadSafe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public class NumberRange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private int lower, upper;</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public int getLower() { return lower;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public int getUpper() { return upper;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public void setLower(int value) {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if (value &gt; upper)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throw new IllegalArgumentException(...);</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lower = value;</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public void setUpper(int value) {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if (value &lt; lower)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throw new IllegalArgumentException(...);</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upper = value;</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这种方式限制了范围的状态变量，因此将</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lower</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和</w:t>
      </w:r>
      <w:r w:rsidRPr="00842CBB">
        <w:rPr>
          <w:rFonts w:ascii="Arial" w:eastAsia="宋体" w:hAnsi="Arial" w:cs="Arial"/>
          <w:color w:val="222222"/>
          <w:kern w:val="0"/>
          <w:sz w:val="24"/>
          <w:szCs w:val="24"/>
        </w:rPr>
        <w:t xml:space="preserve"> upper </w:t>
      </w:r>
      <w:r w:rsidRPr="00842CBB">
        <w:rPr>
          <w:rFonts w:ascii="Arial" w:eastAsia="宋体" w:hAnsi="Arial" w:cs="Arial"/>
          <w:color w:val="222222"/>
          <w:kern w:val="0"/>
          <w:sz w:val="24"/>
          <w:szCs w:val="24"/>
        </w:rPr>
        <w:t>字段定义为</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类型不能够充分实现类的线程安全；从而仍然需要使用同步。否则，如果凑巧两个线程在同一时间使用不一致的值执行</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setLower</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和</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setUpper</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的话，则会使范围处于不一致的状态。例如，如果初始状态是</w:t>
      </w:r>
      <w:r w:rsidRPr="00842CBB">
        <w:rPr>
          <w:rFonts w:ascii="Lucida Console" w:eastAsia="宋体" w:hAnsi="Lucida Console" w:cs="宋体"/>
          <w:color w:val="222222"/>
          <w:kern w:val="0"/>
          <w:sz w:val="24"/>
        </w:rPr>
        <w:t>(0, 5)</w:t>
      </w:r>
      <w:r w:rsidRPr="00842CBB">
        <w:rPr>
          <w:rFonts w:ascii="Arial" w:eastAsia="宋体" w:hAnsi="Arial" w:cs="Arial"/>
          <w:color w:val="222222"/>
          <w:kern w:val="0"/>
          <w:sz w:val="24"/>
          <w:szCs w:val="24"/>
        </w:rPr>
        <w:t>，同一时间内，线程</w:t>
      </w:r>
      <w:r w:rsidRPr="00842CBB">
        <w:rPr>
          <w:rFonts w:ascii="Arial" w:eastAsia="宋体" w:hAnsi="Arial" w:cs="Arial"/>
          <w:color w:val="222222"/>
          <w:kern w:val="0"/>
          <w:sz w:val="24"/>
          <w:szCs w:val="24"/>
        </w:rPr>
        <w:t xml:space="preserve"> A </w:t>
      </w:r>
      <w:r w:rsidRPr="00842CBB">
        <w:rPr>
          <w:rFonts w:ascii="Arial" w:eastAsia="宋体" w:hAnsi="Arial" w:cs="Arial"/>
          <w:color w:val="222222"/>
          <w:kern w:val="0"/>
          <w:sz w:val="24"/>
          <w:szCs w:val="24"/>
        </w:rPr>
        <w:t>调用</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setLower(4)</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并且线程</w:t>
      </w:r>
      <w:r w:rsidRPr="00842CBB">
        <w:rPr>
          <w:rFonts w:ascii="Arial" w:eastAsia="宋体" w:hAnsi="Arial" w:cs="Arial"/>
          <w:color w:val="222222"/>
          <w:kern w:val="0"/>
          <w:sz w:val="24"/>
          <w:szCs w:val="24"/>
        </w:rPr>
        <w:t xml:space="preserve"> B </w:t>
      </w:r>
      <w:r w:rsidRPr="00842CBB">
        <w:rPr>
          <w:rFonts w:ascii="Arial" w:eastAsia="宋体" w:hAnsi="Arial" w:cs="Arial"/>
          <w:color w:val="222222"/>
          <w:kern w:val="0"/>
          <w:sz w:val="24"/>
          <w:szCs w:val="24"/>
        </w:rPr>
        <w:t>调用</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setUpper(3)</w:t>
      </w:r>
      <w:r w:rsidRPr="00842CBB">
        <w:rPr>
          <w:rFonts w:ascii="Arial" w:eastAsia="宋体" w:hAnsi="Arial" w:cs="Arial"/>
          <w:color w:val="222222"/>
          <w:kern w:val="0"/>
          <w:sz w:val="24"/>
          <w:szCs w:val="24"/>
        </w:rPr>
        <w:t>，显然这两个操作交叉存入的值是不符合条件的，那么两个线程都会通过用于保护不变式的检查，使得最后的范围值是</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(4, 3)</w:t>
      </w:r>
      <w:r w:rsidRPr="00842CBB">
        <w:rPr>
          <w:rFonts w:ascii="Arial" w:eastAsia="宋体" w:hAnsi="Arial" w:cs="Arial"/>
          <w:color w:val="222222"/>
          <w:kern w:val="0"/>
          <w:sz w:val="24"/>
          <w:szCs w:val="24"/>
        </w:rPr>
        <w:t xml:space="preserve"> —— </w:t>
      </w:r>
      <w:r w:rsidRPr="00842CBB">
        <w:rPr>
          <w:rFonts w:ascii="Arial" w:eastAsia="宋体" w:hAnsi="Arial" w:cs="Arial"/>
          <w:color w:val="222222"/>
          <w:kern w:val="0"/>
          <w:sz w:val="24"/>
          <w:szCs w:val="24"/>
        </w:rPr>
        <w:t>一个无效值。至于针对范围的其他操作，我们需要使</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setLower()</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和</w:t>
      </w:r>
      <w:r w:rsidRPr="00842CBB">
        <w:rPr>
          <w:rFonts w:ascii="Lucida Console" w:eastAsia="宋体" w:hAnsi="Lucida Console" w:cs="宋体"/>
          <w:color w:val="222222"/>
          <w:kern w:val="0"/>
          <w:sz w:val="24"/>
        </w:rPr>
        <w:t>setUpper()</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操作原子化</w:t>
      </w:r>
      <w:r w:rsidRPr="00842CBB">
        <w:rPr>
          <w:rFonts w:ascii="Arial" w:eastAsia="宋体" w:hAnsi="Arial" w:cs="Arial"/>
          <w:color w:val="222222"/>
          <w:kern w:val="0"/>
          <w:sz w:val="24"/>
          <w:szCs w:val="24"/>
        </w:rPr>
        <w:t xml:space="preserve"> —— </w:t>
      </w:r>
      <w:r w:rsidRPr="00842CBB">
        <w:rPr>
          <w:rFonts w:ascii="Arial" w:eastAsia="宋体" w:hAnsi="Arial" w:cs="Arial"/>
          <w:color w:val="222222"/>
          <w:kern w:val="0"/>
          <w:sz w:val="24"/>
          <w:szCs w:val="24"/>
        </w:rPr>
        <w:t>而将字段定义为</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类型是无法实现这一目的的。</w:t>
      </w:r>
    </w:p>
    <w:p w:rsidR="00842CBB" w:rsidRPr="00842CBB" w:rsidRDefault="00842CBB" w:rsidP="00842CBB">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842CBB">
        <w:rPr>
          <w:rFonts w:ascii="Helvetica" w:eastAsia="宋体" w:hAnsi="Helvetica" w:cs="Helvetica"/>
          <w:b/>
          <w:bCs/>
          <w:color w:val="000000"/>
          <w:kern w:val="0"/>
          <w:sz w:val="27"/>
          <w:szCs w:val="27"/>
        </w:rPr>
        <w:t>性能考虑</w:t>
      </w:r>
    </w:p>
    <w:p w:rsidR="00842CBB" w:rsidRPr="00842CBB" w:rsidRDefault="00842CBB" w:rsidP="00842CBB">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变量的主要原因是其简易性：在某些情形下，使用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变量要比使用相应的锁简单得多。使用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变量次要原因是其性能：某些情况下，</w:t>
      </w:r>
      <w:r w:rsidRPr="00842CBB">
        <w:rPr>
          <w:rFonts w:ascii="Arial" w:eastAsia="宋体" w:hAnsi="Arial" w:cs="Arial"/>
          <w:color w:val="222222"/>
          <w:kern w:val="0"/>
          <w:sz w:val="24"/>
          <w:szCs w:val="24"/>
        </w:rPr>
        <w:t xml:space="preserve">volatile </w:t>
      </w:r>
      <w:r w:rsidRPr="00842CBB">
        <w:rPr>
          <w:rFonts w:ascii="Arial" w:eastAsia="宋体" w:hAnsi="Arial" w:cs="Arial"/>
          <w:color w:val="222222"/>
          <w:kern w:val="0"/>
          <w:sz w:val="24"/>
          <w:szCs w:val="24"/>
        </w:rPr>
        <w:t>变量同步机制的性能要优于锁。</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lastRenderedPageBreak/>
        <w:t>很难做出准确、全面的评价，例如</w:t>
      </w:r>
      <w:r w:rsidRPr="00842CBB">
        <w:rPr>
          <w:rFonts w:ascii="Arial" w:eastAsia="宋体" w:hAnsi="Arial" w:cs="Arial"/>
          <w:color w:val="222222"/>
          <w:kern w:val="0"/>
          <w:sz w:val="24"/>
          <w:szCs w:val="24"/>
        </w:rPr>
        <w:t xml:space="preserve"> “X </w:t>
      </w:r>
      <w:r w:rsidRPr="00842CBB">
        <w:rPr>
          <w:rFonts w:ascii="Arial" w:eastAsia="宋体" w:hAnsi="Arial" w:cs="Arial"/>
          <w:color w:val="222222"/>
          <w:kern w:val="0"/>
          <w:sz w:val="24"/>
          <w:szCs w:val="24"/>
        </w:rPr>
        <w:t>总是比</w:t>
      </w:r>
      <w:r w:rsidRPr="00842CBB">
        <w:rPr>
          <w:rFonts w:ascii="Arial" w:eastAsia="宋体" w:hAnsi="Arial" w:cs="Arial"/>
          <w:color w:val="222222"/>
          <w:kern w:val="0"/>
          <w:sz w:val="24"/>
          <w:szCs w:val="24"/>
        </w:rPr>
        <w:t xml:space="preserve"> Y </w:t>
      </w:r>
      <w:r w:rsidRPr="00842CBB">
        <w:rPr>
          <w:rFonts w:ascii="Arial" w:eastAsia="宋体" w:hAnsi="Arial" w:cs="Arial"/>
          <w:color w:val="222222"/>
          <w:kern w:val="0"/>
          <w:sz w:val="24"/>
          <w:szCs w:val="24"/>
        </w:rPr>
        <w:t>快</w:t>
      </w:r>
      <w:r w:rsidRPr="00842CBB">
        <w:rPr>
          <w:rFonts w:ascii="Arial" w:eastAsia="宋体" w:hAnsi="Arial" w:cs="Arial"/>
          <w:color w:val="222222"/>
          <w:kern w:val="0"/>
          <w:sz w:val="24"/>
          <w:szCs w:val="24"/>
        </w:rPr>
        <w:t>”</w:t>
      </w:r>
      <w:r w:rsidRPr="00842CBB">
        <w:rPr>
          <w:rFonts w:ascii="Arial" w:eastAsia="宋体" w:hAnsi="Arial" w:cs="Arial"/>
          <w:color w:val="222222"/>
          <w:kern w:val="0"/>
          <w:sz w:val="24"/>
          <w:szCs w:val="24"/>
        </w:rPr>
        <w:t>，尤其是对</w:t>
      </w:r>
      <w:r w:rsidRPr="00842CBB">
        <w:rPr>
          <w:rFonts w:ascii="Arial" w:eastAsia="宋体" w:hAnsi="Arial" w:cs="Arial"/>
          <w:color w:val="222222"/>
          <w:kern w:val="0"/>
          <w:sz w:val="24"/>
          <w:szCs w:val="24"/>
        </w:rPr>
        <w:t xml:space="preserve"> JVM </w:t>
      </w:r>
      <w:r w:rsidRPr="00842CBB">
        <w:rPr>
          <w:rFonts w:ascii="Arial" w:eastAsia="宋体" w:hAnsi="Arial" w:cs="Arial"/>
          <w:color w:val="222222"/>
          <w:kern w:val="0"/>
          <w:sz w:val="24"/>
          <w:szCs w:val="24"/>
        </w:rPr>
        <w:t>内在的操作而言。（例如，某些情况下</w:t>
      </w:r>
      <w:r w:rsidRPr="00842CBB">
        <w:rPr>
          <w:rFonts w:ascii="Arial" w:eastAsia="宋体" w:hAnsi="Arial" w:cs="Arial"/>
          <w:color w:val="222222"/>
          <w:kern w:val="0"/>
          <w:sz w:val="24"/>
          <w:szCs w:val="24"/>
        </w:rPr>
        <w:t xml:space="preserve"> VM </w:t>
      </w:r>
      <w:r w:rsidRPr="00842CBB">
        <w:rPr>
          <w:rFonts w:ascii="Arial" w:eastAsia="宋体" w:hAnsi="Arial" w:cs="Arial"/>
          <w:color w:val="222222"/>
          <w:kern w:val="0"/>
          <w:sz w:val="24"/>
          <w:szCs w:val="24"/>
        </w:rPr>
        <w:t>也许能够完全删除锁机制，这使得我们难以抽象地比较</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volatile</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和</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synchronized</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的开销。）就是说，在目前大多数的处理器架构上，</w:t>
      </w:r>
      <w:r w:rsidRPr="00842CBB">
        <w:rPr>
          <w:rFonts w:ascii="Arial" w:eastAsia="宋体" w:hAnsi="Arial" w:cs="Arial"/>
          <w:color w:val="222222"/>
          <w:kern w:val="0"/>
          <w:sz w:val="24"/>
          <w:szCs w:val="24"/>
        </w:rPr>
        <w:t xml:space="preserve">volatile </w:t>
      </w:r>
      <w:r w:rsidRPr="00842CBB">
        <w:rPr>
          <w:rFonts w:ascii="Arial" w:eastAsia="宋体" w:hAnsi="Arial" w:cs="Arial"/>
          <w:color w:val="222222"/>
          <w:kern w:val="0"/>
          <w:sz w:val="24"/>
          <w:szCs w:val="24"/>
        </w:rPr>
        <w:t>读操作开销非常低</w:t>
      </w:r>
      <w:r w:rsidRPr="00842CBB">
        <w:rPr>
          <w:rFonts w:ascii="Arial" w:eastAsia="宋体" w:hAnsi="Arial" w:cs="Arial"/>
          <w:color w:val="222222"/>
          <w:kern w:val="0"/>
          <w:sz w:val="24"/>
          <w:szCs w:val="24"/>
        </w:rPr>
        <w:t xml:space="preserve"> —— </w:t>
      </w:r>
      <w:r w:rsidRPr="00842CBB">
        <w:rPr>
          <w:rFonts w:ascii="Arial" w:eastAsia="宋体" w:hAnsi="Arial" w:cs="Arial"/>
          <w:color w:val="222222"/>
          <w:kern w:val="0"/>
          <w:sz w:val="24"/>
          <w:szCs w:val="24"/>
        </w:rPr>
        <w:t>几乎和非</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读操作一样。而</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写操作的开销要比非</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写操作多很多，因为要保证可见性需要实现内存界定（</w:t>
      </w:r>
      <w:r w:rsidRPr="00842CBB">
        <w:rPr>
          <w:rFonts w:ascii="Arial" w:eastAsia="宋体" w:hAnsi="Arial" w:cs="Arial"/>
          <w:color w:val="222222"/>
          <w:kern w:val="0"/>
          <w:sz w:val="24"/>
          <w:szCs w:val="24"/>
        </w:rPr>
        <w:t>Memory Fence</w:t>
      </w:r>
      <w:r w:rsidRPr="00842CBB">
        <w:rPr>
          <w:rFonts w:ascii="Arial" w:eastAsia="宋体" w:hAnsi="Arial" w:cs="Arial"/>
          <w:color w:val="222222"/>
          <w:kern w:val="0"/>
          <w:sz w:val="24"/>
          <w:szCs w:val="24"/>
        </w:rPr>
        <w:t>），即便如此，</w:t>
      </w:r>
      <w:r w:rsidRPr="00842CBB">
        <w:rPr>
          <w:rFonts w:ascii="Arial" w:eastAsia="宋体" w:hAnsi="Arial" w:cs="Arial"/>
          <w:color w:val="222222"/>
          <w:kern w:val="0"/>
          <w:sz w:val="24"/>
          <w:szCs w:val="24"/>
        </w:rPr>
        <w:t xml:space="preserve">volatile </w:t>
      </w:r>
      <w:r w:rsidRPr="00842CBB">
        <w:rPr>
          <w:rFonts w:ascii="Arial" w:eastAsia="宋体" w:hAnsi="Arial" w:cs="Arial"/>
          <w:color w:val="222222"/>
          <w:kern w:val="0"/>
          <w:sz w:val="24"/>
          <w:szCs w:val="24"/>
        </w:rPr>
        <w:t>的总开销仍然要比锁获取低。</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 xml:space="preserve">volatile </w:t>
      </w:r>
      <w:r w:rsidRPr="00842CBB">
        <w:rPr>
          <w:rFonts w:ascii="Arial" w:eastAsia="宋体" w:hAnsi="Arial" w:cs="Arial"/>
          <w:color w:val="222222"/>
          <w:kern w:val="0"/>
          <w:sz w:val="24"/>
          <w:szCs w:val="24"/>
        </w:rPr>
        <w:t>操作不会像锁一样造成阻塞，因此，在能够安全使用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的情况下，</w:t>
      </w:r>
      <w:r w:rsidRPr="00842CBB">
        <w:rPr>
          <w:rFonts w:ascii="Arial" w:eastAsia="宋体" w:hAnsi="Arial" w:cs="Arial"/>
          <w:color w:val="222222"/>
          <w:kern w:val="0"/>
          <w:sz w:val="24"/>
          <w:szCs w:val="24"/>
        </w:rPr>
        <w:t xml:space="preserve">volatile </w:t>
      </w:r>
      <w:r w:rsidRPr="00842CBB">
        <w:rPr>
          <w:rFonts w:ascii="Arial" w:eastAsia="宋体" w:hAnsi="Arial" w:cs="Arial"/>
          <w:color w:val="222222"/>
          <w:kern w:val="0"/>
          <w:sz w:val="24"/>
          <w:szCs w:val="24"/>
        </w:rPr>
        <w:t>可以提供一些优于锁的可伸缩特性。如果读操作的次数要远远超过写操作，与锁相比，</w:t>
      </w:r>
      <w:r w:rsidRPr="00842CBB">
        <w:rPr>
          <w:rFonts w:ascii="Arial" w:eastAsia="宋体" w:hAnsi="Arial" w:cs="Arial"/>
          <w:color w:val="222222"/>
          <w:kern w:val="0"/>
          <w:sz w:val="24"/>
          <w:szCs w:val="24"/>
        </w:rPr>
        <w:t xml:space="preserve">volatile </w:t>
      </w:r>
      <w:r w:rsidRPr="00842CBB">
        <w:rPr>
          <w:rFonts w:ascii="Arial" w:eastAsia="宋体" w:hAnsi="Arial" w:cs="Arial"/>
          <w:color w:val="222222"/>
          <w:kern w:val="0"/>
          <w:sz w:val="24"/>
          <w:szCs w:val="24"/>
        </w:rPr>
        <w:t>变量通常能够减少同步的性能开销。</w:t>
      </w:r>
    </w:p>
    <w:p w:rsidR="00842CBB" w:rsidRPr="00842CBB" w:rsidRDefault="00842CBB" w:rsidP="00842CBB">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842CBB">
        <w:rPr>
          <w:rFonts w:ascii="Helvetica" w:eastAsia="宋体" w:hAnsi="Helvetica" w:cs="Helvetica"/>
          <w:b/>
          <w:bCs/>
          <w:color w:val="000000"/>
          <w:kern w:val="0"/>
          <w:sz w:val="36"/>
          <w:szCs w:val="36"/>
        </w:rPr>
        <w:t>正确使用</w:t>
      </w:r>
      <w:r w:rsidRPr="00842CBB">
        <w:rPr>
          <w:rFonts w:ascii="Helvetica" w:eastAsia="宋体" w:hAnsi="Helvetica" w:cs="Helvetica"/>
          <w:b/>
          <w:bCs/>
          <w:color w:val="000000"/>
          <w:kern w:val="0"/>
          <w:sz w:val="36"/>
          <w:szCs w:val="36"/>
        </w:rPr>
        <w:t xml:space="preserve"> volatile </w:t>
      </w:r>
      <w:r w:rsidRPr="00842CBB">
        <w:rPr>
          <w:rFonts w:ascii="Helvetica" w:eastAsia="宋体" w:hAnsi="Helvetica" w:cs="Helvetica"/>
          <w:b/>
          <w:bCs/>
          <w:color w:val="000000"/>
          <w:kern w:val="0"/>
          <w:sz w:val="36"/>
          <w:szCs w:val="36"/>
        </w:rPr>
        <w:t>的模式</w:t>
      </w:r>
    </w:p>
    <w:p w:rsidR="00842CBB" w:rsidRPr="00842CBB" w:rsidRDefault="00842CBB" w:rsidP="00842CBB">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很多并发性专家事实上往往引导用户远离</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变量，因为使用它们要比使用锁更加容易出错。然而，如果谨慎地遵循一些良好定义的模式，就能够在很多场合内安全地使用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变量。要始终牢记使用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的限制</w:t>
      </w:r>
      <w:r w:rsidRPr="00842CBB">
        <w:rPr>
          <w:rFonts w:ascii="Arial" w:eastAsia="宋体" w:hAnsi="Arial" w:cs="Arial"/>
          <w:color w:val="222222"/>
          <w:kern w:val="0"/>
          <w:sz w:val="24"/>
          <w:szCs w:val="24"/>
        </w:rPr>
        <w:t xml:space="preserve"> —— </w:t>
      </w:r>
      <w:r w:rsidRPr="00842CBB">
        <w:rPr>
          <w:rFonts w:ascii="Arial" w:eastAsia="宋体" w:hAnsi="Arial" w:cs="Arial"/>
          <w:color w:val="222222"/>
          <w:kern w:val="0"/>
          <w:sz w:val="24"/>
          <w:szCs w:val="24"/>
        </w:rPr>
        <w:t>只有在状态真正独立于程序内其他内容时才能使用</w:t>
      </w:r>
      <w:r w:rsidRPr="00842CBB">
        <w:rPr>
          <w:rFonts w:ascii="Arial" w:eastAsia="宋体" w:hAnsi="Arial" w:cs="Arial"/>
          <w:color w:val="222222"/>
          <w:kern w:val="0"/>
          <w:sz w:val="24"/>
          <w:szCs w:val="24"/>
        </w:rPr>
        <w:t xml:space="preserve"> volatile —— </w:t>
      </w:r>
      <w:r w:rsidRPr="00842CBB">
        <w:rPr>
          <w:rFonts w:ascii="Arial" w:eastAsia="宋体" w:hAnsi="Arial" w:cs="Arial"/>
          <w:color w:val="222222"/>
          <w:kern w:val="0"/>
          <w:sz w:val="24"/>
          <w:szCs w:val="24"/>
        </w:rPr>
        <w:t>这条规则能够避免将这些模式扩展到不安全的用例。</w:t>
      </w:r>
    </w:p>
    <w:p w:rsidR="00842CBB" w:rsidRPr="00842CBB" w:rsidRDefault="00842CBB" w:rsidP="00842CBB">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842CBB">
        <w:rPr>
          <w:rFonts w:ascii="Helvetica" w:eastAsia="宋体" w:hAnsi="Helvetica" w:cs="Helvetica"/>
          <w:b/>
          <w:bCs/>
          <w:color w:val="000000"/>
          <w:kern w:val="0"/>
          <w:sz w:val="27"/>
          <w:szCs w:val="27"/>
        </w:rPr>
        <w:t>模式</w:t>
      </w:r>
      <w:r w:rsidRPr="00842CBB">
        <w:rPr>
          <w:rFonts w:ascii="Helvetica" w:eastAsia="宋体" w:hAnsi="Helvetica" w:cs="Helvetica"/>
          <w:b/>
          <w:bCs/>
          <w:color w:val="000000"/>
          <w:kern w:val="0"/>
          <w:sz w:val="27"/>
          <w:szCs w:val="27"/>
        </w:rPr>
        <w:t xml:space="preserve"> #1</w:t>
      </w:r>
      <w:r w:rsidRPr="00842CBB">
        <w:rPr>
          <w:rFonts w:ascii="Helvetica" w:eastAsia="宋体" w:hAnsi="Helvetica" w:cs="Helvetica"/>
          <w:b/>
          <w:bCs/>
          <w:color w:val="000000"/>
          <w:kern w:val="0"/>
          <w:sz w:val="27"/>
          <w:szCs w:val="27"/>
        </w:rPr>
        <w:t>：状态标志</w:t>
      </w:r>
    </w:p>
    <w:p w:rsidR="00842CBB" w:rsidRPr="00842CBB" w:rsidRDefault="00842CBB" w:rsidP="00842CBB">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也许实现</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变量的规范使用仅仅是使用一个布尔状态标志，用于指示发生了一个重要的一次性事件，例如完成初始化或请求停机。</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很多应用程序包含了一种控制结构，形式为</w:t>
      </w:r>
      <w:r w:rsidRPr="00842CBB">
        <w:rPr>
          <w:rFonts w:ascii="Arial" w:eastAsia="宋体" w:hAnsi="Arial" w:cs="Arial"/>
          <w:color w:val="222222"/>
          <w:kern w:val="0"/>
          <w:sz w:val="24"/>
          <w:szCs w:val="24"/>
        </w:rPr>
        <w:t xml:space="preserve"> “</w:t>
      </w:r>
      <w:r w:rsidRPr="00842CBB">
        <w:rPr>
          <w:rFonts w:ascii="Arial" w:eastAsia="宋体" w:hAnsi="Arial" w:cs="Arial"/>
          <w:color w:val="222222"/>
          <w:kern w:val="0"/>
          <w:sz w:val="24"/>
          <w:szCs w:val="24"/>
        </w:rPr>
        <w:t>在还没有准备好停止程序时再执行一些工作</w:t>
      </w:r>
      <w:r w:rsidRPr="00842CBB">
        <w:rPr>
          <w:rFonts w:ascii="Arial" w:eastAsia="宋体" w:hAnsi="Arial" w:cs="Arial"/>
          <w:color w:val="222222"/>
          <w:kern w:val="0"/>
          <w:sz w:val="24"/>
          <w:szCs w:val="24"/>
        </w:rPr>
        <w:t>”</w:t>
      </w:r>
      <w:r w:rsidRPr="00842CBB">
        <w:rPr>
          <w:rFonts w:ascii="Arial" w:eastAsia="宋体" w:hAnsi="Arial" w:cs="Arial"/>
          <w:color w:val="222222"/>
          <w:kern w:val="0"/>
          <w:sz w:val="24"/>
          <w:szCs w:val="24"/>
        </w:rPr>
        <w:t>，如清单</w:t>
      </w:r>
      <w:r w:rsidRPr="00842CBB">
        <w:rPr>
          <w:rFonts w:ascii="Arial" w:eastAsia="宋体" w:hAnsi="Arial" w:cs="Arial"/>
          <w:color w:val="222222"/>
          <w:kern w:val="0"/>
          <w:sz w:val="24"/>
          <w:szCs w:val="24"/>
        </w:rPr>
        <w:t xml:space="preserve"> 2 </w:t>
      </w:r>
      <w:r w:rsidRPr="00842CBB">
        <w:rPr>
          <w:rFonts w:ascii="Arial" w:eastAsia="宋体" w:hAnsi="Arial" w:cs="Arial"/>
          <w:color w:val="222222"/>
          <w:kern w:val="0"/>
          <w:sz w:val="24"/>
          <w:szCs w:val="24"/>
        </w:rPr>
        <w:t>所示：</w:t>
      </w:r>
    </w:p>
    <w:p w:rsidR="00842CBB" w:rsidRPr="00842CBB" w:rsidRDefault="00842CBB" w:rsidP="00842CBB">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842CBB">
        <w:rPr>
          <w:rFonts w:ascii="Arial" w:eastAsia="宋体" w:hAnsi="Arial" w:cs="Arial"/>
          <w:b/>
          <w:bCs/>
          <w:color w:val="000000"/>
          <w:kern w:val="0"/>
          <w:sz w:val="20"/>
          <w:szCs w:val="20"/>
        </w:rPr>
        <w:t>清单</w:t>
      </w:r>
      <w:r w:rsidRPr="00842CBB">
        <w:rPr>
          <w:rFonts w:ascii="Arial" w:eastAsia="宋体" w:hAnsi="Arial" w:cs="Arial"/>
          <w:b/>
          <w:bCs/>
          <w:color w:val="000000"/>
          <w:kern w:val="0"/>
          <w:sz w:val="20"/>
          <w:szCs w:val="20"/>
        </w:rPr>
        <w:t xml:space="preserve"> 2. </w:t>
      </w:r>
      <w:r w:rsidRPr="00842CBB">
        <w:rPr>
          <w:rFonts w:ascii="Arial" w:eastAsia="宋体" w:hAnsi="Arial" w:cs="Arial"/>
          <w:b/>
          <w:bCs/>
          <w:color w:val="000000"/>
          <w:kern w:val="0"/>
          <w:sz w:val="20"/>
          <w:szCs w:val="20"/>
        </w:rPr>
        <w:t>将</w:t>
      </w:r>
      <w:r w:rsidRPr="00842CBB">
        <w:rPr>
          <w:rFonts w:ascii="Arial" w:eastAsia="宋体" w:hAnsi="Arial" w:cs="Arial"/>
          <w:b/>
          <w:bCs/>
          <w:color w:val="000000"/>
          <w:kern w:val="0"/>
          <w:sz w:val="20"/>
          <w:szCs w:val="20"/>
        </w:rPr>
        <w:t xml:space="preserve"> volatile </w:t>
      </w:r>
      <w:r w:rsidRPr="00842CBB">
        <w:rPr>
          <w:rFonts w:ascii="Arial" w:eastAsia="宋体" w:hAnsi="Arial" w:cs="Arial"/>
          <w:b/>
          <w:bCs/>
          <w:color w:val="000000"/>
          <w:kern w:val="0"/>
          <w:sz w:val="20"/>
          <w:szCs w:val="20"/>
        </w:rPr>
        <w:t>变量作为状态标志使用</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volatile boolean shutdownRequested;</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public void shutdown() { shutdownRequested = true;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public void doWork() {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while (!shutdownRequested) {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 do stuff</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很可能会从循环外部调用</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shutdown()</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方法</w:t>
      </w:r>
      <w:r w:rsidRPr="00842CBB">
        <w:rPr>
          <w:rFonts w:ascii="Arial" w:eastAsia="宋体" w:hAnsi="Arial" w:cs="Arial"/>
          <w:color w:val="222222"/>
          <w:kern w:val="0"/>
          <w:sz w:val="24"/>
          <w:szCs w:val="24"/>
        </w:rPr>
        <w:t xml:space="preserve"> —— </w:t>
      </w:r>
      <w:r w:rsidRPr="00842CBB">
        <w:rPr>
          <w:rFonts w:ascii="Arial" w:eastAsia="宋体" w:hAnsi="Arial" w:cs="Arial"/>
          <w:color w:val="222222"/>
          <w:kern w:val="0"/>
          <w:sz w:val="24"/>
          <w:szCs w:val="24"/>
        </w:rPr>
        <w:t>即在另一个线程中</w:t>
      </w:r>
      <w:r w:rsidRPr="00842CBB">
        <w:rPr>
          <w:rFonts w:ascii="Arial" w:eastAsia="宋体" w:hAnsi="Arial" w:cs="Arial"/>
          <w:color w:val="222222"/>
          <w:kern w:val="0"/>
          <w:sz w:val="24"/>
          <w:szCs w:val="24"/>
        </w:rPr>
        <w:t xml:space="preserve"> —— </w:t>
      </w:r>
      <w:r w:rsidRPr="00842CBB">
        <w:rPr>
          <w:rFonts w:ascii="Arial" w:eastAsia="宋体" w:hAnsi="Arial" w:cs="Arial"/>
          <w:color w:val="222222"/>
          <w:kern w:val="0"/>
          <w:sz w:val="24"/>
          <w:szCs w:val="24"/>
        </w:rPr>
        <w:t>因此，需要执行某种同步来确保正确实现</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shutdownRequested</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变量的可见性。（可能会从</w:t>
      </w:r>
      <w:r w:rsidRPr="00842CBB">
        <w:rPr>
          <w:rFonts w:ascii="Arial" w:eastAsia="宋体" w:hAnsi="Arial" w:cs="Arial"/>
          <w:color w:val="222222"/>
          <w:kern w:val="0"/>
          <w:sz w:val="24"/>
          <w:szCs w:val="24"/>
        </w:rPr>
        <w:t xml:space="preserve"> JMX </w:t>
      </w:r>
      <w:r w:rsidRPr="00842CBB">
        <w:rPr>
          <w:rFonts w:ascii="Arial" w:eastAsia="宋体" w:hAnsi="Arial" w:cs="Arial"/>
          <w:color w:val="222222"/>
          <w:kern w:val="0"/>
          <w:sz w:val="24"/>
          <w:szCs w:val="24"/>
        </w:rPr>
        <w:t>侦听程序、</w:t>
      </w:r>
      <w:r w:rsidRPr="00842CBB">
        <w:rPr>
          <w:rFonts w:ascii="Arial" w:eastAsia="宋体" w:hAnsi="Arial" w:cs="Arial"/>
          <w:color w:val="222222"/>
          <w:kern w:val="0"/>
          <w:sz w:val="24"/>
          <w:szCs w:val="24"/>
        </w:rPr>
        <w:t xml:space="preserve">GUI </w:t>
      </w:r>
      <w:r w:rsidRPr="00842CBB">
        <w:rPr>
          <w:rFonts w:ascii="Arial" w:eastAsia="宋体" w:hAnsi="Arial" w:cs="Arial"/>
          <w:color w:val="222222"/>
          <w:kern w:val="0"/>
          <w:sz w:val="24"/>
          <w:szCs w:val="24"/>
        </w:rPr>
        <w:t>事件线程中的操作侦听程序、通过</w:t>
      </w:r>
      <w:r w:rsidRPr="00842CBB">
        <w:rPr>
          <w:rFonts w:ascii="Arial" w:eastAsia="宋体" w:hAnsi="Arial" w:cs="Arial"/>
          <w:color w:val="222222"/>
          <w:kern w:val="0"/>
          <w:sz w:val="24"/>
          <w:szCs w:val="24"/>
        </w:rPr>
        <w:t xml:space="preserve"> RMI </w:t>
      </w:r>
      <w:r w:rsidRPr="00842CBB">
        <w:rPr>
          <w:rFonts w:ascii="Arial" w:eastAsia="宋体" w:hAnsi="Arial" w:cs="Arial"/>
          <w:color w:val="222222"/>
          <w:kern w:val="0"/>
          <w:sz w:val="24"/>
          <w:szCs w:val="24"/>
        </w:rPr>
        <w:t>、</w:t>
      </w:r>
      <w:r w:rsidRPr="00842CBB">
        <w:rPr>
          <w:rFonts w:ascii="Arial" w:eastAsia="宋体" w:hAnsi="Arial" w:cs="Arial"/>
          <w:color w:val="222222"/>
          <w:kern w:val="0"/>
          <w:sz w:val="24"/>
          <w:szCs w:val="24"/>
        </w:rPr>
        <w:lastRenderedPageBreak/>
        <w:t>通过一个</w:t>
      </w:r>
      <w:r w:rsidRPr="00842CBB">
        <w:rPr>
          <w:rFonts w:ascii="Arial" w:eastAsia="宋体" w:hAnsi="Arial" w:cs="Arial"/>
          <w:color w:val="222222"/>
          <w:kern w:val="0"/>
          <w:sz w:val="24"/>
          <w:szCs w:val="24"/>
        </w:rPr>
        <w:t xml:space="preserve"> Web </w:t>
      </w:r>
      <w:r w:rsidRPr="00842CBB">
        <w:rPr>
          <w:rFonts w:ascii="Arial" w:eastAsia="宋体" w:hAnsi="Arial" w:cs="Arial"/>
          <w:color w:val="222222"/>
          <w:kern w:val="0"/>
          <w:sz w:val="24"/>
          <w:szCs w:val="24"/>
        </w:rPr>
        <w:t>服务等调用）。然而，使用</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synchronized</w:t>
      </w:r>
      <w:r w:rsidRPr="00842CBB">
        <w:rPr>
          <w:rFonts w:ascii="Arial" w:eastAsia="宋体" w:hAnsi="Arial" w:cs="Arial"/>
          <w:color w:val="222222"/>
          <w:kern w:val="0"/>
          <w:sz w:val="24"/>
          <w:szCs w:val="24"/>
        </w:rPr>
        <w:t>块编写循环要比使用清单</w:t>
      </w:r>
      <w:r w:rsidRPr="00842CBB">
        <w:rPr>
          <w:rFonts w:ascii="Arial" w:eastAsia="宋体" w:hAnsi="Arial" w:cs="Arial"/>
          <w:color w:val="222222"/>
          <w:kern w:val="0"/>
          <w:sz w:val="24"/>
          <w:szCs w:val="24"/>
        </w:rPr>
        <w:t xml:space="preserve"> 2 </w:t>
      </w:r>
      <w:r w:rsidRPr="00842CBB">
        <w:rPr>
          <w:rFonts w:ascii="Arial" w:eastAsia="宋体" w:hAnsi="Arial" w:cs="Arial"/>
          <w:color w:val="222222"/>
          <w:kern w:val="0"/>
          <w:sz w:val="24"/>
          <w:szCs w:val="24"/>
        </w:rPr>
        <w:t>所示的</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状态标志编写麻烦很多。由于</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简化了编码，并且状态标志并不依赖于程序内任何其他状态，因此此处非常适合使用</w:t>
      </w:r>
      <w:r w:rsidRPr="00842CBB">
        <w:rPr>
          <w:rFonts w:ascii="Arial" w:eastAsia="宋体" w:hAnsi="Arial" w:cs="Arial"/>
          <w:color w:val="222222"/>
          <w:kern w:val="0"/>
          <w:sz w:val="24"/>
          <w:szCs w:val="24"/>
        </w:rPr>
        <w:t xml:space="preserve"> volatile</w:t>
      </w:r>
      <w:r w:rsidRPr="00842CBB">
        <w:rPr>
          <w:rFonts w:ascii="Arial" w:eastAsia="宋体" w:hAnsi="Arial" w:cs="Arial"/>
          <w:color w:val="222222"/>
          <w:kern w:val="0"/>
          <w:sz w:val="24"/>
          <w:szCs w:val="24"/>
        </w:rPr>
        <w:t>。</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这种类型的状态标记的一个公共特性是：通常只有一种状态转换；</w:t>
      </w:r>
      <w:r w:rsidRPr="00842CBB">
        <w:rPr>
          <w:rFonts w:ascii="Lucida Console" w:eastAsia="宋体" w:hAnsi="Lucida Console" w:cs="宋体"/>
          <w:color w:val="222222"/>
          <w:kern w:val="0"/>
          <w:sz w:val="24"/>
        </w:rPr>
        <w:t>shutdownRequested</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标志从</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false</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转换为</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true</w:t>
      </w:r>
      <w:r w:rsidRPr="00842CBB">
        <w:rPr>
          <w:rFonts w:ascii="Arial" w:eastAsia="宋体" w:hAnsi="Arial" w:cs="Arial"/>
          <w:color w:val="222222"/>
          <w:kern w:val="0"/>
          <w:sz w:val="24"/>
          <w:szCs w:val="24"/>
        </w:rPr>
        <w:t>，然后程序停止。这种模式可以扩展到来回转换的状态标志，但是只有在转换周期不被察觉的情况下才能扩展（从</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false</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到</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true</w:t>
      </w:r>
      <w:r w:rsidRPr="00842CBB">
        <w:rPr>
          <w:rFonts w:ascii="Arial" w:eastAsia="宋体" w:hAnsi="Arial" w:cs="Arial"/>
          <w:color w:val="222222"/>
          <w:kern w:val="0"/>
          <w:sz w:val="24"/>
          <w:szCs w:val="24"/>
        </w:rPr>
        <w:t>，再转换到</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false</w:t>
      </w:r>
      <w:r w:rsidRPr="00842CBB">
        <w:rPr>
          <w:rFonts w:ascii="Arial" w:eastAsia="宋体" w:hAnsi="Arial" w:cs="Arial"/>
          <w:color w:val="222222"/>
          <w:kern w:val="0"/>
          <w:sz w:val="24"/>
          <w:szCs w:val="24"/>
        </w:rPr>
        <w:t>）。此外，还需要某些原子状态转换机制，例如原子变量。</w:t>
      </w:r>
    </w:p>
    <w:p w:rsidR="00842CBB" w:rsidRPr="00842CBB" w:rsidRDefault="00842CBB" w:rsidP="00842CBB">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842CBB">
        <w:rPr>
          <w:rFonts w:ascii="Helvetica" w:eastAsia="宋体" w:hAnsi="Helvetica" w:cs="Helvetica"/>
          <w:b/>
          <w:bCs/>
          <w:color w:val="000000"/>
          <w:kern w:val="0"/>
          <w:sz w:val="27"/>
          <w:szCs w:val="27"/>
        </w:rPr>
        <w:t>模式</w:t>
      </w:r>
      <w:r w:rsidRPr="00842CBB">
        <w:rPr>
          <w:rFonts w:ascii="Helvetica" w:eastAsia="宋体" w:hAnsi="Helvetica" w:cs="Helvetica"/>
          <w:b/>
          <w:bCs/>
          <w:color w:val="000000"/>
          <w:kern w:val="0"/>
          <w:sz w:val="27"/>
          <w:szCs w:val="27"/>
        </w:rPr>
        <w:t xml:space="preserve"> #2</w:t>
      </w:r>
      <w:r w:rsidRPr="00842CBB">
        <w:rPr>
          <w:rFonts w:ascii="Helvetica" w:eastAsia="宋体" w:hAnsi="Helvetica" w:cs="Helvetica"/>
          <w:b/>
          <w:bCs/>
          <w:color w:val="000000"/>
          <w:kern w:val="0"/>
          <w:sz w:val="27"/>
          <w:szCs w:val="27"/>
        </w:rPr>
        <w:t>：一次性安全发布（</w:t>
      </w:r>
      <w:r w:rsidRPr="00842CBB">
        <w:rPr>
          <w:rFonts w:ascii="Helvetica" w:eastAsia="宋体" w:hAnsi="Helvetica" w:cs="Helvetica"/>
          <w:b/>
          <w:bCs/>
          <w:color w:val="000000"/>
          <w:kern w:val="0"/>
          <w:sz w:val="27"/>
          <w:szCs w:val="27"/>
        </w:rPr>
        <w:t>one-time safe publication</w:t>
      </w:r>
      <w:r w:rsidRPr="00842CBB">
        <w:rPr>
          <w:rFonts w:ascii="Helvetica" w:eastAsia="宋体" w:hAnsi="Helvetica" w:cs="Helvetica"/>
          <w:b/>
          <w:bCs/>
          <w:color w:val="000000"/>
          <w:kern w:val="0"/>
          <w:sz w:val="27"/>
          <w:szCs w:val="27"/>
        </w:rPr>
        <w:t>）</w:t>
      </w:r>
    </w:p>
    <w:p w:rsidR="00842CBB" w:rsidRPr="00842CBB" w:rsidRDefault="00842CBB" w:rsidP="00842CBB">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缺乏同步会导致无法实现可见性，这使得确定何时写入对象引用而不是原语值变得更加困难。在缺乏同步的情况下，可能会遇到某个对象引用的更新值（由另一个线程写入）和该对象状态的旧值同时存在。（这就是造成著名的双重检查锁定（</w:t>
      </w:r>
      <w:r w:rsidRPr="00842CBB">
        <w:rPr>
          <w:rFonts w:ascii="Arial" w:eastAsia="宋体" w:hAnsi="Arial" w:cs="Arial"/>
          <w:color w:val="222222"/>
          <w:kern w:val="0"/>
          <w:sz w:val="24"/>
          <w:szCs w:val="24"/>
        </w:rPr>
        <w:t>double-checked-locking</w:t>
      </w:r>
      <w:r w:rsidRPr="00842CBB">
        <w:rPr>
          <w:rFonts w:ascii="Arial" w:eastAsia="宋体" w:hAnsi="Arial" w:cs="Arial"/>
          <w:color w:val="222222"/>
          <w:kern w:val="0"/>
          <w:sz w:val="24"/>
          <w:szCs w:val="24"/>
        </w:rPr>
        <w:t>）问题的根源，其中对象引用在没有同步的情况下进行读操作，产生的问题是您可能会看到一个更新的引用，但是仍然会通过该引用看到不完全构造的对象）。</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实现安全发布对象的一种技术就是将对象引用定义为</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类型。清单</w:t>
      </w:r>
      <w:r w:rsidRPr="00842CBB">
        <w:rPr>
          <w:rFonts w:ascii="Arial" w:eastAsia="宋体" w:hAnsi="Arial" w:cs="Arial"/>
          <w:color w:val="222222"/>
          <w:kern w:val="0"/>
          <w:sz w:val="24"/>
          <w:szCs w:val="24"/>
        </w:rPr>
        <w:t xml:space="preserve"> 3 </w:t>
      </w:r>
      <w:r w:rsidRPr="00842CBB">
        <w:rPr>
          <w:rFonts w:ascii="Arial" w:eastAsia="宋体" w:hAnsi="Arial" w:cs="Arial"/>
          <w:color w:val="222222"/>
          <w:kern w:val="0"/>
          <w:sz w:val="24"/>
          <w:szCs w:val="24"/>
        </w:rPr>
        <w:t>展示了一个示例，其中后台线程在启动阶段从数据库加载一些数据。其他代码在能够利用这些数据时，在使用之前将检查这些数据是否曾经发布过。</w:t>
      </w:r>
    </w:p>
    <w:p w:rsidR="00842CBB" w:rsidRPr="00842CBB" w:rsidRDefault="00842CBB" w:rsidP="00842CBB">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842CBB">
        <w:rPr>
          <w:rFonts w:ascii="Arial" w:eastAsia="宋体" w:hAnsi="Arial" w:cs="Arial"/>
          <w:b/>
          <w:bCs/>
          <w:color w:val="000000"/>
          <w:kern w:val="0"/>
          <w:sz w:val="20"/>
          <w:szCs w:val="20"/>
        </w:rPr>
        <w:t>清单</w:t>
      </w:r>
      <w:r w:rsidRPr="00842CBB">
        <w:rPr>
          <w:rFonts w:ascii="Arial" w:eastAsia="宋体" w:hAnsi="Arial" w:cs="Arial"/>
          <w:b/>
          <w:bCs/>
          <w:color w:val="000000"/>
          <w:kern w:val="0"/>
          <w:sz w:val="20"/>
          <w:szCs w:val="20"/>
        </w:rPr>
        <w:t xml:space="preserve"> 3. </w:t>
      </w:r>
      <w:r w:rsidRPr="00842CBB">
        <w:rPr>
          <w:rFonts w:ascii="Arial" w:eastAsia="宋体" w:hAnsi="Arial" w:cs="Arial"/>
          <w:b/>
          <w:bCs/>
          <w:color w:val="000000"/>
          <w:kern w:val="0"/>
          <w:sz w:val="20"/>
          <w:szCs w:val="20"/>
        </w:rPr>
        <w:t>将</w:t>
      </w:r>
      <w:r w:rsidRPr="00842CBB">
        <w:rPr>
          <w:rFonts w:ascii="Arial" w:eastAsia="宋体" w:hAnsi="Arial" w:cs="Arial"/>
          <w:b/>
          <w:bCs/>
          <w:color w:val="000000"/>
          <w:kern w:val="0"/>
          <w:sz w:val="20"/>
          <w:szCs w:val="20"/>
        </w:rPr>
        <w:t xml:space="preserve"> volatile </w:t>
      </w:r>
      <w:r w:rsidRPr="00842CBB">
        <w:rPr>
          <w:rFonts w:ascii="Arial" w:eastAsia="宋体" w:hAnsi="Arial" w:cs="Arial"/>
          <w:b/>
          <w:bCs/>
          <w:color w:val="000000"/>
          <w:kern w:val="0"/>
          <w:sz w:val="20"/>
          <w:szCs w:val="20"/>
        </w:rPr>
        <w:t>变量用于一次性安全发布</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public class BackgroundFloobleLoader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public volatile Flooble theFlooble;</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public void initInBackground()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 do lots of stuff</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theFlooble = new Flooble();  // this is the only write to theFlooble</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public class SomeOtherClass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public void doWork()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while (true) {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 do some stuff...</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 use the Flooble, but only if it is ready</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if (floobleLoader.theFlooble != null)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doSomething(floobleLoader.theFlooble);</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lastRenderedPageBreak/>
        <w:t>如果</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theFlooble</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引用不是</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类型，</w:t>
      </w:r>
      <w:r w:rsidRPr="00842CBB">
        <w:rPr>
          <w:rFonts w:ascii="Lucida Console" w:eastAsia="宋体" w:hAnsi="Lucida Console" w:cs="宋体"/>
          <w:color w:val="222222"/>
          <w:kern w:val="0"/>
          <w:sz w:val="24"/>
        </w:rPr>
        <w:t>doWork()</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中的代码在解除对</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theFlooble</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的引用时，将会得到一个不完全构造的</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Flooble</w:t>
      </w:r>
      <w:r w:rsidRPr="00842CBB">
        <w:rPr>
          <w:rFonts w:ascii="Arial" w:eastAsia="宋体" w:hAnsi="Arial" w:cs="Arial"/>
          <w:color w:val="222222"/>
          <w:kern w:val="0"/>
          <w:sz w:val="24"/>
          <w:szCs w:val="24"/>
        </w:rPr>
        <w:t>。</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该模式的一个必要条件是：被发布的对象必须是线程安全的，或者是有效的不可变对象（有效不可变意味着对象的状态在发布之后永远不会被修改）。</w:t>
      </w:r>
      <w:r w:rsidRPr="00842CBB">
        <w:rPr>
          <w:rFonts w:ascii="Arial" w:eastAsia="宋体" w:hAnsi="Arial" w:cs="Arial"/>
          <w:color w:val="222222"/>
          <w:kern w:val="0"/>
          <w:sz w:val="24"/>
          <w:szCs w:val="24"/>
        </w:rPr>
        <w:t xml:space="preserve">volatile </w:t>
      </w:r>
      <w:r w:rsidRPr="00842CBB">
        <w:rPr>
          <w:rFonts w:ascii="Arial" w:eastAsia="宋体" w:hAnsi="Arial" w:cs="Arial"/>
          <w:color w:val="222222"/>
          <w:kern w:val="0"/>
          <w:sz w:val="24"/>
          <w:szCs w:val="24"/>
        </w:rPr>
        <w:t>类型的引用可以确保对象的发布形式的可见性，但是如果对象的状态在发布后将发生更改，那么就需要额外的同步。</w:t>
      </w:r>
    </w:p>
    <w:p w:rsidR="00842CBB" w:rsidRPr="00842CBB" w:rsidRDefault="00842CBB" w:rsidP="00842CBB">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842CBB">
        <w:rPr>
          <w:rFonts w:ascii="Helvetica" w:eastAsia="宋体" w:hAnsi="Helvetica" w:cs="Helvetica"/>
          <w:b/>
          <w:bCs/>
          <w:color w:val="000000"/>
          <w:kern w:val="0"/>
          <w:sz w:val="27"/>
          <w:szCs w:val="27"/>
        </w:rPr>
        <w:t>模式</w:t>
      </w:r>
      <w:r w:rsidRPr="00842CBB">
        <w:rPr>
          <w:rFonts w:ascii="Helvetica" w:eastAsia="宋体" w:hAnsi="Helvetica" w:cs="Helvetica"/>
          <w:b/>
          <w:bCs/>
          <w:color w:val="000000"/>
          <w:kern w:val="0"/>
          <w:sz w:val="27"/>
          <w:szCs w:val="27"/>
        </w:rPr>
        <w:t xml:space="preserve"> #3</w:t>
      </w:r>
      <w:r w:rsidRPr="00842CBB">
        <w:rPr>
          <w:rFonts w:ascii="Helvetica" w:eastAsia="宋体" w:hAnsi="Helvetica" w:cs="Helvetica"/>
          <w:b/>
          <w:bCs/>
          <w:color w:val="000000"/>
          <w:kern w:val="0"/>
          <w:sz w:val="27"/>
          <w:szCs w:val="27"/>
        </w:rPr>
        <w:t>：独立观察（</w:t>
      </w:r>
      <w:r w:rsidRPr="00842CBB">
        <w:rPr>
          <w:rFonts w:ascii="Helvetica" w:eastAsia="宋体" w:hAnsi="Helvetica" w:cs="Helvetica"/>
          <w:b/>
          <w:bCs/>
          <w:color w:val="000000"/>
          <w:kern w:val="0"/>
          <w:sz w:val="27"/>
          <w:szCs w:val="27"/>
        </w:rPr>
        <w:t>independent observation</w:t>
      </w:r>
      <w:r w:rsidRPr="00842CBB">
        <w:rPr>
          <w:rFonts w:ascii="Helvetica" w:eastAsia="宋体" w:hAnsi="Helvetica" w:cs="Helvetica"/>
          <w:b/>
          <w:bCs/>
          <w:color w:val="000000"/>
          <w:kern w:val="0"/>
          <w:sz w:val="27"/>
          <w:szCs w:val="27"/>
        </w:rPr>
        <w:t>）</w:t>
      </w:r>
    </w:p>
    <w:p w:rsidR="00842CBB" w:rsidRPr="00842CBB" w:rsidRDefault="00842CBB" w:rsidP="00842CBB">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安全使用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的另一种简单模式是：定期</w:t>
      </w:r>
      <w:r w:rsidRPr="00842CBB">
        <w:rPr>
          <w:rFonts w:ascii="Arial" w:eastAsia="宋体" w:hAnsi="Arial" w:cs="Arial"/>
          <w:color w:val="222222"/>
          <w:kern w:val="0"/>
          <w:sz w:val="24"/>
          <w:szCs w:val="24"/>
        </w:rPr>
        <w:t xml:space="preserve"> “</w:t>
      </w:r>
      <w:r w:rsidRPr="00842CBB">
        <w:rPr>
          <w:rFonts w:ascii="Arial" w:eastAsia="宋体" w:hAnsi="Arial" w:cs="Arial"/>
          <w:color w:val="222222"/>
          <w:kern w:val="0"/>
          <w:sz w:val="24"/>
          <w:szCs w:val="24"/>
        </w:rPr>
        <w:t>发布</w:t>
      </w:r>
      <w:r w:rsidRPr="00842CBB">
        <w:rPr>
          <w:rFonts w:ascii="Arial" w:eastAsia="宋体" w:hAnsi="Arial" w:cs="Arial"/>
          <w:color w:val="222222"/>
          <w:kern w:val="0"/>
          <w:sz w:val="24"/>
          <w:szCs w:val="24"/>
        </w:rPr>
        <w:t xml:space="preserve">” </w:t>
      </w:r>
      <w:r w:rsidRPr="00842CBB">
        <w:rPr>
          <w:rFonts w:ascii="Arial" w:eastAsia="宋体" w:hAnsi="Arial" w:cs="Arial"/>
          <w:color w:val="222222"/>
          <w:kern w:val="0"/>
          <w:sz w:val="24"/>
          <w:szCs w:val="24"/>
        </w:rPr>
        <w:t>观察结果供程序内部使用。例如，假设有一种环境传感器能够感觉环境温度。一个后台线程可能会每隔几秒读取一次该传感器，并更新包含当前文档的</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变量。然后，其他线程可以读取这个变量，从而随时能够看到最新的温度值。</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使用该模式的另一种应用程序就是收集程序的统计信息。清单</w:t>
      </w:r>
      <w:r w:rsidRPr="00842CBB">
        <w:rPr>
          <w:rFonts w:ascii="Arial" w:eastAsia="宋体" w:hAnsi="Arial" w:cs="Arial"/>
          <w:color w:val="222222"/>
          <w:kern w:val="0"/>
          <w:sz w:val="24"/>
          <w:szCs w:val="24"/>
        </w:rPr>
        <w:t xml:space="preserve"> 4 </w:t>
      </w:r>
      <w:r w:rsidRPr="00842CBB">
        <w:rPr>
          <w:rFonts w:ascii="Arial" w:eastAsia="宋体" w:hAnsi="Arial" w:cs="Arial"/>
          <w:color w:val="222222"/>
          <w:kern w:val="0"/>
          <w:sz w:val="24"/>
          <w:szCs w:val="24"/>
        </w:rPr>
        <w:t>展示了身份验证机制如何记忆最近一次登录的用户的名字。将反复使用</w:t>
      </w:r>
      <w:r w:rsidRPr="00842CBB">
        <w:rPr>
          <w:rFonts w:ascii="Lucida Console" w:eastAsia="宋体" w:hAnsi="Lucida Console" w:cs="宋体"/>
          <w:color w:val="222222"/>
          <w:kern w:val="0"/>
          <w:sz w:val="24"/>
        </w:rPr>
        <w:t>lastUser</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引用来发布值，以供程序的其他部分使用。</w:t>
      </w:r>
    </w:p>
    <w:p w:rsidR="00842CBB" w:rsidRPr="00842CBB" w:rsidRDefault="00842CBB" w:rsidP="00842CBB">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842CBB">
        <w:rPr>
          <w:rFonts w:ascii="Arial" w:eastAsia="宋体" w:hAnsi="Arial" w:cs="Arial"/>
          <w:b/>
          <w:bCs/>
          <w:color w:val="000000"/>
          <w:kern w:val="0"/>
          <w:sz w:val="20"/>
          <w:szCs w:val="20"/>
        </w:rPr>
        <w:t>清单</w:t>
      </w:r>
      <w:r w:rsidRPr="00842CBB">
        <w:rPr>
          <w:rFonts w:ascii="Arial" w:eastAsia="宋体" w:hAnsi="Arial" w:cs="Arial"/>
          <w:b/>
          <w:bCs/>
          <w:color w:val="000000"/>
          <w:kern w:val="0"/>
          <w:sz w:val="20"/>
          <w:szCs w:val="20"/>
        </w:rPr>
        <w:t xml:space="preserve"> 4. </w:t>
      </w:r>
      <w:r w:rsidRPr="00842CBB">
        <w:rPr>
          <w:rFonts w:ascii="Arial" w:eastAsia="宋体" w:hAnsi="Arial" w:cs="Arial"/>
          <w:b/>
          <w:bCs/>
          <w:color w:val="000000"/>
          <w:kern w:val="0"/>
          <w:sz w:val="20"/>
          <w:szCs w:val="20"/>
        </w:rPr>
        <w:t>将</w:t>
      </w:r>
      <w:r w:rsidRPr="00842CBB">
        <w:rPr>
          <w:rFonts w:ascii="Arial" w:eastAsia="宋体" w:hAnsi="Arial" w:cs="Arial"/>
          <w:b/>
          <w:bCs/>
          <w:color w:val="000000"/>
          <w:kern w:val="0"/>
          <w:sz w:val="20"/>
          <w:szCs w:val="20"/>
        </w:rPr>
        <w:t xml:space="preserve"> volatile </w:t>
      </w:r>
      <w:r w:rsidRPr="00842CBB">
        <w:rPr>
          <w:rFonts w:ascii="Arial" w:eastAsia="宋体" w:hAnsi="Arial" w:cs="Arial"/>
          <w:b/>
          <w:bCs/>
          <w:color w:val="000000"/>
          <w:kern w:val="0"/>
          <w:sz w:val="20"/>
          <w:szCs w:val="20"/>
        </w:rPr>
        <w:t>变量用于多个独立观察结果的发布</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public class UserManager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public volatile String lastUser;</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public boolean authenticate(String user, String password)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boolean valid = passwordIsValid(user, password);</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if (valid)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User u = new User();</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activeUsers.add(u);</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lastUser = user;</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return valid;</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该模式是前面模式的扩展；将某个值发布以在程序内的其他地方使用，但是与一次性事件的发布不同，这是一系列独立事件。这个模式要求被发布的值是有效不可变的</w:t>
      </w:r>
      <w:r w:rsidRPr="00842CBB">
        <w:rPr>
          <w:rFonts w:ascii="Arial" w:eastAsia="宋体" w:hAnsi="Arial" w:cs="Arial"/>
          <w:color w:val="222222"/>
          <w:kern w:val="0"/>
          <w:sz w:val="24"/>
          <w:szCs w:val="24"/>
        </w:rPr>
        <w:t xml:space="preserve"> —— </w:t>
      </w:r>
      <w:r w:rsidRPr="00842CBB">
        <w:rPr>
          <w:rFonts w:ascii="Arial" w:eastAsia="宋体" w:hAnsi="Arial" w:cs="Arial"/>
          <w:color w:val="222222"/>
          <w:kern w:val="0"/>
          <w:sz w:val="24"/>
          <w:szCs w:val="24"/>
        </w:rPr>
        <w:t>即值的状态在发布后不会更改。使用该值的代码需要清楚该值可能随时发生变化。</w:t>
      </w:r>
    </w:p>
    <w:p w:rsidR="00842CBB" w:rsidRPr="00842CBB" w:rsidRDefault="00842CBB" w:rsidP="00842CBB">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842CBB">
        <w:rPr>
          <w:rFonts w:ascii="Helvetica" w:eastAsia="宋体" w:hAnsi="Helvetica" w:cs="Helvetica"/>
          <w:b/>
          <w:bCs/>
          <w:color w:val="000000"/>
          <w:kern w:val="0"/>
          <w:sz w:val="27"/>
          <w:szCs w:val="27"/>
        </w:rPr>
        <w:t>模式</w:t>
      </w:r>
      <w:r w:rsidRPr="00842CBB">
        <w:rPr>
          <w:rFonts w:ascii="Helvetica" w:eastAsia="宋体" w:hAnsi="Helvetica" w:cs="Helvetica"/>
          <w:b/>
          <w:bCs/>
          <w:color w:val="000000"/>
          <w:kern w:val="0"/>
          <w:sz w:val="27"/>
          <w:szCs w:val="27"/>
        </w:rPr>
        <w:t xml:space="preserve"> #4</w:t>
      </w:r>
      <w:r w:rsidRPr="00842CBB">
        <w:rPr>
          <w:rFonts w:ascii="Helvetica" w:eastAsia="宋体" w:hAnsi="Helvetica" w:cs="Helvetica"/>
          <w:b/>
          <w:bCs/>
          <w:color w:val="000000"/>
          <w:kern w:val="0"/>
          <w:sz w:val="27"/>
          <w:szCs w:val="27"/>
        </w:rPr>
        <w:t>：</w:t>
      </w:r>
      <w:r w:rsidRPr="00842CBB">
        <w:rPr>
          <w:rFonts w:ascii="Helvetica" w:eastAsia="宋体" w:hAnsi="Helvetica" w:cs="Helvetica"/>
          <w:b/>
          <w:bCs/>
          <w:color w:val="000000"/>
          <w:kern w:val="0"/>
          <w:sz w:val="27"/>
          <w:szCs w:val="27"/>
        </w:rPr>
        <w:t xml:space="preserve">“volatile bean” </w:t>
      </w:r>
      <w:r w:rsidRPr="00842CBB">
        <w:rPr>
          <w:rFonts w:ascii="Helvetica" w:eastAsia="宋体" w:hAnsi="Helvetica" w:cs="Helvetica"/>
          <w:b/>
          <w:bCs/>
          <w:color w:val="000000"/>
          <w:kern w:val="0"/>
          <w:sz w:val="27"/>
          <w:szCs w:val="27"/>
        </w:rPr>
        <w:t>模式</w:t>
      </w:r>
    </w:p>
    <w:p w:rsidR="00842CBB" w:rsidRPr="00842CBB" w:rsidRDefault="00842CBB" w:rsidP="00842CBB">
      <w:pPr>
        <w:widowControl/>
        <w:shd w:val="clear" w:color="auto" w:fill="FFFFFF"/>
        <w:spacing w:beforeAutospacing="1"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 xml:space="preserve">volatile bean </w:t>
      </w:r>
      <w:r w:rsidRPr="00842CBB">
        <w:rPr>
          <w:rFonts w:ascii="Arial" w:eastAsia="宋体" w:hAnsi="Arial" w:cs="Arial"/>
          <w:color w:val="222222"/>
          <w:kern w:val="0"/>
          <w:sz w:val="24"/>
          <w:szCs w:val="24"/>
        </w:rPr>
        <w:t>模式适用于将</w:t>
      </w:r>
      <w:r w:rsidRPr="00842CBB">
        <w:rPr>
          <w:rFonts w:ascii="Arial" w:eastAsia="宋体" w:hAnsi="Arial" w:cs="Arial"/>
          <w:color w:val="222222"/>
          <w:kern w:val="0"/>
          <w:sz w:val="24"/>
          <w:szCs w:val="24"/>
        </w:rPr>
        <w:t xml:space="preserve"> JavaBeans </w:t>
      </w:r>
      <w:r w:rsidRPr="00842CBB">
        <w:rPr>
          <w:rFonts w:ascii="Arial" w:eastAsia="宋体" w:hAnsi="Arial" w:cs="Arial"/>
          <w:color w:val="222222"/>
          <w:kern w:val="0"/>
          <w:sz w:val="24"/>
          <w:szCs w:val="24"/>
        </w:rPr>
        <w:t>作为</w:t>
      </w:r>
      <w:r w:rsidRPr="00842CBB">
        <w:rPr>
          <w:rFonts w:ascii="Arial" w:eastAsia="宋体" w:hAnsi="Arial" w:cs="Arial"/>
          <w:color w:val="222222"/>
          <w:kern w:val="0"/>
          <w:sz w:val="24"/>
          <w:szCs w:val="24"/>
        </w:rPr>
        <w:t>“</w:t>
      </w:r>
      <w:r w:rsidRPr="00842CBB">
        <w:rPr>
          <w:rFonts w:ascii="Arial" w:eastAsia="宋体" w:hAnsi="Arial" w:cs="Arial"/>
          <w:color w:val="222222"/>
          <w:kern w:val="0"/>
          <w:sz w:val="24"/>
          <w:szCs w:val="24"/>
        </w:rPr>
        <w:t>荣誉结构</w:t>
      </w:r>
      <w:r w:rsidRPr="00842CBB">
        <w:rPr>
          <w:rFonts w:ascii="Arial" w:eastAsia="宋体" w:hAnsi="Arial" w:cs="Arial"/>
          <w:color w:val="222222"/>
          <w:kern w:val="0"/>
          <w:sz w:val="24"/>
          <w:szCs w:val="24"/>
        </w:rPr>
        <w:t>”</w:t>
      </w:r>
      <w:r w:rsidRPr="00842CBB">
        <w:rPr>
          <w:rFonts w:ascii="Arial" w:eastAsia="宋体" w:hAnsi="Arial" w:cs="Arial"/>
          <w:color w:val="222222"/>
          <w:kern w:val="0"/>
          <w:sz w:val="24"/>
          <w:szCs w:val="24"/>
        </w:rPr>
        <w:t>使用的框架。在</w:t>
      </w:r>
      <w:r w:rsidRPr="00842CBB">
        <w:rPr>
          <w:rFonts w:ascii="Arial" w:eastAsia="宋体" w:hAnsi="Arial" w:cs="Arial"/>
          <w:color w:val="222222"/>
          <w:kern w:val="0"/>
          <w:sz w:val="24"/>
          <w:szCs w:val="24"/>
        </w:rPr>
        <w:t xml:space="preserve"> volatile bean </w:t>
      </w:r>
      <w:r w:rsidRPr="00842CBB">
        <w:rPr>
          <w:rFonts w:ascii="Arial" w:eastAsia="宋体" w:hAnsi="Arial" w:cs="Arial"/>
          <w:color w:val="222222"/>
          <w:kern w:val="0"/>
          <w:sz w:val="24"/>
          <w:szCs w:val="24"/>
        </w:rPr>
        <w:t>模式中，</w:t>
      </w:r>
      <w:r w:rsidRPr="00842CBB">
        <w:rPr>
          <w:rFonts w:ascii="Arial" w:eastAsia="宋体" w:hAnsi="Arial" w:cs="Arial"/>
          <w:color w:val="222222"/>
          <w:kern w:val="0"/>
          <w:sz w:val="24"/>
          <w:szCs w:val="24"/>
        </w:rPr>
        <w:t xml:space="preserve">JavaBean </w:t>
      </w:r>
      <w:r w:rsidRPr="00842CBB">
        <w:rPr>
          <w:rFonts w:ascii="Arial" w:eastAsia="宋体" w:hAnsi="Arial" w:cs="Arial"/>
          <w:color w:val="222222"/>
          <w:kern w:val="0"/>
          <w:sz w:val="24"/>
          <w:szCs w:val="24"/>
        </w:rPr>
        <w:t>被用作一组具有</w:t>
      </w:r>
      <w:r w:rsidRPr="00842CBB">
        <w:rPr>
          <w:rFonts w:ascii="Arial" w:eastAsia="宋体" w:hAnsi="Arial" w:cs="Arial"/>
          <w:color w:val="222222"/>
          <w:kern w:val="0"/>
          <w:sz w:val="24"/>
          <w:szCs w:val="24"/>
        </w:rPr>
        <w:t xml:space="preserve"> getter </w:t>
      </w:r>
      <w:r w:rsidRPr="00842CBB">
        <w:rPr>
          <w:rFonts w:ascii="Arial" w:eastAsia="宋体" w:hAnsi="Arial" w:cs="Arial"/>
          <w:color w:val="222222"/>
          <w:kern w:val="0"/>
          <w:sz w:val="24"/>
          <w:szCs w:val="24"/>
        </w:rPr>
        <w:t>和</w:t>
      </w:r>
      <w:r w:rsidRPr="00842CBB">
        <w:rPr>
          <w:rFonts w:ascii="Arial" w:eastAsia="宋体" w:hAnsi="Arial" w:cs="Arial"/>
          <w:color w:val="222222"/>
          <w:kern w:val="0"/>
          <w:sz w:val="24"/>
          <w:szCs w:val="24"/>
        </w:rPr>
        <w:t>/</w:t>
      </w:r>
      <w:r w:rsidRPr="00842CBB">
        <w:rPr>
          <w:rFonts w:ascii="Arial" w:eastAsia="宋体" w:hAnsi="Arial" w:cs="Arial"/>
          <w:color w:val="222222"/>
          <w:kern w:val="0"/>
          <w:sz w:val="24"/>
          <w:szCs w:val="24"/>
        </w:rPr>
        <w:t>或</w:t>
      </w:r>
      <w:r w:rsidRPr="00842CBB">
        <w:rPr>
          <w:rFonts w:ascii="Arial" w:eastAsia="宋体" w:hAnsi="Arial" w:cs="Arial"/>
          <w:color w:val="222222"/>
          <w:kern w:val="0"/>
          <w:sz w:val="24"/>
          <w:szCs w:val="24"/>
        </w:rPr>
        <w:t xml:space="preserve"> setter </w:t>
      </w:r>
      <w:r w:rsidRPr="00842CBB">
        <w:rPr>
          <w:rFonts w:ascii="Arial" w:eastAsia="宋体" w:hAnsi="Arial" w:cs="Arial"/>
          <w:color w:val="222222"/>
          <w:kern w:val="0"/>
          <w:sz w:val="24"/>
          <w:szCs w:val="24"/>
        </w:rPr>
        <w:t>方法</w:t>
      </w:r>
      <w:r w:rsidRPr="00842CBB">
        <w:rPr>
          <w:rFonts w:ascii="Arial" w:eastAsia="宋体" w:hAnsi="Arial" w:cs="Arial"/>
          <w:color w:val="222222"/>
          <w:kern w:val="0"/>
          <w:sz w:val="24"/>
          <w:szCs w:val="24"/>
        </w:rPr>
        <w:t xml:space="preserve"> </w:t>
      </w:r>
      <w:r w:rsidRPr="00842CBB">
        <w:rPr>
          <w:rFonts w:ascii="Arial" w:eastAsia="宋体" w:hAnsi="Arial" w:cs="Arial"/>
          <w:color w:val="222222"/>
          <w:kern w:val="0"/>
          <w:sz w:val="24"/>
          <w:szCs w:val="24"/>
        </w:rPr>
        <w:t>的独立属性的容器。</w:t>
      </w:r>
      <w:r w:rsidRPr="00842CBB">
        <w:rPr>
          <w:rFonts w:ascii="Arial" w:eastAsia="宋体" w:hAnsi="Arial" w:cs="Arial"/>
          <w:color w:val="222222"/>
          <w:kern w:val="0"/>
          <w:sz w:val="24"/>
          <w:szCs w:val="24"/>
        </w:rPr>
        <w:t xml:space="preserve">volatile bean </w:t>
      </w:r>
      <w:r w:rsidRPr="00842CBB">
        <w:rPr>
          <w:rFonts w:ascii="Arial" w:eastAsia="宋体" w:hAnsi="Arial" w:cs="Arial"/>
          <w:color w:val="222222"/>
          <w:kern w:val="0"/>
          <w:sz w:val="24"/>
          <w:szCs w:val="24"/>
        </w:rPr>
        <w:t>模式的基本原理是：很多框架为易变数据的持</w:t>
      </w:r>
      <w:r w:rsidRPr="00842CBB">
        <w:rPr>
          <w:rFonts w:ascii="Arial" w:eastAsia="宋体" w:hAnsi="Arial" w:cs="Arial"/>
          <w:color w:val="222222"/>
          <w:kern w:val="0"/>
          <w:sz w:val="24"/>
          <w:szCs w:val="24"/>
        </w:rPr>
        <w:lastRenderedPageBreak/>
        <w:t>有者（例如</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HttpSession</w:t>
      </w:r>
      <w:r w:rsidRPr="00842CBB">
        <w:rPr>
          <w:rFonts w:ascii="Arial" w:eastAsia="宋体" w:hAnsi="Arial" w:cs="Arial"/>
          <w:color w:val="222222"/>
          <w:kern w:val="0"/>
          <w:sz w:val="24"/>
          <w:szCs w:val="24"/>
        </w:rPr>
        <w:t>）提供了容器，但是放入这些容器中的对象必须是线程安全的。</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在</w:t>
      </w:r>
      <w:r w:rsidRPr="00842CBB">
        <w:rPr>
          <w:rFonts w:ascii="Arial" w:eastAsia="宋体" w:hAnsi="Arial" w:cs="Arial"/>
          <w:color w:val="222222"/>
          <w:kern w:val="0"/>
          <w:sz w:val="24"/>
          <w:szCs w:val="24"/>
        </w:rPr>
        <w:t xml:space="preserve"> volatile bean </w:t>
      </w:r>
      <w:r w:rsidRPr="00842CBB">
        <w:rPr>
          <w:rFonts w:ascii="Arial" w:eastAsia="宋体" w:hAnsi="Arial" w:cs="Arial"/>
          <w:color w:val="222222"/>
          <w:kern w:val="0"/>
          <w:sz w:val="24"/>
          <w:szCs w:val="24"/>
        </w:rPr>
        <w:t>模式中，</w:t>
      </w:r>
      <w:r w:rsidRPr="00842CBB">
        <w:rPr>
          <w:rFonts w:ascii="Arial" w:eastAsia="宋体" w:hAnsi="Arial" w:cs="Arial"/>
          <w:color w:val="222222"/>
          <w:kern w:val="0"/>
          <w:sz w:val="24"/>
          <w:szCs w:val="24"/>
        </w:rPr>
        <w:t xml:space="preserve">JavaBean </w:t>
      </w:r>
      <w:r w:rsidRPr="00842CBB">
        <w:rPr>
          <w:rFonts w:ascii="Arial" w:eastAsia="宋体" w:hAnsi="Arial" w:cs="Arial"/>
          <w:color w:val="222222"/>
          <w:kern w:val="0"/>
          <w:sz w:val="24"/>
          <w:szCs w:val="24"/>
        </w:rPr>
        <w:t>的所有数据成员都是</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类型的，并且</w:t>
      </w:r>
      <w:r w:rsidRPr="00842CBB">
        <w:rPr>
          <w:rFonts w:ascii="Arial" w:eastAsia="宋体" w:hAnsi="Arial" w:cs="Arial"/>
          <w:color w:val="222222"/>
          <w:kern w:val="0"/>
          <w:sz w:val="24"/>
          <w:szCs w:val="24"/>
        </w:rPr>
        <w:t xml:space="preserve"> getter </w:t>
      </w:r>
      <w:r w:rsidRPr="00842CBB">
        <w:rPr>
          <w:rFonts w:ascii="Arial" w:eastAsia="宋体" w:hAnsi="Arial" w:cs="Arial"/>
          <w:color w:val="222222"/>
          <w:kern w:val="0"/>
          <w:sz w:val="24"/>
          <w:szCs w:val="24"/>
        </w:rPr>
        <w:t>和</w:t>
      </w:r>
      <w:r w:rsidRPr="00842CBB">
        <w:rPr>
          <w:rFonts w:ascii="Arial" w:eastAsia="宋体" w:hAnsi="Arial" w:cs="Arial"/>
          <w:color w:val="222222"/>
          <w:kern w:val="0"/>
          <w:sz w:val="24"/>
          <w:szCs w:val="24"/>
        </w:rPr>
        <w:t xml:space="preserve"> setter </w:t>
      </w:r>
      <w:r w:rsidRPr="00842CBB">
        <w:rPr>
          <w:rFonts w:ascii="Arial" w:eastAsia="宋体" w:hAnsi="Arial" w:cs="Arial"/>
          <w:color w:val="222222"/>
          <w:kern w:val="0"/>
          <w:sz w:val="24"/>
          <w:szCs w:val="24"/>
        </w:rPr>
        <w:t>方法必须非常普通</w:t>
      </w:r>
      <w:r w:rsidRPr="00842CBB">
        <w:rPr>
          <w:rFonts w:ascii="Arial" w:eastAsia="宋体" w:hAnsi="Arial" w:cs="Arial"/>
          <w:color w:val="222222"/>
          <w:kern w:val="0"/>
          <w:sz w:val="24"/>
          <w:szCs w:val="24"/>
        </w:rPr>
        <w:t xml:space="preserve"> —— </w:t>
      </w:r>
      <w:r w:rsidRPr="00842CBB">
        <w:rPr>
          <w:rFonts w:ascii="Arial" w:eastAsia="宋体" w:hAnsi="Arial" w:cs="Arial"/>
          <w:color w:val="222222"/>
          <w:kern w:val="0"/>
          <w:sz w:val="24"/>
          <w:szCs w:val="24"/>
        </w:rPr>
        <w:t>除了获取或设置相应的属性外，不能包含任何逻辑。此外，对于对象引用的数据成员，引用的对象必须是有效不可变的。（这将禁止具有数组值的属性，因为当数组引用被声明为</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volatile</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时，只有引用而不是数组本身具有</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语义）。对于任何</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变量，不变式或约束都不能包含</w:t>
      </w:r>
      <w:r w:rsidRPr="00842CBB">
        <w:rPr>
          <w:rFonts w:ascii="Arial" w:eastAsia="宋体" w:hAnsi="Arial" w:cs="Arial"/>
          <w:color w:val="222222"/>
          <w:kern w:val="0"/>
          <w:sz w:val="24"/>
          <w:szCs w:val="24"/>
        </w:rPr>
        <w:t xml:space="preserve"> JavaBean </w:t>
      </w:r>
      <w:r w:rsidRPr="00842CBB">
        <w:rPr>
          <w:rFonts w:ascii="Arial" w:eastAsia="宋体" w:hAnsi="Arial" w:cs="Arial"/>
          <w:color w:val="222222"/>
          <w:kern w:val="0"/>
          <w:sz w:val="24"/>
          <w:szCs w:val="24"/>
        </w:rPr>
        <w:t>属性。清单</w:t>
      </w:r>
      <w:r w:rsidRPr="00842CBB">
        <w:rPr>
          <w:rFonts w:ascii="Arial" w:eastAsia="宋体" w:hAnsi="Arial" w:cs="Arial"/>
          <w:color w:val="222222"/>
          <w:kern w:val="0"/>
          <w:sz w:val="24"/>
          <w:szCs w:val="24"/>
        </w:rPr>
        <w:t xml:space="preserve"> 5 </w:t>
      </w:r>
      <w:r w:rsidRPr="00842CBB">
        <w:rPr>
          <w:rFonts w:ascii="Arial" w:eastAsia="宋体" w:hAnsi="Arial" w:cs="Arial"/>
          <w:color w:val="222222"/>
          <w:kern w:val="0"/>
          <w:sz w:val="24"/>
          <w:szCs w:val="24"/>
        </w:rPr>
        <w:t>中的示例展示了遵守</w:t>
      </w:r>
      <w:r w:rsidRPr="00842CBB">
        <w:rPr>
          <w:rFonts w:ascii="Arial" w:eastAsia="宋体" w:hAnsi="Arial" w:cs="Arial"/>
          <w:color w:val="222222"/>
          <w:kern w:val="0"/>
          <w:sz w:val="24"/>
          <w:szCs w:val="24"/>
        </w:rPr>
        <w:t xml:space="preserve"> volatile bean </w:t>
      </w:r>
      <w:r w:rsidRPr="00842CBB">
        <w:rPr>
          <w:rFonts w:ascii="Arial" w:eastAsia="宋体" w:hAnsi="Arial" w:cs="Arial"/>
          <w:color w:val="222222"/>
          <w:kern w:val="0"/>
          <w:sz w:val="24"/>
          <w:szCs w:val="24"/>
        </w:rPr>
        <w:t>模式的</w:t>
      </w:r>
      <w:r w:rsidRPr="00842CBB">
        <w:rPr>
          <w:rFonts w:ascii="Arial" w:eastAsia="宋体" w:hAnsi="Arial" w:cs="Arial"/>
          <w:color w:val="222222"/>
          <w:kern w:val="0"/>
          <w:sz w:val="24"/>
          <w:szCs w:val="24"/>
        </w:rPr>
        <w:t xml:space="preserve"> JavaBean</w:t>
      </w:r>
      <w:r w:rsidRPr="00842CBB">
        <w:rPr>
          <w:rFonts w:ascii="Arial" w:eastAsia="宋体" w:hAnsi="Arial" w:cs="Arial"/>
          <w:color w:val="222222"/>
          <w:kern w:val="0"/>
          <w:sz w:val="24"/>
          <w:szCs w:val="24"/>
        </w:rPr>
        <w:t>：</w:t>
      </w:r>
    </w:p>
    <w:p w:rsidR="00842CBB" w:rsidRPr="00842CBB" w:rsidRDefault="00842CBB" w:rsidP="00842CBB">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842CBB">
        <w:rPr>
          <w:rFonts w:ascii="Arial" w:eastAsia="宋体" w:hAnsi="Arial" w:cs="Arial"/>
          <w:b/>
          <w:bCs/>
          <w:color w:val="000000"/>
          <w:kern w:val="0"/>
          <w:sz w:val="20"/>
          <w:szCs w:val="20"/>
        </w:rPr>
        <w:t>清单</w:t>
      </w:r>
      <w:r w:rsidRPr="00842CBB">
        <w:rPr>
          <w:rFonts w:ascii="Arial" w:eastAsia="宋体" w:hAnsi="Arial" w:cs="Arial"/>
          <w:b/>
          <w:bCs/>
          <w:color w:val="000000"/>
          <w:kern w:val="0"/>
          <w:sz w:val="20"/>
          <w:szCs w:val="20"/>
        </w:rPr>
        <w:t xml:space="preserve"> 5. </w:t>
      </w:r>
      <w:r w:rsidRPr="00842CBB">
        <w:rPr>
          <w:rFonts w:ascii="Arial" w:eastAsia="宋体" w:hAnsi="Arial" w:cs="Arial"/>
          <w:b/>
          <w:bCs/>
          <w:color w:val="000000"/>
          <w:kern w:val="0"/>
          <w:sz w:val="20"/>
          <w:szCs w:val="20"/>
        </w:rPr>
        <w:t>遵守</w:t>
      </w:r>
      <w:r w:rsidRPr="00842CBB">
        <w:rPr>
          <w:rFonts w:ascii="Arial" w:eastAsia="宋体" w:hAnsi="Arial" w:cs="Arial"/>
          <w:b/>
          <w:bCs/>
          <w:color w:val="000000"/>
          <w:kern w:val="0"/>
          <w:sz w:val="20"/>
          <w:szCs w:val="20"/>
        </w:rPr>
        <w:t xml:space="preserve"> volatile bean </w:t>
      </w:r>
      <w:r w:rsidRPr="00842CBB">
        <w:rPr>
          <w:rFonts w:ascii="Arial" w:eastAsia="宋体" w:hAnsi="Arial" w:cs="Arial"/>
          <w:b/>
          <w:bCs/>
          <w:color w:val="000000"/>
          <w:kern w:val="0"/>
          <w:sz w:val="20"/>
          <w:szCs w:val="20"/>
        </w:rPr>
        <w:t>模式的</w:t>
      </w:r>
      <w:r w:rsidRPr="00842CBB">
        <w:rPr>
          <w:rFonts w:ascii="Arial" w:eastAsia="宋体" w:hAnsi="Arial" w:cs="Arial"/>
          <w:b/>
          <w:bCs/>
          <w:color w:val="000000"/>
          <w:kern w:val="0"/>
          <w:sz w:val="20"/>
          <w:szCs w:val="20"/>
        </w:rPr>
        <w:t xml:space="preserve"> Person </w:t>
      </w:r>
      <w:r w:rsidRPr="00842CBB">
        <w:rPr>
          <w:rFonts w:ascii="Arial" w:eastAsia="宋体" w:hAnsi="Arial" w:cs="Arial"/>
          <w:b/>
          <w:bCs/>
          <w:color w:val="000000"/>
          <w:kern w:val="0"/>
          <w:sz w:val="20"/>
          <w:szCs w:val="20"/>
        </w:rPr>
        <w:t>对象</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@ThreadSafe</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public class Person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private volatile String firstName;</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private volatile String lastName;</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private volatile int age;</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public String getFirstName() { return firstName;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public String getLastName() { return lastName;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public int getAge() { return age;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public void setFirstName(String firstName) {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this.firstName = firstName;</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public void setLastName(String lastName) {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this.lastName = lastName;</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public void setAge(int age) {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this.age = age;</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w:t>
      </w:r>
    </w:p>
    <w:p w:rsidR="00842CBB" w:rsidRPr="00842CBB" w:rsidRDefault="00842CBB" w:rsidP="00842CBB">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842CBB">
        <w:rPr>
          <w:rFonts w:ascii="Helvetica" w:eastAsia="宋体" w:hAnsi="Helvetica" w:cs="Helvetica"/>
          <w:b/>
          <w:bCs/>
          <w:color w:val="000000"/>
          <w:kern w:val="0"/>
          <w:sz w:val="36"/>
          <w:szCs w:val="36"/>
        </w:rPr>
        <w:t xml:space="preserve">volatile </w:t>
      </w:r>
      <w:r w:rsidRPr="00842CBB">
        <w:rPr>
          <w:rFonts w:ascii="Helvetica" w:eastAsia="宋体" w:hAnsi="Helvetica" w:cs="Helvetica"/>
          <w:b/>
          <w:bCs/>
          <w:color w:val="000000"/>
          <w:kern w:val="0"/>
          <w:sz w:val="36"/>
          <w:szCs w:val="36"/>
        </w:rPr>
        <w:t>的高级模式</w:t>
      </w:r>
    </w:p>
    <w:p w:rsidR="00842CBB" w:rsidRPr="00842CBB" w:rsidRDefault="00842CBB" w:rsidP="00842CBB">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前面几节介绍的模式涵盖了大部分的基本用例，在这些模式中使用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非常有用并且简单。这一节将介绍一种更加高级的模式，在该模式中，</w:t>
      </w:r>
      <w:r w:rsidRPr="00842CBB">
        <w:rPr>
          <w:rFonts w:ascii="Arial" w:eastAsia="宋体" w:hAnsi="Arial" w:cs="Arial"/>
          <w:color w:val="222222"/>
          <w:kern w:val="0"/>
          <w:sz w:val="24"/>
          <w:szCs w:val="24"/>
        </w:rPr>
        <w:t xml:space="preserve">volatile </w:t>
      </w:r>
      <w:r w:rsidRPr="00842CBB">
        <w:rPr>
          <w:rFonts w:ascii="Arial" w:eastAsia="宋体" w:hAnsi="Arial" w:cs="Arial"/>
          <w:color w:val="222222"/>
          <w:kern w:val="0"/>
          <w:sz w:val="24"/>
          <w:szCs w:val="24"/>
        </w:rPr>
        <w:t>将提供性能或可伸缩性优势。</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 xml:space="preserve">volatile </w:t>
      </w:r>
      <w:r w:rsidRPr="00842CBB">
        <w:rPr>
          <w:rFonts w:ascii="Arial" w:eastAsia="宋体" w:hAnsi="Arial" w:cs="Arial"/>
          <w:color w:val="222222"/>
          <w:kern w:val="0"/>
          <w:sz w:val="24"/>
          <w:szCs w:val="24"/>
        </w:rPr>
        <w:t>应用的的高级模式非常脆弱。因此，必须对假设的条件仔细证明，并且这些模式被严格地封装了起来，因为即使非常小的更改也会损坏您的代码！同样，使用更高级的</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用例的原因是它能够提升性能，确保在开始应用高级模</w:t>
      </w:r>
      <w:r w:rsidRPr="00842CBB">
        <w:rPr>
          <w:rFonts w:ascii="Arial" w:eastAsia="宋体" w:hAnsi="Arial" w:cs="Arial"/>
          <w:color w:val="222222"/>
          <w:kern w:val="0"/>
          <w:sz w:val="24"/>
          <w:szCs w:val="24"/>
        </w:rPr>
        <w:lastRenderedPageBreak/>
        <w:t>式之前，真正确定需要实现这种性能获益。需要对这些模式进行权衡，放弃可读性或可维护性来换取可能的性能收益</w:t>
      </w:r>
      <w:r w:rsidRPr="00842CBB">
        <w:rPr>
          <w:rFonts w:ascii="Arial" w:eastAsia="宋体" w:hAnsi="Arial" w:cs="Arial"/>
          <w:color w:val="222222"/>
          <w:kern w:val="0"/>
          <w:sz w:val="24"/>
          <w:szCs w:val="24"/>
        </w:rPr>
        <w:t xml:space="preserve"> —— </w:t>
      </w:r>
      <w:r w:rsidRPr="00842CBB">
        <w:rPr>
          <w:rFonts w:ascii="Arial" w:eastAsia="宋体" w:hAnsi="Arial" w:cs="Arial"/>
          <w:color w:val="222222"/>
          <w:kern w:val="0"/>
          <w:sz w:val="24"/>
          <w:szCs w:val="24"/>
        </w:rPr>
        <w:t>如果您不需要提升性能（或者不能够通过一个严格的测试程序证明您需要它），那么这很可能是一次糟糕的交易，因为您很可能会得不偿失，换来的东西要比放弃的东西价值更低。</w:t>
      </w:r>
    </w:p>
    <w:p w:rsidR="00842CBB" w:rsidRPr="00842CBB" w:rsidRDefault="00842CBB" w:rsidP="00842CBB">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842CBB">
        <w:rPr>
          <w:rFonts w:ascii="Helvetica" w:eastAsia="宋体" w:hAnsi="Helvetica" w:cs="Helvetica"/>
          <w:b/>
          <w:bCs/>
          <w:color w:val="000000"/>
          <w:kern w:val="0"/>
          <w:sz w:val="27"/>
          <w:szCs w:val="27"/>
        </w:rPr>
        <w:t>模式</w:t>
      </w:r>
      <w:r w:rsidRPr="00842CBB">
        <w:rPr>
          <w:rFonts w:ascii="Helvetica" w:eastAsia="宋体" w:hAnsi="Helvetica" w:cs="Helvetica"/>
          <w:b/>
          <w:bCs/>
          <w:color w:val="000000"/>
          <w:kern w:val="0"/>
          <w:sz w:val="27"/>
          <w:szCs w:val="27"/>
        </w:rPr>
        <w:t xml:space="preserve"> #5</w:t>
      </w:r>
      <w:r w:rsidRPr="00842CBB">
        <w:rPr>
          <w:rFonts w:ascii="Helvetica" w:eastAsia="宋体" w:hAnsi="Helvetica" w:cs="Helvetica"/>
          <w:b/>
          <w:bCs/>
          <w:color w:val="000000"/>
          <w:kern w:val="0"/>
          <w:sz w:val="27"/>
          <w:szCs w:val="27"/>
        </w:rPr>
        <w:t>：开销较低的读－写锁策略</w:t>
      </w:r>
    </w:p>
    <w:p w:rsidR="00842CBB" w:rsidRPr="00842CBB" w:rsidRDefault="00842CBB" w:rsidP="00842CBB">
      <w:pPr>
        <w:widowControl/>
        <w:shd w:val="clear" w:color="auto" w:fill="FFFFFF"/>
        <w:spacing w:beforeAutospacing="1"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目前为止，您应该了解了</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的功能还不足以实现计数器。因为</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++x</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实际上是三种操作（读、添加、存储）的简单组合，如果多个线程凑巧试图同时对</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计数器执行增量操作，那么它的更新值有可能会丢失。</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然而，如果读操作远远超过写操作，您可以结合使用内部锁和</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变量来减少公共代码路径的开销。清单</w:t>
      </w:r>
      <w:r w:rsidRPr="00842CBB">
        <w:rPr>
          <w:rFonts w:ascii="Arial" w:eastAsia="宋体" w:hAnsi="Arial" w:cs="Arial"/>
          <w:color w:val="222222"/>
          <w:kern w:val="0"/>
          <w:sz w:val="24"/>
          <w:szCs w:val="24"/>
        </w:rPr>
        <w:t xml:space="preserve"> 6 </w:t>
      </w:r>
      <w:r w:rsidRPr="00842CBB">
        <w:rPr>
          <w:rFonts w:ascii="Arial" w:eastAsia="宋体" w:hAnsi="Arial" w:cs="Arial"/>
          <w:color w:val="222222"/>
          <w:kern w:val="0"/>
          <w:sz w:val="24"/>
          <w:szCs w:val="24"/>
        </w:rPr>
        <w:t>中显示的线程安全的计数器使用</w:t>
      </w:r>
      <w:r w:rsidRPr="00842CBB">
        <w:rPr>
          <w:rFonts w:ascii="Lucida Console" w:eastAsia="宋体" w:hAnsi="Lucida Console" w:cs="宋体"/>
          <w:color w:val="222222"/>
          <w:kern w:val="0"/>
          <w:sz w:val="24"/>
        </w:rPr>
        <w:t>synchronized</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确保增量操作是原子的，并使用</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volatile</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保证当前结果的可见性。如果更新不频繁的话，该方法可实现更好的性能，因为读路径的开销仅仅涉及</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读操作，这通常要优于一个无竞争的锁获取的开销。</w:t>
      </w:r>
    </w:p>
    <w:p w:rsidR="00842CBB" w:rsidRPr="00842CBB" w:rsidRDefault="00842CBB" w:rsidP="00842CBB">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842CBB">
        <w:rPr>
          <w:rFonts w:ascii="Arial" w:eastAsia="宋体" w:hAnsi="Arial" w:cs="Arial"/>
          <w:b/>
          <w:bCs/>
          <w:color w:val="000000"/>
          <w:kern w:val="0"/>
          <w:sz w:val="20"/>
          <w:szCs w:val="20"/>
        </w:rPr>
        <w:t>清单</w:t>
      </w:r>
      <w:r w:rsidRPr="00842CBB">
        <w:rPr>
          <w:rFonts w:ascii="Arial" w:eastAsia="宋体" w:hAnsi="Arial" w:cs="Arial"/>
          <w:b/>
          <w:bCs/>
          <w:color w:val="000000"/>
          <w:kern w:val="0"/>
          <w:sz w:val="20"/>
          <w:szCs w:val="20"/>
        </w:rPr>
        <w:t xml:space="preserve"> 6. </w:t>
      </w:r>
      <w:r w:rsidRPr="00842CBB">
        <w:rPr>
          <w:rFonts w:ascii="Arial" w:eastAsia="宋体" w:hAnsi="Arial" w:cs="Arial"/>
          <w:b/>
          <w:bCs/>
          <w:color w:val="000000"/>
          <w:kern w:val="0"/>
          <w:sz w:val="20"/>
          <w:szCs w:val="20"/>
        </w:rPr>
        <w:t>结合使用</w:t>
      </w:r>
      <w:r w:rsidRPr="00842CBB">
        <w:rPr>
          <w:rFonts w:ascii="Arial" w:eastAsia="宋体" w:hAnsi="Arial" w:cs="Arial"/>
          <w:b/>
          <w:bCs/>
          <w:color w:val="000000"/>
          <w:kern w:val="0"/>
          <w:sz w:val="20"/>
          <w:szCs w:val="20"/>
        </w:rPr>
        <w:t xml:space="preserve"> volatile </w:t>
      </w:r>
      <w:r w:rsidRPr="00842CBB">
        <w:rPr>
          <w:rFonts w:ascii="Arial" w:eastAsia="宋体" w:hAnsi="Arial" w:cs="Arial"/>
          <w:b/>
          <w:bCs/>
          <w:color w:val="000000"/>
          <w:kern w:val="0"/>
          <w:sz w:val="20"/>
          <w:szCs w:val="20"/>
        </w:rPr>
        <w:t>和</w:t>
      </w:r>
      <w:r w:rsidRPr="00842CBB">
        <w:rPr>
          <w:rFonts w:ascii="Arial" w:eastAsia="宋体" w:hAnsi="Arial" w:cs="Arial"/>
          <w:b/>
          <w:bCs/>
          <w:color w:val="000000"/>
          <w:kern w:val="0"/>
          <w:sz w:val="20"/>
          <w:szCs w:val="20"/>
        </w:rPr>
        <w:t xml:space="preserve"> synchronized </w:t>
      </w:r>
      <w:r w:rsidRPr="00842CBB">
        <w:rPr>
          <w:rFonts w:ascii="Arial" w:eastAsia="宋体" w:hAnsi="Arial" w:cs="Arial"/>
          <w:b/>
          <w:bCs/>
          <w:color w:val="000000"/>
          <w:kern w:val="0"/>
          <w:sz w:val="20"/>
          <w:szCs w:val="20"/>
        </w:rPr>
        <w:t>实现</w:t>
      </w:r>
      <w:r w:rsidRPr="00842CBB">
        <w:rPr>
          <w:rFonts w:ascii="Arial" w:eastAsia="宋体" w:hAnsi="Arial" w:cs="Arial"/>
          <w:b/>
          <w:bCs/>
          <w:color w:val="000000"/>
          <w:kern w:val="0"/>
          <w:sz w:val="20"/>
          <w:szCs w:val="20"/>
        </w:rPr>
        <w:t xml:space="preserve"> “</w:t>
      </w:r>
      <w:r w:rsidRPr="00842CBB">
        <w:rPr>
          <w:rFonts w:ascii="Arial" w:eastAsia="宋体" w:hAnsi="Arial" w:cs="Arial"/>
          <w:b/>
          <w:bCs/>
          <w:color w:val="000000"/>
          <w:kern w:val="0"/>
          <w:sz w:val="20"/>
          <w:szCs w:val="20"/>
        </w:rPr>
        <w:t>开销较低的读－写锁</w:t>
      </w:r>
      <w:r w:rsidRPr="00842CBB">
        <w:rPr>
          <w:rFonts w:ascii="Arial" w:eastAsia="宋体" w:hAnsi="Arial" w:cs="Arial"/>
          <w:b/>
          <w:bCs/>
          <w:color w:val="000000"/>
          <w:kern w:val="0"/>
          <w:sz w:val="20"/>
          <w:szCs w:val="20"/>
        </w:rPr>
        <w:t>”</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@ThreadSafe</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public class CheesyCounter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 Employs the cheap read-write lock trick</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 All mutative operations MUST be done with the 'this' lock held</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@GuardedBy("this") private </w:t>
      </w:r>
      <w:r w:rsidRPr="00842CBB">
        <w:rPr>
          <w:rFonts w:ascii="Arial" w:eastAsia="宋体" w:hAnsi="Arial" w:cs="Arial"/>
          <w:b/>
          <w:bCs/>
          <w:color w:val="000000"/>
          <w:kern w:val="0"/>
          <w:sz w:val="17"/>
        </w:rPr>
        <w:t>volatile</w:t>
      </w:r>
      <w:r w:rsidRPr="00842CBB">
        <w:rPr>
          <w:rFonts w:ascii="Lucida Console" w:eastAsia="宋体" w:hAnsi="Lucida Console" w:cs="宋体"/>
          <w:color w:val="000000"/>
          <w:kern w:val="0"/>
          <w:sz w:val="17"/>
          <w:szCs w:val="17"/>
        </w:rPr>
        <w:t xml:space="preserve"> int value;</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public int getValue() { return value;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public </w:t>
      </w:r>
      <w:r w:rsidRPr="00842CBB">
        <w:rPr>
          <w:rFonts w:ascii="Arial" w:eastAsia="宋体" w:hAnsi="Arial" w:cs="Arial"/>
          <w:b/>
          <w:bCs/>
          <w:color w:val="000000"/>
          <w:kern w:val="0"/>
          <w:sz w:val="17"/>
        </w:rPr>
        <w:t>synchronized</w:t>
      </w:r>
      <w:r w:rsidRPr="00842CBB">
        <w:rPr>
          <w:rFonts w:ascii="Lucida Console" w:eastAsia="宋体" w:hAnsi="Lucida Console" w:cs="宋体"/>
          <w:color w:val="000000"/>
          <w:kern w:val="0"/>
          <w:sz w:val="17"/>
          <w:szCs w:val="17"/>
        </w:rPr>
        <w:t xml:space="preserve"> int increment()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return value++;</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 xml:space="preserve">    }</w:t>
      </w:r>
    </w:p>
    <w:p w:rsidR="00842CBB" w:rsidRPr="00842CBB" w:rsidRDefault="00842CBB" w:rsidP="00842CBB">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42CBB">
        <w:rPr>
          <w:rFonts w:ascii="Lucida Console" w:eastAsia="宋体" w:hAnsi="Lucida Console" w:cs="宋体"/>
          <w:color w:val="000000"/>
          <w:kern w:val="0"/>
          <w:sz w:val="17"/>
          <w:szCs w:val="17"/>
        </w:rPr>
        <w:t>}</w:t>
      </w:r>
    </w:p>
    <w:p w:rsidR="00842CBB" w:rsidRPr="00842CBB" w:rsidRDefault="00842CBB" w:rsidP="00842CBB">
      <w:pPr>
        <w:widowControl/>
        <w:shd w:val="clear" w:color="auto" w:fill="FFFFFF"/>
        <w:spacing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t>之所以将这种技术称之为</w:t>
      </w:r>
      <w:r w:rsidRPr="00842CBB">
        <w:rPr>
          <w:rFonts w:ascii="Arial" w:eastAsia="宋体" w:hAnsi="Arial" w:cs="Arial"/>
          <w:color w:val="222222"/>
          <w:kern w:val="0"/>
          <w:sz w:val="24"/>
          <w:szCs w:val="24"/>
        </w:rPr>
        <w:t xml:space="preserve"> “</w:t>
      </w:r>
      <w:r w:rsidRPr="00842CBB">
        <w:rPr>
          <w:rFonts w:ascii="Arial" w:eastAsia="宋体" w:hAnsi="Arial" w:cs="Arial"/>
          <w:color w:val="222222"/>
          <w:kern w:val="0"/>
          <w:sz w:val="24"/>
          <w:szCs w:val="24"/>
        </w:rPr>
        <w:t>开销较低的读－写锁</w:t>
      </w:r>
      <w:r w:rsidRPr="00842CBB">
        <w:rPr>
          <w:rFonts w:ascii="Arial" w:eastAsia="宋体" w:hAnsi="Arial" w:cs="Arial"/>
          <w:color w:val="222222"/>
          <w:kern w:val="0"/>
          <w:sz w:val="24"/>
          <w:szCs w:val="24"/>
        </w:rPr>
        <w:t xml:space="preserve">” </w:t>
      </w:r>
      <w:r w:rsidRPr="00842CBB">
        <w:rPr>
          <w:rFonts w:ascii="Arial" w:eastAsia="宋体" w:hAnsi="Arial" w:cs="Arial"/>
          <w:color w:val="222222"/>
          <w:kern w:val="0"/>
          <w:sz w:val="24"/>
          <w:szCs w:val="24"/>
        </w:rPr>
        <w:t>是因为您使用了不同的同步机制进行读写操作。因为本例中的写操作违反了使用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的第一个条件，因此不能使用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安全地实现计数器</w:t>
      </w:r>
      <w:r w:rsidRPr="00842CBB">
        <w:rPr>
          <w:rFonts w:ascii="Arial" w:eastAsia="宋体" w:hAnsi="Arial" w:cs="Arial"/>
          <w:color w:val="222222"/>
          <w:kern w:val="0"/>
          <w:sz w:val="24"/>
          <w:szCs w:val="24"/>
        </w:rPr>
        <w:t xml:space="preserve"> —— </w:t>
      </w:r>
      <w:r w:rsidRPr="00842CBB">
        <w:rPr>
          <w:rFonts w:ascii="Arial" w:eastAsia="宋体" w:hAnsi="Arial" w:cs="Arial"/>
          <w:color w:val="222222"/>
          <w:kern w:val="0"/>
          <w:sz w:val="24"/>
          <w:szCs w:val="24"/>
        </w:rPr>
        <w:t>您必须使用锁。然而，您可以在读操作中使用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确保当前值的</w:t>
      </w:r>
      <w:r w:rsidRPr="00842CBB">
        <w:rPr>
          <w:rFonts w:ascii="Arial" w:eastAsia="宋体" w:hAnsi="Arial" w:cs="Arial"/>
          <w:i/>
          <w:iCs/>
          <w:color w:val="222222"/>
          <w:kern w:val="0"/>
          <w:sz w:val="24"/>
          <w:szCs w:val="24"/>
        </w:rPr>
        <w:t>可见性</w:t>
      </w:r>
      <w:r w:rsidRPr="00842CBB">
        <w:rPr>
          <w:rFonts w:ascii="Arial" w:eastAsia="宋体" w:hAnsi="Arial" w:cs="Arial"/>
          <w:color w:val="222222"/>
          <w:kern w:val="0"/>
          <w:sz w:val="24"/>
          <w:szCs w:val="24"/>
        </w:rPr>
        <w:t>，因此可以使用锁进行所有变化的操作，使用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进行只读操作。其中，锁一次只允许一个线程访问值，</w:t>
      </w:r>
      <w:r w:rsidRPr="00842CBB">
        <w:rPr>
          <w:rFonts w:ascii="Arial" w:eastAsia="宋体" w:hAnsi="Arial" w:cs="Arial"/>
          <w:color w:val="222222"/>
          <w:kern w:val="0"/>
          <w:sz w:val="24"/>
          <w:szCs w:val="24"/>
        </w:rPr>
        <w:t xml:space="preserve">volatile </w:t>
      </w:r>
      <w:r w:rsidRPr="00842CBB">
        <w:rPr>
          <w:rFonts w:ascii="Arial" w:eastAsia="宋体" w:hAnsi="Arial" w:cs="Arial"/>
          <w:color w:val="222222"/>
          <w:kern w:val="0"/>
          <w:sz w:val="24"/>
          <w:szCs w:val="24"/>
        </w:rPr>
        <w:t>允许多个线程执行读操作，因此当使用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保证读代码路径时，要比使用锁执行全部代码路径获得更高的共享度</w:t>
      </w:r>
      <w:r w:rsidRPr="00842CBB">
        <w:rPr>
          <w:rFonts w:ascii="Arial" w:eastAsia="宋体" w:hAnsi="Arial" w:cs="Arial"/>
          <w:color w:val="222222"/>
          <w:kern w:val="0"/>
          <w:sz w:val="24"/>
          <w:szCs w:val="24"/>
        </w:rPr>
        <w:t xml:space="preserve"> —— </w:t>
      </w:r>
      <w:r w:rsidRPr="00842CBB">
        <w:rPr>
          <w:rFonts w:ascii="Arial" w:eastAsia="宋体" w:hAnsi="Arial" w:cs="Arial"/>
          <w:color w:val="222222"/>
          <w:kern w:val="0"/>
          <w:sz w:val="24"/>
          <w:szCs w:val="24"/>
        </w:rPr>
        <w:t>就像读－写操作一样。然而，要随时牢记这种模式的弱点：如果超越了该模式的最基本应用，结合这两个竞争的同步机制将变得非常困难。</w:t>
      </w:r>
    </w:p>
    <w:p w:rsidR="00842CBB" w:rsidRPr="00842CBB" w:rsidRDefault="00842CBB" w:rsidP="00842CBB">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842CBB">
        <w:rPr>
          <w:rFonts w:ascii="Helvetica" w:eastAsia="宋体" w:hAnsi="Helvetica" w:cs="Helvetica"/>
          <w:b/>
          <w:bCs/>
          <w:color w:val="000000"/>
          <w:kern w:val="0"/>
          <w:sz w:val="36"/>
          <w:szCs w:val="36"/>
        </w:rPr>
        <w:t>结束语</w:t>
      </w:r>
    </w:p>
    <w:p w:rsidR="00842CBB" w:rsidRPr="00842CBB" w:rsidRDefault="00842CBB" w:rsidP="00842CBB">
      <w:pPr>
        <w:widowControl/>
        <w:shd w:val="clear" w:color="auto" w:fill="FFFFFF"/>
        <w:spacing w:beforeAutospacing="1" w:line="360" w:lineRule="atLeast"/>
        <w:jc w:val="left"/>
        <w:textAlignment w:val="baseline"/>
        <w:rPr>
          <w:rFonts w:ascii="Arial" w:eastAsia="宋体" w:hAnsi="Arial" w:cs="Arial"/>
          <w:color w:val="222222"/>
          <w:kern w:val="0"/>
          <w:sz w:val="24"/>
          <w:szCs w:val="24"/>
        </w:rPr>
      </w:pPr>
      <w:r w:rsidRPr="00842CBB">
        <w:rPr>
          <w:rFonts w:ascii="Arial" w:eastAsia="宋体" w:hAnsi="Arial" w:cs="Arial"/>
          <w:color w:val="222222"/>
          <w:kern w:val="0"/>
          <w:sz w:val="24"/>
          <w:szCs w:val="24"/>
        </w:rPr>
        <w:lastRenderedPageBreak/>
        <w:t>与锁相比，</w:t>
      </w:r>
      <w:r w:rsidRPr="00842CBB">
        <w:rPr>
          <w:rFonts w:ascii="Arial" w:eastAsia="宋体" w:hAnsi="Arial" w:cs="Arial"/>
          <w:color w:val="222222"/>
          <w:kern w:val="0"/>
          <w:sz w:val="24"/>
          <w:szCs w:val="24"/>
        </w:rPr>
        <w:t xml:space="preserve">Volatile </w:t>
      </w:r>
      <w:r w:rsidRPr="00842CBB">
        <w:rPr>
          <w:rFonts w:ascii="Arial" w:eastAsia="宋体" w:hAnsi="Arial" w:cs="Arial"/>
          <w:color w:val="222222"/>
          <w:kern w:val="0"/>
          <w:sz w:val="24"/>
          <w:szCs w:val="24"/>
        </w:rPr>
        <w:t>变量是一种非常简单但同时又非常脆弱的同步机制，它在某些情况下将提供优于锁的性能和伸缩性。如果严格遵循</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的使用条件</w:t>
      </w:r>
      <w:r w:rsidRPr="00842CBB">
        <w:rPr>
          <w:rFonts w:ascii="Arial" w:eastAsia="宋体" w:hAnsi="Arial" w:cs="Arial"/>
          <w:color w:val="222222"/>
          <w:kern w:val="0"/>
          <w:sz w:val="24"/>
          <w:szCs w:val="24"/>
        </w:rPr>
        <w:t xml:space="preserve"> —— </w:t>
      </w:r>
      <w:r w:rsidRPr="00842CBB">
        <w:rPr>
          <w:rFonts w:ascii="Arial" w:eastAsia="宋体" w:hAnsi="Arial" w:cs="Arial"/>
          <w:color w:val="222222"/>
          <w:kern w:val="0"/>
          <w:sz w:val="24"/>
          <w:szCs w:val="24"/>
        </w:rPr>
        <w:t>即变量真正独立于其他变量和自己以前的值</w:t>
      </w:r>
      <w:r w:rsidRPr="00842CBB">
        <w:rPr>
          <w:rFonts w:ascii="Arial" w:eastAsia="宋体" w:hAnsi="Arial" w:cs="Arial"/>
          <w:color w:val="222222"/>
          <w:kern w:val="0"/>
          <w:sz w:val="24"/>
          <w:szCs w:val="24"/>
        </w:rPr>
        <w:t xml:space="preserve"> —— </w:t>
      </w:r>
      <w:r w:rsidRPr="00842CBB">
        <w:rPr>
          <w:rFonts w:ascii="Arial" w:eastAsia="宋体" w:hAnsi="Arial" w:cs="Arial"/>
          <w:color w:val="222222"/>
          <w:kern w:val="0"/>
          <w:sz w:val="24"/>
          <w:szCs w:val="24"/>
        </w:rPr>
        <w:t>在某些情况下可以使用</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volatile</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代替</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synchronized</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来简化代码。然而，使用</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volatile</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的代码往往比使用锁的代码更加容易出错。本文介绍的模式涵盖了可以使用</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volatile</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代替</w:t>
      </w:r>
      <w:r w:rsidRPr="00842CBB">
        <w:rPr>
          <w:rFonts w:ascii="Arial" w:eastAsia="宋体" w:hAnsi="Arial" w:cs="Arial"/>
          <w:color w:val="222222"/>
          <w:kern w:val="0"/>
          <w:sz w:val="24"/>
          <w:szCs w:val="24"/>
        </w:rPr>
        <w:t> </w:t>
      </w:r>
      <w:r w:rsidRPr="00842CBB">
        <w:rPr>
          <w:rFonts w:ascii="Lucida Console" w:eastAsia="宋体" w:hAnsi="Lucida Console" w:cs="宋体"/>
          <w:color w:val="222222"/>
          <w:kern w:val="0"/>
          <w:sz w:val="24"/>
        </w:rPr>
        <w:t>synchronized</w:t>
      </w:r>
      <w:r w:rsidRPr="00842CBB">
        <w:rPr>
          <w:rFonts w:ascii="Arial" w:eastAsia="宋体" w:hAnsi="Arial" w:cs="Arial"/>
          <w:color w:val="222222"/>
          <w:kern w:val="0"/>
          <w:sz w:val="24"/>
          <w:szCs w:val="24"/>
        </w:rPr>
        <w:t> </w:t>
      </w:r>
      <w:r w:rsidRPr="00842CBB">
        <w:rPr>
          <w:rFonts w:ascii="Arial" w:eastAsia="宋体" w:hAnsi="Arial" w:cs="Arial"/>
          <w:color w:val="222222"/>
          <w:kern w:val="0"/>
          <w:sz w:val="24"/>
          <w:szCs w:val="24"/>
        </w:rPr>
        <w:t>的最常见的一些用例。遵循这些模式（注意使用时不要超过各自的限制）可以帮助您安全地实现大多数用例，使用</w:t>
      </w:r>
      <w:r w:rsidRPr="00842CBB">
        <w:rPr>
          <w:rFonts w:ascii="Arial" w:eastAsia="宋体" w:hAnsi="Arial" w:cs="Arial"/>
          <w:color w:val="222222"/>
          <w:kern w:val="0"/>
          <w:sz w:val="24"/>
          <w:szCs w:val="24"/>
        </w:rPr>
        <w:t xml:space="preserve"> volatile </w:t>
      </w:r>
      <w:r w:rsidRPr="00842CBB">
        <w:rPr>
          <w:rFonts w:ascii="Arial" w:eastAsia="宋体" w:hAnsi="Arial" w:cs="Arial"/>
          <w:color w:val="222222"/>
          <w:kern w:val="0"/>
          <w:sz w:val="24"/>
          <w:szCs w:val="24"/>
        </w:rPr>
        <w:t>变量获得更佳性能。</w:t>
      </w:r>
    </w:p>
    <w:p w:rsidR="003D7333" w:rsidRDefault="003D7333"/>
    <w:sectPr w:rsidR="003D73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333" w:rsidRDefault="003D7333" w:rsidP="00842CBB">
      <w:r>
        <w:separator/>
      </w:r>
    </w:p>
  </w:endnote>
  <w:endnote w:type="continuationSeparator" w:id="1">
    <w:p w:rsidR="003D7333" w:rsidRDefault="003D7333" w:rsidP="00842C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333" w:rsidRDefault="003D7333" w:rsidP="00842CBB">
      <w:r>
        <w:separator/>
      </w:r>
    </w:p>
  </w:footnote>
  <w:footnote w:type="continuationSeparator" w:id="1">
    <w:p w:rsidR="003D7333" w:rsidRDefault="003D7333" w:rsidP="00842C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13B47"/>
    <w:multiLevelType w:val="multilevel"/>
    <w:tmpl w:val="95B4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2CBB"/>
    <w:rsid w:val="003D7333"/>
    <w:rsid w:val="00842C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42CB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42CBB"/>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842CBB"/>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2CBB"/>
    <w:rPr>
      <w:sz w:val="18"/>
      <w:szCs w:val="18"/>
    </w:rPr>
  </w:style>
  <w:style w:type="paragraph" w:styleId="a4">
    <w:name w:val="footer"/>
    <w:basedOn w:val="a"/>
    <w:link w:val="Char0"/>
    <w:uiPriority w:val="99"/>
    <w:semiHidden/>
    <w:unhideWhenUsed/>
    <w:rsid w:val="00842C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2CBB"/>
    <w:rPr>
      <w:sz w:val="18"/>
      <w:szCs w:val="18"/>
    </w:rPr>
  </w:style>
  <w:style w:type="character" w:customStyle="1" w:styleId="2Char">
    <w:name w:val="标题 2 Char"/>
    <w:basedOn w:val="a0"/>
    <w:link w:val="2"/>
    <w:uiPriority w:val="9"/>
    <w:rsid w:val="00842CBB"/>
    <w:rPr>
      <w:rFonts w:ascii="宋体" w:eastAsia="宋体" w:hAnsi="宋体" w:cs="宋体"/>
      <w:b/>
      <w:bCs/>
      <w:kern w:val="0"/>
      <w:sz w:val="36"/>
      <w:szCs w:val="36"/>
    </w:rPr>
  </w:style>
  <w:style w:type="character" w:customStyle="1" w:styleId="3Char">
    <w:name w:val="标题 3 Char"/>
    <w:basedOn w:val="a0"/>
    <w:link w:val="3"/>
    <w:uiPriority w:val="9"/>
    <w:rsid w:val="00842CBB"/>
    <w:rPr>
      <w:rFonts w:ascii="宋体" w:eastAsia="宋体" w:hAnsi="宋体" w:cs="宋体"/>
      <w:b/>
      <w:bCs/>
      <w:kern w:val="0"/>
      <w:sz w:val="27"/>
      <w:szCs w:val="27"/>
    </w:rPr>
  </w:style>
  <w:style w:type="character" w:customStyle="1" w:styleId="5Char">
    <w:name w:val="标题 5 Char"/>
    <w:basedOn w:val="a0"/>
    <w:link w:val="5"/>
    <w:uiPriority w:val="9"/>
    <w:rsid w:val="00842CBB"/>
    <w:rPr>
      <w:rFonts w:ascii="宋体" w:eastAsia="宋体" w:hAnsi="宋体" w:cs="宋体"/>
      <w:b/>
      <w:bCs/>
      <w:kern w:val="0"/>
      <w:sz w:val="20"/>
      <w:szCs w:val="20"/>
    </w:rPr>
  </w:style>
  <w:style w:type="paragraph" w:styleId="a5">
    <w:name w:val="Normal (Web)"/>
    <w:basedOn w:val="a"/>
    <w:uiPriority w:val="99"/>
    <w:semiHidden/>
    <w:unhideWhenUsed/>
    <w:rsid w:val="00842CB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42CBB"/>
  </w:style>
  <w:style w:type="character" w:styleId="HTML">
    <w:name w:val="HTML Code"/>
    <w:basedOn w:val="a0"/>
    <w:uiPriority w:val="99"/>
    <w:semiHidden/>
    <w:unhideWhenUsed/>
    <w:rsid w:val="00842CBB"/>
    <w:rPr>
      <w:rFonts w:ascii="宋体" w:eastAsia="宋体" w:hAnsi="宋体" w:cs="宋体"/>
      <w:sz w:val="24"/>
      <w:szCs w:val="24"/>
    </w:rPr>
  </w:style>
  <w:style w:type="character" w:styleId="a6">
    <w:name w:val="Emphasis"/>
    <w:basedOn w:val="a0"/>
    <w:uiPriority w:val="20"/>
    <w:qFormat/>
    <w:rsid w:val="00842CBB"/>
    <w:rPr>
      <w:i/>
      <w:iCs/>
    </w:rPr>
  </w:style>
  <w:style w:type="paragraph" w:styleId="HTML0">
    <w:name w:val="HTML Preformatted"/>
    <w:basedOn w:val="a"/>
    <w:link w:val="HTMLChar"/>
    <w:uiPriority w:val="99"/>
    <w:semiHidden/>
    <w:unhideWhenUsed/>
    <w:rsid w:val="00842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42CBB"/>
    <w:rPr>
      <w:rFonts w:ascii="宋体" w:eastAsia="宋体" w:hAnsi="宋体" w:cs="宋体"/>
      <w:kern w:val="0"/>
      <w:sz w:val="24"/>
      <w:szCs w:val="24"/>
    </w:rPr>
  </w:style>
  <w:style w:type="character" w:styleId="a7">
    <w:name w:val="Strong"/>
    <w:basedOn w:val="a0"/>
    <w:uiPriority w:val="22"/>
    <w:qFormat/>
    <w:rsid w:val="00842CBB"/>
    <w:rPr>
      <w:b/>
      <w:bCs/>
    </w:rPr>
  </w:style>
  <w:style w:type="paragraph" w:styleId="a8">
    <w:name w:val="Document Map"/>
    <w:basedOn w:val="a"/>
    <w:link w:val="Char1"/>
    <w:uiPriority w:val="99"/>
    <w:semiHidden/>
    <w:unhideWhenUsed/>
    <w:rsid w:val="00842CBB"/>
    <w:rPr>
      <w:rFonts w:ascii="宋体" w:eastAsia="宋体"/>
      <w:sz w:val="18"/>
      <w:szCs w:val="18"/>
    </w:rPr>
  </w:style>
  <w:style w:type="character" w:customStyle="1" w:styleId="Char1">
    <w:name w:val="文档结构图 Char"/>
    <w:basedOn w:val="a0"/>
    <w:link w:val="a8"/>
    <w:uiPriority w:val="99"/>
    <w:semiHidden/>
    <w:rsid w:val="00842CB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40077203">
      <w:bodyDiv w:val="1"/>
      <w:marLeft w:val="0"/>
      <w:marRight w:val="0"/>
      <w:marTop w:val="0"/>
      <w:marBottom w:val="0"/>
      <w:divBdr>
        <w:top w:val="none" w:sz="0" w:space="0" w:color="auto"/>
        <w:left w:val="none" w:sz="0" w:space="0" w:color="auto"/>
        <w:bottom w:val="none" w:sz="0" w:space="0" w:color="auto"/>
        <w:right w:val="none" w:sz="0" w:space="0" w:color="auto"/>
      </w:divBdr>
      <w:divsChild>
        <w:div w:id="2142074370">
          <w:marLeft w:val="0"/>
          <w:marRight w:val="0"/>
          <w:marTop w:val="0"/>
          <w:marBottom w:val="0"/>
          <w:divBdr>
            <w:top w:val="none" w:sz="0" w:space="0" w:color="auto"/>
            <w:left w:val="none" w:sz="0" w:space="0" w:color="auto"/>
            <w:bottom w:val="none" w:sz="0" w:space="0" w:color="auto"/>
            <w:right w:val="none" w:sz="0" w:space="0" w:color="auto"/>
          </w:divBdr>
        </w:div>
        <w:div w:id="1417245054">
          <w:marLeft w:val="0"/>
          <w:marRight w:val="0"/>
          <w:marTop w:val="0"/>
          <w:marBottom w:val="0"/>
          <w:divBdr>
            <w:top w:val="none" w:sz="0" w:space="0" w:color="auto"/>
            <w:left w:val="none" w:sz="0" w:space="0" w:color="auto"/>
            <w:bottom w:val="none" w:sz="0" w:space="0" w:color="auto"/>
            <w:right w:val="none" w:sz="0" w:space="0" w:color="auto"/>
          </w:divBdr>
        </w:div>
        <w:div w:id="478496593">
          <w:marLeft w:val="0"/>
          <w:marRight w:val="0"/>
          <w:marTop w:val="0"/>
          <w:marBottom w:val="0"/>
          <w:divBdr>
            <w:top w:val="none" w:sz="0" w:space="0" w:color="auto"/>
            <w:left w:val="none" w:sz="0" w:space="0" w:color="auto"/>
            <w:bottom w:val="none" w:sz="0" w:space="0" w:color="auto"/>
            <w:right w:val="none" w:sz="0" w:space="0" w:color="auto"/>
          </w:divBdr>
        </w:div>
        <w:div w:id="2027562905">
          <w:marLeft w:val="0"/>
          <w:marRight w:val="0"/>
          <w:marTop w:val="0"/>
          <w:marBottom w:val="0"/>
          <w:divBdr>
            <w:top w:val="none" w:sz="0" w:space="0" w:color="auto"/>
            <w:left w:val="none" w:sz="0" w:space="0" w:color="auto"/>
            <w:bottom w:val="none" w:sz="0" w:space="0" w:color="auto"/>
            <w:right w:val="none" w:sz="0" w:space="0" w:color="auto"/>
          </w:divBdr>
        </w:div>
        <w:div w:id="1042436701">
          <w:marLeft w:val="0"/>
          <w:marRight w:val="0"/>
          <w:marTop w:val="0"/>
          <w:marBottom w:val="0"/>
          <w:divBdr>
            <w:top w:val="none" w:sz="0" w:space="0" w:color="auto"/>
            <w:left w:val="none" w:sz="0" w:space="0" w:color="auto"/>
            <w:bottom w:val="none" w:sz="0" w:space="0" w:color="auto"/>
            <w:right w:val="none" w:sz="0" w:space="0" w:color="auto"/>
          </w:divBdr>
        </w:div>
        <w:div w:id="1271668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1228</Words>
  <Characters>7003</Characters>
  <Application>Microsoft Office Word</Application>
  <DocSecurity>0</DocSecurity>
  <Lines>58</Lines>
  <Paragraphs>16</Paragraphs>
  <ScaleCrop>false</ScaleCrop>
  <Company/>
  <LinksUpToDate>false</LinksUpToDate>
  <CharactersWithSpaces>8215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qilinsoft</dc:creator>
  <cp:keywords/>
  <dc:description/>
  <cp:lastModifiedBy>qilinsoft</cp:lastModifiedBy>
  <cp:revision>2</cp:revision>
  <dcterms:created xsi:type="dcterms:W3CDTF">2014-05-16T16:47:00Z</dcterms:created>
  <dcterms:modified xsi:type="dcterms:W3CDTF">2014-05-16T16:47:00Z</dcterms:modified>
</cp:coreProperties>
</file>