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331.2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Wie Sie die Resultate zu LB3 einliefern: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7830"/>
        <w:gridCol w:w="660"/>
        <w:tblGridChange w:id="0">
          <w:tblGrid>
            <w:gridCol w:w="480"/>
            <w:gridCol w:w="7830"/>
            <w:gridCol w:w="660"/>
          </w:tblGrid>
        </w:tblGridChange>
      </w:tblGrid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Github oder Gitlab Account angelegt (1P), Repository für eigenes Lernportfolio angelegt (1P), Name des Repository bezieht sich auf den Inhalt und ist nachvollziehbar (1P), Repository der Lehrperson freigeben (1P)</w:t>
            </w:r>
          </w:p>
          <w:p w:rsidR="00000000" w:rsidDel="00000000" w:rsidP="00000000" w:rsidRDefault="00000000" w:rsidRPr="00000000" w14:paraId="00000004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Das persönliche Repository enthält ein README.md (1P)</w:t>
            </w:r>
          </w:p>
          <w:p w:rsidR="00000000" w:rsidDel="00000000" w:rsidP="00000000" w:rsidRDefault="00000000" w:rsidRPr="00000000" w14:paraId="00000005">
            <w:pPr>
              <w:spacing w:after="240" w:before="240" w:line="331.2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 zu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P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Passwort Verwaltungsprogramm ausgewählt und Entscheid schriftlich begründet (Vergleich mit anderer Software, Vor und Nachteile) (1P), Entscheid dokumentiert (1P)</w:t>
            </w:r>
          </w:p>
          <w:p w:rsidR="00000000" w:rsidDel="00000000" w:rsidP="00000000" w:rsidRDefault="00000000" w:rsidRPr="00000000" w14:paraId="00000009">
            <w:pPr>
              <w:spacing w:after="240" w:before="240" w:line="331.2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 oder Dokument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Passwortverwaltungsprogramm (,dass die Mindestanforderungen erfüllt,) auf eigenen Gerät installiert und dokumentiert mit Print Screen. </w:t>
            </w:r>
          </w:p>
          <w:p w:rsidR="00000000" w:rsidDel="00000000" w:rsidP="00000000" w:rsidRDefault="00000000" w:rsidRPr="00000000" w14:paraId="0000000D">
            <w:pPr>
              <w:spacing w:after="240" w:before="240" w:line="331.2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 und/oder Dokument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Zwei Checklisten (pro Checkliste 1P) des Datenschutzbeauftragten des Kanton Zürichs bearbeitet und gemäss Aufgabenbeschreibung im Git-Repository im Markdown-Syntax dokumentiert.</w:t>
            </w:r>
          </w:p>
          <w:p w:rsidR="00000000" w:rsidDel="00000000" w:rsidP="00000000" w:rsidRDefault="00000000" w:rsidRPr="00000000" w14:paraId="00000011">
            <w:pPr>
              <w:spacing w:after="240" w:before="240" w:line="331.2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Ausgefülltes Auskunftsbegehren in Gitlab abgelegt bzw. dokumentiert (OHNE ID KOPIE!)</w:t>
            </w:r>
          </w:p>
          <w:p w:rsidR="00000000" w:rsidDel="00000000" w:rsidP="00000000" w:rsidRDefault="00000000" w:rsidRPr="00000000" w14:paraId="00000015">
            <w:pPr>
              <w:spacing w:after="240" w:before="240" w:line="331.2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31.2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Eine mit PGP verschlüsselte E-Mail an die Lehrperson gesandt (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pgp@unitedag.ch</w:t>
            </w:r>
            <w:r w:rsidDel="00000000" w:rsidR="00000000" w:rsidRPr="00000000">
              <w:rPr>
                <w:rtl w:val="0"/>
              </w:rPr>
              <w:t xml:space="preserve">) und dokumentiert (Print Screen)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Siehe Teams-Aufgabe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Datum des Email-Versandes an pgp@unitedag.ch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s.microsoft.com/l/entity/66aeee93-507d-479a-a3ef-8f494af43945/classroom?context=%7B%22subEntityId%22%3A%22%7B%5C%22version%5C%22%3A%5C%221.0%5C%22%2C%5C%22config%5C%22%3A%7B%5C%22classes%5C%22%3A%5B%7B%5C%22id%5C%22%3A%5C%2248619942-6146-418a-be92-799a8f37efe1%5C%22%2C%5C%22assignmentIds%5C%22%3A%5B%5C%22fad4e889-12f4-48c4-b84c-141193033525%5C%22%5D%7D%5D%7D%2C%5C%22action%5C%22%3A%5C%22navigate%5C%22%2C%5C%22view%5C%22%3A%5C%22assignment-viewer%5C%22%2C%5C%22appId%5C%22%3A%5C%221fec8e78-bce4-4aaf-ab1b-5451cc387264%5C%22%2C%5C%22deeplinkType%5C%22%3A4%7D%22%2C%22channelId%22%3Anull%7D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