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919E9" w14:textId="77777777" w:rsidR="00001425" w:rsidRDefault="00001425" w:rsidP="00001425">
      <w:r>
        <w:t>1.</w:t>
      </w:r>
      <w:r>
        <w:tab/>
        <w:t>Komponen A</w:t>
      </w:r>
      <w:r>
        <w:tab/>
        <w:t>: Koordinator</w:t>
      </w:r>
      <w:r>
        <w:tab/>
        <w:t>: Andri Adikusumah, S.Kom., M.Kom.</w:t>
      </w:r>
    </w:p>
    <w:p w14:paraId="5A23DEE1" w14:textId="3F5E5B63" w:rsidR="00001425" w:rsidRDefault="00001425" w:rsidP="00001425">
      <w:r>
        <w:t xml:space="preserve">  </w:t>
      </w:r>
      <w:r w:rsidR="000F7B8F">
        <w:tab/>
      </w:r>
      <w:r>
        <w:t>Anggota</w:t>
      </w:r>
      <w:r>
        <w:tab/>
        <w:t>: Tarmin Abdulghani, ST., MT</w:t>
      </w:r>
    </w:p>
    <w:p w14:paraId="2D2A3269" w14:textId="6005688E" w:rsidR="00001425" w:rsidRDefault="00001425" w:rsidP="00001425">
      <w:r>
        <w:t xml:space="preserve">           </w:t>
      </w:r>
      <w:r w:rsidR="000F7B8F">
        <w:tab/>
      </w:r>
      <w:r w:rsidR="000F7B8F">
        <w:tab/>
      </w:r>
      <w:r>
        <w:t xml:space="preserve">               Ai Musrifah, ST., M.Kom.</w:t>
      </w:r>
    </w:p>
    <w:p w14:paraId="6469B59E" w14:textId="0515E75A" w:rsidR="00001425" w:rsidRDefault="00001425" w:rsidP="00001425">
      <w:r>
        <w:tab/>
      </w:r>
      <w:hyperlink r:id="rId5" w:history="1">
        <w:r w:rsidRPr="00B068B1">
          <w:rPr>
            <w:rStyle w:val="Hyperlink"/>
          </w:rPr>
          <w:t>http://go.artagani.com/komponenA</w:t>
        </w:r>
      </w:hyperlink>
    </w:p>
    <w:p w14:paraId="38DAF9DE" w14:textId="77777777" w:rsidR="00001425" w:rsidRDefault="00001425" w:rsidP="00001425"/>
    <w:p w14:paraId="46DCA35C" w14:textId="77777777" w:rsidR="00001425" w:rsidRDefault="00001425" w:rsidP="00001425">
      <w:r>
        <w:t>2.</w:t>
      </w:r>
      <w:r>
        <w:tab/>
        <w:t>Komponen B</w:t>
      </w:r>
      <w:r>
        <w:tab/>
        <w:t>: Koordinator</w:t>
      </w:r>
      <w:r>
        <w:tab/>
        <w:t>: Hasbu Naim S, S.Kom., M.Kom.</w:t>
      </w:r>
    </w:p>
    <w:p w14:paraId="1973E9A0" w14:textId="05D27311" w:rsidR="00001425" w:rsidRDefault="00001425" w:rsidP="00001425">
      <w:r>
        <w:t xml:space="preserve"> </w:t>
      </w:r>
      <w:r w:rsidR="000F7B8F">
        <w:t xml:space="preserve">     </w:t>
      </w:r>
      <w:r w:rsidR="000F7B8F">
        <w:tab/>
      </w:r>
      <w:r>
        <w:t xml:space="preserve"> Anggota</w:t>
      </w:r>
      <w:r>
        <w:tab/>
        <w:t>: M. Kany Legiawan, ST., M.Kom.</w:t>
      </w:r>
    </w:p>
    <w:p w14:paraId="598857C0" w14:textId="7594FD35" w:rsidR="00001425" w:rsidRDefault="000F7B8F" w:rsidP="00001425">
      <w:r>
        <w:t xml:space="preserve"> </w:t>
      </w:r>
      <w:r>
        <w:tab/>
        <w:t xml:space="preserve"> </w:t>
      </w:r>
      <w:hyperlink r:id="rId6" w:history="1">
        <w:r w:rsidRPr="00B068B1">
          <w:rPr>
            <w:rStyle w:val="Hyperlink"/>
          </w:rPr>
          <w:t>http://go.artagani.com/komponenB</w:t>
        </w:r>
      </w:hyperlink>
    </w:p>
    <w:p w14:paraId="2D7B16D4" w14:textId="77777777" w:rsidR="000F7B8F" w:rsidRDefault="000F7B8F" w:rsidP="00001425"/>
    <w:p w14:paraId="0ED65381" w14:textId="77777777" w:rsidR="00001425" w:rsidRDefault="00001425" w:rsidP="00001425">
      <w:r>
        <w:t>3.</w:t>
      </w:r>
      <w:r>
        <w:tab/>
        <w:t>Komponen C</w:t>
      </w:r>
      <w:r>
        <w:tab/>
        <w:t>: Koordinator</w:t>
      </w:r>
      <w:r>
        <w:tab/>
        <w:t>: Sutono, S.Si., M.Kom.</w:t>
      </w:r>
    </w:p>
    <w:p w14:paraId="4F4E2E11" w14:textId="4A88FE2E" w:rsidR="00001425" w:rsidRDefault="00001425" w:rsidP="00001425">
      <w:r>
        <w:t xml:space="preserve"> </w:t>
      </w:r>
      <w:r w:rsidR="000F7B8F">
        <w:tab/>
      </w:r>
      <w:r>
        <w:t xml:space="preserve"> Anggota</w:t>
      </w:r>
      <w:r>
        <w:tab/>
        <w:t>: Fuad Nasher, ST.</w:t>
      </w:r>
    </w:p>
    <w:p w14:paraId="054A107B" w14:textId="582EC4E6" w:rsidR="00001425" w:rsidRDefault="00001425" w:rsidP="00001425">
      <w:r>
        <w:tab/>
      </w:r>
      <w:r>
        <w:tab/>
        <w:t xml:space="preserve">  </w:t>
      </w:r>
      <w:r w:rsidR="000F7B8F">
        <w:tab/>
        <w:t xml:space="preserve">  </w:t>
      </w:r>
      <w:r>
        <w:t>Lalan Jaelani, ST., M.Kom.</w:t>
      </w:r>
    </w:p>
    <w:p w14:paraId="15448000" w14:textId="3587A67D" w:rsidR="000F7B8F" w:rsidRDefault="000F7B8F" w:rsidP="00001425">
      <w:r>
        <w:tab/>
      </w:r>
      <w:hyperlink r:id="rId7" w:history="1">
        <w:r w:rsidRPr="00B068B1">
          <w:rPr>
            <w:rStyle w:val="Hyperlink"/>
          </w:rPr>
          <w:t>http://go.artagani.com/komponenC</w:t>
        </w:r>
      </w:hyperlink>
    </w:p>
    <w:p w14:paraId="04BC4117" w14:textId="77777777" w:rsidR="000F7B8F" w:rsidRDefault="000F7B8F" w:rsidP="00001425"/>
    <w:p w14:paraId="0566EB0C" w14:textId="77777777" w:rsidR="00001425" w:rsidRDefault="00001425" w:rsidP="00001425">
      <w:r>
        <w:t>4.</w:t>
      </w:r>
      <w:r>
        <w:tab/>
        <w:t>Komponen D</w:t>
      </w:r>
      <w:r>
        <w:tab/>
        <w:t>: Koordinator</w:t>
      </w:r>
      <w:r>
        <w:tab/>
        <w:t>: Agus Suheri, ST., M.Kom.</w:t>
      </w:r>
    </w:p>
    <w:p w14:paraId="5853CCDA" w14:textId="300AE067" w:rsidR="00001425" w:rsidRDefault="00001425" w:rsidP="000F7B8F">
      <w:pPr>
        <w:ind w:left="720"/>
      </w:pPr>
      <w:r>
        <w:t xml:space="preserve">  Anggota</w:t>
      </w:r>
      <w:r>
        <w:tab/>
        <w:t>: Sri Widaningsih, ST., M.Kom.</w:t>
      </w:r>
    </w:p>
    <w:p w14:paraId="2C4FA4D6" w14:textId="13BC8B50" w:rsidR="000F7B8F" w:rsidRDefault="000F7B8F" w:rsidP="000F7B8F">
      <w:pPr>
        <w:ind w:left="720"/>
      </w:pPr>
      <w:hyperlink r:id="rId8" w:history="1">
        <w:r w:rsidRPr="00B068B1">
          <w:rPr>
            <w:rStyle w:val="Hyperlink"/>
          </w:rPr>
          <w:t>http://go.artagani.com/komponenD</w:t>
        </w:r>
      </w:hyperlink>
    </w:p>
    <w:p w14:paraId="44E8D624" w14:textId="77777777" w:rsidR="000F7B8F" w:rsidRDefault="000F7B8F" w:rsidP="000F7B8F">
      <w:pPr>
        <w:ind w:left="720"/>
      </w:pPr>
    </w:p>
    <w:p w14:paraId="21E6A874" w14:textId="77777777" w:rsidR="00001425" w:rsidRDefault="00001425" w:rsidP="00001425">
      <w:r>
        <w:t>5.</w:t>
      </w:r>
      <w:r>
        <w:tab/>
        <w:t>Komponen E</w:t>
      </w:r>
      <w:r>
        <w:tab/>
        <w:t>: Koordinator</w:t>
      </w:r>
      <w:r>
        <w:tab/>
        <w:t>: Siti Sarah Abdullah, ST., MT.</w:t>
      </w:r>
    </w:p>
    <w:p w14:paraId="28D93B24" w14:textId="04DE876E" w:rsidR="00001425" w:rsidRDefault="00001425" w:rsidP="00001425">
      <w:r>
        <w:t xml:space="preserve"> </w:t>
      </w:r>
      <w:r w:rsidR="000F7B8F">
        <w:tab/>
      </w:r>
      <w:r>
        <w:t xml:space="preserve"> Anggota</w:t>
      </w:r>
      <w:r>
        <w:tab/>
        <w:t>: Siti Nazilah, ST., M.Kom.</w:t>
      </w:r>
    </w:p>
    <w:p w14:paraId="67FE289A" w14:textId="3CF7D07C" w:rsidR="000F7B8F" w:rsidRDefault="00DC2FB5" w:rsidP="00001425">
      <w:r>
        <w:tab/>
      </w:r>
      <w:hyperlink r:id="rId9" w:history="1">
        <w:r w:rsidRPr="00B068B1">
          <w:rPr>
            <w:rStyle w:val="Hyperlink"/>
          </w:rPr>
          <w:t>http://go.artagani.com/komponenE</w:t>
        </w:r>
      </w:hyperlink>
    </w:p>
    <w:p w14:paraId="0F8423B3" w14:textId="77777777" w:rsidR="00DC2FB5" w:rsidRDefault="00DC2FB5" w:rsidP="00001425"/>
    <w:p w14:paraId="30BE951E" w14:textId="77777777" w:rsidR="00001425" w:rsidRDefault="00001425" w:rsidP="00001425">
      <w:r>
        <w:t>6.</w:t>
      </w:r>
      <w:r>
        <w:tab/>
        <w:t>Komponen F</w:t>
      </w:r>
      <w:r>
        <w:tab/>
        <w:t>: Koordinator</w:t>
      </w:r>
      <w:r>
        <w:tab/>
        <w:t>: Fietri Setiawati S, ST., M.Kom.</w:t>
      </w:r>
    </w:p>
    <w:p w14:paraId="1A6B6CDA" w14:textId="0A0604E2" w:rsidR="00001425" w:rsidRDefault="00001425" w:rsidP="00DC2FB5">
      <w:pPr>
        <w:ind w:firstLine="720"/>
      </w:pPr>
      <w:r>
        <w:t xml:space="preserve">  Anggota</w:t>
      </w:r>
      <w:r>
        <w:tab/>
        <w:t>: Sri Widaningsih, ST., M.Kom.</w:t>
      </w:r>
    </w:p>
    <w:p w14:paraId="23F611CB" w14:textId="2DE77258" w:rsidR="00DC2FB5" w:rsidRDefault="00DC2FB5" w:rsidP="00001425">
      <w:r>
        <w:tab/>
      </w:r>
      <w:hyperlink r:id="rId10" w:history="1">
        <w:r w:rsidRPr="00B068B1">
          <w:rPr>
            <w:rStyle w:val="Hyperlink"/>
          </w:rPr>
          <w:t>http://go.artagani.com/komponenF</w:t>
        </w:r>
      </w:hyperlink>
    </w:p>
    <w:p w14:paraId="263BAF94" w14:textId="77777777" w:rsidR="00001425" w:rsidRDefault="00001425" w:rsidP="00001425">
      <w:r>
        <w:t>7.</w:t>
      </w:r>
      <w:r>
        <w:tab/>
        <w:t>Komponen G</w:t>
      </w:r>
      <w:r>
        <w:tab/>
        <w:t>: Koordinator</w:t>
      </w:r>
      <w:r>
        <w:tab/>
        <w:t>: Finsa Nurpandi, ST., MT.</w:t>
      </w:r>
    </w:p>
    <w:p w14:paraId="5ACB8613" w14:textId="45A94299" w:rsidR="00001425" w:rsidRDefault="00001425" w:rsidP="00001425">
      <w:r>
        <w:t xml:space="preserve"> </w:t>
      </w:r>
      <w:r w:rsidR="00DC2FB5">
        <w:tab/>
      </w:r>
      <w:r>
        <w:t xml:space="preserve"> Anggota</w:t>
      </w:r>
      <w:r>
        <w:tab/>
        <w:t>: Ida Fitriani, ST., M.Si.</w:t>
      </w:r>
    </w:p>
    <w:p w14:paraId="397F9CB5" w14:textId="48552FA8" w:rsidR="001231F4" w:rsidRDefault="00DC2FB5" w:rsidP="00001425">
      <w:r>
        <w:tab/>
      </w:r>
      <w:r w:rsidR="00001425">
        <w:tab/>
      </w:r>
      <w:r w:rsidR="00001425">
        <w:tab/>
        <w:t xml:space="preserve">  Andri Adikusumah, S.Kom., M.Kom.</w:t>
      </w:r>
    </w:p>
    <w:p w14:paraId="0712275C" w14:textId="1AFA48CD" w:rsidR="00DC2FB5" w:rsidRDefault="00AF4892" w:rsidP="00DC2FB5">
      <w:pPr>
        <w:ind w:firstLine="720"/>
      </w:pPr>
      <w:hyperlink r:id="rId11" w:history="1">
        <w:r w:rsidRPr="00B068B1">
          <w:rPr>
            <w:rStyle w:val="Hyperlink"/>
          </w:rPr>
          <w:t>http://go.artagani.com/komponenG</w:t>
        </w:r>
      </w:hyperlink>
    </w:p>
    <w:p w14:paraId="634A88E2" w14:textId="3FD0D2AF" w:rsidR="00B06BE5" w:rsidRDefault="00B06BE5" w:rsidP="00B06BE5">
      <w:pPr>
        <w:pStyle w:val="Heading1"/>
        <w:jc w:val="center"/>
      </w:pPr>
      <w:bookmarkStart w:id="0" w:name="_GoBack"/>
      <w:bookmarkEnd w:id="0"/>
      <w:r w:rsidRPr="00B06BE5">
        <w:lastRenderedPageBreak/>
        <w:t>Komponen Akreditasi :</w:t>
      </w:r>
    </w:p>
    <w:p w14:paraId="492F69DA" w14:textId="77777777" w:rsidR="00B06BE5" w:rsidRPr="00B06BE5" w:rsidRDefault="00B06BE5" w:rsidP="00B06BE5"/>
    <w:p w14:paraId="0013B097" w14:textId="77777777" w:rsidR="00B06BE5" w:rsidRDefault="00B06BE5" w:rsidP="00B06BE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Komponen A : Visi, Misi, Tujuan, Sasaran, Strategi Pencapaian.</w:t>
      </w:r>
    </w:p>
    <w:p w14:paraId="0E6A3CB1" w14:textId="77777777" w:rsidR="00B06BE5" w:rsidRDefault="00B06BE5" w:rsidP="00B06BE5">
      <w:pPr>
        <w:pStyle w:val="ListParagraph"/>
        <w:numPr>
          <w:ilvl w:val="0"/>
          <w:numId w:val="2"/>
        </w:numPr>
        <w:ind w:left="1560"/>
        <w:jc w:val="both"/>
        <w:rPr>
          <w:lang w:val="en-US"/>
        </w:rPr>
      </w:pPr>
      <w:r>
        <w:rPr>
          <w:lang w:val="en-US"/>
        </w:rPr>
        <w:t xml:space="preserve">Visi adanya koreksi dari Internasional menjadi diturunkan, disesuaikan dengan Fakultas dan Universitas untuk Go Internasional harus adanya aksi, misalnya Pertukaran Dosen, pengiriman mahasiswa. Minimal Nasional atau tahap Regional. </w:t>
      </w:r>
    </w:p>
    <w:p w14:paraId="1CA70FBF" w14:textId="77777777" w:rsidR="00B06BE5" w:rsidRDefault="00B06BE5" w:rsidP="00B06BE5">
      <w:pPr>
        <w:pStyle w:val="ListParagraph"/>
        <w:numPr>
          <w:ilvl w:val="0"/>
          <w:numId w:val="2"/>
        </w:numPr>
        <w:ind w:left="1560"/>
        <w:jc w:val="both"/>
        <w:rPr>
          <w:lang w:val="en-US"/>
        </w:rPr>
      </w:pPr>
      <w:r>
        <w:rPr>
          <w:lang w:val="en-US"/>
        </w:rPr>
        <w:t>Visi tetap Go Internasional bisa tercapai jika SDM mendukung. Adanya naungan dari Universitas, yang harus disipkan Sarana dan Prasarana.</w:t>
      </w:r>
    </w:p>
    <w:p w14:paraId="5013D16B" w14:textId="77777777" w:rsidR="00B06BE5" w:rsidRDefault="00B06BE5" w:rsidP="00B06BE5">
      <w:pPr>
        <w:pStyle w:val="ListParagraph"/>
        <w:numPr>
          <w:ilvl w:val="0"/>
          <w:numId w:val="2"/>
        </w:numPr>
        <w:ind w:left="1560"/>
        <w:jc w:val="both"/>
        <w:rPr>
          <w:lang w:val="en-US"/>
        </w:rPr>
      </w:pPr>
      <w:r w:rsidRPr="003739D5">
        <w:rPr>
          <w:lang w:val="en-US"/>
        </w:rPr>
        <w:t>Adanya upaya atau fase untuk mencapai Internasional. Renstra Universitas, Fakultas dan Prodi.</w:t>
      </w:r>
    </w:p>
    <w:p w14:paraId="2355E4FE" w14:textId="77777777" w:rsidR="00B06BE5" w:rsidRDefault="00B06BE5" w:rsidP="00B06BE5">
      <w:pPr>
        <w:pStyle w:val="ListParagraph"/>
        <w:numPr>
          <w:ilvl w:val="0"/>
          <w:numId w:val="2"/>
        </w:numPr>
        <w:ind w:left="1560"/>
        <w:jc w:val="both"/>
        <w:rPr>
          <w:lang w:val="en-US"/>
        </w:rPr>
      </w:pPr>
      <w:r w:rsidRPr="003739D5">
        <w:rPr>
          <w:lang w:val="en-US"/>
        </w:rPr>
        <w:t xml:space="preserve">Mou sudah terjalin, adanya timeline. Bisa buat sertifikat Internasional, jika berhasil bisa dijadikan upaya. </w:t>
      </w:r>
    </w:p>
    <w:p w14:paraId="313EA610" w14:textId="77777777" w:rsidR="00B06BE5" w:rsidRDefault="00B06BE5" w:rsidP="00B06BE5">
      <w:pPr>
        <w:pStyle w:val="ListParagraph"/>
        <w:numPr>
          <w:ilvl w:val="0"/>
          <w:numId w:val="2"/>
        </w:numPr>
        <w:ind w:left="1560"/>
        <w:jc w:val="both"/>
        <w:rPr>
          <w:lang w:val="en-US"/>
        </w:rPr>
      </w:pPr>
      <w:r>
        <w:rPr>
          <w:lang w:val="en-US"/>
        </w:rPr>
        <w:t>Dokumentasi yang mengikuti perlombaan Internasional bisa dibuatkan SK.</w:t>
      </w:r>
    </w:p>
    <w:p w14:paraId="4B7579B8" w14:textId="77777777" w:rsidR="00B06BE5" w:rsidRDefault="00B06BE5" w:rsidP="00B06BE5">
      <w:pPr>
        <w:pStyle w:val="ListParagraph"/>
        <w:numPr>
          <w:ilvl w:val="0"/>
          <w:numId w:val="2"/>
        </w:numPr>
        <w:ind w:left="1560"/>
        <w:jc w:val="both"/>
        <w:rPr>
          <w:lang w:val="en-US"/>
        </w:rPr>
      </w:pPr>
      <w:r>
        <w:rPr>
          <w:lang w:val="en-US"/>
        </w:rPr>
        <w:t>Peningkatan Dosen, Sistem Informasi, dan SOP.</w:t>
      </w:r>
    </w:p>
    <w:p w14:paraId="74CB73BD" w14:textId="77777777" w:rsidR="00B06BE5" w:rsidRDefault="00B06BE5" w:rsidP="00B06BE5">
      <w:pPr>
        <w:pStyle w:val="ListParagraph"/>
        <w:numPr>
          <w:ilvl w:val="0"/>
          <w:numId w:val="2"/>
        </w:numPr>
        <w:ind w:left="1560"/>
        <w:jc w:val="both"/>
        <w:rPr>
          <w:lang w:val="en-US"/>
        </w:rPr>
      </w:pPr>
      <w:r>
        <w:rPr>
          <w:lang w:val="en-US"/>
        </w:rPr>
        <w:t>Visi dan Misi tidak dirubah, ada dokumentasi dan aksi.</w:t>
      </w:r>
    </w:p>
    <w:p w14:paraId="3C240914" w14:textId="77777777" w:rsidR="00B06BE5" w:rsidRDefault="00B06BE5" w:rsidP="00B06BE5">
      <w:pPr>
        <w:pStyle w:val="ListParagraph"/>
        <w:numPr>
          <w:ilvl w:val="0"/>
          <w:numId w:val="2"/>
        </w:numPr>
        <w:ind w:left="1560"/>
        <w:jc w:val="both"/>
        <w:rPr>
          <w:lang w:val="en-US"/>
        </w:rPr>
      </w:pPr>
      <w:r>
        <w:rPr>
          <w:lang w:val="en-US"/>
        </w:rPr>
        <w:t>Renov, Prodi yang dirubah sesuai kondisi sekarang.</w:t>
      </w:r>
    </w:p>
    <w:p w14:paraId="4D7D2200" w14:textId="77777777" w:rsidR="00B06BE5" w:rsidRPr="00C8261F" w:rsidRDefault="00B06BE5" w:rsidP="00B06BE5">
      <w:pPr>
        <w:pStyle w:val="ListParagraph"/>
        <w:numPr>
          <w:ilvl w:val="0"/>
          <w:numId w:val="2"/>
        </w:numPr>
        <w:ind w:left="1560"/>
        <w:jc w:val="both"/>
        <w:rPr>
          <w:lang w:val="en-US"/>
        </w:rPr>
      </w:pPr>
      <w:r>
        <w:rPr>
          <w:lang w:val="en-US"/>
        </w:rPr>
        <w:t>Jika ada kerjasama, bisa di jadikan planning untuk mencapai informasi, bisa dijadikan Internasioanl. Bisa membuktikan adannya kerjasama Internasional.</w:t>
      </w:r>
    </w:p>
    <w:p w14:paraId="548E3CC1" w14:textId="77777777" w:rsidR="00B06BE5" w:rsidRDefault="00B06BE5" w:rsidP="00B06BE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Komponen B : Tata Pamong, Kepemimpinan, Ssitem Pengelolaan, Penjamin Mutu.</w:t>
      </w:r>
    </w:p>
    <w:p w14:paraId="6FBDA163" w14:textId="77777777" w:rsidR="00B06BE5" w:rsidRDefault="00B06BE5" w:rsidP="00B06BE5">
      <w:pPr>
        <w:pStyle w:val="ListParagraph"/>
        <w:numPr>
          <w:ilvl w:val="0"/>
          <w:numId w:val="3"/>
        </w:numPr>
        <w:ind w:left="1560"/>
        <w:jc w:val="both"/>
        <w:rPr>
          <w:lang w:val="en-US"/>
        </w:rPr>
      </w:pPr>
      <w:r>
        <w:rPr>
          <w:lang w:val="en-US"/>
        </w:rPr>
        <w:t>Oleh struktural tertinggi.</w:t>
      </w:r>
    </w:p>
    <w:p w14:paraId="58E534AC" w14:textId="77777777" w:rsidR="00B06BE5" w:rsidRDefault="00B06BE5" w:rsidP="00B06BE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Komponen C : Mahasiswa dan Lulusan.</w:t>
      </w:r>
    </w:p>
    <w:p w14:paraId="6C227EED" w14:textId="77777777" w:rsidR="00B06BE5" w:rsidRPr="00C8261F" w:rsidRDefault="00B06BE5" w:rsidP="00B06BE5">
      <w:pPr>
        <w:pStyle w:val="ListParagraph"/>
        <w:numPr>
          <w:ilvl w:val="0"/>
          <w:numId w:val="3"/>
        </w:numPr>
        <w:ind w:left="1560"/>
        <w:jc w:val="both"/>
        <w:rPr>
          <w:lang w:val="en-US"/>
        </w:rPr>
      </w:pPr>
      <w:r>
        <w:rPr>
          <w:lang w:val="en-US"/>
        </w:rPr>
        <w:t>Dimulai dari calon mahasiswa sampai dengan alumni harus terdokumentasi.</w:t>
      </w:r>
    </w:p>
    <w:p w14:paraId="026C3F24" w14:textId="77777777" w:rsidR="00B06BE5" w:rsidRDefault="00B06BE5" w:rsidP="00B06BE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Komponen D : Sumber Daya Manusia.</w:t>
      </w:r>
    </w:p>
    <w:p w14:paraId="0DBEF111" w14:textId="77777777" w:rsidR="00B06BE5" w:rsidRDefault="00B06BE5" w:rsidP="00B06BE5">
      <w:pPr>
        <w:pStyle w:val="ListParagraph"/>
        <w:numPr>
          <w:ilvl w:val="0"/>
          <w:numId w:val="3"/>
        </w:numPr>
        <w:ind w:left="1560"/>
        <w:jc w:val="both"/>
        <w:rPr>
          <w:lang w:val="en-US"/>
        </w:rPr>
      </w:pPr>
      <w:r>
        <w:rPr>
          <w:lang w:val="en-US"/>
        </w:rPr>
        <w:t>SDM Dosen</w:t>
      </w:r>
    </w:p>
    <w:p w14:paraId="7132DA5D" w14:textId="77777777" w:rsidR="00B06BE5" w:rsidRDefault="00B06BE5" w:rsidP="00B06BE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Komponen E : Kurikulum, Pembelajaran, dan Suasana Akademik.</w:t>
      </w:r>
    </w:p>
    <w:p w14:paraId="46F013AD" w14:textId="77777777" w:rsidR="00B06BE5" w:rsidRDefault="00B06BE5" w:rsidP="00B06BE5">
      <w:pPr>
        <w:pStyle w:val="ListParagraph"/>
        <w:numPr>
          <w:ilvl w:val="0"/>
          <w:numId w:val="3"/>
        </w:numPr>
        <w:ind w:left="1560"/>
        <w:jc w:val="both"/>
        <w:rPr>
          <w:lang w:val="en-US"/>
        </w:rPr>
      </w:pPr>
      <w:r>
        <w:rPr>
          <w:lang w:val="en-US"/>
        </w:rPr>
        <w:t>Terdokumentasi, Perubahan Kurikulum.</w:t>
      </w:r>
    </w:p>
    <w:p w14:paraId="032FB14A" w14:textId="77777777" w:rsidR="00B06BE5" w:rsidRDefault="00B06BE5" w:rsidP="00B06BE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Komponen F : Pembiayaan, Sarana dan Prasarana, Sistem Informasi.</w:t>
      </w:r>
    </w:p>
    <w:p w14:paraId="57B10467" w14:textId="77777777" w:rsidR="00B06BE5" w:rsidRDefault="00B06BE5" w:rsidP="00B06BE5">
      <w:pPr>
        <w:pStyle w:val="ListParagraph"/>
        <w:numPr>
          <w:ilvl w:val="0"/>
          <w:numId w:val="3"/>
        </w:numPr>
        <w:ind w:left="1560"/>
        <w:jc w:val="both"/>
        <w:rPr>
          <w:lang w:val="en-US"/>
        </w:rPr>
      </w:pPr>
      <w:r>
        <w:rPr>
          <w:lang w:val="en-US"/>
        </w:rPr>
        <w:t>Keuangan, bukti-bukti terdokumentasi.</w:t>
      </w:r>
    </w:p>
    <w:p w14:paraId="3D02B6D1" w14:textId="77777777" w:rsidR="00B06BE5" w:rsidRDefault="00B06BE5" w:rsidP="00B06BE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Komponen G : Penelitian, Pelayanan/Pengabdian Kepada Masyarakat.</w:t>
      </w:r>
    </w:p>
    <w:p w14:paraId="2C2C40C6" w14:textId="77777777" w:rsidR="00B06BE5" w:rsidRDefault="00B06BE5" w:rsidP="00B06BE5">
      <w:pPr>
        <w:pStyle w:val="ListParagraph"/>
        <w:numPr>
          <w:ilvl w:val="0"/>
          <w:numId w:val="3"/>
        </w:numPr>
        <w:ind w:left="1560"/>
        <w:jc w:val="both"/>
        <w:rPr>
          <w:lang w:val="en-US"/>
        </w:rPr>
      </w:pPr>
      <w:r>
        <w:rPr>
          <w:lang w:val="en-US"/>
        </w:rPr>
        <w:t>Dimulai dari pengajuan proposal sampai pelaporan harus terdokumentasi.</w:t>
      </w:r>
    </w:p>
    <w:p w14:paraId="6AFB952C" w14:textId="53DBF280" w:rsidR="00B06BE5" w:rsidRDefault="00B06BE5">
      <w:r>
        <w:br w:type="page"/>
      </w:r>
    </w:p>
    <w:p w14:paraId="1117A9DB" w14:textId="77777777" w:rsidR="00DC2FB5" w:rsidRDefault="00DC2FB5" w:rsidP="00001425"/>
    <w:tbl>
      <w:tblPr>
        <w:tblW w:w="7940" w:type="dxa"/>
        <w:tblLook w:val="04A0" w:firstRow="1" w:lastRow="0" w:firstColumn="1" w:lastColumn="0" w:noHBand="0" w:noVBand="1"/>
      </w:tblPr>
      <w:tblGrid>
        <w:gridCol w:w="1052"/>
        <w:gridCol w:w="3820"/>
        <w:gridCol w:w="3180"/>
      </w:tblGrid>
      <w:tr w:rsidR="00001425" w:rsidRPr="00001425" w14:paraId="1490B1D1" w14:textId="77777777" w:rsidTr="00001425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718A" w14:textId="77777777" w:rsidR="00001425" w:rsidRPr="00001425" w:rsidRDefault="00001425" w:rsidP="00001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94AC" w14:textId="77777777" w:rsidR="00001425" w:rsidRPr="00001425" w:rsidRDefault="00001425" w:rsidP="00001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66A5" w14:textId="77777777" w:rsidR="00001425" w:rsidRPr="00001425" w:rsidRDefault="00001425" w:rsidP="00001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E-MAIL</w:t>
            </w:r>
          </w:p>
        </w:tc>
      </w:tr>
      <w:tr w:rsidR="00001425" w:rsidRPr="00001425" w14:paraId="06403427" w14:textId="77777777" w:rsidTr="000014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6BBB" w14:textId="77777777" w:rsidR="00001425" w:rsidRPr="00001425" w:rsidRDefault="00001425" w:rsidP="00001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B9F62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sz w:val="22"/>
                <w:szCs w:val="22"/>
              </w:rPr>
              <w:t>Ai Musrifah, S.T., M.Kom.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E19CB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12" w:history="1">
              <w:r w:rsidRPr="00001425">
                <w:rPr>
                  <w:rFonts w:ascii="Calibri" w:eastAsia="Times New Roman" w:hAnsi="Calibri" w:cs="Calibri"/>
                  <w:sz w:val="22"/>
                  <w:szCs w:val="22"/>
                </w:rPr>
                <w:t>aimusrifah@unsur.ac.id</w:t>
              </w:r>
            </w:hyperlink>
          </w:p>
        </w:tc>
      </w:tr>
      <w:tr w:rsidR="00001425" w:rsidRPr="00001425" w14:paraId="04C108DE" w14:textId="77777777" w:rsidTr="000014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6082" w14:textId="77777777" w:rsidR="00001425" w:rsidRPr="00001425" w:rsidRDefault="00001425" w:rsidP="00001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38BD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sz w:val="22"/>
                <w:szCs w:val="22"/>
              </w:rPr>
              <w:t>Tarmin Abdulghani, S.T., M.T.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7883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13" w:history="1">
              <w:r w:rsidRPr="00001425">
                <w:rPr>
                  <w:rFonts w:ascii="Calibri" w:eastAsia="Times New Roman" w:hAnsi="Calibri" w:cs="Calibri"/>
                  <w:sz w:val="22"/>
                  <w:szCs w:val="22"/>
                </w:rPr>
                <w:t>tamrin@unsur.ac.id</w:t>
              </w:r>
            </w:hyperlink>
          </w:p>
        </w:tc>
      </w:tr>
      <w:tr w:rsidR="00001425" w:rsidRPr="00001425" w14:paraId="7EEFCE78" w14:textId="77777777" w:rsidTr="000014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E6DD" w14:textId="77777777" w:rsidR="00001425" w:rsidRPr="00001425" w:rsidRDefault="00001425" w:rsidP="00001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EB1A9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sz w:val="22"/>
                <w:szCs w:val="22"/>
              </w:rPr>
              <w:t>Finsa Nupandi, S.T., M.T.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6029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14" w:history="1">
              <w:r w:rsidRPr="00001425">
                <w:rPr>
                  <w:rFonts w:ascii="Calibri" w:eastAsia="Times New Roman" w:hAnsi="Calibri" w:cs="Calibri"/>
                  <w:sz w:val="22"/>
                  <w:szCs w:val="22"/>
                </w:rPr>
                <w:t>finsa@unsur.ac.id</w:t>
              </w:r>
            </w:hyperlink>
          </w:p>
        </w:tc>
      </w:tr>
      <w:tr w:rsidR="00001425" w:rsidRPr="00001425" w14:paraId="6A36A500" w14:textId="77777777" w:rsidTr="000014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0E008" w14:textId="77777777" w:rsidR="00001425" w:rsidRPr="00001425" w:rsidRDefault="00001425" w:rsidP="00001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F7848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sz w:val="22"/>
                <w:szCs w:val="22"/>
              </w:rPr>
              <w:t>Ida Fitriani, S.T., M.Si.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5924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15" w:history="1">
              <w:r w:rsidRPr="00001425">
                <w:rPr>
                  <w:rFonts w:ascii="Calibri" w:eastAsia="Times New Roman" w:hAnsi="Calibri" w:cs="Calibri"/>
                  <w:sz w:val="22"/>
                  <w:szCs w:val="22"/>
                </w:rPr>
                <w:t>idaFT@unsur.ac.id</w:t>
              </w:r>
            </w:hyperlink>
          </w:p>
        </w:tc>
      </w:tr>
      <w:tr w:rsidR="00001425" w:rsidRPr="00001425" w14:paraId="2E866EB0" w14:textId="77777777" w:rsidTr="000014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D28E" w14:textId="77777777" w:rsidR="00001425" w:rsidRPr="00001425" w:rsidRDefault="00001425" w:rsidP="00001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E7E75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sz w:val="22"/>
                <w:szCs w:val="22"/>
              </w:rPr>
              <w:t>Siti Sarah Abdullah, S.T., M.T.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6256B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16" w:history="1">
              <w:r w:rsidRPr="00001425">
                <w:rPr>
                  <w:rFonts w:ascii="Calibri" w:eastAsia="Times New Roman" w:hAnsi="Calibri" w:cs="Calibri"/>
                  <w:sz w:val="22"/>
                  <w:szCs w:val="22"/>
                </w:rPr>
                <w:t>sitisarah@unsur.ac.id</w:t>
              </w:r>
            </w:hyperlink>
          </w:p>
        </w:tc>
      </w:tr>
      <w:tr w:rsidR="00001425" w:rsidRPr="00001425" w14:paraId="5EEDCD11" w14:textId="77777777" w:rsidTr="000014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104E" w14:textId="77777777" w:rsidR="00001425" w:rsidRPr="00001425" w:rsidRDefault="00001425" w:rsidP="00001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B6D49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sz w:val="22"/>
                <w:szCs w:val="22"/>
              </w:rPr>
              <w:t>Sutono, S.Si., M.Kom.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4131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17" w:history="1">
              <w:r w:rsidRPr="00001425">
                <w:rPr>
                  <w:rFonts w:ascii="Calibri" w:eastAsia="Times New Roman" w:hAnsi="Calibri" w:cs="Calibri"/>
                  <w:sz w:val="22"/>
                  <w:szCs w:val="22"/>
                </w:rPr>
                <w:t>sutono@unsur.ac.id</w:t>
              </w:r>
            </w:hyperlink>
          </w:p>
        </w:tc>
      </w:tr>
      <w:tr w:rsidR="00001425" w:rsidRPr="00001425" w14:paraId="49EC53D7" w14:textId="77777777" w:rsidTr="000014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DDF7" w14:textId="77777777" w:rsidR="00001425" w:rsidRPr="00001425" w:rsidRDefault="00001425" w:rsidP="00001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2FF0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sz w:val="22"/>
                <w:szCs w:val="22"/>
              </w:rPr>
              <w:t>Sri Widaningsih, S.T., M.Kom.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D08C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18" w:history="1">
              <w:r w:rsidRPr="00001425">
                <w:rPr>
                  <w:rFonts w:ascii="Calibri" w:eastAsia="Times New Roman" w:hAnsi="Calibri" w:cs="Calibri"/>
                  <w:sz w:val="22"/>
                  <w:szCs w:val="22"/>
                </w:rPr>
                <w:t>sriwida@unsur.ac.id</w:t>
              </w:r>
            </w:hyperlink>
          </w:p>
        </w:tc>
      </w:tr>
      <w:tr w:rsidR="00001425" w:rsidRPr="00001425" w14:paraId="7B593FCF" w14:textId="77777777" w:rsidTr="000014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35CD" w14:textId="77777777" w:rsidR="00001425" w:rsidRPr="00001425" w:rsidRDefault="00001425" w:rsidP="00001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1B305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sz w:val="22"/>
                <w:szCs w:val="22"/>
              </w:rPr>
              <w:t>Andri Adi Kusumah, S.Kom., M.Kom.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8D79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19" w:history="1">
              <w:r w:rsidRPr="00001425">
                <w:rPr>
                  <w:rFonts w:ascii="Calibri" w:eastAsia="Times New Roman" w:hAnsi="Calibri" w:cs="Calibri"/>
                  <w:sz w:val="22"/>
                  <w:szCs w:val="22"/>
                </w:rPr>
                <w:t>andriadikusumah@unsur.ac.id</w:t>
              </w:r>
            </w:hyperlink>
          </w:p>
        </w:tc>
      </w:tr>
      <w:tr w:rsidR="00001425" w:rsidRPr="00001425" w14:paraId="1B2132C9" w14:textId="77777777" w:rsidTr="000014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D4EC" w14:textId="77777777" w:rsidR="00001425" w:rsidRPr="00001425" w:rsidRDefault="00001425" w:rsidP="00001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22ACA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sz w:val="22"/>
                <w:szCs w:val="22"/>
              </w:rPr>
              <w:t>Hasbu Na'im Syadad, S.Kom., M.Kom.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650B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20" w:history="1">
              <w:r w:rsidRPr="00001425">
                <w:rPr>
                  <w:rFonts w:ascii="Calibri" w:eastAsia="Times New Roman" w:hAnsi="Calibri" w:cs="Calibri"/>
                  <w:sz w:val="22"/>
                  <w:szCs w:val="22"/>
                </w:rPr>
                <w:t>hasbunaimsyaddad@unsur.ac.id</w:t>
              </w:r>
            </w:hyperlink>
          </w:p>
        </w:tc>
      </w:tr>
      <w:tr w:rsidR="00001425" w:rsidRPr="00001425" w14:paraId="63292727" w14:textId="77777777" w:rsidTr="000014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100D" w14:textId="77777777" w:rsidR="00001425" w:rsidRPr="00001425" w:rsidRDefault="00001425" w:rsidP="00001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2A40D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sz w:val="22"/>
                <w:szCs w:val="22"/>
              </w:rPr>
              <w:t>Fietri Setiawati Sulaeman, S.T., M.Kom.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850D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21" w:history="1">
              <w:r w:rsidRPr="00001425">
                <w:rPr>
                  <w:rFonts w:ascii="Calibri" w:eastAsia="Times New Roman" w:hAnsi="Calibri" w:cs="Calibri"/>
                  <w:sz w:val="22"/>
                  <w:szCs w:val="22"/>
                </w:rPr>
                <w:t>fietriFT@unsur.ac.id</w:t>
              </w:r>
            </w:hyperlink>
          </w:p>
        </w:tc>
      </w:tr>
      <w:tr w:rsidR="00001425" w:rsidRPr="00001425" w14:paraId="6A36107D" w14:textId="77777777" w:rsidTr="000014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DE6E" w14:textId="77777777" w:rsidR="00001425" w:rsidRPr="00001425" w:rsidRDefault="00001425" w:rsidP="00001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04F2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sz w:val="22"/>
                <w:szCs w:val="22"/>
              </w:rPr>
              <w:t>Mohamad Kany Legiawan, M.Kom.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695E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22" w:history="1">
              <w:r w:rsidRPr="00001425">
                <w:rPr>
                  <w:rFonts w:ascii="Calibri" w:eastAsia="Times New Roman" w:hAnsi="Calibri" w:cs="Calibri"/>
                  <w:sz w:val="22"/>
                  <w:szCs w:val="22"/>
                </w:rPr>
                <w:t>kany@unsur.ac.id</w:t>
              </w:r>
            </w:hyperlink>
          </w:p>
        </w:tc>
      </w:tr>
      <w:tr w:rsidR="00001425" w:rsidRPr="00001425" w14:paraId="615AC21B" w14:textId="77777777" w:rsidTr="000014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8758" w14:textId="77777777" w:rsidR="00001425" w:rsidRPr="00001425" w:rsidRDefault="00001425" w:rsidP="00001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BFF14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sz w:val="22"/>
                <w:szCs w:val="22"/>
              </w:rPr>
              <w:t>Siti Nazilah, S.T., M.Kom.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8061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23" w:history="1">
              <w:r w:rsidRPr="00001425">
                <w:rPr>
                  <w:rFonts w:ascii="Calibri" w:eastAsia="Times New Roman" w:hAnsi="Calibri" w:cs="Calibri"/>
                  <w:sz w:val="22"/>
                  <w:szCs w:val="22"/>
                </w:rPr>
                <w:t>sitinazilah@unsur.ac.id</w:t>
              </w:r>
            </w:hyperlink>
          </w:p>
        </w:tc>
      </w:tr>
      <w:tr w:rsidR="00001425" w:rsidRPr="00001425" w14:paraId="14F5738B" w14:textId="77777777" w:rsidTr="000014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80D7" w14:textId="77777777" w:rsidR="00001425" w:rsidRPr="00001425" w:rsidRDefault="00001425" w:rsidP="00001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C9BB0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sz w:val="22"/>
                <w:szCs w:val="22"/>
              </w:rPr>
              <w:t>Lalan Jaelani, S.T., M.Kom.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71DA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24" w:history="1">
              <w:r w:rsidRPr="00001425">
                <w:rPr>
                  <w:rFonts w:ascii="Calibri" w:eastAsia="Times New Roman" w:hAnsi="Calibri" w:cs="Calibri"/>
                  <w:sz w:val="22"/>
                  <w:szCs w:val="22"/>
                </w:rPr>
                <w:t>lalanft@unsur.ac.id</w:t>
              </w:r>
            </w:hyperlink>
          </w:p>
        </w:tc>
      </w:tr>
      <w:tr w:rsidR="00001425" w:rsidRPr="00001425" w14:paraId="1E7BBFDE" w14:textId="77777777" w:rsidTr="000014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4994" w14:textId="77777777" w:rsidR="00001425" w:rsidRPr="00001425" w:rsidRDefault="00001425" w:rsidP="00001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98170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sz w:val="22"/>
                <w:szCs w:val="22"/>
              </w:rPr>
              <w:t>Fuad Nasher, S.T.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9B41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25" w:history="1">
              <w:r w:rsidRPr="00001425">
                <w:rPr>
                  <w:rFonts w:ascii="Calibri" w:eastAsia="Times New Roman" w:hAnsi="Calibri" w:cs="Calibri"/>
                  <w:sz w:val="22"/>
                  <w:szCs w:val="22"/>
                </w:rPr>
                <w:t>fuadnasher@unsur.ac.id</w:t>
              </w:r>
            </w:hyperlink>
          </w:p>
        </w:tc>
      </w:tr>
      <w:tr w:rsidR="00001425" w:rsidRPr="00001425" w14:paraId="7022DC5E" w14:textId="77777777" w:rsidTr="00001425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646B" w14:textId="77777777" w:rsidR="00001425" w:rsidRPr="00001425" w:rsidRDefault="00001425" w:rsidP="00001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15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1C43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001425">
              <w:rPr>
                <w:rFonts w:ascii="Calibri" w:eastAsia="Times New Roman" w:hAnsi="Calibri" w:cs="Calibri"/>
                <w:sz w:val="22"/>
                <w:szCs w:val="22"/>
              </w:rPr>
              <w:t>Agus Suheri, S.T., M.Kom.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0370" w14:textId="77777777" w:rsidR="00001425" w:rsidRPr="00001425" w:rsidRDefault="00001425" w:rsidP="000014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26" w:history="1">
              <w:r w:rsidRPr="00001425">
                <w:rPr>
                  <w:rFonts w:ascii="Calibri" w:eastAsia="Times New Roman" w:hAnsi="Calibri" w:cs="Calibri"/>
                  <w:sz w:val="22"/>
                  <w:szCs w:val="22"/>
                </w:rPr>
                <w:t>agussuheri@unsur.ac.id</w:t>
              </w:r>
            </w:hyperlink>
          </w:p>
        </w:tc>
      </w:tr>
    </w:tbl>
    <w:p w14:paraId="57038112" w14:textId="77777777" w:rsidR="00001425" w:rsidRDefault="00001425" w:rsidP="00001425"/>
    <w:sectPr w:rsidR="00001425" w:rsidSect="00DC2FB5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2A71"/>
    <w:multiLevelType w:val="hybridMultilevel"/>
    <w:tmpl w:val="D7AA547E"/>
    <w:lvl w:ilvl="0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91A55AA"/>
    <w:multiLevelType w:val="hybridMultilevel"/>
    <w:tmpl w:val="F9FE2BF8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7CB20F6A"/>
    <w:multiLevelType w:val="hybridMultilevel"/>
    <w:tmpl w:val="B248EB32"/>
    <w:lvl w:ilvl="0" w:tplc="0421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25"/>
    <w:rsid w:val="00001425"/>
    <w:rsid w:val="000F7B8F"/>
    <w:rsid w:val="001231F4"/>
    <w:rsid w:val="00885DF7"/>
    <w:rsid w:val="00AF4892"/>
    <w:rsid w:val="00B06BE5"/>
    <w:rsid w:val="00C10FCA"/>
    <w:rsid w:val="00DC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5C50"/>
  <w15:chartTrackingRefBased/>
  <w15:docId w15:val="{A184089C-37B9-4C7C-8936-0C21CB91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DF7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DF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DF7"/>
    <w:rPr>
      <w:rFonts w:eastAsiaTheme="majorEastAsia" w:cstheme="majorBidi"/>
      <w:b/>
      <w:color w:val="2F5496" w:themeColor="accent1" w:themeShade="BF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DF7"/>
    <w:rPr>
      <w:rFonts w:eastAsiaTheme="majorEastAsia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0014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42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06BE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artagani.com/komponenD" TargetMode="External"/><Relationship Id="rId13" Type="http://schemas.openxmlformats.org/officeDocument/2006/relationships/hyperlink" Target="mailto:wiratna@unsur.ac.id" TargetMode="External"/><Relationship Id="rId18" Type="http://schemas.openxmlformats.org/officeDocument/2006/relationships/hyperlink" Target="mailto:sriwida@unsur.ac.id" TargetMode="External"/><Relationship Id="rId26" Type="http://schemas.openxmlformats.org/officeDocument/2006/relationships/hyperlink" Target="mailto:agussuheri@unsur.ac.id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fietriFT@unsur.ac.id" TargetMode="External"/><Relationship Id="rId7" Type="http://schemas.openxmlformats.org/officeDocument/2006/relationships/hyperlink" Target="http://go.artagani.com/komponenC" TargetMode="External"/><Relationship Id="rId12" Type="http://schemas.openxmlformats.org/officeDocument/2006/relationships/hyperlink" Target="mailto:aimusrifah@unsur.ac.id" TargetMode="External"/><Relationship Id="rId17" Type="http://schemas.openxmlformats.org/officeDocument/2006/relationships/hyperlink" Target="mailto:sutono@unsur.ac.id" TargetMode="External"/><Relationship Id="rId25" Type="http://schemas.openxmlformats.org/officeDocument/2006/relationships/hyperlink" Target="mailto:fuadnasher@unsur.ac.id" TargetMode="External"/><Relationship Id="rId2" Type="http://schemas.openxmlformats.org/officeDocument/2006/relationships/styles" Target="styles.xml"/><Relationship Id="rId16" Type="http://schemas.openxmlformats.org/officeDocument/2006/relationships/hyperlink" Target="mailto:sitisarah@unsur.ac.id" TargetMode="External"/><Relationship Id="rId20" Type="http://schemas.openxmlformats.org/officeDocument/2006/relationships/hyperlink" Target="mailto:hasbunaimsyaddad@unsur.ac.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o.artagani.com/komponenB" TargetMode="External"/><Relationship Id="rId11" Type="http://schemas.openxmlformats.org/officeDocument/2006/relationships/hyperlink" Target="http://go.artagani.com/komponenG" TargetMode="External"/><Relationship Id="rId24" Type="http://schemas.openxmlformats.org/officeDocument/2006/relationships/hyperlink" Target="mailto:lalanft@unsur.ac.id" TargetMode="External"/><Relationship Id="rId5" Type="http://schemas.openxmlformats.org/officeDocument/2006/relationships/hyperlink" Target="http://go.artagani.com/komponenA" TargetMode="External"/><Relationship Id="rId15" Type="http://schemas.openxmlformats.org/officeDocument/2006/relationships/hyperlink" Target="mailto:idaFT@unsur.ac.id" TargetMode="External"/><Relationship Id="rId23" Type="http://schemas.openxmlformats.org/officeDocument/2006/relationships/hyperlink" Target="mailto:sitinazilah@unsur.ac.i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go.artagani.com/komponenF" TargetMode="External"/><Relationship Id="rId19" Type="http://schemas.openxmlformats.org/officeDocument/2006/relationships/hyperlink" Target="mailto:andriadikusumah@unsur.ac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.artagani.com/komponenE" TargetMode="External"/><Relationship Id="rId14" Type="http://schemas.openxmlformats.org/officeDocument/2006/relationships/hyperlink" Target="mailto:finsa@unsur.ac.id" TargetMode="External"/><Relationship Id="rId22" Type="http://schemas.openxmlformats.org/officeDocument/2006/relationships/hyperlink" Target="mailto:kany@unsur.ac.i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tag@artagani.com</dc:creator>
  <cp:keywords/>
  <dc:description/>
  <cp:lastModifiedBy>tag@artagani.com</cp:lastModifiedBy>
  <cp:revision>2</cp:revision>
  <dcterms:created xsi:type="dcterms:W3CDTF">2018-01-24T07:52:00Z</dcterms:created>
  <dcterms:modified xsi:type="dcterms:W3CDTF">2018-01-24T08:33:00Z</dcterms:modified>
</cp:coreProperties>
</file>