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FF41" w14:textId="3074C3B2" w:rsidR="00F263B0" w:rsidRDefault="00000000">
      <w:pPr>
        <w:pStyle w:val="Title"/>
      </w:pPr>
      <w:r>
        <w:t>Test Plan - Electricity Bill Application</w:t>
      </w:r>
    </w:p>
    <w:p w14:paraId="275B26BF" w14:textId="77777777" w:rsidR="00F263B0" w:rsidRDefault="00000000">
      <w:pPr>
        <w:pStyle w:val="Heading1"/>
      </w:pPr>
      <w:r>
        <w:t>1. Objective</w:t>
      </w:r>
    </w:p>
    <w:p w14:paraId="6EEA47D3" w14:textId="77777777" w:rsidR="00F263B0" w:rsidRDefault="00000000">
      <w:r>
        <w:t>To verify that the electricity bill calculation works correctly for different customer types (Domestic, Commercial, Industrial).</w:t>
      </w:r>
    </w:p>
    <w:p w14:paraId="2CD24CB6" w14:textId="77777777" w:rsidR="00F263B0" w:rsidRDefault="00000000">
      <w:pPr>
        <w:pStyle w:val="Heading1"/>
      </w:pPr>
      <w:r>
        <w:t>2. Scope</w:t>
      </w:r>
    </w:p>
    <w:p w14:paraId="1AD59AB1" w14:textId="77777777" w:rsidR="00F263B0" w:rsidRDefault="00000000">
      <w:r>
        <w:t>Testing of CalculateBill() method for different unit inputs and customer types.</w:t>
      </w:r>
    </w:p>
    <w:p w14:paraId="0F9C311A" w14:textId="77777777" w:rsidR="00F263B0" w:rsidRDefault="00000000">
      <w:pPr>
        <w:pStyle w:val="Heading1"/>
      </w:pPr>
      <w:r>
        <w:t>3. Test Items</w:t>
      </w:r>
    </w:p>
    <w:p w14:paraId="761459C8" w14:textId="77777777" w:rsidR="00F263B0" w:rsidRDefault="00000000">
      <w:r>
        <w:t>- DomesticBill</w:t>
      </w:r>
      <w:r>
        <w:br/>
        <w:t>- CommercialBill</w:t>
      </w:r>
      <w:r>
        <w:br/>
        <w:t>- IndustrialBill</w:t>
      </w:r>
    </w:p>
    <w:p w14:paraId="05C5355C" w14:textId="77777777" w:rsidR="00F263B0" w:rsidRDefault="00000000">
      <w:pPr>
        <w:pStyle w:val="Heading1"/>
      </w:pPr>
      <w:r>
        <w:t>4. Test Approach</w:t>
      </w:r>
    </w:p>
    <w:p w14:paraId="799CCCE1" w14:textId="77777777" w:rsidR="00F263B0" w:rsidRDefault="00000000">
      <w:r>
        <w:t>Unit testing using predefined inputs and expected outputs.</w:t>
      </w:r>
    </w:p>
    <w:p w14:paraId="0F6CD85D" w14:textId="77777777" w:rsidR="00F263B0" w:rsidRDefault="00000000">
      <w:pPr>
        <w:pStyle w:val="Heading1"/>
      </w:pPr>
      <w:r>
        <w:t>5. Test Cases</w:t>
      </w:r>
    </w:p>
    <w:p w14:paraId="5DB52EBE" w14:textId="77777777" w:rsidR="00F263B0" w:rsidRDefault="00000000">
      <w:r>
        <w:t>1. Industrial Bill Calculation</w:t>
      </w:r>
      <w:r>
        <w:br/>
        <w:t xml:space="preserve">   Input: 100 units</w:t>
      </w:r>
      <w:r>
        <w:br/>
        <w:t xml:space="preserve">   Expected Output: 100</w:t>
      </w:r>
      <w:r>
        <w:br/>
      </w:r>
      <w:r>
        <w:br/>
        <w:t>2. Domestic Bill Calculation</w:t>
      </w:r>
      <w:r>
        <w:br/>
        <w:t xml:space="preserve">   Input: 100 units</w:t>
      </w:r>
      <w:r>
        <w:br/>
        <w:t xml:space="preserve">   Expected Output: 50</w:t>
      </w:r>
      <w:r>
        <w:br/>
      </w:r>
      <w:r>
        <w:br/>
        <w:t>3. Commercial Bill Calculation</w:t>
      </w:r>
      <w:r>
        <w:br/>
        <w:t xml:space="preserve">   Input: 100 units</w:t>
      </w:r>
      <w:r>
        <w:br/>
        <w:t xml:space="preserve">   Expected Output: 75</w:t>
      </w:r>
      <w:r>
        <w:br/>
      </w:r>
      <w:r>
        <w:br/>
        <w:t>4. Boundary Test (Commercial)</w:t>
      </w:r>
      <w:r>
        <w:br/>
        <w:t xml:space="preserve">   Input: 0 units</w:t>
      </w:r>
      <w:r>
        <w:br/>
        <w:t xml:space="preserve">   Expected Output: -1</w:t>
      </w:r>
      <w:r>
        <w:br/>
      </w:r>
      <w:r>
        <w:br/>
        <w:t>5. Stress Test</w:t>
      </w:r>
      <w:r>
        <w:br/>
        <w:t xml:space="preserve">   Input: 100000 units</w:t>
      </w:r>
      <w:r>
        <w:br/>
        <w:t xml:space="preserve">   Expected Output: 100000</w:t>
      </w:r>
      <w:r>
        <w:br/>
      </w:r>
      <w:r>
        <w:lastRenderedPageBreak/>
        <w:br/>
        <w:t>6. Equivalence Partition Test</w:t>
      </w:r>
      <w:r>
        <w:br/>
        <w:t xml:space="preserve">   Input: 25 units (Commercial)</w:t>
      </w:r>
      <w:r>
        <w:br/>
        <w:t xml:space="preserve">   Expected Output: 18.75</w:t>
      </w:r>
    </w:p>
    <w:p w14:paraId="0ACF0964" w14:textId="77777777" w:rsidR="00F263B0" w:rsidRDefault="00000000">
      <w:pPr>
        <w:pStyle w:val="Heading1"/>
      </w:pPr>
      <w:r>
        <w:t>6. Expected Result</w:t>
      </w:r>
    </w:p>
    <w:p w14:paraId="43A7F70D" w14:textId="77777777" w:rsidR="00F263B0" w:rsidRDefault="00000000">
      <w:r>
        <w:t>All test cases should pass successfully.</w:t>
      </w:r>
    </w:p>
    <w:sectPr w:rsidR="00F263B0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4FD2B" w14:textId="77777777" w:rsidR="001C168E" w:rsidRDefault="001C168E" w:rsidP="00831F81">
      <w:pPr>
        <w:spacing w:after="0" w:line="240" w:lineRule="auto"/>
      </w:pPr>
      <w:r>
        <w:separator/>
      </w:r>
    </w:p>
  </w:endnote>
  <w:endnote w:type="continuationSeparator" w:id="0">
    <w:p w14:paraId="581ACA19" w14:textId="77777777" w:rsidR="001C168E" w:rsidRDefault="001C168E" w:rsidP="00831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84F7C" w14:textId="7AB3AC6F" w:rsidR="00831F81" w:rsidRDefault="00831F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EB1203" wp14:editId="75CAA5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86715"/>
              <wp:effectExtent l="0" t="0" r="635" b="0"/>
              <wp:wrapNone/>
              <wp:docPr id="193827594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1AFA61" w14:textId="0C040D5E" w:rsidR="00831F81" w:rsidRPr="00831F81" w:rsidRDefault="00831F81" w:rsidP="00831F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31F81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B120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4.95pt;height:30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1E1AFA61" w14:textId="0C040D5E" w:rsidR="00831F81" w:rsidRPr="00831F81" w:rsidRDefault="00831F81" w:rsidP="00831F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31F81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1FB9A" w14:textId="7919454D" w:rsidR="00831F81" w:rsidRDefault="00831F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848B4A" wp14:editId="5CA7285B">
              <wp:simplePos x="1143000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86715"/>
              <wp:effectExtent l="0" t="0" r="635" b="0"/>
              <wp:wrapNone/>
              <wp:docPr id="2127686893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A6A62" w14:textId="4A400F69" w:rsidR="00831F81" w:rsidRPr="00831F81" w:rsidRDefault="00831F81" w:rsidP="00831F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31F81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48B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4.95pt;height:30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42A6A62" w14:textId="4A400F69" w:rsidR="00831F81" w:rsidRPr="00831F81" w:rsidRDefault="00831F81" w:rsidP="00831F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31F81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076EB" w14:textId="6FF96B2D" w:rsidR="00831F81" w:rsidRDefault="00831F8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919921" wp14:editId="1E8409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0865" cy="386715"/>
              <wp:effectExtent l="0" t="0" r="635" b="0"/>
              <wp:wrapNone/>
              <wp:docPr id="2137738916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086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BFB64" w14:textId="04A8070B" w:rsidR="00831F81" w:rsidRPr="00831F81" w:rsidRDefault="00831F81" w:rsidP="00831F8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31F81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199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4.95pt;height:30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6BBFB64" w14:textId="04A8070B" w:rsidR="00831F81" w:rsidRPr="00831F81" w:rsidRDefault="00831F81" w:rsidP="00831F8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31F81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1669E" w14:textId="77777777" w:rsidR="001C168E" w:rsidRDefault="001C168E" w:rsidP="00831F81">
      <w:pPr>
        <w:spacing w:after="0" w:line="240" w:lineRule="auto"/>
      </w:pPr>
      <w:r>
        <w:separator/>
      </w:r>
    </w:p>
  </w:footnote>
  <w:footnote w:type="continuationSeparator" w:id="0">
    <w:p w14:paraId="0B361B2E" w14:textId="77777777" w:rsidR="001C168E" w:rsidRDefault="001C168E" w:rsidP="00831F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822416">
    <w:abstractNumId w:val="8"/>
  </w:num>
  <w:num w:numId="2" w16cid:durableId="603078820">
    <w:abstractNumId w:val="6"/>
  </w:num>
  <w:num w:numId="3" w16cid:durableId="1492528120">
    <w:abstractNumId w:val="5"/>
  </w:num>
  <w:num w:numId="4" w16cid:durableId="459958570">
    <w:abstractNumId w:val="4"/>
  </w:num>
  <w:num w:numId="5" w16cid:durableId="1844083707">
    <w:abstractNumId w:val="7"/>
  </w:num>
  <w:num w:numId="6" w16cid:durableId="800727009">
    <w:abstractNumId w:val="3"/>
  </w:num>
  <w:num w:numId="7" w16cid:durableId="1129281219">
    <w:abstractNumId w:val="2"/>
  </w:num>
  <w:num w:numId="8" w16cid:durableId="915745073">
    <w:abstractNumId w:val="1"/>
  </w:num>
  <w:num w:numId="9" w16cid:durableId="74816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68E"/>
    <w:rsid w:val="002039AE"/>
    <w:rsid w:val="0029639D"/>
    <w:rsid w:val="00326F90"/>
    <w:rsid w:val="00831F81"/>
    <w:rsid w:val="00AA1D8D"/>
    <w:rsid w:val="00B47730"/>
    <w:rsid w:val="00CB0664"/>
    <w:rsid w:val="00F263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B49F3"/>
  <w14:defaultImageDpi w14:val="300"/>
  <w15:docId w15:val="{2D1220A3-1E23-4CFA-B0B6-A665E81B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801</Characters>
  <Application>Microsoft Office Word</Application>
  <DocSecurity>0</DocSecurity>
  <Lines>42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Jefi Varghese</cp:lastModifiedBy>
  <cp:revision>2</cp:revision>
  <dcterms:created xsi:type="dcterms:W3CDTF">2013-12-23T23:15:00Z</dcterms:created>
  <dcterms:modified xsi:type="dcterms:W3CDTF">2026-04-01T02:22:00Z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7f6b4ea4,7387be67,7ed1eced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OFFICIAL</vt:lpwstr>
  </property>
  <property fmtid="{D5CDD505-2E9C-101B-9397-08002B2CF9AE}" pid="5" name="MSIP_Label_41a614bb-7b8e-4b4e-afa5-3fac8d0b6cac_Enabled">
    <vt:lpwstr>true</vt:lpwstr>
  </property>
  <property fmtid="{D5CDD505-2E9C-101B-9397-08002B2CF9AE}" pid="6" name="MSIP_Label_41a614bb-7b8e-4b4e-afa5-3fac8d0b6cac_SetDate">
    <vt:lpwstr>2026-04-01T02:22:54Z</vt:lpwstr>
  </property>
  <property fmtid="{D5CDD505-2E9C-101B-9397-08002B2CF9AE}" pid="7" name="MSIP_Label_41a614bb-7b8e-4b4e-afa5-3fac8d0b6cac_Method">
    <vt:lpwstr>Standard</vt:lpwstr>
  </property>
  <property fmtid="{D5CDD505-2E9C-101B-9397-08002B2CF9AE}" pid="8" name="MSIP_Label_41a614bb-7b8e-4b4e-afa5-3fac8d0b6cac_Name">
    <vt:lpwstr>OFFICIAL</vt:lpwstr>
  </property>
  <property fmtid="{D5CDD505-2E9C-101B-9397-08002B2CF9AE}" pid="9" name="MSIP_Label_41a614bb-7b8e-4b4e-afa5-3fac8d0b6cac_SiteId">
    <vt:lpwstr>435f6007-b395-4841-9bdb-dcba52302216</vt:lpwstr>
  </property>
  <property fmtid="{D5CDD505-2E9C-101B-9397-08002B2CF9AE}" pid="10" name="MSIP_Label_41a614bb-7b8e-4b4e-afa5-3fac8d0b6cac_ActionId">
    <vt:lpwstr>54170886-d103-491b-923c-3a4a70d5370d</vt:lpwstr>
  </property>
  <property fmtid="{D5CDD505-2E9C-101B-9397-08002B2CF9AE}" pid="11" name="MSIP_Label_41a614bb-7b8e-4b4e-afa5-3fac8d0b6cac_ContentBits">
    <vt:lpwstr>2</vt:lpwstr>
  </property>
  <property fmtid="{D5CDD505-2E9C-101B-9397-08002B2CF9AE}" pid="12" name="MSIP_Label_41a614bb-7b8e-4b4e-afa5-3fac8d0b6cac_Tag">
    <vt:lpwstr>10, 3, 0, 1</vt:lpwstr>
  </property>
</Properties>
</file>