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4.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480" w:lineRule="auto"/>
        <w:rPr/>
      </w:pPr>
      <w:r w:rsidDel="00000000" w:rsidR="00000000" w:rsidRPr="00000000">
        <w:rPr/>
        <w:drawing>
          <wp:anchor allowOverlap="1" behindDoc="0" distB="0" distT="0" distL="114300" distR="114300" hidden="0" layoutInCell="1" locked="0" relativeHeight="0" simplePos="0">
            <wp:simplePos x="0" y="0"/>
            <wp:positionH relativeFrom="margin">
              <wp:posOffset>4464685</wp:posOffset>
            </wp:positionH>
            <wp:positionV relativeFrom="page">
              <wp:posOffset>0</wp:posOffset>
            </wp:positionV>
            <wp:extent cx="2192400" cy="1213200"/>
            <wp:effectExtent b="0" l="0" r="0" t="0"/>
            <wp:wrapNone/>
            <wp:docPr descr="Holmesglen TAFE logo." id="6" name="image1.jpg"/>
            <a:graphic>
              <a:graphicData uri="http://schemas.openxmlformats.org/drawingml/2006/picture">
                <pic:pic>
                  <pic:nvPicPr>
                    <pic:cNvPr descr="Holmesglen TAFE logo." id="0" name="image1.jpg"/>
                    <pic:cNvPicPr preferRelativeResize="0"/>
                  </pic:nvPicPr>
                  <pic:blipFill>
                    <a:blip r:embed="rId7"/>
                    <a:srcRect b="0" l="0" r="0" t="21348"/>
                    <a:stretch>
                      <a:fillRect/>
                    </a:stretch>
                  </pic:blipFill>
                  <pic:spPr>
                    <a:xfrm>
                      <a:off x="0" y="0"/>
                      <a:ext cx="2192400" cy="1213200"/>
                    </a:xfrm>
                    <a:prstGeom prst="rect"/>
                    <a:ln/>
                  </pic:spPr>
                </pic:pic>
              </a:graphicData>
            </a:graphic>
          </wp:anchor>
        </w:drawing>
      </w:r>
      <w:r w:rsidDel="00000000" w:rsidR="00000000" w:rsidRPr="00000000">
        <w:rPr>
          <w:rFonts w:ascii="Calibri" w:cs="Calibri" w:eastAsia="Calibri" w:hAnsi="Calibri"/>
          <w:sz w:val="22"/>
          <w:szCs w:val="22"/>
        </w:rPr>
        <w:drawing>
          <wp:inline distB="0" distT="0" distL="0" distR="0">
            <wp:extent cx="1328400" cy="536400"/>
            <wp:effectExtent b="0" l="0" r="0" t="0"/>
            <wp:docPr descr="TAFE Victoria Logo." id="8" name="image4.png"/>
            <a:graphic>
              <a:graphicData uri="http://schemas.openxmlformats.org/drawingml/2006/picture">
                <pic:pic>
                  <pic:nvPicPr>
                    <pic:cNvPr descr="TAFE Victoria Logo." id="0" name="image4.png"/>
                    <pic:cNvPicPr preferRelativeResize="0"/>
                  </pic:nvPicPr>
                  <pic:blipFill>
                    <a:blip r:embed="rId8"/>
                    <a:srcRect b="0" l="0" r="0" t="0"/>
                    <a:stretch>
                      <a:fillRect/>
                    </a:stretch>
                  </pic:blipFill>
                  <pic:spPr>
                    <a:xfrm>
                      <a:off x="0" y="0"/>
                      <a:ext cx="1328400" cy="53640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600" w:before="0" w:line="240" w:lineRule="auto"/>
        <w:ind w:left="0" w:right="0" w:firstLine="0"/>
        <w:jc w:val="left"/>
        <w:rPr>
          <w:rFonts w:ascii="Arial" w:cs="Arial" w:eastAsia="Arial" w:hAnsi="Arial"/>
          <w:b w:val="1"/>
          <w:bCs w:val="1"/>
          <w:i w:val="0"/>
          <w:iCs w:val="0"/>
          <w:smallCaps w:val="0"/>
          <w:strike w:val="0"/>
          <w:color w:val="000000"/>
          <w:sz w:val="44"/>
          <w:szCs w:val="44"/>
          <w:u w:val="none"/>
          <w:shd w:fill="auto"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 w:line="240" w:lineRule="auto"/>
        <w:ind w:left="0" w:right="0" w:firstLine="0"/>
        <w:jc w:val="left"/>
        <w:rPr>
          <w:rFonts w:ascii="Arial" w:cs="Arial" w:eastAsia="Arial" w:hAnsi="Arial"/>
          <w:b w:val="1"/>
          <w:bCs w:val="1"/>
          <w:i w:val="0"/>
          <w:iCs w:val="0"/>
          <w:smallCaps w:val="0"/>
          <w:strike w:val="0"/>
          <w:color w:val="0099cc"/>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99cc"/>
          <w:sz w:val="24"/>
          <w:szCs w:val="24"/>
          <w:u w:val="none"/>
          <w:shd w:fill="auto" w:val="clear"/>
          <w:vertAlign w:val="baseline"/>
          <w:rtl w:val="0"/>
        </w:rPr>
        <w:t xml:space="preserve">ICTICT451</w:t>
        <w:tab/>
        <w:tab/>
        <w:t xml:space="preserve">Comply with IP, ethics and privacy policies in ICT environments</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 w:line="240" w:lineRule="auto"/>
        <w:ind w:left="0" w:right="0" w:firstLine="0"/>
        <w:jc w:val="left"/>
        <w:rPr>
          <w:rFonts w:ascii="Arial" w:cs="Arial" w:eastAsia="Arial" w:hAnsi="Arial"/>
          <w:b w:val="1"/>
          <w:bCs w:val="1"/>
          <w:i w:val="0"/>
          <w:iCs w:val="0"/>
          <w:smallCaps w:val="0"/>
          <w:strike w:val="0"/>
          <w:color w:val="0099cc"/>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99cc"/>
          <w:sz w:val="24"/>
          <w:szCs w:val="24"/>
          <w:u w:val="none"/>
          <w:shd w:fill="auto" w:val="clear"/>
          <w:vertAlign w:val="baseline"/>
          <w:rtl w:val="0"/>
        </w:rPr>
        <w:t xml:space="preserve">ICTICT443</w:t>
        <w:tab/>
        <w:tab/>
        <w:t xml:space="preserve">Work collaboratively in the ICT industry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 w:line="240" w:lineRule="auto"/>
        <w:ind w:left="0" w:right="0" w:firstLine="0"/>
        <w:jc w:val="left"/>
        <w:rPr>
          <w:rFonts w:ascii="Arial" w:cs="Arial" w:eastAsia="Arial" w:hAnsi="Arial"/>
          <w:b w:val="1"/>
          <w:bCs w:val="1"/>
          <w:i w:val="0"/>
          <w:iCs w:val="0"/>
          <w:smallCaps w:val="0"/>
          <w:strike w:val="0"/>
          <w:color w:val="0099cc"/>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99cc"/>
          <w:sz w:val="24"/>
          <w:szCs w:val="24"/>
          <w:u w:val="none"/>
          <w:shd w:fill="auto" w:val="clear"/>
          <w:vertAlign w:val="baseline"/>
          <w:rtl w:val="0"/>
        </w:rPr>
        <w:t xml:space="preserve">BSBXCS404</w:t>
        <w:tab/>
        <w:tab/>
        <w:t xml:space="preserve">Contribute to cyber security risk management</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 w:line="240" w:lineRule="auto"/>
        <w:ind w:left="0" w:right="0" w:firstLine="0"/>
        <w:jc w:val="left"/>
        <w:rPr>
          <w:rFonts w:ascii="Arial" w:cs="Arial" w:eastAsia="Arial" w:hAnsi="Arial"/>
          <w:b w:val="1"/>
          <w:bCs w:val="1"/>
          <w:i w:val="0"/>
          <w:iCs w:val="0"/>
          <w:smallCaps w:val="0"/>
          <w:strike w:val="0"/>
          <w:color w:val="0099cc"/>
          <w:sz w:val="44"/>
          <w:szCs w:val="44"/>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 w:line="240" w:lineRule="auto"/>
        <w:ind w:left="0" w:right="0" w:firstLine="0"/>
        <w:jc w:val="left"/>
        <w:rPr>
          <w:rFonts w:ascii="Arial" w:cs="Arial" w:eastAsia="Arial" w:hAnsi="Arial"/>
          <w:b w:val="1"/>
          <w:bCs w:val="1"/>
          <w:i w:val="0"/>
          <w:iCs w:val="0"/>
          <w:smallCaps w:val="0"/>
          <w:strike w:val="0"/>
          <w:color w:val="414042"/>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414042"/>
          <w:sz w:val="24"/>
          <w:szCs w:val="24"/>
          <w:u w:val="none"/>
          <w:shd w:fill="auto" w:val="clear"/>
          <w:vertAlign w:val="baseline"/>
          <w:rtl w:val="0"/>
        </w:rPr>
        <w:t xml:space="preserve">Learner version</w:t>
      </w:r>
    </w:p>
    <w:p w:rsidR="00000000" w:rsidDel="00000000" w:rsidP="00000000" w:rsidRDefault="00000000" w:rsidRPr="00000000" w14:paraId="00000008">
      <w:pPr>
        <w:pStyle w:val="Heading1"/>
        <w:rPr>
          <w:color w:val="0099cc"/>
        </w:rPr>
      </w:pPr>
      <w:r w:rsidDel="00000000" w:rsidR="00000000" w:rsidRPr="00000000">
        <w:rPr>
          <w:color w:val="0099cc"/>
          <w:rtl w:val="0"/>
        </w:rPr>
        <w:t xml:space="preserve">Working in ICT Assessment 2</w:t>
      </w:r>
    </w:p>
    <w:p w:rsidR="00000000" w:rsidDel="00000000" w:rsidP="00000000" w:rsidRDefault="00000000" w:rsidRPr="00000000" w14:paraId="00000009">
      <w:pPr>
        <w:pStyle w:val="Subtitle"/>
        <w:rPr>
          <w:color w:val="000000"/>
        </w:rPr>
      </w:pPr>
      <w:r w:rsidDel="00000000" w:rsidR="00000000" w:rsidRPr="00000000">
        <w:rPr>
          <w:color w:val="000000"/>
          <w:rtl w:val="0"/>
        </w:rPr>
        <w:t xml:space="preserve">Portfolio</w:t>
      </w:r>
    </w:p>
    <w:p w:rsidR="00000000" w:rsidDel="00000000" w:rsidP="00000000" w:rsidRDefault="00000000" w:rsidRPr="00000000" w14:paraId="0000000A">
      <w:pPr>
        <w:rPr>
          <w:color w:val="000000"/>
        </w:rPr>
      </w:pPr>
      <w:r w:rsidDel="00000000" w:rsidR="00000000" w:rsidRPr="00000000">
        <w:rPr>
          <w:rtl w:val="0"/>
        </w:rPr>
      </w:r>
    </w:p>
    <w:p w:rsidR="00000000" w:rsidDel="00000000" w:rsidP="00000000" w:rsidRDefault="00000000" w:rsidRPr="00000000" w14:paraId="0000000B">
      <w:pPr>
        <w:pBdr>
          <w:top w:color="d2eaf3" w:space="6" w:sz="18" w:val="single"/>
          <w:left w:color="d2eaf3" w:space="6" w:sz="18" w:val="single"/>
          <w:bottom w:color="d2eaf3" w:space="6" w:sz="18" w:val="single"/>
          <w:right w:color="d2eaf3" w:space="6" w:sz="18" w:val="single"/>
        </w:pBdr>
        <w:shd w:fill="d2eaf3" w:val="clear"/>
        <w:spacing w:after="80" w:lineRule="auto"/>
        <w:ind w:left="181" w:right="181" w:firstLine="0"/>
        <w:rPr>
          <w:color w:val="000000"/>
          <w:sz w:val="18"/>
          <w:szCs w:val="18"/>
        </w:rPr>
      </w:pPr>
      <w:r w:rsidDel="00000000" w:rsidR="00000000" w:rsidRPr="00000000">
        <w:rPr>
          <w:b w:val="1"/>
          <w:bCs w:val="1"/>
          <w:color w:val="000000"/>
          <w:sz w:val="18"/>
          <w:szCs w:val="18"/>
          <w:rtl w:val="0"/>
        </w:rPr>
        <w:t xml:space="preserve">Disclaimer:</w:t>
      </w:r>
      <w:r w:rsidDel="00000000" w:rsidR="00000000" w:rsidRPr="00000000">
        <w:rPr>
          <w:color w:val="000000"/>
          <w:sz w:val="18"/>
          <w:szCs w:val="18"/>
          <w:rtl w:val="0"/>
        </w:rPr>
        <w:t xml:space="preserve"> This resource was developed by Holmesglen Institute of TAFE in 2024 for the State of Victoria (Department of Education and Training) for educational purposes, is © State of Victoria (Department of Education and Training) and is available under a Creative Commons Attribution Non-commercial 4.0 International </w:t>
      </w:r>
      <w:hyperlink r:id="rId9">
        <w:r w:rsidDel="00000000" w:rsidR="00000000" w:rsidRPr="00000000">
          <w:rPr>
            <w:color w:val="0000ff"/>
            <w:sz w:val="18"/>
            <w:szCs w:val="18"/>
            <w:u w:val="single"/>
            <w:rtl w:val="0"/>
          </w:rPr>
          <w:t xml:space="preserve">(CC BY-NC 4.0)</w:t>
        </w:r>
      </w:hyperlink>
      <w:r w:rsidDel="00000000" w:rsidR="00000000" w:rsidRPr="00000000">
        <w:rPr>
          <w:color w:val="000000"/>
          <w:sz w:val="18"/>
          <w:szCs w:val="18"/>
          <w:rtl w:val="0"/>
        </w:rPr>
        <w:t xml:space="preserve"> license.</w:t>
      </w:r>
    </w:p>
    <w:p w:rsidR="00000000" w:rsidDel="00000000" w:rsidP="00000000" w:rsidRDefault="00000000" w:rsidRPr="00000000" w14:paraId="0000000C">
      <w:pPr>
        <w:pBdr>
          <w:top w:color="d2eaf3" w:space="6" w:sz="18" w:val="single"/>
          <w:left w:color="d2eaf3" w:space="6" w:sz="18" w:val="single"/>
          <w:bottom w:color="d2eaf3" w:space="6" w:sz="18" w:val="single"/>
          <w:right w:color="d2eaf3" w:space="6" w:sz="18" w:val="single"/>
        </w:pBdr>
        <w:shd w:fill="d2eaf3" w:val="clear"/>
        <w:spacing w:after="40" w:lineRule="auto"/>
        <w:ind w:left="181" w:right="181" w:firstLine="0"/>
        <w:rPr>
          <w:color w:val="000000"/>
          <w:sz w:val="18"/>
          <w:szCs w:val="18"/>
        </w:rPr>
      </w:pPr>
      <w:r w:rsidDel="00000000" w:rsidR="00000000" w:rsidRPr="00000000">
        <w:rPr>
          <w:b w:val="1"/>
          <w:bCs w:val="1"/>
          <w:color w:val="000000"/>
          <w:sz w:val="18"/>
          <w:szCs w:val="18"/>
          <w:rtl w:val="0"/>
        </w:rPr>
        <w:t xml:space="preserve">The license does not apply to:</w:t>
      </w:r>
      <w:r w:rsidDel="00000000" w:rsidR="00000000" w:rsidRPr="00000000">
        <w:rPr>
          <w:color w:val="000000"/>
          <w:sz w:val="18"/>
          <w:szCs w:val="18"/>
          <w:rtl w:val="0"/>
        </w:rPr>
        <w:t xml:space="preserve"> Trademarks or branding, including the Victorian Government logo and any unattributed content supplied by third parties</w:t>
      </w:r>
    </w:p>
    <w:p w:rsidR="00000000" w:rsidDel="00000000" w:rsidP="00000000" w:rsidRDefault="00000000" w:rsidRPr="00000000" w14:paraId="0000000D">
      <w:pPr>
        <w:rPr>
          <w:color w:val="000000"/>
        </w:rPr>
      </w:pPr>
      <w:r w:rsidDel="00000000" w:rsidR="00000000" w:rsidRPr="00000000">
        <w:rPr>
          <w:rtl w:val="0"/>
        </w:rPr>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sectPr>
          <w:headerReference r:id="rId10" w:type="default"/>
          <w:footerReference r:id="rId11" w:type="default"/>
          <w:footerReference r:id="rId12" w:type="first"/>
          <w:footerReference r:id="rId13" w:type="even"/>
          <w:pgSz w:h="16838" w:w="11906" w:orient="portrait"/>
          <w:pgMar w:bottom="851" w:top="567" w:left="709" w:right="709" w:header="567" w:footer="510"/>
          <w:pgNumType w:start="1"/>
        </w:sectPr>
      </w:pPr>
      <w:r w:rsidDel="00000000" w:rsidR="00000000" w:rsidRPr="00000000">
        <w:rPr>
          <w:rtl w:val="0"/>
        </w:rPr>
      </w:r>
    </w:p>
    <w:p w:rsidR="00000000" w:rsidDel="00000000" w:rsidP="00000000" w:rsidRDefault="00000000" w:rsidRPr="00000000" w14:paraId="0000000F">
      <w:pPr>
        <w:spacing w:after="360" w:before="480" w:lineRule="auto"/>
        <w:rPr/>
      </w:pPr>
      <w:r w:rsidDel="00000000" w:rsidR="00000000" w:rsidRPr="00000000">
        <w:rPr/>
        <w:drawing>
          <wp:anchor allowOverlap="1" behindDoc="0" distB="0" distT="0" distL="114300" distR="114300" hidden="0" layoutInCell="1" locked="0" relativeHeight="0" simplePos="0">
            <wp:simplePos x="0" y="0"/>
            <wp:positionH relativeFrom="margin">
              <wp:posOffset>4464685</wp:posOffset>
            </wp:positionH>
            <wp:positionV relativeFrom="page">
              <wp:posOffset>0</wp:posOffset>
            </wp:positionV>
            <wp:extent cx="2192400" cy="1213200"/>
            <wp:effectExtent b="0" l="0" r="0" t="0"/>
            <wp:wrapNone/>
            <wp:docPr descr="Holmesglen TAFE logo." id="7" name="image1.jpg"/>
            <a:graphic>
              <a:graphicData uri="http://schemas.openxmlformats.org/drawingml/2006/picture">
                <pic:pic>
                  <pic:nvPicPr>
                    <pic:cNvPr descr="Holmesglen TAFE logo." id="0" name="image1.jpg"/>
                    <pic:cNvPicPr preferRelativeResize="0"/>
                  </pic:nvPicPr>
                  <pic:blipFill>
                    <a:blip r:embed="rId7"/>
                    <a:srcRect b="0" l="0" r="0" t="21348"/>
                    <a:stretch>
                      <a:fillRect/>
                    </a:stretch>
                  </pic:blipFill>
                  <pic:spPr>
                    <a:xfrm>
                      <a:off x="0" y="0"/>
                      <a:ext cx="2192400" cy="1213200"/>
                    </a:xfrm>
                    <a:prstGeom prst="rect"/>
                    <a:ln/>
                  </pic:spPr>
                </pic:pic>
              </a:graphicData>
            </a:graphic>
          </wp:anchor>
        </w:drawing>
      </w:r>
      <w:r w:rsidDel="00000000" w:rsidR="00000000" w:rsidRPr="00000000">
        <w:rPr>
          <w:rFonts w:ascii="Calibri" w:cs="Calibri" w:eastAsia="Calibri" w:hAnsi="Calibri"/>
          <w:sz w:val="22"/>
          <w:szCs w:val="22"/>
        </w:rPr>
        <w:drawing>
          <wp:inline distB="0" distT="0" distL="0" distR="0">
            <wp:extent cx="1328400" cy="536400"/>
            <wp:effectExtent b="0" l="0" r="0" t="0"/>
            <wp:docPr descr="TAFE Victoria Logo." id="10" name="image4.png"/>
            <a:graphic>
              <a:graphicData uri="http://schemas.openxmlformats.org/drawingml/2006/picture">
                <pic:pic>
                  <pic:nvPicPr>
                    <pic:cNvPr descr="TAFE Victoria Logo." id="0" name="image4.png"/>
                    <pic:cNvPicPr preferRelativeResize="0"/>
                  </pic:nvPicPr>
                  <pic:blipFill>
                    <a:blip r:embed="rId8"/>
                    <a:srcRect b="0" l="0" r="0" t="0"/>
                    <a:stretch>
                      <a:fillRect/>
                    </a:stretch>
                  </pic:blipFill>
                  <pic:spPr>
                    <a:xfrm>
                      <a:off x="0" y="0"/>
                      <a:ext cx="1328400" cy="536400"/>
                    </a:xfrm>
                    <a:prstGeom prst="rect"/>
                    <a:ln/>
                  </pic:spPr>
                </pic:pic>
              </a:graphicData>
            </a:graphic>
          </wp:inline>
        </w:drawing>
      </w: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 w:line="240" w:lineRule="auto"/>
        <w:ind w:left="0" w:right="0" w:firstLine="0"/>
        <w:jc w:val="left"/>
        <w:rPr>
          <w:rFonts w:ascii="Arial" w:cs="Arial" w:eastAsia="Arial" w:hAnsi="Arial"/>
          <w:b w:val="1"/>
          <w:bCs w:val="1"/>
          <w:i w:val="0"/>
          <w:iCs w:val="0"/>
          <w:smallCaps w:val="0"/>
          <w:strike w:val="0"/>
          <w:color w:val="414042"/>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414042"/>
          <w:sz w:val="24"/>
          <w:szCs w:val="24"/>
          <w:u w:val="none"/>
          <w:shd w:fill="auto" w:val="clear"/>
          <w:vertAlign w:val="baseline"/>
          <w:rtl w:val="0"/>
        </w:rPr>
        <w:t xml:space="preserve">Learner version</w:t>
      </w:r>
    </w:p>
    <w:p w:rsidR="00000000" w:rsidDel="00000000" w:rsidP="00000000" w:rsidRDefault="00000000" w:rsidRPr="00000000" w14:paraId="00000011">
      <w:pPr>
        <w:pStyle w:val="Heading1"/>
        <w:rPr>
          <w:color w:val="0099cc"/>
        </w:rPr>
      </w:pPr>
      <w:r w:rsidDel="00000000" w:rsidR="00000000" w:rsidRPr="00000000">
        <w:rPr>
          <w:color w:val="0099cc"/>
          <w:rtl w:val="0"/>
        </w:rPr>
        <w:t xml:space="preserve">Working in ICT Assessment 2</w:t>
      </w:r>
    </w:p>
    <w:p w:rsidR="00000000" w:rsidDel="00000000" w:rsidP="00000000" w:rsidRDefault="00000000" w:rsidRPr="00000000" w14:paraId="00000012">
      <w:pPr>
        <w:pStyle w:val="Subtitle"/>
        <w:rPr>
          <w:color w:val="000000"/>
        </w:rPr>
      </w:pPr>
      <w:r w:rsidDel="00000000" w:rsidR="00000000" w:rsidRPr="00000000">
        <w:rPr>
          <w:color w:val="000000"/>
          <w:rtl w:val="0"/>
        </w:rPr>
        <w:t xml:space="preserve">Portfolio</w:t>
      </w:r>
    </w:p>
    <w:tbl>
      <w:tblPr>
        <w:tblStyle w:val="Table1"/>
        <w:tblW w:w="10374.0" w:type="dxa"/>
        <w:jc w:val="left"/>
        <w:tblBorders>
          <w:left w:color="d8d8d9" w:space="0" w:sz="48" w:val="single"/>
          <w:right w:color="d8d8d9" w:space="0" w:sz="48" w:val="single"/>
        </w:tblBorders>
        <w:tblLayout w:type="fixed"/>
        <w:tblLook w:val="0460"/>
      </w:tblPr>
      <w:tblGrid>
        <w:gridCol w:w="3454"/>
        <w:gridCol w:w="6920"/>
        <w:tblGridChange w:id="0">
          <w:tblGrid>
            <w:gridCol w:w="3454"/>
            <w:gridCol w:w="6920"/>
          </w:tblGrid>
        </w:tblGridChange>
      </w:tblGrid>
      <w:tr>
        <w:trPr>
          <w:cantSplit w:val="1"/>
          <w:tblHeader w:val="1"/>
        </w:trPr>
        <w:tc>
          <w:tcPr>
            <w:gridSpan w:val="2"/>
          </w:tcPr>
          <w:p w:rsidR="00000000" w:rsidDel="00000000" w:rsidP="00000000" w:rsidRDefault="00000000" w:rsidRPr="00000000" w14:paraId="00000013">
            <w:pPr>
              <w:pStyle w:val="Heading3"/>
              <w:rPr/>
            </w:pPr>
            <w:r w:rsidDel="00000000" w:rsidR="00000000" w:rsidRPr="00000000">
              <w:rPr>
                <w:rtl w:val="0"/>
              </w:rPr>
              <w:t xml:space="preserve">Section A – Program/course details</w:t>
            </w:r>
          </w:p>
        </w:tc>
      </w:tr>
      <w:tr>
        <w:trPr>
          <w:cantSplit w:val="0"/>
          <w:trHeight w:val="340" w:hRule="atLeast"/>
          <w:tblHeader w:val="0"/>
        </w:trPr>
        <w:tc>
          <w:tcPr>
            <w:tcMar>
              <w:top w:w="57.0" w:type="dxa"/>
              <w:bottom w:w="57.0" w:type="dxa"/>
            </w:tcMar>
            <w:vAlign w:val="center"/>
          </w:tcPr>
          <w:p w:rsidR="00000000" w:rsidDel="00000000" w:rsidP="00000000" w:rsidRDefault="00000000" w:rsidRPr="00000000" w14:paraId="00000015">
            <w:pPr>
              <w:rPr/>
            </w:pPr>
            <w:r w:rsidDel="00000000" w:rsidR="00000000" w:rsidRPr="00000000">
              <w:rPr>
                <w:b w:val="1"/>
                <w:bCs w:val="1"/>
                <w:rtl w:val="0"/>
              </w:rPr>
              <w:t xml:space="preserve">Qualification code: </w:t>
            </w:r>
            <w:r w:rsidDel="00000000" w:rsidR="00000000" w:rsidRPr="00000000">
              <w:rPr>
                <w:rtl w:val="0"/>
              </w:rPr>
              <w:t xml:space="preserve">ICT40120</w:t>
            </w:r>
          </w:p>
        </w:tc>
        <w:tc>
          <w:tcPr>
            <w:tcMar>
              <w:top w:w="57.0" w:type="dxa"/>
              <w:bottom w:w="57.0" w:type="dxa"/>
            </w:tcMar>
            <w:vAlign w:val="center"/>
          </w:tcPr>
          <w:p w:rsidR="00000000" w:rsidDel="00000000" w:rsidP="00000000" w:rsidRDefault="00000000" w:rsidRPr="00000000" w14:paraId="00000016">
            <w:pPr>
              <w:rPr/>
            </w:pPr>
            <w:r w:rsidDel="00000000" w:rsidR="00000000" w:rsidRPr="00000000">
              <w:rPr>
                <w:b w:val="1"/>
                <w:bCs w:val="1"/>
                <w:rtl w:val="0"/>
              </w:rPr>
              <w:t xml:space="preserve">Qualification title:</w:t>
            </w:r>
            <w:r w:rsidDel="00000000" w:rsidR="00000000" w:rsidRPr="00000000">
              <w:rPr>
                <w:rtl w:val="0"/>
              </w:rPr>
              <w:t xml:space="preserve"> </w:t>
            </w:r>
          </w:p>
          <w:p w:rsidR="00000000" w:rsidDel="00000000" w:rsidP="00000000" w:rsidRDefault="00000000" w:rsidRPr="00000000" w14:paraId="00000017">
            <w:pPr>
              <w:rPr/>
            </w:pPr>
            <w:r w:rsidDel="00000000" w:rsidR="00000000" w:rsidRPr="00000000">
              <w:rPr>
                <w:rtl w:val="0"/>
              </w:rPr>
              <w:t xml:space="preserve">Certificate IV in Information Technology (Web Development)</w:t>
            </w:r>
          </w:p>
          <w:p w:rsidR="00000000" w:rsidDel="00000000" w:rsidP="00000000" w:rsidRDefault="00000000" w:rsidRPr="00000000" w14:paraId="00000018">
            <w:pPr>
              <w:rPr/>
            </w:pPr>
            <w:r w:rsidDel="00000000" w:rsidR="00000000" w:rsidRPr="00000000">
              <w:rPr>
                <w:rtl w:val="0"/>
              </w:rPr>
              <w:t xml:space="preserve">Certificate IV in Information Technology (Programming)</w:t>
              <w:tab/>
            </w:r>
          </w:p>
        </w:tc>
      </w:tr>
      <w:tr>
        <w:trPr>
          <w:cantSplit w:val="0"/>
          <w:trHeight w:val="340" w:hRule="atLeast"/>
          <w:tblHeader w:val="0"/>
        </w:trPr>
        <w:tc>
          <w:tcPr>
            <w:shd w:fill="d2eaf3" w:val="clear"/>
            <w:tcMar>
              <w:top w:w="113.0" w:type="dxa"/>
              <w:bottom w:w="57.0" w:type="dxa"/>
            </w:tcMar>
            <w:vAlign w:val="center"/>
          </w:tcPr>
          <w:p w:rsidR="00000000" w:rsidDel="00000000" w:rsidP="00000000" w:rsidRDefault="00000000" w:rsidRPr="00000000" w14:paraId="00000019">
            <w:pPr>
              <w:rPr>
                <w:b w:val="1"/>
                <w:bCs w:val="1"/>
              </w:rPr>
            </w:pPr>
            <w:r w:rsidDel="00000000" w:rsidR="00000000" w:rsidRPr="00000000">
              <w:rPr>
                <w:b w:val="1"/>
                <w:bCs w:val="1"/>
                <w:rtl w:val="0"/>
              </w:rPr>
              <w:t xml:space="preserve">Unit code: </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b w:val="1"/>
                <w:bCs w:val="1"/>
              </w:rPr>
            </w:pPr>
            <w:r w:rsidDel="00000000" w:rsidR="00000000" w:rsidRPr="00000000">
              <w:rPr>
                <w:b w:val="1"/>
                <w:bCs w:val="1"/>
                <w:rtl w:val="0"/>
              </w:rPr>
              <w:t xml:space="preserve">CWEB4 – Working in ICT</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ICTICT451</w:t>
            </w:r>
          </w:p>
          <w:p w:rsidR="00000000" w:rsidDel="00000000" w:rsidP="00000000" w:rsidRDefault="00000000" w:rsidRPr="00000000" w14:paraId="0000001E">
            <w:pPr>
              <w:rPr/>
            </w:pPr>
            <w:r w:rsidDel="00000000" w:rsidR="00000000" w:rsidRPr="00000000">
              <w:rPr>
                <w:rtl w:val="0"/>
              </w:rPr>
              <w:t xml:space="preserve">ICTICT443</w:t>
              <w:tab/>
              <w:tab/>
              <w:t xml:space="preserve"> </w:t>
            </w:r>
          </w:p>
          <w:p w:rsidR="00000000" w:rsidDel="00000000" w:rsidP="00000000" w:rsidRDefault="00000000" w:rsidRPr="00000000" w14:paraId="0000001F">
            <w:pPr>
              <w:rPr/>
            </w:pPr>
            <w:r w:rsidDel="00000000" w:rsidR="00000000" w:rsidRPr="00000000">
              <w:rPr>
                <w:rtl w:val="0"/>
              </w:rPr>
              <w:t xml:space="preserve">BSBXCS404</w:t>
            </w:r>
          </w:p>
        </w:tc>
        <w:tc>
          <w:tcPr>
            <w:shd w:fill="d2eaf3" w:val="clear"/>
            <w:tcMar>
              <w:top w:w="113.0" w:type="dxa"/>
              <w:bottom w:w="57.0" w:type="dxa"/>
            </w:tcMar>
            <w:vAlign w:val="center"/>
          </w:tcPr>
          <w:p w:rsidR="00000000" w:rsidDel="00000000" w:rsidP="00000000" w:rsidRDefault="00000000" w:rsidRPr="00000000" w14:paraId="00000020">
            <w:pPr>
              <w:rPr/>
            </w:pPr>
            <w:r w:rsidDel="00000000" w:rsidR="00000000" w:rsidRPr="00000000">
              <w:rPr>
                <w:b w:val="1"/>
                <w:bCs w:val="1"/>
                <w:rtl w:val="0"/>
              </w:rPr>
              <w:t xml:space="preserve">Unit title: </w:t>
            </w: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Comply with IP, ethics and privacy policies in ICT environments</w:t>
            </w:r>
          </w:p>
          <w:p w:rsidR="00000000" w:rsidDel="00000000" w:rsidP="00000000" w:rsidRDefault="00000000" w:rsidRPr="00000000" w14:paraId="00000025">
            <w:pPr>
              <w:rPr/>
            </w:pPr>
            <w:r w:rsidDel="00000000" w:rsidR="00000000" w:rsidRPr="00000000">
              <w:rPr>
                <w:rtl w:val="0"/>
              </w:rPr>
              <w:t xml:space="preserve">Work collaboratively in the ICT industry</w:t>
            </w:r>
          </w:p>
          <w:p w:rsidR="00000000" w:rsidDel="00000000" w:rsidP="00000000" w:rsidRDefault="00000000" w:rsidRPr="00000000" w14:paraId="00000026">
            <w:pPr>
              <w:rPr/>
            </w:pPr>
            <w:r w:rsidDel="00000000" w:rsidR="00000000" w:rsidRPr="00000000">
              <w:rPr>
                <w:rtl w:val="0"/>
              </w:rPr>
              <w:t xml:space="preserve">Contribute to cyber security risk management</w:t>
            </w:r>
          </w:p>
        </w:tc>
      </w:tr>
      <w:tr>
        <w:trPr>
          <w:cantSplit w:val="0"/>
          <w:trHeight w:val="340" w:hRule="atLeast"/>
          <w:tblHeader w:val="0"/>
        </w:trPr>
        <w:tc>
          <w:tcPr>
            <w:gridSpan w:val="2"/>
            <w:tcBorders>
              <w:bottom w:color="000000" w:space="0" w:sz="0" w:val="nil"/>
            </w:tcBorders>
            <w:tcMar>
              <w:top w:w="113.0" w:type="dxa"/>
              <w:bottom w:w="57.0" w:type="dxa"/>
            </w:tcMar>
            <w:vAlign w:val="center"/>
          </w:tcPr>
          <w:p w:rsidR="00000000" w:rsidDel="00000000" w:rsidP="00000000" w:rsidRDefault="00000000" w:rsidRPr="00000000" w14:paraId="00000027">
            <w:pPr>
              <w:rPr/>
            </w:pPr>
            <w:r w:rsidDel="00000000" w:rsidR="00000000" w:rsidRPr="00000000">
              <w:rPr>
                <w:b w:val="1"/>
                <w:bCs w:val="1"/>
                <w:rtl w:val="0"/>
              </w:rPr>
              <w:t xml:space="preserve">Pre/co-requisites: </w:t>
            </w:r>
            <w:r w:rsidDel="00000000" w:rsidR="00000000" w:rsidRPr="00000000">
              <w:rPr>
                <w:rtl w:val="0"/>
              </w:rPr>
              <w:t xml:space="preserve">N/A</w:t>
            </w:r>
          </w:p>
        </w:tc>
      </w:tr>
      <w:tr>
        <w:trPr>
          <w:cantSplit w:val="0"/>
          <w:trHeight w:val="283" w:hRule="atLeast"/>
          <w:tblHeader w:val="0"/>
        </w:trPr>
        <w:tc>
          <w:tcPr>
            <w:gridSpan w:val="2"/>
            <w:vAlign w:val="center"/>
          </w:tcPr>
          <w:p w:rsidR="00000000" w:rsidDel="00000000" w:rsidP="00000000" w:rsidRDefault="00000000" w:rsidRPr="00000000" w14:paraId="00000029">
            <w:pPr>
              <w:rPr/>
            </w:pPr>
            <w:r w:rsidDel="00000000" w:rsidR="00000000" w:rsidRPr="00000000">
              <w:rPr>
                <w:rtl w:val="0"/>
              </w:rPr>
            </w:r>
          </w:p>
        </w:tc>
      </w:tr>
    </w:tbl>
    <w:p w:rsidR="00000000" w:rsidDel="00000000" w:rsidP="00000000" w:rsidRDefault="00000000" w:rsidRPr="00000000" w14:paraId="0000002B">
      <w:pPr>
        <w:rPr/>
      </w:pPr>
      <w:r w:rsidDel="00000000" w:rsidR="00000000" w:rsidRPr="00000000">
        <w:rPr>
          <w:rtl w:val="0"/>
        </w:rPr>
      </w:r>
    </w:p>
    <w:tbl>
      <w:tblPr>
        <w:tblStyle w:val="Table2"/>
        <w:tblW w:w="10368.999999999998" w:type="dxa"/>
        <w:jc w:val="left"/>
        <w:tblBorders>
          <w:left w:color="d8d8d9" w:space="0" w:sz="48" w:val="single"/>
          <w:right w:color="d8d8d9" w:space="0" w:sz="48" w:val="single"/>
        </w:tblBorders>
        <w:tblLayout w:type="fixed"/>
        <w:tblLook w:val="0460"/>
      </w:tblPr>
      <w:tblGrid>
        <w:gridCol w:w="3174"/>
        <w:gridCol w:w="854"/>
        <w:gridCol w:w="3289"/>
        <w:gridCol w:w="3052"/>
        <w:tblGridChange w:id="0">
          <w:tblGrid>
            <w:gridCol w:w="3174"/>
            <w:gridCol w:w="854"/>
            <w:gridCol w:w="3289"/>
            <w:gridCol w:w="3052"/>
          </w:tblGrid>
        </w:tblGridChange>
      </w:tblGrid>
      <w:tr>
        <w:trPr>
          <w:cantSplit w:val="1"/>
          <w:tblHeader w:val="1"/>
        </w:trPr>
        <w:tc>
          <w:tcPr>
            <w:gridSpan w:val="4"/>
          </w:tcPr>
          <w:p w:rsidR="00000000" w:rsidDel="00000000" w:rsidP="00000000" w:rsidRDefault="00000000" w:rsidRPr="00000000" w14:paraId="0000002C">
            <w:pPr>
              <w:pStyle w:val="Heading3"/>
              <w:rPr/>
            </w:pPr>
            <w:r w:rsidDel="00000000" w:rsidR="00000000" w:rsidRPr="00000000">
              <w:rPr>
                <w:rtl w:val="0"/>
              </w:rPr>
              <w:t xml:space="preserve">Section B – Assessment task details</w:t>
            </w:r>
          </w:p>
        </w:tc>
      </w:tr>
      <w:tr>
        <w:trPr>
          <w:cantSplit w:val="0"/>
          <w:trHeight w:val="340" w:hRule="atLeast"/>
          <w:tblHeader w:val="0"/>
        </w:trPr>
        <w:tc>
          <w:tcPr>
            <w:tcMar>
              <w:top w:w="57.0" w:type="dxa"/>
              <w:bottom w:w="28.0" w:type="dxa"/>
            </w:tcMar>
            <w:vAlign w:val="center"/>
          </w:tcPr>
          <w:p w:rsidR="00000000" w:rsidDel="00000000" w:rsidP="00000000" w:rsidRDefault="00000000" w:rsidRPr="00000000" w14:paraId="00000030">
            <w:pPr>
              <w:rPr/>
            </w:pPr>
            <w:r w:rsidDel="00000000" w:rsidR="00000000" w:rsidRPr="00000000">
              <w:rPr>
                <w:b w:val="1"/>
                <w:bCs w:val="1"/>
                <w:rtl w:val="0"/>
              </w:rPr>
              <w:t xml:space="preserve">Assessment number: </w:t>
            </w:r>
            <w:r w:rsidDel="00000000" w:rsidR="00000000" w:rsidRPr="00000000">
              <w:rPr>
                <w:b w:val="0"/>
                <w:bCs w:val="0"/>
                <w:rtl w:val="0"/>
              </w:rPr>
              <w:t xml:space="preserve">2</w:t>
            </w:r>
            <w:r w:rsidDel="00000000" w:rsidR="00000000" w:rsidRPr="00000000">
              <w:rPr>
                <w:rtl w:val="0"/>
              </w:rPr>
              <w:t xml:space="preserve"> of 2</w:t>
            </w:r>
          </w:p>
        </w:tc>
        <w:tc>
          <w:tcPr>
            <w:gridSpan w:val="2"/>
            <w:tcMar>
              <w:top w:w="57.0" w:type="dxa"/>
              <w:bottom w:w="28.0" w:type="dxa"/>
            </w:tcMar>
            <w:vAlign w:val="center"/>
          </w:tcPr>
          <w:p w:rsidR="00000000" w:rsidDel="00000000" w:rsidP="00000000" w:rsidRDefault="00000000" w:rsidRPr="00000000" w14:paraId="00000031">
            <w:pPr>
              <w:rPr/>
            </w:pPr>
            <w:r w:rsidDel="00000000" w:rsidR="00000000" w:rsidRPr="00000000">
              <w:rPr>
                <w:b w:val="1"/>
                <w:bCs w:val="1"/>
                <w:rtl w:val="0"/>
              </w:rPr>
              <w:t xml:space="preserve">Semester/year: </w:t>
            </w:r>
            <w:r w:rsidDel="00000000" w:rsidR="00000000" w:rsidRPr="00000000">
              <w:rPr>
                <w:rtl w:val="0"/>
              </w:rPr>
              <w:t xml:space="preserve">2/2026</w:t>
            </w:r>
          </w:p>
        </w:tc>
        <w:tc>
          <w:tcPr>
            <w:tcMar>
              <w:top w:w="57.0" w:type="dxa"/>
              <w:bottom w:w="28.0" w:type="dxa"/>
            </w:tcMar>
            <w:vAlign w:val="center"/>
          </w:tcPr>
          <w:p w:rsidR="00000000" w:rsidDel="00000000" w:rsidP="00000000" w:rsidRDefault="00000000" w:rsidRPr="00000000" w14:paraId="00000033">
            <w:pPr>
              <w:rPr/>
            </w:pPr>
            <w:r w:rsidDel="00000000" w:rsidR="00000000" w:rsidRPr="00000000">
              <w:rPr>
                <w:b w:val="1"/>
                <w:bCs w:val="1"/>
                <w:rtl w:val="0"/>
              </w:rPr>
              <w:t xml:space="preserve">Due date:</w:t>
            </w:r>
            <w:r w:rsidDel="00000000" w:rsidR="00000000" w:rsidRPr="00000000">
              <w:rPr>
                <w:rtl w:val="0"/>
              </w:rPr>
              <w:t xml:space="preserve"> Session 14</w:t>
            </w:r>
          </w:p>
        </w:tc>
      </w:tr>
      <w:tr>
        <w:trPr>
          <w:cantSplit w:val="0"/>
          <w:trHeight w:val="567" w:hRule="atLeast"/>
          <w:tblHeader w:val="0"/>
        </w:trPr>
        <w:tc>
          <w:tcPr>
            <w:gridSpan w:val="2"/>
            <w:tcBorders>
              <w:bottom w:color="000000" w:space="0" w:sz="0" w:val="nil"/>
            </w:tcBorders>
            <w:tcMar>
              <w:top w:w="85.0" w:type="dxa"/>
              <w:bottom w:w="28.0" w:type="dxa"/>
            </w:tcMar>
            <w:vAlign w:val="center"/>
          </w:tcPr>
          <w:p w:rsidR="00000000" w:rsidDel="00000000" w:rsidP="00000000" w:rsidRDefault="00000000" w:rsidRPr="00000000" w14:paraId="00000034">
            <w:pPr>
              <w:rPr/>
            </w:pPr>
            <w:r w:rsidDel="00000000" w:rsidR="00000000" w:rsidRPr="00000000">
              <w:rPr>
                <w:b w:val="1"/>
                <w:bCs w:val="1"/>
                <w:rtl w:val="0"/>
              </w:rPr>
              <w:t xml:space="preserve">Duration of assessment: </w:t>
            </w:r>
            <w:r w:rsidDel="00000000" w:rsidR="00000000" w:rsidRPr="00000000">
              <w:rPr>
                <w:b w:val="0"/>
                <w:bCs w:val="0"/>
                <w:rtl w:val="0"/>
              </w:rPr>
              <w:t xml:space="preserve">12</w:t>
            </w:r>
            <w:r w:rsidDel="00000000" w:rsidR="00000000" w:rsidRPr="00000000">
              <w:rPr>
                <w:rtl w:val="0"/>
              </w:rPr>
              <w:t xml:space="preserve"> hours</w:t>
            </w:r>
          </w:p>
        </w:tc>
        <w:tc>
          <w:tcPr>
            <w:gridSpan w:val="2"/>
            <w:tcBorders>
              <w:bottom w:color="000000" w:space="0" w:sz="0" w:val="nil"/>
            </w:tcBorders>
            <w:tcMar>
              <w:top w:w="85.0" w:type="dxa"/>
              <w:bottom w:w="28.0" w:type="dxa"/>
              <w:right w:w="57.0" w:type="dxa"/>
            </w:tcMar>
            <w:vAlign w:val="center"/>
          </w:tcPr>
          <w:p w:rsidR="00000000" w:rsidDel="00000000" w:rsidP="00000000" w:rsidRDefault="00000000" w:rsidRPr="00000000" w14:paraId="00000036">
            <w:pPr>
              <w:rPr/>
            </w:pPr>
            <w:r w:rsidDel="00000000" w:rsidR="00000000" w:rsidRPr="00000000">
              <w:rPr>
                <w:b w:val="1"/>
                <w:bCs w:val="1"/>
                <w:rtl w:val="0"/>
              </w:rPr>
              <w:t xml:space="preserve">Assessment task results: </w:t>
            </w:r>
            <w:r w:rsidDel="00000000" w:rsidR="00000000" w:rsidRPr="00000000">
              <w:rPr>
                <w:rtl w:val="0"/>
              </w:rPr>
              <w:t xml:space="preserve">This assessment task will be marked as:</w:t>
            </w:r>
          </w:p>
          <w:p w:rsidR="00000000" w:rsidDel="00000000" w:rsidP="00000000" w:rsidRDefault="00000000" w:rsidRPr="00000000" w14:paraId="00000037">
            <w:pPr>
              <w:rPr/>
            </w:pPr>
            <w:r w:rsidDel="00000000" w:rsidR="00000000" w:rsidRPr="00000000">
              <w:rPr>
                <w:rFonts w:ascii="MS Gothic" w:cs="MS Gothic" w:eastAsia="MS Gothic" w:hAnsi="MS Gothic"/>
                <w:rtl w:val="0"/>
              </w:rPr>
              <w:t xml:space="preserve">☒</w:t>
            </w:r>
            <w:r w:rsidDel="00000000" w:rsidR="00000000" w:rsidRPr="00000000">
              <w:rPr>
                <w:rtl w:val="0"/>
              </w:rPr>
              <w:t xml:space="preserve"> Ungraded result: </w:t>
            </w:r>
            <w:r w:rsidDel="00000000" w:rsidR="00000000" w:rsidRPr="00000000">
              <w:rPr>
                <w:rFonts w:ascii="Arial" w:cs="Arial" w:eastAsia="Arial" w:hAnsi="Arial"/>
                <w:i w:val="1"/>
                <w:iCs w:val="1"/>
                <w:rtl w:val="0"/>
              </w:rPr>
              <w:t xml:space="preserve">satisfactory</w:t>
            </w:r>
            <w:r w:rsidDel="00000000" w:rsidR="00000000" w:rsidRPr="00000000">
              <w:rPr>
                <w:rtl w:val="0"/>
              </w:rPr>
              <w:t xml:space="preserve"> or </w:t>
            </w:r>
            <w:r w:rsidDel="00000000" w:rsidR="00000000" w:rsidRPr="00000000">
              <w:rPr>
                <w:rFonts w:ascii="Arial" w:cs="Arial" w:eastAsia="Arial" w:hAnsi="Arial"/>
                <w:i w:val="1"/>
                <w:iCs w:val="1"/>
                <w:rtl w:val="0"/>
              </w:rPr>
              <w:t xml:space="preserve">not yet satisfactory</w:t>
            </w:r>
            <w:r w:rsidDel="00000000" w:rsidR="00000000" w:rsidRPr="00000000">
              <w:rPr>
                <w:rtl w:val="0"/>
              </w:rPr>
            </w:r>
          </w:p>
        </w:tc>
      </w:tr>
      <w:tr>
        <w:trPr>
          <w:cantSplit w:val="0"/>
          <w:trHeight w:val="283" w:hRule="atLeast"/>
          <w:tblHeader w:val="0"/>
        </w:trPr>
        <w:tc>
          <w:tcPr>
            <w:gridSpan w:val="4"/>
            <w:vAlign w:val="center"/>
          </w:tcPr>
          <w:p w:rsidR="00000000" w:rsidDel="00000000" w:rsidP="00000000" w:rsidRDefault="00000000" w:rsidRPr="00000000" w14:paraId="00000039">
            <w:pPr>
              <w:rPr/>
            </w:pPr>
            <w:r w:rsidDel="00000000" w:rsidR="00000000" w:rsidRPr="00000000">
              <w:rPr>
                <w:rtl w:val="0"/>
              </w:rPr>
            </w:r>
          </w:p>
        </w:tc>
      </w:tr>
    </w:tbl>
    <w:p w:rsidR="00000000" w:rsidDel="00000000" w:rsidP="00000000" w:rsidRDefault="00000000" w:rsidRPr="00000000" w14:paraId="0000003D">
      <w:pPr>
        <w:rPr/>
      </w:pPr>
      <w:r w:rsidDel="00000000" w:rsidR="00000000" w:rsidRPr="00000000">
        <w:rPr>
          <w:rtl w:val="0"/>
        </w:rPr>
      </w:r>
    </w:p>
    <w:tbl>
      <w:tblPr>
        <w:tblStyle w:val="Table3"/>
        <w:tblW w:w="10443.0" w:type="dxa"/>
        <w:jc w:val="left"/>
        <w:tblBorders>
          <w:left w:color="d8d8d9" w:space="0" w:sz="18" w:val="single"/>
          <w:right w:color="d8d8d9" w:space="0" w:sz="18" w:val="single"/>
        </w:tblBorders>
        <w:tblLayout w:type="fixed"/>
        <w:tblLook w:val="0460"/>
      </w:tblPr>
      <w:tblGrid>
        <w:gridCol w:w="10443"/>
        <w:tblGridChange w:id="0">
          <w:tblGrid>
            <w:gridCol w:w="10443"/>
          </w:tblGrid>
        </w:tblGridChange>
      </w:tblGrid>
      <w:tr>
        <w:trPr>
          <w:cantSplit w:val="1"/>
          <w:trHeight w:val="340" w:hRule="atLeast"/>
          <w:tblHeader w:val="1"/>
        </w:trPr>
        <w:tc>
          <w:tcPr>
            <w:vAlign w:val="center"/>
          </w:tcPr>
          <w:p w:rsidR="00000000" w:rsidDel="00000000" w:rsidP="00000000" w:rsidRDefault="00000000" w:rsidRPr="00000000" w14:paraId="0000003E">
            <w:pPr>
              <w:pStyle w:val="Heading3"/>
              <w:rPr/>
            </w:pPr>
            <w:r w:rsidDel="00000000" w:rsidR="00000000" w:rsidRPr="00000000">
              <w:rPr>
                <w:rtl w:val="0"/>
              </w:rPr>
              <w:t xml:space="preserve">Section C – Instructions to learners</w:t>
            </w:r>
          </w:p>
        </w:tc>
      </w:tr>
      <w:tr>
        <w:trPr>
          <w:cantSplit w:val="0"/>
          <w:tblHeader w:val="0"/>
        </w:trPr>
        <w:tc>
          <w:tcPr/>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Task instructions:</w:t>
            </w:r>
          </w:p>
          <w:p w:rsidR="00000000" w:rsidDel="00000000" w:rsidP="00000000" w:rsidRDefault="00000000" w:rsidRPr="00000000" w14:paraId="00000040">
            <w:pPr>
              <w:spacing w:after="80" w:before="80" w:lineRule="auto"/>
              <w:rPr/>
            </w:pPr>
            <w:r w:rsidDel="00000000" w:rsidR="00000000" w:rsidRPr="00000000">
              <w:rPr>
                <w:rtl w:val="0"/>
              </w:rPr>
              <w:t xml:space="preserve">This assessment task requires the learner to conduct a quality assurance review on behalf of a mock gaming studio (</w:t>
            </w:r>
            <w:r w:rsidDel="00000000" w:rsidR="00000000" w:rsidRPr="00000000">
              <w:rPr>
                <w:i w:val="1"/>
                <w:iCs w:val="1"/>
                <w:rtl w:val="0"/>
              </w:rPr>
              <w:t xml:space="preserve">“Holmes Games”</w:t>
            </w:r>
            <w:r w:rsidDel="00000000" w:rsidR="00000000" w:rsidRPr="00000000">
              <w:rPr>
                <w:rtl w:val="0"/>
              </w:rPr>
              <w:t xml:space="preserve">), as developers and “stand-in” risk &amp; technologies consultants – focusing specifically on intellectual property, cyber and governance risks.  The learner will be grouped into teams in order to review existing policies and controls, establish a risk register, determine recommendations to improve the risk stance of the organisation, update policies and procedures and finally, to present their findings to “the client”, concluding the engagement.</w:t>
            </w:r>
          </w:p>
          <w:p w:rsidR="00000000" w:rsidDel="00000000" w:rsidP="00000000" w:rsidRDefault="00000000" w:rsidRPr="00000000" w14:paraId="00000041">
            <w:pPr>
              <w:spacing w:after="80" w:before="80" w:lineRule="auto"/>
              <w:rPr>
                <w:b w:val="1"/>
                <w:bCs w:val="1"/>
                <w:color w:val="000000"/>
              </w:rPr>
            </w:pPr>
            <w:r w:rsidDel="00000000" w:rsidR="00000000" w:rsidRPr="00000000">
              <w:rPr>
                <w:b w:val="1"/>
                <w:bCs w:val="1"/>
                <w:color w:val="000000"/>
                <w:rtl w:val="0"/>
              </w:rPr>
              <w:t xml:space="preserve">This assessment has been divided into 6 key parts:</w:t>
            </w:r>
          </w:p>
          <w:p w:rsidR="00000000" w:rsidDel="00000000" w:rsidP="00000000" w:rsidRDefault="00000000" w:rsidRPr="00000000" w14:paraId="00000042">
            <w:pPr>
              <w:spacing w:before="80" w:lineRule="auto"/>
              <w:rPr>
                <w:color w:val="000000"/>
              </w:rPr>
            </w:pPr>
            <w:r w:rsidDel="00000000" w:rsidR="00000000" w:rsidRPr="00000000">
              <w:rPr>
                <w:color w:val="000000"/>
                <w:rtl w:val="0"/>
              </w:rPr>
              <w:t xml:space="preserve">Part 1 – Client Scenario Review &amp; Team Responsibilities</w:t>
            </w:r>
          </w:p>
          <w:p w:rsidR="00000000" w:rsidDel="00000000" w:rsidP="00000000" w:rsidRDefault="00000000" w:rsidRPr="00000000" w14:paraId="00000043">
            <w:pPr>
              <w:rPr>
                <w:color w:val="000000"/>
              </w:rPr>
            </w:pPr>
            <w:r w:rsidDel="00000000" w:rsidR="00000000" w:rsidRPr="00000000">
              <w:rPr>
                <w:color w:val="000000"/>
                <w:rtl w:val="0"/>
              </w:rPr>
              <w:t xml:space="preserve">Part 2 – Risk Identification &amp; Review of Existing Policies, Procedures &amp; Controls</w:t>
            </w:r>
          </w:p>
          <w:p w:rsidR="00000000" w:rsidDel="00000000" w:rsidP="00000000" w:rsidRDefault="00000000" w:rsidRPr="00000000" w14:paraId="00000044">
            <w:pPr>
              <w:rPr>
                <w:color w:val="000000"/>
              </w:rPr>
            </w:pPr>
            <w:r w:rsidDel="00000000" w:rsidR="00000000" w:rsidRPr="00000000">
              <w:rPr>
                <w:color w:val="000000"/>
                <w:rtl w:val="0"/>
              </w:rPr>
              <w:t xml:space="preserve">Part 3 – Risk Register Analysis &amp; Determine Recommendations</w:t>
            </w:r>
          </w:p>
          <w:p w:rsidR="00000000" w:rsidDel="00000000" w:rsidP="00000000" w:rsidRDefault="00000000" w:rsidRPr="00000000" w14:paraId="00000045">
            <w:pPr>
              <w:rPr>
                <w:color w:val="000000"/>
              </w:rPr>
            </w:pPr>
            <w:r w:rsidDel="00000000" w:rsidR="00000000" w:rsidRPr="00000000">
              <w:rPr>
                <w:color w:val="000000"/>
                <w:rtl w:val="0"/>
              </w:rPr>
              <w:t xml:space="preserve">Part 4 – Update to Organisation Governance &amp; Policies</w:t>
            </w:r>
          </w:p>
          <w:p w:rsidR="00000000" w:rsidDel="00000000" w:rsidP="00000000" w:rsidRDefault="00000000" w:rsidRPr="00000000" w14:paraId="00000046">
            <w:pPr>
              <w:rPr>
                <w:color w:val="000000"/>
              </w:rPr>
            </w:pPr>
            <w:r w:rsidDel="00000000" w:rsidR="00000000" w:rsidRPr="00000000">
              <w:rPr>
                <w:color w:val="000000"/>
                <w:rtl w:val="0"/>
              </w:rPr>
              <w:t xml:space="preserve">Part 5 – Present Organisation Findings &amp; Recommendations</w:t>
            </w:r>
          </w:p>
          <w:p w:rsidR="00000000" w:rsidDel="00000000" w:rsidP="00000000" w:rsidRDefault="00000000" w:rsidRPr="00000000" w14:paraId="00000047">
            <w:pPr>
              <w:rPr>
                <w:color w:val="000000"/>
              </w:rPr>
            </w:pPr>
            <w:r w:rsidDel="00000000" w:rsidR="00000000" w:rsidRPr="00000000">
              <w:rPr>
                <w:color w:val="000000"/>
                <w:rtl w:val="0"/>
              </w:rPr>
              <w:t xml:space="preserve">Part 6 – Group Peer Review &amp; Final Sign Off</w:t>
            </w:r>
          </w:p>
          <w:p w:rsidR="00000000" w:rsidDel="00000000" w:rsidP="00000000" w:rsidRDefault="00000000" w:rsidRPr="00000000" w14:paraId="00000048">
            <w:pPr>
              <w:rPr>
                <w:i w:val="1"/>
                <w:iCs w:val="1"/>
              </w:rPr>
            </w:pPr>
            <w:r w:rsidDel="00000000" w:rsidR="00000000" w:rsidRPr="00000000">
              <w:rPr>
                <w:i w:val="1"/>
                <w:iCs w:val="1"/>
                <w:rtl w:val="0"/>
              </w:rPr>
              <w:t xml:space="preserve">The teacher will be playing the role of the client for this assessment task and the final recommendations &amp; findings will be presented to “this client” at the conclusion of the project.</w:t>
            </w:r>
          </w:p>
          <w:p w:rsidR="00000000" w:rsidDel="00000000" w:rsidP="00000000" w:rsidRDefault="00000000" w:rsidRPr="00000000" w14:paraId="00000049">
            <w:pPr>
              <w:rPr>
                <w:b w:val="1"/>
                <w:bCs w:val="1"/>
                <w:color w:val="000000"/>
              </w:rPr>
            </w:pPr>
            <w:r w:rsidDel="00000000" w:rsidR="00000000" w:rsidRPr="00000000">
              <w:rPr>
                <w:rtl w:val="0"/>
              </w:rPr>
            </w:r>
          </w:p>
          <w:p w:rsidR="00000000" w:rsidDel="00000000" w:rsidP="00000000" w:rsidRDefault="00000000" w:rsidRPr="00000000" w14:paraId="0000004A">
            <w:pPr>
              <w:rPr>
                <w:color w:val="000000"/>
              </w:rPr>
            </w:pPr>
            <w:r w:rsidDel="00000000" w:rsidR="00000000" w:rsidRPr="00000000">
              <w:rPr>
                <w:b w:val="1"/>
                <w:bCs w:val="1"/>
                <w:color w:val="000000"/>
                <w:rtl w:val="0"/>
              </w:rPr>
              <w:t xml:space="preserve">REFER TO THE SUPPORTING DOCUMENTATION FOR FUTHER ASSESSMENT DETAILS</w:t>
            </w:r>
            <w:r w:rsidDel="00000000" w:rsidR="00000000" w:rsidRPr="00000000">
              <w:rPr>
                <w:rtl w:val="0"/>
              </w:rPr>
            </w:r>
          </w:p>
        </w:tc>
      </w:tr>
      <w:tr>
        <w:trPr>
          <w:cantSplit w:val="0"/>
          <w:trHeight w:val="283" w:hRule="atLeast"/>
          <w:tblHeader w:val="0"/>
        </w:trPr>
        <w:tc>
          <w:tcPr>
            <w:vAlign w:val="center"/>
          </w:tcPr>
          <w:p w:rsidR="00000000" w:rsidDel="00000000" w:rsidP="00000000" w:rsidRDefault="00000000" w:rsidRPr="00000000" w14:paraId="0000004B">
            <w:pPr>
              <w:rPr/>
            </w:pPr>
            <w:r w:rsidDel="00000000" w:rsidR="00000000" w:rsidRPr="00000000">
              <w:rPr>
                <w:rtl w:val="0"/>
              </w:rPr>
            </w:r>
          </w:p>
        </w:tc>
      </w:tr>
    </w:tbl>
    <w:p w:rsidR="00000000" w:rsidDel="00000000" w:rsidP="00000000" w:rsidRDefault="00000000" w:rsidRPr="00000000" w14:paraId="0000004C">
      <w:pPr>
        <w:rPr/>
      </w:pPr>
      <w:r w:rsidDel="00000000" w:rsidR="00000000" w:rsidRPr="00000000">
        <w:rPr>
          <w:rtl w:val="0"/>
        </w:rPr>
      </w:r>
    </w:p>
    <w:tbl>
      <w:tblPr>
        <w:tblStyle w:val="Table4"/>
        <w:tblW w:w="10443.0" w:type="dxa"/>
        <w:jc w:val="left"/>
        <w:tblBorders>
          <w:left w:color="d8d8d9" w:space="0" w:sz="18" w:val="single"/>
          <w:right w:color="d8d8d9" w:space="0" w:sz="18" w:val="single"/>
        </w:tblBorders>
        <w:tblLayout w:type="fixed"/>
        <w:tblLook w:val="0460"/>
      </w:tblPr>
      <w:tblGrid>
        <w:gridCol w:w="10443"/>
        <w:tblGridChange w:id="0">
          <w:tblGrid>
            <w:gridCol w:w="10443"/>
          </w:tblGrid>
        </w:tblGridChange>
      </w:tblGrid>
      <w:tr>
        <w:trPr>
          <w:cantSplit w:val="1"/>
          <w:trHeight w:val="340" w:hRule="atLeast"/>
          <w:tblHeader w:val="1"/>
        </w:trPr>
        <w:tc>
          <w:tcPr>
            <w:vAlign w:val="center"/>
          </w:tcPr>
          <w:p w:rsidR="00000000" w:rsidDel="00000000" w:rsidP="00000000" w:rsidRDefault="00000000" w:rsidRPr="00000000" w14:paraId="0000004D">
            <w:pPr>
              <w:pStyle w:val="Heading3"/>
              <w:rPr/>
            </w:pPr>
            <w:r w:rsidDel="00000000" w:rsidR="00000000" w:rsidRPr="00000000">
              <w:rPr>
                <w:rtl w:val="0"/>
              </w:rPr>
              <w:t xml:space="preserve">Section D – Conditions for assessment</w:t>
            </w:r>
          </w:p>
        </w:tc>
      </w:tr>
      <w:tr>
        <w:trPr>
          <w:cantSplit w:val="0"/>
          <w:tblHeader w:val="0"/>
        </w:trPr>
        <w:tc>
          <w:tcPr/>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Unit application:</w:t>
            </w:r>
          </w:p>
          <w:p w:rsidR="00000000" w:rsidDel="00000000" w:rsidP="00000000" w:rsidRDefault="00000000" w:rsidRPr="00000000" w14:paraId="0000004F">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This is an individual task.</w:t>
            </w:r>
          </w:p>
          <w:p w:rsidR="00000000" w:rsidDel="00000000" w:rsidP="00000000" w:rsidRDefault="00000000" w:rsidRPr="00000000" w14:paraId="00000050">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You must meet all criteria listed in the marking guide to be satisfactory in this task. </w:t>
            </w:r>
          </w:p>
          <w:p w:rsidR="00000000" w:rsidDel="00000000" w:rsidP="00000000" w:rsidRDefault="00000000" w:rsidRPr="00000000" w14:paraId="00000051">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You must submit all required working files, documentation, and any other assets that you feel may be required in a zipped file, including the completed and signed coversheet. The assessment must be completed and submitted electronically to Brightspace by the due date. If this is not possible, you must contact your assessor to gain written approval for an alternative arrangement for submitting the assessment. </w:t>
            </w:r>
          </w:p>
          <w:p w:rsidR="00000000" w:rsidDel="00000000" w:rsidP="00000000" w:rsidRDefault="00000000" w:rsidRPr="00000000" w14:paraId="00000052">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If not successful within the enrolment period as per Holmesglen assessment procedure, you will be requested to resubmit within 7 days of receiving feedback. You will have the opportunity to resubmit if any part of the assessment is deemed unsatisfactory (you are permitted TWO (2) resubmission per assessment task). Resubmissions must be submitted by the resubmission due date provided by your teacher. </w:t>
            </w:r>
          </w:p>
          <w:p w:rsidR="00000000" w:rsidDel="00000000" w:rsidP="00000000" w:rsidRDefault="00000000" w:rsidRPr="00000000" w14:paraId="00000053">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This task is open book. You may use the internet for research purposes only. All answers must be in your own words. Where a quote is used, you must cite the information source. </w:t>
            </w:r>
          </w:p>
          <w:p w:rsidR="00000000" w:rsidDel="00000000" w:rsidP="00000000" w:rsidRDefault="00000000" w:rsidRPr="00000000" w14:paraId="00000054">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If you feel you require special allowance or adjustment to this task, please discuss with your assessor within one week of commencing this assessment. Any change to assessment arrangements must be reviewed by the Education Manager and approved by the Head of Department. </w:t>
            </w:r>
          </w:p>
          <w:p w:rsidR="00000000" w:rsidDel="00000000" w:rsidP="00000000" w:rsidRDefault="00000000" w:rsidRPr="00000000" w14:paraId="00000055">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You can appeal an assessment decision according to the Holmesglen Assessment Complaints and Appeals Procedure.</w:t>
            </w:r>
          </w:p>
          <w:p w:rsidR="00000000" w:rsidDel="00000000" w:rsidP="00000000" w:rsidRDefault="00000000" w:rsidRPr="00000000" w14:paraId="00000056">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You are expected to dedicate time to develop this assessment task both in and out of the classroom.</w:t>
            </w:r>
          </w:p>
          <w:p w:rsidR="00000000" w:rsidDel="00000000" w:rsidP="00000000" w:rsidRDefault="00000000" w:rsidRPr="00000000" w14:paraId="00000057">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Leaner must contribute to and abide by organisational standards including intellectual property, privacy laws, and plagiarism and academic honesty. Further information is detailed at: </w:t>
            </w:r>
            <w:hyperlink r:id="rId14">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https://holmesglen.edu.au/Students/Student-Resources/</w:t>
              </w:r>
            </w:hyperlink>
            <w:r w:rsidDel="00000000" w:rsidR="00000000" w:rsidRPr="00000000">
              <w:rPr>
                <w:rtl w:val="0"/>
              </w:rPr>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9">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Use of Generative AI Tools in Assessments</w:t>
            </w:r>
            <w:r w:rsidDel="00000000" w:rsidR="00000000" w:rsidRPr="00000000">
              <w:rPr>
                <w:rtl w:val="0"/>
              </w:rPr>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You are permitted to use generative AI tools to support your research and development process for this assessment. This aligns with the broader educational focus on digital literacy and emerging technologies. However, your use of these tools must be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transparent, responsible, and in accordance with academic integrity standards</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You must not use generative AI to:</w:t>
            </w:r>
            <w:r w:rsidDel="00000000" w:rsidR="00000000" w:rsidRPr="00000000">
              <w:rPr>
                <w:rtl w:val="0"/>
              </w:rPr>
            </w:r>
          </w:p>
          <w:p w:rsidR="00000000" w:rsidDel="00000000" w:rsidP="00000000" w:rsidRDefault="00000000" w:rsidRPr="00000000" w14:paraId="0000005D">
            <w:pPr>
              <w:keepNext w:val="0"/>
              <w:keepLines w:val="0"/>
              <w:pageBreakBefore w:val="0"/>
              <w:widowControl w:val="1"/>
              <w:numPr>
                <w:ilvl w:val="1"/>
                <w:numId w:val="17"/>
              </w:numPr>
              <w:pBdr>
                <w:top w:space="0" w:sz="0" w:val="nil"/>
                <w:left w:space="0" w:sz="0" w:val="nil"/>
                <w:bottom w:space="0" w:sz="0" w:val="nil"/>
                <w:right w:space="0" w:sz="0" w:val="nil"/>
                <w:between w:space="0" w:sz="0" w:val="nil"/>
              </w:pBdr>
              <w:shd w:fill="auto" w:val="clear"/>
              <w:spacing w:after="0" w:before="0" w:line="240" w:lineRule="auto"/>
              <w:ind w:left="786"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Generate full-text responses for written assessment questions.</w:t>
            </w:r>
          </w:p>
          <w:p w:rsidR="00000000" w:rsidDel="00000000" w:rsidP="00000000" w:rsidRDefault="00000000" w:rsidRPr="00000000" w14:paraId="0000005E">
            <w:pPr>
              <w:keepNext w:val="0"/>
              <w:keepLines w:val="0"/>
              <w:pageBreakBefore w:val="0"/>
              <w:widowControl w:val="1"/>
              <w:numPr>
                <w:ilvl w:val="1"/>
                <w:numId w:val="17"/>
              </w:numPr>
              <w:pBdr>
                <w:top w:space="0" w:sz="0" w:val="nil"/>
                <w:left w:space="0" w:sz="0" w:val="nil"/>
                <w:bottom w:space="0" w:sz="0" w:val="nil"/>
                <w:right w:space="0" w:sz="0" w:val="nil"/>
                <w:between w:space="0" w:sz="0" w:val="nil"/>
              </w:pBdr>
              <w:shd w:fill="auto" w:val="clear"/>
              <w:spacing w:after="0" w:before="0" w:line="240" w:lineRule="auto"/>
              <w:ind w:left="786"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Write complete scripts or presentations without your own input.</w:t>
            </w:r>
          </w:p>
          <w:p w:rsidR="00000000" w:rsidDel="00000000" w:rsidP="00000000" w:rsidRDefault="00000000" w:rsidRPr="00000000" w14:paraId="0000005F">
            <w:pPr>
              <w:keepNext w:val="0"/>
              <w:keepLines w:val="0"/>
              <w:pageBreakBefore w:val="0"/>
              <w:widowControl w:val="1"/>
              <w:numPr>
                <w:ilvl w:val="1"/>
                <w:numId w:val="17"/>
              </w:numPr>
              <w:pBdr>
                <w:top w:space="0" w:sz="0" w:val="nil"/>
                <w:left w:space="0" w:sz="0" w:val="nil"/>
                <w:bottom w:space="0" w:sz="0" w:val="nil"/>
                <w:right w:space="0" w:sz="0" w:val="nil"/>
                <w:between w:space="0" w:sz="0" w:val="nil"/>
              </w:pBdr>
              <w:shd w:fill="auto" w:val="clear"/>
              <w:spacing w:after="0" w:before="0" w:line="240" w:lineRule="auto"/>
              <w:ind w:left="786"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Produce entire data sets, budgets, or analytical outputs without demonstrating your own understanding.</w:t>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Your use of these tools should be to support your work, not to replace it. This includes tasks such as:</w:t>
            </w:r>
          </w:p>
          <w:p w:rsidR="00000000" w:rsidDel="00000000" w:rsidP="00000000" w:rsidRDefault="00000000" w:rsidRPr="00000000" w14:paraId="00000062">
            <w:pPr>
              <w:keepNext w:val="0"/>
              <w:keepLines w:val="0"/>
              <w:pageBreakBefore w:val="0"/>
              <w:widowControl w:val="1"/>
              <w:numPr>
                <w:ilvl w:val="1"/>
                <w:numId w:val="18"/>
              </w:numPr>
              <w:pBdr>
                <w:top w:space="0" w:sz="0" w:val="nil"/>
                <w:left w:space="0" w:sz="0" w:val="nil"/>
                <w:bottom w:space="0" w:sz="0" w:val="nil"/>
                <w:right w:space="0" w:sz="0" w:val="nil"/>
                <w:between w:space="0" w:sz="0" w:val="nil"/>
              </w:pBdr>
              <w:shd w:fill="auto" w:val="clear"/>
              <w:spacing w:after="0" w:before="0" w:line="240" w:lineRule="auto"/>
              <w:ind w:left="786"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Brainstorming ideas.</w:t>
            </w:r>
          </w:p>
          <w:p w:rsidR="00000000" w:rsidDel="00000000" w:rsidP="00000000" w:rsidRDefault="00000000" w:rsidRPr="00000000" w14:paraId="00000063">
            <w:pPr>
              <w:keepNext w:val="0"/>
              <w:keepLines w:val="0"/>
              <w:pageBreakBefore w:val="0"/>
              <w:widowControl w:val="1"/>
              <w:numPr>
                <w:ilvl w:val="1"/>
                <w:numId w:val="18"/>
              </w:numPr>
              <w:pBdr>
                <w:top w:space="0" w:sz="0" w:val="nil"/>
                <w:left w:space="0" w:sz="0" w:val="nil"/>
                <w:bottom w:space="0" w:sz="0" w:val="nil"/>
                <w:right w:space="0" w:sz="0" w:val="nil"/>
                <w:between w:space="0" w:sz="0" w:val="nil"/>
              </w:pBdr>
              <w:shd w:fill="auto" w:val="clear"/>
              <w:spacing w:after="0" w:before="0" w:line="240" w:lineRule="auto"/>
              <w:ind w:left="786"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Conducting preliminary research.</w:t>
            </w:r>
          </w:p>
          <w:p w:rsidR="00000000" w:rsidDel="00000000" w:rsidP="00000000" w:rsidRDefault="00000000" w:rsidRPr="00000000" w14:paraId="00000064">
            <w:pPr>
              <w:keepNext w:val="0"/>
              <w:keepLines w:val="0"/>
              <w:pageBreakBefore w:val="0"/>
              <w:widowControl w:val="1"/>
              <w:numPr>
                <w:ilvl w:val="1"/>
                <w:numId w:val="18"/>
              </w:numPr>
              <w:pBdr>
                <w:top w:space="0" w:sz="0" w:val="nil"/>
                <w:left w:space="0" w:sz="0" w:val="nil"/>
                <w:bottom w:space="0" w:sz="0" w:val="nil"/>
                <w:right w:space="0" w:sz="0" w:val="nil"/>
                <w:between w:space="0" w:sz="0" w:val="nil"/>
              </w:pBdr>
              <w:shd w:fill="auto" w:val="clear"/>
              <w:spacing w:after="0" w:before="0" w:line="240" w:lineRule="auto"/>
              <w:ind w:left="786"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Structuring your presentation.</w:t>
            </w:r>
          </w:p>
          <w:p w:rsidR="00000000" w:rsidDel="00000000" w:rsidP="00000000" w:rsidRDefault="00000000" w:rsidRPr="00000000" w14:paraId="00000065">
            <w:pPr>
              <w:keepNext w:val="0"/>
              <w:keepLines w:val="0"/>
              <w:pageBreakBefore w:val="0"/>
              <w:widowControl w:val="1"/>
              <w:numPr>
                <w:ilvl w:val="1"/>
                <w:numId w:val="18"/>
              </w:numPr>
              <w:pBdr>
                <w:top w:space="0" w:sz="0" w:val="nil"/>
                <w:left w:space="0" w:sz="0" w:val="nil"/>
                <w:bottom w:space="0" w:sz="0" w:val="nil"/>
                <w:right w:space="0" w:sz="0" w:val="nil"/>
                <w:between w:space="0" w:sz="0" w:val="nil"/>
              </w:pBdr>
              <w:shd w:fill="auto" w:val="clear"/>
              <w:spacing w:after="0" w:before="0" w:line="240" w:lineRule="auto"/>
              <w:ind w:left="786"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Editing and refining your written work.</w:t>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86"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67">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Academic Honesty and Plagiarism</w:t>
            </w:r>
            <w:r w:rsidDel="00000000" w:rsidR="00000000" w:rsidRPr="00000000">
              <w:rPr>
                <w:rtl w:val="0"/>
              </w:rPr>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Any use of AI tools must be clearly acknowledged. For example, you can include a note such as:</w:t>
              <w:br w:type="textWrapping"/>
            </w: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“Generative AI was used to assist with brainstorming and editing.”</w:t>
            </w:r>
            <w:r w:rsidDel="00000000" w:rsidR="00000000" w:rsidRPr="00000000">
              <w:rPr>
                <w:rtl w:val="0"/>
              </w:rPr>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Failure to follow these guidelines may be considered academic misconduct under Holmesglen’s policy.</w:t>
            </w:r>
          </w:p>
        </w:tc>
      </w:tr>
      <w:tr>
        <w:trPr>
          <w:cantSplit w:val="0"/>
          <w:trHeight w:val="283" w:hRule="atLeast"/>
          <w:tblHeader w:val="0"/>
        </w:trPr>
        <w:tc>
          <w:tcPr>
            <w:vAlign w:val="center"/>
          </w:tcPr>
          <w:p w:rsidR="00000000" w:rsidDel="00000000" w:rsidP="00000000" w:rsidRDefault="00000000" w:rsidRPr="00000000" w14:paraId="0000006A">
            <w:pPr>
              <w:rPr/>
            </w:pPr>
            <w:r w:rsidDel="00000000" w:rsidR="00000000" w:rsidRPr="00000000">
              <w:rPr>
                <w:rtl w:val="0"/>
              </w:rPr>
            </w:r>
          </w:p>
        </w:tc>
      </w:tr>
    </w:tbl>
    <w:p w:rsidR="00000000" w:rsidDel="00000000" w:rsidP="00000000" w:rsidRDefault="00000000" w:rsidRPr="00000000" w14:paraId="0000006B">
      <w:pPr>
        <w:rPr/>
      </w:pPr>
      <w:r w:rsidDel="00000000" w:rsidR="00000000" w:rsidRPr="00000000">
        <w:rPr>
          <w:rtl w:val="0"/>
        </w:rPr>
      </w:r>
    </w:p>
    <w:tbl>
      <w:tblPr>
        <w:tblStyle w:val="Table5"/>
        <w:tblW w:w="10442.0" w:type="dxa"/>
        <w:jc w:val="left"/>
        <w:tblBorders>
          <w:top w:color="d8d8d9" w:space="0" w:sz="18" w:val="single"/>
          <w:left w:color="d8d8d9" w:space="0" w:sz="18" w:val="single"/>
          <w:bottom w:color="d8d8d9" w:space="0" w:sz="18" w:val="single"/>
          <w:right w:color="d8d8d9" w:space="0" w:sz="18" w:val="single"/>
          <w:insideH w:color="d8d8d9" w:space="0" w:sz="18" w:val="single"/>
          <w:insideV w:color="d8d8d9" w:space="0" w:sz="18" w:val="single"/>
        </w:tblBorders>
        <w:tblLayout w:type="fixed"/>
        <w:tblLook w:val="0420"/>
      </w:tblPr>
      <w:tblGrid>
        <w:gridCol w:w="5045"/>
        <w:gridCol w:w="5397"/>
        <w:tblGridChange w:id="0">
          <w:tblGrid>
            <w:gridCol w:w="5045"/>
            <w:gridCol w:w="5397"/>
          </w:tblGrid>
        </w:tblGridChange>
      </w:tblGrid>
      <w:tr>
        <w:trPr>
          <w:cantSplit w:val="1"/>
          <w:trHeight w:val="340" w:hRule="atLeast"/>
          <w:tblHeader w:val="1"/>
        </w:trPr>
        <w:tc>
          <w:tcPr/>
          <w:p w:rsidR="00000000" w:rsidDel="00000000" w:rsidP="00000000" w:rsidRDefault="00000000" w:rsidRPr="00000000" w14:paraId="0000006C">
            <w:pPr>
              <w:pStyle w:val="Heading4"/>
              <w:rPr/>
            </w:pPr>
            <w:r w:rsidDel="00000000" w:rsidR="00000000" w:rsidRPr="00000000">
              <w:rPr>
                <w:rtl w:val="0"/>
              </w:rPr>
              <w:t xml:space="preserve">Equipment/resources learners must supply:</w:t>
            </w:r>
          </w:p>
        </w:tc>
        <w:tc>
          <w:tcPr/>
          <w:p w:rsidR="00000000" w:rsidDel="00000000" w:rsidP="00000000" w:rsidRDefault="00000000" w:rsidRPr="00000000" w14:paraId="0000006D">
            <w:pPr>
              <w:pStyle w:val="Heading4"/>
              <w:rPr/>
            </w:pPr>
            <w:r w:rsidDel="00000000" w:rsidR="00000000" w:rsidRPr="00000000">
              <w:rPr>
                <w:rtl w:val="0"/>
              </w:rPr>
              <w:t xml:space="preserve">Equipment/resources to be provided by the RTO:</w:t>
            </w:r>
          </w:p>
        </w:tc>
      </w:tr>
      <w:tr>
        <w:trPr>
          <w:cantSplit w:val="0"/>
          <w:trHeight w:val="86" w:hRule="atLeast"/>
          <w:tblHeader w:val="0"/>
        </w:trPr>
        <w:tc>
          <w:tcPr/>
          <w:p w:rsidR="00000000" w:rsidDel="00000000" w:rsidP="00000000" w:rsidRDefault="00000000" w:rsidRPr="00000000" w14:paraId="0000006E">
            <w:pPr>
              <w:rPr>
                <w:b w:val="1"/>
                <w:bCs w:val="1"/>
                <w:color w:val="000000"/>
              </w:rPr>
            </w:pPr>
            <w:r w:rsidDel="00000000" w:rsidR="00000000" w:rsidRPr="00000000">
              <w:rPr>
                <w:b w:val="1"/>
                <w:bCs w:val="1"/>
                <w:color w:val="000000"/>
                <w:rtl w:val="0"/>
              </w:rPr>
              <w:t xml:space="preserve">Learners opting to BYOD laptop or intending to learn remotely will require access to:</w:t>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40" w:right="0" w:hanging="34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br w:type="textWrapping"/>
              <w:t xml:space="preserve">Holmesglen Computer Classroom: </w:t>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40" w:right="0" w:hanging="34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data projector, whiteboard, computer with double screens, mobile Cisco Spark Board, Conference camera &amp; PC with following specifications:</w:t>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40" w:right="0" w:hanging="34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HP Z1 Entry Tower G5</w:t>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40" w:right="0" w:hanging="34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Dual Displays 24” HP Monitor</w:t>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40" w:right="0" w:hanging="34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CPU: Intel Core i7-9700K @ 4GHz</w:t>
            </w:r>
          </w:p>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40" w:right="0" w:hanging="34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Motherboard: 8591</w:t>
            </w:r>
          </w:p>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40" w:right="0" w:hanging="34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RAM 32GB</w:t>
            </w:r>
          </w:p>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40" w:right="0" w:hanging="34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1TB SSD</w:t>
            </w:r>
          </w:p>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40" w:right="0" w:hanging="34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OS: Windows 10 </w:t>
            </w:r>
          </w:p>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40" w:right="0" w:hanging="340"/>
              <w:jc w:val="left"/>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This may vary as CAIT upgrades computer rooms.</w:t>
            </w:r>
          </w:p>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40" w:right="0" w:hanging="34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40" w:right="0" w:hanging="34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Internet connection</w:t>
            </w:r>
          </w:p>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40" w:right="0" w:hanging="34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Applications available at ZENworks and Holmesglen MyHorizon and also free to download via url below:</w:t>
            </w:r>
          </w:p>
          <w:p w:rsidR="00000000" w:rsidDel="00000000" w:rsidP="00000000" w:rsidRDefault="00000000" w:rsidRPr="00000000" w14:paraId="0000007C">
            <w:pPr>
              <w:spacing w:line="276" w:lineRule="auto"/>
              <w:ind w:left="340" w:hanging="340"/>
              <w:rPr/>
            </w:pPr>
            <w:r w:rsidDel="00000000" w:rsidR="00000000" w:rsidRPr="00000000">
              <w:rPr>
                <w:rtl w:val="0"/>
              </w:rPr>
              <w:t xml:space="preserve">•     </w:t>
            </w:r>
            <w:hyperlink r:id="rId15">
              <w:r w:rsidDel="00000000" w:rsidR="00000000" w:rsidRPr="00000000">
                <w:rPr>
                  <w:color w:val="0000ff"/>
                  <w:u w:val="single"/>
                  <w:rtl w:val="0"/>
                </w:rPr>
                <w:t xml:space="preserve">Brightspace (Learning Management System)</w:t>
              </w:r>
            </w:hyperlink>
            <w:r w:rsidDel="00000000" w:rsidR="00000000" w:rsidRPr="00000000">
              <w:rPr>
                <w:rtl w:val="0"/>
              </w:rPr>
              <w:t xml:space="preserve"> access</w:t>
            </w:r>
          </w:p>
          <w:p w:rsidR="00000000" w:rsidDel="00000000" w:rsidP="00000000" w:rsidRDefault="00000000" w:rsidRPr="00000000" w14:paraId="0000007D">
            <w:pPr>
              <w:spacing w:line="276" w:lineRule="auto"/>
              <w:ind w:left="340" w:hanging="340"/>
              <w:rPr/>
            </w:pPr>
            <w:r w:rsidDel="00000000" w:rsidR="00000000" w:rsidRPr="00000000">
              <w:rPr>
                <w:rtl w:val="0"/>
              </w:rPr>
              <w:t xml:space="preserve">•     </w:t>
            </w:r>
            <w:hyperlink r:id="rId16">
              <w:r w:rsidDel="00000000" w:rsidR="00000000" w:rsidRPr="00000000">
                <w:rPr>
                  <w:color w:val="0000ff"/>
                  <w:u w:val="single"/>
                  <w:rtl w:val="0"/>
                </w:rPr>
                <w:t xml:space="preserve">MyHorizon</w:t>
              </w:r>
            </w:hyperlink>
            <w:r w:rsidDel="00000000" w:rsidR="00000000" w:rsidRPr="00000000">
              <w:rPr>
                <w:rtl w:val="0"/>
              </w:rPr>
              <w:t xml:space="preserve"> - free to download</w:t>
            </w:r>
          </w:p>
          <w:p w:rsidR="00000000" w:rsidDel="00000000" w:rsidP="00000000" w:rsidRDefault="00000000" w:rsidRPr="00000000" w14:paraId="0000007E">
            <w:pPr>
              <w:spacing w:line="276" w:lineRule="auto"/>
              <w:ind w:left="340" w:hanging="340"/>
              <w:rPr/>
            </w:pPr>
            <w:r w:rsidDel="00000000" w:rsidR="00000000" w:rsidRPr="00000000">
              <w:rPr>
                <w:rtl w:val="0"/>
              </w:rPr>
              <w:t xml:space="preserve">•     </w:t>
            </w:r>
            <w:hyperlink r:id="rId17">
              <w:r w:rsidDel="00000000" w:rsidR="00000000" w:rsidRPr="00000000">
                <w:rPr>
                  <w:color w:val="0000ff"/>
                  <w:u w:val="single"/>
                  <w:rtl w:val="0"/>
                </w:rPr>
                <w:t xml:space="preserve">365 Microsoft office suite</w:t>
              </w:r>
            </w:hyperlink>
            <w:r w:rsidDel="00000000" w:rsidR="00000000" w:rsidRPr="00000000">
              <w:rPr>
                <w:rtl w:val="0"/>
              </w:rPr>
              <w:t xml:space="preserve"> - free for Holmesglen students</w:t>
            </w:r>
          </w:p>
          <w:p w:rsidR="00000000" w:rsidDel="00000000" w:rsidP="00000000" w:rsidRDefault="00000000" w:rsidRPr="00000000" w14:paraId="0000007F">
            <w:pPr>
              <w:spacing w:line="276" w:lineRule="auto"/>
              <w:ind w:left="340" w:hanging="340"/>
              <w:rPr/>
            </w:pPr>
            <w:r w:rsidDel="00000000" w:rsidR="00000000" w:rsidRPr="00000000">
              <w:rPr>
                <w:rtl w:val="0"/>
              </w:rPr>
              <w:t xml:space="preserve">•     </w:t>
            </w:r>
            <w:hyperlink r:id="rId18">
              <w:r w:rsidDel="00000000" w:rsidR="00000000" w:rsidRPr="00000000">
                <w:rPr>
                  <w:color w:val="0000ff"/>
                  <w:u w:val="single"/>
                  <w:rtl w:val="0"/>
                </w:rPr>
                <w:t xml:space="preserve">LinkedIn Learning</w:t>
              </w:r>
            </w:hyperlink>
            <w:r w:rsidDel="00000000" w:rsidR="00000000" w:rsidRPr="00000000">
              <w:rPr>
                <w:rtl w:val="0"/>
              </w:rPr>
              <w:t xml:space="preserve"> </w:t>
            </w:r>
          </w:p>
          <w:p w:rsidR="00000000" w:rsidDel="00000000" w:rsidP="00000000" w:rsidRDefault="00000000" w:rsidRPr="00000000" w14:paraId="00000080">
            <w:pPr>
              <w:spacing w:line="276" w:lineRule="auto"/>
              <w:ind w:left="340" w:hanging="340"/>
              <w:rPr/>
            </w:pPr>
            <w:r w:rsidDel="00000000" w:rsidR="00000000" w:rsidRPr="00000000">
              <w:rPr>
                <w:rtl w:val="0"/>
              </w:rPr>
              <w:t xml:space="preserve">•     </w:t>
            </w:r>
            <w:hyperlink r:id="rId19">
              <w:r w:rsidDel="00000000" w:rsidR="00000000" w:rsidRPr="00000000">
                <w:rPr>
                  <w:color w:val="0000ff"/>
                  <w:u w:val="single"/>
                  <w:rtl w:val="0"/>
                </w:rPr>
                <w:t xml:space="preserve">WebEx</w:t>
              </w:r>
            </w:hyperlink>
            <w:r w:rsidDel="00000000" w:rsidR="00000000" w:rsidRPr="00000000">
              <w:rPr>
                <w:rtl w:val="0"/>
              </w:rPr>
            </w:r>
          </w:p>
          <w:p w:rsidR="00000000" w:rsidDel="00000000" w:rsidP="00000000" w:rsidRDefault="00000000" w:rsidRPr="00000000" w14:paraId="00000081">
            <w:pPr>
              <w:spacing w:line="276" w:lineRule="auto"/>
              <w:ind w:left="340" w:hanging="340"/>
              <w:rPr/>
            </w:pPr>
            <w:r w:rsidDel="00000000" w:rsidR="00000000" w:rsidRPr="00000000">
              <w:rPr>
                <w:rtl w:val="0"/>
              </w:rPr>
              <w:t xml:space="preserve">•     </w:t>
            </w:r>
            <w:hyperlink r:id="rId20">
              <w:r w:rsidDel="00000000" w:rsidR="00000000" w:rsidRPr="00000000">
                <w:rPr>
                  <w:color w:val="0000ff"/>
                  <w:u w:val="single"/>
                  <w:rtl w:val="0"/>
                </w:rPr>
                <w:t xml:space="preserve">7Zip</w:t>
              </w:r>
            </w:hyperlink>
            <w:r w:rsidDel="00000000" w:rsidR="00000000" w:rsidRPr="00000000">
              <w:rPr>
                <w:rtl w:val="0"/>
              </w:rPr>
              <w:t xml:space="preserve"> or an equivalent compression utility </w:t>
            </w:r>
          </w:p>
          <w:p w:rsidR="00000000" w:rsidDel="00000000" w:rsidP="00000000" w:rsidRDefault="00000000" w:rsidRPr="00000000" w14:paraId="00000082">
            <w:pPr>
              <w:spacing w:line="276" w:lineRule="auto"/>
              <w:ind w:left="340" w:hanging="340"/>
              <w:rPr/>
            </w:pPr>
            <w:r w:rsidDel="00000000" w:rsidR="00000000" w:rsidRPr="00000000">
              <w:rPr>
                <w:rtl w:val="0"/>
              </w:rPr>
              <w:t xml:space="preserve">•     </w:t>
            </w:r>
            <w:hyperlink r:id="rId21">
              <w:r w:rsidDel="00000000" w:rsidR="00000000" w:rsidRPr="00000000">
                <w:rPr>
                  <w:color w:val="0000ff"/>
                  <w:u w:val="single"/>
                  <w:rtl w:val="0"/>
                </w:rPr>
                <w:t xml:space="preserve">Google Chrome</w:t>
              </w:r>
            </w:hyperlink>
            <w:r w:rsidDel="00000000" w:rsidR="00000000" w:rsidRPr="00000000">
              <w:rPr>
                <w:rtl w:val="0"/>
              </w:rPr>
              <w:t xml:space="preserve"> – recommended web browser </w:t>
            </w:r>
          </w:p>
          <w:p w:rsidR="00000000" w:rsidDel="00000000" w:rsidP="00000000" w:rsidRDefault="00000000" w:rsidRPr="00000000" w14:paraId="00000083">
            <w:pPr>
              <w:spacing w:line="276" w:lineRule="auto"/>
              <w:ind w:left="340" w:hanging="340"/>
              <w:rPr/>
            </w:pPr>
            <w:r w:rsidDel="00000000" w:rsidR="00000000" w:rsidRPr="00000000">
              <w:rPr>
                <w:rtl w:val="0"/>
              </w:rPr>
              <w:t xml:space="preserve">•     </w:t>
            </w:r>
            <w:hyperlink r:id="rId22">
              <w:r w:rsidDel="00000000" w:rsidR="00000000" w:rsidRPr="00000000">
                <w:rPr>
                  <w:color w:val="0000ff"/>
                  <w:u w:val="single"/>
                  <w:rtl w:val="0"/>
                </w:rPr>
                <w:t xml:space="preserve">OneDrive</w:t>
              </w:r>
            </w:hyperlink>
            <w:r w:rsidDel="00000000" w:rsidR="00000000" w:rsidRPr="00000000">
              <w:rPr>
                <w:rtl w:val="0"/>
              </w:rPr>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40" w:right="0" w:hanging="34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The relevant legislation/regulation and using policies, procedures, processes available in Brightspace</w:t>
            </w:r>
          </w:p>
        </w:tc>
        <w:tc>
          <w:tcPr/>
          <w:p w:rsidR="00000000" w:rsidDel="00000000" w:rsidP="00000000" w:rsidRDefault="00000000" w:rsidRPr="00000000" w14:paraId="00000085">
            <w:pPr>
              <w:rPr>
                <w:b w:val="1"/>
                <w:bCs w:val="1"/>
                <w:color w:val="000000"/>
              </w:rPr>
            </w:pPr>
            <w:r w:rsidDel="00000000" w:rsidR="00000000" w:rsidRPr="00000000">
              <w:rPr>
                <w:b w:val="1"/>
                <w:bCs w:val="1"/>
                <w:color w:val="000000"/>
                <w:rtl w:val="0"/>
              </w:rPr>
              <w:t xml:space="preserve">This is a blended learning course and as such a remote learner will access their own computer equipment as per the specification provided. The Institute will provide the following:</w:t>
            </w:r>
          </w:p>
          <w:p w:rsidR="00000000" w:rsidDel="00000000" w:rsidP="00000000" w:rsidRDefault="00000000" w:rsidRPr="00000000" w14:paraId="00000086">
            <w:pPr>
              <w:spacing w:line="276" w:lineRule="auto"/>
              <w:ind w:left="340" w:hanging="340"/>
              <w:rPr/>
            </w:pPr>
            <w:r w:rsidDel="00000000" w:rsidR="00000000" w:rsidRPr="00000000">
              <w:rPr>
                <w:rtl w:val="0"/>
              </w:rPr>
            </w:r>
          </w:p>
          <w:p w:rsidR="00000000" w:rsidDel="00000000" w:rsidP="00000000" w:rsidRDefault="00000000" w:rsidRPr="00000000" w14:paraId="00000087">
            <w:pPr>
              <w:spacing w:line="276" w:lineRule="auto"/>
              <w:rPr/>
            </w:pPr>
            <w:r w:rsidDel="00000000" w:rsidR="00000000" w:rsidRPr="00000000">
              <w:rPr>
                <w:rtl w:val="0"/>
              </w:rPr>
              <w:t xml:space="preserve">Learners opting to BYOD laptop or intending to learn remotely will require access to:</w:t>
            </w:r>
          </w:p>
          <w:p w:rsidR="00000000" w:rsidDel="00000000" w:rsidP="00000000" w:rsidRDefault="00000000" w:rsidRPr="00000000" w14:paraId="00000088">
            <w:pPr>
              <w:spacing w:line="276" w:lineRule="auto"/>
              <w:rPr/>
            </w:pPr>
            <w:r w:rsidDel="00000000" w:rsidR="00000000" w:rsidRPr="00000000">
              <w:rPr>
                <w:rtl w:val="0"/>
              </w:rPr>
              <w:t xml:space="preserve">A MAC or PC/laptop with the following minimum specification:</w:t>
            </w:r>
          </w:p>
          <w:p w:rsidR="00000000" w:rsidDel="00000000" w:rsidP="00000000" w:rsidRDefault="00000000" w:rsidRPr="00000000" w14:paraId="00000089">
            <w:pPr>
              <w:spacing w:line="276" w:lineRule="auto"/>
              <w:ind w:left="340" w:hanging="340"/>
              <w:rPr/>
            </w:pPr>
            <w:r w:rsidDel="00000000" w:rsidR="00000000" w:rsidRPr="00000000">
              <w:rPr>
                <w:rtl w:val="0"/>
              </w:rPr>
              <w:t xml:space="preserve">•     Quad Core CPU</w:t>
            </w:r>
          </w:p>
          <w:p w:rsidR="00000000" w:rsidDel="00000000" w:rsidP="00000000" w:rsidRDefault="00000000" w:rsidRPr="00000000" w14:paraId="0000008A">
            <w:pPr>
              <w:spacing w:line="276" w:lineRule="auto"/>
              <w:ind w:left="340" w:hanging="340"/>
              <w:rPr/>
            </w:pPr>
            <w:r w:rsidDel="00000000" w:rsidR="00000000" w:rsidRPr="00000000">
              <w:rPr>
                <w:rtl w:val="0"/>
              </w:rPr>
              <w:t xml:space="preserve">•     CPU with minimum 4GHz processor or faster</w:t>
            </w:r>
          </w:p>
          <w:p w:rsidR="00000000" w:rsidDel="00000000" w:rsidP="00000000" w:rsidRDefault="00000000" w:rsidRPr="00000000" w14:paraId="0000008B">
            <w:pPr>
              <w:spacing w:line="276" w:lineRule="auto"/>
              <w:ind w:left="340" w:hanging="340"/>
              <w:rPr/>
            </w:pPr>
            <w:r w:rsidDel="00000000" w:rsidR="00000000" w:rsidRPr="00000000">
              <w:rPr>
                <w:rtl w:val="0"/>
              </w:rPr>
              <w:t xml:space="preserve">•     RAM 16GB</w:t>
            </w:r>
          </w:p>
          <w:p w:rsidR="00000000" w:rsidDel="00000000" w:rsidP="00000000" w:rsidRDefault="00000000" w:rsidRPr="00000000" w14:paraId="0000008C">
            <w:pPr>
              <w:spacing w:line="276" w:lineRule="auto"/>
              <w:ind w:left="340" w:hanging="340"/>
              <w:rPr/>
            </w:pPr>
            <w:r w:rsidDel="00000000" w:rsidR="00000000" w:rsidRPr="00000000">
              <w:rPr>
                <w:rtl w:val="0"/>
              </w:rPr>
              <w:t xml:space="preserve">•     200GB of storage</w:t>
            </w:r>
          </w:p>
          <w:p w:rsidR="00000000" w:rsidDel="00000000" w:rsidP="00000000" w:rsidRDefault="00000000" w:rsidRPr="00000000" w14:paraId="0000008D">
            <w:pPr>
              <w:spacing w:line="276" w:lineRule="auto"/>
              <w:ind w:left="340" w:hanging="340"/>
              <w:rPr/>
            </w:pPr>
            <w:r w:rsidDel="00000000" w:rsidR="00000000" w:rsidRPr="00000000">
              <w:rPr>
                <w:rtl w:val="0"/>
              </w:rPr>
              <w:t xml:space="preserve">•     Windows 10 OS, or virtual machine installed with Windows 10 OS (available free from </w:t>
            </w:r>
            <w:hyperlink r:id="rId23">
              <w:r w:rsidDel="00000000" w:rsidR="00000000" w:rsidRPr="00000000">
                <w:rPr>
                  <w:color w:val="0000ff"/>
                  <w:u w:val="single"/>
                  <w:rtl w:val="0"/>
                </w:rPr>
                <w:t xml:space="preserve">here</w:t>
              </w:r>
            </w:hyperlink>
            <w:r w:rsidDel="00000000" w:rsidR="00000000" w:rsidRPr="00000000">
              <w:rPr>
                <w:rtl w:val="0"/>
              </w:rPr>
              <w:t xml:space="preserve"> OR </w:t>
            </w:r>
            <w:hyperlink r:id="rId24">
              <w:r w:rsidDel="00000000" w:rsidR="00000000" w:rsidRPr="00000000">
                <w:rPr>
                  <w:color w:val="0000ff"/>
                  <w:u w:val="single"/>
                  <w:rtl w:val="0"/>
                </w:rPr>
                <w:t xml:space="preserve">here</w:t>
              </w:r>
            </w:hyperlink>
            <w:r w:rsidDel="00000000" w:rsidR="00000000" w:rsidRPr="00000000">
              <w:rPr>
                <w:rtl w:val="0"/>
              </w:rPr>
              <w:t xml:space="preserve">)</w:t>
            </w:r>
          </w:p>
          <w:p w:rsidR="00000000" w:rsidDel="00000000" w:rsidP="00000000" w:rsidRDefault="00000000" w:rsidRPr="00000000" w14:paraId="0000008E">
            <w:pPr>
              <w:spacing w:line="276" w:lineRule="auto"/>
              <w:ind w:left="340" w:hanging="340"/>
              <w:rPr/>
            </w:pPr>
            <w:r w:rsidDel="00000000" w:rsidR="00000000" w:rsidRPr="00000000">
              <w:rPr>
                <w:rtl w:val="0"/>
              </w:rPr>
              <w:t xml:space="preserve">•     Monitor 24" (PC only, dual monitor optional but preferred)</w:t>
            </w:r>
          </w:p>
          <w:p w:rsidR="00000000" w:rsidDel="00000000" w:rsidP="00000000" w:rsidRDefault="00000000" w:rsidRPr="00000000" w14:paraId="0000008F">
            <w:pPr>
              <w:spacing w:line="276" w:lineRule="auto"/>
              <w:ind w:left="340" w:hanging="340"/>
              <w:rPr/>
            </w:pPr>
            <w:r w:rsidDel="00000000" w:rsidR="00000000" w:rsidRPr="00000000">
              <w:rPr>
                <w:rtl w:val="0"/>
              </w:rPr>
              <w:t xml:space="preserve">•     Headset with microphone (webcam optional but preferred)</w:t>
            </w:r>
          </w:p>
          <w:p w:rsidR="00000000" w:rsidDel="00000000" w:rsidP="00000000" w:rsidRDefault="00000000" w:rsidRPr="00000000" w14:paraId="00000090">
            <w:pPr>
              <w:spacing w:line="276" w:lineRule="auto"/>
              <w:ind w:left="340" w:hanging="340"/>
              <w:rPr/>
            </w:pPr>
            <w:r w:rsidDel="00000000" w:rsidR="00000000" w:rsidRPr="00000000">
              <w:rPr>
                <w:rtl w:val="0"/>
              </w:rPr>
              <w:t xml:space="preserve">•     Access to reliable internet connection (ADSL or cable connection desirable)</w:t>
            </w:r>
          </w:p>
          <w:p w:rsidR="00000000" w:rsidDel="00000000" w:rsidP="00000000" w:rsidRDefault="00000000" w:rsidRPr="00000000" w14:paraId="00000091">
            <w:pPr>
              <w:spacing w:line="276" w:lineRule="auto"/>
              <w:ind w:left="340" w:hanging="340"/>
              <w:rPr/>
            </w:pPr>
            <w:r w:rsidDel="00000000" w:rsidR="00000000" w:rsidRPr="00000000">
              <w:rPr>
                <w:rtl w:val="0"/>
              </w:rPr>
            </w:r>
          </w:p>
          <w:p w:rsidR="00000000" w:rsidDel="00000000" w:rsidP="00000000" w:rsidRDefault="00000000" w:rsidRPr="00000000" w14:paraId="00000092">
            <w:pPr>
              <w:spacing w:line="276" w:lineRule="auto"/>
              <w:rPr/>
            </w:pPr>
            <w:r w:rsidDel="00000000" w:rsidR="00000000" w:rsidRPr="00000000">
              <w:rPr>
                <w:rtl w:val="0"/>
              </w:rPr>
              <w:t xml:space="preserve">Applications are available at Holmesglen MyHorizon and also free to download via url below:</w:t>
            </w:r>
          </w:p>
          <w:p w:rsidR="00000000" w:rsidDel="00000000" w:rsidP="00000000" w:rsidRDefault="00000000" w:rsidRPr="00000000" w14:paraId="00000093">
            <w:pPr>
              <w:spacing w:line="276" w:lineRule="auto"/>
              <w:ind w:left="340" w:hanging="340"/>
              <w:rPr/>
            </w:pPr>
            <w:r w:rsidDel="00000000" w:rsidR="00000000" w:rsidRPr="00000000">
              <w:rPr>
                <w:rtl w:val="0"/>
              </w:rPr>
              <w:t xml:space="preserve">•     </w:t>
            </w:r>
            <w:hyperlink r:id="rId25">
              <w:r w:rsidDel="00000000" w:rsidR="00000000" w:rsidRPr="00000000">
                <w:rPr>
                  <w:color w:val="0000ff"/>
                  <w:u w:val="single"/>
                  <w:rtl w:val="0"/>
                </w:rPr>
                <w:t xml:space="preserve">Brightspace (Learning Management System)</w:t>
              </w:r>
            </w:hyperlink>
            <w:r w:rsidDel="00000000" w:rsidR="00000000" w:rsidRPr="00000000">
              <w:rPr>
                <w:rtl w:val="0"/>
              </w:rPr>
              <w:t xml:space="preserve"> access</w:t>
            </w:r>
          </w:p>
          <w:p w:rsidR="00000000" w:rsidDel="00000000" w:rsidP="00000000" w:rsidRDefault="00000000" w:rsidRPr="00000000" w14:paraId="00000094">
            <w:pPr>
              <w:spacing w:line="276" w:lineRule="auto"/>
              <w:ind w:left="340" w:hanging="340"/>
              <w:rPr/>
            </w:pPr>
            <w:r w:rsidDel="00000000" w:rsidR="00000000" w:rsidRPr="00000000">
              <w:rPr>
                <w:rtl w:val="0"/>
              </w:rPr>
              <w:t xml:space="preserve">•     </w:t>
            </w:r>
            <w:hyperlink r:id="rId26">
              <w:r w:rsidDel="00000000" w:rsidR="00000000" w:rsidRPr="00000000">
                <w:rPr>
                  <w:color w:val="0000ff"/>
                  <w:u w:val="single"/>
                  <w:rtl w:val="0"/>
                </w:rPr>
                <w:t xml:space="preserve">MyHorizon</w:t>
              </w:r>
            </w:hyperlink>
            <w:r w:rsidDel="00000000" w:rsidR="00000000" w:rsidRPr="00000000">
              <w:rPr>
                <w:rtl w:val="0"/>
              </w:rPr>
              <w:t xml:space="preserve"> - free to download</w:t>
            </w:r>
          </w:p>
          <w:p w:rsidR="00000000" w:rsidDel="00000000" w:rsidP="00000000" w:rsidRDefault="00000000" w:rsidRPr="00000000" w14:paraId="00000095">
            <w:pPr>
              <w:spacing w:line="276" w:lineRule="auto"/>
              <w:ind w:left="340" w:hanging="340"/>
              <w:rPr/>
            </w:pPr>
            <w:r w:rsidDel="00000000" w:rsidR="00000000" w:rsidRPr="00000000">
              <w:rPr>
                <w:rtl w:val="0"/>
              </w:rPr>
              <w:t xml:space="preserve">•     </w:t>
            </w:r>
            <w:hyperlink r:id="rId27">
              <w:r w:rsidDel="00000000" w:rsidR="00000000" w:rsidRPr="00000000">
                <w:rPr>
                  <w:color w:val="0000ff"/>
                  <w:u w:val="single"/>
                  <w:rtl w:val="0"/>
                </w:rPr>
                <w:t xml:space="preserve">365 Microsoft office suite</w:t>
              </w:r>
            </w:hyperlink>
            <w:r w:rsidDel="00000000" w:rsidR="00000000" w:rsidRPr="00000000">
              <w:rPr>
                <w:rtl w:val="0"/>
              </w:rPr>
              <w:t xml:space="preserve"> - free for Holmesglen students</w:t>
            </w:r>
          </w:p>
          <w:p w:rsidR="00000000" w:rsidDel="00000000" w:rsidP="00000000" w:rsidRDefault="00000000" w:rsidRPr="00000000" w14:paraId="00000096">
            <w:pPr>
              <w:spacing w:line="276" w:lineRule="auto"/>
              <w:ind w:left="340" w:hanging="340"/>
              <w:rPr/>
            </w:pPr>
            <w:r w:rsidDel="00000000" w:rsidR="00000000" w:rsidRPr="00000000">
              <w:rPr>
                <w:rtl w:val="0"/>
              </w:rPr>
              <w:t xml:space="preserve">•     </w:t>
            </w:r>
            <w:hyperlink r:id="rId28">
              <w:r w:rsidDel="00000000" w:rsidR="00000000" w:rsidRPr="00000000">
                <w:rPr>
                  <w:color w:val="0000ff"/>
                  <w:u w:val="single"/>
                  <w:rtl w:val="0"/>
                </w:rPr>
                <w:t xml:space="preserve">LinkedIn Learning</w:t>
              </w:r>
            </w:hyperlink>
            <w:r w:rsidDel="00000000" w:rsidR="00000000" w:rsidRPr="00000000">
              <w:rPr>
                <w:rtl w:val="0"/>
              </w:rPr>
              <w:t xml:space="preserve"> </w:t>
            </w:r>
          </w:p>
          <w:p w:rsidR="00000000" w:rsidDel="00000000" w:rsidP="00000000" w:rsidRDefault="00000000" w:rsidRPr="00000000" w14:paraId="00000097">
            <w:pPr>
              <w:spacing w:line="276" w:lineRule="auto"/>
              <w:ind w:left="340" w:hanging="340"/>
              <w:rPr/>
            </w:pPr>
            <w:r w:rsidDel="00000000" w:rsidR="00000000" w:rsidRPr="00000000">
              <w:rPr>
                <w:rtl w:val="0"/>
              </w:rPr>
              <w:t xml:space="preserve">•     </w:t>
            </w:r>
            <w:hyperlink r:id="rId29">
              <w:r w:rsidDel="00000000" w:rsidR="00000000" w:rsidRPr="00000000">
                <w:rPr>
                  <w:color w:val="0000ff"/>
                  <w:u w:val="single"/>
                  <w:rtl w:val="0"/>
                </w:rPr>
                <w:t xml:space="preserve">WebEx</w:t>
              </w:r>
            </w:hyperlink>
            <w:r w:rsidDel="00000000" w:rsidR="00000000" w:rsidRPr="00000000">
              <w:rPr>
                <w:rtl w:val="0"/>
              </w:rPr>
            </w:r>
          </w:p>
          <w:p w:rsidR="00000000" w:rsidDel="00000000" w:rsidP="00000000" w:rsidRDefault="00000000" w:rsidRPr="00000000" w14:paraId="00000098">
            <w:pPr>
              <w:spacing w:line="276" w:lineRule="auto"/>
              <w:ind w:left="340" w:hanging="340"/>
              <w:rPr/>
            </w:pPr>
            <w:r w:rsidDel="00000000" w:rsidR="00000000" w:rsidRPr="00000000">
              <w:rPr>
                <w:rtl w:val="0"/>
              </w:rPr>
              <w:t xml:space="preserve">•     </w:t>
            </w:r>
            <w:hyperlink r:id="rId30">
              <w:r w:rsidDel="00000000" w:rsidR="00000000" w:rsidRPr="00000000">
                <w:rPr>
                  <w:color w:val="0000ff"/>
                  <w:u w:val="single"/>
                  <w:rtl w:val="0"/>
                </w:rPr>
                <w:t xml:space="preserve">7Zip</w:t>
              </w:r>
            </w:hyperlink>
            <w:r w:rsidDel="00000000" w:rsidR="00000000" w:rsidRPr="00000000">
              <w:rPr>
                <w:rtl w:val="0"/>
              </w:rPr>
              <w:t xml:space="preserve"> or an equivalent compression utility </w:t>
            </w:r>
          </w:p>
          <w:p w:rsidR="00000000" w:rsidDel="00000000" w:rsidP="00000000" w:rsidRDefault="00000000" w:rsidRPr="00000000" w14:paraId="00000099">
            <w:pPr>
              <w:spacing w:line="276" w:lineRule="auto"/>
              <w:ind w:left="340" w:hanging="340"/>
              <w:rPr/>
            </w:pPr>
            <w:r w:rsidDel="00000000" w:rsidR="00000000" w:rsidRPr="00000000">
              <w:rPr>
                <w:rtl w:val="0"/>
              </w:rPr>
              <w:t xml:space="preserve">•     </w:t>
            </w:r>
            <w:hyperlink r:id="rId31">
              <w:r w:rsidDel="00000000" w:rsidR="00000000" w:rsidRPr="00000000">
                <w:rPr>
                  <w:color w:val="0000ff"/>
                  <w:u w:val="single"/>
                  <w:rtl w:val="0"/>
                </w:rPr>
                <w:t xml:space="preserve">Google Chrome</w:t>
              </w:r>
            </w:hyperlink>
            <w:r w:rsidDel="00000000" w:rsidR="00000000" w:rsidRPr="00000000">
              <w:rPr>
                <w:rtl w:val="0"/>
              </w:rPr>
              <w:t xml:space="preserve"> – recommended web browser </w:t>
            </w:r>
          </w:p>
          <w:p w:rsidR="00000000" w:rsidDel="00000000" w:rsidP="00000000" w:rsidRDefault="00000000" w:rsidRPr="00000000" w14:paraId="0000009A">
            <w:pPr>
              <w:spacing w:line="276" w:lineRule="auto"/>
              <w:ind w:left="340" w:hanging="340"/>
              <w:rPr/>
            </w:pPr>
            <w:r w:rsidDel="00000000" w:rsidR="00000000" w:rsidRPr="00000000">
              <w:rPr>
                <w:rtl w:val="0"/>
              </w:rPr>
              <w:t xml:space="preserve">•     </w:t>
            </w:r>
            <w:hyperlink r:id="rId32">
              <w:r w:rsidDel="00000000" w:rsidR="00000000" w:rsidRPr="00000000">
                <w:rPr>
                  <w:color w:val="0000ff"/>
                  <w:u w:val="single"/>
                  <w:rtl w:val="0"/>
                </w:rPr>
                <w:t xml:space="preserve">OneDrive</w:t>
              </w:r>
            </w:hyperlink>
            <w:r w:rsidDel="00000000" w:rsidR="00000000" w:rsidRPr="00000000">
              <w:rPr>
                <w:rtl w:val="0"/>
              </w:rPr>
            </w:r>
          </w:p>
          <w:p w:rsidR="00000000" w:rsidDel="00000000" w:rsidP="00000000" w:rsidRDefault="00000000" w:rsidRPr="00000000" w14:paraId="0000009B">
            <w:pPr>
              <w:spacing w:line="276" w:lineRule="auto"/>
              <w:ind w:left="340" w:hanging="340"/>
              <w:rPr/>
            </w:pPr>
            <w:r w:rsidDel="00000000" w:rsidR="00000000" w:rsidRPr="00000000">
              <w:rPr>
                <w:rtl w:val="0"/>
              </w:rPr>
              <w:t xml:space="preserve">•     The relevant legislation/regulation and using policies, procedures, processes available in Brightspace</w:t>
            </w:r>
          </w:p>
        </w:tc>
      </w:tr>
    </w:tbl>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pPr>
      <w:r w:rsidDel="00000000" w:rsidR="00000000" w:rsidRPr="00000000">
        <w:br w:type="page"/>
      </w:r>
      <w:r w:rsidDel="00000000" w:rsidR="00000000" w:rsidRPr="00000000">
        <w:rPr>
          <w:rtl w:val="0"/>
        </w:rPr>
      </w:r>
    </w:p>
    <w:p w:rsidR="00000000" w:rsidDel="00000000" w:rsidP="00000000" w:rsidRDefault="00000000" w:rsidRPr="00000000" w14:paraId="0000009E">
      <w:pPr>
        <w:rPr/>
      </w:pPr>
      <w:r w:rsidDel="00000000" w:rsidR="00000000" w:rsidRPr="00000000">
        <w:rPr>
          <w:rtl w:val="0"/>
        </w:rPr>
      </w:r>
    </w:p>
    <w:tbl>
      <w:tblPr>
        <w:tblStyle w:val="Table6"/>
        <w:tblW w:w="10369.0" w:type="dxa"/>
        <w:jc w:val="left"/>
        <w:tblBorders>
          <w:left w:color="d8d8d9" w:space="0" w:sz="48" w:val="single"/>
          <w:right w:color="d8d8d9" w:space="0" w:sz="48" w:val="single"/>
        </w:tblBorders>
        <w:tblLayout w:type="fixed"/>
        <w:tblLook w:val="0460"/>
      </w:tblPr>
      <w:tblGrid>
        <w:gridCol w:w="2908"/>
        <w:gridCol w:w="574"/>
        <w:gridCol w:w="6887"/>
        <w:tblGridChange w:id="0">
          <w:tblGrid>
            <w:gridCol w:w="2908"/>
            <w:gridCol w:w="574"/>
            <w:gridCol w:w="6887"/>
          </w:tblGrid>
        </w:tblGridChange>
      </w:tblGrid>
      <w:tr>
        <w:trPr>
          <w:cantSplit w:val="1"/>
          <w:tblHeader w:val="1"/>
        </w:trPr>
        <w:tc>
          <w:tcPr>
            <w:gridSpan w:val="3"/>
          </w:tcPr>
          <w:p w:rsidR="00000000" w:rsidDel="00000000" w:rsidP="00000000" w:rsidRDefault="00000000" w:rsidRPr="00000000" w14:paraId="0000009F">
            <w:pPr>
              <w:pStyle w:val="Heading3"/>
              <w:rPr/>
            </w:pPr>
            <w:r w:rsidDel="00000000" w:rsidR="00000000" w:rsidRPr="00000000">
              <w:rPr>
                <w:rtl w:val="0"/>
              </w:rPr>
              <w:t xml:space="preserve">Section E – Assessment questions/criteria</w:t>
            </w:r>
          </w:p>
        </w:tc>
      </w:tr>
      <w:tr>
        <w:trPr>
          <w:cantSplit w:val="0"/>
          <w:trHeight w:val="283" w:hRule="atLeast"/>
          <w:tblHeader w:val="0"/>
        </w:trPr>
        <w:tc>
          <w:tcPr>
            <w:gridSpan w:val="2"/>
            <w:tcMar>
              <w:top w:w="85.0" w:type="dxa"/>
              <w:bottom w:w="57.0" w:type="dxa"/>
            </w:tcMar>
            <w:vAlign w:val="center"/>
          </w:tcPr>
          <w:p w:rsidR="00000000" w:rsidDel="00000000" w:rsidP="00000000" w:rsidRDefault="00000000" w:rsidRPr="00000000" w14:paraId="000000A2">
            <w:pPr>
              <w:rPr/>
            </w:pPr>
            <w:r w:rsidDel="00000000" w:rsidR="00000000" w:rsidRPr="00000000">
              <w:rPr>
                <w:b w:val="1"/>
                <w:bCs w:val="1"/>
                <w:rtl w:val="0"/>
              </w:rPr>
              <w:t xml:space="preserve">Assessment number: </w:t>
            </w:r>
            <w:r w:rsidDel="00000000" w:rsidR="00000000" w:rsidRPr="00000000">
              <w:rPr>
                <w:rtl w:val="0"/>
              </w:rPr>
              <w:t xml:space="preserve">2</w:t>
            </w:r>
          </w:p>
        </w:tc>
        <w:tc>
          <w:tcPr>
            <w:tcMar>
              <w:top w:w="85.0" w:type="dxa"/>
              <w:bottom w:w="57.0" w:type="dxa"/>
            </w:tcMar>
            <w:vAlign w:val="center"/>
          </w:tcPr>
          <w:p w:rsidR="00000000" w:rsidDel="00000000" w:rsidP="00000000" w:rsidRDefault="00000000" w:rsidRPr="00000000" w14:paraId="000000A4">
            <w:pPr>
              <w:rPr/>
            </w:pPr>
            <w:r w:rsidDel="00000000" w:rsidR="00000000" w:rsidRPr="00000000">
              <w:rPr>
                <w:b w:val="1"/>
                <w:bCs w:val="1"/>
                <w:rtl w:val="0"/>
              </w:rPr>
              <w:t xml:space="preserve">Assessment title: </w:t>
            </w:r>
            <w:r w:rsidDel="00000000" w:rsidR="00000000" w:rsidRPr="00000000">
              <w:rPr>
                <w:rtl w:val="0"/>
              </w:rPr>
              <w:t xml:space="preserve">Portfolio</w:t>
            </w:r>
          </w:p>
        </w:tc>
      </w:tr>
      <w:tr>
        <w:trPr>
          <w:cantSplit w:val="0"/>
          <w:trHeight w:val="340" w:hRule="atLeast"/>
          <w:tblHeader w:val="0"/>
        </w:trPr>
        <w:tc>
          <w:tcPr>
            <w:tcMar>
              <w:top w:w="85.0" w:type="dxa"/>
              <w:bottom w:w="45.0" w:type="dxa"/>
            </w:tcMar>
            <w:vAlign w:val="center"/>
          </w:tcPr>
          <w:p w:rsidR="00000000" w:rsidDel="00000000" w:rsidP="00000000" w:rsidRDefault="00000000" w:rsidRPr="00000000" w14:paraId="000000A5">
            <w:pPr>
              <w:rPr/>
            </w:pPr>
            <w:r w:rsidDel="00000000" w:rsidR="00000000" w:rsidRPr="00000000">
              <w:rPr>
                <w:b w:val="1"/>
                <w:bCs w:val="1"/>
                <w:rtl w:val="0"/>
              </w:rPr>
              <w:t xml:space="preserve">Unit code: </w:t>
            </w:r>
            <w:r w:rsidDel="00000000" w:rsidR="00000000" w:rsidRPr="00000000">
              <w:rPr>
                <w:rtl w:val="0"/>
              </w:rPr>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b w:val="1"/>
                <w:bCs w:val="1"/>
              </w:rPr>
            </w:pPr>
            <w:r w:rsidDel="00000000" w:rsidR="00000000" w:rsidRPr="00000000">
              <w:rPr>
                <w:b w:val="1"/>
                <w:bCs w:val="1"/>
                <w:rtl w:val="0"/>
              </w:rPr>
              <w:t xml:space="preserve">CWEB4 – WORKING IN ICT</w:t>
            </w:r>
          </w:p>
          <w:p w:rsidR="00000000" w:rsidDel="00000000" w:rsidP="00000000" w:rsidRDefault="00000000" w:rsidRPr="00000000" w14:paraId="000000A8">
            <w:pPr>
              <w:rPr>
                <w:b w:val="1"/>
                <w:bCs w:val="1"/>
              </w:rPr>
            </w:pPr>
            <w:r w:rsidDel="00000000" w:rsidR="00000000" w:rsidRPr="00000000">
              <w:rPr>
                <w:rtl w:val="0"/>
              </w:rPr>
            </w:r>
          </w:p>
          <w:p w:rsidR="00000000" w:rsidDel="00000000" w:rsidP="00000000" w:rsidRDefault="00000000" w:rsidRPr="00000000" w14:paraId="000000A9">
            <w:pPr>
              <w:rPr/>
            </w:pPr>
            <w:r w:rsidDel="00000000" w:rsidR="00000000" w:rsidRPr="00000000">
              <w:rPr>
                <w:rtl w:val="0"/>
              </w:rPr>
              <w:t xml:space="preserve">ICTICT451</w:t>
            </w:r>
          </w:p>
          <w:p w:rsidR="00000000" w:rsidDel="00000000" w:rsidP="00000000" w:rsidRDefault="00000000" w:rsidRPr="00000000" w14:paraId="000000AA">
            <w:pPr>
              <w:rPr/>
            </w:pPr>
            <w:r w:rsidDel="00000000" w:rsidR="00000000" w:rsidRPr="00000000">
              <w:rPr>
                <w:rtl w:val="0"/>
              </w:rPr>
              <w:t xml:space="preserve">ICTICT443</w:t>
              <w:tab/>
              <w:tab/>
              <w:t xml:space="preserve"> </w:t>
            </w:r>
          </w:p>
          <w:p w:rsidR="00000000" w:rsidDel="00000000" w:rsidP="00000000" w:rsidRDefault="00000000" w:rsidRPr="00000000" w14:paraId="000000AB">
            <w:pPr>
              <w:rPr/>
            </w:pPr>
            <w:r w:rsidDel="00000000" w:rsidR="00000000" w:rsidRPr="00000000">
              <w:rPr>
                <w:rtl w:val="0"/>
              </w:rPr>
              <w:t xml:space="preserve">BSBXCS404</w:t>
            </w:r>
          </w:p>
        </w:tc>
        <w:tc>
          <w:tcPr>
            <w:gridSpan w:val="2"/>
            <w:tcMar>
              <w:top w:w="85.0" w:type="dxa"/>
              <w:bottom w:w="45.0" w:type="dxa"/>
            </w:tcMar>
            <w:vAlign w:val="center"/>
          </w:tcPr>
          <w:p w:rsidR="00000000" w:rsidDel="00000000" w:rsidP="00000000" w:rsidRDefault="00000000" w:rsidRPr="00000000" w14:paraId="000000AC">
            <w:pPr>
              <w:rPr>
                <w:b w:val="1"/>
                <w:bCs w:val="1"/>
              </w:rPr>
            </w:pPr>
            <w:r w:rsidDel="00000000" w:rsidR="00000000" w:rsidRPr="00000000">
              <w:rPr>
                <w:b w:val="1"/>
                <w:bCs w:val="1"/>
                <w:rtl w:val="0"/>
              </w:rPr>
              <w:t xml:space="preserve">Unit title: </w:t>
            </w:r>
          </w:p>
          <w:p w:rsidR="00000000" w:rsidDel="00000000" w:rsidP="00000000" w:rsidRDefault="00000000" w:rsidRPr="00000000" w14:paraId="000000AD">
            <w:pPr>
              <w:rPr>
                <w:b w:val="1"/>
                <w:bCs w:val="1"/>
              </w:rPr>
            </w:pPr>
            <w:r w:rsidDel="00000000" w:rsidR="00000000" w:rsidRPr="00000000">
              <w:rPr>
                <w:rtl w:val="0"/>
              </w:rPr>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rPr/>
            </w:pPr>
            <w:r w:rsidDel="00000000" w:rsidR="00000000" w:rsidRPr="00000000">
              <w:rPr>
                <w:rtl w:val="0"/>
              </w:rPr>
              <w:t xml:space="preserve">Comply with IP, ethics and privacy policies in ICT environments</w:t>
            </w:r>
          </w:p>
          <w:p w:rsidR="00000000" w:rsidDel="00000000" w:rsidP="00000000" w:rsidRDefault="00000000" w:rsidRPr="00000000" w14:paraId="000000B1">
            <w:pPr>
              <w:rPr/>
            </w:pPr>
            <w:r w:rsidDel="00000000" w:rsidR="00000000" w:rsidRPr="00000000">
              <w:rPr>
                <w:rtl w:val="0"/>
              </w:rPr>
              <w:t xml:space="preserve">Work collaboratively in the ICT industry</w:t>
            </w:r>
          </w:p>
          <w:p w:rsidR="00000000" w:rsidDel="00000000" w:rsidP="00000000" w:rsidRDefault="00000000" w:rsidRPr="00000000" w14:paraId="000000B2">
            <w:pPr>
              <w:rPr/>
            </w:pPr>
            <w:r w:rsidDel="00000000" w:rsidR="00000000" w:rsidRPr="00000000">
              <w:rPr>
                <w:rtl w:val="0"/>
              </w:rPr>
              <w:t xml:space="preserve">Contribute to cyber security risk management</w:t>
            </w:r>
          </w:p>
        </w:tc>
      </w:tr>
      <w:tr>
        <w:trPr>
          <w:cantSplit w:val="0"/>
          <w:trHeight w:val="283" w:hRule="atLeast"/>
          <w:tblHeader w:val="0"/>
        </w:trPr>
        <w:tc>
          <w:tcPr>
            <w:gridSpan w:val="3"/>
            <w:vAlign w:val="center"/>
          </w:tcPr>
          <w:p w:rsidR="00000000" w:rsidDel="00000000" w:rsidP="00000000" w:rsidRDefault="00000000" w:rsidRPr="00000000" w14:paraId="000000B4">
            <w:pPr>
              <w:rPr/>
            </w:pPr>
            <w:r w:rsidDel="00000000" w:rsidR="00000000" w:rsidRPr="00000000">
              <w:rPr>
                <w:rtl w:val="0"/>
              </w:rPr>
            </w:r>
          </w:p>
        </w:tc>
      </w:tr>
    </w:tbl>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rPr>
          <w:b w:val="1"/>
          <w:bCs w:val="1"/>
          <w:sz w:val="22"/>
          <w:szCs w:val="22"/>
        </w:rPr>
      </w:pPr>
      <w:r w:rsidDel="00000000" w:rsidR="00000000" w:rsidRPr="00000000">
        <w:rPr>
          <w:b w:val="1"/>
          <w:bCs w:val="1"/>
          <w:sz w:val="22"/>
          <w:szCs w:val="22"/>
          <w:rtl w:val="0"/>
        </w:rPr>
        <w:t xml:space="preserve">PORTFOLIO TASK</w:t>
      </w:r>
    </w:p>
    <w:p w:rsidR="00000000" w:rsidDel="00000000" w:rsidP="00000000" w:rsidRDefault="00000000" w:rsidRPr="00000000" w14:paraId="000000B9">
      <w:pPr>
        <w:rPr/>
      </w:pPr>
      <w:r w:rsidDel="00000000" w:rsidR="00000000" w:rsidRPr="00000000">
        <w:rPr>
          <w:rtl w:val="0"/>
        </w:rPr>
      </w:r>
    </w:p>
    <w:tbl>
      <w:tblPr>
        <w:tblStyle w:val="Table7"/>
        <w:tblW w:w="10443.0" w:type="dxa"/>
        <w:jc w:val="left"/>
        <w:tblBorders>
          <w:left w:color="d8d8d9" w:space="0" w:sz="18" w:val="single"/>
          <w:right w:color="d8d8d9" w:space="0" w:sz="18" w:val="single"/>
        </w:tblBorders>
        <w:tblLayout w:type="fixed"/>
        <w:tblLook w:val="0420"/>
      </w:tblPr>
      <w:tblGrid>
        <w:gridCol w:w="5772"/>
        <w:gridCol w:w="854"/>
        <w:gridCol w:w="854"/>
        <w:gridCol w:w="2963"/>
        <w:tblGridChange w:id="0">
          <w:tblGrid>
            <w:gridCol w:w="5772"/>
            <w:gridCol w:w="854"/>
            <w:gridCol w:w="854"/>
            <w:gridCol w:w="2963"/>
          </w:tblGrid>
        </w:tblGridChange>
      </w:tblGrid>
      <w:tr>
        <w:trPr>
          <w:cantSplit w:val="1"/>
          <w:trHeight w:val="805" w:hRule="atLeast"/>
          <w:tblHeader w:val="1"/>
        </w:trPr>
        <w:tc>
          <w:tcPr/>
          <w:p w:rsidR="00000000" w:rsidDel="00000000" w:rsidP="00000000" w:rsidRDefault="00000000" w:rsidRPr="00000000" w14:paraId="000000BA">
            <w:pPr>
              <w:pStyle w:val="Heading4"/>
              <w:rPr/>
            </w:pPr>
            <w:r w:rsidDel="00000000" w:rsidR="00000000" w:rsidRPr="00000000">
              <w:rPr>
                <w:rtl w:val="0"/>
              </w:rPr>
              <w:t xml:space="preserve">Criteria for assessment</w:t>
            </w:r>
          </w:p>
        </w:tc>
        <w:tc>
          <w:tcPr>
            <w:gridSpan w:val="2"/>
          </w:tcPr>
          <w:p w:rsidR="00000000" w:rsidDel="00000000" w:rsidP="00000000" w:rsidRDefault="00000000" w:rsidRPr="00000000" w14:paraId="000000BB">
            <w:pPr>
              <w:pStyle w:val="Heading4"/>
              <w:spacing w:after="40" w:lineRule="auto"/>
              <w:rPr/>
            </w:pPr>
            <w:r w:rsidDel="00000000" w:rsidR="00000000" w:rsidRPr="00000000">
              <w:rPr>
                <w:rtl w:val="0"/>
              </w:rPr>
              <w:t xml:space="preserve">Satisfactory</w:t>
            </w:r>
          </w:p>
          <w:p w:rsidR="00000000" w:rsidDel="00000000" w:rsidP="00000000" w:rsidRDefault="00000000" w:rsidRPr="00000000" w14:paraId="000000BC">
            <w:pPr>
              <w:pStyle w:val="Heading4"/>
              <w:rPr/>
            </w:pPr>
            <w:r w:rsidDel="00000000" w:rsidR="00000000" w:rsidRPr="00000000">
              <w:rPr>
                <w:rtl w:val="0"/>
              </w:rPr>
              <w:t xml:space="preserve">Yes</w:t>
              <w:tab/>
              <w:t xml:space="preserve">No</w:t>
            </w:r>
          </w:p>
        </w:tc>
        <w:tc>
          <w:tcPr/>
          <w:p w:rsidR="00000000" w:rsidDel="00000000" w:rsidP="00000000" w:rsidRDefault="00000000" w:rsidRPr="00000000" w14:paraId="000000BE">
            <w:pPr>
              <w:pStyle w:val="Heading4"/>
              <w:rPr/>
            </w:pPr>
            <w:r w:rsidDel="00000000" w:rsidR="00000000" w:rsidRPr="00000000">
              <w:rPr>
                <w:rtl w:val="0"/>
              </w:rPr>
              <w:t xml:space="preserve">Comment</w:t>
            </w:r>
          </w:p>
        </w:tc>
      </w:tr>
      <w:tr>
        <w:trPr>
          <w:cantSplit w:val="0"/>
          <w:trHeight w:val="397" w:hRule="atLeast"/>
          <w:tblHeader w:val="0"/>
        </w:trPr>
        <w:tc>
          <w:tcPr>
            <w:gridSpan w:val="4"/>
            <w:tcBorders>
              <w:left w:color="414042" w:space="0" w:sz="18" w:val="single"/>
              <w:bottom w:color="000000" w:space="0" w:sz="0" w:val="nil"/>
              <w:right w:color="414042" w:space="0" w:sz="18" w:val="single"/>
            </w:tcBorders>
            <w:shd w:fill="414042" w:val="clear"/>
            <w:vAlign w:val="center"/>
          </w:tcPr>
          <w:p w:rsidR="00000000" w:rsidDel="00000000" w:rsidP="00000000" w:rsidRDefault="00000000" w:rsidRPr="00000000" w14:paraId="000000BF">
            <w:pPr>
              <w:rPr>
                <w:b w:val="1"/>
                <w:bCs w:val="1"/>
              </w:rPr>
            </w:pPr>
            <w:r w:rsidDel="00000000" w:rsidR="00000000" w:rsidRPr="00000000">
              <w:rPr>
                <w:b w:val="1"/>
                <w:bCs w:val="1"/>
                <w:color w:val="feffff"/>
                <w:rtl w:val="0"/>
              </w:rPr>
              <w:t xml:space="preserve">The following has been submitted for assessment:</w:t>
            </w:r>
            <w:r w:rsidDel="00000000" w:rsidR="00000000" w:rsidRPr="00000000">
              <w:rPr>
                <w:rtl w:val="0"/>
              </w:rPr>
            </w:r>
          </w:p>
        </w:tc>
      </w:tr>
      <w:tr>
        <w:trPr>
          <w:cantSplit w:val="0"/>
          <w:trHeight w:val="397" w:hRule="atLeast"/>
          <w:tblHeader w:val="0"/>
        </w:trPr>
        <w:tc>
          <w:tcPr>
            <w:tcMar>
              <w:top w:w="28.0" w:type="dxa"/>
            </w:tcMar>
          </w:tcPr>
          <w:p w:rsidR="00000000" w:rsidDel="00000000" w:rsidP="00000000" w:rsidRDefault="00000000" w:rsidRPr="00000000" w14:paraId="000000C3">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567" w:right="0" w:hanging="567"/>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Assessment Sheet with Appendices A &amp; B (signed &amp; fully completed)</w:t>
            </w:r>
          </w:p>
        </w:tc>
        <w:tc>
          <w:tcPr/>
          <w:p w:rsidR="00000000" w:rsidDel="00000000" w:rsidP="00000000" w:rsidRDefault="00000000" w:rsidRPr="00000000" w14:paraId="000000C4">
            <w:pPr>
              <w:jc w:val="center"/>
              <w:rPr>
                <w:sz w:val="18"/>
                <w:szCs w:val="18"/>
              </w:rPr>
            </w:pPr>
            <w:r w:rsidDel="00000000" w:rsidR="00000000" w:rsidRPr="00000000">
              <w:rPr>
                <w:rFonts w:ascii="MS Gothic" w:cs="MS Gothic" w:eastAsia="MS Gothic" w:hAnsi="MS Gothic"/>
                <w:sz w:val="18"/>
                <w:szCs w:val="18"/>
                <w:rtl w:val="0"/>
              </w:rPr>
              <w:t xml:space="preserve">☐</w:t>
            </w:r>
            <w:r w:rsidDel="00000000" w:rsidR="00000000" w:rsidRPr="00000000">
              <w:rPr>
                <w:rtl w:val="0"/>
              </w:rPr>
            </w:r>
          </w:p>
        </w:tc>
        <w:tc>
          <w:tcPr/>
          <w:p w:rsidR="00000000" w:rsidDel="00000000" w:rsidP="00000000" w:rsidRDefault="00000000" w:rsidRPr="00000000" w14:paraId="000000C5">
            <w:pPr>
              <w:jc w:val="center"/>
              <w:rPr>
                <w:sz w:val="18"/>
                <w:szCs w:val="18"/>
              </w:rPr>
            </w:pPr>
            <w:r w:rsidDel="00000000" w:rsidR="00000000" w:rsidRPr="00000000">
              <w:rPr>
                <w:rFonts w:ascii="MS Gothic" w:cs="MS Gothic" w:eastAsia="MS Gothic" w:hAnsi="MS Gothic"/>
                <w:sz w:val="18"/>
                <w:szCs w:val="18"/>
                <w:rtl w:val="0"/>
              </w:rPr>
              <w:t xml:space="preserve">☐</w:t>
            </w:r>
            <w:r w:rsidDel="00000000" w:rsidR="00000000" w:rsidRPr="00000000">
              <w:rPr>
                <w:rtl w:val="0"/>
              </w:rPr>
            </w:r>
          </w:p>
        </w:tc>
        <w:tc>
          <w:tcPr>
            <w:tcMar>
              <w:top w:w="28.0" w:type="dxa"/>
              <w:bottom w:w="28.0" w:type="dxa"/>
            </w:tcMar>
          </w:tcPr>
          <w:p w:rsidR="00000000" w:rsidDel="00000000" w:rsidP="00000000" w:rsidRDefault="00000000" w:rsidRPr="00000000" w14:paraId="000000C6">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283" w:hRule="atLeast"/>
          <w:tblHeader w:val="0"/>
        </w:trPr>
        <w:tc>
          <w:tcPr>
            <w:tcBorders>
              <w:bottom w:color="000000" w:space="0" w:sz="0" w:val="nil"/>
            </w:tcBorders>
          </w:tcPr>
          <w:p w:rsidR="00000000" w:rsidDel="00000000" w:rsidP="00000000" w:rsidRDefault="00000000" w:rsidRPr="00000000" w14:paraId="000000C7">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567" w:right="0" w:hanging="567"/>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Part 5</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Slide Deck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OR</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Updated Portfolio website (zipped &amp; to specifications)</w:t>
            </w:r>
          </w:p>
        </w:tc>
        <w:tc>
          <w:tcPr>
            <w:tcBorders>
              <w:bottom w:color="000000" w:space="0" w:sz="0" w:val="nil"/>
            </w:tcBorders>
          </w:tcPr>
          <w:p w:rsidR="00000000" w:rsidDel="00000000" w:rsidP="00000000" w:rsidRDefault="00000000" w:rsidRPr="00000000" w14:paraId="000000C8">
            <w:pPr>
              <w:jc w:val="center"/>
              <w:rPr>
                <w:sz w:val="18"/>
                <w:szCs w:val="18"/>
              </w:rPr>
            </w:pPr>
            <w:r w:rsidDel="00000000" w:rsidR="00000000" w:rsidRPr="00000000">
              <w:rPr>
                <w:rFonts w:ascii="MS Gothic" w:cs="MS Gothic" w:eastAsia="MS Gothic" w:hAnsi="MS Gothic"/>
                <w:sz w:val="18"/>
                <w:szCs w:val="18"/>
                <w:rtl w:val="0"/>
              </w:rPr>
              <w:t xml:space="preserve">☐</w:t>
            </w:r>
            <w:r w:rsidDel="00000000" w:rsidR="00000000" w:rsidRPr="00000000">
              <w:rPr>
                <w:rtl w:val="0"/>
              </w:rPr>
            </w:r>
          </w:p>
        </w:tc>
        <w:tc>
          <w:tcPr>
            <w:tcBorders>
              <w:bottom w:color="000000" w:space="0" w:sz="0" w:val="nil"/>
            </w:tcBorders>
          </w:tcPr>
          <w:p w:rsidR="00000000" w:rsidDel="00000000" w:rsidP="00000000" w:rsidRDefault="00000000" w:rsidRPr="00000000" w14:paraId="000000C9">
            <w:pPr>
              <w:jc w:val="center"/>
              <w:rPr>
                <w:sz w:val="18"/>
                <w:szCs w:val="18"/>
              </w:rPr>
            </w:pPr>
            <w:r w:rsidDel="00000000" w:rsidR="00000000" w:rsidRPr="00000000">
              <w:rPr>
                <w:rFonts w:ascii="MS Gothic" w:cs="MS Gothic" w:eastAsia="MS Gothic" w:hAnsi="MS Gothic"/>
                <w:sz w:val="18"/>
                <w:szCs w:val="18"/>
                <w:rtl w:val="0"/>
              </w:rPr>
              <w:t xml:space="preserve">☐</w:t>
            </w:r>
            <w:r w:rsidDel="00000000" w:rsidR="00000000" w:rsidRPr="00000000">
              <w:rPr>
                <w:rtl w:val="0"/>
              </w:rPr>
            </w:r>
          </w:p>
        </w:tc>
        <w:tc>
          <w:tcPr>
            <w:tcBorders>
              <w:bottom w:color="000000" w:space="0" w:sz="0" w:val="nil"/>
            </w:tcBorders>
            <w:tcMar>
              <w:top w:w="28.0" w:type="dxa"/>
              <w:bottom w:w="28.0" w:type="dxa"/>
            </w:tcMar>
          </w:tcPr>
          <w:p w:rsidR="00000000" w:rsidDel="00000000" w:rsidP="00000000" w:rsidRDefault="00000000" w:rsidRPr="00000000" w14:paraId="000000CA">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397" w:hRule="atLeast"/>
          <w:tblHeader w:val="0"/>
        </w:trPr>
        <w:tc>
          <w:tcPr>
            <w:gridSpan w:val="4"/>
            <w:tcBorders>
              <w:left w:color="000000" w:space="0" w:sz="0" w:val="nil"/>
              <w:bottom w:color="000000" w:space="0" w:sz="0" w:val="nil"/>
              <w:right w:color="000000" w:space="0" w:sz="0" w:val="nil"/>
            </w:tcBorders>
            <w:shd w:fill="414042" w:val="clear"/>
            <w:vAlign w:val="center"/>
          </w:tcPr>
          <w:p w:rsidR="00000000" w:rsidDel="00000000" w:rsidP="00000000" w:rsidRDefault="00000000" w:rsidRPr="00000000" w14:paraId="000000CB">
            <w:pPr>
              <w:rPr>
                <w:b w:val="1"/>
                <w:bCs w:val="1"/>
              </w:rPr>
            </w:pPr>
            <w:r w:rsidDel="00000000" w:rsidR="00000000" w:rsidRPr="00000000">
              <w:rPr>
                <w:b w:val="1"/>
                <w:bCs w:val="1"/>
                <w:color w:val="feffff"/>
                <w:rtl w:val="0"/>
              </w:rPr>
              <w:t xml:space="preserve">Marking Criteria (for each product document/s supplied):</w:t>
            </w:r>
            <w:r w:rsidDel="00000000" w:rsidR="00000000" w:rsidRPr="00000000">
              <w:rPr>
                <w:rtl w:val="0"/>
              </w:rPr>
            </w:r>
          </w:p>
        </w:tc>
      </w:tr>
      <w:tr>
        <w:trPr>
          <w:cantSplit w:val="0"/>
          <w:trHeight w:val="680" w:hRule="atLeast"/>
          <w:tblHeader w:val="0"/>
        </w:trPr>
        <w:tc>
          <w:tcPr>
            <w:gridSpan w:val="4"/>
            <w:shd w:fill="d8d8d9" w:val="clear"/>
            <w:vAlign w:val="center"/>
          </w:tcPr>
          <w:p w:rsidR="00000000" w:rsidDel="00000000" w:rsidP="00000000" w:rsidRDefault="00000000" w:rsidRPr="00000000" w14:paraId="000000CF">
            <w:pPr>
              <w:spacing w:line="276" w:lineRule="auto"/>
              <w:rPr>
                <w:b w:val="1"/>
                <w:bCs w:val="1"/>
              </w:rPr>
            </w:pPr>
            <w:r w:rsidDel="00000000" w:rsidR="00000000" w:rsidRPr="00000000">
              <w:rPr>
                <w:b w:val="1"/>
                <w:bCs w:val="1"/>
                <w:rtl w:val="0"/>
              </w:rPr>
              <w:t xml:space="preserve">Part 1 – Client Scenario Review &amp; Team Responsibilities</w:t>
            </w:r>
          </w:p>
          <w:p w:rsidR="00000000" w:rsidDel="00000000" w:rsidP="00000000" w:rsidRDefault="00000000" w:rsidRPr="00000000" w14:paraId="000000D0">
            <w:pPr>
              <w:spacing w:line="276" w:lineRule="auto"/>
              <w:rPr/>
            </w:pPr>
            <w:r w:rsidDel="00000000" w:rsidR="00000000" w:rsidRPr="00000000">
              <w:rPr>
                <w:rtl w:val="0"/>
              </w:rPr>
              <w:t xml:space="preserve">Assessment Documentation</w:t>
            </w:r>
          </w:p>
        </w:tc>
      </w:tr>
      <w:tr>
        <w:trPr>
          <w:cantSplit w:val="0"/>
          <w:trHeight w:val="283" w:hRule="atLeast"/>
          <w:tblHeader w:val="0"/>
        </w:trPr>
        <w:tc>
          <w:tcPr>
            <w:tcBorders>
              <w:top w:color="d8d8d9" w:space="0" w:sz="18" w:val="single"/>
            </w:tcBorders>
          </w:tcPr>
          <w:p w:rsidR="00000000" w:rsidDel="00000000" w:rsidP="00000000" w:rsidRDefault="00000000" w:rsidRPr="00000000" w14:paraId="000000D4">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60" w:before="60" w:line="240" w:lineRule="auto"/>
              <w:ind w:left="567" w:right="0" w:hanging="567"/>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The learner has assign primary roles to each team member and briefly outlined the responsibilities each listed role should manage based on its’ title.</w:t>
            </w:r>
          </w:p>
        </w:tc>
        <w:tc>
          <w:tcPr>
            <w:tcBorders>
              <w:top w:color="d8d8d9" w:space="0" w:sz="18" w:val="single"/>
            </w:tcBorders>
          </w:tcPr>
          <w:p w:rsidR="00000000" w:rsidDel="00000000" w:rsidP="00000000" w:rsidRDefault="00000000" w:rsidRPr="00000000" w14:paraId="000000D5">
            <w:pPr>
              <w:jc w:val="center"/>
              <w:rPr>
                <w:sz w:val="18"/>
                <w:szCs w:val="18"/>
              </w:rPr>
            </w:pPr>
            <w:r w:rsidDel="00000000" w:rsidR="00000000" w:rsidRPr="00000000">
              <w:rPr>
                <w:rFonts w:ascii="MS Gothic" w:cs="MS Gothic" w:eastAsia="MS Gothic" w:hAnsi="MS Gothic"/>
                <w:sz w:val="18"/>
                <w:szCs w:val="18"/>
                <w:rtl w:val="0"/>
              </w:rPr>
              <w:t xml:space="preserve">☐</w:t>
            </w:r>
            <w:r w:rsidDel="00000000" w:rsidR="00000000" w:rsidRPr="00000000">
              <w:rPr>
                <w:rtl w:val="0"/>
              </w:rPr>
            </w:r>
          </w:p>
        </w:tc>
        <w:tc>
          <w:tcPr>
            <w:tcBorders>
              <w:top w:color="d8d8d9" w:space="0" w:sz="18" w:val="single"/>
            </w:tcBorders>
          </w:tcPr>
          <w:p w:rsidR="00000000" w:rsidDel="00000000" w:rsidP="00000000" w:rsidRDefault="00000000" w:rsidRPr="00000000" w14:paraId="000000D6">
            <w:pPr>
              <w:jc w:val="center"/>
              <w:rPr>
                <w:sz w:val="18"/>
                <w:szCs w:val="18"/>
              </w:rPr>
            </w:pPr>
            <w:r w:rsidDel="00000000" w:rsidR="00000000" w:rsidRPr="00000000">
              <w:rPr>
                <w:rFonts w:ascii="MS Gothic" w:cs="MS Gothic" w:eastAsia="MS Gothic" w:hAnsi="MS Gothic"/>
                <w:sz w:val="18"/>
                <w:szCs w:val="18"/>
                <w:rtl w:val="0"/>
              </w:rPr>
              <w:t xml:space="preserve">☐</w:t>
            </w:r>
            <w:r w:rsidDel="00000000" w:rsidR="00000000" w:rsidRPr="00000000">
              <w:rPr>
                <w:rtl w:val="0"/>
              </w:rPr>
            </w:r>
          </w:p>
        </w:tc>
        <w:tc>
          <w:tcPr>
            <w:tcBorders>
              <w:top w:color="d8d8d9" w:space="0" w:sz="18" w:val="single"/>
            </w:tcBorders>
            <w:tcMar>
              <w:top w:w="28.0" w:type="dxa"/>
              <w:bottom w:w="28.0" w:type="dxa"/>
            </w:tcMar>
          </w:tcPr>
          <w:p w:rsidR="00000000" w:rsidDel="00000000" w:rsidP="00000000" w:rsidRDefault="00000000" w:rsidRPr="00000000" w14:paraId="000000D7">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283" w:hRule="atLeast"/>
          <w:tblHeader w:val="0"/>
        </w:trPr>
        <w:tc>
          <w:tcPr/>
          <w:p w:rsidR="00000000" w:rsidDel="00000000" w:rsidP="00000000" w:rsidRDefault="00000000" w:rsidRPr="00000000" w14:paraId="000000D8">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60" w:before="60" w:line="240" w:lineRule="auto"/>
              <w:ind w:left="567" w:right="0" w:hanging="567"/>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The learner has identified two communication tools or technologies the learner can use to collaborate effectively in a virtual environment &amp; described how and when the team will use EACH tool.</w:t>
            </w:r>
          </w:p>
        </w:tc>
        <w:tc>
          <w:tcPr/>
          <w:p w:rsidR="00000000" w:rsidDel="00000000" w:rsidP="00000000" w:rsidRDefault="00000000" w:rsidRPr="00000000" w14:paraId="000000D9">
            <w:pPr>
              <w:jc w:val="center"/>
              <w:rPr>
                <w:sz w:val="18"/>
                <w:szCs w:val="18"/>
              </w:rPr>
            </w:pPr>
            <w:r w:rsidDel="00000000" w:rsidR="00000000" w:rsidRPr="00000000">
              <w:rPr>
                <w:rFonts w:ascii="MS Gothic" w:cs="MS Gothic" w:eastAsia="MS Gothic" w:hAnsi="MS Gothic"/>
                <w:sz w:val="18"/>
                <w:szCs w:val="18"/>
                <w:rtl w:val="0"/>
              </w:rPr>
              <w:t xml:space="preserve">☐</w:t>
            </w:r>
            <w:r w:rsidDel="00000000" w:rsidR="00000000" w:rsidRPr="00000000">
              <w:rPr>
                <w:rtl w:val="0"/>
              </w:rPr>
            </w:r>
          </w:p>
        </w:tc>
        <w:tc>
          <w:tcPr/>
          <w:p w:rsidR="00000000" w:rsidDel="00000000" w:rsidP="00000000" w:rsidRDefault="00000000" w:rsidRPr="00000000" w14:paraId="000000DA">
            <w:pPr>
              <w:jc w:val="center"/>
              <w:rPr>
                <w:sz w:val="18"/>
                <w:szCs w:val="18"/>
              </w:rPr>
            </w:pPr>
            <w:r w:rsidDel="00000000" w:rsidR="00000000" w:rsidRPr="00000000">
              <w:rPr>
                <w:rFonts w:ascii="MS Gothic" w:cs="MS Gothic" w:eastAsia="MS Gothic" w:hAnsi="MS Gothic"/>
                <w:sz w:val="18"/>
                <w:szCs w:val="18"/>
                <w:rtl w:val="0"/>
              </w:rPr>
              <w:t xml:space="preserve">☐</w:t>
            </w:r>
            <w:r w:rsidDel="00000000" w:rsidR="00000000" w:rsidRPr="00000000">
              <w:rPr>
                <w:rtl w:val="0"/>
              </w:rPr>
            </w:r>
          </w:p>
        </w:tc>
        <w:tc>
          <w:tcPr>
            <w:tcMar>
              <w:top w:w="28.0" w:type="dxa"/>
              <w:bottom w:w="28.0" w:type="dxa"/>
            </w:tcMar>
          </w:tcPr>
          <w:p w:rsidR="00000000" w:rsidDel="00000000" w:rsidP="00000000" w:rsidRDefault="00000000" w:rsidRPr="00000000" w14:paraId="000000DB">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283" w:hRule="atLeast"/>
          <w:tblHeader w:val="0"/>
        </w:trPr>
        <w:tc>
          <w:tcPr/>
          <w:p w:rsidR="00000000" w:rsidDel="00000000" w:rsidP="00000000" w:rsidRDefault="00000000" w:rsidRPr="00000000" w14:paraId="000000DC">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60" w:before="60" w:line="240" w:lineRule="auto"/>
              <w:ind w:left="567" w:right="0" w:hanging="567"/>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The learner has created a team protocol for EACH tool &amp; outlined how the team should use EACH tool to aid their virtual work environment.</w:t>
            </w:r>
          </w:p>
        </w:tc>
        <w:tc>
          <w:tcPr/>
          <w:p w:rsidR="00000000" w:rsidDel="00000000" w:rsidP="00000000" w:rsidRDefault="00000000" w:rsidRPr="00000000" w14:paraId="000000DD">
            <w:pPr>
              <w:jc w:val="center"/>
              <w:rPr>
                <w:b w:val="1"/>
                <w:bCs w:val="1"/>
                <w:color w:val="000000"/>
                <w:sz w:val="18"/>
                <w:szCs w:val="18"/>
              </w:rPr>
            </w:pPr>
            <w:r w:rsidDel="00000000" w:rsidR="00000000" w:rsidRPr="00000000">
              <w:rPr>
                <w:rFonts w:ascii="MS Gothic" w:cs="MS Gothic" w:eastAsia="MS Gothic" w:hAnsi="MS Gothic"/>
                <w:sz w:val="18"/>
                <w:szCs w:val="18"/>
                <w:rtl w:val="0"/>
              </w:rPr>
              <w:t xml:space="preserve">☐</w:t>
            </w:r>
            <w:r w:rsidDel="00000000" w:rsidR="00000000" w:rsidRPr="00000000">
              <w:rPr>
                <w:rtl w:val="0"/>
              </w:rPr>
            </w:r>
          </w:p>
        </w:tc>
        <w:tc>
          <w:tcPr/>
          <w:p w:rsidR="00000000" w:rsidDel="00000000" w:rsidP="00000000" w:rsidRDefault="00000000" w:rsidRPr="00000000" w14:paraId="000000DE">
            <w:pPr>
              <w:jc w:val="center"/>
              <w:rPr>
                <w:b w:val="1"/>
                <w:bCs w:val="1"/>
                <w:color w:val="000000"/>
                <w:sz w:val="18"/>
                <w:szCs w:val="18"/>
              </w:rPr>
            </w:pPr>
            <w:r w:rsidDel="00000000" w:rsidR="00000000" w:rsidRPr="00000000">
              <w:rPr>
                <w:rFonts w:ascii="MS Gothic" w:cs="MS Gothic" w:eastAsia="MS Gothic" w:hAnsi="MS Gothic"/>
                <w:sz w:val="18"/>
                <w:szCs w:val="18"/>
                <w:rtl w:val="0"/>
              </w:rPr>
              <w:t xml:space="preserve">☐</w:t>
            </w:r>
            <w:r w:rsidDel="00000000" w:rsidR="00000000" w:rsidRPr="00000000">
              <w:rPr>
                <w:rtl w:val="0"/>
              </w:rPr>
            </w:r>
          </w:p>
        </w:tc>
        <w:tc>
          <w:tcPr>
            <w:tcMar>
              <w:top w:w="28.0" w:type="dxa"/>
              <w:bottom w:w="28.0" w:type="dxa"/>
            </w:tcMar>
          </w:tcPr>
          <w:p w:rsidR="00000000" w:rsidDel="00000000" w:rsidP="00000000" w:rsidRDefault="00000000" w:rsidRPr="00000000" w14:paraId="000000DF">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283" w:hRule="atLeast"/>
          <w:tblHeader w:val="0"/>
        </w:trPr>
        <w:tc>
          <w:tcPr/>
          <w:p w:rsidR="00000000" w:rsidDel="00000000" w:rsidP="00000000" w:rsidRDefault="00000000" w:rsidRPr="00000000" w14:paraId="000000E0">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60" w:before="60" w:line="240" w:lineRule="auto"/>
              <w:ind w:left="567" w:right="0" w:hanging="567"/>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The learner has completed Section 1.3 in Appendix A, by identifying the key tasks that the report will conduct a risk assessment against and stated at least TWO (2) limitations on the scope of the report.</w:t>
            </w:r>
          </w:p>
        </w:tc>
        <w:tc>
          <w:tcPr/>
          <w:p w:rsidR="00000000" w:rsidDel="00000000" w:rsidP="00000000" w:rsidRDefault="00000000" w:rsidRPr="00000000" w14:paraId="000000E1">
            <w:pPr>
              <w:jc w:val="center"/>
              <w:rPr>
                <w:sz w:val="18"/>
                <w:szCs w:val="18"/>
              </w:rPr>
            </w:pPr>
            <w:r w:rsidDel="00000000" w:rsidR="00000000" w:rsidRPr="00000000">
              <w:rPr>
                <w:rFonts w:ascii="MS Gothic" w:cs="MS Gothic" w:eastAsia="MS Gothic" w:hAnsi="MS Gothic"/>
                <w:sz w:val="18"/>
                <w:szCs w:val="18"/>
                <w:rtl w:val="0"/>
              </w:rPr>
              <w:t xml:space="preserve">☐</w:t>
            </w:r>
            <w:r w:rsidDel="00000000" w:rsidR="00000000" w:rsidRPr="00000000">
              <w:rPr>
                <w:rtl w:val="0"/>
              </w:rPr>
            </w:r>
          </w:p>
        </w:tc>
        <w:tc>
          <w:tcPr/>
          <w:p w:rsidR="00000000" w:rsidDel="00000000" w:rsidP="00000000" w:rsidRDefault="00000000" w:rsidRPr="00000000" w14:paraId="000000E2">
            <w:pPr>
              <w:jc w:val="center"/>
              <w:rPr>
                <w:sz w:val="18"/>
                <w:szCs w:val="18"/>
              </w:rPr>
            </w:pPr>
            <w:r w:rsidDel="00000000" w:rsidR="00000000" w:rsidRPr="00000000">
              <w:rPr>
                <w:rFonts w:ascii="MS Gothic" w:cs="MS Gothic" w:eastAsia="MS Gothic" w:hAnsi="MS Gothic"/>
                <w:sz w:val="18"/>
                <w:szCs w:val="18"/>
                <w:rtl w:val="0"/>
              </w:rPr>
              <w:t xml:space="preserve">☐</w:t>
            </w:r>
            <w:r w:rsidDel="00000000" w:rsidR="00000000" w:rsidRPr="00000000">
              <w:rPr>
                <w:rtl w:val="0"/>
              </w:rPr>
            </w:r>
          </w:p>
        </w:tc>
        <w:tc>
          <w:tcPr/>
          <w:p w:rsidR="00000000" w:rsidDel="00000000" w:rsidP="00000000" w:rsidRDefault="00000000" w:rsidRPr="00000000" w14:paraId="000000E3">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283" w:hRule="atLeast"/>
          <w:tblHeader w:val="0"/>
        </w:trPr>
        <w:tc>
          <w:tcPr/>
          <w:p w:rsidR="00000000" w:rsidDel="00000000" w:rsidP="00000000" w:rsidRDefault="00000000" w:rsidRPr="00000000" w14:paraId="000000E4">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60" w:before="60" w:line="240" w:lineRule="auto"/>
              <w:ind w:left="567" w:right="0" w:hanging="567"/>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The learner has briefly listed the FOUR (4) different policies that will need to be reviewed &amp; updated as part of the Risk Assessment.</w:t>
            </w:r>
          </w:p>
        </w:tc>
        <w:tc>
          <w:tcPr/>
          <w:p w:rsidR="00000000" w:rsidDel="00000000" w:rsidP="00000000" w:rsidRDefault="00000000" w:rsidRPr="00000000" w14:paraId="000000E5">
            <w:pPr>
              <w:jc w:val="center"/>
              <w:rPr>
                <w:sz w:val="18"/>
                <w:szCs w:val="18"/>
              </w:rPr>
            </w:pPr>
            <w:r w:rsidDel="00000000" w:rsidR="00000000" w:rsidRPr="00000000">
              <w:rPr>
                <w:rFonts w:ascii="MS Gothic" w:cs="MS Gothic" w:eastAsia="MS Gothic" w:hAnsi="MS Gothic"/>
                <w:sz w:val="18"/>
                <w:szCs w:val="18"/>
                <w:rtl w:val="0"/>
              </w:rPr>
              <w:t xml:space="preserve">☐</w:t>
            </w:r>
            <w:r w:rsidDel="00000000" w:rsidR="00000000" w:rsidRPr="00000000">
              <w:rPr>
                <w:rtl w:val="0"/>
              </w:rPr>
            </w:r>
          </w:p>
        </w:tc>
        <w:tc>
          <w:tcPr/>
          <w:p w:rsidR="00000000" w:rsidDel="00000000" w:rsidP="00000000" w:rsidRDefault="00000000" w:rsidRPr="00000000" w14:paraId="000000E6">
            <w:pPr>
              <w:jc w:val="center"/>
              <w:rPr>
                <w:sz w:val="18"/>
                <w:szCs w:val="18"/>
              </w:rPr>
            </w:pPr>
            <w:r w:rsidDel="00000000" w:rsidR="00000000" w:rsidRPr="00000000">
              <w:rPr>
                <w:rFonts w:ascii="MS Gothic" w:cs="MS Gothic" w:eastAsia="MS Gothic" w:hAnsi="MS Gothic"/>
                <w:sz w:val="18"/>
                <w:szCs w:val="18"/>
                <w:rtl w:val="0"/>
              </w:rPr>
              <w:t xml:space="preserve">☐</w:t>
            </w:r>
            <w:r w:rsidDel="00000000" w:rsidR="00000000" w:rsidRPr="00000000">
              <w:rPr>
                <w:rtl w:val="0"/>
              </w:rPr>
            </w:r>
          </w:p>
        </w:tc>
        <w:tc>
          <w:tcPr/>
          <w:p w:rsidR="00000000" w:rsidDel="00000000" w:rsidP="00000000" w:rsidRDefault="00000000" w:rsidRPr="00000000" w14:paraId="000000E7">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283" w:hRule="atLeast"/>
          <w:tblHeader w:val="0"/>
        </w:trPr>
        <w:tc>
          <w:tcPr/>
          <w:p w:rsidR="00000000" w:rsidDel="00000000" w:rsidP="00000000" w:rsidRDefault="00000000" w:rsidRPr="00000000" w14:paraId="000000E8">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60" w:before="60" w:line="240" w:lineRule="auto"/>
              <w:ind w:left="567" w:right="0" w:hanging="567"/>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The learner has identified three different types of intellectual property (IP) that may be relevant to the operation of Holmes Games and described practical processes that Holmes Games could implement to help protect OR prevent breaches of the related laws.</w:t>
            </w:r>
          </w:p>
        </w:tc>
        <w:tc>
          <w:tcPr/>
          <w:p w:rsidR="00000000" w:rsidDel="00000000" w:rsidP="00000000" w:rsidRDefault="00000000" w:rsidRPr="00000000" w14:paraId="000000E9">
            <w:pPr>
              <w:jc w:val="center"/>
              <w:rPr>
                <w:b w:val="1"/>
                <w:bCs w:val="1"/>
                <w:color w:val="000000"/>
                <w:sz w:val="18"/>
                <w:szCs w:val="18"/>
              </w:rPr>
            </w:pPr>
            <w:r w:rsidDel="00000000" w:rsidR="00000000" w:rsidRPr="00000000">
              <w:rPr>
                <w:rFonts w:ascii="MS Gothic" w:cs="MS Gothic" w:eastAsia="MS Gothic" w:hAnsi="MS Gothic"/>
                <w:sz w:val="18"/>
                <w:szCs w:val="18"/>
                <w:rtl w:val="0"/>
              </w:rPr>
              <w:t xml:space="preserve">☐</w:t>
            </w:r>
            <w:r w:rsidDel="00000000" w:rsidR="00000000" w:rsidRPr="00000000">
              <w:rPr>
                <w:rtl w:val="0"/>
              </w:rPr>
            </w:r>
          </w:p>
        </w:tc>
        <w:tc>
          <w:tcPr/>
          <w:p w:rsidR="00000000" w:rsidDel="00000000" w:rsidP="00000000" w:rsidRDefault="00000000" w:rsidRPr="00000000" w14:paraId="000000EA">
            <w:pPr>
              <w:jc w:val="center"/>
              <w:rPr>
                <w:b w:val="1"/>
                <w:bCs w:val="1"/>
                <w:color w:val="000000"/>
                <w:sz w:val="18"/>
                <w:szCs w:val="18"/>
              </w:rPr>
            </w:pPr>
            <w:r w:rsidDel="00000000" w:rsidR="00000000" w:rsidRPr="00000000">
              <w:rPr>
                <w:rFonts w:ascii="MS Gothic" w:cs="MS Gothic" w:eastAsia="MS Gothic" w:hAnsi="MS Gothic"/>
                <w:sz w:val="18"/>
                <w:szCs w:val="18"/>
                <w:rtl w:val="0"/>
              </w:rPr>
              <w:t xml:space="preserve">☐</w:t>
            </w:r>
            <w:r w:rsidDel="00000000" w:rsidR="00000000" w:rsidRPr="00000000">
              <w:rPr>
                <w:rtl w:val="0"/>
              </w:rPr>
            </w:r>
          </w:p>
        </w:tc>
        <w:tc>
          <w:tcPr/>
          <w:p w:rsidR="00000000" w:rsidDel="00000000" w:rsidP="00000000" w:rsidRDefault="00000000" w:rsidRPr="00000000" w14:paraId="000000EB">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283" w:hRule="atLeast"/>
          <w:tblHeader w:val="0"/>
        </w:trPr>
        <w:tc>
          <w:tcPr/>
          <w:p w:rsidR="00000000" w:rsidDel="00000000" w:rsidP="00000000" w:rsidRDefault="00000000" w:rsidRPr="00000000" w14:paraId="000000EC">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60" w:before="60" w:line="240" w:lineRule="auto"/>
              <w:ind w:left="567" w:right="0" w:hanging="567"/>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The learner has completed the Risk Assessment Matrix in Appendix A, Section 2.1, indicating the risk appetite for Holmes Games prior to the risk assessment.</w:t>
            </w:r>
          </w:p>
        </w:tc>
        <w:tc>
          <w:tcPr/>
          <w:p w:rsidR="00000000" w:rsidDel="00000000" w:rsidP="00000000" w:rsidRDefault="00000000" w:rsidRPr="00000000" w14:paraId="000000ED">
            <w:pPr>
              <w:jc w:val="center"/>
              <w:rPr>
                <w:b w:val="1"/>
                <w:bCs w:val="1"/>
                <w:color w:val="000000"/>
                <w:sz w:val="18"/>
                <w:szCs w:val="18"/>
              </w:rPr>
            </w:pPr>
            <w:r w:rsidDel="00000000" w:rsidR="00000000" w:rsidRPr="00000000">
              <w:rPr>
                <w:rFonts w:ascii="MS Gothic" w:cs="MS Gothic" w:eastAsia="MS Gothic" w:hAnsi="MS Gothic"/>
                <w:sz w:val="18"/>
                <w:szCs w:val="18"/>
                <w:rtl w:val="0"/>
              </w:rPr>
              <w:t xml:space="preserve">☐</w:t>
            </w:r>
            <w:r w:rsidDel="00000000" w:rsidR="00000000" w:rsidRPr="00000000">
              <w:rPr>
                <w:rtl w:val="0"/>
              </w:rPr>
            </w:r>
          </w:p>
        </w:tc>
        <w:tc>
          <w:tcPr/>
          <w:p w:rsidR="00000000" w:rsidDel="00000000" w:rsidP="00000000" w:rsidRDefault="00000000" w:rsidRPr="00000000" w14:paraId="000000EE">
            <w:pPr>
              <w:jc w:val="center"/>
              <w:rPr>
                <w:b w:val="1"/>
                <w:bCs w:val="1"/>
                <w:color w:val="000000"/>
                <w:sz w:val="18"/>
                <w:szCs w:val="18"/>
              </w:rPr>
            </w:pPr>
            <w:r w:rsidDel="00000000" w:rsidR="00000000" w:rsidRPr="00000000">
              <w:rPr>
                <w:rFonts w:ascii="MS Gothic" w:cs="MS Gothic" w:eastAsia="MS Gothic" w:hAnsi="MS Gothic"/>
                <w:sz w:val="18"/>
                <w:szCs w:val="18"/>
                <w:rtl w:val="0"/>
              </w:rPr>
              <w:t xml:space="preserve">☐</w:t>
            </w:r>
            <w:r w:rsidDel="00000000" w:rsidR="00000000" w:rsidRPr="00000000">
              <w:rPr>
                <w:rtl w:val="0"/>
              </w:rPr>
            </w:r>
          </w:p>
        </w:tc>
        <w:tc>
          <w:tcPr/>
          <w:p w:rsidR="00000000" w:rsidDel="00000000" w:rsidP="00000000" w:rsidRDefault="00000000" w:rsidRPr="00000000" w14:paraId="000000EF">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283" w:hRule="atLeast"/>
          <w:tblHeader w:val="0"/>
        </w:trPr>
        <w:tc>
          <w:tcPr/>
          <w:p w:rsidR="00000000" w:rsidDel="00000000" w:rsidP="00000000" w:rsidRDefault="00000000" w:rsidRPr="00000000" w14:paraId="000000F0">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60" w:before="60" w:line="240" w:lineRule="auto"/>
              <w:ind w:left="567" w:right="0" w:hanging="567"/>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The learner has completed an initial team &amp; virtual communication plan, including clear protocols on specific communication tools</w:t>
            </w:r>
          </w:p>
        </w:tc>
        <w:tc>
          <w:tcPr/>
          <w:p w:rsidR="00000000" w:rsidDel="00000000" w:rsidP="00000000" w:rsidRDefault="00000000" w:rsidRPr="00000000" w14:paraId="000000F1">
            <w:pPr>
              <w:jc w:val="center"/>
              <w:rPr>
                <w:sz w:val="18"/>
                <w:szCs w:val="18"/>
              </w:rPr>
            </w:pPr>
            <w:r w:rsidDel="00000000" w:rsidR="00000000" w:rsidRPr="00000000">
              <w:rPr>
                <w:rFonts w:ascii="MS Gothic" w:cs="MS Gothic" w:eastAsia="MS Gothic" w:hAnsi="MS Gothic"/>
                <w:sz w:val="18"/>
                <w:szCs w:val="18"/>
                <w:rtl w:val="0"/>
              </w:rPr>
              <w:t xml:space="preserve">☐</w:t>
            </w:r>
            <w:r w:rsidDel="00000000" w:rsidR="00000000" w:rsidRPr="00000000">
              <w:rPr>
                <w:rtl w:val="0"/>
              </w:rPr>
            </w:r>
          </w:p>
        </w:tc>
        <w:tc>
          <w:tcPr/>
          <w:p w:rsidR="00000000" w:rsidDel="00000000" w:rsidP="00000000" w:rsidRDefault="00000000" w:rsidRPr="00000000" w14:paraId="000000F2">
            <w:pPr>
              <w:jc w:val="center"/>
              <w:rPr>
                <w:sz w:val="18"/>
                <w:szCs w:val="18"/>
              </w:rPr>
            </w:pPr>
            <w:r w:rsidDel="00000000" w:rsidR="00000000" w:rsidRPr="00000000">
              <w:rPr>
                <w:rFonts w:ascii="MS Gothic" w:cs="MS Gothic" w:eastAsia="MS Gothic" w:hAnsi="MS Gothic"/>
                <w:sz w:val="18"/>
                <w:szCs w:val="18"/>
                <w:rtl w:val="0"/>
              </w:rPr>
              <w:t xml:space="preserve">☐</w:t>
            </w:r>
            <w:r w:rsidDel="00000000" w:rsidR="00000000" w:rsidRPr="00000000">
              <w:rPr>
                <w:rtl w:val="0"/>
              </w:rPr>
            </w:r>
          </w:p>
        </w:tc>
        <w:tc>
          <w:tcPr/>
          <w:p w:rsidR="00000000" w:rsidDel="00000000" w:rsidP="00000000" w:rsidRDefault="00000000" w:rsidRPr="00000000" w14:paraId="000000F3">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283" w:hRule="atLeast"/>
          <w:tblHeader w:val="0"/>
        </w:trPr>
        <w:tc>
          <w:tcPr/>
          <w:p w:rsidR="00000000" w:rsidDel="00000000" w:rsidP="00000000" w:rsidRDefault="00000000" w:rsidRPr="00000000" w14:paraId="000000F4">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60" w:before="60" w:line="240" w:lineRule="auto"/>
              <w:ind w:left="567" w:right="0" w:hanging="567"/>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The learner has completed the risk assessment scope &amp; pre-identification steps, including consideration of relevant IP &amp; stakeholder concerns</w:t>
            </w:r>
          </w:p>
        </w:tc>
        <w:tc>
          <w:tcPr/>
          <w:p w:rsidR="00000000" w:rsidDel="00000000" w:rsidP="00000000" w:rsidRDefault="00000000" w:rsidRPr="00000000" w14:paraId="000000F5">
            <w:pPr>
              <w:jc w:val="center"/>
              <w:rPr>
                <w:sz w:val="18"/>
                <w:szCs w:val="18"/>
              </w:rPr>
            </w:pPr>
            <w:r w:rsidDel="00000000" w:rsidR="00000000" w:rsidRPr="00000000">
              <w:rPr>
                <w:rFonts w:ascii="MS Gothic" w:cs="MS Gothic" w:eastAsia="MS Gothic" w:hAnsi="MS Gothic"/>
                <w:sz w:val="18"/>
                <w:szCs w:val="18"/>
                <w:rtl w:val="0"/>
              </w:rPr>
              <w:t xml:space="preserve">☐</w:t>
            </w:r>
            <w:r w:rsidDel="00000000" w:rsidR="00000000" w:rsidRPr="00000000">
              <w:rPr>
                <w:rtl w:val="0"/>
              </w:rPr>
            </w:r>
          </w:p>
        </w:tc>
        <w:tc>
          <w:tcPr/>
          <w:p w:rsidR="00000000" w:rsidDel="00000000" w:rsidP="00000000" w:rsidRDefault="00000000" w:rsidRPr="00000000" w14:paraId="000000F6">
            <w:pPr>
              <w:jc w:val="center"/>
              <w:rPr>
                <w:sz w:val="18"/>
                <w:szCs w:val="18"/>
              </w:rPr>
            </w:pPr>
            <w:r w:rsidDel="00000000" w:rsidR="00000000" w:rsidRPr="00000000">
              <w:rPr>
                <w:rFonts w:ascii="MS Gothic" w:cs="MS Gothic" w:eastAsia="MS Gothic" w:hAnsi="MS Gothic"/>
                <w:sz w:val="18"/>
                <w:szCs w:val="18"/>
                <w:rtl w:val="0"/>
              </w:rPr>
              <w:t xml:space="preserve">☐</w:t>
            </w:r>
            <w:r w:rsidDel="00000000" w:rsidR="00000000" w:rsidRPr="00000000">
              <w:rPr>
                <w:rtl w:val="0"/>
              </w:rPr>
            </w:r>
          </w:p>
        </w:tc>
        <w:tc>
          <w:tcPr/>
          <w:p w:rsidR="00000000" w:rsidDel="00000000" w:rsidP="00000000" w:rsidRDefault="00000000" w:rsidRPr="00000000" w14:paraId="000000F7">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680" w:hRule="atLeast"/>
          <w:tblHeader w:val="0"/>
        </w:trPr>
        <w:tc>
          <w:tcPr>
            <w:gridSpan w:val="4"/>
            <w:shd w:fill="d8d8d9" w:val="clear"/>
            <w:vAlign w:val="center"/>
          </w:tcPr>
          <w:p w:rsidR="00000000" w:rsidDel="00000000" w:rsidP="00000000" w:rsidRDefault="00000000" w:rsidRPr="00000000" w14:paraId="000000F8">
            <w:pPr>
              <w:spacing w:line="276" w:lineRule="auto"/>
              <w:rPr>
                <w:b w:val="1"/>
                <w:bCs w:val="1"/>
              </w:rPr>
            </w:pPr>
            <w:r w:rsidDel="00000000" w:rsidR="00000000" w:rsidRPr="00000000">
              <w:rPr>
                <w:b w:val="1"/>
                <w:bCs w:val="1"/>
                <w:rtl w:val="0"/>
              </w:rPr>
              <w:t xml:space="preserve">Part 2 – Risk Identification &amp; Review of Existing Policies, Procedures &amp; Controls</w:t>
            </w:r>
          </w:p>
          <w:p w:rsidR="00000000" w:rsidDel="00000000" w:rsidP="00000000" w:rsidRDefault="00000000" w:rsidRPr="00000000" w14:paraId="000000F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Assessment Documentation</w:t>
            </w:r>
          </w:p>
        </w:tc>
      </w:tr>
      <w:tr>
        <w:trPr>
          <w:cantSplit w:val="0"/>
          <w:trHeight w:val="283" w:hRule="atLeast"/>
          <w:tblHeader w:val="0"/>
        </w:trPr>
        <w:tc>
          <w:tcPr/>
          <w:p w:rsidR="00000000" w:rsidDel="00000000" w:rsidP="00000000" w:rsidRDefault="00000000" w:rsidRPr="00000000" w14:paraId="000000FD">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60" w:before="60" w:line="240" w:lineRule="auto"/>
              <w:ind w:left="567" w:right="0" w:hanging="567"/>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The learner has identified where the IP / Copyright policy, Privacy policy, Code of Conduct / Code of Ethics and Security Policy (“SecPol”) are located within the Holmes Games studio &amp; accessed these policies.</w:t>
            </w:r>
          </w:p>
        </w:tc>
        <w:tc>
          <w:tcPr/>
          <w:p w:rsidR="00000000" w:rsidDel="00000000" w:rsidP="00000000" w:rsidRDefault="00000000" w:rsidRPr="00000000" w14:paraId="000000FE">
            <w:pPr>
              <w:jc w:val="center"/>
              <w:rPr>
                <w:sz w:val="18"/>
                <w:szCs w:val="18"/>
              </w:rPr>
            </w:pPr>
            <w:r w:rsidDel="00000000" w:rsidR="00000000" w:rsidRPr="00000000">
              <w:rPr>
                <w:rFonts w:ascii="MS Gothic" w:cs="MS Gothic" w:eastAsia="MS Gothic" w:hAnsi="MS Gothic"/>
                <w:sz w:val="18"/>
                <w:szCs w:val="18"/>
                <w:rtl w:val="0"/>
              </w:rPr>
              <w:t xml:space="preserve">☐</w:t>
            </w:r>
            <w:r w:rsidDel="00000000" w:rsidR="00000000" w:rsidRPr="00000000">
              <w:rPr>
                <w:rtl w:val="0"/>
              </w:rPr>
            </w:r>
          </w:p>
        </w:tc>
        <w:tc>
          <w:tcPr/>
          <w:p w:rsidR="00000000" w:rsidDel="00000000" w:rsidP="00000000" w:rsidRDefault="00000000" w:rsidRPr="00000000" w14:paraId="000000FF">
            <w:pPr>
              <w:jc w:val="center"/>
              <w:rPr>
                <w:sz w:val="18"/>
                <w:szCs w:val="18"/>
              </w:rPr>
            </w:pPr>
            <w:r w:rsidDel="00000000" w:rsidR="00000000" w:rsidRPr="00000000">
              <w:rPr>
                <w:rFonts w:ascii="MS Gothic" w:cs="MS Gothic" w:eastAsia="MS Gothic" w:hAnsi="MS Gothic"/>
                <w:sz w:val="18"/>
                <w:szCs w:val="18"/>
                <w:rtl w:val="0"/>
              </w:rPr>
              <w:t xml:space="preserve">☐</w:t>
            </w:r>
            <w:r w:rsidDel="00000000" w:rsidR="00000000" w:rsidRPr="00000000">
              <w:rPr>
                <w:rtl w:val="0"/>
              </w:rPr>
            </w:r>
          </w:p>
        </w:tc>
        <w:tc>
          <w:tcPr/>
          <w:p w:rsidR="00000000" w:rsidDel="00000000" w:rsidP="00000000" w:rsidRDefault="00000000" w:rsidRPr="00000000" w14:paraId="00000100">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283" w:hRule="atLeast"/>
          <w:tblHeader w:val="0"/>
        </w:trPr>
        <w:tc>
          <w:tcPr/>
          <w:p w:rsidR="00000000" w:rsidDel="00000000" w:rsidP="00000000" w:rsidRDefault="00000000" w:rsidRPr="00000000" w14:paraId="00000101">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60" w:before="60" w:line="240" w:lineRule="auto"/>
              <w:ind w:left="567" w:right="0" w:hanging="567"/>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The learner has described the status of EACH of the policy documents &amp; described any issues observed while locating, accessing &amp; reviewing these documents.</w:t>
            </w:r>
          </w:p>
        </w:tc>
        <w:tc>
          <w:tcPr/>
          <w:p w:rsidR="00000000" w:rsidDel="00000000" w:rsidP="00000000" w:rsidRDefault="00000000" w:rsidRPr="00000000" w14:paraId="00000102">
            <w:pPr>
              <w:jc w:val="center"/>
              <w:rPr>
                <w:sz w:val="18"/>
                <w:szCs w:val="18"/>
              </w:rPr>
            </w:pPr>
            <w:r w:rsidDel="00000000" w:rsidR="00000000" w:rsidRPr="00000000">
              <w:rPr>
                <w:rFonts w:ascii="MS Gothic" w:cs="MS Gothic" w:eastAsia="MS Gothic" w:hAnsi="MS Gothic"/>
                <w:sz w:val="18"/>
                <w:szCs w:val="18"/>
                <w:rtl w:val="0"/>
              </w:rPr>
              <w:t xml:space="preserve">☐</w:t>
            </w:r>
            <w:r w:rsidDel="00000000" w:rsidR="00000000" w:rsidRPr="00000000">
              <w:rPr>
                <w:rtl w:val="0"/>
              </w:rPr>
            </w:r>
          </w:p>
        </w:tc>
        <w:tc>
          <w:tcPr/>
          <w:p w:rsidR="00000000" w:rsidDel="00000000" w:rsidP="00000000" w:rsidRDefault="00000000" w:rsidRPr="00000000" w14:paraId="00000103">
            <w:pPr>
              <w:jc w:val="center"/>
              <w:rPr>
                <w:sz w:val="18"/>
                <w:szCs w:val="18"/>
              </w:rPr>
            </w:pPr>
            <w:r w:rsidDel="00000000" w:rsidR="00000000" w:rsidRPr="00000000">
              <w:rPr>
                <w:rFonts w:ascii="MS Gothic" w:cs="MS Gothic" w:eastAsia="MS Gothic" w:hAnsi="MS Gothic"/>
                <w:sz w:val="18"/>
                <w:szCs w:val="18"/>
                <w:rtl w:val="0"/>
              </w:rPr>
              <w:t xml:space="preserve">☐</w:t>
            </w:r>
            <w:r w:rsidDel="00000000" w:rsidR="00000000" w:rsidRPr="00000000">
              <w:rPr>
                <w:rtl w:val="0"/>
              </w:rPr>
            </w:r>
          </w:p>
        </w:tc>
        <w:tc>
          <w:tcPr/>
          <w:p w:rsidR="00000000" w:rsidDel="00000000" w:rsidP="00000000" w:rsidRDefault="00000000" w:rsidRPr="00000000" w14:paraId="00000104">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283" w:hRule="atLeast"/>
          <w:tblHeader w:val="0"/>
        </w:trPr>
        <w:tc>
          <w:tcPr/>
          <w:p w:rsidR="00000000" w:rsidDel="00000000" w:rsidP="00000000" w:rsidRDefault="00000000" w:rsidRPr="00000000" w14:paraId="00000105">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60" w:before="60" w:line="240" w:lineRule="auto"/>
              <w:ind w:left="567" w:right="0" w:hanging="567"/>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The learner has discussed whether the policies currently are effective, and has in the alternative, provided at least TWO (2) reasons why these policies may not prevent IP, privacy, or cyber breaches in their current form.</w:t>
            </w:r>
          </w:p>
        </w:tc>
        <w:tc>
          <w:tcPr/>
          <w:p w:rsidR="00000000" w:rsidDel="00000000" w:rsidP="00000000" w:rsidRDefault="00000000" w:rsidRPr="00000000" w14:paraId="00000106">
            <w:pPr>
              <w:jc w:val="center"/>
              <w:rPr>
                <w:sz w:val="18"/>
                <w:szCs w:val="18"/>
              </w:rPr>
            </w:pPr>
            <w:r w:rsidDel="00000000" w:rsidR="00000000" w:rsidRPr="00000000">
              <w:rPr>
                <w:rFonts w:ascii="MS Gothic" w:cs="MS Gothic" w:eastAsia="MS Gothic" w:hAnsi="MS Gothic"/>
                <w:sz w:val="18"/>
                <w:szCs w:val="18"/>
                <w:rtl w:val="0"/>
              </w:rPr>
              <w:t xml:space="preserve">☐</w:t>
            </w:r>
            <w:r w:rsidDel="00000000" w:rsidR="00000000" w:rsidRPr="00000000">
              <w:rPr>
                <w:rtl w:val="0"/>
              </w:rPr>
            </w:r>
          </w:p>
        </w:tc>
        <w:tc>
          <w:tcPr/>
          <w:p w:rsidR="00000000" w:rsidDel="00000000" w:rsidP="00000000" w:rsidRDefault="00000000" w:rsidRPr="00000000" w14:paraId="00000107">
            <w:pPr>
              <w:jc w:val="center"/>
              <w:rPr>
                <w:sz w:val="18"/>
                <w:szCs w:val="18"/>
              </w:rPr>
            </w:pPr>
            <w:r w:rsidDel="00000000" w:rsidR="00000000" w:rsidRPr="00000000">
              <w:rPr>
                <w:rFonts w:ascii="MS Gothic" w:cs="MS Gothic" w:eastAsia="MS Gothic" w:hAnsi="MS Gothic"/>
                <w:sz w:val="18"/>
                <w:szCs w:val="18"/>
                <w:rtl w:val="0"/>
              </w:rPr>
              <w:t xml:space="preserve">☐</w:t>
            </w:r>
            <w:r w:rsidDel="00000000" w:rsidR="00000000" w:rsidRPr="00000000">
              <w:rPr>
                <w:rtl w:val="0"/>
              </w:rPr>
            </w:r>
          </w:p>
        </w:tc>
        <w:tc>
          <w:tcPr/>
          <w:p w:rsidR="00000000" w:rsidDel="00000000" w:rsidP="00000000" w:rsidRDefault="00000000" w:rsidRPr="00000000" w14:paraId="00000108">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283" w:hRule="atLeast"/>
          <w:tblHeader w:val="0"/>
        </w:trPr>
        <w:tc>
          <w:tcPr/>
          <w:p w:rsidR="00000000" w:rsidDel="00000000" w:rsidP="00000000" w:rsidRDefault="00000000" w:rsidRPr="00000000" w14:paraId="00000109">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60" w:before="60" w:line="240" w:lineRule="auto"/>
              <w:ind w:left="567" w:right="0" w:hanging="567"/>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The learner has described at least THREE (3) signs/examples that staff or systems may not be following IP, privacy, or cyber security policies and has explained how these issues could be detected / solved during normal development.</w:t>
            </w:r>
          </w:p>
        </w:tc>
        <w:tc>
          <w:tcPr/>
          <w:p w:rsidR="00000000" w:rsidDel="00000000" w:rsidP="00000000" w:rsidRDefault="00000000" w:rsidRPr="00000000" w14:paraId="0000010A">
            <w:pPr>
              <w:jc w:val="center"/>
              <w:rPr>
                <w:sz w:val="18"/>
                <w:szCs w:val="18"/>
              </w:rPr>
            </w:pPr>
            <w:r w:rsidDel="00000000" w:rsidR="00000000" w:rsidRPr="00000000">
              <w:rPr>
                <w:rFonts w:ascii="MS Gothic" w:cs="MS Gothic" w:eastAsia="MS Gothic" w:hAnsi="MS Gothic"/>
                <w:sz w:val="18"/>
                <w:szCs w:val="18"/>
                <w:rtl w:val="0"/>
              </w:rPr>
              <w:t xml:space="preserve">☐</w:t>
            </w:r>
            <w:r w:rsidDel="00000000" w:rsidR="00000000" w:rsidRPr="00000000">
              <w:rPr>
                <w:rtl w:val="0"/>
              </w:rPr>
            </w:r>
          </w:p>
        </w:tc>
        <w:tc>
          <w:tcPr/>
          <w:p w:rsidR="00000000" w:rsidDel="00000000" w:rsidP="00000000" w:rsidRDefault="00000000" w:rsidRPr="00000000" w14:paraId="0000010B">
            <w:pPr>
              <w:jc w:val="center"/>
              <w:rPr>
                <w:sz w:val="18"/>
                <w:szCs w:val="18"/>
              </w:rPr>
            </w:pPr>
            <w:r w:rsidDel="00000000" w:rsidR="00000000" w:rsidRPr="00000000">
              <w:rPr>
                <w:rFonts w:ascii="MS Gothic" w:cs="MS Gothic" w:eastAsia="MS Gothic" w:hAnsi="MS Gothic"/>
                <w:sz w:val="18"/>
                <w:szCs w:val="18"/>
                <w:rtl w:val="0"/>
              </w:rPr>
              <w:t xml:space="preserve">☐</w:t>
            </w:r>
            <w:r w:rsidDel="00000000" w:rsidR="00000000" w:rsidRPr="00000000">
              <w:rPr>
                <w:rtl w:val="0"/>
              </w:rPr>
            </w:r>
          </w:p>
        </w:tc>
        <w:tc>
          <w:tcPr/>
          <w:p w:rsidR="00000000" w:rsidDel="00000000" w:rsidP="00000000" w:rsidRDefault="00000000" w:rsidRPr="00000000" w14:paraId="0000010C">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283" w:hRule="atLeast"/>
          <w:tblHeader w:val="0"/>
        </w:trPr>
        <w:tc>
          <w:tcPr/>
          <w:p w:rsidR="00000000" w:rsidDel="00000000" w:rsidP="00000000" w:rsidRDefault="00000000" w:rsidRPr="00000000" w14:paraId="0000010D">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60" w:before="60" w:line="240" w:lineRule="auto"/>
              <w:ind w:left="567" w:right="0" w:hanging="567"/>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The learner has identified all relevant risks within the Risk Registers in Appendix A, Section 3, as well as outlining any relevant controls already in place.</w:t>
            </w:r>
          </w:p>
        </w:tc>
        <w:tc>
          <w:tcPr/>
          <w:p w:rsidR="00000000" w:rsidDel="00000000" w:rsidP="00000000" w:rsidRDefault="00000000" w:rsidRPr="00000000" w14:paraId="0000010E">
            <w:pPr>
              <w:jc w:val="center"/>
              <w:rPr>
                <w:sz w:val="18"/>
                <w:szCs w:val="18"/>
              </w:rPr>
            </w:pPr>
            <w:r w:rsidDel="00000000" w:rsidR="00000000" w:rsidRPr="00000000">
              <w:rPr>
                <w:rFonts w:ascii="MS Gothic" w:cs="MS Gothic" w:eastAsia="MS Gothic" w:hAnsi="MS Gothic"/>
                <w:sz w:val="18"/>
                <w:szCs w:val="18"/>
                <w:rtl w:val="0"/>
              </w:rPr>
              <w:t xml:space="preserve">☐</w:t>
            </w:r>
            <w:r w:rsidDel="00000000" w:rsidR="00000000" w:rsidRPr="00000000">
              <w:rPr>
                <w:rtl w:val="0"/>
              </w:rPr>
            </w:r>
          </w:p>
        </w:tc>
        <w:tc>
          <w:tcPr/>
          <w:p w:rsidR="00000000" w:rsidDel="00000000" w:rsidP="00000000" w:rsidRDefault="00000000" w:rsidRPr="00000000" w14:paraId="0000010F">
            <w:pPr>
              <w:jc w:val="center"/>
              <w:rPr>
                <w:sz w:val="18"/>
                <w:szCs w:val="18"/>
              </w:rPr>
            </w:pPr>
            <w:r w:rsidDel="00000000" w:rsidR="00000000" w:rsidRPr="00000000">
              <w:rPr>
                <w:rFonts w:ascii="MS Gothic" w:cs="MS Gothic" w:eastAsia="MS Gothic" w:hAnsi="MS Gothic"/>
                <w:sz w:val="18"/>
                <w:szCs w:val="18"/>
                <w:rtl w:val="0"/>
              </w:rPr>
              <w:t xml:space="preserve">☐</w:t>
            </w:r>
            <w:r w:rsidDel="00000000" w:rsidR="00000000" w:rsidRPr="00000000">
              <w:rPr>
                <w:rtl w:val="0"/>
              </w:rPr>
            </w:r>
          </w:p>
        </w:tc>
        <w:tc>
          <w:tcPr/>
          <w:p w:rsidR="00000000" w:rsidDel="00000000" w:rsidP="00000000" w:rsidRDefault="00000000" w:rsidRPr="00000000" w14:paraId="00000110">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283" w:hRule="atLeast"/>
          <w:tblHeader w:val="0"/>
        </w:trPr>
        <w:tc>
          <w:tcPr/>
          <w:p w:rsidR="00000000" w:rsidDel="00000000" w:rsidP="00000000" w:rsidRDefault="00000000" w:rsidRPr="00000000" w14:paraId="00000111">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60" w:before="60" w:line="240" w:lineRule="auto"/>
              <w:ind w:left="567" w:right="0" w:hanging="567"/>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The learner has determined the potential threat / impact of each of the risks in Appendix A, Section 3 – if the risk were to occur.</w:t>
            </w:r>
          </w:p>
        </w:tc>
        <w:tc>
          <w:tcPr/>
          <w:p w:rsidR="00000000" w:rsidDel="00000000" w:rsidP="00000000" w:rsidRDefault="00000000" w:rsidRPr="00000000" w14:paraId="00000112">
            <w:pPr>
              <w:jc w:val="center"/>
              <w:rPr>
                <w:sz w:val="18"/>
                <w:szCs w:val="18"/>
              </w:rPr>
            </w:pPr>
            <w:r w:rsidDel="00000000" w:rsidR="00000000" w:rsidRPr="00000000">
              <w:rPr>
                <w:rFonts w:ascii="MS Gothic" w:cs="MS Gothic" w:eastAsia="MS Gothic" w:hAnsi="MS Gothic"/>
                <w:sz w:val="18"/>
                <w:szCs w:val="18"/>
                <w:rtl w:val="0"/>
              </w:rPr>
              <w:t xml:space="preserve">☐</w:t>
            </w:r>
            <w:r w:rsidDel="00000000" w:rsidR="00000000" w:rsidRPr="00000000">
              <w:rPr>
                <w:rtl w:val="0"/>
              </w:rPr>
            </w:r>
          </w:p>
        </w:tc>
        <w:tc>
          <w:tcPr/>
          <w:p w:rsidR="00000000" w:rsidDel="00000000" w:rsidP="00000000" w:rsidRDefault="00000000" w:rsidRPr="00000000" w14:paraId="00000113">
            <w:pPr>
              <w:jc w:val="center"/>
              <w:rPr>
                <w:sz w:val="18"/>
                <w:szCs w:val="18"/>
              </w:rPr>
            </w:pPr>
            <w:r w:rsidDel="00000000" w:rsidR="00000000" w:rsidRPr="00000000">
              <w:rPr>
                <w:rFonts w:ascii="MS Gothic" w:cs="MS Gothic" w:eastAsia="MS Gothic" w:hAnsi="MS Gothic"/>
                <w:sz w:val="18"/>
                <w:szCs w:val="18"/>
                <w:rtl w:val="0"/>
              </w:rPr>
              <w:t xml:space="preserve">☐</w:t>
            </w:r>
            <w:r w:rsidDel="00000000" w:rsidR="00000000" w:rsidRPr="00000000">
              <w:rPr>
                <w:rtl w:val="0"/>
              </w:rPr>
            </w:r>
          </w:p>
        </w:tc>
        <w:tc>
          <w:tcPr/>
          <w:p w:rsidR="00000000" w:rsidDel="00000000" w:rsidP="00000000" w:rsidRDefault="00000000" w:rsidRPr="00000000" w14:paraId="00000114">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283" w:hRule="atLeast"/>
          <w:tblHeader w:val="0"/>
        </w:trPr>
        <w:tc>
          <w:tcPr/>
          <w:p w:rsidR="00000000" w:rsidDel="00000000" w:rsidP="00000000" w:rsidRDefault="00000000" w:rsidRPr="00000000" w14:paraId="00000115">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60" w:before="60" w:line="240" w:lineRule="auto"/>
              <w:ind w:left="567" w:right="0" w:hanging="567"/>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The learner has located all relevant governance documents relating to IP, ethics, privacy and cyber security &amp; advised relevant personnel on their status and any material issues</w:t>
            </w:r>
          </w:p>
        </w:tc>
        <w:tc>
          <w:tcPr/>
          <w:p w:rsidR="00000000" w:rsidDel="00000000" w:rsidP="00000000" w:rsidRDefault="00000000" w:rsidRPr="00000000" w14:paraId="00000116">
            <w:pPr>
              <w:jc w:val="center"/>
              <w:rPr>
                <w:sz w:val="18"/>
                <w:szCs w:val="18"/>
              </w:rPr>
            </w:pPr>
            <w:r w:rsidDel="00000000" w:rsidR="00000000" w:rsidRPr="00000000">
              <w:rPr>
                <w:rFonts w:ascii="MS Gothic" w:cs="MS Gothic" w:eastAsia="MS Gothic" w:hAnsi="MS Gothic"/>
                <w:sz w:val="18"/>
                <w:szCs w:val="18"/>
                <w:rtl w:val="0"/>
              </w:rPr>
              <w:t xml:space="preserve">☐</w:t>
            </w:r>
            <w:r w:rsidDel="00000000" w:rsidR="00000000" w:rsidRPr="00000000">
              <w:rPr>
                <w:rtl w:val="0"/>
              </w:rPr>
            </w:r>
          </w:p>
        </w:tc>
        <w:tc>
          <w:tcPr/>
          <w:p w:rsidR="00000000" w:rsidDel="00000000" w:rsidP="00000000" w:rsidRDefault="00000000" w:rsidRPr="00000000" w14:paraId="00000117">
            <w:pPr>
              <w:jc w:val="center"/>
              <w:rPr>
                <w:sz w:val="18"/>
                <w:szCs w:val="18"/>
              </w:rPr>
            </w:pPr>
            <w:r w:rsidDel="00000000" w:rsidR="00000000" w:rsidRPr="00000000">
              <w:rPr>
                <w:rFonts w:ascii="MS Gothic" w:cs="MS Gothic" w:eastAsia="MS Gothic" w:hAnsi="MS Gothic"/>
                <w:sz w:val="18"/>
                <w:szCs w:val="18"/>
                <w:rtl w:val="0"/>
              </w:rPr>
              <w:t xml:space="preserve">☐</w:t>
            </w:r>
            <w:r w:rsidDel="00000000" w:rsidR="00000000" w:rsidRPr="00000000">
              <w:rPr>
                <w:rtl w:val="0"/>
              </w:rPr>
            </w:r>
          </w:p>
        </w:tc>
        <w:tc>
          <w:tcPr/>
          <w:p w:rsidR="00000000" w:rsidDel="00000000" w:rsidP="00000000" w:rsidRDefault="00000000" w:rsidRPr="00000000" w14:paraId="00000118">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283" w:hRule="atLeast"/>
          <w:tblHeader w:val="0"/>
        </w:trPr>
        <w:tc>
          <w:tcPr/>
          <w:p w:rsidR="00000000" w:rsidDel="00000000" w:rsidP="00000000" w:rsidRDefault="00000000" w:rsidRPr="00000000" w14:paraId="00000119">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60" w:before="60" w:line="240" w:lineRule="auto"/>
              <w:ind w:left="567" w:right="0" w:hanging="567"/>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The learner has completed an initial risk identification audit of Holmes Games &amp; catalogued the minimum number of risks in the Appendix A, Section Risk Registers</w:t>
            </w:r>
          </w:p>
        </w:tc>
        <w:tc>
          <w:tcPr/>
          <w:p w:rsidR="00000000" w:rsidDel="00000000" w:rsidP="00000000" w:rsidRDefault="00000000" w:rsidRPr="00000000" w14:paraId="0000011A">
            <w:pPr>
              <w:jc w:val="center"/>
              <w:rPr>
                <w:sz w:val="18"/>
                <w:szCs w:val="18"/>
              </w:rPr>
            </w:pPr>
            <w:r w:rsidDel="00000000" w:rsidR="00000000" w:rsidRPr="00000000">
              <w:rPr>
                <w:rFonts w:ascii="MS Gothic" w:cs="MS Gothic" w:eastAsia="MS Gothic" w:hAnsi="MS Gothic"/>
                <w:sz w:val="18"/>
                <w:szCs w:val="18"/>
                <w:rtl w:val="0"/>
              </w:rPr>
              <w:t xml:space="preserve">☐</w:t>
            </w:r>
            <w:r w:rsidDel="00000000" w:rsidR="00000000" w:rsidRPr="00000000">
              <w:rPr>
                <w:rtl w:val="0"/>
              </w:rPr>
            </w:r>
          </w:p>
        </w:tc>
        <w:tc>
          <w:tcPr/>
          <w:p w:rsidR="00000000" w:rsidDel="00000000" w:rsidP="00000000" w:rsidRDefault="00000000" w:rsidRPr="00000000" w14:paraId="0000011B">
            <w:pPr>
              <w:jc w:val="center"/>
              <w:rPr>
                <w:sz w:val="18"/>
                <w:szCs w:val="18"/>
              </w:rPr>
            </w:pPr>
            <w:r w:rsidDel="00000000" w:rsidR="00000000" w:rsidRPr="00000000">
              <w:rPr>
                <w:rFonts w:ascii="MS Gothic" w:cs="MS Gothic" w:eastAsia="MS Gothic" w:hAnsi="MS Gothic"/>
                <w:sz w:val="18"/>
                <w:szCs w:val="18"/>
                <w:rtl w:val="0"/>
              </w:rPr>
              <w:t xml:space="preserve">☐</w:t>
            </w:r>
            <w:r w:rsidDel="00000000" w:rsidR="00000000" w:rsidRPr="00000000">
              <w:rPr>
                <w:rtl w:val="0"/>
              </w:rPr>
            </w:r>
          </w:p>
        </w:tc>
        <w:tc>
          <w:tcPr/>
          <w:p w:rsidR="00000000" w:rsidDel="00000000" w:rsidP="00000000" w:rsidRDefault="00000000" w:rsidRPr="00000000" w14:paraId="0000011C">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680" w:hRule="atLeast"/>
          <w:tblHeader w:val="0"/>
        </w:trPr>
        <w:tc>
          <w:tcPr>
            <w:gridSpan w:val="4"/>
            <w:shd w:fill="d8d8d9" w:val="clear"/>
            <w:vAlign w:val="center"/>
          </w:tcPr>
          <w:p w:rsidR="00000000" w:rsidDel="00000000" w:rsidP="00000000" w:rsidRDefault="00000000" w:rsidRPr="00000000" w14:paraId="0000011D">
            <w:pPr>
              <w:spacing w:line="276" w:lineRule="auto"/>
              <w:rPr>
                <w:b w:val="1"/>
                <w:bCs w:val="1"/>
              </w:rPr>
            </w:pPr>
            <w:r w:rsidDel="00000000" w:rsidR="00000000" w:rsidRPr="00000000">
              <w:rPr>
                <w:b w:val="1"/>
                <w:bCs w:val="1"/>
                <w:rtl w:val="0"/>
              </w:rPr>
              <w:t xml:space="preserve">Part 3 – Risk Register Analysis &amp; Determine Recommendations</w:t>
            </w:r>
          </w:p>
          <w:p w:rsidR="00000000" w:rsidDel="00000000" w:rsidP="00000000" w:rsidRDefault="00000000" w:rsidRPr="00000000" w14:paraId="0000011E">
            <w:pPr>
              <w:spacing w:line="276" w:lineRule="auto"/>
              <w:rPr>
                <w:b w:val="1"/>
                <w:bCs w:val="1"/>
              </w:rPr>
            </w:pPr>
            <w:r w:rsidDel="00000000" w:rsidR="00000000" w:rsidRPr="00000000">
              <w:rPr>
                <w:rtl w:val="0"/>
              </w:rPr>
              <w:t xml:space="preserve">Assessment Documentation</w:t>
            </w:r>
            <w:r w:rsidDel="00000000" w:rsidR="00000000" w:rsidRPr="00000000">
              <w:rPr>
                <w:rtl w:val="0"/>
              </w:rPr>
            </w:r>
          </w:p>
        </w:tc>
      </w:tr>
      <w:tr>
        <w:trPr>
          <w:cantSplit w:val="0"/>
          <w:trHeight w:val="283" w:hRule="atLeast"/>
          <w:tblHeader w:val="0"/>
        </w:trPr>
        <w:tc>
          <w:tcPr/>
          <w:p w:rsidR="00000000" w:rsidDel="00000000" w:rsidP="00000000" w:rsidRDefault="00000000" w:rsidRPr="00000000" w14:paraId="00000122">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60" w:before="60" w:line="240" w:lineRule="auto"/>
              <w:ind w:left="567" w:right="0" w:hanging="567"/>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The learner has conducted risk analysis on each risk present within the Risk Registers of Appendix, Section 3 – including assigning the likelihood and impact ratings for each risk.</w:t>
            </w:r>
          </w:p>
        </w:tc>
        <w:tc>
          <w:tcPr/>
          <w:p w:rsidR="00000000" w:rsidDel="00000000" w:rsidP="00000000" w:rsidRDefault="00000000" w:rsidRPr="00000000" w14:paraId="00000123">
            <w:pPr>
              <w:jc w:val="center"/>
              <w:rPr>
                <w:sz w:val="18"/>
                <w:szCs w:val="18"/>
              </w:rPr>
            </w:pPr>
            <w:r w:rsidDel="00000000" w:rsidR="00000000" w:rsidRPr="00000000">
              <w:rPr>
                <w:rFonts w:ascii="MS Gothic" w:cs="MS Gothic" w:eastAsia="MS Gothic" w:hAnsi="MS Gothic"/>
                <w:sz w:val="18"/>
                <w:szCs w:val="18"/>
                <w:rtl w:val="0"/>
              </w:rPr>
              <w:t xml:space="preserve">☐</w:t>
            </w:r>
            <w:r w:rsidDel="00000000" w:rsidR="00000000" w:rsidRPr="00000000">
              <w:rPr>
                <w:rtl w:val="0"/>
              </w:rPr>
            </w:r>
          </w:p>
        </w:tc>
        <w:tc>
          <w:tcPr/>
          <w:p w:rsidR="00000000" w:rsidDel="00000000" w:rsidP="00000000" w:rsidRDefault="00000000" w:rsidRPr="00000000" w14:paraId="00000124">
            <w:pPr>
              <w:jc w:val="center"/>
              <w:rPr>
                <w:sz w:val="18"/>
                <w:szCs w:val="18"/>
              </w:rPr>
            </w:pPr>
            <w:r w:rsidDel="00000000" w:rsidR="00000000" w:rsidRPr="00000000">
              <w:rPr>
                <w:rFonts w:ascii="MS Gothic" w:cs="MS Gothic" w:eastAsia="MS Gothic" w:hAnsi="MS Gothic"/>
                <w:sz w:val="18"/>
                <w:szCs w:val="18"/>
                <w:rtl w:val="0"/>
              </w:rPr>
              <w:t xml:space="preserve">☐</w:t>
            </w:r>
            <w:r w:rsidDel="00000000" w:rsidR="00000000" w:rsidRPr="00000000">
              <w:rPr>
                <w:rtl w:val="0"/>
              </w:rPr>
            </w:r>
          </w:p>
        </w:tc>
        <w:tc>
          <w:tcPr/>
          <w:p w:rsidR="00000000" w:rsidDel="00000000" w:rsidP="00000000" w:rsidRDefault="00000000" w:rsidRPr="00000000" w14:paraId="00000125">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283" w:hRule="atLeast"/>
          <w:tblHeader w:val="0"/>
        </w:trPr>
        <w:tc>
          <w:tcPr/>
          <w:p w:rsidR="00000000" w:rsidDel="00000000" w:rsidP="00000000" w:rsidRDefault="00000000" w:rsidRPr="00000000" w14:paraId="00000126">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60" w:before="60" w:line="240" w:lineRule="auto"/>
              <w:ind w:left="567" w:right="0" w:hanging="567"/>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The learner has determined the Overall Risk level for each risk in each Risk Register in Appendix A, Section 3.</w:t>
            </w:r>
          </w:p>
        </w:tc>
        <w:tc>
          <w:tcPr/>
          <w:p w:rsidR="00000000" w:rsidDel="00000000" w:rsidP="00000000" w:rsidRDefault="00000000" w:rsidRPr="00000000" w14:paraId="00000127">
            <w:pPr>
              <w:jc w:val="center"/>
              <w:rPr>
                <w:sz w:val="18"/>
                <w:szCs w:val="18"/>
              </w:rPr>
            </w:pPr>
            <w:r w:rsidDel="00000000" w:rsidR="00000000" w:rsidRPr="00000000">
              <w:rPr>
                <w:rFonts w:ascii="MS Gothic" w:cs="MS Gothic" w:eastAsia="MS Gothic" w:hAnsi="MS Gothic"/>
                <w:sz w:val="18"/>
                <w:szCs w:val="18"/>
                <w:rtl w:val="0"/>
              </w:rPr>
              <w:t xml:space="preserve">☐</w:t>
            </w:r>
            <w:r w:rsidDel="00000000" w:rsidR="00000000" w:rsidRPr="00000000">
              <w:rPr>
                <w:rtl w:val="0"/>
              </w:rPr>
            </w:r>
          </w:p>
        </w:tc>
        <w:tc>
          <w:tcPr/>
          <w:p w:rsidR="00000000" w:rsidDel="00000000" w:rsidP="00000000" w:rsidRDefault="00000000" w:rsidRPr="00000000" w14:paraId="00000128">
            <w:pPr>
              <w:jc w:val="center"/>
              <w:rPr>
                <w:sz w:val="18"/>
                <w:szCs w:val="18"/>
              </w:rPr>
            </w:pPr>
            <w:r w:rsidDel="00000000" w:rsidR="00000000" w:rsidRPr="00000000">
              <w:rPr>
                <w:rFonts w:ascii="MS Gothic" w:cs="MS Gothic" w:eastAsia="MS Gothic" w:hAnsi="MS Gothic"/>
                <w:sz w:val="18"/>
                <w:szCs w:val="18"/>
                <w:rtl w:val="0"/>
              </w:rPr>
              <w:t xml:space="preserve">☐</w:t>
            </w:r>
            <w:r w:rsidDel="00000000" w:rsidR="00000000" w:rsidRPr="00000000">
              <w:rPr>
                <w:rtl w:val="0"/>
              </w:rPr>
            </w:r>
          </w:p>
        </w:tc>
        <w:tc>
          <w:tcPr/>
          <w:p w:rsidR="00000000" w:rsidDel="00000000" w:rsidP="00000000" w:rsidRDefault="00000000" w:rsidRPr="00000000" w14:paraId="00000129">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283" w:hRule="atLeast"/>
          <w:tblHeader w:val="0"/>
        </w:trPr>
        <w:tc>
          <w:tcPr/>
          <w:p w:rsidR="00000000" w:rsidDel="00000000" w:rsidP="00000000" w:rsidRDefault="00000000" w:rsidRPr="00000000" w14:paraId="0000012A">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60" w:before="60" w:line="240" w:lineRule="auto"/>
              <w:ind w:left="567" w:right="0" w:hanging="567"/>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The learner has stated which risk represents the greatest threat and explained how this could influence Holmes Games’ organisational priorities going forward.</w:t>
            </w:r>
          </w:p>
        </w:tc>
        <w:tc>
          <w:tcPr/>
          <w:p w:rsidR="00000000" w:rsidDel="00000000" w:rsidP="00000000" w:rsidRDefault="00000000" w:rsidRPr="00000000" w14:paraId="0000012B">
            <w:pPr>
              <w:jc w:val="center"/>
              <w:rPr>
                <w:sz w:val="18"/>
                <w:szCs w:val="18"/>
              </w:rPr>
            </w:pPr>
            <w:r w:rsidDel="00000000" w:rsidR="00000000" w:rsidRPr="00000000">
              <w:rPr>
                <w:rFonts w:ascii="MS Gothic" w:cs="MS Gothic" w:eastAsia="MS Gothic" w:hAnsi="MS Gothic"/>
                <w:sz w:val="18"/>
                <w:szCs w:val="18"/>
                <w:rtl w:val="0"/>
              </w:rPr>
              <w:t xml:space="preserve">☐</w:t>
            </w:r>
            <w:r w:rsidDel="00000000" w:rsidR="00000000" w:rsidRPr="00000000">
              <w:rPr>
                <w:rtl w:val="0"/>
              </w:rPr>
            </w:r>
          </w:p>
        </w:tc>
        <w:tc>
          <w:tcPr/>
          <w:p w:rsidR="00000000" w:rsidDel="00000000" w:rsidP="00000000" w:rsidRDefault="00000000" w:rsidRPr="00000000" w14:paraId="0000012C">
            <w:pPr>
              <w:jc w:val="center"/>
              <w:rPr>
                <w:sz w:val="18"/>
                <w:szCs w:val="18"/>
              </w:rPr>
            </w:pPr>
            <w:r w:rsidDel="00000000" w:rsidR="00000000" w:rsidRPr="00000000">
              <w:rPr>
                <w:rFonts w:ascii="MS Gothic" w:cs="MS Gothic" w:eastAsia="MS Gothic" w:hAnsi="MS Gothic"/>
                <w:sz w:val="18"/>
                <w:szCs w:val="18"/>
                <w:rtl w:val="0"/>
              </w:rPr>
              <w:t xml:space="preserve">☐</w:t>
            </w:r>
            <w:r w:rsidDel="00000000" w:rsidR="00000000" w:rsidRPr="00000000">
              <w:rPr>
                <w:rtl w:val="0"/>
              </w:rPr>
            </w:r>
          </w:p>
        </w:tc>
        <w:tc>
          <w:tcPr/>
          <w:p w:rsidR="00000000" w:rsidDel="00000000" w:rsidP="00000000" w:rsidRDefault="00000000" w:rsidRPr="00000000" w14:paraId="0000012D">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283" w:hRule="atLeast"/>
          <w:tblHeader w:val="0"/>
        </w:trPr>
        <w:tc>
          <w:tcPr/>
          <w:p w:rsidR="00000000" w:rsidDel="00000000" w:rsidP="00000000" w:rsidRDefault="00000000" w:rsidRPr="00000000" w14:paraId="0000012E">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60" w:before="60" w:line="240" w:lineRule="auto"/>
              <w:ind w:left="567" w:right="0" w:hanging="567"/>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The learner has evaluated whether current controls (including policies &amp; practices) at Holmes Games are currently effective in reducing the risks identified, particularly for cyber security, privacy, and IP compliance.</w:t>
            </w:r>
          </w:p>
        </w:tc>
        <w:tc>
          <w:tcPr/>
          <w:p w:rsidR="00000000" w:rsidDel="00000000" w:rsidP="00000000" w:rsidRDefault="00000000" w:rsidRPr="00000000" w14:paraId="0000012F">
            <w:pPr>
              <w:jc w:val="center"/>
              <w:rPr>
                <w:sz w:val="18"/>
                <w:szCs w:val="18"/>
              </w:rPr>
            </w:pPr>
            <w:r w:rsidDel="00000000" w:rsidR="00000000" w:rsidRPr="00000000">
              <w:rPr>
                <w:rFonts w:ascii="MS Gothic" w:cs="MS Gothic" w:eastAsia="MS Gothic" w:hAnsi="MS Gothic"/>
                <w:sz w:val="18"/>
                <w:szCs w:val="18"/>
                <w:rtl w:val="0"/>
              </w:rPr>
              <w:t xml:space="preserve">☐</w:t>
            </w:r>
            <w:r w:rsidDel="00000000" w:rsidR="00000000" w:rsidRPr="00000000">
              <w:rPr>
                <w:rtl w:val="0"/>
              </w:rPr>
            </w:r>
          </w:p>
        </w:tc>
        <w:tc>
          <w:tcPr/>
          <w:p w:rsidR="00000000" w:rsidDel="00000000" w:rsidP="00000000" w:rsidRDefault="00000000" w:rsidRPr="00000000" w14:paraId="00000130">
            <w:pPr>
              <w:jc w:val="center"/>
              <w:rPr>
                <w:sz w:val="18"/>
                <w:szCs w:val="18"/>
              </w:rPr>
            </w:pPr>
            <w:r w:rsidDel="00000000" w:rsidR="00000000" w:rsidRPr="00000000">
              <w:rPr>
                <w:rFonts w:ascii="MS Gothic" w:cs="MS Gothic" w:eastAsia="MS Gothic" w:hAnsi="MS Gothic"/>
                <w:sz w:val="18"/>
                <w:szCs w:val="18"/>
                <w:rtl w:val="0"/>
              </w:rPr>
              <w:t xml:space="preserve">☐</w:t>
            </w:r>
            <w:r w:rsidDel="00000000" w:rsidR="00000000" w:rsidRPr="00000000">
              <w:rPr>
                <w:rtl w:val="0"/>
              </w:rPr>
            </w:r>
          </w:p>
        </w:tc>
        <w:tc>
          <w:tcPr/>
          <w:p w:rsidR="00000000" w:rsidDel="00000000" w:rsidP="00000000" w:rsidRDefault="00000000" w:rsidRPr="00000000" w14:paraId="00000131">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283" w:hRule="atLeast"/>
          <w:tblHeader w:val="0"/>
        </w:trPr>
        <w:tc>
          <w:tcPr/>
          <w:p w:rsidR="00000000" w:rsidDel="00000000" w:rsidP="00000000" w:rsidRDefault="00000000" w:rsidRPr="00000000" w14:paraId="00000132">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60" w:before="60" w:line="240" w:lineRule="auto"/>
              <w:ind w:left="567" w:right="0" w:hanging="567"/>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The learner has identified which register contains the highest overall risk(s) and evaluated why these particular risks are more severe compared to other registers, based on likelihood, impact, or exposure.</w:t>
            </w:r>
          </w:p>
        </w:tc>
        <w:tc>
          <w:tcPr/>
          <w:p w:rsidR="00000000" w:rsidDel="00000000" w:rsidP="00000000" w:rsidRDefault="00000000" w:rsidRPr="00000000" w14:paraId="00000133">
            <w:pPr>
              <w:jc w:val="center"/>
              <w:rPr>
                <w:sz w:val="18"/>
                <w:szCs w:val="18"/>
              </w:rPr>
            </w:pPr>
            <w:r w:rsidDel="00000000" w:rsidR="00000000" w:rsidRPr="00000000">
              <w:rPr>
                <w:rFonts w:ascii="MS Gothic" w:cs="MS Gothic" w:eastAsia="MS Gothic" w:hAnsi="MS Gothic"/>
                <w:sz w:val="18"/>
                <w:szCs w:val="18"/>
                <w:rtl w:val="0"/>
              </w:rPr>
              <w:t xml:space="preserve">☐</w:t>
            </w:r>
            <w:r w:rsidDel="00000000" w:rsidR="00000000" w:rsidRPr="00000000">
              <w:rPr>
                <w:rtl w:val="0"/>
              </w:rPr>
            </w:r>
          </w:p>
        </w:tc>
        <w:tc>
          <w:tcPr/>
          <w:p w:rsidR="00000000" w:rsidDel="00000000" w:rsidP="00000000" w:rsidRDefault="00000000" w:rsidRPr="00000000" w14:paraId="00000134">
            <w:pPr>
              <w:jc w:val="center"/>
              <w:rPr>
                <w:sz w:val="18"/>
                <w:szCs w:val="18"/>
              </w:rPr>
            </w:pPr>
            <w:r w:rsidDel="00000000" w:rsidR="00000000" w:rsidRPr="00000000">
              <w:rPr>
                <w:rFonts w:ascii="MS Gothic" w:cs="MS Gothic" w:eastAsia="MS Gothic" w:hAnsi="MS Gothic"/>
                <w:sz w:val="18"/>
                <w:szCs w:val="18"/>
                <w:rtl w:val="0"/>
              </w:rPr>
              <w:t xml:space="preserve">☐</w:t>
            </w:r>
            <w:r w:rsidDel="00000000" w:rsidR="00000000" w:rsidRPr="00000000">
              <w:rPr>
                <w:rtl w:val="0"/>
              </w:rPr>
            </w:r>
          </w:p>
        </w:tc>
        <w:tc>
          <w:tcPr/>
          <w:p w:rsidR="00000000" w:rsidDel="00000000" w:rsidP="00000000" w:rsidRDefault="00000000" w:rsidRPr="00000000" w14:paraId="00000135">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283" w:hRule="atLeast"/>
          <w:tblHeader w:val="0"/>
        </w:trPr>
        <w:tc>
          <w:tcPr/>
          <w:p w:rsidR="00000000" w:rsidDel="00000000" w:rsidP="00000000" w:rsidRDefault="00000000" w:rsidRPr="00000000" w14:paraId="00000136">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60" w:before="60" w:line="240" w:lineRule="auto"/>
              <w:ind w:left="567" w:right="0" w:hanging="567"/>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The learner has recommended risk actions to be enacted against each risk within the Appendix A, Section 3 Risk Registers – including nominating an action category of avoid, transfer, mitigate, watch or accept.</w:t>
            </w:r>
          </w:p>
        </w:tc>
        <w:tc>
          <w:tcPr/>
          <w:p w:rsidR="00000000" w:rsidDel="00000000" w:rsidP="00000000" w:rsidRDefault="00000000" w:rsidRPr="00000000" w14:paraId="00000137">
            <w:pPr>
              <w:jc w:val="center"/>
              <w:rPr>
                <w:sz w:val="18"/>
                <w:szCs w:val="18"/>
              </w:rPr>
            </w:pPr>
            <w:r w:rsidDel="00000000" w:rsidR="00000000" w:rsidRPr="00000000">
              <w:rPr>
                <w:rFonts w:ascii="MS Gothic" w:cs="MS Gothic" w:eastAsia="MS Gothic" w:hAnsi="MS Gothic"/>
                <w:sz w:val="18"/>
                <w:szCs w:val="18"/>
                <w:rtl w:val="0"/>
              </w:rPr>
              <w:t xml:space="preserve">☐</w:t>
            </w:r>
            <w:r w:rsidDel="00000000" w:rsidR="00000000" w:rsidRPr="00000000">
              <w:rPr>
                <w:rtl w:val="0"/>
              </w:rPr>
            </w:r>
          </w:p>
        </w:tc>
        <w:tc>
          <w:tcPr/>
          <w:p w:rsidR="00000000" w:rsidDel="00000000" w:rsidP="00000000" w:rsidRDefault="00000000" w:rsidRPr="00000000" w14:paraId="00000138">
            <w:pPr>
              <w:jc w:val="center"/>
              <w:rPr>
                <w:sz w:val="18"/>
                <w:szCs w:val="18"/>
              </w:rPr>
            </w:pPr>
            <w:r w:rsidDel="00000000" w:rsidR="00000000" w:rsidRPr="00000000">
              <w:rPr>
                <w:rFonts w:ascii="MS Gothic" w:cs="MS Gothic" w:eastAsia="MS Gothic" w:hAnsi="MS Gothic"/>
                <w:sz w:val="18"/>
                <w:szCs w:val="18"/>
                <w:rtl w:val="0"/>
              </w:rPr>
              <w:t xml:space="preserve">☐</w:t>
            </w:r>
            <w:r w:rsidDel="00000000" w:rsidR="00000000" w:rsidRPr="00000000">
              <w:rPr>
                <w:rtl w:val="0"/>
              </w:rPr>
            </w:r>
          </w:p>
        </w:tc>
        <w:tc>
          <w:tcPr/>
          <w:p w:rsidR="00000000" w:rsidDel="00000000" w:rsidP="00000000" w:rsidRDefault="00000000" w:rsidRPr="00000000" w14:paraId="00000139">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283" w:hRule="atLeast"/>
          <w:tblHeader w:val="0"/>
        </w:trPr>
        <w:tc>
          <w:tcPr/>
          <w:p w:rsidR="00000000" w:rsidDel="00000000" w:rsidP="00000000" w:rsidRDefault="00000000" w:rsidRPr="00000000" w14:paraId="0000013A">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60" w:before="60" w:line="240" w:lineRule="auto"/>
              <w:ind w:left="567" w:right="0" w:hanging="567"/>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The learner has prioritised the top FIVE (5) risks that that should be addressed first by Holmes Games, in the table provided &amp; also noted broader risk trends that potentially affect the organisation.</w:t>
            </w:r>
          </w:p>
        </w:tc>
        <w:tc>
          <w:tcPr/>
          <w:p w:rsidR="00000000" w:rsidDel="00000000" w:rsidP="00000000" w:rsidRDefault="00000000" w:rsidRPr="00000000" w14:paraId="0000013B">
            <w:pPr>
              <w:jc w:val="center"/>
              <w:rPr>
                <w:sz w:val="18"/>
                <w:szCs w:val="18"/>
              </w:rPr>
            </w:pPr>
            <w:r w:rsidDel="00000000" w:rsidR="00000000" w:rsidRPr="00000000">
              <w:rPr>
                <w:rFonts w:ascii="MS Gothic" w:cs="MS Gothic" w:eastAsia="MS Gothic" w:hAnsi="MS Gothic"/>
                <w:sz w:val="18"/>
                <w:szCs w:val="18"/>
                <w:rtl w:val="0"/>
              </w:rPr>
              <w:t xml:space="preserve">☐</w:t>
            </w:r>
            <w:r w:rsidDel="00000000" w:rsidR="00000000" w:rsidRPr="00000000">
              <w:rPr>
                <w:rtl w:val="0"/>
              </w:rPr>
            </w:r>
          </w:p>
        </w:tc>
        <w:tc>
          <w:tcPr/>
          <w:p w:rsidR="00000000" w:rsidDel="00000000" w:rsidP="00000000" w:rsidRDefault="00000000" w:rsidRPr="00000000" w14:paraId="0000013C">
            <w:pPr>
              <w:jc w:val="center"/>
              <w:rPr>
                <w:sz w:val="18"/>
                <w:szCs w:val="18"/>
              </w:rPr>
            </w:pPr>
            <w:r w:rsidDel="00000000" w:rsidR="00000000" w:rsidRPr="00000000">
              <w:rPr>
                <w:rFonts w:ascii="MS Gothic" w:cs="MS Gothic" w:eastAsia="MS Gothic" w:hAnsi="MS Gothic"/>
                <w:sz w:val="18"/>
                <w:szCs w:val="18"/>
                <w:rtl w:val="0"/>
              </w:rPr>
              <w:t xml:space="preserve">☐</w:t>
            </w:r>
            <w:r w:rsidDel="00000000" w:rsidR="00000000" w:rsidRPr="00000000">
              <w:rPr>
                <w:rtl w:val="0"/>
              </w:rPr>
            </w:r>
          </w:p>
        </w:tc>
        <w:tc>
          <w:tcPr/>
          <w:p w:rsidR="00000000" w:rsidDel="00000000" w:rsidP="00000000" w:rsidRDefault="00000000" w:rsidRPr="00000000" w14:paraId="0000013D">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283" w:hRule="atLeast"/>
          <w:tblHeader w:val="0"/>
        </w:trPr>
        <w:tc>
          <w:tcPr/>
          <w:p w:rsidR="00000000" w:rsidDel="00000000" w:rsidP="00000000" w:rsidRDefault="00000000" w:rsidRPr="00000000" w14:paraId="0000013E">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60" w:before="60" w:line="240" w:lineRule="auto"/>
              <w:ind w:left="567" w:right="0" w:hanging="567"/>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The learner has summarised their risk assessment findings by noting the general areas needing improvement, the immediate risk actions needed, the report review date benchmark (to track effectiveness) and overall recommendations.</w:t>
            </w:r>
          </w:p>
        </w:tc>
        <w:tc>
          <w:tcPr/>
          <w:p w:rsidR="00000000" w:rsidDel="00000000" w:rsidP="00000000" w:rsidRDefault="00000000" w:rsidRPr="00000000" w14:paraId="0000013F">
            <w:pPr>
              <w:jc w:val="center"/>
              <w:rPr>
                <w:sz w:val="18"/>
                <w:szCs w:val="18"/>
              </w:rPr>
            </w:pPr>
            <w:r w:rsidDel="00000000" w:rsidR="00000000" w:rsidRPr="00000000">
              <w:rPr>
                <w:rFonts w:ascii="MS Gothic" w:cs="MS Gothic" w:eastAsia="MS Gothic" w:hAnsi="MS Gothic"/>
                <w:sz w:val="18"/>
                <w:szCs w:val="18"/>
                <w:rtl w:val="0"/>
              </w:rPr>
              <w:t xml:space="preserve">☐</w:t>
            </w:r>
            <w:r w:rsidDel="00000000" w:rsidR="00000000" w:rsidRPr="00000000">
              <w:rPr>
                <w:rtl w:val="0"/>
              </w:rPr>
            </w:r>
          </w:p>
        </w:tc>
        <w:tc>
          <w:tcPr/>
          <w:p w:rsidR="00000000" w:rsidDel="00000000" w:rsidP="00000000" w:rsidRDefault="00000000" w:rsidRPr="00000000" w14:paraId="00000140">
            <w:pPr>
              <w:jc w:val="center"/>
              <w:rPr>
                <w:sz w:val="18"/>
                <w:szCs w:val="18"/>
              </w:rPr>
            </w:pPr>
            <w:r w:rsidDel="00000000" w:rsidR="00000000" w:rsidRPr="00000000">
              <w:rPr>
                <w:rFonts w:ascii="MS Gothic" w:cs="MS Gothic" w:eastAsia="MS Gothic" w:hAnsi="MS Gothic"/>
                <w:sz w:val="18"/>
                <w:szCs w:val="18"/>
                <w:rtl w:val="0"/>
              </w:rPr>
              <w:t xml:space="preserve">☐</w:t>
            </w:r>
            <w:r w:rsidDel="00000000" w:rsidR="00000000" w:rsidRPr="00000000">
              <w:rPr>
                <w:rtl w:val="0"/>
              </w:rPr>
            </w:r>
          </w:p>
        </w:tc>
        <w:tc>
          <w:tcPr/>
          <w:p w:rsidR="00000000" w:rsidDel="00000000" w:rsidP="00000000" w:rsidRDefault="00000000" w:rsidRPr="00000000" w14:paraId="00000141">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283" w:hRule="atLeast"/>
          <w:tblHeader w:val="0"/>
        </w:trPr>
        <w:tc>
          <w:tcPr/>
          <w:p w:rsidR="00000000" w:rsidDel="00000000" w:rsidP="00000000" w:rsidRDefault="00000000" w:rsidRPr="00000000" w14:paraId="00000142">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60" w:before="60" w:line="240" w:lineRule="auto"/>
              <w:ind w:left="567" w:right="0" w:hanging="567"/>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The learner has clearly communicated potential risks and opportunities for improvement to key stakeholders within the report.</w:t>
            </w:r>
          </w:p>
        </w:tc>
        <w:tc>
          <w:tcPr/>
          <w:p w:rsidR="00000000" w:rsidDel="00000000" w:rsidP="00000000" w:rsidRDefault="00000000" w:rsidRPr="00000000" w14:paraId="00000143">
            <w:pPr>
              <w:jc w:val="center"/>
              <w:rPr>
                <w:sz w:val="18"/>
                <w:szCs w:val="18"/>
              </w:rPr>
            </w:pPr>
            <w:r w:rsidDel="00000000" w:rsidR="00000000" w:rsidRPr="00000000">
              <w:rPr>
                <w:rFonts w:ascii="MS Gothic" w:cs="MS Gothic" w:eastAsia="MS Gothic" w:hAnsi="MS Gothic"/>
                <w:sz w:val="18"/>
                <w:szCs w:val="18"/>
                <w:rtl w:val="0"/>
              </w:rPr>
              <w:t xml:space="preserve">☐</w:t>
            </w:r>
            <w:r w:rsidDel="00000000" w:rsidR="00000000" w:rsidRPr="00000000">
              <w:rPr>
                <w:rtl w:val="0"/>
              </w:rPr>
            </w:r>
          </w:p>
        </w:tc>
        <w:tc>
          <w:tcPr/>
          <w:p w:rsidR="00000000" w:rsidDel="00000000" w:rsidP="00000000" w:rsidRDefault="00000000" w:rsidRPr="00000000" w14:paraId="00000144">
            <w:pPr>
              <w:jc w:val="center"/>
              <w:rPr>
                <w:sz w:val="18"/>
                <w:szCs w:val="18"/>
              </w:rPr>
            </w:pPr>
            <w:r w:rsidDel="00000000" w:rsidR="00000000" w:rsidRPr="00000000">
              <w:rPr>
                <w:rFonts w:ascii="MS Gothic" w:cs="MS Gothic" w:eastAsia="MS Gothic" w:hAnsi="MS Gothic"/>
                <w:sz w:val="18"/>
                <w:szCs w:val="18"/>
                <w:rtl w:val="0"/>
              </w:rPr>
              <w:t xml:space="preserve">☐</w:t>
            </w:r>
            <w:r w:rsidDel="00000000" w:rsidR="00000000" w:rsidRPr="00000000">
              <w:rPr>
                <w:rtl w:val="0"/>
              </w:rPr>
            </w:r>
          </w:p>
        </w:tc>
        <w:tc>
          <w:tcPr/>
          <w:p w:rsidR="00000000" w:rsidDel="00000000" w:rsidP="00000000" w:rsidRDefault="00000000" w:rsidRPr="00000000" w14:paraId="00000145">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283" w:hRule="atLeast"/>
          <w:tblHeader w:val="0"/>
        </w:trPr>
        <w:tc>
          <w:tcPr/>
          <w:p w:rsidR="00000000" w:rsidDel="00000000" w:rsidP="00000000" w:rsidRDefault="00000000" w:rsidRPr="00000000" w14:paraId="00000146">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60" w:before="60" w:line="240" w:lineRule="auto"/>
              <w:ind w:left="567" w:right="0" w:hanging="567"/>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The learner has completed all Sections within the Appendix A, Risk Assessment Report &amp; summarised the organisation’s risk position for key areas including IP, privacy &amp; cyber security.</w:t>
            </w:r>
          </w:p>
        </w:tc>
        <w:tc>
          <w:tcPr/>
          <w:p w:rsidR="00000000" w:rsidDel="00000000" w:rsidP="00000000" w:rsidRDefault="00000000" w:rsidRPr="00000000" w14:paraId="00000147">
            <w:pPr>
              <w:jc w:val="center"/>
              <w:rPr>
                <w:sz w:val="18"/>
                <w:szCs w:val="18"/>
              </w:rPr>
            </w:pPr>
            <w:r w:rsidDel="00000000" w:rsidR="00000000" w:rsidRPr="00000000">
              <w:rPr>
                <w:rFonts w:ascii="MS Gothic" w:cs="MS Gothic" w:eastAsia="MS Gothic" w:hAnsi="MS Gothic"/>
                <w:sz w:val="18"/>
                <w:szCs w:val="18"/>
                <w:rtl w:val="0"/>
              </w:rPr>
              <w:t xml:space="preserve">☐</w:t>
            </w:r>
            <w:r w:rsidDel="00000000" w:rsidR="00000000" w:rsidRPr="00000000">
              <w:rPr>
                <w:rtl w:val="0"/>
              </w:rPr>
            </w:r>
          </w:p>
        </w:tc>
        <w:tc>
          <w:tcPr/>
          <w:p w:rsidR="00000000" w:rsidDel="00000000" w:rsidP="00000000" w:rsidRDefault="00000000" w:rsidRPr="00000000" w14:paraId="00000148">
            <w:pPr>
              <w:jc w:val="center"/>
              <w:rPr>
                <w:sz w:val="18"/>
                <w:szCs w:val="18"/>
              </w:rPr>
            </w:pPr>
            <w:r w:rsidDel="00000000" w:rsidR="00000000" w:rsidRPr="00000000">
              <w:rPr>
                <w:rFonts w:ascii="MS Gothic" w:cs="MS Gothic" w:eastAsia="MS Gothic" w:hAnsi="MS Gothic"/>
                <w:sz w:val="18"/>
                <w:szCs w:val="18"/>
                <w:rtl w:val="0"/>
              </w:rPr>
              <w:t xml:space="preserve">☐</w:t>
            </w:r>
            <w:r w:rsidDel="00000000" w:rsidR="00000000" w:rsidRPr="00000000">
              <w:rPr>
                <w:rtl w:val="0"/>
              </w:rPr>
            </w:r>
          </w:p>
        </w:tc>
        <w:tc>
          <w:tcPr/>
          <w:p w:rsidR="00000000" w:rsidDel="00000000" w:rsidP="00000000" w:rsidRDefault="00000000" w:rsidRPr="00000000" w14:paraId="00000149">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680" w:hRule="atLeast"/>
          <w:tblHeader w:val="0"/>
        </w:trPr>
        <w:tc>
          <w:tcPr>
            <w:gridSpan w:val="4"/>
            <w:shd w:fill="d8d8d9" w:val="clear"/>
            <w:vAlign w:val="center"/>
          </w:tcPr>
          <w:p w:rsidR="00000000" w:rsidDel="00000000" w:rsidP="00000000" w:rsidRDefault="00000000" w:rsidRPr="00000000" w14:paraId="0000014A">
            <w:pPr>
              <w:spacing w:line="276" w:lineRule="auto"/>
              <w:rPr>
                <w:b w:val="1"/>
                <w:bCs w:val="1"/>
              </w:rPr>
            </w:pPr>
            <w:r w:rsidDel="00000000" w:rsidR="00000000" w:rsidRPr="00000000">
              <w:rPr>
                <w:b w:val="1"/>
                <w:bCs w:val="1"/>
                <w:rtl w:val="0"/>
              </w:rPr>
              <w:t xml:space="preserve">Part 4 – Update to Organisation Governance &amp; Policies</w:t>
            </w:r>
          </w:p>
          <w:p w:rsidR="00000000" w:rsidDel="00000000" w:rsidP="00000000" w:rsidRDefault="00000000" w:rsidRPr="00000000" w14:paraId="000001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Assessment Documentation</w:t>
            </w:r>
          </w:p>
        </w:tc>
      </w:tr>
      <w:tr>
        <w:trPr>
          <w:cantSplit w:val="0"/>
          <w:trHeight w:val="283" w:hRule="atLeast"/>
          <w:tblHeader w:val="0"/>
        </w:trPr>
        <w:tc>
          <w:tcPr/>
          <w:bookmarkStart w:colFirst="0" w:colLast="0" w:name="bookmark=id.3dc6f8ml5xjz" w:id="0"/>
          <w:bookmarkEnd w:id="0"/>
          <w:p w:rsidR="00000000" w:rsidDel="00000000" w:rsidP="00000000" w:rsidRDefault="00000000" w:rsidRPr="00000000" w14:paraId="0000014F">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60" w:before="60" w:line="240" w:lineRule="auto"/>
              <w:ind w:left="567" w:right="0" w:hanging="567"/>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The learner has implemented updates to the IP &amp; Copyright policy in Appendix B, including processes that protect at least three types of IP relevant to the organisation.</w:t>
            </w:r>
          </w:p>
        </w:tc>
        <w:tc>
          <w:tcPr/>
          <w:p w:rsidR="00000000" w:rsidDel="00000000" w:rsidP="00000000" w:rsidRDefault="00000000" w:rsidRPr="00000000" w14:paraId="00000150">
            <w:pPr>
              <w:jc w:val="center"/>
              <w:rPr>
                <w:sz w:val="18"/>
                <w:szCs w:val="18"/>
              </w:rPr>
            </w:pPr>
            <w:r w:rsidDel="00000000" w:rsidR="00000000" w:rsidRPr="00000000">
              <w:rPr>
                <w:rFonts w:ascii="MS Gothic" w:cs="MS Gothic" w:eastAsia="MS Gothic" w:hAnsi="MS Gothic"/>
                <w:sz w:val="18"/>
                <w:szCs w:val="18"/>
                <w:rtl w:val="0"/>
              </w:rPr>
              <w:t xml:space="preserve">☐</w:t>
            </w:r>
            <w:r w:rsidDel="00000000" w:rsidR="00000000" w:rsidRPr="00000000">
              <w:rPr>
                <w:rtl w:val="0"/>
              </w:rPr>
            </w:r>
          </w:p>
        </w:tc>
        <w:tc>
          <w:tcPr/>
          <w:p w:rsidR="00000000" w:rsidDel="00000000" w:rsidP="00000000" w:rsidRDefault="00000000" w:rsidRPr="00000000" w14:paraId="00000151">
            <w:pPr>
              <w:jc w:val="center"/>
              <w:rPr>
                <w:sz w:val="18"/>
                <w:szCs w:val="18"/>
              </w:rPr>
            </w:pPr>
            <w:r w:rsidDel="00000000" w:rsidR="00000000" w:rsidRPr="00000000">
              <w:rPr>
                <w:rFonts w:ascii="MS Gothic" w:cs="MS Gothic" w:eastAsia="MS Gothic" w:hAnsi="MS Gothic"/>
                <w:sz w:val="18"/>
                <w:szCs w:val="18"/>
                <w:rtl w:val="0"/>
              </w:rPr>
              <w:t xml:space="preserve">☐</w:t>
            </w:r>
            <w:r w:rsidDel="00000000" w:rsidR="00000000" w:rsidRPr="00000000">
              <w:rPr>
                <w:rtl w:val="0"/>
              </w:rPr>
            </w:r>
          </w:p>
        </w:tc>
        <w:tc>
          <w:tcPr/>
          <w:p w:rsidR="00000000" w:rsidDel="00000000" w:rsidP="00000000" w:rsidRDefault="00000000" w:rsidRPr="00000000" w14:paraId="00000152">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283" w:hRule="atLeast"/>
          <w:tblHeader w:val="0"/>
        </w:trPr>
        <w:tc>
          <w:tcPr/>
          <w:p w:rsidR="00000000" w:rsidDel="00000000" w:rsidP="00000000" w:rsidRDefault="00000000" w:rsidRPr="00000000" w14:paraId="00000153">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60" w:before="60" w:line="240" w:lineRule="auto"/>
              <w:ind w:left="567" w:right="0" w:hanging="567"/>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The learner has implemented updates to the Privacy (and Website Data) policy, including explaining clearly how personal information is handled &amp; how the NDB is treated.</w:t>
            </w:r>
          </w:p>
        </w:tc>
        <w:tc>
          <w:tcPr/>
          <w:p w:rsidR="00000000" w:rsidDel="00000000" w:rsidP="00000000" w:rsidRDefault="00000000" w:rsidRPr="00000000" w14:paraId="00000154">
            <w:pPr>
              <w:jc w:val="center"/>
              <w:rPr>
                <w:sz w:val="18"/>
                <w:szCs w:val="18"/>
              </w:rPr>
            </w:pPr>
            <w:r w:rsidDel="00000000" w:rsidR="00000000" w:rsidRPr="00000000">
              <w:rPr>
                <w:rFonts w:ascii="MS Gothic" w:cs="MS Gothic" w:eastAsia="MS Gothic" w:hAnsi="MS Gothic"/>
                <w:sz w:val="18"/>
                <w:szCs w:val="18"/>
                <w:rtl w:val="0"/>
              </w:rPr>
              <w:t xml:space="preserve">☐</w:t>
            </w:r>
            <w:r w:rsidDel="00000000" w:rsidR="00000000" w:rsidRPr="00000000">
              <w:rPr>
                <w:rtl w:val="0"/>
              </w:rPr>
            </w:r>
          </w:p>
        </w:tc>
        <w:tc>
          <w:tcPr/>
          <w:p w:rsidR="00000000" w:rsidDel="00000000" w:rsidP="00000000" w:rsidRDefault="00000000" w:rsidRPr="00000000" w14:paraId="00000155">
            <w:pPr>
              <w:jc w:val="center"/>
              <w:rPr>
                <w:sz w:val="18"/>
                <w:szCs w:val="18"/>
              </w:rPr>
            </w:pPr>
            <w:r w:rsidDel="00000000" w:rsidR="00000000" w:rsidRPr="00000000">
              <w:rPr>
                <w:rFonts w:ascii="MS Gothic" w:cs="MS Gothic" w:eastAsia="MS Gothic" w:hAnsi="MS Gothic"/>
                <w:sz w:val="18"/>
                <w:szCs w:val="18"/>
                <w:rtl w:val="0"/>
              </w:rPr>
              <w:t xml:space="preserve">☐</w:t>
            </w:r>
            <w:r w:rsidDel="00000000" w:rsidR="00000000" w:rsidRPr="00000000">
              <w:rPr>
                <w:rtl w:val="0"/>
              </w:rPr>
            </w:r>
          </w:p>
        </w:tc>
        <w:tc>
          <w:tcPr/>
          <w:p w:rsidR="00000000" w:rsidDel="00000000" w:rsidP="00000000" w:rsidRDefault="00000000" w:rsidRPr="00000000" w14:paraId="00000156">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283" w:hRule="atLeast"/>
          <w:tblHeader w:val="0"/>
        </w:trPr>
        <w:tc>
          <w:tcPr/>
          <w:p w:rsidR="00000000" w:rsidDel="00000000" w:rsidP="00000000" w:rsidRDefault="00000000" w:rsidRPr="00000000" w14:paraId="00000157">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60" w:before="60" w:line="240" w:lineRule="auto"/>
              <w:ind w:left="567" w:right="0" w:hanging="567"/>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The learner has implemented updates to the Security Policy, including practical cyber security protocols, methods on avoiding/mitigating previously identified risks and outlined incident response procedures to these risks.</w:t>
            </w:r>
          </w:p>
        </w:tc>
        <w:tc>
          <w:tcPr/>
          <w:p w:rsidR="00000000" w:rsidDel="00000000" w:rsidP="00000000" w:rsidRDefault="00000000" w:rsidRPr="00000000" w14:paraId="00000158">
            <w:pPr>
              <w:jc w:val="center"/>
              <w:rPr>
                <w:sz w:val="18"/>
                <w:szCs w:val="18"/>
              </w:rPr>
            </w:pPr>
            <w:r w:rsidDel="00000000" w:rsidR="00000000" w:rsidRPr="00000000">
              <w:rPr>
                <w:rFonts w:ascii="MS Gothic" w:cs="MS Gothic" w:eastAsia="MS Gothic" w:hAnsi="MS Gothic"/>
                <w:sz w:val="18"/>
                <w:szCs w:val="18"/>
                <w:rtl w:val="0"/>
              </w:rPr>
              <w:t xml:space="preserve">☐</w:t>
            </w:r>
            <w:r w:rsidDel="00000000" w:rsidR="00000000" w:rsidRPr="00000000">
              <w:rPr>
                <w:rtl w:val="0"/>
              </w:rPr>
            </w:r>
          </w:p>
        </w:tc>
        <w:tc>
          <w:tcPr/>
          <w:p w:rsidR="00000000" w:rsidDel="00000000" w:rsidP="00000000" w:rsidRDefault="00000000" w:rsidRPr="00000000" w14:paraId="00000159">
            <w:pPr>
              <w:jc w:val="center"/>
              <w:rPr>
                <w:sz w:val="18"/>
                <w:szCs w:val="18"/>
              </w:rPr>
            </w:pPr>
            <w:r w:rsidDel="00000000" w:rsidR="00000000" w:rsidRPr="00000000">
              <w:rPr>
                <w:rFonts w:ascii="MS Gothic" w:cs="MS Gothic" w:eastAsia="MS Gothic" w:hAnsi="MS Gothic"/>
                <w:sz w:val="18"/>
                <w:szCs w:val="18"/>
                <w:rtl w:val="0"/>
              </w:rPr>
              <w:t xml:space="preserve">☐</w:t>
            </w:r>
            <w:r w:rsidDel="00000000" w:rsidR="00000000" w:rsidRPr="00000000">
              <w:rPr>
                <w:rtl w:val="0"/>
              </w:rPr>
            </w:r>
          </w:p>
        </w:tc>
        <w:tc>
          <w:tcPr/>
          <w:p w:rsidR="00000000" w:rsidDel="00000000" w:rsidP="00000000" w:rsidRDefault="00000000" w:rsidRPr="00000000" w14:paraId="0000015A">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283" w:hRule="atLeast"/>
          <w:tblHeader w:val="0"/>
        </w:trPr>
        <w:tc>
          <w:tcPr/>
          <w:p w:rsidR="00000000" w:rsidDel="00000000" w:rsidP="00000000" w:rsidRDefault="00000000" w:rsidRPr="00000000" w14:paraId="0000015B">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60" w:before="60" w:line="240" w:lineRule="auto"/>
              <w:ind w:left="567" w:right="0" w:hanging="567"/>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The learner has implemented updates to the Ethics and Codes of Conduct policy, including reinforcing expected behaviours relating to key policy areas and ensuring the organisation’s values reflect Holmes Games governance stance.</w:t>
            </w:r>
          </w:p>
        </w:tc>
        <w:tc>
          <w:tcPr/>
          <w:p w:rsidR="00000000" w:rsidDel="00000000" w:rsidP="00000000" w:rsidRDefault="00000000" w:rsidRPr="00000000" w14:paraId="0000015C">
            <w:pPr>
              <w:jc w:val="center"/>
              <w:rPr>
                <w:sz w:val="18"/>
                <w:szCs w:val="18"/>
              </w:rPr>
            </w:pPr>
            <w:r w:rsidDel="00000000" w:rsidR="00000000" w:rsidRPr="00000000">
              <w:rPr>
                <w:rFonts w:ascii="MS Gothic" w:cs="MS Gothic" w:eastAsia="MS Gothic" w:hAnsi="MS Gothic"/>
                <w:sz w:val="18"/>
                <w:szCs w:val="18"/>
                <w:rtl w:val="0"/>
              </w:rPr>
              <w:t xml:space="preserve">☐</w:t>
            </w:r>
            <w:r w:rsidDel="00000000" w:rsidR="00000000" w:rsidRPr="00000000">
              <w:rPr>
                <w:rtl w:val="0"/>
              </w:rPr>
            </w:r>
          </w:p>
        </w:tc>
        <w:tc>
          <w:tcPr/>
          <w:p w:rsidR="00000000" w:rsidDel="00000000" w:rsidP="00000000" w:rsidRDefault="00000000" w:rsidRPr="00000000" w14:paraId="0000015D">
            <w:pPr>
              <w:jc w:val="center"/>
              <w:rPr>
                <w:sz w:val="18"/>
                <w:szCs w:val="18"/>
              </w:rPr>
            </w:pPr>
            <w:r w:rsidDel="00000000" w:rsidR="00000000" w:rsidRPr="00000000">
              <w:rPr>
                <w:rFonts w:ascii="MS Gothic" w:cs="MS Gothic" w:eastAsia="MS Gothic" w:hAnsi="MS Gothic"/>
                <w:sz w:val="18"/>
                <w:szCs w:val="18"/>
                <w:rtl w:val="0"/>
              </w:rPr>
              <w:t xml:space="preserve">☐</w:t>
            </w:r>
            <w:r w:rsidDel="00000000" w:rsidR="00000000" w:rsidRPr="00000000">
              <w:rPr>
                <w:rtl w:val="0"/>
              </w:rPr>
            </w:r>
          </w:p>
        </w:tc>
        <w:tc>
          <w:tcPr/>
          <w:p w:rsidR="00000000" w:rsidDel="00000000" w:rsidP="00000000" w:rsidRDefault="00000000" w:rsidRPr="00000000" w14:paraId="0000015E">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283" w:hRule="atLeast"/>
          <w:tblHeader w:val="0"/>
        </w:trPr>
        <w:tc>
          <w:tcPr/>
          <w:p w:rsidR="00000000" w:rsidDel="00000000" w:rsidP="00000000" w:rsidRDefault="00000000" w:rsidRPr="00000000" w14:paraId="0000015F">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60" w:before="60" w:line="240" w:lineRule="auto"/>
              <w:ind w:left="567" w:right="0" w:hanging="567"/>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The learner has briefly explained how their implemented changes helped to promote ethical and lawful behaviour at Holmes Games, referencing behaviours or risks identified earlier in the assessment.</w:t>
            </w:r>
          </w:p>
        </w:tc>
        <w:tc>
          <w:tcPr/>
          <w:p w:rsidR="00000000" w:rsidDel="00000000" w:rsidP="00000000" w:rsidRDefault="00000000" w:rsidRPr="00000000" w14:paraId="00000160">
            <w:pPr>
              <w:jc w:val="center"/>
              <w:rPr>
                <w:sz w:val="18"/>
                <w:szCs w:val="18"/>
              </w:rPr>
            </w:pPr>
            <w:r w:rsidDel="00000000" w:rsidR="00000000" w:rsidRPr="00000000">
              <w:rPr>
                <w:rFonts w:ascii="MS Gothic" w:cs="MS Gothic" w:eastAsia="MS Gothic" w:hAnsi="MS Gothic"/>
                <w:sz w:val="18"/>
                <w:szCs w:val="18"/>
                <w:rtl w:val="0"/>
              </w:rPr>
              <w:t xml:space="preserve">☐</w:t>
            </w:r>
            <w:r w:rsidDel="00000000" w:rsidR="00000000" w:rsidRPr="00000000">
              <w:rPr>
                <w:rtl w:val="0"/>
              </w:rPr>
            </w:r>
          </w:p>
        </w:tc>
        <w:tc>
          <w:tcPr/>
          <w:p w:rsidR="00000000" w:rsidDel="00000000" w:rsidP="00000000" w:rsidRDefault="00000000" w:rsidRPr="00000000" w14:paraId="00000161">
            <w:pPr>
              <w:jc w:val="center"/>
              <w:rPr>
                <w:sz w:val="18"/>
                <w:szCs w:val="18"/>
              </w:rPr>
            </w:pPr>
            <w:r w:rsidDel="00000000" w:rsidR="00000000" w:rsidRPr="00000000">
              <w:rPr>
                <w:rFonts w:ascii="MS Gothic" w:cs="MS Gothic" w:eastAsia="MS Gothic" w:hAnsi="MS Gothic"/>
                <w:sz w:val="18"/>
                <w:szCs w:val="18"/>
                <w:rtl w:val="0"/>
              </w:rPr>
              <w:t xml:space="preserve">☐</w:t>
            </w:r>
            <w:r w:rsidDel="00000000" w:rsidR="00000000" w:rsidRPr="00000000">
              <w:rPr>
                <w:rtl w:val="0"/>
              </w:rPr>
            </w:r>
          </w:p>
        </w:tc>
        <w:tc>
          <w:tcPr/>
          <w:p w:rsidR="00000000" w:rsidDel="00000000" w:rsidP="00000000" w:rsidRDefault="00000000" w:rsidRPr="00000000" w14:paraId="00000162">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283" w:hRule="atLeast"/>
          <w:tblHeader w:val="0"/>
        </w:trPr>
        <w:tc>
          <w:tcPr/>
          <w:p w:rsidR="00000000" w:rsidDel="00000000" w:rsidP="00000000" w:rsidRDefault="00000000" w:rsidRPr="00000000" w14:paraId="00000163">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60" w:before="60" w:line="240" w:lineRule="auto"/>
              <w:ind w:left="567" w:right="0" w:hanging="567"/>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The learner has explained how the organisation can ensure the policies remain updated and effective, through feedback or reporting processes, how risks will be monitored and how policy updates may be reviewed in the future.</w:t>
            </w:r>
          </w:p>
        </w:tc>
        <w:tc>
          <w:tcPr/>
          <w:p w:rsidR="00000000" w:rsidDel="00000000" w:rsidP="00000000" w:rsidRDefault="00000000" w:rsidRPr="00000000" w14:paraId="00000164">
            <w:pPr>
              <w:jc w:val="center"/>
              <w:rPr>
                <w:sz w:val="18"/>
                <w:szCs w:val="18"/>
              </w:rPr>
            </w:pPr>
            <w:r w:rsidDel="00000000" w:rsidR="00000000" w:rsidRPr="00000000">
              <w:rPr>
                <w:rFonts w:ascii="MS Gothic" w:cs="MS Gothic" w:eastAsia="MS Gothic" w:hAnsi="MS Gothic"/>
                <w:sz w:val="18"/>
                <w:szCs w:val="18"/>
                <w:rtl w:val="0"/>
              </w:rPr>
              <w:t xml:space="preserve">☐</w:t>
            </w:r>
            <w:r w:rsidDel="00000000" w:rsidR="00000000" w:rsidRPr="00000000">
              <w:rPr>
                <w:rtl w:val="0"/>
              </w:rPr>
            </w:r>
          </w:p>
        </w:tc>
        <w:tc>
          <w:tcPr/>
          <w:p w:rsidR="00000000" w:rsidDel="00000000" w:rsidP="00000000" w:rsidRDefault="00000000" w:rsidRPr="00000000" w14:paraId="00000165">
            <w:pPr>
              <w:jc w:val="center"/>
              <w:rPr>
                <w:sz w:val="18"/>
                <w:szCs w:val="18"/>
              </w:rPr>
            </w:pPr>
            <w:r w:rsidDel="00000000" w:rsidR="00000000" w:rsidRPr="00000000">
              <w:rPr>
                <w:rFonts w:ascii="MS Gothic" w:cs="MS Gothic" w:eastAsia="MS Gothic" w:hAnsi="MS Gothic"/>
                <w:sz w:val="18"/>
                <w:szCs w:val="18"/>
                <w:rtl w:val="0"/>
              </w:rPr>
              <w:t xml:space="preserve">☐</w:t>
            </w:r>
            <w:r w:rsidDel="00000000" w:rsidR="00000000" w:rsidRPr="00000000">
              <w:rPr>
                <w:rtl w:val="0"/>
              </w:rPr>
            </w:r>
          </w:p>
        </w:tc>
        <w:tc>
          <w:tcPr/>
          <w:p w:rsidR="00000000" w:rsidDel="00000000" w:rsidP="00000000" w:rsidRDefault="00000000" w:rsidRPr="00000000" w14:paraId="00000166">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283" w:hRule="atLeast"/>
          <w:tblHeader w:val="0"/>
        </w:trPr>
        <w:tc>
          <w:tcPr/>
          <w:p w:rsidR="00000000" w:rsidDel="00000000" w:rsidP="00000000" w:rsidRDefault="00000000" w:rsidRPr="00000000" w14:paraId="00000167">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60" w:before="60" w:line="240" w:lineRule="auto"/>
              <w:ind w:left="567" w:right="0" w:hanging="567"/>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The learner has, as part of a collaborative team, implemented updates to policies, procedures and guidelines where relevant in respect of IP, ethics, privacy and cyber security for Holmes Games.</w:t>
            </w:r>
          </w:p>
        </w:tc>
        <w:tc>
          <w:tcPr/>
          <w:p w:rsidR="00000000" w:rsidDel="00000000" w:rsidP="00000000" w:rsidRDefault="00000000" w:rsidRPr="00000000" w14:paraId="00000168">
            <w:pPr>
              <w:jc w:val="center"/>
              <w:rPr>
                <w:sz w:val="18"/>
                <w:szCs w:val="18"/>
              </w:rPr>
            </w:pPr>
            <w:r w:rsidDel="00000000" w:rsidR="00000000" w:rsidRPr="00000000">
              <w:rPr>
                <w:rFonts w:ascii="MS Gothic" w:cs="MS Gothic" w:eastAsia="MS Gothic" w:hAnsi="MS Gothic"/>
                <w:sz w:val="18"/>
                <w:szCs w:val="18"/>
                <w:rtl w:val="0"/>
              </w:rPr>
              <w:t xml:space="preserve">☐</w:t>
            </w:r>
            <w:r w:rsidDel="00000000" w:rsidR="00000000" w:rsidRPr="00000000">
              <w:rPr>
                <w:rtl w:val="0"/>
              </w:rPr>
            </w:r>
          </w:p>
        </w:tc>
        <w:tc>
          <w:tcPr/>
          <w:p w:rsidR="00000000" w:rsidDel="00000000" w:rsidP="00000000" w:rsidRDefault="00000000" w:rsidRPr="00000000" w14:paraId="00000169">
            <w:pPr>
              <w:jc w:val="center"/>
              <w:rPr>
                <w:sz w:val="18"/>
                <w:szCs w:val="18"/>
              </w:rPr>
            </w:pPr>
            <w:r w:rsidDel="00000000" w:rsidR="00000000" w:rsidRPr="00000000">
              <w:rPr>
                <w:rFonts w:ascii="MS Gothic" w:cs="MS Gothic" w:eastAsia="MS Gothic" w:hAnsi="MS Gothic"/>
                <w:sz w:val="18"/>
                <w:szCs w:val="18"/>
                <w:rtl w:val="0"/>
              </w:rPr>
              <w:t xml:space="preserve">☐</w:t>
            </w:r>
            <w:r w:rsidDel="00000000" w:rsidR="00000000" w:rsidRPr="00000000">
              <w:rPr>
                <w:rtl w:val="0"/>
              </w:rPr>
            </w:r>
          </w:p>
        </w:tc>
        <w:tc>
          <w:tcPr/>
          <w:p w:rsidR="00000000" w:rsidDel="00000000" w:rsidP="00000000" w:rsidRDefault="00000000" w:rsidRPr="00000000" w14:paraId="0000016A">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680" w:hRule="atLeast"/>
          <w:tblHeader w:val="0"/>
        </w:trPr>
        <w:tc>
          <w:tcPr>
            <w:gridSpan w:val="4"/>
            <w:shd w:fill="d8d8d9" w:val="clear"/>
            <w:vAlign w:val="center"/>
          </w:tcPr>
          <w:p w:rsidR="00000000" w:rsidDel="00000000" w:rsidP="00000000" w:rsidRDefault="00000000" w:rsidRPr="00000000" w14:paraId="0000016B">
            <w:pPr>
              <w:spacing w:line="276" w:lineRule="auto"/>
              <w:rPr>
                <w:b w:val="1"/>
                <w:bCs w:val="1"/>
              </w:rPr>
            </w:pPr>
            <w:r w:rsidDel="00000000" w:rsidR="00000000" w:rsidRPr="00000000">
              <w:rPr>
                <w:b w:val="1"/>
                <w:bCs w:val="1"/>
                <w:rtl w:val="0"/>
              </w:rPr>
              <w:t xml:space="preserve">Part 5 – Present Organisation Findings &amp; Recommendations</w:t>
            </w:r>
          </w:p>
          <w:p w:rsidR="00000000" w:rsidDel="00000000" w:rsidP="00000000" w:rsidRDefault="00000000" w:rsidRPr="00000000" w14:paraId="000001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Assessment Documentation</w:t>
            </w:r>
          </w:p>
        </w:tc>
      </w:tr>
      <w:tr>
        <w:trPr>
          <w:cantSplit w:val="0"/>
          <w:trHeight w:val="283" w:hRule="atLeast"/>
          <w:tblHeader w:val="0"/>
        </w:trPr>
        <w:tc>
          <w:tcPr/>
          <w:p w:rsidR="00000000" w:rsidDel="00000000" w:rsidP="00000000" w:rsidRDefault="00000000" w:rsidRPr="00000000" w14:paraId="00000170">
            <w:pPr>
              <w:keepNext w:val="0"/>
              <w:keepLines w:val="0"/>
              <w:pageBreakBefore w:val="0"/>
              <w:widowControl w:val="1"/>
              <w:numPr>
                <w:ilvl w:val="0"/>
                <w:numId w:val="66"/>
              </w:numPr>
              <w:pBdr>
                <w:top w:space="0" w:sz="0" w:val="nil"/>
                <w:left w:space="0" w:sz="0" w:val="nil"/>
                <w:bottom w:space="0" w:sz="0" w:val="nil"/>
                <w:right w:space="0" w:sz="0" w:val="nil"/>
                <w:between w:space="0" w:sz="0" w:val="nil"/>
              </w:pBdr>
              <w:shd w:fill="auto" w:val="clear"/>
              <w:spacing w:after="60" w:before="60" w:line="240" w:lineRule="auto"/>
              <w:ind w:left="567" w:right="0" w:hanging="567"/>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The learner has communicated to key stakeholders and the client, the key risks and non</w:t>
            </w:r>
            <w:r w:rsidDel="00000000" w:rsidR="00000000" w:rsidRPr="00000000">
              <w:rPr>
                <w:rFonts w:ascii="Cambria Math" w:cs="Cambria Math" w:eastAsia="Cambria Math" w:hAnsi="Cambria Math"/>
                <w:b w:val="0"/>
                <w:bCs w:val="0"/>
                <w:i w:val="0"/>
                <w:iCs w:val="0"/>
                <w:smallCaps w:val="0"/>
                <w:strike w:val="0"/>
                <w:color w:val="000000"/>
                <w:sz w:val="20"/>
                <w:szCs w:val="20"/>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compliance issues identified throughout the project and a brief explanation of why these risks are significant to the organisation.</w:t>
            </w:r>
          </w:p>
        </w:tc>
        <w:tc>
          <w:tcPr/>
          <w:p w:rsidR="00000000" w:rsidDel="00000000" w:rsidP="00000000" w:rsidRDefault="00000000" w:rsidRPr="00000000" w14:paraId="00000171">
            <w:pPr>
              <w:jc w:val="center"/>
              <w:rPr>
                <w:sz w:val="18"/>
                <w:szCs w:val="18"/>
              </w:rPr>
            </w:pPr>
            <w:r w:rsidDel="00000000" w:rsidR="00000000" w:rsidRPr="00000000">
              <w:rPr>
                <w:rFonts w:ascii="MS Gothic" w:cs="MS Gothic" w:eastAsia="MS Gothic" w:hAnsi="MS Gothic"/>
                <w:sz w:val="18"/>
                <w:szCs w:val="18"/>
                <w:rtl w:val="0"/>
              </w:rPr>
              <w:t xml:space="preserve">☐</w:t>
            </w:r>
            <w:r w:rsidDel="00000000" w:rsidR="00000000" w:rsidRPr="00000000">
              <w:rPr>
                <w:rtl w:val="0"/>
              </w:rPr>
            </w:r>
          </w:p>
        </w:tc>
        <w:tc>
          <w:tcPr/>
          <w:p w:rsidR="00000000" w:rsidDel="00000000" w:rsidP="00000000" w:rsidRDefault="00000000" w:rsidRPr="00000000" w14:paraId="00000172">
            <w:pPr>
              <w:jc w:val="center"/>
              <w:rPr>
                <w:sz w:val="18"/>
                <w:szCs w:val="18"/>
              </w:rPr>
            </w:pPr>
            <w:r w:rsidDel="00000000" w:rsidR="00000000" w:rsidRPr="00000000">
              <w:rPr>
                <w:rFonts w:ascii="MS Gothic" w:cs="MS Gothic" w:eastAsia="MS Gothic" w:hAnsi="MS Gothic"/>
                <w:sz w:val="18"/>
                <w:szCs w:val="18"/>
                <w:rtl w:val="0"/>
              </w:rPr>
              <w:t xml:space="preserve">☐</w:t>
            </w:r>
            <w:r w:rsidDel="00000000" w:rsidR="00000000" w:rsidRPr="00000000">
              <w:rPr>
                <w:rtl w:val="0"/>
              </w:rPr>
            </w:r>
          </w:p>
        </w:tc>
        <w:tc>
          <w:tcPr/>
          <w:p w:rsidR="00000000" w:rsidDel="00000000" w:rsidP="00000000" w:rsidRDefault="00000000" w:rsidRPr="00000000" w14:paraId="00000173">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283" w:hRule="atLeast"/>
          <w:tblHeader w:val="0"/>
        </w:trPr>
        <w:tc>
          <w:tcPr/>
          <w:p w:rsidR="00000000" w:rsidDel="00000000" w:rsidP="00000000" w:rsidRDefault="00000000" w:rsidRPr="00000000" w14:paraId="00000174">
            <w:pPr>
              <w:keepNext w:val="0"/>
              <w:keepLines w:val="0"/>
              <w:pageBreakBefore w:val="0"/>
              <w:widowControl w:val="1"/>
              <w:numPr>
                <w:ilvl w:val="0"/>
                <w:numId w:val="66"/>
              </w:numPr>
              <w:pBdr>
                <w:top w:space="0" w:sz="0" w:val="nil"/>
                <w:left w:space="0" w:sz="0" w:val="nil"/>
                <w:bottom w:space="0" w:sz="0" w:val="nil"/>
                <w:right w:space="0" w:sz="0" w:val="nil"/>
                <w:between w:space="0" w:sz="0" w:val="nil"/>
              </w:pBdr>
              <w:shd w:fill="auto" w:val="clear"/>
              <w:spacing w:after="60" w:before="60" w:line="240" w:lineRule="auto"/>
              <w:ind w:left="567" w:right="0" w:hanging="567"/>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The learner has communicated to key stakeholders and the client, the recommended actions and controls across Parts 3 &amp; 4, to address the identified risks and described how these actions help reduce risk and improve compliance.</w:t>
            </w:r>
          </w:p>
        </w:tc>
        <w:tc>
          <w:tcPr/>
          <w:p w:rsidR="00000000" w:rsidDel="00000000" w:rsidP="00000000" w:rsidRDefault="00000000" w:rsidRPr="00000000" w14:paraId="00000175">
            <w:pPr>
              <w:jc w:val="center"/>
              <w:rPr>
                <w:sz w:val="18"/>
                <w:szCs w:val="18"/>
              </w:rPr>
            </w:pPr>
            <w:r w:rsidDel="00000000" w:rsidR="00000000" w:rsidRPr="00000000">
              <w:rPr>
                <w:rFonts w:ascii="MS Gothic" w:cs="MS Gothic" w:eastAsia="MS Gothic" w:hAnsi="MS Gothic"/>
                <w:sz w:val="18"/>
                <w:szCs w:val="18"/>
                <w:rtl w:val="0"/>
              </w:rPr>
              <w:t xml:space="preserve">☐</w:t>
            </w:r>
            <w:r w:rsidDel="00000000" w:rsidR="00000000" w:rsidRPr="00000000">
              <w:rPr>
                <w:rtl w:val="0"/>
              </w:rPr>
            </w:r>
          </w:p>
        </w:tc>
        <w:tc>
          <w:tcPr/>
          <w:p w:rsidR="00000000" w:rsidDel="00000000" w:rsidP="00000000" w:rsidRDefault="00000000" w:rsidRPr="00000000" w14:paraId="00000176">
            <w:pPr>
              <w:jc w:val="center"/>
              <w:rPr>
                <w:sz w:val="18"/>
                <w:szCs w:val="18"/>
              </w:rPr>
            </w:pPr>
            <w:r w:rsidDel="00000000" w:rsidR="00000000" w:rsidRPr="00000000">
              <w:rPr>
                <w:rFonts w:ascii="MS Gothic" w:cs="MS Gothic" w:eastAsia="MS Gothic" w:hAnsi="MS Gothic"/>
                <w:sz w:val="18"/>
                <w:szCs w:val="18"/>
                <w:rtl w:val="0"/>
              </w:rPr>
              <w:t xml:space="preserve">☐</w:t>
            </w:r>
            <w:r w:rsidDel="00000000" w:rsidR="00000000" w:rsidRPr="00000000">
              <w:rPr>
                <w:rtl w:val="0"/>
              </w:rPr>
            </w:r>
          </w:p>
        </w:tc>
        <w:tc>
          <w:tcPr/>
          <w:p w:rsidR="00000000" w:rsidDel="00000000" w:rsidP="00000000" w:rsidRDefault="00000000" w:rsidRPr="00000000" w14:paraId="00000177">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283" w:hRule="atLeast"/>
          <w:tblHeader w:val="0"/>
        </w:trPr>
        <w:tc>
          <w:tcPr/>
          <w:p w:rsidR="00000000" w:rsidDel="00000000" w:rsidP="00000000" w:rsidRDefault="00000000" w:rsidRPr="00000000" w14:paraId="00000178">
            <w:pPr>
              <w:keepNext w:val="0"/>
              <w:keepLines w:val="0"/>
              <w:pageBreakBefore w:val="0"/>
              <w:widowControl w:val="1"/>
              <w:numPr>
                <w:ilvl w:val="0"/>
                <w:numId w:val="66"/>
              </w:numPr>
              <w:pBdr>
                <w:top w:space="0" w:sz="0" w:val="nil"/>
                <w:left w:space="0" w:sz="0" w:val="nil"/>
                <w:bottom w:space="0" w:sz="0" w:val="nil"/>
                <w:right w:space="0" w:sz="0" w:val="nil"/>
                <w:between w:space="0" w:sz="0" w:val="nil"/>
              </w:pBdr>
              <w:shd w:fill="auto" w:val="clear"/>
              <w:spacing w:after="60" w:before="60" w:line="240" w:lineRule="auto"/>
              <w:ind w:left="567" w:right="0" w:hanging="567"/>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The learner has communicated to key stakeholders and the client, how the recommended strategies have been implemented (e.g. updated policies, website changes) and highlighted any remaining opportunities for improvement or future actions Holmes Games should consider.</w:t>
            </w:r>
          </w:p>
        </w:tc>
        <w:tc>
          <w:tcPr/>
          <w:p w:rsidR="00000000" w:rsidDel="00000000" w:rsidP="00000000" w:rsidRDefault="00000000" w:rsidRPr="00000000" w14:paraId="00000179">
            <w:pPr>
              <w:jc w:val="center"/>
              <w:rPr>
                <w:sz w:val="18"/>
                <w:szCs w:val="18"/>
              </w:rPr>
            </w:pPr>
            <w:r w:rsidDel="00000000" w:rsidR="00000000" w:rsidRPr="00000000">
              <w:rPr>
                <w:rFonts w:ascii="MS Gothic" w:cs="MS Gothic" w:eastAsia="MS Gothic" w:hAnsi="MS Gothic"/>
                <w:sz w:val="18"/>
                <w:szCs w:val="18"/>
                <w:rtl w:val="0"/>
              </w:rPr>
              <w:t xml:space="preserve">☐</w:t>
            </w:r>
            <w:r w:rsidDel="00000000" w:rsidR="00000000" w:rsidRPr="00000000">
              <w:rPr>
                <w:rtl w:val="0"/>
              </w:rPr>
            </w:r>
          </w:p>
        </w:tc>
        <w:tc>
          <w:tcPr/>
          <w:p w:rsidR="00000000" w:rsidDel="00000000" w:rsidP="00000000" w:rsidRDefault="00000000" w:rsidRPr="00000000" w14:paraId="0000017A">
            <w:pPr>
              <w:jc w:val="center"/>
              <w:rPr>
                <w:sz w:val="18"/>
                <w:szCs w:val="18"/>
              </w:rPr>
            </w:pPr>
            <w:r w:rsidDel="00000000" w:rsidR="00000000" w:rsidRPr="00000000">
              <w:rPr>
                <w:rFonts w:ascii="MS Gothic" w:cs="MS Gothic" w:eastAsia="MS Gothic" w:hAnsi="MS Gothic"/>
                <w:sz w:val="18"/>
                <w:szCs w:val="18"/>
                <w:rtl w:val="0"/>
              </w:rPr>
              <w:t xml:space="preserve">☐</w:t>
            </w:r>
            <w:r w:rsidDel="00000000" w:rsidR="00000000" w:rsidRPr="00000000">
              <w:rPr>
                <w:rtl w:val="0"/>
              </w:rPr>
            </w:r>
          </w:p>
        </w:tc>
        <w:tc>
          <w:tcPr/>
          <w:p w:rsidR="00000000" w:rsidDel="00000000" w:rsidP="00000000" w:rsidRDefault="00000000" w:rsidRPr="00000000" w14:paraId="0000017B">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283" w:hRule="atLeast"/>
          <w:tblHeader w:val="0"/>
        </w:trPr>
        <w:tc>
          <w:tcPr/>
          <w:p w:rsidR="00000000" w:rsidDel="00000000" w:rsidP="00000000" w:rsidRDefault="00000000" w:rsidRPr="00000000" w14:paraId="0000017C">
            <w:pPr>
              <w:keepNext w:val="0"/>
              <w:keepLines w:val="0"/>
              <w:pageBreakBefore w:val="0"/>
              <w:widowControl w:val="1"/>
              <w:numPr>
                <w:ilvl w:val="0"/>
                <w:numId w:val="66"/>
              </w:numPr>
              <w:pBdr>
                <w:top w:space="0" w:sz="0" w:val="nil"/>
                <w:left w:space="0" w:sz="0" w:val="nil"/>
                <w:bottom w:space="0" w:sz="0" w:val="nil"/>
                <w:right w:space="0" w:sz="0" w:val="nil"/>
                <w:between w:space="0" w:sz="0" w:val="nil"/>
              </w:pBdr>
              <w:shd w:fill="auto" w:val="clear"/>
              <w:spacing w:after="60" w:before="60" w:line="240" w:lineRule="auto"/>
              <w:ind w:left="567" w:right="0" w:hanging="567"/>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The learner has booked a meeting with the assessor/client &amp; prepared their slide deck / live walkthrough in anticipation of their presentation.</w:t>
            </w:r>
          </w:p>
        </w:tc>
        <w:tc>
          <w:tcPr/>
          <w:p w:rsidR="00000000" w:rsidDel="00000000" w:rsidP="00000000" w:rsidRDefault="00000000" w:rsidRPr="00000000" w14:paraId="0000017D">
            <w:pPr>
              <w:jc w:val="center"/>
              <w:rPr>
                <w:sz w:val="18"/>
                <w:szCs w:val="18"/>
              </w:rPr>
            </w:pPr>
            <w:r w:rsidDel="00000000" w:rsidR="00000000" w:rsidRPr="00000000">
              <w:rPr>
                <w:rFonts w:ascii="MS Gothic" w:cs="MS Gothic" w:eastAsia="MS Gothic" w:hAnsi="MS Gothic"/>
                <w:sz w:val="18"/>
                <w:szCs w:val="18"/>
                <w:rtl w:val="0"/>
              </w:rPr>
              <w:t xml:space="preserve">☐</w:t>
            </w:r>
            <w:r w:rsidDel="00000000" w:rsidR="00000000" w:rsidRPr="00000000">
              <w:rPr>
                <w:rtl w:val="0"/>
              </w:rPr>
            </w:r>
          </w:p>
        </w:tc>
        <w:tc>
          <w:tcPr/>
          <w:p w:rsidR="00000000" w:rsidDel="00000000" w:rsidP="00000000" w:rsidRDefault="00000000" w:rsidRPr="00000000" w14:paraId="0000017E">
            <w:pPr>
              <w:jc w:val="center"/>
              <w:rPr>
                <w:sz w:val="18"/>
                <w:szCs w:val="18"/>
              </w:rPr>
            </w:pPr>
            <w:r w:rsidDel="00000000" w:rsidR="00000000" w:rsidRPr="00000000">
              <w:rPr>
                <w:rFonts w:ascii="MS Gothic" w:cs="MS Gothic" w:eastAsia="MS Gothic" w:hAnsi="MS Gothic"/>
                <w:sz w:val="18"/>
                <w:szCs w:val="18"/>
                <w:rtl w:val="0"/>
              </w:rPr>
              <w:t xml:space="preserve">☐</w:t>
            </w:r>
            <w:r w:rsidDel="00000000" w:rsidR="00000000" w:rsidRPr="00000000">
              <w:rPr>
                <w:rtl w:val="0"/>
              </w:rPr>
            </w:r>
          </w:p>
        </w:tc>
        <w:tc>
          <w:tcPr/>
          <w:p w:rsidR="00000000" w:rsidDel="00000000" w:rsidP="00000000" w:rsidRDefault="00000000" w:rsidRPr="00000000" w14:paraId="0000017F">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283" w:hRule="atLeast"/>
          <w:tblHeader w:val="0"/>
        </w:trPr>
        <w:tc>
          <w:tcPr/>
          <w:p w:rsidR="00000000" w:rsidDel="00000000" w:rsidP="00000000" w:rsidRDefault="00000000" w:rsidRPr="00000000" w14:paraId="00000180">
            <w:pPr>
              <w:keepNext w:val="0"/>
              <w:keepLines w:val="0"/>
              <w:pageBreakBefore w:val="0"/>
              <w:widowControl w:val="1"/>
              <w:numPr>
                <w:ilvl w:val="0"/>
                <w:numId w:val="66"/>
              </w:numPr>
              <w:pBdr>
                <w:top w:space="0" w:sz="0" w:val="nil"/>
                <w:left w:space="0" w:sz="0" w:val="nil"/>
                <w:bottom w:space="0" w:sz="0" w:val="nil"/>
                <w:right w:space="0" w:sz="0" w:val="nil"/>
                <w:between w:space="0" w:sz="0" w:val="nil"/>
              </w:pBdr>
              <w:shd w:fill="auto" w:val="clear"/>
              <w:spacing w:after="60" w:before="60" w:line="240" w:lineRule="auto"/>
              <w:ind w:left="567" w:right="0" w:hanging="567"/>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The learner has completed the presentation with the assessor/client &amp; addressed all relevant topics with respect to IP, ethics, privacy and cyber security risk management.</w:t>
            </w:r>
          </w:p>
        </w:tc>
        <w:tc>
          <w:tcPr/>
          <w:p w:rsidR="00000000" w:rsidDel="00000000" w:rsidP="00000000" w:rsidRDefault="00000000" w:rsidRPr="00000000" w14:paraId="00000181">
            <w:pPr>
              <w:jc w:val="center"/>
              <w:rPr>
                <w:sz w:val="18"/>
                <w:szCs w:val="18"/>
              </w:rPr>
            </w:pPr>
            <w:r w:rsidDel="00000000" w:rsidR="00000000" w:rsidRPr="00000000">
              <w:rPr>
                <w:rFonts w:ascii="MS Gothic" w:cs="MS Gothic" w:eastAsia="MS Gothic" w:hAnsi="MS Gothic"/>
                <w:sz w:val="18"/>
                <w:szCs w:val="18"/>
                <w:rtl w:val="0"/>
              </w:rPr>
              <w:t xml:space="preserve">☐</w:t>
            </w:r>
            <w:r w:rsidDel="00000000" w:rsidR="00000000" w:rsidRPr="00000000">
              <w:rPr>
                <w:rtl w:val="0"/>
              </w:rPr>
            </w:r>
          </w:p>
        </w:tc>
        <w:tc>
          <w:tcPr/>
          <w:p w:rsidR="00000000" w:rsidDel="00000000" w:rsidP="00000000" w:rsidRDefault="00000000" w:rsidRPr="00000000" w14:paraId="00000182">
            <w:pPr>
              <w:jc w:val="center"/>
              <w:rPr>
                <w:sz w:val="18"/>
                <w:szCs w:val="18"/>
              </w:rPr>
            </w:pPr>
            <w:r w:rsidDel="00000000" w:rsidR="00000000" w:rsidRPr="00000000">
              <w:rPr>
                <w:rFonts w:ascii="MS Gothic" w:cs="MS Gothic" w:eastAsia="MS Gothic" w:hAnsi="MS Gothic"/>
                <w:sz w:val="18"/>
                <w:szCs w:val="18"/>
                <w:rtl w:val="0"/>
              </w:rPr>
              <w:t xml:space="preserve">☐</w:t>
            </w:r>
            <w:r w:rsidDel="00000000" w:rsidR="00000000" w:rsidRPr="00000000">
              <w:rPr>
                <w:rtl w:val="0"/>
              </w:rPr>
            </w:r>
          </w:p>
        </w:tc>
        <w:tc>
          <w:tcPr/>
          <w:p w:rsidR="00000000" w:rsidDel="00000000" w:rsidP="00000000" w:rsidRDefault="00000000" w:rsidRPr="00000000" w14:paraId="00000183">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680" w:hRule="atLeast"/>
          <w:tblHeader w:val="0"/>
        </w:trPr>
        <w:tc>
          <w:tcPr>
            <w:gridSpan w:val="4"/>
            <w:tcBorders>
              <w:top w:color="d8d8d9" w:space="0" w:sz="18" w:val="single"/>
              <w:bottom w:color="000000" w:space="0" w:sz="0" w:val="nil"/>
            </w:tcBorders>
            <w:shd w:fill="d8d8d9" w:val="clear"/>
            <w:vAlign w:val="center"/>
          </w:tcPr>
          <w:p w:rsidR="00000000" w:rsidDel="00000000" w:rsidP="00000000" w:rsidRDefault="00000000" w:rsidRPr="00000000" w14:paraId="00000184">
            <w:pPr>
              <w:spacing w:line="276" w:lineRule="auto"/>
              <w:rPr>
                <w:b w:val="1"/>
                <w:bCs w:val="1"/>
              </w:rPr>
            </w:pPr>
            <w:r w:rsidDel="00000000" w:rsidR="00000000" w:rsidRPr="00000000">
              <w:rPr>
                <w:b w:val="1"/>
                <w:bCs w:val="1"/>
                <w:rtl w:val="0"/>
              </w:rPr>
              <w:t xml:space="preserve">Part 6 – Group Peer Review &amp; Final Sign Off</w:t>
            </w:r>
          </w:p>
          <w:p w:rsidR="00000000" w:rsidDel="00000000" w:rsidP="00000000" w:rsidRDefault="00000000" w:rsidRPr="00000000" w14:paraId="00000185">
            <w:pPr>
              <w:spacing w:line="276" w:lineRule="auto"/>
              <w:rPr>
                <w:b w:val="1"/>
                <w:bCs w:val="1"/>
              </w:rPr>
            </w:pPr>
            <w:r w:rsidDel="00000000" w:rsidR="00000000" w:rsidRPr="00000000">
              <w:rPr>
                <w:rtl w:val="0"/>
              </w:rPr>
              <w:t xml:space="preserve">Assessment Documentation</w:t>
            </w:r>
            <w:r w:rsidDel="00000000" w:rsidR="00000000" w:rsidRPr="00000000">
              <w:rPr>
                <w:rtl w:val="0"/>
              </w:rPr>
            </w:r>
          </w:p>
        </w:tc>
      </w:tr>
      <w:tr>
        <w:trPr>
          <w:cantSplit w:val="0"/>
          <w:trHeight w:val="283" w:hRule="atLeast"/>
          <w:tblHeader w:val="0"/>
        </w:trPr>
        <w:tc>
          <w:tcPr/>
          <w:p w:rsidR="00000000" w:rsidDel="00000000" w:rsidP="00000000" w:rsidRDefault="00000000" w:rsidRPr="00000000" w14:paraId="00000189">
            <w:pPr>
              <w:keepNext w:val="0"/>
              <w:keepLines w:val="0"/>
              <w:pageBreakBefore w:val="0"/>
              <w:widowControl w:val="1"/>
              <w:numPr>
                <w:ilvl w:val="0"/>
                <w:numId w:val="67"/>
              </w:numPr>
              <w:pBdr>
                <w:top w:space="0" w:sz="0" w:val="nil"/>
                <w:left w:space="0" w:sz="0" w:val="nil"/>
                <w:bottom w:space="0" w:sz="0" w:val="nil"/>
                <w:right w:space="0" w:sz="0" w:val="nil"/>
                <w:between w:space="0" w:sz="0" w:val="nil"/>
              </w:pBdr>
              <w:shd w:fill="auto" w:val="clear"/>
              <w:spacing w:after="60" w:before="60" w:line="240" w:lineRule="auto"/>
              <w:ind w:left="567" w:right="0" w:hanging="567"/>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The learner has explained how effectively roles and responsibilities were shared within the group</w:t>
            </w:r>
          </w:p>
        </w:tc>
        <w:tc>
          <w:tcPr/>
          <w:p w:rsidR="00000000" w:rsidDel="00000000" w:rsidP="00000000" w:rsidRDefault="00000000" w:rsidRPr="00000000" w14:paraId="0000018A">
            <w:pPr>
              <w:jc w:val="center"/>
              <w:rPr>
                <w:sz w:val="18"/>
                <w:szCs w:val="18"/>
              </w:rPr>
            </w:pPr>
            <w:r w:rsidDel="00000000" w:rsidR="00000000" w:rsidRPr="00000000">
              <w:rPr>
                <w:rFonts w:ascii="MS Gothic" w:cs="MS Gothic" w:eastAsia="MS Gothic" w:hAnsi="MS Gothic"/>
                <w:sz w:val="18"/>
                <w:szCs w:val="18"/>
                <w:rtl w:val="0"/>
              </w:rPr>
              <w:t xml:space="preserve">☐</w:t>
            </w:r>
            <w:r w:rsidDel="00000000" w:rsidR="00000000" w:rsidRPr="00000000">
              <w:rPr>
                <w:rtl w:val="0"/>
              </w:rPr>
            </w:r>
          </w:p>
        </w:tc>
        <w:tc>
          <w:tcPr/>
          <w:p w:rsidR="00000000" w:rsidDel="00000000" w:rsidP="00000000" w:rsidRDefault="00000000" w:rsidRPr="00000000" w14:paraId="0000018B">
            <w:pPr>
              <w:jc w:val="center"/>
              <w:rPr>
                <w:sz w:val="18"/>
                <w:szCs w:val="18"/>
              </w:rPr>
            </w:pPr>
            <w:r w:rsidDel="00000000" w:rsidR="00000000" w:rsidRPr="00000000">
              <w:rPr>
                <w:rFonts w:ascii="MS Gothic" w:cs="MS Gothic" w:eastAsia="MS Gothic" w:hAnsi="MS Gothic"/>
                <w:sz w:val="18"/>
                <w:szCs w:val="18"/>
                <w:rtl w:val="0"/>
              </w:rPr>
              <w:t xml:space="preserve">☐</w:t>
            </w:r>
            <w:r w:rsidDel="00000000" w:rsidR="00000000" w:rsidRPr="00000000">
              <w:rPr>
                <w:rtl w:val="0"/>
              </w:rPr>
            </w:r>
          </w:p>
        </w:tc>
        <w:tc>
          <w:tcPr/>
          <w:p w:rsidR="00000000" w:rsidDel="00000000" w:rsidP="00000000" w:rsidRDefault="00000000" w:rsidRPr="00000000" w14:paraId="0000018C">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283" w:hRule="atLeast"/>
          <w:tblHeader w:val="0"/>
        </w:trPr>
        <w:tc>
          <w:tcPr/>
          <w:p w:rsidR="00000000" w:rsidDel="00000000" w:rsidP="00000000" w:rsidRDefault="00000000" w:rsidRPr="00000000" w14:paraId="0000018D">
            <w:pPr>
              <w:keepNext w:val="0"/>
              <w:keepLines w:val="0"/>
              <w:pageBreakBefore w:val="0"/>
              <w:widowControl w:val="1"/>
              <w:numPr>
                <w:ilvl w:val="0"/>
                <w:numId w:val="67"/>
              </w:numPr>
              <w:pBdr>
                <w:top w:space="0" w:sz="0" w:val="nil"/>
                <w:left w:space="0" w:sz="0" w:val="nil"/>
                <w:bottom w:space="0" w:sz="0" w:val="nil"/>
                <w:right w:space="0" w:sz="0" w:val="nil"/>
                <w:between w:space="0" w:sz="0" w:val="nil"/>
              </w:pBdr>
              <w:shd w:fill="auto" w:val="clear"/>
              <w:spacing w:after="60" w:before="60" w:line="240" w:lineRule="auto"/>
              <w:ind w:left="567" w:right="0" w:hanging="567"/>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The learner has reviewed how effectively they followed agreed team protocols while working collaboratively.</w:t>
            </w:r>
          </w:p>
        </w:tc>
        <w:tc>
          <w:tcPr/>
          <w:p w:rsidR="00000000" w:rsidDel="00000000" w:rsidP="00000000" w:rsidRDefault="00000000" w:rsidRPr="00000000" w14:paraId="0000018E">
            <w:pPr>
              <w:jc w:val="center"/>
              <w:rPr>
                <w:sz w:val="18"/>
                <w:szCs w:val="18"/>
              </w:rPr>
            </w:pPr>
            <w:r w:rsidDel="00000000" w:rsidR="00000000" w:rsidRPr="00000000">
              <w:rPr>
                <w:rFonts w:ascii="MS Gothic" w:cs="MS Gothic" w:eastAsia="MS Gothic" w:hAnsi="MS Gothic"/>
                <w:sz w:val="18"/>
                <w:szCs w:val="18"/>
                <w:rtl w:val="0"/>
              </w:rPr>
              <w:t xml:space="preserve">☐</w:t>
            </w:r>
            <w:r w:rsidDel="00000000" w:rsidR="00000000" w:rsidRPr="00000000">
              <w:rPr>
                <w:rtl w:val="0"/>
              </w:rPr>
            </w:r>
          </w:p>
        </w:tc>
        <w:tc>
          <w:tcPr/>
          <w:p w:rsidR="00000000" w:rsidDel="00000000" w:rsidP="00000000" w:rsidRDefault="00000000" w:rsidRPr="00000000" w14:paraId="0000018F">
            <w:pPr>
              <w:jc w:val="center"/>
              <w:rPr>
                <w:sz w:val="18"/>
                <w:szCs w:val="18"/>
              </w:rPr>
            </w:pPr>
            <w:r w:rsidDel="00000000" w:rsidR="00000000" w:rsidRPr="00000000">
              <w:rPr>
                <w:rFonts w:ascii="MS Gothic" w:cs="MS Gothic" w:eastAsia="MS Gothic" w:hAnsi="MS Gothic"/>
                <w:sz w:val="18"/>
                <w:szCs w:val="18"/>
                <w:rtl w:val="0"/>
              </w:rPr>
              <w:t xml:space="preserve">☐</w:t>
            </w:r>
            <w:r w:rsidDel="00000000" w:rsidR="00000000" w:rsidRPr="00000000">
              <w:rPr>
                <w:rtl w:val="0"/>
              </w:rPr>
            </w:r>
          </w:p>
        </w:tc>
        <w:tc>
          <w:tcPr/>
          <w:p w:rsidR="00000000" w:rsidDel="00000000" w:rsidP="00000000" w:rsidRDefault="00000000" w:rsidRPr="00000000" w14:paraId="00000190">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283" w:hRule="atLeast"/>
          <w:tblHeader w:val="0"/>
        </w:trPr>
        <w:tc>
          <w:tcPr/>
          <w:p w:rsidR="00000000" w:rsidDel="00000000" w:rsidP="00000000" w:rsidRDefault="00000000" w:rsidRPr="00000000" w14:paraId="00000191">
            <w:pPr>
              <w:keepNext w:val="0"/>
              <w:keepLines w:val="0"/>
              <w:pageBreakBefore w:val="0"/>
              <w:widowControl w:val="1"/>
              <w:numPr>
                <w:ilvl w:val="0"/>
                <w:numId w:val="67"/>
              </w:numPr>
              <w:pBdr>
                <w:top w:space="0" w:sz="0" w:val="nil"/>
                <w:left w:space="0" w:sz="0" w:val="nil"/>
                <w:bottom w:space="0" w:sz="0" w:val="nil"/>
                <w:right w:space="0" w:sz="0" w:val="nil"/>
                <w:between w:space="0" w:sz="0" w:val="nil"/>
              </w:pBdr>
              <w:shd w:fill="auto" w:val="clear"/>
              <w:spacing w:after="60" w:before="60" w:line="240" w:lineRule="auto"/>
              <w:ind w:left="567" w:right="0" w:hanging="567"/>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The learner has reflected on any challenges their group experienced while completing the project (e.g. communication issues, workload, technical difficulties).</w:t>
            </w:r>
          </w:p>
        </w:tc>
        <w:tc>
          <w:tcPr/>
          <w:p w:rsidR="00000000" w:rsidDel="00000000" w:rsidP="00000000" w:rsidRDefault="00000000" w:rsidRPr="00000000" w14:paraId="00000192">
            <w:pPr>
              <w:jc w:val="center"/>
              <w:rPr>
                <w:sz w:val="18"/>
                <w:szCs w:val="18"/>
              </w:rPr>
            </w:pPr>
            <w:r w:rsidDel="00000000" w:rsidR="00000000" w:rsidRPr="00000000">
              <w:rPr>
                <w:rFonts w:ascii="MS Gothic" w:cs="MS Gothic" w:eastAsia="MS Gothic" w:hAnsi="MS Gothic"/>
                <w:sz w:val="18"/>
                <w:szCs w:val="18"/>
                <w:rtl w:val="0"/>
              </w:rPr>
              <w:t xml:space="preserve">☐</w:t>
            </w:r>
            <w:r w:rsidDel="00000000" w:rsidR="00000000" w:rsidRPr="00000000">
              <w:rPr>
                <w:rtl w:val="0"/>
              </w:rPr>
            </w:r>
          </w:p>
        </w:tc>
        <w:tc>
          <w:tcPr/>
          <w:p w:rsidR="00000000" w:rsidDel="00000000" w:rsidP="00000000" w:rsidRDefault="00000000" w:rsidRPr="00000000" w14:paraId="00000193">
            <w:pPr>
              <w:jc w:val="center"/>
              <w:rPr>
                <w:sz w:val="18"/>
                <w:szCs w:val="18"/>
              </w:rPr>
            </w:pPr>
            <w:r w:rsidDel="00000000" w:rsidR="00000000" w:rsidRPr="00000000">
              <w:rPr>
                <w:rFonts w:ascii="MS Gothic" w:cs="MS Gothic" w:eastAsia="MS Gothic" w:hAnsi="MS Gothic"/>
                <w:sz w:val="18"/>
                <w:szCs w:val="18"/>
                <w:rtl w:val="0"/>
              </w:rPr>
              <w:t xml:space="preserve">☐</w:t>
            </w:r>
            <w:r w:rsidDel="00000000" w:rsidR="00000000" w:rsidRPr="00000000">
              <w:rPr>
                <w:rtl w:val="0"/>
              </w:rPr>
            </w:r>
          </w:p>
        </w:tc>
        <w:tc>
          <w:tcPr/>
          <w:p w:rsidR="00000000" w:rsidDel="00000000" w:rsidP="00000000" w:rsidRDefault="00000000" w:rsidRPr="00000000" w14:paraId="00000194">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283" w:hRule="atLeast"/>
          <w:tblHeader w:val="0"/>
        </w:trPr>
        <w:tc>
          <w:tcPr/>
          <w:p w:rsidR="00000000" w:rsidDel="00000000" w:rsidP="00000000" w:rsidRDefault="00000000" w:rsidRPr="00000000" w14:paraId="00000195">
            <w:pPr>
              <w:keepNext w:val="0"/>
              <w:keepLines w:val="0"/>
              <w:pageBreakBefore w:val="0"/>
              <w:widowControl w:val="1"/>
              <w:numPr>
                <w:ilvl w:val="0"/>
                <w:numId w:val="67"/>
              </w:numPr>
              <w:pBdr>
                <w:top w:space="0" w:sz="0" w:val="nil"/>
                <w:left w:space="0" w:sz="0" w:val="nil"/>
                <w:bottom w:space="0" w:sz="0" w:val="nil"/>
                <w:right w:space="0" w:sz="0" w:val="nil"/>
                <w:between w:space="0" w:sz="0" w:val="nil"/>
              </w:pBdr>
              <w:shd w:fill="auto" w:val="clear"/>
              <w:spacing w:after="60" w:before="60" w:line="240" w:lineRule="auto"/>
              <w:ind w:left="567" w:right="0" w:hanging="567"/>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The learner has reflected on their overall recommended risk management strategies and whether they solved the core non-compliance issues present within Holmes Games or whether more would need to be done in future.</w:t>
            </w:r>
          </w:p>
        </w:tc>
        <w:tc>
          <w:tcPr/>
          <w:p w:rsidR="00000000" w:rsidDel="00000000" w:rsidP="00000000" w:rsidRDefault="00000000" w:rsidRPr="00000000" w14:paraId="00000196">
            <w:pPr>
              <w:jc w:val="center"/>
              <w:rPr>
                <w:sz w:val="18"/>
                <w:szCs w:val="18"/>
              </w:rPr>
            </w:pPr>
            <w:r w:rsidDel="00000000" w:rsidR="00000000" w:rsidRPr="00000000">
              <w:rPr>
                <w:rFonts w:ascii="MS Gothic" w:cs="MS Gothic" w:eastAsia="MS Gothic" w:hAnsi="MS Gothic"/>
                <w:sz w:val="18"/>
                <w:szCs w:val="18"/>
                <w:rtl w:val="0"/>
              </w:rPr>
              <w:t xml:space="preserve">☐</w:t>
            </w:r>
            <w:r w:rsidDel="00000000" w:rsidR="00000000" w:rsidRPr="00000000">
              <w:rPr>
                <w:rtl w:val="0"/>
              </w:rPr>
            </w:r>
          </w:p>
        </w:tc>
        <w:tc>
          <w:tcPr/>
          <w:p w:rsidR="00000000" w:rsidDel="00000000" w:rsidP="00000000" w:rsidRDefault="00000000" w:rsidRPr="00000000" w14:paraId="00000197">
            <w:pPr>
              <w:jc w:val="center"/>
              <w:rPr>
                <w:sz w:val="18"/>
                <w:szCs w:val="18"/>
              </w:rPr>
            </w:pPr>
            <w:r w:rsidDel="00000000" w:rsidR="00000000" w:rsidRPr="00000000">
              <w:rPr>
                <w:rFonts w:ascii="MS Gothic" w:cs="MS Gothic" w:eastAsia="MS Gothic" w:hAnsi="MS Gothic"/>
                <w:sz w:val="18"/>
                <w:szCs w:val="18"/>
                <w:rtl w:val="0"/>
              </w:rPr>
              <w:t xml:space="preserve">☐</w:t>
            </w:r>
            <w:r w:rsidDel="00000000" w:rsidR="00000000" w:rsidRPr="00000000">
              <w:rPr>
                <w:rtl w:val="0"/>
              </w:rPr>
            </w:r>
          </w:p>
        </w:tc>
        <w:tc>
          <w:tcPr/>
          <w:p w:rsidR="00000000" w:rsidDel="00000000" w:rsidP="00000000" w:rsidRDefault="00000000" w:rsidRPr="00000000" w14:paraId="00000198">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283" w:hRule="atLeast"/>
          <w:tblHeader w:val="0"/>
        </w:trPr>
        <w:tc>
          <w:tcPr/>
          <w:p w:rsidR="00000000" w:rsidDel="00000000" w:rsidP="00000000" w:rsidRDefault="00000000" w:rsidRPr="00000000" w14:paraId="00000199">
            <w:pPr>
              <w:keepNext w:val="0"/>
              <w:keepLines w:val="0"/>
              <w:pageBreakBefore w:val="0"/>
              <w:widowControl w:val="1"/>
              <w:numPr>
                <w:ilvl w:val="0"/>
                <w:numId w:val="67"/>
              </w:numPr>
              <w:pBdr>
                <w:top w:space="0" w:sz="0" w:val="nil"/>
                <w:left w:space="0" w:sz="0" w:val="nil"/>
                <w:bottom w:space="0" w:sz="0" w:val="nil"/>
                <w:right w:space="0" w:sz="0" w:val="nil"/>
                <w:between w:space="0" w:sz="0" w:val="nil"/>
              </w:pBdr>
              <w:shd w:fill="auto" w:val="clear"/>
              <w:spacing w:after="60" w:before="60" w:line="240" w:lineRule="auto"/>
              <w:ind w:left="567" w:right="0" w:hanging="567"/>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The learner has identified one aspect of their team collaboration that worked well and one aspect that they would improve if completing a similar project in the future.</w:t>
            </w:r>
          </w:p>
        </w:tc>
        <w:tc>
          <w:tcPr/>
          <w:p w:rsidR="00000000" w:rsidDel="00000000" w:rsidP="00000000" w:rsidRDefault="00000000" w:rsidRPr="00000000" w14:paraId="0000019A">
            <w:pPr>
              <w:jc w:val="center"/>
              <w:rPr>
                <w:sz w:val="18"/>
                <w:szCs w:val="18"/>
              </w:rPr>
            </w:pPr>
            <w:r w:rsidDel="00000000" w:rsidR="00000000" w:rsidRPr="00000000">
              <w:rPr>
                <w:rFonts w:ascii="MS Gothic" w:cs="MS Gothic" w:eastAsia="MS Gothic" w:hAnsi="MS Gothic"/>
                <w:sz w:val="18"/>
                <w:szCs w:val="18"/>
                <w:rtl w:val="0"/>
              </w:rPr>
              <w:t xml:space="preserve">☐</w:t>
            </w:r>
            <w:r w:rsidDel="00000000" w:rsidR="00000000" w:rsidRPr="00000000">
              <w:rPr>
                <w:rtl w:val="0"/>
              </w:rPr>
            </w:r>
          </w:p>
        </w:tc>
        <w:tc>
          <w:tcPr/>
          <w:p w:rsidR="00000000" w:rsidDel="00000000" w:rsidP="00000000" w:rsidRDefault="00000000" w:rsidRPr="00000000" w14:paraId="0000019B">
            <w:pPr>
              <w:jc w:val="center"/>
              <w:rPr>
                <w:sz w:val="18"/>
                <w:szCs w:val="18"/>
              </w:rPr>
            </w:pPr>
            <w:r w:rsidDel="00000000" w:rsidR="00000000" w:rsidRPr="00000000">
              <w:rPr>
                <w:rFonts w:ascii="MS Gothic" w:cs="MS Gothic" w:eastAsia="MS Gothic" w:hAnsi="MS Gothic"/>
                <w:sz w:val="18"/>
                <w:szCs w:val="18"/>
                <w:rtl w:val="0"/>
              </w:rPr>
              <w:t xml:space="preserve">☐</w:t>
            </w:r>
            <w:r w:rsidDel="00000000" w:rsidR="00000000" w:rsidRPr="00000000">
              <w:rPr>
                <w:rtl w:val="0"/>
              </w:rPr>
            </w:r>
          </w:p>
        </w:tc>
        <w:tc>
          <w:tcPr/>
          <w:p w:rsidR="00000000" w:rsidDel="00000000" w:rsidP="00000000" w:rsidRDefault="00000000" w:rsidRPr="00000000" w14:paraId="0000019C">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283" w:hRule="atLeast"/>
          <w:tblHeader w:val="0"/>
        </w:trPr>
        <w:tc>
          <w:tcPr/>
          <w:p w:rsidR="00000000" w:rsidDel="00000000" w:rsidP="00000000" w:rsidRDefault="00000000" w:rsidRPr="00000000" w14:paraId="0000019D">
            <w:pPr>
              <w:keepNext w:val="0"/>
              <w:keepLines w:val="0"/>
              <w:pageBreakBefore w:val="0"/>
              <w:widowControl w:val="1"/>
              <w:numPr>
                <w:ilvl w:val="0"/>
                <w:numId w:val="67"/>
              </w:numPr>
              <w:pBdr>
                <w:top w:space="0" w:sz="0" w:val="nil"/>
                <w:left w:space="0" w:sz="0" w:val="nil"/>
                <w:bottom w:space="0" w:sz="0" w:val="nil"/>
                <w:right w:space="0" w:sz="0" w:val="nil"/>
                <w:between w:space="0" w:sz="0" w:val="nil"/>
              </w:pBdr>
              <w:shd w:fill="auto" w:val="clear"/>
              <w:spacing w:after="60" w:before="60" w:line="240" w:lineRule="auto"/>
              <w:ind w:left="567" w:right="0" w:hanging="567"/>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The learner has contributed &amp; completed the group peer review, by sharing their knowledge &amp; information on team objectives, procedures and practices through the tools agreed on &amp; the documentation provided.</w:t>
            </w:r>
          </w:p>
        </w:tc>
        <w:tc>
          <w:tcPr/>
          <w:p w:rsidR="00000000" w:rsidDel="00000000" w:rsidP="00000000" w:rsidRDefault="00000000" w:rsidRPr="00000000" w14:paraId="0000019E">
            <w:pPr>
              <w:jc w:val="center"/>
              <w:rPr>
                <w:sz w:val="18"/>
                <w:szCs w:val="18"/>
              </w:rPr>
            </w:pPr>
            <w:r w:rsidDel="00000000" w:rsidR="00000000" w:rsidRPr="00000000">
              <w:rPr>
                <w:rFonts w:ascii="MS Gothic" w:cs="MS Gothic" w:eastAsia="MS Gothic" w:hAnsi="MS Gothic"/>
                <w:sz w:val="18"/>
                <w:szCs w:val="18"/>
                <w:rtl w:val="0"/>
              </w:rPr>
              <w:t xml:space="preserve">☐</w:t>
            </w:r>
            <w:r w:rsidDel="00000000" w:rsidR="00000000" w:rsidRPr="00000000">
              <w:rPr>
                <w:rtl w:val="0"/>
              </w:rPr>
            </w:r>
          </w:p>
        </w:tc>
        <w:tc>
          <w:tcPr/>
          <w:p w:rsidR="00000000" w:rsidDel="00000000" w:rsidP="00000000" w:rsidRDefault="00000000" w:rsidRPr="00000000" w14:paraId="0000019F">
            <w:pPr>
              <w:jc w:val="center"/>
              <w:rPr>
                <w:sz w:val="18"/>
                <w:szCs w:val="18"/>
              </w:rPr>
            </w:pPr>
            <w:r w:rsidDel="00000000" w:rsidR="00000000" w:rsidRPr="00000000">
              <w:rPr>
                <w:rFonts w:ascii="MS Gothic" w:cs="MS Gothic" w:eastAsia="MS Gothic" w:hAnsi="MS Gothic"/>
                <w:sz w:val="18"/>
                <w:szCs w:val="18"/>
                <w:rtl w:val="0"/>
              </w:rPr>
              <w:t xml:space="preserve">☐</w:t>
            </w:r>
            <w:r w:rsidDel="00000000" w:rsidR="00000000" w:rsidRPr="00000000">
              <w:rPr>
                <w:rtl w:val="0"/>
              </w:rPr>
            </w:r>
          </w:p>
        </w:tc>
        <w:tc>
          <w:tcPr/>
          <w:p w:rsidR="00000000" w:rsidDel="00000000" w:rsidP="00000000" w:rsidRDefault="00000000" w:rsidRPr="00000000" w14:paraId="000001A0">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283" w:hRule="atLeast"/>
          <w:tblHeader w:val="0"/>
        </w:trPr>
        <w:tc>
          <w:tcPr/>
          <w:p w:rsidR="00000000" w:rsidDel="00000000" w:rsidP="00000000" w:rsidRDefault="00000000" w:rsidRPr="00000000" w14:paraId="000001A1">
            <w:pPr>
              <w:keepNext w:val="0"/>
              <w:keepLines w:val="0"/>
              <w:pageBreakBefore w:val="0"/>
              <w:widowControl w:val="1"/>
              <w:numPr>
                <w:ilvl w:val="0"/>
                <w:numId w:val="67"/>
              </w:numPr>
              <w:pBdr>
                <w:top w:space="0" w:sz="0" w:val="nil"/>
                <w:left w:space="0" w:sz="0" w:val="nil"/>
                <w:bottom w:space="0" w:sz="0" w:val="nil"/>
                <w:right w:space="0" w:sz="0" w:val="nil"/>
                <w:between w:space="0" w:sz="0" w:val="nil"/>
              </w:pBdr>
              <w:shd w:fill="auto" w:val="clear"/>
              <w:spacing w:after="60" w:before="60" w:line="240" w:lineRule="auto"/>
              <w:ind w:left="567" w:right="0" w:hanging="567"/>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The learner has evenly contributed to the completion of the assessment, has reviewed their final report, policies &amp; presentation materials and has provided &amp; reflected on team feedback.</w:t>
            </w:r>
          </w:p>
        </w:tc>
        <w:tc>
          <w:tcPr/>
          <w:p w:rsidR="00000000" w:rsidDel="00000000" w:rsidP="00000000" w:rsidRDefault="00000000" w:rsidRPr="00000000" w14:paraId="000001A2">
            <w:pPr>
              <w:jc w:val="center"/>
              <w:rPr>
                <w:sz w:val="18"/>
                <w:szCs w:val="18"/>
              </w:rPr>
            </w:pPr>
            <w:r w:rsidDel="00000000" w:rsidR="00000000" w:rsidRPr="00000000">
              <w:rPr>
                <w:rFonts w:ascii="MS Gothic" w:cs="MS Gothic" w:eastAsia="MS Gothic" w:hAnsi="MS Gothic"/>
                <w:sz w:val="18"/>
                <w:szCs w:val="18"/>
                <w:rtl w:val="0"/>
              </w:rPr>
              <w:t xml:space="preserve">☐</w:t>
            </w:r>
            <w:r w:rsidDel="00000000" w:rsidR="00000000" w:rsidRPr="00000000">
              <w:rPr>
                <w:rtl w:val="0"/>
              </w:rPr>
            </w:r>
          </w:p>
        </w:tc>
        <w:tc>
          <w:tcPr/>
          <w:p w:rsidR="00000000" w:rsidDel="00000000" w:rsidP="00000000" w:rsidRDefault="00000000" w:rsidRPr="00000000" w14:paraId="000001A3">
            <w:pPr>
              <w:jc w:val="center"/>
              <w:rPr>
                <w:sz w:val="18"/>
                <w:szCs w:val="18"/>
              </w:rPr>
            </w:pPr>
            <w:r w:rsidDel="00000000" w:rsidR="00000000" w:rsidRPr="00000000">
              <w:rPr>
                <w:rFonts w:ascii="MS Gothic" w:cs="MS Gothic" w:eastAsia="MS Gothic" w:hAnsi="MS Gothic"/>
                <w:sz w:val="18"/>
                <w:szCs w:val="18"/>
                <w:rtl w:val="0"/>
              </w:rPr>
              <w:t xml:space="preserve">☐</w:t>
            </w:r>
            <w:r w:rsidDel="00000000" w:rsidR="00000000" w:rsidRPr="00000000">
              <w:rPr>
                <w:rtl w:val="0"/>
              </w:rPr>
            </w:r>
          </w:p>
        </w:tc>
        <w:tc>
          <w:tcPr/>
          <w:p w:rsidR="00000000" w:rsidDel="00000000" w:rsidP="00000000" w:rsidRDefault="00000000" w:rsidRPr="00000000" w14:paraId="000001A4">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1A5">
      <w:pPr>
        <w:rPr/>
      </w:pPr>
      <w:r w:rsidDel="00000000" w:rsidR="00000000" w:rsidRPr="00000000">
        <w:rPr>
          <w:rtl w:val="0"/>
        </w:rPr>
      </w:r>
    </w:p>
    <w:p w:rsidR="00000000" w:rsidDel="00000000" w:rsidP="00000000" w:rsidRDefault="00000000" w:rsidRPr="00000000" w14:paraId="000001A6">
      <w:pPr>
        <w:rPr/>
      </w:pPr>
      <w:r w:rsidDel="00000000" w:rsidR="00000000" w:rsidRPr="00000000">
        <w:rPr>
          <w:rtl w:val="0"/>
        </w:rPr>
      </w:r>
    </w:p>
    <w:p w:rsidR="00000000" w:rsidDel="00000000" w:rsidP="00000000" w:rsidRDefault="00000000" w:rsidRPr="00000000" w14:paraId="000001A7">
      <w:pPr>
        <w:rPr/>
      </w:pPr>
      <w:r w:rsidDel="00000000" w:rsidR="00000000" w:rsidRPr="00000000">
        <w:rPr>
          <w:rtl w:val="0"/>
        </w:rPr>
      </w:r>
    </w:p>
    <w:p w:rsidR="00000000" w:rsidDel="00000000" w:rsidP="00000000" w:rsidRDefault="00000000" w:rsidRPr="00000000" w14:paraId="000001A8">
      <w:pPr>
        <w:rPr/>
      </w:pPr>
      <w:r w:rsidDel="00000000" w:rsidR="00000000" w:rsidRPr="00000000">
        <w:br w:type="page"/>
      </w:r>
      <w:r w:rsidDel="00000000" w:rsidR="00000000" w:rsidRPr="00000000">
        <w:rPr>
          <w:rtl w:val="0"/>
        </w:rPr>
      </w:r>
    </w:p>
    <w:tbl>
      <w:tblPr>
        <w:tblStyle w:val="Table8"/>
        <w:tblW w:w="10369.0" w:type="dxa"/>
        <w:jc w:val="left"/>
        <w:tblBorders>
          <w:left w:color="d8d8d9" w:space="0" w:sz="48" w:val="single"/>
          <w:right w:color="d8d8d9" w:space="0" w:sz="48" w:val="single"/>
        </w:tblBorders>
        <w:tblLayout w:type="fixed"/>
        <w:tblLook w:val="0460"/>
      </w:tblPr>
      <w:tblGrid>
        <w:gridCol w:w="5184"/>
        <w:gridCol w:w="5185"/>
        <w:tblGridChange w:id="0">
          <w:tblGrid>
            <w:gridCol w:w="5184"/>
            <w:gridCol w:w="5185"/>
          </w:tblGrid>
        </w:tblGridChange>
      </w:tblGrid>
      <w:tr>
        <w:trPr>
          <w:cantSplit w:val="1"/>
          <w:tblHeader w:val="1"/>
        </w:trPr>
        <w:tc>
          <w:tcPr>
            <w:gridSpan w:val="2"/>
          </w:tcPr>
          <w:p w:rsidR="00000000" w:rsidDel="00000000" w:rsidP="00000000" w:rsidRDefault="00000000" w:rsidRPr="00000000" w14:paraId="000001A9">
            <w:pPr>
              <w:pStyle w:val="Heading3"/>
              <w:rPr/>
            </w:pPr>
            <w:r w:rsidDel="00000000" w:rsidR="00000000" w:rsidRPr="00000000">
              <w:rPr>
                <w:rtl w:val="0"/>
              </w:rPr>
              <w:t xml:space="preserve">Learner Acknowledgement and Cover Sheet</w:t>
            </w:r>
          </w:p>
        </w:tc>
      </w:tr>
      <w:tr>
        <w:trPr>
          <w:cantSplit w:val="0"/>
          <w:trHeight w:val="283" w:hRule="atLeast"/>
          <w:tblHeader w:val="0"/>
        </w:trPr>
        <w:tc>
          <w:tcPr>
            <w:gridSpan w:val="2"/>
            <w:tcMar>
              <w:top w:w="85.0" w:type="dxa"/>
              <w:left w:w="142.0" w:type="dxa"/>
              <w:bottom w:w="57.0" w:type="dxa"/>
            </w:tcMar>
            <w:vAlign w:val="center"/>
          </w:tcPr>
          <w:p w:rsidR="00000000" w:rsidDel="00000000" w:rsidP="00000000" w:rsidRDefault="00000000" w:rsidRPr="00000000" w14:paraId="000001AB">
            <w:pPr>
              <w:rPr>
                <w:b w:val="1"/>
                <w:bCs w:val="1"/>
              </w:rPr>
            </w:pPr>
            <w:r w:rsidDel="00000000" w:rsidR="00000000" w:rsidRPr="00000000">
              <w:rPr>
                <w:b w:val="1"/>
                <w:bCs w:val="1"/>
                <w:rtl w:val="0"/>
              </w:rPr>
              <w:t xml:space="preserve">Academic Declaration:</w:t>
            </w:r>
          </w:p>
          <w:p w:rsidR="00000000" w:rsidDel="00000000" w:rsidP="00000000" w:rsidRDefault="00000000" w:rsidRPr="00000000" w14:paraId="000001AC">
            <w:pPr>
              <w:spacing w:after="60" w:before="60" w:lineRule="auto"/>
              <w:rPr>
                <w:sz w:val="18"/>
                <w:szCs w:val="18"/>
              </w:rPr>
            </w:pPr>
            <w:r w:rsidDel="00000000" w:rsidR="00000000" w:rsidRPr="00000000">
              <w:rPr>
                <w:sz w:val="18"/>
                <w:szCs w:val="18"/>
                <w:rtl w:val="0"/>
              </w:rPr>
              <w:t xml:space="preserve">By submitting this assessment task and signing the below, I acknowledge and agree that:</w:t>
            </w:r>
          </w:p>
          <w:p w:rsidR="00000000" w:rsidDel="00000000" w:rsidP="00000000" w:rsidRDefault="00000000" w:rsidRPr="00000000" w14:paraId="000001AD">
            <w:pPr>
              <w:numPr>
                <w:ilvl w:val="0"/>
                <w:numId w:val="16"/>
              </w:numPr>
              <w:spacing w:after="0" w:before="60" w:lineRule="auto"/>
              <w:ind w:left="360" w:hanging="360"/>
              <w:rPr>
                <w:color w:val="feffff"/>
                <w:sz w:val="18"/>
                <w:szCs w:val="18"/>
              </w:rPr>
            </w:pPr>
            <w:r w:rsidDel="00000000" w:rsidR="00000000" w:rsidRPr="00000000">
              <w:rPr>
                <w:sz w:val="18"/>
                <w:szCs w:val="18"/>
                <w:rtl w:val="0"/>
              </w:rPr>
              <w:t xml:space="preserve">This completed assessment task is my own work. </w:t>
            </w:r>
            <w:r w:rsidDel="00000000" w:rsidR="00000000" w:rsidRPr="00000000">
              <w:rPr>
                <w:rtl w:val="0"/>
              </w:rPr>
            </w:r>
          </w:p>
          <w:p w:rsidR="00000000" w:rsidDel="00000000" w:rsidP="00000000" w:rsidRDefault="00000000" w:rsidRPr="00000000" w14:paraId="000001AE">
            <w:pPr>
              <w:numPr>
                <w:ilvl w:val="0"/>
                <w:numId w:val="16"/>
              </w:numPr>
              <w:spacing w:after="0" w:before="0" w:lineRule="auto"/>
              <w:ind w:left="360" w:hanging="360"/>
              <w:rPr>
                <w:color w:val="feffff"/>
                <w:sz w:val="18"/>
                <w:szCs w:val="18"/>
              </w:rPr>
            </w:pPr>
            <w:r w:rsidDel="00000000" w:rsidR="00000000" w:rsidRPr="00000000">
              <w:rPr>
                <w:sz w:val="18"/>
                <w:szCs w:val="18"/>
                <w:rtl w:val="0"/>
              </w:rPr>
              <w:t xml:space="preserve">I understand the serious nature of plagiarism and I am aware of the penalties that exist for breaching this.</w:t>
            </w:r>
            <w:r w:rsidDel="00000000" w:rsidR="00000000" w:rsidRPr="00000000">
              <w:rPr>
                <w:rtl w:val="0"/>
              </w:rPr>
            </w:r>
          </w:p>
          <w:p w:rsidR="00000000" w:rsidDel="00000000" w:rsidP="00000000" w:rsidRDefault="00000000" w:rsidRPr="00000000" w14:paraId="000001AF">
            <w:pPr>
              <w:numPr>
                <w:ilvl w:val="0"/>
                <w:numId w:val="16"/>
              </w:numPr>
              <w:spacing w:after="0" w:before="0" w:lineRule="auto"/>
              <w:ind w:left="360" w:hanging="360"/>
              <w:rPr>
                <w:color w:val="000000"/>
                <w:sz w:val="18"/>
                <w:szCs w:val="18"/>
              </w:rPr>
            </w:pPr>
            <w:r w:rsidDel="00000000" w:rsidR="00000000" w:rsidRPr="00000000">
              <w:rPr>
                <w:color w:val="000000"/>
                <w:sz w:val="18"/>
                <w:szCs w:val="18"/>
                <w:rtl w:val="0"/>
              </w:rPr>
              <w:t xml:space="preserve">I understand the allowed usage of generative AI tools in assessment tasks and will clearly acknowledge where/when those AI tools have been used.</w:t>
            </w:r>
          </w:p>
          <w:p w:rsidR="00000000" w:rsidDel="00000000" w:rsidP="00000000" w:rsidRDefault="00000000" w:rsidRPr="00000000" w14:paraId="000001B0">
            <w:pPr>
              <w:numPr>
                <w:ilvl w:val="0"/>
                <w:numId w:val="16"/>
              </w:numPr>
              <w:spacing w:after="0" w:before="0" w:lineRule="auto"/>
              <w:ind w:left="360" w:hanging="360"/>
              <w:rPr>
                <w:color w:val="feffff"/>
                <w:sz w:val="18"/>
                <w:szCs w:val="18"/>
              </w:rPr>
            </w:pPr>
            <w:r w:rsidDel="00000000" w:rsidR="00000000" w:rsidRPr="00000000">
              <w:rPr>
                <w:sz w:val="18"/>
                <w:szCs w:val="18"/>
                <w:rtl w:val="0"/>
              </w:rPr>
              <w:t xml:space="preserve">I have kept a copy of this assessment task. </w:t>
            </w:r>
            <w:r w:rsidDel="00000000" w:rsidR="00000000" w:rsidRPr="00000000">
              <w:rPr>
                <w:rtl w:val="0"/>
              </w:rPr>
            </w:r>
          </w:p>
          <w:p w:rsidR="00000000" w:rsidDel="00000000" w:rsidP="00000000" w:rsidRDefault="00000000" w:rsidRPr="00000000" w14:paraId="000001B1">
            <w:pPr>
              <w:numPr>
                <w:ilvl w:val="0"/>
                <w:numId w:val="16"/>
              </w:numPr>
              <w:spacing w:after="0" w:before="0" w:lineRule="auto"/>
              <w:ind w:left="360" w:hanging="360"/>
              <w:rPr>
                <w:color w:val="feffff"/>
                <w:sz w:val="18"/>
                <w:szCs w:val="18"/>
              </w:rPr>
            </w:pPr>
            <w:r w:rsidDel="00000000" w:rsidR="00000000" w:rsidRPr="00000000">
              <w:rPr>
                <w:sz w:val="18"/>
                <w:szCs w:val="18"/>
                <w:rtl w:val="0"/>
              </w:rPr>
              <w:t xml:space="preserve">The assessor may provide a copy of this assessment task to another member of the Institute for validation and/or benchmarking purposes.</w:t>
            </w:r>
            <w:r w:rsidDel="00000000" w:rsidR="00000000" w:rsidRPr="00000000">
              <w:rPr>
                <w:rtl w:val="0"/>
              </w:rPr>
            </w:r>
          </w:p>
          <w:p w:rsidR="00000000" w:rsidDel="00000000" w:rsidP="00000000" w:rsidRDefault="00000000" w:rsidRPr="00000000" w14:paraId="000001B2">
            <w:pPr>
              <w:numPr>
                <w:ilvl w:val="0"/>
                <w:numId w:val="16"/>
              </w:numPr>
              <w:spacing w:after="60" w:before="0" w:lineRule="auto"/>
              <w:ind w:left="360" w:hanging="360"/>
              <w:rPr>
                <w:color w:val="feffff"/>
                <w:sz w:val="18"/>
                <w:szCs w:val="18"/>
              </w:rPr>
            </w:pPr>
            <w:r w:rsidDel="00000000" w:rsidR="00000000" w:rsidRPr="00000000">
              <w:rPr>
                <w:sz w:val="18"/>
                <w:szCs w:val="18"/>
                <w:rtl w:val="0"/>
              </w:rPr>
              <w:t xml:space="preserve">For electronic submissions, by typing your name in the student signature field, you are accepting this declaration.</w:t>
            </w:r>
            <w:r w:rsidDel="00000000" w:rsidR="00000000" w:rsidRPr="00000000">
              <w:rPr>
                <w:rtl w:val="0"/>
              </w:rPr>
            </w:r>
          </w:p>
        </w:tc>
      </w:tr>
      <w:tr>
        <w:trPr>
          <w:cantSplit w:val="0"/>
          <w:trHeight w:val="283" w:hRule="atLeast"/>
          <w:tblHeader w:val="0"/>
        </w:trPr>
        <w:tc>
          <w:tcPr>
            <w:shd w:fill="ffff00" w:val="clear"/>
            <w:tcMar>
              <w:top w:w="85.0" w:type="dxa"/>
              <w:left w:w="142.0" w:type="dxa"/>
              <w:bottom w:w="57.0" w:type="dxa"/>
            </w:tcMar>
            <w:vAlign w:val="center"/>
          </w:tcPr>
          <w:p w:rsidR="00000000" w:rsidDel="00000000" w:rsidP="00000000" w:rsidRDefault="00000000" w:rsidRPr="00000000" w14:paraId="000001B4">
            <w:pPr>
              <w:rPr/>
            </w:pPr>
            <w:r w:rsidDel="00000000" w:rsidR="00000000" w:rsidRPr="00000000">
              <w:rPr>
                <w:b w:val="1"/>
                <w:bCs w:val="1"/>
                <w:rtl w:val="0"/>
              </w:rPr>
              <w:t xml:space="preserve">Learner name: </w:t>
            </w:r>
            <w:r w:rsidDel="00000000" w:rsidR="00000000" w:rsidRPr="00000000">
              <w:rPr>
                <w:shd w:fill="ffffcc" w:val="clear"/>
                <w:rtl w:val="0"/>
              </w:rPr>
              <w:t xml:space="preserve">Finnley Newnham</w:t>
            </w:r>
            <w:r w:rsidDel="00000000" w:rsidR="00000000" w:rsidRPr="00000000">
              <w:rPr>
                <w:rtl w:val="0"/>
              </w:rPr>
            </w:r>
          </w:p>
        </w:tc>
        <w:tc>
          <w:tcPr>
            <w:shd w:fill="ffff00" w:val="clear"/>
            <w:vAlign w:val="center"/>
          </w:tcPr>
          <w:p w:rsidR="00000000" w:rsidDel="00000000" w:rsidP="00000000" w:rsidRDefault="00000000" w:rsidRPr="00000000" w14:paraId="000001B5">
            <w:pPr>
              <w:rPr/>
            </w:pPr>
            <w:r w:rsidDel="00000000" w:rsidR="00000000" w:rsidRPr="00000000">
              <w:rPr>
                <w:b w:val="1"/>
                <w:bCs w:val="1"/>
                <w:rtl w:val="0"/>
              </w:rPr>
              <w:t xml:space="preserve">Learner ID: </w:t>
            </w:r>
            <w:r w:rsidDel="00000000" w:rsidR="00000000" w:rsidRPr="00000000">
              <w:rPr>
                <w:rtl w:val="0"/>
              </w:rPr>
              <w:t xml:space="preserve">100721115</w:t>
            </w:r>
            <w:r w:rsidDel="00000000" w:rsidR="00000000" w:rsidRPr="00000000">
              <w:rPr>
                <w:rtl w:val="0"/>
              </w:rPr>
            </w:r>
          </w:p>
        </w:tc>
      </w:tr>
      <w:tr>
        <w:trPr>
          <w:cantSplit w:val="0"/>
          <w:trHeight w:val="340" w:hRule="atLeast"/>
          <w:tblHeader w:val="0"/>
        </w:trPr>
        <w:tc>
          <w:tcPr>
            <w:gridSpan w:val="2"/>
            <w:shd w:fill="ffff00" w:val="clear"/>
            <w:tcMar>
              <w:top w:w="85.0" w:type="dxa"/>
              <w:left w:w="142.0" w:type="dxa"/>
              <w:bottom w:w="45.0" w:type="dxa"/>
            </w:tcMar>
            <w:vAlign w:val="center"/>
          </w:tcPr>
          <w:p w:rsidR="00000000" w:rsidDel="00000000" w:rsidP="00000000" w:rsidRDefault="00000000" w:rsidRPr="00000000" w14:paraId="000001B6">
            <w:pPr>
              <w:rPr/>
            </w:pPr>
            <w:r w:rsidDel="00000000" w:rsidR="00000000" w:rsidRPr="00000000">
              <w:rPr>
                <w:b w:val="1"/>
                <w:bCs w:val="1"/>
                <w:rtl w:val="0"/>
              </w:rPr>
              <w:t xml:space="preserve">Submission Date: 26/06/2026</w:t>
            </w:r>
            <w:r w:rsidDel="00000000" w:rsidR="00000000" w:rsidRPr="00000000">
              <w:rPr>
                <w:rtl w:val="0"/>
              </w:rPr>
            </w:r>
          </w:p>
        </w:tc>
      </w:tr>
      <w:tr>
        <w:trPr>
          <w:cantSplit w:val="0"/>
          <w:trHeight w:val="567" w:hRule="atLeast"/>
          <w:tblHeader w:val="0"/>
        </w:trPr>
        <w:tc>
          <w:tcPr>
            <w:gridSpan w:val="2"/>
            <w:tcBorders>
              <w:bottom w:color="000000" w:space="0" w:sz="0" w:val="nil"/>
            </w:tcBorders>
            <w:shd w:fill="ffff00" w:val="clear"/>
            <w:tcMar>
              <w:top w:w="85.0" w:type="dxa"/>
              <w:left w:w="142.0" w:type="dxa"/>
              <w:bottom w:w="45.0" w:type="dxa"/>
            </w:tcMar>
            <w:vAlign w:val="bottom"/>
          </w:tcPr>
          <w:p w:rsidR="00000000" w:rsidDel="00000000" w:rsidP="00000000" w:rsidRDefault="00000000" w:rsidRPr="00000000" w14:paraId="000001B8">
            <w:pPr>
              <w:spacing w:after="160" w:lineRule="auto"/>
              <w:rPr>
                <w:b w:val="1"/>
                <w:bCs w:val="1"/>
              </w:rPr>
            </w:pPr>
            <w:r w:rsidDel="00000000" w:rsidR="00000000" w:rsidRPr="00000000">
              <w:rPr>
                <w:b w:val="1"/>
                <w:bCs w:val="1"/>
                <w:rtl w:val="0"/>
              </w:rPr>
              <w:t xml:space="preserve">Learner signature: </w:t>
            </w:r>
            <w:r w:rsidDel="00000000" w:rsidR="00000000" w:rsidRPr="00000000">
              <w:rPr>
                <w:b w:val="1"/>
                <w:bCs w:val="1"/>
              </w:rPr>
              <mc:AlternateContent>
                <mc:Choice Requires="wpg">
                  <w:drawing>
                    <wp:inline distB="114300" distT="114300" distL="114300" distR="114300">
                      <wp:extent cx="975272" cy="1525425"/>
                      <wp:effectExtent b="0" l="0" r="0" t="0"/>
                      <wp:docPr id="2" name=""/>
                      <a:graphic>
                        <a:graphicData uri="http://schemas.microsoft.com/office/word/2010/wordprocessingShape">
                          <wps:wsp>
                            <wps:cNvSpPr/>
                            <wps:cNvPr id="3" name="Shape 3"/>
                            <wps:spPr>
                              <a:xfrm>
                                <a:off x="2845586" y="1372621"/>
                                <a:ext cx="1839625" cy="2890775"/>
                              </a:xfrm>
                              <a:custGeom>
                                <a:rect b="b" l="l" r="r" t="t"/>
                                <a:pathLst>
                                  <a:path extrusionOk="0" h="115631" w="73585">
                                    <a:moveTo>
                                      <a:pt x="7583" y="46605"/>
                                    </a:moveTo>
                                    <a:cubicBezTo>
                                      <a:pt x="7583" y="37115"/>
                                      <a:pt x="7357" y="27568"/>
                                      <a:pt x="5959" y="18182"/>
                                    </a:cubicBezTo>
                                    <a:cubicBezTo>
                                      <a:pt x="5247" y="13404"/>
                                      <a:pt x="4387" y="8632"/>
                                      <a:pt x="3116" y="3971"/>
                                    </a:cubicBezTo>
                                    <a:cubicBezTo>
                                      <a:pt x="2765" y="2685"/>
                                      <a:pt x="1987" y="-922"/>
                                      <a:pt x="1492" y="316"/>
                                    </a:cubicBezTo>
                                    <a:cubicBezTo>
                                      <a:pt x="-3435" y="12640"/>
                                      <a:pt x="5511" y="26674"/>
                                      <a:pt x="9613" y="39296"/>
                                    </a:cubicBezTo>
                                    <a:cubicBezTo>
                                      <a:pt x="14602" y="54646"/>
                                      <a:pt x="20375" y="69817"/>
                                      <a:pt x="23824" y="85585"/>
                                    </a:cubicBezTo>
                                    <a:cubicBezTo>
                                      <a:pt x="25997" y="95519"/>
                                      <a:pt x="28715" y="115631"/>
                                      <a:pt x="18546" y="115631"/>
                                    </a:cubicBezTo>
                                    <a:cubicBezTo>
                                      <a:pt x="10316" y="115631"/>
                                      <a:pt x="2575" y="103853"/>
                                      <a:pt x="3928" y="95735"/>
                                    </a:cubicBezTo>
                                    <a:cubicBezTo>
                                      <a:pt x="6103" y="82684"/>
                                      <a:pt x="17076" y="72757"/>
                                      <a:pt x="24230" y="61628"/>
                                    </a:cubicBezTo>
                                    <a:cubicBezTo>
                                      <a:pt x="28225" y="55413"/>
                                      <a:pt x="32346" y="49112"/>
                                      <a:pt x="34787" y="42138"/>
                                    </a:cubicBezTo>
                                    <a:cubicBezTo>
                                      <a:pt x="35438" y="40278"/>
                                      <a:pt x="35984" y="38378"/>
                                      <a:pt x="36411" y="36454"/>
                                    </a:cubicBezTo>
                                    <a:cubicBezTo>
                                      <a:pt x="36561" y="35780"/>
                                      <a:pt x="36508" y="33807"/>
                                      <a:pt x="36817" y="34424"/>
                                    </a:cubicBezTo>
                                    <a:cubicBezTo>
                                      <a:pt x="43800" y="48355"/>
                                      <a:pt x="49882" y="63523"/>
                                      <a:pt x="50623" y="79088"/>
                                    </a:cubicBezTo>
                                    <a:cubicBezTo>
                                      <a:pt x="50796" y="82716"/>
                                      <a:pt x="49382" y="88833"/>
                                      <a:pt x="45750" y="88833"/>
                                    </a:cubicBezTo>
                                    <a:cubicBezTo>
                                      <a:pt x="36000" y="88833"/>
                                      <a:pt x="38848" y="70160"/>
                                      <a:pt x="38848" y="60410"/>
                                    </a:cubicBezTo>
                                    <a:cubicBezTo>
                                      <a:pt x="38848" y="58178"/>
                                      <a:pt x="38382" y="53129"/>
                                      <a:pt x="40472" y="53913"/>
                                    </a:cubicBezTo>
                                    <a:cubicBezTo>
                                      <a:pt x="48786" y="57031"/>
                                      <a:pt x="51889" y="67573"/>
                                      <a:pt x="56713" y="75028"/>
                                    </a:cubicBezTo>
                                    <a:cubicBezTo>
                                      <a:pt x="58184" y="77301"/>
                                      <a:pt x="59165" y="82735"/>
                                      <a:pt x="61586" y="81524"/>
                                    </a:cubicBezTo>
                                    <a:cubicBezTo>
                                      <a:pt x="65788" y="79423"/>
                                      <a:pt x="60159" y="72199"/>
                                      <a:pt x="58744" y="67719"/>
                                    </a:cubicBezTo>
                                    <a:cubicBezTo>
                                      <a:pt x="58508" y="66973"/>
                                      <a:pt x="56380" y="61701"/>
                                      <a:pt x="56713" y="62034"/>
                                    </a:cubicBezTo>
                                    <a:cubicBezTo>
                                      <a:pt x="61041" y="66362"/>
                                      <a:pt x="63597" y="72161"/>
                                      <a:pt x="67270" y="77058"/>
                                    </a:cubicBezTo>
                                    <a:cubicBezTo>
                                      <a:pt x="67495" y="77357"/>
                                      <a:pt x="73322" y="84876"/>
                                      <a:pt x="73361" y="84366"/>
                                    </a:cubicBezTo>
                                    <a:cubicBezTo>
                                      <a:pt x="74261" y="72668"/>
                                      <a:pt x="69146" y="61273"/>
                                      <a:pt x="66458" y="49853"/>
                                    </a:cubicBezTo>
                                  </a:path>
                                </a:pathLst>
                              </a:cu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a:graphicData>
                      </a:graphic>
                    </wp:inline>
                  </w:drawing>
                </mc:Choice>
                <mc:Fallback>
                  <w:drawing>
                    <wp:inline distB="114300" distT="114300" distL="114300" distR="114300">
                      <wp:extent cx="975272" cy="1525425"/>
                      <wp:effectExtent b="0" l="0" r="0" t="0"/>
                      <wp:docPr id="2" name="image6.png"/>
                      <a:graphic>
                        <a:graphicData uri="http://schemas.openxmlformats.org/drawingml/2006/picture">
                          <pic:pic>
                            <pic:nvPicPr>
                              <pic:cNvPr id="0" name="image6.png"/>
                              <pic:cNvPicPr preferRelativeResize="0"/>
                            </pic:nvPicPr>
                            <pic:blipFill>
                              <a:blip r:embed="rId33"/>
                              <a:srcRect/>
                              <a:stretch>
                                <a:fillRect/>
                              </a:stretch>
                            </pic:blipFill>
                            <pic:spPr>
                              <a:xfrm>
                                <a:off x="0" y="0"/>
                                <a:ext cx="975272" cy="1525425"/>
                              </a:xfrm>
                              <a:prstGeom prst="rect"/>
                              <a:ln/>
                            </pic:spPr>
                          </pic:pic>
                        </a:graphicData>
                      </a:graphic>
                    </wp:inline>
                  </w:drawing>
                </mc:Fallback>
              </mc:AlternateContent>
            </w:r>
            <w:r w:rsidDel="00000000" w:rsidR="00000000" w:rsidRPr="00000000">
              <w:rPr>
                <w:rtl w:val="0"/>
              </w:rPr>
            </w:r>
          </w:p>
        </w:tc>
      </w:tr>
      <w:tr>
        <w:trPr>
          <w:cantSplit w:val="0"/>
          <w:trHeight w:val="283" w:hRule="atLeast"/>
          <w:tblHeader w:val="0"/>
        </w:trPr>
        <w:tc>
          <w:tcPr>
            <w:gridSpan w:val="2"/>
            <w:vAlign w:val="center"/>
          </w:tcPr>
          <w:p w:rsidR="00000000" w:rsidDel="00000000" w:rsidP="00000000" w:rsidRDefault="00000000" w:rsidRPr="00000000" w14:paraId="000001BA">
            <w:pPr>
              <w:rPr/>
            </w:pPr>
            <w:r w:rsidDel="00000000" w:rsidR="00000000" w:rsidRPr="00000000">
              <w:rPr>
                <w:rtl w:val="0"/>
              </w:rPr>
            </w:r>
          </w:p>
        </w:tc>
      </w:tr>
    </w:tbl>
    <w:p w:rsidR="00000000" w:rsidDel="00000000" w:rsidP="00000000" w:rsidRDefault="00000000" w:rsidRPr="00000000" w14:paraId="000001BC">
      <w:pPr>
        <w:rPr/>
      </w:pPr>
      <w:r w:rsidDel="00000000" w:rsidR="00000000" w:rsidRPr="00000000">
        <w:rPr>
          <w:rtl w:val="0"/>
        </w:rPr>
      </w:r>
    </w:p>
    <w:p w:rsidR="00000000" w:rsidDel="00000000" w:rsidP="00000000" w:rsidRDefault="00000000" w:rsidRPr="00000000" w14:paraId="000001BD">
      <w:pPr>
        <w:rPr/>
      </w:pPr>
      <w:r w:rsidDel="00000000" w:rsidR="00000000" w:rsidRPr="00000000">
        <w:rPr>
          <w:rtl w:val="0"/>
        </w:rPr>
      </w:r>
    </w:p>
    <w:tbl>
      <w:tblPr>
        <w:tblStyle w:val="Table9"/>
        <w:tblW w:w="10369.0" w:type="dxa"/>
        <w:jc w:val="left"/>
        <w:tblBorders>
          <w:left w:color="d8d8d9" w:space="0" w:sz="48" w:val="single"/>
          <w:right w:color="d8d8d9" w:space="0" w:sz="48" w:val="single"/>
        </w:tblBorders>
        <w:tblLayout w:type="fixed"/>
        <w:tblLook w:val="0460"/>
      </w:tblPr>
      <w:tblGrid>
        <w:gridCol w:w="10369"/>
        <w:tblGridChange w:id="0">
          <w:tblGrid>
            <w:gridCol w:w="10369"/>
          </w:tblGrid>
        </w:tblGridChange>
      </w:tblGrid>
      <w:tr>
        <w:trPr>
          <w:cantSplit w:val="1"/>
          <w:tblHeader w:val="1"/>
        </w:trPr>
        <w:tc>
          <w:tcPr/>
          <w:p w:rsidR="00000000" w:rsidDel="00000000" w:rsidP="00000000" w:rsidRDefault="00000000" w:rsidRPr="00000000" w14:paraId="000001BE">
            <w:pPr>
              <w:pStyle w:val="Heading3"/>
              <w:rPr/>
            </w:pPr>
            <w:r w:rsidDel="00000000" w:rsidR="00000000" w:rsidRPr="00000000">
              <w:rPr>
                <w:rtl w:val="0"/>
              </w:rPr>
              <w:t xml:space="preserve">Section F – Feedback to Learner</w:t>
            </w:r>
          </w:p>
        </w:tc>
      </w:tr>
      <w:tr>
        <w:trPr>
          <w:cantSplit w:val="0"/>
          <w:trHeight w:val="283" w:hRule="atLeast"/>
          <w:tblHeader w:val="0"/>
        </w:trPr>
        <w:tc>
          <w:tcPr>
            <w:tcMar>
              <w:top w:w="85.0" w:type="dxa"/>
              <w:left w:w="142.0" w:type="dxa"/>
              <w:bottom w:w="57.0" w:type="dxa"/>
            </w:tcMar>
            <w:vAlign w:val="center"/>
          </w:tcPr>
          <w:p w:rsidR="00000000" w:rsidDel="00000000" w:rsidP="00000000" w:rsidRDefault="00000000" w:rsidRPr="00000000" w14:paraId="000001BF">
            <w:pPr>
              <w:rPr/>
            </w:pPr>
            <w:r w:rsidDel="00000000" w:rsidR="00000000" w:rsidRPr="00000000">
              <w:rPr>
                <w:b w:val="1"/>
                <w:bCs w:val="1"/>
                <w:rtl w:val="0"/>
              </w:rPr>
              <w:t xml:space="preserve">Has the learner successfully completed this assessment task? </w:t>
            </w:r>
            <w:r w:rsidDel="00000000" w:rsidR="00000000" w:rsidRPr="00000000">
              <w:rPr>
                <w:rtl w:val="0"/>
              </w:rPr>
              <w:t xml:space="preserve">Yes </w:t>
            </w:r>
            <w:r w:rsidDel="00000000" w:rsidR="00000000" w:rsidRPr="00000000">
              <w:rPr>
                <w:rFonts w:ascii="MS Gothic" w:cs="MS Gothic" w:eastAsia="MS Gothic" w:hAnsi="MS Gothic"/>
                <w:b w:val="1"/>
                <w:bCs w:val="1"/>
                <w:rtl w:val="0"/>
              </w:rPr>
              <w:t xml:space="preserve">☐</w:t>
            </w:r>
            <w:r w:rsidDel="00000000" w:rsidR="00000000" w:rsidRPr="00000000">
              <w:rPr>
                <w:b w:val="1"/>
                <w:bCs w:val="1"/>
                <w:rtl w:val="0"/>
              </w:rPr>
              <w:t xml:space="preserve"> </w:t>
            </w:r>
            <w:r w:rsidDel="00000000" w:rsidR="00000000" w:rsidRPr="00000000">
              <w:rPr>
                <w:rtl w:val="0"/>
              </w:rPr>
              <w:t xml:space="preserve">No </w:t>
            </w:r>
            <w:r w:rsidDel="00000000" w:rsidR="00000000" w:rsidRPr="00000000">
              <w:rPr>
                <w:rFonts w:ascii="MS Gothic" w:cs="MS Gothic" w:eastAsia="MS Gothic" w:hAnsi="MS Gothic"/>
                <w:b w:val="1"/>
                <w:bCs w:val="1"/>
                <w:rtl w:val="0"/>
              </w:rPr>
              <w:t xml:space="preserve">☐</w:t>
            </w:r>
            <w:r w:rsidDel="00000000" w:rsidR="00000000" w:rsidRPr="00000000">
              <w:rPr>
                <w:rtl w:val="0"/>
              </w:rPr>
            </w:r>
          </w:p>
        </w:tc>
      </w:tr>
      <w:tr>
        <w:trPr>
          <w:cantSplit w:val="0"/>
          <w:trHeight w:val="1701" w:hRule="atLeast"/>
          <w:tblHeader w:val="0"/>
        </w:trPr>
        <w:tc>
          <w:tcPr>
            <w:tcMar>
              <w:top w:w="142.0" w:type="dxa"/>
              <w:left w:w="142.0" w:type="dxa"/>
              <w:bottom w:w="113.0" w:type="dxa"/>
            </w:tcMar>
          </w:tcPr>
          <w:p w:rsidR="00000000" w:rsidDel="00000000" w:rsidP="00000000" w:rsidRDefault="00000000" w:rsidRPr="00000000" w14:paraId="000001C0">
            <w:pPr>
              <w:rPr/>
            </w:pPr>
            <w:r w:rsidDel="00000000" w:rsidR="00000000" w:rsidRPr="00000000">
              <w:rPr>
                <w:b w:val="1"/>
                <w:bCs w:val="1"/>
                <w:rtl w:val="0"/>
              </w:rPr>
              <w:t xml:space="preserve">Assessor feedback (as appropriate): </w:t>
            </w:r>
            <w:r w:rsidDel="00000000" w:rsidR="00000000" w:rsidRPr="00000000">
              <w:rPr>
                <w:shd w:fill="ffffcc" w:val="clear"/>
                <w:rtl w:val="0"/>
              </w:rPr>
              <w:t xml:space="preserve">Insert feedback</w:t>
            </w:r>
            <w:r w:rsidDel="00000000" w:rsidR="00000000" w:rsidRPr="00000000">
              <w:rPr>
                <w:rtl w:val="0"/>
              </w:rPr>
            </w:r>
          </w:p>
        </w:tc>
      </w:tr>
      <w:tr>
        <w:trPr>
          <w:cantSplit w:val="0"/>
          <w:trHeight w:val="340" w:hRule="atLeast"/>
          <w:tblHeader w:val="0"/>
        </w:trPr>
        <w:tc>
          <w:tcPr>
            <w:tcMar>
              <w:top w:w="85.0" w:type="dxa"/>
              <w:left w:w="142.0" w:type="dxa"/>
              <w:bottom w:w="45.0" w:type="dxa"/>
            </w:tcMar>
            <w:vAlign w:val="center"/>
          </w:tcPr>
          <w:p w:rsidR="00000000" w:rsidDel="00000000" w:rsidP="00000000" w:rsidRDefault="00000000" w:rsidRPr="00000000" w14:paraId="000001C1">
            <w:pPr>
              <w:rPr/>
            </w:pPr>
            <w:r w:rsidDel="00000000" w:rsidR="00000000" w:rsidRPr="00000000">
              <w:rPr>
                <w:b w:val="1"/>
                <w:bCs w:val="1"/>
                <w:rtl w:val="0"/>
              </w:rPr>
              <w:t xml:space="preserve">Resubmission allowed: </w:t>
            </w:r>
            <w:r w:rsidDel="00000000" w:rsidR="00000000" w:rsidRPr="00000000">
              <w:rPr>
                <w:rtl w:val="0"/>
              </w:rPr>
              <w:t xml:space="preserve">Yes </w:t>
            </w:r>
            <w:r w:rsidDel="00000000" w:rsidR="00000000" w:rsidRPr="00000000">
              <w:rPr>
                <w:rFonts w:ascii="MS Gothic" w:cs="MS Gothic" w:eastAsia="MS Gothic" w:hAnsi="MS Gothic"/>
                <w:b w:val="1"/>
                <w:bCs w:val="1"/>
                <w:rtl w:val="0"/>
              </w:rPr>
              <w:t xml:space="preserve">☐</w:t>
            </w:r>
            <w:r w:rsidDel="00000000" w:rsidR="00000000" w:rsidRPr="00000000">
              <w:rPr>
                <w:b w:val="1"/>
                <w:bCs w:val="1"/>
                <w:rtl w:val="0"/>
              </w:rPr>
              <w:t xml:space="preserve"> </w:t>
            </w:r>
            <w:r w:rsidDel="00000000" w:rsidR="00000000" w:rsidRPr="00000000">
              <w:rPr>
                <w:rtl w:val="0"/>
              </w:rPr>
              <w:t xml:space="preserve">No </w:t>
            </w:r>
            <w:r w:rsidDel="00000000" w:rsidR="00000000" w:rsidRPr="00000000">
              <w:rPr>
                <w:rFonts w:ascii="MS Gothic" w:cs="MS Gothic" w:eastAsia="MS Gothic" w:hAnsi="MS Gothic"/>
                <w:b w:val="1"/>
                <w:bCs w:val="1"/>
                <w:rtl w:val="0"/>
              </w:rPr>
              <w:t xml:space="preserve">☐</w:t>
            </w:r>
            <w:r w:rsidDel="00000000" w:rsidR="00000000" w:rsidRPr="00000000">
              <w:rPr>
                <w:b w:val="1"/>
                <w:bCs w:val="1"/>
                <w:rtl w:val="0"/>
              </w:rPr>
              <w:t xml:space="preserve">  Resubmission due date: </w:t>
            </w:r>
            <w:r w:rsidDel="00000000" w:rsidR="00000000" w:rsidRPr="00000000">
              <w:rPr>
                <w:shd w:fill="ffffcc" w:val="clear"/>
                <w:rtl w:val="0"/>
              </w:rPr>
              <w:t xml:space="preserve">Insert date</w:t>
            </w:r>
            <w:r w:rsidDel="00000000" w:rsidR="00000000" w:rsidRPr="00000000">
              <w:rPr>
                <w:rtl w:val="0"/>
              </w:rPr>
            </w:r>
          </w:p>
        </w:tc>
      </w:tr>
      <w:tr>
        <w:trPr>
          <w:cantSplit w:val="0"/>
          <w:trHeight w:val="340" w:hRule="atLeast"/>
          <w:tblHeader w:val="0"/>
        </w:trPr>
        <w:tc>
          <w:tcPr>
            <w:tcMar>
              <w:top w:w="85.0" w:type="dxa"/>
              <w:left w:w="142.0" w:type="dxa"/>
              <w:bottom w:w="45.0" w:type="dxa"/>
            </w:tcMar>
            <w:vAlign w:val="center"/>
          </w:tcPr>
          <w:p w:rsidR="00000000" w:rsidDel="00000000" w:rsidP="00000000" w:rsidRDefault="00000000" w:rsidRPr="00000000" w14:paraId="000001C2">
            <w:pPr>
              <w:rPr>
                <w:b w:val="1"/>
                <w:bCs w:val="1"/>
              </w:rPr>
            </w:pPr>
            <w:r w:rsidDel="00000000" w:rsidR="00000000" w:rsidRPr="00000000">
              <w:rPr>
                <w:b w:val="1"/>
                <w:bCs w:val="1"/>
                <w:rtl w:val="0"/>
              </w:rPr>
              <w:t xml:space="preserve">Assessor name: </w:t>
            </w:r>
            <w:r w:rsidDel="00000000" w:rsidR="00000000" w:rsidRPr="00000000">
              <w:rPr>
                <w:shd w:fill="ffffcc" w:val="clear"/>
                <w:rtl w:val="0"/>
              </w:rPr>
              <w:t xml:space="preserve">Insert name</w:t>
            </w:r>
            <w:r w:rsidDel="00000000" w:rsidR="00000000" w:rsidRPr="00000000">
              <w:rPr>
                <w:rtl w:val="0"/>
              </w:rPr>
            </w:r>
          </w:p>
        </w:tc>
      </w:tr>
      <w:tr>
        <w:trPr>
          <w:cantSplit w:val="0"/>
          <w:trHeight w:val="340" w:hRule="atLeast"/>
          <w:tblHeader w:val="0"/>
        </w:trPr>
        <w:tc>
          <w:tcPr>
            <w:tcMar>
              <w:top w:w="85.0" w:type="dxa"/>
              <w:left w:w="142.0" w:type="dxa"/>
              <w:bottom w:w="45.0" w:type="dxa"/>
            </w:tcMar>
            <w:vAlign w:val="center"/>
          </w:tcPr>
          <w:p w:rsidR="00000000" w:rsidDel="00000000" w:rsidP="00000000" w:rsidRDefault="00000000" w:rsidRPr="00000000" w14:paraId="000001C3">
            <w:pPr>
              <w:rPr>
                <w:b w:val="1"/>
                <w:bCs w:val="1"/>
              </w:rPr>
            </w:pPr>
            <w:r w:rsidDel="00000000" w:rsidR="00000000" w:rsidRPr="00000000">
              <w:rPr>
                <w:b w:val="1"/>
                <w:bCs w:val="1"/>
                <w:rtl w:val="0"/>
              </w:rPr>
              <w:t xml:space="preserve">Date: </w:t>
            </w:r>
            <w:r w:rsidDel="00000000" w:rsidR="00000000" w:rsidRPr="00000000">
              <w:rPr>
                <w:shd w:fill="ffffcc" w:val="clear"/>
                <w:rtl w:val="0"/>
              </w:rPr>
              <w:t xml:space="preserve">Insert date</w:t>
            </w:r>
            <w:r w:rsidDel="00000000" w:rsidR="00000000" w:rsidRPr="00000000">
              <w:rPr>
                <w:rtl w:val="0"/>
              </w:rPr>
            </w:r>
          </w:p>
        </w:tc>
      </w:tr>
      <w:tr>
        <w:trPr>
          <w:cantSplit w:val="0"/>
          <w:trHeight w:val="567" w:hRule="atLeast"/>
          <w:tblHeader w:val="0"/>
        </w:trPr>
        <w:tc>
          <w:tcPr>
            <w:tcBorders>
              <w:bottom w:color="000000" w:space="0" w:sz="0" w:val="nil"/>
            </w:tcBorders>
            <w:tcMar>
              <w:top w:w="85.0" w:type="dxa"/>
              <w:left w:w="142.0" w:type="dxa"/>
              <w:bottom w:w="45.0" w:type="dxa"/>
            </w:tcMar>
            <w:vAlign w:val="bottom"/>
          </w:tcPr>
          <w:p w:rsidR="00000000" w:rsidDel="00000000" w:rsidP="00000000" w:rsidRDefault="00000000" w:rsidRPr="00000000" w14:paraId="000001C4">
            <w:pPr>
              <w:spacing w:after="80" w:lineRule="auto"/>
              <w:rPr>
                <w:b w:val="1"/>
                <w:bCs w:val="1"/>
              </w:rPr>
            </w:pPr>
            <w:r w:rsidDel="00000000" w:rsidR="00000000" w:rsidRPr="00000000">
              <w:rPr>
                <w:b w:val="1"/>
                <w:bCs w:val="1"/>
                <w:rtl w:val="0"/>
              </w:rPr>
              <w:t xml:space="preserve">Assessor signature:</w:t>
            </w:r>
          </w:p>
        </w:tc>
      </w:tr>
      <w:tr>
        <w:trPr>
          <w:cantSplit w:val="0"/>
          <w:trHeight w:val="283" w:hRule="atLeast"/>
          <w:tblHeader w:val="0"/>
        </w:trPr>
        <w:tc>
          <w:tcPr>
            <w:vAlign w:val="center"/>
          </w:tcPr>
          <w:p w:rsidR="00000000" w:rsidDel="00000000" w:rsidP="00000000" w:rsidRDefault="00000000" w:rsidRPr="00000000" w14:paraId="000001C5">
            <w:pPr>
              <w:rPr/>
            </w:pPr>
            <w:r w:rsidDel="00000000" w:rsidR="00000000" w:rsidRPr="00000000">
              <w:rPr>
                <w:rtl w:val="0"/>
              </w:rPr>
            </w:r>
          </w:p>
        </w:tc>
      </w:tr>
    </w:tbl>
    <w:p w:rsidR="00000000" w:rsidDel="00000000" w:rsidP="00000000" w:rsidRDefault="00000000" w:rsidRPr="00000000" w14:paraId="000001C6">
      <w:pPr>
        <w:rPr/>
        <w:sectPr>
          <w:headerReference r:id="rId34" w:type="default"/>
          <w:footerReference r:id="rId35" w:type="default"/>
          <w:type w:val="nextPage"/>
          <w:pgSz w:h="16838" w:w="11906" w:orient="portrait"/>
          <w:pgMar w:bottom="851" w:top="567" w:left="709" w:right="709" w:header="567" w:footer="510"/>
        </w:sectPr>
      </w:pPr>
      <w:r w:rsidDel="00000000" w:rsidR="00000000" w:rsidRPr="00000000">
        <w:rPr>
          <w:rtl w:val="0"/>
        </w:rPr>
      </w:r>
    </w:p>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10"/>
        <w:tblW w:w="10183.0" w:type="dxa"/>
        <w:jc w:val="left"/>
        <w:tblBorders>
          <w:top w:color="d8d8d9" w:space="0" w:sz="18" w:val="single"/>
          <w:left w:color="d8d8d9" w:space="0" w:sz="18" w:val="single"/>
          <w:bottom w:color="d8d8d9" w:space="0" w:sz="18" w:val="single"/>
          <w:right w:color="d8d8d9" w:space="0" w:sz="18" w:val="single"/>
          <w:insideH w:color="d8d8d9" w:space="0" w:sz="18" w:val="single"/>
          <w:insideV w:color="d8d8d9" w:space="0" w:sz="18" w:val="single"/>
        </w:tblBorders>
        <w:tblLayout w:type="fixed"/>
        <w:tblLook w:val="0420"/>
      </w:tblPr>
      <w:tblGrid>
        <w:gridCol w:w="10183"/>
        <w:tblGridChange w:id="0">
          <w:tblGrid>
            <w:gridCol w:w="10183"/>
          </w:tblGrid>
        </w:tblGridChange>
      </w:tblGrid>
      <w:tr>
        <w:trPr>
          <w:cantSplit w:val="1"/>
          <w:trHeight w:val="805" w:hRule="atLeast"/>
          <w:tblHeader w:val="1"/>
        </w:trPr>
        <w:tc>
          <w:tcPr>
            <w:tcBorders>
              <w:top w:color="000000" w:space="0" w:sz="0" w:val="nil"/>
              <w:left w:color="000000" w:space="0" w:sz="0" w:val="nil"/>
              <w:bottom w:color="000000" w:space="0" w:sz="0" w:val="nil"/>
              <w:right w:color="000000" w:space="0" w:sz="0" w:val="nil"/>
            </w:tcBorders>
            <w:shd w:fill="7030a0" w:val="clear"/>
          </w:tcPr>
          <w:p w:rsidR="00000000" w:rsidDel="00000000" w:rsidP="00000000" w:rsidRDefault="00000000" w:rsidRPr="00000000" w14:paraId="000001C8">
            <w:pPr>
              <w:pStyle w:val="Heading4"/>
              <w:jc w:val="left"/>
              <w:rPr>
                <w:color w:val="feffff"/>
              </w:rPr>
            </w:pPr>
            <w:r w:rsidDel="00000000" w:rsidR="00000000" w:rsidRPr="00000000">
              <w:rPr>
                <w:color w:val="feffff"/>
                <w:rtl w:val="0"/>
              </w:rPr>
              <w:t xml:space="preserve">Project Brief</w:t>
            </w:r>
          </w:p>
          <w:p w:rsidR="00000000" w:rsidDel="00000000" w:rsidP="00000000" w:rsidRDefault="00000000" w:rsidRPr="00000000" w14:paraId="000001C9">
            <w:pPr>
              <w:jc w:val="left"/>
              <w:rPr/>
            </w:pPr>
            <w:r w:rsidDel="00000000" w:rsidR="00000000" w:rsidRPr="00000000">
              <w:rPr>
                <w:color w:val="feffff"/>
                <w:sz w:val="18"/>
                <w:szCs w:val="18"/>
                <w:rtl w:val="0"/>
              </w:rPr>
              <w:t xml:space="preserve">Read through the brief below take note of the needs and requirements outlined in the brief.</w:t>
            </w:r>
            <w:r w:rsidDel="00000000" w:rsidR="00000000" w:rsidRPr="00000000">
              <w:rPr>
                <w:rtl w:val="0"/>
              </w:rPr>
            </w:r>
          </w:p>
        </w:tc>
      </w:tr>
      <w:tr>
        <w:trPr>
          <w:cantSplit w:val="0"/>
          <w:trHeight w:val="403" w:hRule="atLeast"/>
          <w:tblHeader w:val="0"/>
        </w:trPr>
        <w:tc>
          <w:tcPr>
            <w:tcBorders>
              <w:top w:color="000000" w:space="0" w:sz="0" w:val="nil"/>
              <w:left w:color="000000" w:space="0" w:sz="0" w:val="nil"/>
              <w:bottom w:color="000000" w:space="0" w:sz="0" w:val="nil"/>
              <w:right w:color="000000" w:space="0" w:sz="0" w:val="nil"/>
            </w:tcBorders>
            <w:tcMar>
              <w:top w:w="28.0" w:type="dxa"/>
            </w:tcMar>
            <w:vAlign w:val="center"/>
          </w:tcPr>
          <w:p w:rsidR="00000000" w:rsidDel="00000000" w:rsidP="00000000" w:rsidRDefault="00000000" w:rsidRPr="00000000" w14:paraId="000001CA">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Introduction</w:t>
            </w:r>
          </w:p>
          <w:p w:rsidR="00000000" w:rsidDel="00000000" w:rsidP="00000000" w:rsidRDefault="00000000" w:rsidRPr="00000000" w14:paraId="000001CB">
            <w:pPr>
              <w:spacing w:after="80" w:before="80" w:lineRule="auto"/>
              <w:rPr/>
            </w:pPr>
            <w:r w:rsidDel="00000000" w:rsidR="00000000" w:rsidRPr="00000000">
              <w:rPr>
                <w:rtl w:val="0"/>
              </w:rPr>
              <w:t xml:space="preserve">This assessment task requires the learner to conduct a quality assurance review for a mock gaming studio (</w:t>
            </w:r>
            <w:r w:rsidDel="00000000" w:rsidR="00000000" w:rsidRPr="00000000">
              <w:rPr>
                <w:i w:val="1"/>
                <w:iCs w:val="1"/>
                <w:rtl w:val="0"/>
              </w:rPr>
              <w:t xml:space="preserve">“Holmes Games”</w:t>
            </w:r>
            <w:r w:rsidDel="00000000" w:rsidR="00000000" w:rsidRPr="00000000">
              <w:rPr>
                <w:rtl w:val="0"/>
              </w:rPr>
              <w:t xml:space="preserve">) as developers and “stand-in” risk &amp; technologies consultants – focusing specifically on intellectual property, cyber and governance risks.  The learner will be grouped into </w:t>
            </w:r>
            <w:r w:rsidDel="00000000" w:rsidR="00000000" w:rsidRPr="00000000">
              <w:rPr>
                <w:u w:val="single"/>
                <w:rtl w:val="0"/>
              </w:rPr>
              <w:t xml:space="preserve">teams of two to four members</w:t>
            </w:r>
            <w:r w:rsidDel="00000000" w:rsidR="00000000" w:rsidRPr="00000000">
              <w:rPr>
                <w:rtl w:val="0"/>
              </w:rPr>
              <w:t xml:space="preserve"> to review existing policies and controls, establish a risk register, determine recommendations to improve the risk positioning of the organisation, update policies and procedures and finally, to present their findings to “the client” – concluding the engagement.</w:t>
            </w:r>
          </w:p>
          <w:p w:rsidR="00000000" w:rsidDel="00000000" w:rsidP="00000000" w:rsidRDefault="00000000" w:rsidRPr="00000000" w14:paraId="000001CC">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CD">
            <w:pPr>
              <w:spacing w:after="80" w:before="80" w:lineRule="auto"/>
              <w:rPr>
                <w:b w:val="1"/>
                <w:bCs w:val="1"/>
                <w:color w:val="000000"/>
              </w:rPr>
            </w:pPr>
            <w:r w:rsidDel="00000000" w:rsidR="00000000" w:rsidRPr="00000000">
              <w:rPr>
                <w:b w:val="1"/>
                <w:bCs w:val="1"/>
                <w:color w:val="000000"/>
                <w:rtl w:val="0"/>
              </w:rPr>
              <w:t xml:space="preserve">This assessment has been divided into 6 key parts:</w:t>
            </w:r>
          </w:p>
          <w:p w:rsidR="00000000" w:rsidDel="00000000" w:rsidP="00000000" w:rsidRDefault="00000000" w:rsidRPr="00000000" w14:paraId="000001CE">
            <w:pPr>
              <w:spacing w:before="80" w:lineRule="auto"/>
              <w:rPr>
                <w:color w:val="000000"/>
              </w:rPr>
            </w:pPr>
            <w:r w:rsidDel="00000000" w:rsidR="00000000" w:rsidRPr="00000000">
              <w:rPr>
                <w:color w:val="000000"/>
                <w:rtl w:val="0"/>
              </w:rPr>
              <w:t xml:space="preserve">Part 1 – Client Scenario Review &amp; Team Responsibilities</w:t>
            </w:r>
          </w:p>
          <w:p w:rsidR="00000000" w:rsidDel="00000000" w:rsidP="00000000" w:rsidRDefault="00000000" w:rsidRPr="00000000" w14:paraId="000001CF">
            <w:pPr>
              <w:rPr>
                <w:color w:val="000000"/>
              </w:rPr>
            </w:pPr>
            <w:r w:rsidDel="00000000" w:rsidR="00000000" w:rsidRPr="00000000">
              <w:rPr>
                <w:color w:val="000000"/>
                <w:rtl w:val="0"/>
              </w:rPr>
              <w:t xml:space="preserve">Part 2 – Risk Identification &amp; Review of Existing Policies, Procedures &amp; Controls</w:t>
            </w:r>
          </w:p>
          <w:p w:rsidR="00000000" w:rsidDel="00000000" w:rsidP="00000000" w:rsidRDefault="00000000" w:rsidRPr="00000000" w14:paraId="000001D0">
            <w:pPr>
              <w:rPr>
                <w:color w:val="000000"/>
              </w:rPr>
            </w:pPr>
            <w:r w:rsidDel="00000000" w:rsidR="00000000" w:rsidRPr="00000000">
              <w:rPr>
                <w:color w:val="000000"/>
                <w:rtl w:val="0"/>
              </w:rPr>
              <w:t xml:space="preserve">Part 3 – Risk Register Analysis &amp; Determine Recommendations</w:t>
            </w:r>
          </w:p>
          <w:p w:rsidR="00000000" w:rsidDel="00000000" w:rsidP="00000000" w:rsidRDefault="00000000" w:rsidRPr="00000000" w14:paraId="000001D1">
            <w:pPr>
              <w:rPr>
                <w:color w:val="000000"/>
              </w:rPr>
            </w:pPr>
            <w:r w:rsidDel="00000000" w:rsidR="00000000" w:rsidRPr="00000000">
              <w:rPr>
                <w:color w:val="000000"/>
                <w:rtl w:val="0"/>
              </w:rPr>
              <w:t xml:space="preserve">Part 4 – Update to Organisation Governance &amp; Policies</w:t>
            </w:r>
          </w:p>
          <w:p w:rsidR="00000000" w:rsidDel="00000000" w:rsidP="00000000" w:rsidRDefault="00000000" w:rsidRPr="00000000" w14:paraId="000001D2">
            <w:pPr>
              <w:rPr>
                <w:color w:val="000000"/>
              </w:rPr>
            </w:pPr>
            <w:r w:rsidDel="00000000" w:rsidR="00000000" w:rsidRPr="00000000">
              <w:rPr>
                <w:color w:val="000000"/>
                <w:rtl w:val="0"/>
              </w:rPr>
              <w:t xml:space="preserve">Part 5 – Present Organisation Findings &amp; Recommendations</w:t>
            </w:r>
          </w:p>
          <w:p w:rsidR="00000000" w:rsidDel="00000000" w:rsidP="00000000" w:rsidRDefault="00000000" w:rsidRPr="00000000" w14:paraId="000001D3">
            <w:pPr>
              <w:rPr>
                <w:color w:val="000000"/>
              </w:rPr>
            </w:pPr>
            <w:r w:rsidDel="00000000" w:rsidR="00000000" w:rsidRPr="00000000">
              <w:rPr>
                <w:color w:val="000000"/>
                <w:rtl w:val="0"/>
              </w:rPr>
              <w:t xml:space="preserve">Part 6 – Group Peer Review &amp; Final Sign Off</w:t>
            </w:r>
          </w:p>
          <w:p w:rsidR="00000000" w:rsidDel="00000000" w:rsidP="00000000" w:rsidRDefault="00000000" w:rsidRPr="00000000" w14:paraId="000001D4">
            <w:pPr>
              <w:spacing w:after="80" w:lineRule="auto"/>
              <w:rPr>
                <w:color w:val="000000"/>
              </w:rPr>
            </w:pPr>
            <w:r w:rsidDel="00000000" w:rsidR="00000000" w:rsidRPr="00000000">
              <w:rPr>
                <w:rtl w:val="0"/>
              </w:rPr>
            </w:r>
          </w:p>
          <w:p w:rsidR="00000000" w:rsidDel="00000000" w:rsidP="00000000" w:rsidRDefault="00000000" w:rsidRPr="00000000" w14:paraId="000001D5">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Your quality assurance review must address the problems presented in the scenario below.  It will reference a number of pending issues, that may also relate to associate documents and/or websites that are included as part of the brief.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Analyse the brief below as a team and complete each Part in order, as it unpacks each aspect of quality assurance review.</w:t>
            </w:r>
            <w:r w:rsidDel="00000000" w:rsidR="00000000" w:rsidRPr="00000000">
              <w:rPr>
                <w:rtl w:val="0"/>
              </w:rPr>
            </w:r>
          </w:p>
          <w:p w:rsidR="00000000" w:rsidDel="00000000" w:rsidP="00000000" w:rsidRDefault="00000000" w:rsidRPr="00000000" w14:paraId="000001D6">
            <w:pPr>
              <w:spacing w:after="80" w:lineRule="auto"/>
              <w:rPr>
                <w:color w:val="000000"/>
              </w:rPr>
            </w:pPr>
            <w:r w:rsidDel="00000000" w:rsidR="00000000" w:rsidRPr="00000000">
              <w:rPr>
                <w:rtl w:val="0"/>
              </w:rPr>
            </w:r>
          </w:p>
          <w:p w:rsidR="00000000" w:rsidDel="00000000" w:rsidP="00000000" w:rsidRDefault="00000000" w:rsidRPr="00000000" w14:paraId="000001D7">
            <w:pPr>
              <w:spacing w:after="200" w:before="80" w:lineRule="auto"/>
              <w:rPr>
                <w:i w:val="1"/>
                <w:iCs w:val="1"/>
              </w:rPr>
            </w:pPr>
            <w:r w:rsidDel="00000000" w:rsidR="00000000" w:rsidRPr="00000000">
              <w:rPr>
                <w:i w:val="1"/>
                <w:iCs w:val="1"/>
                <w:rtl w:val="0"/>
              </w:rPr>
              <w:t xml:space="preserve">The teacher will be playing the role of the client for this assessment task and the final recommendations &amp; findings will be presented to “this client” at the conclusion of the project.</w:t>
            </w:r>
          </w:p>
        </w:tc>
      </w:tr>
      <w:tr>
        <w:trPr>
          <w:cantSplit w:val="0"/>
          <w:trHeight w:val="283"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D8">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200"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Client Brief Scenario – </w:t>
            </w:r>
            <w:r w:rsidDel="00000000" w:rsidR="00000000" w:rsidRPr="00000000">
              <w:rPr>
                <w:rFonts w:ascii="Arial" w:cs="Arial" w:eastAsia="Arial" w:hAnsi="Arial"/>
                <w:b w:val="1"/>
                <w:bCs w:val="1"/>
                <w:i w:val="1"/>
                <w:iCs w:val="1"/>
                <w:smallCaps w:val="0"/>
                <w:strike w:val="0"/>
                <w:color w:val="000000"/>
                <w:sz w:val="24"/>
                <w:szCs w:val="24"/>
                <w:u w:val="none"/>
                <w:shd w:fill="auto" w:val="clear"/>
                <w:vertAlign w:val="baseline"/>
                <w:rtl w:val="0"/>
              </w:rPr>
              <w:t xml:space="preserve">Holmes Games</w:t>
            </w:r>
            <w:r w:rsidDel="00000000" w:rsidR="00000000" w:rsidRPr="00000000">
              <w:rPr>
                <w:rtl w:val="0"/>
              </w:rPr>
            </w:r>
          </w:p>
          <w:p w:rsidR="00000000" w:rsidDel="00000000" w:rsidP="00000000" w:rsidRDefault="00000000" w:rsidRPr="00000000" w14:paraId="000001D9">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Based in Melbourne,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HOLMES GAMES</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is a successful and growing online Australian gaming studio, specialising in indie puzzle and mystery games for both PC and MAC systems.  Founded in 2021, just after the conclusion of COVID lockdowns – the studio has quickly grown into a company of 30+ employees and has launched 4 successful indie titles with its’ latest logic puzzle title launching in 2024 called “The Cipher Chronicles.”  At the end of the last financial year, the gaming studio had peaked in gross revenue of over $5 million &amp; surged into the public eye:</w:t>
            </w:r>
          </w:p>
          <w:p w:rsidR="00000000" w:rsidDel="00000000" w:rsidP="00000000" w:rsidRDefault="00000000" w:rsidRPr="00000000" w14:paraId="000001DA">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DB">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Pr>
              <w:drawing>
                <wp:inline distB="0" distT="0" distL="0" distR="0">
                  <wp:extent cx="6176330" cy="2089444"/>
                  <wp:effectExtent b="0" l="0" r="0" t="0"/>
                  <wp:docPr id="9" name="image2.png"/>
                  <a:graphic>
                    <a:graphicData uri="http://schemas.openxmlformats.org/drawingml/2006/picture">
                      <pic:pic>
                        <pic:nvPicPr>
                          <pic:cNvPr id="0" name="image2.png"/>
                          <pic:cNvPicPr preferRelativeResize="0"/>
                        </pic:nvPicPr>
                        <pic:blipFill>
                          <a:blip r:embed="rId36"/>
                          <a:srcRect b="0" l="0" r="0" t="0"/>
                          <a:stretch>
                            <a:fillRect/>
                          </a:stretch>
                        </pic:blipFill>
                        <pic:spPr>
                          <a:xfrm>
                            <a:off x="0" y="0"/>
                            <a:ext cx="6176330" cy="2089444"/>
                          </a:xfrm>
                          <a:prstGeom prst="rect"/>
                          <a:ln/>
                        </pic:spPr>
                      </pic:pic>
                    </a:graphicData>
                  </a:graphic>
                </wp:inline>
              </w:drawing>
            </w:r>
            <w:r w:rsidDel="00000000" w:rsidR="00000000" w:rsidRPr="00000000">
              <w:rPr>
                <w:rtl w:val="0"/>
              </w:rPr>
            </w:r>
          </w:p>
          <w:p w:rsidR="00000000" w:rsidDel="00000000" w:rsidP="00000000" w:rsidRDefault="00000000" w:rsidRPr="00000000" w14:paraId="000001DC">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DD">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DE">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You have recently been hired by the Chief Executive Officer (CEO), Ellen Husk, to urgently head up the new mixed operations team of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“Risk &amp; Technologies”</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This team </w:t>
            </w:r>
            <w:r w:rsidDel="00000000" w:rsidR="00000000" w:rsidRPr="00000000">
              <w:rPr>
                <w:rFonts w:ascii="Arial" w:cs="Arial" w:eastAsia="Arial" w:hAnsi="Arial"/>
                <w:b w:val="0"/>
                <w:bCs w:val="0"/>
                <w:i w:val="0"/>
                <w:iCs w:val="0"/>
                <w:smallCaps w:val="0"/>
                <w:strike w:val="0"/>
                <w:color w:val="000000"/>
                <w:sz w:val="20"/>
                <w:szCs w:val="20"/>
                <w:u w:val="single"/>
                <w:shd w:fill="auto" w:val="clear"/>
                <w:vertAlign w:val="baseline"/>
                <w:rtl w:val="0"/>
              </w:rPr>
              <w:t xml:space="preserve">was determined as </w:t>
            </w:r>
            <w:r w:rsidDel="00000000" w:rsidR="00000000" w:rsidRPr="00000000">
              <w:rPr>
                <w:rFonts w:ascii="Arial" w:cs="Arial" w:eastAsia="Arial" w:hAnsi="Arial"/>
                <w:b w:val="1"/>
                <w:bCs w:val="1"/>
                <w:i w:val="1"/>
                <w:iCs w:val="1"/>
                <w:smallCaps w:val="0"/>
                <w:strike w:val="0"/>
                <w:color w:val="000000"/>
                <w:sz w:val="20"/>
                <w:szCs w:val="20"/>
                <w:u w:val="single"/>
                <w:shd w:fill="auto" w:val="clear"/>
                <w:vertAlign w:val="baseline"/>
                <w:rtl w:val="0"/>
              </w:rPr>
              <w:t xml:space="preserve">ESSENTIAL</w:t>
            </w:r>
            <w:r w:rsidDel="00000000" w:rsidR="00000000" w:rsidRPr="00000000">
              <w:rPr>
                <w:rFonts w:ascii="Arial" w:cs="Arial" w:eastAsia="Arial" w:hAnsi="Arial"/>
                <w:b w:val="0"/>
                <w:bCs w:val="0"/>
                <w:i w:val="0"/>
                <w:iCs w:val="0"/>
                <w:smallCaps w:val="0"/>
                <w:strike w:val="0"/>
                <w:color w:val="000000"/>
                <w:sz w:val="20"/>
                <w:szCs w:val="20"/>
                <w:u w:val="single"/>
                <w:shd w:fill="auto" w:val="clear"/>
                <w:vertAlign w:val="baseline"/>
                <w:rtl w:val="0"/>
              </w:rPr>
              <w:t xml:space="preserve"> by the Board based on a tipoff suggesting that the Office of the Australian Information Commissioner (“</w:t>
            </w:r>
            <w:r w:rsidDel="00000000" w:rsidR="00000000" w:rsidRPr="00000000">
              <w:rPr>
                <w:rFonts w:ascii="Arial" w:cs="Arial" w:eastAsia="Arial" w:hAnsi="Arial"/>
                <w:b w:val="1"/>
                <w:bCs w:val="1"/>
                <w:i w:val="0"/>
                <w:iCs w:val="0"/>
                <w:smallCaps w:val="0"/>
                <w:strike w:val="0"/>
                <w:color w:val="000000"/>
                <w:sz w:val="20"/>
                <w:szCs w:val="20"/>
                <w:u w:val="single"/>
                <w:shd w:fill="auto" w:val="clear"/>
                <w:vertAlign w:val="baseline"/>
                <w:rtl w:val="0"/>
              </w:rPr>
              <w:t xml:space="preserve">OAIC</w:t>
            </w:r>
            <w:r w:rsidDel="00000000" w:rsidR="00000000" w:rsidRPr="00000000">
              <w:rPr>
                <w:rFonts w:ascii="Arial" w:cs="Arial" w:eastAsia="Arial" w:hAnsi="Arial"/>
                <w:b w:val="0"/>
                <w:bCs w:val="0"/>
                <w:i w:val="0"/>
                <w:iCs w:val="0"/>
                <w:smallCaps w:val="0"/>
                <w:strike w:val="0"/>
                <w:color w:val="000000"/>
                <w:sz w:val="20"/>
                <w:szCs w:val="20"/>
                <w:u w:val="single"/>
                <w:shd w:fill="auto" w:val="clear"/>
                <w:vertAlign w:val="baseline"/>
                <w:rtl w:val="0"/>
              </w:rPr>
              <w:t xml:space="preserve">”) was contemplating conducting an investigation into HOLMES GAMES</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based on a number of anonymous complaints made against the studio</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regarding its handling of its user’s private data.  </w:t>
            </w:r>
          </w:p>
          <w:p w:rsidR="00000000" w:rsidDel="00000000" w:rsidP="00000000" w:rsidRDefault="00000000" w:rsidRPr="00000000" w14:paraId="000001DF">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E0">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Being a small games studio,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it cannot afford to have an adverse finding made against it by the OAIC</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Despite revenue’s being over $5 million, it’s overall financial position is still “tight”, with net profit last year only being slightly positive.  Moreover, there are many competitors in the puzzle game space – and </w:t>
            </w:r>
            <w:r w:rsidDel="00000000" w:rsidR="00000000" w:rsidRPr="00000000">
              <w:rPr>
                <w:rFonts w:ascii="Arial" w:cs="Arial" w:eastAsia="Arial" w:hAnsi="Arial"/>
                <w:b w:val="0"/>
                <w:bCs w:val="0"/>
                <w:i w:val="1"/>
                <w:iCs w:val="1"/>
                <w:smallCaps w:val="0"/>
                <w:strike w:val="0"/>
                <w:color w:val="000000"/>
                <w:sz w:val="20"/>
                <w:szCs w:val="20"/>
                <w:u w:val="single"/>
                <w:shd w:fill="auto" w:val="clear"/>
                <w:vertAlign w:val="baseline"/>
                <w:rtl w:val="0"/>
              </w:rPr>
              <w:t xml:space="preserve">any interruption</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to its’ development pipeline, would likely give valuable opportunities to its competitors.</w:t>
            </w:r>
          </w:p>
          <w:p w:rsidR="00000000" w:rsidDel="00000000" w:rsidP="00000000" w:rsidRDefault="00000000" w:rsidRPr="00000000" w14:paraId="000001E1">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E2">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The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Risk &amp; Technologies</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team’s primary responsibilities will be to oversee the maintenance of HOLMES GAMES’s web application, the cyber security afforded to its’ systems &amp; associated procedures and policies.</w:t>
            </w:r>
          </w:p>
          <w:p w:rsidR="00000000" w:rsidDel="00000000" w:rsidP="00000000" w:rsidRDefault="00000000" w:rsidRPr="00000000" w14:paraId="000001E3">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E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6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Your role will be to work as a team with your fellow peers and conduct a comprehensive risk management assessment &amp; review, to deal with the recent issues that have befallen HOLMES GAMES as detailed in the OAIC complaints</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and described below in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Issues</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t>
            </w:r>
          </w:p>
        </w:tc>
      </w:tr>
      <w:tr>
        <w:trPr>
          <w:cantSplit w:val="0"/>
          <w:trHeight w:val="283"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E5">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60"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Holmes Games </w:t>
            </w:r>
            <w:r w:rsidDel="00000000" w:rsidR="00000000" w:rsidRPr="00000000">
              <w:rPr>
                <w:rFonts w:ascii="Arial" w:cs="Arial" w:eastAsia="Arial" w:hAnsi="Arial"/>
                <w:b w:val="1"/>
                <w:bCs w:val="1"/>
                <w:i w:val="1"/>
                <w:iCs w:val="1"/>
                <w:smallCaps w:val="0"/>
                <w:strike w:val="0"/>
                <w:color w:val="000000"/>
                <w:sz w:val="24"/>
                <w:szCs w:val="24"/>
                <w:u w:val="none"/>
                <w:shd w:fill="auto" w:val="clear"/>
                <w:vertAlign w:val="baseline"/>
                <w:rtl w:val="0"/>
              </w:rPr>
              <w:t xml:space="preserve">Issues</w:t>
            </w:r>
            <w:r w:rsidDel="00000000" w:rsidR="00000000" w:rsidRPr="00000000">
              <w:rPr>
                <w:rtl w:val="0"/>
              </w:rPr>
            </w:r>
          </w:p>
          <w:p w:rsidR="00000000" w:rsidDel="00000000" w:rsidP="00000000" w:rsidRDefault="00000000" w:rsidRPr="00000000" w14:paraId="000001E6">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bCs w:val="0"/>
                <w:i w:val="0"/>
                <w:iCs w:val="0"/>
                <w:smallCaps w:val="0"/>
                <w:strike w:val="0"/>
                <w:color w:val="000000"/>
                <w:sz w:val="20"/>
                <w:szCs w:val="20"/>
                <w:u w:val="singl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single"/>
                <w:shd w:fill="auto" w:val="clear"/>
                <w:vertAlign w:val="baseline"/>
                <w:rtl w:val="0"/>
              </w:rPr>
              <w:t xml:space="preserve">A.  Risk Management System</w:t>
            </w:r>
          </w:p>
          <w:p w:rsidR="00000000" w:rsidDel="00000000" w:rsidP="00000000" w:rsidRDefault="00000000" w:rsidRPr="00000000" w14:paraId="000001E7">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As described by Ms Husk, HOLMES GAMES have never had a formal risk management system, nor have they have they ever operated with a dedicated risk manager.  Commonly, to get around any Board requests on risks affecting HOLMES GAMES, they made the Lead Accountant, Tony Beasley, copy a template risk register from the internet and partly populate it with the top five risks suggested by an AI chatbot, </w:t>
            </w: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ChatGippity</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1E8">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E9">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Ellen notes that on closer inspection, the Lead Accountant would often delegate all the risk management tasks to their accounting intern, fresh out of high school.  Concerningly, she never saw the accountant (or their intern) ever consult with any head of division like the Lead Web Developer, Cleve Hobs, or Head of Cyber Security, Miles Zeckerbern.</w:t>
            </w:r>
          </w:p>
          <w:p w:rsidR="00000000" w:rsidDel="00000000" w:rsidP="00000000" w:rsidRDefault="00000000" w:rsidRPr="00000000" w14:paraId="000001EA">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EB">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bCs w:val="0"/>
                <w:i w:val="0"/>
                <w:iCs w:val="0"/>
                <w:smallCaps w:val="0"/>
                <w:strike w:val="0"/>
                <w:color w:val="000000"/>
                <w:sz w:val="20"/>
                <w:szCs w:val="20"/>
                <w:u w:val="singl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single"/>
                <w:shd w:fill="auto" w:val="clear"/>
                <w:vertAlign w:val="baseline"/>
                <w:rtl w:val="0"/>
              </w:rPr>
              <w:t xml:space="preserve">B.  Physical Security, Cyber Security &amp; Work Health Safety</w:t>
            </w:r>
          </w:p>
          <w:p w:rsidR="00000000" w:rsidDel="00000000" w:rsidP="00000000" w:rsidRDefault="00000000" w:rsidRPr="00000000" w14:paraId="000001EC">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During your initial risk assessment, you have been provided with a guided tour of the office of HOLMES GAMES by Tony (Lead Accountant), which leases the top two levels in a 8-floor boutique studio office,  within Melbourne’s tech hub of Cremorne.</w:t>
            </w:r>
          </w:p>
          <w:p w:rsidR="00000000" w:rsidDel="00000000" w:rsidP="00000000" w:rsidRDefault="00000000" w:rsidRPr="00000000" w14:paraId="000001ED">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EE">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At the start of the tour, at the ground level, you walk through the lobby and find it relatively easy to make it to the lifts, as commented by Tony, “no stress about passes, the security guard here is always off to find the next best coffee place – he’s a laugh!”  You briefly note as you make your way to the lifts, that there is a lack of “EXIT” signs and that the fire escape plan is falling off the wall, torn &amp; upside-down.  Finally, you ask Tony why there is security tape &amp; barriers across the emergency stairwell.  He replies “oh some of the lower floors recently had some things stolen by perps breaking into their level via the stairwell.  Apparently, the lock is pretty flimsy.  No stress though – I seriously doubt a crook is so fit as to get up 8 flights of stairs and pinch one of our computers!”</w:t>
            </w:r>
          </w:p>
          <w:p w:rsidR="00000000" w:rsidDel="00000000" w:rsidP="00000000" w:rsidRDefault="00000000" w:rsidRPr="00000000" w14:paraId="000001EF">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F0">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You finish your tour in the main meeting room and have a seat on the very lush and expensive board chairs.  Tony, on seeing your nod of approval, comments “they’re nice right! Luckily, I ended the tour in the main board room.  A piece of advice, dodge the chairs in Meeting Room 4, they are awful.  I think one of our devs, Lucy Sharp, actually fell off one the other say.”  On noting your look of alarm, he pacifies “oh don’t worry, she’s a real trooper.  She’s had a couple of falls in this place over the last few weeks but bounces back like nothing happened … not sure where she is today though.”</w:t>
            </w:r>
          </w:p>
          <w:p w:rsidR="00000000" w:rsidDel="00000000" w:rsidP="00000000" w:rsidRDefault="00000000" w:rsidRPr="00000000" w14:paraId="000001F1">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F2">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In the meeting room, you also meet Lead Developer, Cleve, and Head of Cyber Security, Miles – who express their concerns with respect to their IT infrastructure security and adequate cyber hygiene at HOLMES GAMES. Specifically, they mention the following has been flagged to them previously as ongoing IT &amp; cyber security issues, amongst others.</w:t>
            </w:r>
          </w:p>
          <w:p w:rsidR="00000000" w:rsidDel="00000000" w:rsidP="00000000" w:rsidRDefault="00000000" w:rsidRPr="00000000" w14:paraId="000001F3">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60" w:before="60" w:line="240" w:lineRule="auto"/>
              <w:ind w:left="666"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No firewall software is being used on the company computers.</w:t>
            </w:r>
          </w:p>
          <w:p w:rsidR="00000000" w:rsidDel="00000000" w:rsidP="00000000" w:rsidRDefault="00000000" w:rsidRPr="00000000" w14:paraId="000001F4">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60" w:before="60" w:line="240" w:lineRule="auto"/>
              <w:ind w:left="666"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Employees are sharing passwords with each other.</w:t>
            </w:r>
          </w:p>
          <w:p w:rsidR="00000000" w:rsidDel="00000000" w:rsidP="00000000" w:rsidRDefault="00000000" w:rsidRPr="00000000" w14:paraId="000001F5">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60" w:before="60" w:line="240" w:lineRule="auto"/>
              <w:ind w:left="666"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There is currently no anti-malware software being used in the company.</w:t>
            </w:r>
          </w:p>
          <w:p w:rsidR="00000000" w:rsidDel="00000000" w:rsidP="00000000" w:rsidRDefault="00000000" w:rsidRPr="00000000" w14:paraId="000001F6">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60" w:before="60" w:line="240" w:lineRule="auto"/>
              <w:ind w:left="666"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All servers and devices are running different and outdated operating systems.</w:t>
            </w:r>
          </w:p>
          <w:p w:rsidR="00000000" w:rsidDel="00000000" w:rsidP="00000000" w:rsidRDefault="00000000" w:rsidRPr="00000000" w14:paraId="000001F7">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F8">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bCs w:val="0"/>
                <w:i w:val="0"/>
                <w:iCs w:val="0"/>
                <w:smallCaps w:val="0"/>
                <w:strike w:val="0"/>
                <w:color w:val="000000"/>
                <w:sz w:val="20"/>
                <w:szCs w:val="20"/>
                <w:u w:val="singl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single"/>
                <w:shd w:fill="auto" w:val="clear"/>
                <w:vertAlign w:val="baseline"/>
                <w:rtl w:val="0"/>
              </w:rPr>
              <w:t xml:space="preserve">C. Studio Website</w:t>
            </w:r>
          </w:p>
          <w:p w:rsidR="00000000" w:rsidDel="00000000" w:rsidP="00000000" w:rsidRDefault="00000000" w:rsidRPr="00000000" w14:paraId="000001F9">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Lead Developer Cleve then shows you the HOLMES GAMES website, which has been at the center of the potential OAIC investigation: </w:t>
            </w:r>
            <w:hyperlink r:id="rId37">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https://holmes-games.onrender.com</w:t>
              </w:r>
            </w:hyperlink>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1FA">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FB">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On initial review, the website includes a combined user input forms for account creation &amp; contact enquiries – however there is limited information provided to users about how their personal data is collected, used, stored, or deleted.  </w:t>
            </w: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Moreover, your observations indicate there are some worrying web security issues present in the form itself, which you will need to investigate further.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Even Cleve notices that “it’s a bit odd” that passwords are displayed in plain text within the input fields and again in the post</w:t>
            </w:r>
            <w:r w:rsidDel="00000000" w:rsidR="00000000" w:rsidRPr="00000000">
              <w:rPr>
                <w:rFonts w:ascii="Cambria Math" w:cs="Cambria Math" w:eastAsia="Cambria Math" w:hAnsi="Cambria Math"/>
                <w:b w:val="0"/>
                <w:bCs w:val="0"/>
                <w:i w:val="0"/>
                <w:iCs w:val="0"/>
                <w:smallCaps w:val="0"/>
                <w:strike w:val="0"/>
                <w:color w:val="000000"/>
                <w:sz w:val="20"/>
                <w:szCs w:val="20"/>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submission pop</w:t>
            </w:r>
            <w:r w:rsidDel="00000000" w:rsidR="00000000" w:rsidRPr="00000000">
              <w:rPr>
                <w:rFonts w:ascii="Cambria Math" w:cs="Cambria Math" w:eastAsia="Cambria Math" w:hAnsi="Cambria Math"/>
                <w:b w:val="0"/>
                <w:bCs w:val="0"/>
                <w:i w:val="0"/>
                <w:iCs w:val="0"/>
                <w:smallCaps w:val="0"/>
                <w:strike w:val="0"/>
                <w:color w:val="000000"/>
                <w:sz w:val="20"/>
                <w:szCs w:val="20"/>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up, as well as the form providing no meaningful feedback when incorrect data is submitted.</w:t>
            </w:r>
          </w:p>
          <w:p w:rsidR="00000000" w:rsidDel="00000000" w:rsidP="00000000" w:rsidRDefault="00000000" w:rsidRPr="00000000" w14:paraId="000001FC">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FD">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Cleve notes in addition to these observations, that several emails have been received by the IT support desk, complaining that they cannot update or delete their HOLMES GAMES accounts and/or remove their personal data from the system (which you note could be at odds with their internal policies … </w:t>
            </w: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and privacy laws being investigated by the OAIC</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He also states these complaints have tripled in the past three months.  You ask Cleve if the privacy and terms pages at least indicate how users can update / delete their data – to which Cleve responds: “we have privacy &amp; terms pages on our website? That’s news to me </w:t>
            </w:r>
            <w:r w:rsidDel="00000000" w:rsidR="00000000" w:rsidRPr="00000000">
              <w:rPr>
                <w:rFonts w:ascii="REM" w:cs="REM" w:eastAsia="REM" w:hAnsi="REM"/>
                <w:b w:val="0"/>
                <w:bCs w:val="0"/>
                <w:i w:val="0"/>
                <w:iCs w:val="0"/>
                <w:smallCaps w:val="0"/>
                <w:strike w:val="0"/>
                <w:color w:val="000000"/>
                <w:sz w:val="20"/>
                <w:szCs w:val="20"/>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You make a mental note to check these two pages closely</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1FE">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FF">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Finally, you point out that the HOLMES GAMES website logo looks alarmingly similar to a trademarked logo that you can’t quite put your finger on.  Cleve ignores your point and instead focuses on an issue with a competitor – “Mythesda Games”.  In particular, Mythesda this year released a puzzle game and promotional website that appear to reuse several visual elements, puzzle mechanics, and interface layouts that are strikingly similar to those used in The Cipher Chronicles. While HOLMES GAMES has not formally pursued the matter, internal staff have expressed concern that elements originally developed by the studio may have been copied or replicated externally without permission. </w:t>
            </w:r>
          </w:p>
          <w:p w:rsidR="00000000" w:rsidDel="00000000" w:rsidP="00000000" w:rsidRDefault="00000000" w:rsidRPr="00000000" w14:paraId="00000200">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01">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bCs w:val="0"/>
                <w:i w:val="0"/>
                <w:iCs w:val="0"/>
                <w:smallCaps w:val="0"/>
                <w:strike w:val="0"/>
                <w:color w:val="000000"/>
                <w:sz w:val="20"/>
                <w:szCs w:val="20"/>
                <w:u w:val="singl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single"/>
                <w:shd w:fill="auto" w:val="clear"/>
                <w:vertAlign w:val="baseline"/>
                <w:rtl w:val="0"/>
              </w:rPr>
              <w:t xml:space="preserve">D.  Regulatory &amp; Compliance</w:t>
            </w:r>
          </w:p>
          <w:p w:rsidR="00000000" w:rsidDel="00000000" w:rsidP="00000000" w:rsidRDefault="00000000" w:rsidRPr="00000000" w14:paraId="00000202">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Still in the meeting room, you chat with Tony &amp; Cleve about the current state governance at HOLMES GAMES and any internal policy issues – stressing that the impending investigation by the OAIC raises the need for full honesty. They in-turn note the following:</w:t>
            </w:r>
          </w:p>
          <w:p w:rsidR="00000000" w:rsidDel="00000000" w:rsidP="00000000" w:rsidRDefault="00000000" w:rsidRPr="00000000" w14:paraId="00000203">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60" w:before="60" w:line="240" w:lineRule="auto"/>
              <w:ind w:left="644"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There is an internal network drive, known as </w:t>
            </w:r>
            <w:r w:rsidDel="00000000" w:rsidR="00000000" w:rsidRPr="00000000">
              <w:rPr>
                <w:rFonts w:ascii="Poppins Medium" w:cs="Poppins Medium" w:eastAsia="Poppins Medium" w:hAnsi="Poppins Medium"/>
                <w:b w:val="1"/>
                <w:bCs w:val="1"/>
                <w:i w:val="1"/>
                <w:iCs w:val="1"/>
                <w:smallCaps w:val="0"/>
                <w:strike w:val="0"/>
                <w:color w:val="000000"/>
                <w:sz w:val="18"/>
                <w:szCs w:val="18"/>
                <w:u w:val="none"/>
                <w:shd w:fill="auto" w:val="clear"/>
                <w:vertAlign w:val="baseline"/>
                <w:rtl w:val="0"/>
              </w:rPr>
              <w:t xml:space="preserve">"THE CRYPT"</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where terabytes of illegally downloaded music, images &amp; other media are stored for IT staff to use amongst themselves.</w:t>
            </w:r>
          </w:p>
          <w:p w:rsidR="00000000" w:rsidDel="00000000" w:rsidP="00000000" w:rsidRDefault="00000000" w:rsidRPr="00000000" w14:paraId="00000204">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60" w:before="60" w:line="240" w:lineRule="auto"/>
              <w:ind w:left="644"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It is well known that most devices within the studio are running outdated operating systems, in order to run a pirated version of Adobe Photoshop.  Internally, the dev team refers to this as “HG’s long-running Adobe tech debt.”</w:t>
            </w:r>
          </w:p>
          <w:p w:rsidR="00000000" w:rsidDel="00000000" w:rsidP="00000000" w:rsidRDefault="00000000" w:rsidRPr="00000000" w14:paraId="00000205">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60" w:before="60" w:line="240" w:lineRule="auto"/>
              <w:ind w:left="644"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​Several computers for the higher-ups are also running "jailbroken" patented Xero accounting software to avoid paying proprietary licensing fees.  As put by Cleve, "it's an ingenious way of keeping our overheads down.”</w:t>
            </w:r>
          </w:p>
          <w:p w:rsidR="00000000" w:rsidDel="00000000" w:rsidP="00000000" w:rsidRDefault="00000000" w:rsidRPr="00000000" w14:paraId="00000206">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60" w:before="60" w:line="240" w:lineRule="auto"/>
              <w:ind w:left="644"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The studios internal policies (</w:t>
            </w:r>
            <w:r w:rsidDel="00000000" w:rsidR="00000000" w:rsidRPr="00000000">
              <w:rPr>
                <w:rFonts w:ascii="Arial" w:cs="Arial" w:eastAsia="Arial" w:hAnsi="Arial"/>
                <w:b w:val="0"/>
                <w:bCs w:val="0"/>
                <w:i w:val="0"/>
                <w:iCs w:val="0"/>
                <w:smallCaps w:val="0"/>
                <w:strike w:val="0"/>
                <w:color w:val="000000"/>
                <w:sz w:val="20"/>
                <w:szCs w:val="20"/>
                <w:u w:val="single"/>
                <w:shd w:fill="auto" w:val="clear"/>
                <w:vertAlign w:val="baseline"/>
                <w:rtl w:val="0"/>
              </w:rPr>
              <w:t xml:space="preserve">in Appendix B</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have not been checked, reviewed or updated in several years, are at odds with those on the website – and were drafted by a previous intern, who may or may not have finished them (</w:t>
            </w: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they didn’t!</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Tony states that whilst it is “on his to-do list”, he also admits that he has continually pushed it down below other priorities due to the constant need to keep his team’s costs down.  </w:t>
            </w:r>
          </w:p>
        </w:tc>
      </w:tr>
    </w:tbl>
    <w:p w:rsidR="00000000" w:rsidDel="00000000" w:rsidP="00000000" w:rsidRDefault="00000000" w:rsidRPr="00000000" w14:paraId="00000207">
      <w:pPr>
        <w:tabs>
          <w:tab w:val="left" w:leader="none" w:pos="5096"/>
          <w:tab w:val="left" w:leader="none" w:pos="11119"/>
        </w:tabs>
        <w:rPr/>
      </w:pPr>
      <w:r w:rsidDel="00000000" w:rsidR="00000000" w:rsidRPr="00000000">
        <w:rPr>
          <w:rtl w:val="0"/>
        </w:rPr>
      </w:r>
    </w:p>
    <w:p w:rsidR="00000000" w:rsidDel="00000000" w:rsidP="00000000" w:rsidRDefault="00000000" w:rsidRPr="00000000" w14:paraId="00000208">
      <w:pPr>
        <w:tabs>
          <w:tab w:val="left" w:leader="none" w:pos="5096"/>
          <w:tab w:val="left" w:leader="none" w:pos="11119"/>
        </w:tabs>
        <w:rPr/>
      </w:pPr>
      <w:r w:rsidDel="00000000" w:rsidR="00000000" w:rsidRPr="00000000">
        <w:rPr>
          <w:rtl w:val="0"/>
        </w:rPr>
      </w:r>
    </w:p>
    <w:p w:rsidR="00000000" w:rsidDel="00000000" w:rsidP="00000000" w:rsidRDefault="00000000" w:rsidRPr="00000000" w14:paraId="00000209">
      <w:pPr>
        <w:tabs>
          <w:tab w:val="left" w:leader="none" w:pos="5096"/>
          <w:tab w:val="left" w:leader="none" w:pos="11119"/>
        </w:tabs>
        <w:rPr/>
      </w:pPr>
      <w:r w:rsidDel="00000000" w:rsidR="00000000" w:rsidRPr="00000000">
        <w:rPr>
          <w:rtl w:val="0"/>
        </w:rPr>
      </w:r>
    </w:p>
    <w:p w:rsidR="00000000" w:rsidDel="00000000" w:rsidP="00000000" w:rsidRDefault="00000000" w:rsidRPr="00000000" w14:paraId="0000020A">
      <w:pPr>
        <w:tabs>
          <w:tab w:val="left" w:leader="none" w:pos="5096"/>
          <w:tab w:val="left" w:leader="none" w:pos="11119"/>
        </w:tabs>
        <w:rPr/>
      </w:pPr>
      <w:r w:rsidDel="00000000" w:rsidR="00000000" w:rsidRPr="00000000">
        <w:rPr>
          <w:rtl w:val="0"/>
        </w:rPr>
      </w:r>
    </w:p>
    <w:p w:rsidR="00000000" w:rsidDel="00000000" w:rsidP="00000000" w:rsidRDefault="00000000" w:rsidRPr="00000000" w14:paraId="0000020B">
      <w:pPr>
        <w:rPr/>
      </w:pPr>
      <w:r w:rsidDel="00000000" w:rsidR="00000000" w:rsidRPr="00000000">
        <w:br w:type="page"/>
      </w:r>
      <w:r w:rsidDel="00000000" w:rsidR="00000000" w:rsidRPr="00000000">
        <w:rPr>
          <w:rtl w:val="0"/>
        </w:rPr>
      </w:r>
    </w:p>
    <w:tbl>
      <w:tblPr>
        <w:tblStyle w:val="Table11"/>
        <w:tblW w:w="10183.0" w:type="dxa"/>
        <w:jc w:val="left"/>
        <w:tblBorders>
          <w:top w:color="7f7f7f" w:space="0" w:sz="18" w:val="single"/>
          <w:left w:color="7f7f7f" w:space="0" w:sz="18" w:val="single"/>
          <w:bottom w:color="7f7f7f" w:space="0" w:sz="18" w:val="single"/>
          <w:right w:color="7f7f7f" w:space="0" w:sz="18" w:val="single"/>
          <w:insideH w:color="7f7f7f" w:space="0" w:sz="18" w:val="single"/>
          <w:insideV w:color="7f7f7f" w:space="0" w:sz="18" w:val="single"/>
        </w:tblBorders>
        <w:tblLayout w:type="fixed"/>
        <w:tblLook w:val="0420"/>
      </w:tblPr>
      <w:tblGrid>
        <w:gridCol w:w="1697"/>
        <w:gridCol w:w="1824"/>
        <w:gridCol w:w="709"/>
        <w:gridCol w:w="992"/>
        <w:gridCol w:w="284"/>
        <w:gridCol w:w="1417"/>
        <w:gridCol w:w="1134"/>
        <w:gridCol w:w="1134"/>
        <w:gridCol w:w="992"/>
        <w:tblGridChange w:id="0">
          <w:tblGrid>
            <w:gridCol w:w="1697"/>
            <w:gridCol w:w="1824"/>
            <w:gridCol w:w="709"/>
            <w:gridCol w:w="992"/>
            <w:gridCol w:w="284"/>
            <w:gridCol w:w="1417"/>
            <w:gridCol w:w="1134"/>
            <w:gridCol w:w="1134"/>
            <w:gridCol w:w="992"/>
          </w:tblGrid>
        </w:tblGridChange>
      </w:tblGrid>
      <w:tr>
        <w:trPr>
          <w:cantSplit w:val="1"/>
          <w:trHeight w:val="984" w:hRule="atLeast"/>
          <w:tblHeader w:val="1"/>
        </w:trPr>
        <w:tc>
          <w:tcPr>
            <w:gridSpan w:val="9"/>
            <w:tcBorders>
              <w:top w:color="d8d8d9" w:space="0" w:sz="18" w:val="single"/>
              <w:bottom w:color="d8d8d9" w:space="0" w:sz="18" w:val="single"/>
            </w:tcBorders>
            <w:shd w:fill="00b0f0" w:val="clear"/>
          </w:tcPr>
          <w:p w:rsidR="00000000" w:rsidDel="00000000" w:rsidP="00000000" w:rsidRDefault="00000000" w:rsidRPr="00000000" w14:paraId="0000020C">
            <w:pPr>
              <w:spacing w:after="60" w:before="60" w:lineRule="auto"/>
              <w:jc w:val="left"/>
              <w:rPr>
                <w:b w:val="1"/>
                <w:bCs w:val="1"/>
                <w:color w:val="feffff"/>
              </w:rPr>
            </w:pPr>
            <w:r w:rsidDel="00000000" w:rsidR="00000000" w:rsidRPr="00000000">
              <w:rPr>
                <w:b w:val="1"/>
                <w:bCs w:val="1"/>
                <w:color w:val="feffff"/>
                <w:rtl w:val="0"/>
              </w:rPr>
              <w:t xml:space="preserve">Part 1 – Client Scenario Review &amp; Team Responsibilities</w:t>
            </w:r>
          </w:p>
          <w:p w:rsidR="00000000" w:rsidDel="00000000" w:rsidP="00000000" w:rsidRDefault="00000000" w:rsidRPr="00000000" w14:paraId="0000020D">
            <w:pPr>
              <w:spacing w:after="60" w:before="60" w:lineRule="auto"/>
              <w:jc w:val="left"/>
              <w:rPr>
                <w:color w:val="feffff"/>
              </w:rPr>
            </w:pPr>
            <w:r w:rsidDel="00000000" w:rsidR="00000000" w:rsidRPr="00000000">
              <w:rPr>
                <w:color w:val="feffff"/>
                <w:rtl w:val="0"/>
              </w:rPr>
              <w:t xml:space="preserve">Assessment Documentation</w:t>
            </w:r>
          </w:p>
        </w:tc>
      </w:tr>
      <w:tr>
        <w:trPr>
          <w:cantSplit w:val="0"/>
          <w:trHeight w:val="784" w:hRule="atLeast"/>
          <w:tblHeader w:val="0"/>
        </w:trPr>
        <w:tc>
          <w:tcPr>
            <w:gridSpan w:val="9"/>
            <w:tcBorders>
              <w:top w:color="d8d8d9" w:space="0" w:sz="18" w:val="single"/>
            </w:tcBorders>
            <w:shd w:fill="d8e5f7" w:val="clear"/>
            <w:tcMar>
              <w:top w:w="28.0" w:type="dxa"/>
            </w:tcMar>
            <w:vAlign w:val="center"/>
          </w:tcPr>
          <w:p w:rsidR="00000000" w:rsidDel="00000000" w:rsidP="00000000" w:rsidRDefault="00000000" w:rsidRPr="00000000" w14:paraId="00000216">
            <w:pPr>
              <w:spacing w:after="120" w:before="120" w:lineRule="auto"/>
              <w:rPr>
                <w:b w:val="1"/>
                <w:bCs w:val="1"/>
                <w:color w:val="000000"/>
              </w:rPr>
            </w:pPr>
            <w:r w:rsidDel="00000000" w:rsidR="00000000" w:rsidRPr="00000000">
              <w:rPr>
                <w:b w:val="1"/>
                <w:bCs w:val="1"/>
                <w:color w:val="000000"/>
                <w:rtl w:val="0"/>
              </w:rPr>
              <w:t xml:space="preserve">Team Setup &amp; Brief Review</w:t>
            </w:r>
          </w:p>
          <w:p w:rsidR="00000000" w:rsidDel="00000000" w:rsidP="00000000" w:rsidRDefault="00000000" w:rsidRPr="00000000" w14:paraId="00000217">
            <w:pPr>
              <w:rPr>
                <w:color w:val="000000"/>
              </w:rPr>
            </w:pPr>
            <w:r w:rsidDel="00000000" w:rsidR="00000000" w:rsidRPr="00000000">
              <w:rPr>
                <w:color w:val="000000"/>
                <w:rtl w:val="0"/>
              </w:rPr>
              <w:t xml:space="preserve">In this Part 1, you will review the Holmes Games client scenario to understand the organisation’s context, key issues, and project objectives. You will also establish team roles and responsibilities to ensure your group works collaboratively and effectively throughout the assessment.</w:t>
            </w:r>
          </w:p>
          <w:p w:rsidR="00000000" w:rsidDel="00000000" w:rsidP="00000000" w:rsidRDefault="00000000" w:rsidRPr="00000000" w14:paraId="00000218">
            <w:pPr>
              <w:rPr>
                <w:color w:val="000000"/>
              </w:rPr>
            </w:pPr>
            <w:r w:rsidDel="00000000" w:rsidR="00000000" w:rsidRPr="00000000">
              <w:rPr>
                <w:rtl w:val="0"/>
              </w:rPr>
            </w:r>
          </w:p>
        </w:tc>
      </w:tr>
      <w:tr>
        <w:trPr>
          <w:cantSplit w:val="0"/>
          <w:trHeight w:val="403" w:hRule="atLeast"/>
          <w:tblHeader w:val="0"/>
        </w:trPr>
        <w:tc>
          <w:tcPr>
            <w:gridSpan w:val="3"/>
            <w:tcBorders>
              <w:top w:color="d8d8d9" w:space="0" w:sz="18" w:val="single"/>
            </w:tcBorders>
            <w:shd w:fill="e4e4e7" w:val="clear"/>
            <w:tcMar>
              <w:top w:w="28.0" w:type="dxa"/>
            </w:tcMar>
            <w:vAlign w:val="center"/>
          </w:tcPr>
          <w:p w:rsidR="00000000" w:rsidDel="00000000" w:rsidP="00000000" w:rsidRDefault="00000000" w:rsidRPr="00000000" w14:paraId="00000221">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Question / Criteria</w:t>
            </w:r>
          </w:p>
        </w:tc>
        <w:tc>
          <w:tcPr>
            <w:gridSpan w:val="2"/>
            <w:tcBorders>
              <w:top w:color="d8d8d9" w:space="0" w:sz="18" w:val="single"/>
            </w:tcBorders>
            <w:shd w:fill="e4e4e7" w:val="clear"/>
            <w:vAlign w:val="center"/>
          </w:tcPr>
          <w:p w:rsidR="00000000" w:rsidDel="00000000" w:rsidP="00000000" w:rsidRDefault="00000000" w:rsidRPr="00000000" w14:paraId="00000224">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Complete / Not Complete</w:t>
            </w:r>
          </w:p>
        </w:tc>
        <w:tc>
          <w:tcPr>
            <w:gridSpan w:val="4"/>
            <w:tcBorders>
              <w:top w:color="d8d8d9" w:space="0" w:sz="18" w:val="single"/>
            </w:tcBorders>
            <w:shd w:fill="e4e4e7" w:val="clear"/>
            <w:vAlign w:val="center"/>
          </w:tcPr>
          <w:p w:rsidR="00000000" w:rsidDel="00000000" w:rsidP="00000000" w:rsidRDefault="00000000" w:rsidRPr="00000000" w14:paraId="00000226">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Evidence of Completion</w:t>
            </w:r>
          </w:p>
        </w:tc>
      </w:tr>
      <w:tr>
        <w:trPr>
          <w:cantSplit w:val="0"/>
          <w:trHeight w:val="403" w:hRule="atLeast"/>
          <w:tblHeader w:val="0"/>
        </w:trPr>
        <w:tc>
          <w:tcPr>
            <w:gridSpan w:val="9"/>
            <w:tcBorders>
              <w:top w:color="d8d8d9" w:space="0" w:sz="18" w:val="single"/>
            </w:tcBorders>
            <w:shd w:fill="d8e5f7" w:val="clear"/>
            <w:tcMar>
              <w:top w:w="28.0" w:type="dxa"/>
            </w:tcMar>
            <w:vAlign w:val="center"/>
          </w:tcPr>
          <w:p w:rsidR="00000000" w:rsidDel="00000000" w:rsidP="00000000" w:rsidRDefault="00000000" w:rsidRPr="00000000" w14:paraId="0000022A">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TEAM PLANNING</w:t>
            </w:r>
          </w:p>
          <w:p w:rsidR="00000000" w:rsidDel="00000000" w:rsidP="00000000" w:rsidRDefault="00000000" w:rsidRPr="00000000" w14:paraId="0000022B">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Arial" w:cs="Arial" w:eastAsia="Arial" w:hAnsi="Arial"/>
                <w:b w:val="0"/>
                <w:bCs w:val="0"/>
                <w:i w:val="0"/>
                <w:iCs w:val="0"/>
                <w:smallCaps w:val="0"/>
                <w:strike w:val="0"/>
                <w:color w:val="7f7f7f"/>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Before conducting preparatory Risk Assessment planning, you should also make some early decisions with regard to your team composition, organisation and future communication.</w:t>
            </w:r>
            <w:r w:rsidDel="00000000" w:rsidR="00000000" w:rsidRPr="00000000">
              <w:rPr>
                <w:rtl w:val="0"/>
              </w:rPr>
            </w:r>
          </w:p>
        </w:tc>
      </w:tr>
      <w:tr>
        <w:trPr>
          <w:cantSplit w:val="0"/>
          <w:trHeight w:val="403" w:hRule="atLeast"/>
          <w:tblHeader w:val="0"/>
        </w:trPr>
        <w:tc>
          <w:tcPr>
            <w:gridSpan w:val="3"/>
            <w:tcBorders>
              <w:top w:color="d8d8d9" w:space="0" w:sz="18" w:val="single"/>
            </w:tcBorders>
            <w:tcMar>
              <w:top w:w="28.0" w:type="dxa"/>
            </w:tcMar>
            <w:vAlign w:val="center"/>
          </w:tcPr>
          <w:p w:rsidR="00000000" w:rsidDel="00000000" w:rsidP="00000000" w:rsidRDefault="00000000" w:rsidRPr="00000000" w14:paraId="00000234">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80" w:before="8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To ensure each member actively contributes to the Risk &amp; Technologies team, you will need to assign primary roles to each team member.</w:t>
            </w:r>
          </w:p>
          <w:p w:rsidR="00000000" w:rsidDel="00000000" w:rsidP="00000000" w:rsidRDefault="00000000" w:rsidRPr="00000000" w14:paraId="00000235">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36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36">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360" w:right="0" w:firstLine="0"/>
              <w:jc w:val="left"/>
              <w:rPr>
                <w:rFonts w:ascii="Arial" w:cs="Arial" w:eastAsia="Arial" w:hAnsi="Arial"/>
                <w:b w:val="0"/>
                <w:bCs w:val="0"/>
                <w:i w:val="0"/>
                <w:iCs w:val="0"/>
                <w:smallCaps w:val="0"/>
                <w:strike w:val="0"/>
                <w:color w:val="000000"/>
                <w:sz w:val="20"/>
                <w:szCs w:val="20"/>
                <w:u w:val="singl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single"/>
                <w:shd w:fill="auto" w:val="clear"/>
                <w:vertAlign w:val="baseline"/>
                <w:rtl w:val="0"/>
              </w:rPr>
              <w:t xml:space="preserve">In Appendix A, Section 1.2</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237">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80" w:before="80" w:line="240" w:lineRule="auto"/>
              <w:ind w:left="720" w:right="0" w:hanging="360"/>
              <w:jc w:val="left"/>
              <w:rPr>
                <w:rFonts w:ascii="Arial" w:cs="Arial" w:eastAsia="Arial" w:hAnsi="Arial"/>
                <w:b w:val="0"/>
                <w:bCs w:val="0"/>
                <w:i w:val="0"/>
                <w:iCs w:val="0"/>
                <w:smallCaps w:val="0"/>
                <w:strike w:val="0"/>
                <w:color w:val="000000"/>
                <w:sz w:val="20"/>
                <w:szCs w:val="20"/>
                <w:u w:val="singl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Assign each team member to each of the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THREE (3) different key roles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and doubling-up OR determining a new role for any remaining members</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and</w:t>
            </w:r>
            <w:r w:rsidDel="00000000" w:rsidR="00000000" w:rsidRPr="00000000">
              <w:rPr>
                <w:rtl w:val="0"/>
              </w:rPr>
            </w:r>
          </w:p>
          <w:p w:rsidR="00000000" w:rsidDel="00000000" w:rsidP="00000000" w:rsidRDefault="00000000" w:rsidRPr="00000000" w14:paraId="00000238">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80" w:before="80" w:line="240" w:lineRule="auto"/>
              <w:ind w:left="720" w:right="0" w:hanging="360"/>
              <w:jc w:val="left"/>
              <w:rPr>
                <w:rFonts w:ascii="Arial" w:cs="Arial" w:eastAsia="Arial" w:hAnsi="Arial"/>
                <w:b w:val="0"/>
                <w:bCs w:val="0"/>
                <w:i w:val="0"/>
                <w:iCs w:val="0"/>
                <w:smallCaps w:val="0"/>
                <w:strike w:val="0"/>
                <w:color w:val="000000"/>
                <w:sz w:val="20"/>
                <w:szCs w:val="20"/>
                <w:u w:val="singl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Briefly outline the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responsibilities</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each listed role should manage based on its’ title</w:t>
            </w:r>
            <w:r w:rsidDel="00000000" w:rsidR="00000000" w:rsidRPr="00000000">
              <w:rPr>
                <w:rtl w:val="0"/>
              </w:rPr>
            </w:r>
          </w:p>
          <w:p w:rsidR="00000000" w:rsidDel="00000000" w:rsidP="00000000" w:rsidRDefault="00000000" w:rsidRPr="00000000" w14:paraId="00000239">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36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3A">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1"/>
                <w:iCs w:val="1"/>
                <w:smallCaps w:val="0"/>
                <w:strike w:val="0"/>
                <w:color w:val="e32119"/>
                <w:sz w:val="20"/>
                <w:szCs w:val="20"/>
                <w:u w:val="none"/>
                <w:shd w:fill="auto" w:val="clear"/>
                <w:vertAlign w:val="baseline"/>
                <w:rtl w:val="0"/>
              </w:rPr>
              <w:t xml:space="preserve">NOTE</w:t>
            </w:r>
            <w:r w:rsidDel="00000000" w:rsidR="00000000" w:rsidRPr="00000000">
              <w:rPr>
                <w:rFonts w:ascii="Arial" w:cs="Arial" w:eastAsia="Arial" w:hAnsi="Arial"/>
                <w:b w:val="0"/>
                <w:bCs w:val="0"/>
                <w:i w:val="1"/>
                <w:iCs w:val="1"/>
                <w:smallCaps w:val="0"/>
                <w:strike w:val="0"/>
                <w:color w:val="e32119"/>
                <w:sz w:val="20"/>
                <w:szCs w:val="20"/>
                <w:u w:val="none"/>
                <w:shd w:fill="auto" w:val="clear"/>
                <w:vertAlign w:val="baseline"/>
                <w:rtl w:val="0"/>
              </w:rPr>
              <w:t xml:space="preserve">: You may adjust the listed roles to suit your team’s structure, if you prefer.</w:t>
            </w:r>
            <w:r w:rsidDel="00000000" w:rsidR="00000000" w:rsidRPr="00000000">
              <w:rPr>
                <w:rtl w:val="0"/>
              </w:rPr>
            </w:r>
          </w:p>
        </w:tc>
        <w:tc>
          <w:tcPr>
            <w:gridSpan w:val="2"/>
            <w:tcBorders>
              <w:top w:color="d8d8d9" w:space="0" w:sz="18" w:val="single"/>
            </w:tcBorders>
            <w:vAlign w:val="center"/>
          </w:tcPr>
          <w:p w:rsidR="00000000" w:rsidDel="00000000" w:rsidP="00000000" w:rsidRDefault="00000000" w:rsidRPr="00000000" w14:paraId="0000023D">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MS Gothic" w:cs="MS Gothic" w:eastAsia="MS Gothic" w:hAnsi="MS Gothic"/>
                <w:b w:val="0"/>
                <w:bCs w:val="0"/>
                <w:i w:val="0"/>
                <w:iCs w:val="0"/>
                <w:smallCaps w:val="0"/>
                <w:strike w:val="0"/>
                <w:color w:val="000000"/>
                <w:sz w:val="20"/>
                <w:szCs w:val="20"/>
                <w:u w:val="none"/>
                <w:shd w:fill="auto" w:val="clear"/>
                <w:vertAlign w:val="baseline"/>
                <w:rtl w:val="0"/>
              </w:rPr>
              <w:t xml:space="preserve">☐</w:t>
            </w:r>
            <w:r w:rsidDel="00000000" w:rsidR="00000000" w:rsidRPr="00000000">
              <w:rPr>
                <w:rtl w:val="0"/>
              </w:rPr>
            </w:r>
          </w:p>
        </w:tc>
        <w:tc>
          <w:tcPr>
            <w:gridSpan w:val="4"/>
            <w:tcBorders>
              <w:top w:color="d8d8d9" w:space="0" w:sz="18" w:val="single"/>
            </w:tcBorders>
            <w:shd w:fill="b2b1b4" w:val="clear"/>
            <w:vAlign w:val="center"/>
          </w:tcPr>
          <w:p w:rsidR="00000000" w:rsidDel="00000000" w:rsidP="00000000" w:rsidRDefault="00000000" w:rsidRPr="00000000" w14:paraId="0000023F">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feffff"/>
                <w:sz w:val="20"/>
                <w:szCs w:val="20"/>
                <w:u w:val="none"/>
                <w:shd w:fill="auto" w:val="clear"/>
                <w:vertAlign w:val="baseline"/>
                <w:rtl w:val="0"/>
              </w:rPr>
              <w:t xml:space="preserve">Complete Section 1.2 in Appendix A, </w:t>
            </w:r>
            <w:r w:rsidDel="00000000" w:rsidR="00000000" w:rsidRPr="00000000">
              <w:rPr>
                <w:rFonts w:ascii="Arial" w:cs="Arial" w:eastAsia="Arial" w:hAnsi="Arial"/>
                <w:b w:val="1"/>
                <w:bCs w:val="1"/>
                <w:i w:val="1"/>
                <w:iCs w:val="1"/>
                <w:smallCaps w:val="0"/>
                <w:strike w:val="0"/>
                <w:color w:val="feffff"/>
                <w:sz w:val="20"/>
                <w:szCs w:val="20"/>
                <w:u w:val="none"/>
                <w:shd w:fill="auto" w:val="clear"/>
                <w:vertAlign w:val="baseline"/>
                <w:rtl w:val="0"/>
              </w:rPr>
              <w:t xml:space="preserve">Risk Assessment Report.</w:t>
            </w:r>
            <w:r w:rsidDel="00000000" w:rsidR="00000000" w:rsidRPr="00000000">
              <w:rPr>
                <w:rtl w:val="0"/>
              </w:rPr>
            </w:r>
          </w:p>
        </w:tc>
      </w:tr>
      <w:tr>
        <w:trPr>
          <w:cantSplit w:val="0"/>
          <w:trHeight w:val="403" w:hRule="atLeast"/>
          <w:tblHeader w:val="0"/>
        </w:trPr>
        <w:tc>
          <w:tcPr>
            <w:gridSpan w:val="3"/>
            <w:tcBorders>
              <w:top w:color="d8d8d9" w:space="0" w:sz="18" w:val="single"/>
            </w:tcBorders>
            <w:tcMar>
              <w:top w:w="28.0" w:type="dxa"/>
            </w:tcMar>
            <w:vAlign w:val="center"/>
          </w:tcPr>
          <w:p w:rsidR="00000000" w:rsidDel="00000000" w:rsidP="00000000" w:rsidRDefault="00000000" w:rsidRPr="00000000" w14:paraId="00000243">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80" w:before="8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Holmes Games expects your team to </w:t>
            </w:r>
            <w:r w:rsidDel="00000000" w:rsidR="00000000" w:rsidRPr="00000000">
              <w:rPr>
                <w:rFonts w:ascii="Arial" w:cs="Arial" w:eastAsia="Arial" w:hAnsi="Arial"/>
                <w:b w:val="1"/>
                <w:bCs w:val="1"/>
                <w:i w:val="1"/>
                <w:iCs w:val="1"/>
                <w:smallCaps w:val="0"/>
                <w:strike w:val="0"/>
                <w:color w:val="000000"/>
                <w:sz w:val="20"/>
                <w:szCs w:val="20"/>
                <w:u w:val="none"/>
                <w:shd w:fill="auto" w:val="clear"/>
                <w:vertAlign w:val="baseline"/>
                <w:rtl w:val="0"/>
              </w:rPr>
              <w:t xml:space="preserve">collaborate online</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for the duration of the project:</w:t>
            </w:r>
          </w:p>
          <w:p w:rsidR="00000000" w:rsidDel="00000000" w:rsidP="00000000" w:rsidRDefault="00000000" w:rsidRPr="00000000" w14:paraId="00000244">
            <w:pPr>
              <w:keepNext w:val="0"/>
              <w:keepLines w:val="0"/>
              <w:pageBreakBefore w:val="0"/>
              <w:widowControl w:val="1"/>
              <w:numPr>
                <w:ilvl w:val="1"/>
                <w:numId w:val="21"/>
              </w:numPr>
              <w:pBdr>
                <w:top w:space="0" w:sz="0" w:val="nil"/>
                <w:left w:space="0" w:sz="0" w:val="nil"/>
                <w:bottom w:space="0" w:sz="0" w:val="nil"/>
                <w:right w:space="0" w:sz="0" w:val="nil"/>
                <w:between w:space="0" w:sz="0" w:val="nil"/>
              </w:pBdr>
              <w:shd w:fill="auto" w:val="clear"/>
              <w:spacing w:after="80" w:before="80" w:line="240" w:lineRule="auto"/>
              <w:ind w:left="785"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Identify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two communication tools</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or technologies your team can use to collaborate effectively in a virtual environment.</w:t>
            </w:r>
          </w:p>
          <w:p w:rsidR="00000000" w:rsidDel="00000000" w:rsidP="00000000" w:rsidRDefault="00000000" w:rsidRPr="00000000" w14:paraId="00000245">
            <w:pPr>
              <w:keepNext w:val="0"/>
              <w:keepLines w:val="0"/>
              <w:pageBreakBefore w:val="0"/>
              <w:widowControl w:val="1"/>
              <w:numPr>
                <w:ilvl w:val="1"/>
                <w:numId w:val="21"/>
              </w:numPr>
              <w:pBdr>
                <w:top w:space="0" w:sz="0" w:val="nil"/>
                <w:left w:space="0" w:sz="0" w:val="nil"/>
                <w:bottom w:space="0" w:sz="0" w:val="nil"/>
                <w:right w:space="0" w:sz="0" w:val="nil"/>
                <w:between w:space="0" w:sz="0" w:val="nil"/>
              </w:pBdr>
              <w:shd w:fill="auto" w:val="clear"/>
              <w:spacing w:after="80" w:before="80" w:line="240" w:lineRule="auto"/>
              <w:ind w:left="785"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Describe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how and when</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your team will use EACH tool (</w:t>
            </w: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e.g., daily stand</w:t>
            </w:r>
            <w:r w:rsidDel="00000000" w:rsidR="00000000" w:rsidRPr="00000000">
              <w:rPr>
                <w:rFonts w:ascii="Cambria Math" w:cs="Cambria Math" w:eastAsia="Cambria Math" w:hAnsi="Cambria Math"/>
                <w:b w:val="0"/>
                <w:bCs w:val="0"/>
                <w:i w:val="1"/>
                <w:iCs w:val="1"/>
                <w:smallCaps w:val="0"/>
                <w:strike w:val="0"/>
                <w:color w:val="000000"/>
                <w:sz w:val="20"/>
                <w:szCs w:val="20"/>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up, document sharing, meeting schedule</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t>
            </w:r>
          </w:p>
        </w:tc>
        <w:tc>
          <w:tcPr>
            <w:gridSpan w:val="2"/>
            <w:tcBorders>
              <w:top w:color="d8d8d9" w:space="0" w:sz="18" w:val="single"/>
            </w:tcBorders>
            <w:vAlign w:val="center"/>
          </w:tcPr>
          <w:p w:rsidR="00000000" w:rsidDel="00000000" w:rsidP="00000000" w:rsidRDefault="00000000" w:rsidRPr="00000000" w14:paraId="00000248">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MS Gothic" w:cs="MS Gothic" w:eastAsia="MS Gothic" w:hAnsi="MS Gothic"/>
                <w:b w:val="0"/>
                <w:bCs w:val="0"/>
                <w:i w:val="0"/>
                <w:iCs w:val="0"/>
                <w:smallCaps w:val="0"/>
                <w:strike w:val="0"/>
                <w:color w:val="000000"/>
                <w:sz w:val="20"/>
                <w:szCs w:val="20"/>
                <w:u w:val="none"/>
                <w:shd w:fill="auto" w:val="clear"/>
                <w:vertAlign w:val="baseline"/>
                <w:rtl w:val="0"/>
              </w:rPr>
              <w:t xml:space="preserve">☐</w:t>
            </w:r>
            <w:r w:rsidDel="00000000" w:rsidR="00000000" w:rsidRPr="00000000">
              <w:rPr>
                <w:rtl w:val="0"/>
              </w:rPr>
            </w:r>
          </w:p>
        </w:tc>
        <w:tc>
          <w:tcPr>
            <w:gridSpan w:val="4"/>
            <w:tcBorders>
              <w:top w:color="d8d8d9" w:space="0" w:sz="18" w:val="single"/>
            </w:tcBorders>
            <w:vAlign w:val="center"/>
          </w:tcPr>
          <w:p w:rsidR="00000000" w:rsidDel="00000000" w:rsidP="00000000" w:rsidRDefault="00000000" w:rsidRPr="00000000" w14:paraId="0000024A">
            <w:pPr>
              <w:rPr>
                <w:b w:val="1"/>
                <w:bCs w:val="1"/>
              </w:rPr>
            </w:pPr>
            <w:r w:rsidDel="00000000" w:rsidR="00000000" w:rsidRPr="00000000">
              <w:rPr>
                <w:b w:val="1"/>
                <w:bCs w:val="1"/>
                <w:rtl w:val="0"/>
              </w:rPr>
              <w:t xml:space="preserve">Communication tools:</w:t>
            </w:r>
          </w:p>
          <w:p w:rsidR="00000000" w:rsidDel="00000000" w:rsidP="00000000" w:rsidRDefault="00000000" w:rsidRPr="00000000" w14:paraId="0000024B">
            <w:pPr>
              <w:numPr>
                <w:ilvl w:val="0"/>
                <w:numId w:val="7"/>
              </w:numPr>
              <w:ind w:left="720" w:hanging="360"/>
              <w:rPr>
                <w:i w:val="1"/>
                <w:iCs w:val="1"/>
              </w:rPr>
            </w:pPr>
            <w:r w:rsidDel="00000000" w:rsidR="00000000" w:rsidRPr="00000000">
              <w:rPr>
                <w:i w:val="1"/>
                <w:iCs w:val="1"/>
                <w:rtl w:val="0"/>
              </w:rPr>
              <w:t xml:space="preserve">Webex</w:t>
            </w:r>
            <w:r w:rsidDel="00000000" w:rsidR="00000000" w:rsidRPr="00000000">
              <w:rPr>
                <w:rtl w:val="0"/>
              </w:rPr>
              <w:t xml:space="preserve"> </w:t>
            </w:r>
            <w:r w:rsidDel="00000000" w:rsidR="00000000" w:rsidRPr="00000000">
              <w:rPr>
                <w:i w:val="1"/>
                <w:iCs w:val="1"/>
                <w:rtl w:val="0"/>
              </w:rPr>
              <w:t xml:space="preserve">chat</w:t>
            </w:r>
            <w:r w:rsidDel="00000000" w:rsidR="00000000" w:rsidRPr="00000000">
              <w:rPr>
                <w:rtl w:val="0"/>
              </w:rPr>
              <w:t xml:space="preserve"> will be used as the primary means of communication and collaboration for team members</w:t>
            </w:r>
          </w:p>
          <w:p w:rsidR="00000000" w:rsidDel="00000000" w:rsidP="00000000" w:rsidRDefault="00000000" w:rsidRPr="00000000" w14:paraId="0000024C">
            <w:pPr>
              <w:numPr>
                <w:ilvl w:val="0"/>
                <w:numId w:val="7"/>
              </w:numPr>
              <w:ind w:left="720" w:hanging="360"/>
              <w:rPr>
                <w:i w:val="1"/>
                <w:iCs w:val="1"/>
              </w:rPr>
            </w:pPr>
            <w:r w:rsidDel="00000000" w:rsidR="00000000" w:rsidRPr="00000000">
              <w:rPr>
                <w:i w:val="1"/>
                <w:iCs w:val="1"/>
                <w:rtl w:val="0"/>
              </w:rPr>
              <w:t xml:space="preserve">Webex meetings </w:t>
            </w:r>
            <w:r w:rsidDel="00000000" w:rsidR="00000000" w:rsidRPr="00000000">
              <w:rPr>
                <w:rtl w:val="0"/>
              </w:rPr>
              <w:t xml:space="preserve">will be used for stand up meetings and scheduled weekly team meetings for more in-depth discussion</w:t>
            </w:r>
          </w:p>
          <w:p w:rsidR="00000000" w:rsidDel="00000000" w:rsidP="00000000" w:rsidRDefault="00000000" w:rsidRPr="00000000" w14:paraId="0000024D">
            <w:pPr>
              <w:rPr/>
            </w:pPr>
            <w:r w:rsidDel="00000000" w:rsidR="00000000" w:rsidRPr="00000000">
              <w:rPr>
                <w:rtl w:val="0"/>
              </w:rPr>
            </w:r>
          </w:p>
          <w:p w:rsidR="00000000" w:rsidDel="00000000" w:rsidP="00000000" w:rsidRDefault="00000000" w:rsidRPr="00000000" w14:paraId="0000024E">
            <w:pPr>
              <w:numPr>
                <w:ilvl w:val="0"/>
                <w:numId w:val="4"/>
              </w:numPr>
              <w:ind w:left="720" w:hanging="360"/>
              <w:rPr>
                <w:u w:val="none"/>
              </w:rPr>
            </w:pPr>
            <w:r w:rsidDel="00000000" w:rsidR="00000000" w:rsidRPr="00000000">
              <w:rPr>
                <w:rtl w:val="0"/>
              </w:rPr>
              <w:t xml:space="preserve">OneDrive will be used to share live files and collaborate on work</w:t>
            </w:r>
          </w:p>
          <w:p w:rsidR="00000000" w:rsidDel="00000000" w:rsidP="00000000" w:rsidRDefault="00000000" w:rsidRPr="00000000" w14:paraId="0000024F">
            <w:pPr>
              <w:rPr/>
            </w:pPr>
            <w:r w:rsidDel="00000000" w:rsidR="00000000" w:rsidRPr="00000000">
              <w:rPr>
                <w:rtl w:val="0"/>
              </w:rPr>
            </w:r>
          </w:p>
          <w:p w:rsidR="00000000" w:rsidDel="00000000" w:rsidP="00000000" w:rsidRDefault="00000000" w:rsidRPr="00000000" w14:paraId="00000250">
            <w:pPr>
              <w:rPr/>
            </w:pPr>
            <w:r w:rsidDel="00000000" w:rsidR="00000000" w:rsidRPr="00000000">
              <w:rPr>
                <w:b w:val="1"/>
                <w:bCs w:val="1"/>
                <w:rtl w:val="0"/>
              </w:rPr>
              <w:t xml:space="preserve">Expectations:</w:t>
            </w:r>
            <w:r w:rsidDel="00000000" w:rsidR="00000000" w:rsidRPr="00000000">
              <w:rPr>
                <w:rtl w:val="0"/>
              </w:rPr>
            </w:r>
          </w:p>
          <w:p w:rsidR="00000000" w:rsidDel="00000000" w:rsidP="00000000" w:rsidRDefault="00000000" w:rsidRPr="00000000" w14:paraId="00000251">
            <w:pPr>
              <w:numPr>
                <w:ilvl w:val="0"/>
                <w:numId w:val="73"/>
              </w:numPr>
              <w:ind w:left="720" w:hanging="360"/>
              <w:rPr>
                <w:u w:val="none"/>
              </w:rPr>
            </w:pPr>
            <w:r w:rsidDel="00000000" w:rsidR="00000000" w:rsidRPr="00000000">
              <w:rPr>
                <w:rtl w:val="0"/>
              </w:rPr>
              <w:t xml:space="preserve">Team members will be expected to respond to others’ messages with 24h </w:t>
            </w:r>
            <w:r w:rsidDel="00000000" w:rsidR="00000000" w:rsidRPr="00000000">
              <w:rPr>
                <w:i w:val="1"/>
                <w:iCs w:val="1"/>
                <w:rtl w:val="0"/>
              </w:rPr>
              <w:t xml:space="preserve">(during business hours) </w:t>
            </w:r>
            <w:r w:rsidDel="00000000" w:rsidR="00000000" w:rsidRPr="00000000">
              <w:rPr>
                <w:rtl w:val="0"/>
              </w:rPr>
              <w:t xml:space="preserve">where appropriate</w:t>
            </w:r>
          </w:p>
          <w:p w:rsidR="00000000" w:rsidDel="00000000" w:rsidP="00000000" w:rsidRDefault="00000000" w:rsidRPr="00000000" w14:paraId="00000252">
            <w:pPr>
              <w:numPr>
                <w:ilvl w:val="0"/>
                <w:numId w:val="73"/>
              </w:numPr>
              <w:ind w:left="720" w:hanging="360"/>
              <w:rPr>
                <w:u w:val="none"/>
              </w:rPr>
            </w:pPr>
            <w:r w:rsidDel="00000000" w:rsidR="00000000" w:rsidRPr="00000000">
              <w:rPr>
                <w:rtl w:val="0"/>
              </w:rPr>
              <w:t xml:space="preserve">Team members are expected to provide updates or ask questions over Webex chat when appropriate</w:t>
            </w:r>
          </w:p>
          <w:p w:rsidR="00000000" w:rsidDel="00000000" w:rsidP="00000000" w:rsidRDefault="00000000" w:rsidRPr="00000000" w14:paraId="00000253">
            <w:pPr>
              <w:numPr>
                <w:ilvl w:val="0"/>
                <w:numId w:val="73"/>
              </w:numPr>
              <w:ind w:left="720" w:hanging="360"/>
              <w:rPr>
                <w:u w:val="none"/>
              </w:rPr>
            </w:pPr>
            <w:r w:rsidDel="00000000" w:rsidR="00000000" w:rsidRPr="00000000">
              <w:rPr>
                <w:rtl w:val="0"/>
              </w:rPr>
              <w:t xml:space="preserve">Team members are expected to use Webex Meetings to attend a once-a-week 15 minute stand up meeting on Thursdays at 4pm to report work completed and any blockers</w:t>
            </w:r>
          </w:p>
          <w:p w:rsidR="00000000" w:rsidDel="00000000" w:rsidP="00000000" w:rsidRDefault="00000000" w:rsidRPr="00000000" w14:paraId="00000254">
            <w:pPr>
              <w:numPr>
                <w:ilvl w:val="0"/>
                <w:numId w:val="73"/>
              </w:numPr>
              <w:ind w:left="720" w:hanging="360"/>
              <w:rPr>
                <w:u w:val="none"/>
              </w:rPr>
            </w:pPr>
            <w:r w:rsidDel="00000000" w:rsidR="00000000" w:rsidRPr="00000000">
              <w:rPr>
                <w:rtl w:val="0"/>
              </w:rPr>
              <w:t xml:space="preserve">Team members are expected to use Webex Meeting to attend scheduled class time as set out by the student timetable. This will act as our weekly team meeting and is a time for collaborative work and deeper discussion</w:t>
            </w:r>
          </w:p>
          <w:p w:rsidR="00000000" w:rsidDel="00000000" w:rsidP="00000000" w:rsidRDefault="00000000" w:rsidRPr="00000000" w14:paraId="00000255">
            <w:pPr>
              <w:rPr/>
            </w:pPr>
            <w:r w:rsidDel="00000000" w:rsidR="00000000" w:rsidRPr="00000000">
              <w:rPr>
                <w:rtl w:val="0"/>
              </w:rPr>
            </w:r>
          </w:p>
          <w:p w:rsidR="00000000" w:rsidDel="00000000" w:rsidP="00000000" w:rsidRDefault="00000000" w:rsidRPr="00000000" w14:paraId="00000256">
            <w:pPr>
              <w:numPr>
                <w:ilvl w:val="0"/>
                <w:numId w:val="69"/>
              </w:numPr>
              <w:ind w:left="720" w:hanging="360"/>
              <w:rPr>
                <w:u w:val="none"/>
              </w:rPr>
            </w:pPr>
            <w:r w:rsidDel="00000000" w:rsidR="00000000" w:rsidRPr="00000000">
              <w:rPr>
                <w:rtl w:val="0"/>
              </w:rPr>
              <w:t xml:space="preserve">OneDrive documents should be handled responsibly, with a mature approach. Each member should complete their section of work by Sunday evening before the beginning of the next week.</w:t>
            </w:r>
            <w:r w:rsidDel="00000000" w:rsidR="00000000" w:rsidRPr="00000000">
              <w:rPr>
                <w:rtl w:val="0"/>
              </w:rPr>
            </w:r>
          </w:p>
        </w:tc>
      </w:tr>
      <w:tr>
        <w:trPr>
          <w:cantSplit w:val="0"/>
          <w:trHeight w:val="403" w:hRule="atLeast"/>
          <w:tblHeader w:val="0"/>
        </w:trPr>
        <w:tc>
          <w:tcPr>
            <w:gridSpan w:val="3"/>
            <w:tcBorders>
              <w:top w:color="d8d8d9" w:space="0" w:sz="18" w:val="single"/>
            </w:tcBorders>
            <w:tcMar>
              <w:top w:w="28.0" w:type="dxa"/>
            </w:tcMar>
            <w:vAlign w:val="center"/>
          </w:tcPr>
          <w:p w:rsidR="00000000" w:rsidDel="00000000" w:rsidP="00000000" w:rsidRDefault="00000000" w:rsidRPr="00000000" w14:paraId="0000025A">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80" w:before="8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Referencing your two communication tools above</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create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a team “protocol”</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internal rule</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for EACH tool &amp; how your team should use </w:t>
            </w:r>
            <w:r w:rsidDel="00000000" w:rsidR="00000000" w:rsidRPr="00000000">
              <w:rPr>
                <w:rFonts w:ascii="Arial" w:cs="Arial" w:eastAsia="Arial" w:hAnsi="Arial"/>
                <w:b w:val="0"/>
                <w:bCs w:val="0"/>
                <w:i w:val="0"/>
                <w:iCs w:val="0"/>
                <w:smallCaps w:val="0"/>
                <w:strike w:val="0"/>
                <w:color w:val="000000"/>
                <w:sz w:val="20"/>
                <w:szCs w:val="20"/>
                <w:u w:val="single"/>
                <w:shd w:fill="auto" w:val="clear"/>
                <w:vertAlign w:val="baseline"/>
                <w:rtl w:val="0"/>
              </w:rPr>
              <w:t xml:space="preserve">EACH</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tool to aid your virtual work environment.</w:t>
            </w:r>
          </w:p>
          <w:p w:rsidR="00000000" w:rsidDel="00000000" w:rsidP="00000000" w:rsidRDefault="00000000" w:rsidRPr="00000000" w14:paraId="0000025B">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36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single"/>
                <w:shd w:fill="auto" w:val="clear"/>
                <w:vertAlign w:val="baseline"/>
                <w:rtl w:val="0"/>
              </w:rPr>
              <w:t xml:space="preserve">Each protocol should address</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25C">
            <w:pPr>
              <w:keepNext w:val="0"/>
              <w:keepLines w:val="0"/>
              <w:pageBreakBefore w:val="0"/>
              <w:widowControl w:val="1"/>
              <w:numPr>
                <w:ilvl w:val="0"/>
                <w:numId w:val="40"/>
              </w:numPr>
              <w:pBdr>
                <w:top w:space="0" w:sz="0" w:val="nil"/>
                <w:left w:space="0" w:sz="0" w:val="nil"/>
                <w:bottom w:space="0" w:sz="0" w:val="nil"/>
                <w:right w:space="0" w:sz="0" w:val="nil"/>
                <w:between w:space="0" w:sz="0" w:val="nil"/>
              </w:pBdr>
              <w:shd w:fill="auto" w:val="clear"/>
              <w:spacing w:after="80" w:before="80" w:line="240" w:lineRule="auto"/>
              <w:ind w:left="72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the communication tool,</w:t>
            </w:r>
          </w:p>
          <w:p w:rsidR="00000000" w:rsidDel="00000000" w:rsidP="00000000" w:rsidRDefault="00000000" w:rsidRPr="00000000" w14:paraId="0000025D">
            <w:pPr>
              <w:keepNext w:val="0"/>
              <w:keepLines w:val="0"/>
              <w:pageBreakBefore w:val="0"/>
              <w:widowControl w:val="1"/>
              <w:numPr>
                <w:ilvl w:val="0"/>
                <w:numId w:val="40"/>
              </w:numPr>
              <w:pBdr>
                <w:top w:space="0" w:sz="0" w:val="nil"/>
                <w:left w:space="0" w:sz="0" w:val="nil"/>
                <w:bottom w:space="0" w:sz="0" w:val="nil"/>
                <w:right w:space="0" w:sz="0" w:val="nil"/>
                <w:between w:space="0" w:sz="0" w:val="nil"/>
              </w:pBdr>
              <w:shd w:fill="auto" w:val="clear"/>
              <w:spacing w:after="80" w:before="80" w:line="240" w:lineRule="auto"/>
              <w:ind w:left="72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how information will be shared, how files or updates will be managed, etc.</w:t>
            </w:r>
          </w:p>
          <w:p w:rsidR="00000000" w:rsidDel="00000000" w:rsidP="00000000" w:rsidRDefault="00000000" w:rsidRPr="00000000" w14:paraId="0000025E">
            <w:pPr>
              <w:keepNext w:val="0"/>
              <w:keepLines w:val="0"/>
              <w:pageBreakBefore w:val="0"/>
              <w:widowControl w:val="1"/>
              <w:numPr>
                <w:ilvl w:val="0"/>
                <w:numId w:val="40"/>
              </w:numPr>
              <w:pBdr>
                <w:top w:space="0" w:sz="0" w:val="nil"/>
                <w:left w:space="0" w:sz="0" w:val="nil"/>
                <w:bottom w:space="0" w:sz="0" w:val="nil"/>
                <w:right w:space="0" w:sz="0" w:val="nil"/>
                <w:between w:space="0" w:sz="0" w:val="nil"/>
              </w:pBdr>
              <w:shd w:fill="auto" w:val="clear"/>
              <w:spacing w:after="80" w:before="80" w:line="240" w:lineRule="auto"/>
              <w:ind w:left="72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how the team will maintain security and privacy when collaborating online.</w:t>
            </w:r>
          </w:p>
        </w:tc>
        <w:tc>
          <w:tcPr>
            <w:gridSpan w:val="2"/>
            <w:tcBorders>
              <w:top w:color="d8d8d9" w:space="0" w:sz="18" w:val="single"/>
            </w:tcBorders>
            <w:vAlign w:val="center"/>
          </w:tcPr>
          <w:p w:rsidR="00000000" w:rsidDel="00000000" w:rsidP="00000000" w:rsidRDefault="00000000" w:rsidRPr="00000000" w14:paraId="00000261">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MS Gothic" w:cs="MS Gothic" w:eastAsia="MS Gothic" w:hAnsi="MS Gothic"/>
                <w:b w:val="0"/>
                <w:bCs w:val="0"/>
                <w:i w:val="0"/>
                <w:iCs w:val="0"/>
                <w:smallCaps w:val="0"/>
                <w:strike w:val="0"/>
                <w:color w:val="000000"/>
                <w:sz w:val="20"/>
                <w:szCs w:val="20"/>
                <w:u w:val="none"/>
                <w:shd w:fill="auto" w:val="clear"/>
                <w:vertAlign w:val="baseline"/>
                <w:rtl w:val="0"/>
              </w:rPr>
              <w:t xml:space="preserve">☐</w:t>
            </w:r>
            <w:r w:rsidDel="00000000" w:rsidR="00000000" w:rsidRPr="00000000">
              <w:rPr>
                <w:rtl w:val="0"/>
              </w:rPr>
            </w:r>
          </w:p>
        </w:tc>
        <w:tc>
          <w:tcPr>
            <w:gridSpan w:val="4"/>
            <w:tcBorders>
              <w:top w:color="d8d8d9" w:space="0" w:sz="18" w:val="single"/>
            </w:tcBorders>
            <w:vAlign w:val="center"/>
          </w:tcPr>
          <w:p w:rsidR="00000000" w:rsidDel="00000000" w:rsidP="00000000" w:rsidRDefault="00000000" w:rsidRPr="00000000" w14:paraId="00000263">
            <w:pPr>
              <w:rPr/>
            </w:pPr>
            <w:r w:rsidDel="00000000" w:rsidR="00000000" w:rsidRPr="00000000">
              <w:rPr>
                <w:b w:val="1"/>
                <w:bCs w:val="1"/>
                <w:rtl w:val="0"/>
              </w:rPr>
              <w:t xml:space="preserve">Webex Protocol:</w:t>
            </w:r>
            <w:r w:rsidDel="00000000" w:rsidR="00000000" w:rsidRPr="00000000">
              <w:rPr>
                <w:rtl w:val="0"/>
              </w:rPr>
            </w:r>
          </w:p>
          <w:p w:rsidR="00000000" w:rsidDel="00000000" w:rsidP="00000000" w:rsidRDefault="00000000" w:rsidRPr="00000000" w14:paraId="00000264">
            <w:pPr>
              <w:numPr>
                <w:ilvl w:val="0"/>
                <w:numId w:val="5"/>
              </w:numPr>
              <w:ind w:left="720" w:hanging="360"/>
              <w:rPr>
                <w:u w:val="none"/>
              </w:rPr>
            </w:pPr>
            <w:r w:rsidDel="00000000" w:rsidR="00000000" w:rsidRPr="00000000">
              <w:rPr>
                <w:rtl w:val="0"/>
              </w:rPr>
              <w:t xml:space="preserve">Team members should remain courteous and professional, and avoid having offtopic conversations in the work channel</w:t>
            </w:r>
          </w:p>
          <w:p w:rsidR="00000000" w:rsidDel="00000000" w:rsidP="00000000" w:rsidRDefault="00000000" w:rsidRPr="00000000" w14:paraId="00000265">
            <w:pPr>
              <w:numPr>
                <w:ilvl w:val="0"/>
                <w:numId w:val="5"/>
              </w:numPr>
              <w:ind w:left="720" w:hanging="360"/>
              <w:rPr>
                <w:u w:val="none"/>
              </w:rPr>
            </w:pPr>
            <w:r w:rsidDel="00000000" w:rsidR="00000000" w:rsidRPr="00000000">
              <w:rPr>
                <w:rtl w:val="0"/>
              </w:rPr>
              <w:t xml:space="preserve">Language should be workplace appropriate</w:t>
            </w:r>
          </w:p>
          <w:p w:rsidR="00000000" w:rsidDel="00000000" w:rsidP="00000000" w:rsidRDefault="00000000" w:rsidRPr="00000000" w14:paraId="00000266">
            <w:pPr>
              <w:numPr>
                <w:ilvl w:val="0"/>
                <w:numId w:val="5"/>
              </w:numPr>
              <w:ind w:left="720" w:hanging="360"/>
              <w:rPr>
                <w:u w:val="none"/>
              </w:rPr>
            </w:pPr>
            <w:r w:rsidDel="00000000" w:rsidR="00000000" w:rsidRPr="00000000">
              <w:rPr>
                <w:rtl w:val="0"/>
              </w:rPr>
              <w:t xml:space="preserve">Team members should aim to respond to relevant communication within 24 hours</w:t>
            </w:r>
          </w:p>
          <w:p w:rsidR="00000000" w:rsidDel="00000000" w:rsidP="00000000" w:rsidRDefault="00000000" w:rsidRPr="00000000" w14:paraId="00000267">
            <w:pPr>
              <w:numPr>
                <w:ilvl w:val="0"/>
                <w:numId w:val="5"/>
              </w:numPr>
              <w:ind w:left="720" w:hanging="360"/>
              <w:rPr>
                <w:u w:val="none"/>
              </w:rPr>
            </w:pPr>
            <w:r w:rsidDel="00000000" w:rsidR="00000000" w:rsidRPr="00000000">
              <w:rPr>
                <w:rtl w:val="0"/>
              </w:rPr>
              <w:t xml:space="preserve">Team member’s security and privacy should be maintained by utilising Holmesglen school accounts - not personal Webex accounts, to ensure professionalism and anonymity</w:t>
            </w:r>
          </w:p>
          <w:p w:rsidR="00000000" w:rsidDel="00000000" w:rsidP="00000000" w:rsidRDefault="00000000" w:rsidRPr="00000000" w14:paraId="00000268">
            <w:pPr>
              <w:rPr/>
            </w:pPr>
            <w:r w:rsidDel="00000000" w:rsidR="00000000" w:rsidRPr="00000000">
              <w:rPr>
                <w:rtl w:val="0"/>
              </w:rPr>
            </w:r>
          </w:p>
          <w:p w:rsidR="00000000" w:rsidDel="00000000" w:rsidP="00000000" w:rsidRDefault="00000000" w:rsidRPr="00000000" w14:paraId="00000269">
            <w:pPr>
              <w:rPr>
                <w:b w:val="1"/>
                <w:bCs w:val="1"/>
              </w:rPr>
            </w:pPr>
            <w:r w:rsidDel="00000000" w:rsidR="00000000" w:rsidRPr="00000000">
              <w:rPr>
                <w:b w:val="1"/>
                <w:bCs w:val="1"/>
                <w:rtl w:val="0"/>
              </w:rPr>
              <w:t xml:space="preserve">OneDrive Protocol:</w:t>
            </w:r>
          </w:p>
          <w:p w:rsidR="00000000" w:rsidDel="00000000" w:rsidP="00000000" w:rsidRDefault="00000000" w:rsidRPr="00000000" w14:paraId="0000026A">
            <w:pPr>
              <w:numPr>
                <w:ilvl w:val="0"/>
                <w:numId w:val="8"/>
              </w:numPr>
              <w:ind w:left="720" w:hanging="360"/>
              <w:rPr>
                <w:u w:val="none"/>
              </w:rPr>
            </w:pPr>
            <w:r w:rsidDel="00000000" w:rsidR="00000000" w:rsidRPr="00000000">
              <w:rPr>
                <w:rtl w:val="0"/>
              </w:rPr>
              <w:t xml:space="preserve">Each member’s assigned work should be completed and presentably uploaded to OneDrive by Sunday evening before the following week</w:t>
            </w:r>
          </w:p>
          <w:p w:rsidR="00000000" w:rsidDel="00000000" w:rsidP="00000000" w:rsidRDefault="00000000" w:rsidRPr="00000000" w14:paraId="0000026B">
            <w:pPr>
              <w:numPr>
                <w:ilvl w:val="0"/>
                <w:numId w:val="8"/>
              </w:numPr>
              <w:ind w:left="720" w:hanging="360"/>
              <w:rPr>
                <w:u w:val="none"/>
              </w:rPr>
            </w:pPr>
            <w:r w:rsidDel="00000000" w:rsidR="00000000" w:rsidRPr="00000000">
              <w:rPr>
                <w:rtl w:val="0"/>
              </w:rPr>
              <w:t xml:space="preserve">Members should not edit other’s work without their knowledge and input</w:t>
            </w:r>
          </w:p>
          <w:p w:rsidR="00000000" w:rsidDel="00000000" w:rsidP="00000000" w:rsidRDefault="00000000" w:rsidRPr="00000000" w14:paraId="0000026C">
            <w:pPr>
              <w:numPr>
                <w:ilvl w:val="0"/>
                <w:numId w:val="8"/>
              </w:numPr>
              <w:ind w:left="720" w:hanging="360"/>
              <w:rPr>
                <w:u w:val="none"/>
              </w:rPr>
            </w:pPr>
            <w:r w:rsidDel="00000000" w:rsidR="00000000" w:rsidRPr="00000000">
              <w:rPr>
                <w:rtl w:val="0"/>
              </w:rPr>
              <w:t xml:space="preserve">Members should not leave draft, brainstorming, or temporary work or content in the OneDrive or relevant documents if it is not actively being referenced</w:t>
            </w:r>
          </w:p>
          <w:p w:rsidR="00000000" w:rsidDel="00000000" w:rsidP="00000000" w:rsidRDefault="00000000" w:rsidRPr="00000000" w14:paraId="0000026D">
            <w:pPr>
              <w:numPr>
                <w:ilvl w:val="0"/>
                <w:numId w:val="8"/>
              </w:numPr>
              <w:ind w:left="720" w:hanging="360"/>
            </w:pPr>
            <w:r w:rsidDel="00000000" w:rsidR="00000000" w:rsidRPr="00000000">
              <w:rPr>
                <w:rtl w:val="0"/>
              </w:rPr>
              <w:t xml:space="preserve">Team member’s security and privacy should be maintained by utilising Holmesglen school accounts - not personal Microsoft accounts, to ensure professionalism and anonymity</w:t>
            </w:r>
          </w:p>
          <w:p w:rsidR="00000000" w:rsidDel="00000000" w:rsidP="00000000" w:rsidRDefault="00000000" w:rsidRPr="00000000" w14:paraId="0000026E">
            <w:pPr>
              <w:numPr>
                <w:ilvl w:val="0"/>
                <w:numId w:val="8"/>
              </w:numPr>
              <w:ind w:left="720" w:hanging="360"/>
              <w:rPr>
                <w:u w:val="none"/>
              </w:rPr>
            </w:pPr>
            <w:r w:rsidDel="00000000" w:rsidR="00000000" w:rsidRPr="00000000">
              <w:rPr>
                <w:rtl w:val="0"/>
              </w:rPr>
              <w:t xml:space="preserve">Files uploaded to OneDrive must be safe and relevant to the project only</w:t>
            </w:r>
            <w:r w:rsidDel="00000000" w:rsidR="00000000" w:rsidRPr="00000000">
              <w:rPr>
                <w:rtl w:val="0"/>
              </w:rPr>
            </w:r>
          </w:p>
        </w:tc>
      </w:tr>
      <w:tr>
        <w:trPr>
          <w:cantSplit w:val="0"/>
          <w:trHeight w:val="403" w:hRule="atLeast"/>
          <w:tblHeader w:val="0"/>
        </w:trPr>
        <w:tc>
          <w:tcPr>
            <w:gridSpan w:val="9"/>
            <w:tcBorders>
              <w:top w:color="d8d8d9" w:space="0" w:sz="18" w:val="single"/>
            </w:tcBorders>
            <w:shd w:fill="d8e5f7" w:val="clear"/>
            <w:tcMar>
              <w:top w:w="28.0" w:type="dxa"/>
            </w:tcMar>
            <w:vAlign w:val="center"/>
          </w:tcPr>
          <w:p w:rsidR="00000000" w:rsidDel="00000000" w:rsidP="00000000" w:rsidRDefault="00000000" w:rsidRPr="00000000" w14:paraId="00000272">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RISK ASSESSMENT SCOPE &amp; PRE-IDENTIFICATION</w:t>
            </w:r>
          </w:p>
          <w:p w:rsidR="00000000" w:rsidDel="00000000" w:rsidP="00000000" w:rsidRDefault="00000000" w:rsidRPr="00000000" w14:paraId="00000273">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Risk Assessments should always begin by setting the organisation’s scope of risk, its’ appetite &amp; tolerance for various levels of risk and what risks will not form part of the report</w:t>
            </w:r>
          </w:p>
        </w:tc>
      </w:tr>
      <w:tr>
        <w:trPr>
          <w:cantSplit w:val="0"/>
          <w:trHeight w:val="403" w:hRule="atLeast"/>
          <w:tblHeader w:val="0"/>
        </w:trPr>
        <w:tc>
          <w:tcPr>
            <w:gridSpan w:val="3"/>
            <w:tcBorders>
              <w:top w:color="d8d8d9" w:space="0" w:sz="18" w:val="single"/>
            </w:tcBorders>
            <w:tcMar>
              <w:top w:w="28.0" w:type="dxa"/>
            </w:tcMar>
            <w:vAlign w:val="center"/>
          </w:tcPr>
          <w:p w:rsidR="00000000" w:rsidDel="00000000" w:rsidP="00000000" w:rsidRDefault="00000000" w:rsidRPr="00000000" w14:paraId="0000027C">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80" w:before="8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Holmes Games is facing a potential investigation from the OAIC and must clearly outline the methodology of the report.</w:t>
            </w:r>
          </w:p>
          <w:p w:rsidR="00000000" w:rsidDel="00000000" w:rsidP="00000000" w:rsidRDefault="00000000" w:rsidRPr="00000000" w14:paraId="0000027D">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7E">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36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single"/>
                <w:shd w:fill="auto" w:val="clear"/>
                <w:vertAlign w:val="baseline"/>
                <w:rtl w:val="0"/>
              </w:rPr>
              <w:t xml:space="preserve">In Appendix A, Section 1.3</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27F">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80" w:before="80" w:line="240" w:lineRule="auto"/>
              <w:ind w:left="72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Identify the key tasks that the report will conduct a risk assessment against, including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THREE (3) specific &amp; serious risks already identified</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in the brief scenario.</w:t>
            </w:r>
          </w:p>
          <w:p w:rsidR="00000000" w:rsidDel="00000000" w:rsidP="00000000" w:rsidRDefault="00000000" w:rsidRPr="00000000" w14:paraId="00000280">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80" w:before="80" w:line="240" w:lineRule="auto"/>
              <w:ind w:left="72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State at least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TWO (2) limitations</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on the scope of the report, being areas the report will NOT focus on</w:t>
            </w:r>
          </w:p>
        </w:tc>
        <w:tc>
          <w:tcPr>
            <w:gridSpan w:val="2"/>
            <w:tcBorders>
              <w:top w:color="d8d8d9" w:space="0" w:sz="18" w:val="single"/>
            </w:tcBorders>
            <w:vAlign w:val="center"/>
          </w:tcPr>
          <w:p w:rsidR="00000000" w:rsidDel="00000000" w:rsidP="00000000" w:rsidRDefault="00000000" w:rsidRPr="00000000" w14:paraId="00000283">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MS Gothic" w:cs="MS Gothic" w:eastAsia="MS Gothic" w:hAnsi="MS Gothic"/>
                <w:b w:val="0"/>
                <w:bCs w:val="0"/>
                <w:i w:val="0"/>
                <w:iCs w:val="0"/>
                <w:smallCaps w:val="0"/>
                <w:strike w:val="0"/>
                <w:color w:val="000000"/>
                <w:sz w:val="20"/>
                <w:szCs w:val="20"/>
                <w:u w:val="none"/>
                <w:shd w:fill="auto" w:val="clear"/>
                <w:vertAlign w:val="baseline"/>
                <w:rtl w:val="0"/>
              </w:rPr>
              <w:t xml:space="preserve">☐</w:t>
            </w:r>
            <w:r w:rsidDel="00000000" w:rsidR="00000000" w:rsidRPr="00000000">
              <w:rPr>
                <w:rtl w:val="0"/>
              </w:rPr>
            </w:r>
          </w:p>
        </w:tc>
        <w:tc>
          <w:tcPr>
            <w:gridSpan w:val="4"/>
            <w:tcBorders>
              <w:top w:color="d8d8d9" w:space="0" w:sz="18" w:val="single"/>
            </w:tcBorders>
            <w:shd w:fill="b2b1b4" w:val="clear"/>
            <w:vAlign w:val="center"/>
          </w:tcPr>
          <w:p w:rsidR="00000000" w:rsidDel="00000000" w:rsidP="00000000" w:rsidRDefault="00000000" w:rsidRPr="00000000" w14:paraId="00000285">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Arial" w:cs="Arial" w:eastAsia="Arial" w:hAnsi="Arial"/>
                <w:b w:val="1"/>
                <w:bCs w:val="1"/>
                <w:i w:val="1"/>
                <w:iCs w:val="1"/>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1"/>
                <w:iCs w:val="1"/>
                <w:smallCaps w:val="0"/>
                <w:strike w:val="0"/>
                <w:color w:val="feffff"/>
                <w:sz w:val="20"/>
                <w:szCs w:val="20"/>
                <w:u w:val="none"/>
                <w:shd w:fill="auto" w:val="clear"/>
                <w:vertAlign w:val="baseline"/>
                <w:rtl w:val="0"/>
              </w:rPr>
              <w:t xml:space="preserve">Complete Section 1.3 in Appendix A, Risk Assessment Report.</w:t>
            </w:r>
            <w:r w:rsidDel="00000000" w:rsidR="00000000" w:rsidRPr="00000000">
              <w:rPr>
                <w:rtl w:val="0"/>
              </w:rPr>
            </w:r>
          </w:p>
        </w:tc>
      </w:tr>
      <w:tr>
        <w:trPr>
          <w:cantSplit w:val="0"/>
          <w:trHeight w:val="403" w:hRule="atLeast"/>
          <w:tblHeader w:val="0"/>
        </w:trPr>
        <w:tc>
          <w:tcPr>
            <w:gridSpan w:val="3"/>
            <w:tcBorders>
              <w:top w:color="d8d8d9" w:space="0" w:sz="18" w:val="single"/>
            </w:tcBorders>
            <w:tcMar>
              <w:top w:w="28.0" w:type="dxa"/>
            </w:tcMar>
            <w:vAlign w:val="center"/>
          </w:tcPr>
          <w:p w:rsidR="00000000" w:rsidDel="00000000" w:rsidP="00000000" w:rsidRDefault="00000000" w:rsidRPr="00000000" w14:paraId="00000289">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80" w:before="8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With these broad tasks in mind, briefly list the</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 FOUR (4) different policies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that</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will need to be reviewed &amp; updated as part of the Risk Assessment.</w:t>
            </w:r>
          </w:p>
        </w:tc>
        <w:tc>
          <w:tcPr>
            <w:gridSpan w:val="2"/>
            <w:tcBorders>
              <w:top w:color="d8d8d9" w:space="0" w:sz="18" w:val="single"/>
            </w:tcBorders>
            <w:vAlign w:val="center"/>
          </w:tcPr>
          <w:p w:rsidR="00000000" w:rsidDel="00000000" w:rsidP="00000000" w:rsidRDefault="00000000" w:rsidRPr="00000000" w14:paraId="0000028C">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MS Gothic" w:cs="MS Gothic" w:eastAsia="MS Gothic" w:hAnsi="MS Gothic"/>
                <w:b w:val="0"/>
                <w:bCs w:val="0"/>
                <w:i w:val="0"/>
                <w:iCs w:val="0"/>
                <w:smallCaps w:val="0"/>
                <w:strike w:val="0"/>
                <w:color w:val="000000"/>
                <w:sz w:val="20"/>
                <w:szCs w:val="20"/>
                <w:u w:val="none"/>
                <w:shd w:fill="auto" w:val="clear"/>
                <w:vertAlign w:val="baseline"/>
                <w:rtl w:val="0"/>
              </w:rPr>
              <w:t xml:space="preserve">☐</w:t>
            </w:r>
            <w:r w:rsidDel="00000000" w:rsidR="00000000" w:rsidRPr="00000000">
              <w:rPr>
                <w:rtl w:val="0"/>
              </w:rPr>
            </w:r>
          </w:p>
        </w:tc>
        <w:tc>
          <w:tcPr>
            <w:gridSpan w:val="4"/>
            <w:tcBorders>
              <w:top w:color="d8d8d9" w:space="0" w:sz="18" w:val="single"/>
            </w:tcBorders>
            <w:vAlign w:val="center"/>
          </w:tcPr>
          <w:p w:rsidR="00000000" w:rsidDel="00000000" w:rsidP="00000000" w:rsidRDefault="00000000" w:rsidRPr="00000000" w14:paraId="0000028E">
            <w:pPr>
              <w:numPr>
                <w:ilvl w:val="0"/>
                <w:numId w:val="2"/>
              </w:numPr>
              <w:ind w:left="720" w:hanging="360"/>
            </w:pPr>
            <w:r w:rsidDel="00000000" w:rsidR="00000000" w:rsidRPr="00000000">
              <w:rPr>
                <w:rtl w:val="0"/>
              </w:rPr>
              <w:t xml:space="preserve">Privacy Policy</w:t>
            </w:r>
          </w:p>
          <w:p w:rsidR="00000000" w:rsidDel="00000000" w:rsidP="00000000" w:rsidRDefault="00000000" w:rsidRPr="00000000" w14:paraId="0000028F">
            <w:pPr>
              <w:numPr>
                <w:ilvl w:val="0"/>
                <w:numId w:val="2"/>
              </w:numPr>
              <w:ind w:left="720" w:hanging="360"/>
              <w:rPr>
                <w:u w:val="none"/>
              </w:rPr>
            </w:pPr>
            <w:r w:rsidDel="00000000" w:rsidR="00000000" w:rsidRPr="00000000">
              <w:rPr>
                <w:rtl w:val="0"/>
              </w:rPr>
              <w:t xml:space="preserve">Copyright Policy</w:t>
            </w:r>
          </w:p>
          <w:p w:rsidR="00000000" w:rsidDel="00000000" w:rsidP="00000000" w:rsidRDefault="00000000" w:rsidRPr="00000000" w14:paraId="00000290">
            <w:pPr>
              <w:numPr>
                <w:ilvl w:val="0"/>
                <w:numId w:val="2"/>
              </w:numPr>
              <w:ind w:left="720" w:hanging="360"/>
              <w:rPr>
                <w:u w:val="none"/>
              </w:rPr>
            </w:pPr>
            <w:r w:rsidDel="00000000" w:rsidR="00000000" w:rsidRPr="00000000">
              <w:rPr>
                <w:rtl w:val="0"/>
              </w:rPr>
              <w:t xml:space="preserve">Security Policy</w:t>
            </w:r>
          </w:p>
          <w:p w:rsidR="00000000" w:rsidDel="00000000" w:rsidP="00000000" w:rsidRDefault="00000000" w:rsidRPr="00000000" w14:paraId="00000291">
            <w:pPr>
              <w:numPr>
                <w:ilvl w:val="0"/>
                <w:numId w:val="2"/>
              </w:numPr>
              <w:ind w:left="720" w:hanging="360"/>
              <w:rPr>
                <w:u w:val="none"/>
              </w:rPr>
            </w:pPr>
            <w:r w:rsidDel="00000000" w:rsidR="00000000" w:rsidRPr="00000000">
              <w:rPr>
                <w:rtl w:val="0"/>
              </w:rPr>
              <w:t xml:space="preserve">Code of Conduct</w:t>
            </w:r>
            <w:r w:rsidDel="00000000" w:rsidR="00000000" w:rsidRPr="00000000">
              <w:rPr>
                <w:rtl w:val="0"/>
              </w:rPr>
            </w:r>
          </w:p>
        </w:tc>
      </w:tr>
      <w:tr>
        <w:trPr>
          <w:cantSplit w:val="0"/>
          <w:trHeight w:val="403" w:hRule="atLeast"/>
          <w:tblHeader w:val="0"/>
        </w:trPr>
        <w:tc>
          <w:tcPr>
            <w:gridSpan w:val="3"/>
            <w:tcBorders>
              <w:top w:color="d8d8d9" w:space="0" w:sz="18" w:val="single"/>
            </w:tcBorders>
            <w:tcMar>
              <w:top w:w="28.0" w:type="dxa"/>
            </w:tcMar>
            <w:vAlign w:val="center"/>
          </w:tcPr>
          <w:p w:rsidR="00000000" w:rsidDel="00000000" w:rsidP="00000000" w:rsidRDefault="00000000" w:rsidRPr="00000000" w14:paraId="00000295">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80" w:before="8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As per the brief, Holmes Games develops indie puzzle and mystery games and maintains its own branding, website, and technical assets.</w:t>
            </w:r>
          </w:p>
          <w:p w:rsidR="00000000" w:rsidDel="00000000" w:rsidP="00000000" w:rsidRDefault="00000000" w:rsidRPr="00000000" w14:paraId="00000296">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97">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36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single"/>
                <w:shd w:fill="auto" w:val="clear"/>
                <w:vertAlign w:val="baseline"/>
                <w:rtl w:val="0"/>
              </w:rPr>
              <w:t xml:space="preserve">Related to </w:t>
            </w:r>
            <w:r w:rsidDel="00000000" w:rsidR="00000000" w:rsidRPr="00000000">
              <w:rPr>
                <w:rFonts w:ascii="Arial" w:cs="Arial" w:eastAsia="Arial" w:hAnsi="Arial"/>
                <w:b w:val="0"/>
                <w:bCs w:val="0"/>
                <w:i w:val="1"/>
                <w:iCs w:val="1"/>
                <w:smallCaps w:val="0"/>
                <w:strike w:val="0"/>
                <w:color w:val="000000"/>
                <w:sz w:val="20"/>
                <w:szCs w:val="20"/>
                <w:u w:val="single"/>
                <w:shd w:fill="auto" w:val="clear"/>
                <w:vertAlign w:val="baseline"/>
                <w:rtl w:val="0"/>
              </w:rPr>
              <w:t xml:space="preserve">some</w:t>
            </w:r>
            <w:r w:rsidDel="00000000" w:rsidR="00000000" w:rsidRPr="00000000">
              <w:rPr>
                <w:rFonts w:ascii="Arial" w:cs="Arial" w:eastAsia="Arial" w:hAnsi="Arial"/>
                <w:b w:val="0"/>
                <w:bCs w:val="0"/>
                <w:i w:val="0"/>
                <w:iCs w:val="0"/>
                <w:smallCaps w:val="0"/>
                <w:strike w:val="0"/>
                <w:color w:val="000000"/>
                <w:sz w:val="20"/>
                <w:szCs w:val="20"/>
                <w:u w:val="single"/>
                <w:shd w:fill="auto" w:val="clear"/>
                <w:vertAlign w:val="baseline"/>
                <w:rtl w:val="0"/>
              </w:rPr>
              <w:t xml:space="preserve"> of the policies above</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298">
            <w:pPr>
              <w:keepNext w:val="0"/>
              <w:keepLines w:val="0"/>
              <w:pageBreakBefore w:val="0"/>
              <w:widowControl w:val="1"/>
              <w:numPr>
                <w:ilvl w:val="1"/>
                <w:numId w:val="21"/>
              </w:numPr>
              <w:pBdr>
                <w:top w:space="0" w:sz="0" w:val="nil"/>
                <w:left w:space="0" w:sz="0" w:val="nil"/>
                <w:bottom w:space="0" w:sz="0" w:val="nil"/>
                <w:right w:space="0" w:sz="0" w:val="nil"/>
                <w:between w:space="0" w:sz="0" w:val="nil"/>
              </w:pBdr>
              <w:shd w:fill="auto" w:val="clear"/>
              <w:spacing w:after="80" w:before="80" w:line="240" w:lineRule="auto"/>
              <w:ind w:left="785"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Identify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three different types of intellectual property (IP)</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that </w:t>
            </w:r>
            <w:r w:rsidDel="00000000" w:rsidR="00000000" w:rsidRPr="00000000">
              <w:rPr>
                <w:rFonts w:ascii="Arial" w:cs="Arial" w:eastAsia="Arial" w:hAnsi="Arial"/>
                <w:b w:val="0"/>
                <w:bCs w:val="0"/>
                <w:i w:val="1"/>
                <w:iCs w:val="1"/>
                <w:smallCaps w:val="0"/>
                <w:strike w:val="0"/>
                <w:color w:val="000000"/>
                <w:sz w:val="20"/>
                <w:szCs w:val="20"/>
                <w:u w:val="single"/>
                <w:shd w:fill="auto" w:val="clear"/>
                <w:vertAlign w:val="baseline"/>
                <w:rtl w:val="0"/>
              </w:rPr>
              <w:t xml:space="preserve">may</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be relevant to the operation of Holmes Games; and</w:t>
            </w:r>
          </w:p>
          <w:p w:rsidR="00000000" w:rsidDel="00000000" w:rsidP="00000000" w:rsidRDefault="00000000" w:rsidRPr="00000000" w14:paraId="00000299">
            <w:pPr>
              <w:keepNext w:val="0"/>
              <w:keepLines w:val="0"/>
              <w:pageBreakBefore w:val="0"/>
              <w:widowControl w:val="1"/>
              <w:numPr>
                <w:ilvl w:val="1"/>
                <w:numId w:val="21"/>
              </w:numPr>
              <w:pBdr>
                <w:top w:space="0" w:sz="0" w:val="nil"/>
                <w:left w:space="0" w:sz="0" w:val="nil"/>
                <w:bottom w:space="0" w:sz="0" w:val="nil"/>
                <w:right w:space="0" w:sz="0" w:val="nil"/>
                <w:between w:space="0" w:sz="0" w:val="nil"/>
              </w:pBdr>
              <w:shd w:fill="auto" w:val="clear"/>
              <w:spacing w:after="80" w:before="80" w:line="240" w:lineRule="auto"/>
              <w:ind w:left="785"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single"/>
                <w:shd w:fill="auto" w:val="clear"/>
                <w:vertAlign w:val="baseline"/>
                <w:rtl w:val="0"/>
              </w:rPr>
              <w:t xml:space="preserve">For each IP</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type you identify, describe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one practical process</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that Holmes Games could implement to help protect it OR prevent a breach of the related laws, </w:t>
            </w: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particularly where relevant to the case study</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t>
            </w:r>
          </w:p>
        </w:tc>
        <w:tc>
          <w:tcPr>
            <w:gridSpan w:val="2"/>
            <w:tcBorders>
              <w:top w:color="d8d8d9" w:space="0" w:sz="18" w:val="single"/>
            </w:tcBorders>
            <w:vAlign w:val="center"/>
          </w:tcPr>
          <w:p w:rsidR="00000000" w:rsidDel="00000000" w:rsidP="00000000" w:rsidRDefault="00000000" w:rsidRPr="00000000" w14:paraId="0000029C">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MS Gothic" w:cs="MS Gothic" w:eastAsia="MS Gothic" w:hAnsi="MS Gothic"/>
                <w:b w:val="0"/>
                <w:bCs w:val="0"/>
                <w:i w:val="0"/>
                <w:iCs w:val="0"/>
                <w:smallCaps w:val="0"/>
                <w:strike w:val="0"/>
                <w:color w:val="000000"/>
                <w:sz w:val="20"/>
                <w:szCs w:val="20"/>
                <w:u w:val="none"/>
                <w:shd w:fill="auto" w:val="clear"/>
                <w:vertAlign w:val="baseline"/>
                <w:rtl w:val="0"/>
              </w:rPr>
              <w:t xml:space="preserve">☐</w:t>
            </w:r>
            <w:r w:rsidDel="00000000" w:rsidR="00000000" w:rsidRPr="00000000">
              <w:rPr>
                <w:rtl w:val="0"/>
              </w:rPr>
            </w:r>
          </w:p>
        </w:tc>
        <w:tc>
          <w:tcPr>
            <w:gridSpan w:val="4"/>
            <w:tcBorders>
              <w:top w:color="d8d8d9" w:space="0" w:sz="18" w:val="single"/>
            </w:tcBorders>
            <w:vAlign w:val="center"/>
          </w:tcPr>
          <w:p w:rsidR="00000000" w:rsidDel="00000000" w:rsidP="00000000" w:rsidRDefault="00000000" w:rsidRPr="00000000" w14:paraId="0000029E">
            <w:pPr>
              <w:rPr/>
            </w:pPr>
            <w:r w:rsidDel="00000000" w:rsidR="00000000" w:rsidRPr="00000000">
              <w:rPr>
                <w:b w:val="1"/>
                <w:bCs w:val="1"/>
                <w:rtl w:val="0"/>
              </w:rPr>
              <w:t xml:space="preserve">Copyright</w:t>
            </w:r>
            <w:r w:rsidDel="00000000" w:rsidR="00000000" w:rsidRPr="00000000">
              <w:rPr>
                <w:rtl w:val="0"/>
              </w:rPr>
            </w:r>
          </w:p>
          <w:p w:rsidR="00000000" w:rsidDel="00000000" w:rsidP="00000000" w:rsidRDefault="00000000" w:rsidRPr="00000000" w14:paraId="0000029F">
            <w:pPr>
              <w:rPr/>
            </w:pPr>
            <w:r w:rsidDel="00000000" w:rsidR="00000000" w:rsidRPr="00000000">
              <w:rPr>
                <w:rtl w:val="0"/>
              </w:rPr>
              <w:t xml:space="preserve">Copyright breaches can be better avoided by having staff maintain documentation on the use of all third-party assets that denotes how they can be used legally. This will help avoid breaches in Copyright by ensuring all staff check for commercial use allowance in external assets. This also applies to software, which should be acquired and used legally.</w:t>
            </w:r>
          </w:p>
          <w:p w:rsidR="00000000" w:rsidDel="00000000" w:rsidP="00000000" w:rsidRDefault="00000000" w:rsidRPr="00000000" w14:paraId="000002A0">
            <w:pPr>
              <w:rPr/>
            </w:pPr>
            <w:r w:rsidDel="00000000" w:rsidR="00000000" w:rsidRPr="00000000">
              <w:rPr>
                <w:rtl w:val="0"/>
              </w:rPr>
            </w:r>
          </w:p>
          <w:p w:rsidR="00000000" w:rsidDel="00000000" w:rsidP="00000000" w:rsidRDefault="00000000" w:rsidRPr="00000000" w14:paraId="000002A1">
            <w:pPr>
              <w:rPr/>
            </w:pPr>
            <w:r w:rsidDel="00000000" w:rsidR="00000000" w:rsidRPr="00000000">
              <w:rPr>
                <w:b w:val="1"/>
                <w:bCs w:val="1"/>
                <w:rtl w:val="0"/>
              </w:rPr>
              <w:t xml:space="preserve">Trademarks</w:t>
            </w:r>
            <w:r w:rsidDel="00000000" w:rsidR="00000000" w:rsidRPr="00000000">
              <w:rPr>
                <w:rtl w:val="0"/>
              </w:rPr>
            </w:r>
          </w:p>
          <w:p w:rsidR="00000000" w:rsidDel="00000000" w:rsidP="00000000" w:rsidRDefault="00000000" w:rsidRPr="00000000" w14:paraId="000002A2">
            <w:pPr>
              <w:rPr/>
            </w:pPr>
            <w:r w:rsidDel="00000000" w:rsidR="00000000" w:rsidRPr="00000000">
              <w:rPr>
                <w:rtl w:val="0"/>
              </w:rPr>
              <w:t xml:space="preserve">Holmes Games should be sure to adequately protect their brand identity by registering their trademarks on a national level, such as with IP Australia. This would give them legal grounds to approach trademark issues.</w:t>
            </w:r>
          </w:p>
          <w:p w:rsidR="00000000" w:rsidDel="00000000" w:rsidP="00000000" w:rsidRDefault="00000000" w:rsidRPr="00000000" w14:paraId="000002A3">
            <w:pPr>
              <w:rPr/>
            </w:pPr>
            <w:r w:rsidDel="00000000" w:rsidR="00000000" w:rsidRPr="00000000">
              <w:rPr>
                <w:rtl w:val="0"/>
              </w:rPr>
            </w:r>
          </w:p>
          <w:p w:rsidR="00000000" w:rsidDel="00000000" w:rsidP="00000000" w:rsidRDefault="00000000" w:rsidRPr="00000000" w14:paraId="000002A4">
            <w:pPr>
              <w:rPr>
                <w:b w:val="1"/>
                <w:bCs w:val="1"/>
              </w:rPr>
            </w:pPr>
            <w:r w:rsidDel="00000000" w:rsidR="00000000" w:rsidRPr="00000000">
              <w:rPr>
                <w:b w:val="1"/>
                <w:bCs w:val="1"/>
                <w:rtl w:val="0"/>
              </w:rPr>
              <w:t xml:space="preserve">Trade Secrets</w:t>
            </w:r>
          </w:p>
          <w:p w:rsidR="00000000" w:rsidDel="00000000" w:rsidP="00000000" w:rsidRDefault="00000000" w:rsidRPr="00000000" w14:paraId="000002A5">
            <w:pPr>
              <w:rPr/>
            </w:pPr>
            <w:r w:rsidDel="00000000" w:rsidR="00000000" w:rsidRPr="00000000">
              <w:rPr>
                <w:rtl w:val="0"/>
              </w:rPr>
              <w:t xml:space="preserve">Trade secrets such as source code can be better protected by strengthening internal conduct policy and practices to avoid breaches. This can be done by implementing firewall and anti-malware software, keeping employee passwords confidential, and updating all internal operating systems. These measures will help strengthen security against attackers looking to steal Holmes Game’s trade secrets, as well as employee’s personal information.</w:t>
            </w:r>
          </w:p>
          <w:p w:rsidR="00000000" w:rsidDel="00000000" w:rsidP="00000000" w:rsidRDefault="00000000" w:rsidRPr="00000000" w14:paraId="000002A6">
            <w:pPr>
              <w:rPr/>
            </w:pPr>
            <w:r w:rsidDel="00000000" w:rsidR="00000000" w:rsidRPr="00000000">
              <w:rPr>
                <w:rtl w:val="0"/>
              </w:rPr>
            </w:r>
          </w:p>
        </w:tc>
      </w:tr>
      <w:tr>
        <w:trPr>
          <w:cantSplit w:val="0"/>
          <w:trHeight w:val="403" w:hRule="atLeast"/>
          <w:tblHeader w:val="0"/>
        </w:trPr>
        <w:tc>
          <w:tcPr>
            <w:gridSpan w:val="3"/>
            <w:tcBorders>
              <w:top w:color="d8d8d9" w:space="0" w:sz="18" w:val="single"/>
            </w:tcBorders>
            <w:tcMar>
              <w:top w:w="28.0" w:type="dxa"/>
            </w:tcMar>
            <w:vAlign w:val="center"/>
          </w:tcPr>
          <w:p w:rsidR="00000000" w:rsidDel="00000000" w:rsidP="00000000" w:rsidRDefault="00000000" w:rsidRPr="00000000" w14:paraId="000002AA">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80" w:before="8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Prior to conducting your team’s initial risk analysis, the risk appetite and tolerance levels must be confirmed for Holmes Games.</w:t>
            </w:r>
          </w:p>
          <w:p w:rsidR="00000000" w:rsidDel="00000000" w:rsidP="00000000" w:rsidRDefault="00000000" w:rsidRPr="00000000" w14:paraId="000002AB">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AC">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36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single"/>
                <w:shd w:fill="auto" w:val="clear"/>
                <w:vertAlign w:val="baseline"/>
                <w:rtl w:val="0"/>
              </w:rPr>
              <w:t xml:space="preserve">In Appendix A, Section 2.1</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2AD">
            <w:pPr>
              <w:keepNext w:val="0"/>
              <w:keepLines w:val="0"/>
              <w:pageBreakBefore w:val="0"/>
              <w:widowControl w:val="1"/>
              <w:numPr>
                <w:ilvl w:val="0"/>
                <w:numId w:val="42"/>
              </w:numPr>
              <w:pBdr>
                <w:top w:space="0" w:sz="0" w:val="nil"/>
                <w:left w:space="0" w:sz="0" w:val="nil"/>
                <w:bottom w:space="0" w:sz="0" w:val="nil"/>
                <w:right w:space="0" w:sz="0" w:val="nil"/>
                <w:between w:space="0" w:sz="0" w:val="nil"/>
              </w:pBdr>
              <w:shd w:fill="auto" w:val="clear"/>
              <w:spacing w:after="80" w:before="80" w:line="240" w:lineRule="auto"/>
              <w:ind w:left="72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single"/>
                <w:shd w:fill="auto" w:val="clear"/>
                <w:vertAlign w:val="baseline"/>
                <w:rtl w:val="0"/>
              </w:rPr>
              <w:t xml:space="preserve">Estimate</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how “risk-averse” or “risk-seeking” Holmes Games is, based on the case study, the company’s industry and the age/financials of the company.</w:t>
            </w:r>
          </w:p>
          <w:p w:rsidR="00000000" w:rsidDel="00000000" w:rsidP="00000000" w:rsidRDefault="00000000" w:rsidRPr="00000000" w14:paraId="000002AE">
            <w:pPr>
              <w:keepNext w:val="0"/>
              <w:keepLines w:val="0"/>
              <w:pageBreakBefore w:val="0"/>
              <w:widowControl w:val="1"/>
              <w:numPr>
                <w:ilvl w:val="0"/>
                <w:numId w:val="42"/>
              </w:numPr>
              <w:pBdr>
                <w:top w:space="0" w:sz="0" w:val="nil"/>
                <w:left w:space="0" w:sz="0" w:val="nil"/>
                <w:bottom w:space="0" w:sz="0" w:val="nil"/>
                <w:right w:space="0" w:sz="0" w:val="nil"/>
                <w:between w:space="0" w:sz="0" w:val="nil"/>
              </w:pBdr>
              <w:shd w:fill="auto" w:val="clear"/>
              <w:spacing w:after="80" w:before="80" w:line="240" w:lineRule="auto"/>
              <w:ind w:left="72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With this in mind,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complete the Risk Assessment Matrix</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by grading the impact &amp; consequence spaces with the names &amp; colours indicated in the “Matrix Legend” that match the risk tolerance of Holmes Games</w:t>
            </w:r>
          </w:p>
          <w:p w:rsidR="00000000" w:rsidDel="00000000" w:rsidP="00000000" w:rsidRDefault="00000000" w:rsidRPr="00000000" w14:paraId="000002AF">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B0">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Arial" w:cs="Arial" w:eastAsia="Arial" w:hAnsi="Arial"/>
                <w:b w:val="0"/>
                <w:bCs w:val="0"/>
                <w:i w:val="1"/>
                <w:iCs w:val="1"/>
                <w:smallCaps w:val="0"/>
                <w:strike w:val="0"/>
                <w:color w:val="e32119"/>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e32119"/>
                <w:sz w:val="20"/>
                <w:szCs w:val="20"/>
                <w:u w:val="single"/>
                <w:shd w:fill="auto" w:val="clear"/>
                <w:vertAlign w:val="baseline"/>
                <w:rtl w:val="0"/>
              </w:rPr>
              <w:t xml:space="preserve">Reminders &amp; Notes</w:t>
            </w:r>
            <w:r w:rsidDel="00000000" w:rsidR="00000000" w:rsidRPr="00000000">
              <w:rPr>
                <w:rFonts w:ascii="Arial" w:cs="Arial" w:eastAsia="Arial" w:hAnsi="Arial"/>
                <w:b w:val="0"/>
                <w:bCs w:val="0"/>
                <w:i w:val="1"/>
                <w:iCs w:val="1"/>
                <w:smallCaps w:val="0"/>
                <w:strike w:val="0"/>
                <w:color w:val="e32119"/>
                <w:sz w:val="20"/>
                <w:szCs w:val="20"/>
                <w:u w:val="none"/>
                <w:shd w:fill="auto" w:val="clear"/>
                <w:vertAlign w:val="baseline"/>
                <w:rtl w:val="0"/>
              </w:rPr>
              <w:t xml:space="preserve">:</w:t>
            </w:r>
          </w:p>
          <w:p w:rsidR="00000000" w:rsidDel="00000000" w:rsidP="00000000" w:rsidRDefault="00000000" w:rsidRPr="00000000" w14:paraId="000002B1">
            <w:pPr>
              <w:keepNext w:val="0"/>
              <w:keepLines w:val="0"/>
              <w:pageBreakBefore w:val="0"/>
              <w:widowControl w:val="1"/>
              <w:numPr>
                <w:ilvl w:val="0"/>
                <w:numId w:val="41"/>
              </w:numPr>
              <w:pBdr>
                <w:top w:space="0" w:sz="0" w:val="nil"/>
                <w:left w:space="0" w:sz="0" w:val="nil"/>
                <w:bottom w:space="0" w:sz="0" w:val="nil"/>
                <w:right w:space="0" w:sz="0" w:val="nil"/>
                <w:between w:space="0" w:sz="0" w:val="nil"/>
              </w:pBdr>
              <w:shd w:fill="auto" w:val="clear"/>
              <w:spacing w:after="80" w:before="80" w:line="240" w:lineRule="auto"/>
              <w:ind w:left="360" w:right="0" w:hanging="360"/>
              <w:jc w:val="left"/>
              <w:rPr>
                <w:rFonts w:ascii="Arial" w:cs="Arial" w:eastAsia="Arial" w:hAnsi="Arial"/>
                <w:b w:val="0"/>
                <w:bCs w:val="0"/>
                <w:i w:val="1"/>
                <w:iCs w:val="1"/>
                <w:smallCaps w:val="0"/>
                <w:strike w:val="0"/>
                <w:color w:val="e32119"/>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e32119"/>
                <w:sz w:val="20"/>
                <w:szCs w:val="20"/>
                <w:u w:val="none"/>
                <w:shd w:fill="auto" w:val="clear"/>
                <w:vertAlign w:val="baseline"/>
                <w:rtl w:val="0"/>
              </w:rPr>
              <w:t xml:space="preserve">The more “High” squares, indicates a lower risk tolerance (“risk averse”) &amp; more “Low” squares indicates high risk tolerance (“risk-seeking”)</w:t>
            </w:r>
          </w:p>
          <w:p w:rsidR="00000000" w:rsidDel="00000000" w:rsidP="00000000" w:rsidRDefault="00000000" w:rsidRPr="00000000" w14:paraId="000002B2">
            <w:pPr>
              <w:keepNext w:val="0"/>
              <w:keepLines w:val="0"/>
              <w:pageBreakBefore w:val="0"/>
              <w:widowControl w:val="1"/>
              <w:numPr>
                <w:ilvl w:val="0"/>
                <w:numId w:val="41"/>
              </w:numPr>
              <w:pBdr>
                <w:top w:space="0" w:sz="0" w:val="nil"/>
                <w:left w:space="0" w:sz="0" w:val="nil"/>
                <w:bottom w:space="0" w:sz="0" w:val="nil"/>
                <w:right w:space="0" w:sz="0" w:val="nil"/>
                <w:between w:space="0" w:sz="0" w:val="nil"/>
              </w:pBdr>
              <w:shd w:fill="auto" w:val="clear"/>
              <w:spacing w:after="80" w:before="80" w:line="240" w:lineRule="auto"/>
              <w:ind w:left="360" w:right="0" w:hanging="360"/>
              <w:jc w:val="left"/>
              <w:rPr>
                <w:rFonts w:ascii="Arial" w:cs="Arial" w:eastAsia="Arial" w:hAnsi="Arial"/>
                <w:b w:val="0"/>
                <w:bCs w:val="0"/>
                <w:i w:val="1"/>
                <w:iCs w:val="1"/>
                <w:smallCaps w:val="0"/>
                <w:strike w:val="0"/>
                <w:color w:val="e32119"/>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e32119"/>
                <w:sz w:val="20"/>
                <w:szCs w:val="20"/>
                <w:u w:val="none"/>
                <w:shd w:fill="auto" w:val="clear"/>
                <w:vertAlign w:val="baseline"/>
                <w:rtl w:val="0"/>
              </w:rPr>
              <w:t xml:space="preserve">An example of a completed Matrix has been provided below:</w:t>
            </w:r>
          </w:p>
          <w:p w:rsidR="00000000" w:rsidDel="00000000" w:rsidP="00000000" w:rsidRDefault="00000000" w:rsidRPr="00000000" w14:paraId="000002B3">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Pr>
              <w:drawing>
                <wp:inline distB="0" distT="0" distL="0" distR="0">
                  <wp:extent cx="2521375" cy="1355607"/>
                  <wp:effectExtent b="0" l="0" r="0" t="0"/>
                  <wp:docPr descr="Table&#10;&#10;Description automatically generated" id="11" name="image3.png"/>
                  <a:graphic>
                    <a:graphicData uri="http://schemas.openxmlformats.org/drawingml/2006/picture">
                      <pic:pic>
                        <pic:nvPicPr>
                          <pic:cNvPr descr="Table&#10;&#10;Description automatically generated" id="0" name="image3.png"/>
                          <pic:cNvPicPr preferRelativeResize="0"/>
                        </pic:nvPicPr>
                        <pic:blipFill>
                          <a:blip r:embed="rId38"/>
                          <a:srcRect b="0" l="0" r="0" t="0"/>
                          <a:stretch>
                            <a:fillRect/>
                          </a:stretch>
                        </pic:blipFill>
                        <pic:spPr>
                          <a:xfrm>
                            <a:off x="0" y="0"/>
                            <a:ext cx="2521375" cy="1355607"/>
                          </a:xfrm>
                          <a:prstGeom prst="rect"/>
                          <a:ln/>
                        </pic:spPr>
                      </pic:pic>
                    </a:graphicData>
                  </a:graphic>
                </wp:inline>
              </w:drawing>
            </w:r>
            <w:r w:rsidDel="00000000" w:rsidR="00000000" w:rsidRPr="00000000">
              <w:rPr>
                <w:rtl w:val="0"/>
              </w:rPr>
            </w:r>
          </w:p>
        </w:tc>
        <w:tc>
          <w:tcPr>
            <w:gridSpan w:val="2"/>
            <w:tcBorders>
              <w:top w:color="d8d8d9" w:space="0" w:sz="18" w:val="single"/>
            </w:tcBorders>
            <w:vAlign w:val="center"/>
          </w:tcPr>
          <w:p w:rsidR="00000000" w:rsidDel="00000000" w:rsidP="00000000" w:rsidRDefault="00000000" w:rsidRPr="00000000" w14:paraId="000002B6">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MS Gothic" w:cs="MS Gothic" w:eastAsia="MS Gothic" w:hAnsi="MS Gothic"/>
                <w:b w:val="0"/>
                <w:bCs w:val="0"/>
                <w:i w:val="0"/>
                <w:iCs w:val="0"/>
                <w:smallCaps w:val="0"/>
                <w:strike w:val="0"/>
                <w:color w:val="000000"/>
                <w:sz w:val="20"/>
                <w:szCs w:val="20"/>
                <w:u w:val="none"/>
                <w:shd w:fill="auto" w:val="clear"/>
                <w:vertAlign w:val="baseline"/>
                <w:rtl w:val="0"/>
              </w:rPr>
              <w:t xml:space="preserve">☐</w:t>
            </w:r>
            <w:r w:rsidDel="00000000" w:rsidR="00000000" w:rsidRPr="00000000">
              <w:rPr>
                <w:rtl w:val="0"/>
              </w:rPr>
            </w:r>
          </w:p>
        </w:tc>
        <w:tc>
          <w:tcPr>
            <w:gridSpan w:val="4"/>
            <w:tcBorders>
              <w:top w:color="d8d8d9" w:space="0" w:sz="18" w:val="single"/>
            </w:tcBorders>
            <w:shd w:fill="b2b1b4" w:val="clear"/>
            <w:vAlign w:val="center"/>
          </w:tcPr>
          <w:p w:rsidR="00000000" w:rsidDel="00000000" w:rsidP="00000000" w:rsidRDefault="00000000" w:rsidRPr="00000000" w14:paraId="000002B8">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feffff"/>
                <w:sz w:val="20"/>
                <w:szCs w:val="20"/>
                <w:u w:val="none"/>
                <w:shd w:fill="auto" w:val="clear"/>
                <w:vertAlign w:val="baseline"/>
                <w:rtl w:val="0"/>
              </w:rPr>
              <w:t xml:space="preserve">Complete Section 2.1 in Appendix A, </w:t>
            </w:r>
            <w:r w:rsidDel="00000000" w:rsidR="00000000" w:rsidRPr="00000000">
              <w:rPr>
                <w:rFonts w:ascii="Arial" w:cs="Arial" w:eastAsia="Arial" w:hAnsi="Arial"/>
                <w:b w:val="1"/>
                <w:bCs w:val="1"/>
                <w:i w:val="1"/>
                <w:iCs w:val="1"/>
                <w:smallCaps w:val="0"/>
                <w:strike w:val="0"/>
                <w:color w:val="feffff"/>
                <w:sz w:val="20"/>
                <w:szCs w:val="20"/>
                <w:u w:val="none"/>
                <w:shd w:fill="auto" w:val="clear"/>
                <w:vertAlign w:val="baseline"/>
                <w:rtl w:val="0"/>
              </w:rPr>
              <w:t xml:space="preserve">Risk Assessment Report.</w:t>
            </w:r>
            <w:r w:rsidDel="00000000" w:rsidR="00000000" w:rsidRPr="00000000">
              <w:rPr>
                <w:rtl w:val="0"/>
              </w:rPr>
            </w:r>
          </w:p>
        </w:tc>
      </w:tr>
      <w:tr>
        <w:trPr>
          <w:cantSplit w:val="0"/>
          <w:trHeight w:val="1300" w:hRule="atLeast"/>
          <w:tblHeader w:val="0"/>
        </w:trPr>
        <w:tc>
          <w:tcPr>
            <w:gridSpan w:val="9"/>
            <w:tcBorders>
              <w:top w:color="d8d8d9" w:space="0" w:sz="18" w:val="single"/>
            </w:tcBorders>
            <w:shd w:fill="8c8b8e" w:val="clear"/>
            <w:tcMar>
              <w:top w:w="28.0" w:type="dxa"/>
            </w:tcMar>
            <w:vAlign w:val="center"/>
          </w:tcPr>
          <w:p w:rsidR="00000000" w:rsidDel="00000000" w:rsidP="00000000" w:rsidRDefault="00000000" w:rsidRPr="00000000" w14:paraId="000002BC">
            <w:pPr>
              <w:spacing w:after="60" w:before="60" w:lineRule="auto"/>
              <w:rPr>
                <w:b w:val="1"/>
                <w:bCs w:val="1"/>
                <w:color w:val="feffff"/>
              </w:rPr>
            </w:pPr>
            <w:r w:rsidDel="00000000" w:rsidR="00000000" w:rsidRPr="00000000">
              <w:rPr>
                <w:b w:val="1"/>
                <w:bCs w:val="1"/>
                <w:color w:val="feffff"/>
                <w:rtl w:val="0"/>
              </w:rPr>
              <w:t xml:space="preserve">Sign Off</w:t>
            </w:r>
          </w:p>
          <w:p w:rsidR="00000000" w:rsidDel="00000000" w:rsidP="00000000" w:rsidRDefault="00000000" w:rsidRPr="00000000" w14:paraId="000002BD">
            <w:pPr>
              <w:spacing w:after="60" w:before="60" w:lineRule="auto"/>
              <w:rPr>
                <w:color w:val="feffff"/>
              </w:rPr>
            </w:pPr>
            <w:r w:rsidDel="00000000" w:rsidR="00000000" w:rsidRPr="00000000">
              <w:rPr>
                <w:color w:val="feffff"/>
                <w:rtl w:val="0"/>
              </w:rPr>
              <w:t xml:space="preserve">Assessment Documentation</w:t>
            </w:r>
          </w:p>
          <w:p w:rsidR="00000000" w:rsidDel="00000000" w:rsidP="00000000" w:rsidRDefault="00000000" w:rsidRPr="00000000" w14:paraId="000002BE">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feffff"/>
                <w:sz w:val="20"/>
                <w:szCs w:val="20"/>
                <w:u w:val="none"/>
                <w:shd w:fill="auto" w:val="clear"/>
                <w:vertAlign w:val="baseline"/>
                <w:rtl w:val="0"/>
              </w:rPr>
              <w:t xml:space="preserve">You will need to organise with your facilitator to observe your presentation and demonstrate the following skills:</w:t>
            </w:r>
            <w:r w:rsidDel="00000000" w:rsidR="00000000" w:rsidRPr="00000000">
              <w:rPr>
                <w:rtl w:val="0"/>
              </w:rPr>
            </w:r>
          </w:p>
        </w:tc>
      </w:tr>
      <w:tr>
        <w:trPr>
          <w:cantSplit w:val="0"/>
          <w:trHeight w:val="403" w:hRule="atLeast"/>
          <w:tblHeader w:val="0"/>
        </w:trPr>
        <w:tc>
          <w:tcPr>
            <w:gridSpan w:val="7"/>
            <w:vMerge w:val="restart"/>
            <w:tcBorders>
              <w:top w:color="d8d8d9" w:space="0" w:sz="18" w:val="single"/>
            </w:tcBorders>
            <w:shd w:fill="e4e4e7" w:val="clear"/>
            <w:tcMar>
              <w:top w:w="28.0" w:type="dxa"/>
            </w:tcMar>
            <w:vAlign w:val="center"/>
          </w:tcPr>
          <w:p w:rsidR="00000000" w:rsidDel="00000000" w:rsidP="00000000" w:rsidRDefault="00000000" w:rsidRPr="00000000" w14:paraId="000002C7">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Skills to be observed during this task to the required standard.</w:t>
            </w:r>
            <w:r w:rsidDel="00000000" w:rsidR="00000000" w:rsidRPr="00000000">
              <w:rPr>
                <w:rFonts w:ascii="Arial" w:cs="Arial" w:eastAsia="Arial" w:hAnsi="Arial"/>
                <w:b w:val="0"/>
                <w:bCs w:val="0"/>
                <w:i w:val="0"/>
                <w:iCs w:val="0"/>
                <w:smallCaps w:val="0"/>
                <w:strike w:val="0"/>
                <w:color w:val="ff0000"/>
                <w:sz w:val="20"/>
                <w:szCs w:val="20"/>
                <w:u w:val="none"/>
                <w:shd w:fill="auto" w:val="clear"/>
                <w:vertAlign w:val="baseline"/>
                <w:rtl w:val="0"/>
              </w:rPr>
              <w:br w:type="textWrapping"/>
              <w:t xml:space="preserve">Checklist (To be completed by the learner’s facilitator)</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br w:type="textWrapping"/>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The following tasks are to be completed in relation to Part 1 – Client Scenario Review &amp; Team Responsibilities.  Each of the skills must be observed on at least one occasion by the facilitator.</w:t>
            </w:r>
            <w:r w:rsidDel="00000000" w:rsidR="00000000" w:rsidRPr="00000000">
              <w:rPr>
                <w:rtl w:val="0"/>
              </w:rPr>
            </w:r>
          </w:p>
        </w:tc>
        <w:tc>
          <w:tcPr>
            <w:gridSpan w:val="2"/>
            <w:tcBorders>
              <w:top w:color="d8d8d9" w:space="0" w:sz="18" w:val="single"/>
            </w:tcBorders>
            <w:shd w:fill="e4e4e7" w:val="clear"/>
            <w:vAlign w:val="center"/>
          </w:tcPr>
          <w:p w:rsidR="00000000" w:rsidDel="00000000" w:rsidP="00000000" w:rsidRDefault="00000000" w:rsidRPr="00000000" w14:paraId="000002CE">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Satisfactory</w:t>
            </w:r>
          </w:p>
        </w:tc>
      </w:tr>
      <w:tr>
        <w:trPr>
          <w:cantSplit w:val="0"/>
          <w:trHeight w:val="403" w:hRule="atLeast"/>
          <w:tblHeader w:val="0"/>
        </w:trPr>
        <w:tc>
          <w:tcPr>
            <w:gridSpan w:val="7"/>
            <w:vMerge w:val="continue"/>
            <w:tcBorders>
              <w:top w:color="d8d8d9" w:space="0" w:sz="18" w:val="single"/>
            </w:tcBorders>
            <w:shd w:fill="e4e4e7" w:val="clear"/>
            <w:tcMar>
              <w:top w:w="28.0" w:type="dxa"/>
            </w:tcMar>
            <w:vAlign w:val="center"/>
          </w:tcPr>
          <w:p w:rsidR="00000000" w:rsidDel="00000000" w:rsidP="00000000" w:rsidRDefault="00000000" w:rsidRPr="00000000" w14:paraId="000002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d8d8d9" w:space="0" w:sz="18" w:val="single"/>
            </w:tcBorders>
            <w:shd w:fill="e4e4e7" w:val="clear"/>
            <w:vAlign w:val="center"/>
          </w:tcPr>
          <w:p w:rsidR="00000000" w:rsidDel="00000000" w:rsidP="00000000" w:rsidRDefault="00000000" w:rsidRPr="00000000" w14:paraId="000002D7">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Yes</w:t>
            </w:r>
          </w:p>
        </w:tc>
        <w:tc>
          <w:tcPr>
            <w:tcBorders>
              <w:top w:color="d8d8d9" w:space="0" w:sz="18" w:val="single"/>
            </w:tcBorders>
            <w:shd w:fill="e4e4e7" w:val="clear"/>
            <w:vAlign w:val="center"/>
          </w:tcPr>
          <w:p w:rsidR="00000000" w:rsidDel="00000000" w:rsidP="00000000" w:rsidRDefault="00000000" w:rsidRPr="00000000" w14:paraId="000002D8">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No</w:t>
            </w:r>
          </w:p>
        </w:tc>
      </w:tr>
      <w:tr>
        <w:trPr>
          <w:cantSplit w:val="0"/>
          <w:trHeight w:val="403" w:hRule="atLeast"/>
          <w:tblHeader w:val="0"/>
        </w:trPr>
        <w:tc>
          <w:tcPr>
            <w:gridSpan w:val="7"/>
            <w:tcBorders>
              <w:top w:color="d8d8d9" w:space="0" w:sz="18" w:val="single"/>
            </w:tcBorders>
            <w:tcMar>
              <w:top w:w="28.0" w:type="dxa"/>
            </w:tcMar>
            <w:vAlign w:val="center"/>
          </w:tcPr>
          <w:p w:rsidR="00000000" w:rsidDel="00000000" w:rsidP="00000000" w:rsidRDefault="00000000" w:rsidRPr="00000000" w14:paraId="000002D9">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80" w:before="8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The learner has completed an initial team &amp; virtual communication plan, including clear protocols on specific communication tools.</w:t>
            </w:r>
          </w:p>
        </w:tc>
        <w:tc>
          <w:tcPr>
            <w:tcBorders>
              <w:top w:color="d8d8d9" w:space="0" w:sz="18" w:val="single"/>
            </w:tcBorders>
            <w:vAlign w:val="center"/>
          </w:tcPr>
          <w:p w:rsidR="00000000" w:rsidDel="00000000" w:rsidP="00000000" w:rsidRDefault="00000000" w:rsidRPr="00000000" w14:paraId="000002E0">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MS Gothic" w:cs="MS Gothic" w:eastAsia="MS Gothic" w:hAnsi="MS Gothic"/>
                <w:b w:val="0"/>
                <w:bCs w:val="0"/>
                <w:i w:val="0"/>
                <w:iCs w:val="0"/>
                <w:smallCaps w:val="0"/>
                <w:strike w:val="0"/>
                <w:color w:val="000000"/>
                <w:sz w:val="20"/>
                <w:szCs w:val="20"/>
                <w:u w:val="none"/>
                <w:shd w:fill="auto" w:val="clear"/>
                <w:vertAlign w:val="baseline"/>
                <w:rtl w:val="0"/>
              </w:rPr>
              <w:t xml:space="preserve">☐</w:t>
            </w:r>
            <w:r w:rsidDel="00000000" w:rsidR="00000000" w:rsidRPr="00000000">
              <w:rPr>
                <w:rtl w:val="0"/>
              </w:rPr>
            </w:r>
          </w:p>
        </w:tc>
        <w:tc>
          <w:tcPr>
            <w:tcBorders>
              <w:top w:color="d8d8d9" w:space="0" w:sz="18" w:val="single"/>
            </w:tcBorders>
            <w:vAlign w:val="center"/>
          </w:tcPr>
          <w:p w:rsidR="00000000" w:rsidDel="00000000" w:rsidP="00000000" w:rsidRDefault="00000000" w:rsidRPr="00000000" w14:paraId="000002E1">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MS Gothic" w:cs="MS Gothic" w:eastAsia="MS Gothic" w:hAnsi="MS Gothic"/>
                <w:b w:val="0"/>
                <w:bCs w:val="0"/>
                <w:i w:val="0"/>
                <w:iCs w:val="0"/>
                <w:smallCaps w:val="0"/>
                <w:strike w:val="0"/>
                <w:color w:val="000000"/>
                <w:sz w:val="20"/>
                <w:szCs w:val="20"/>
                <w:u w:val="none"/>
                <w:shd w:fill="auto" w:val="clear"/>
                <w:vertAlign w:val="baseline"/>
                <w:rtl w:val="0"/>
              </w:rPr>
              <w:t xml:space="preserve">☐</w:t>
            </w:r>
            <w:r w:rsidDel="00000000" w:rsidR="00000000" w:rsidRPr="00000000">
              <w:rPr>
                <w:rtl w:val="0"/>
              </w:rPr>
            </w:r>
          </w:p>
        </w:tc>
      </w:tr>
      <w:tr>
        <w:trPr>
          <w:cantSplit w:val="0"/>
          <w:trHeight w:val="403" w:hRule="atLeast"/>
          <w:tblHeader w:val="0"/>
        </w:trPr>
        <w:tc>
          <w:tcPr>
            <w:gridSpan w:val="7"/>
            <w:tcBorders>
              <w:top w:color="d8d8d9" w:space="0" w:sz="18" w:val="single"/>
            </w:tcBorders>
            <w:tcMar>
              <w:top w:w="28.0" w:type="dxa"/>
            </w:tcMar>
            <w:vAlign w:val="center"/>
          </w:tcPr>
          <w:p w:rsidR="00000000" w:rsidDel="00000000" w:rsidP="00000000" w:rsidRDefault="00000000" w:rsidRPr="00000000" w14:paraId="000002E2">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80" w:before="8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The learner has completed the risk assessment scope &amp; pre-identification steps, including consideration of relevant IP &amp; stakeholder concerns.</w:t>
            </w:r>
          </w:p>
        </w:tc>
        <w:tc>
          <w:tcPr>
            <w:tcBorders>
              <w:top w:color="d8d8d9" w:space="0" w:sz="18" w:val="single"/>
            </w:tcBorders>
            <w:vAlign w:val="center"/>
          </w:tcPr>
          <w:p w:rsidR="00000000" w:rsidDel="00000000" w:rsidP="00000000" w:rsidRDefault="00000000" w:rsidRPr="00000000" w14:paraId="000002E9">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MS Gothic" w:cs="MS Gothic" w:eastAsia="MS Gothic" w:hAnsi="MS Gothic"/>
                <w:b w:val="0"/>
                <w:bCs w:val="0"/>
                <w:i w:val="0"/>
                <w:iCs w:val="0"/>
                <w:smallCaps w:val="0"/>
                <w:strike w:val="0"/>
                <w:color w:val="000000"/>
                <w:sz w:val="20"/>
                <w:szCs w:val="20"/>
                <w:u w:val="none"/>
                <w:shd w:fill="auto" w:val="clear"/>
                <w:vertAlign w:val="baseline"/>
                <w:rtl w:val="0"/>
              </w:rPr>
              <w:t xml:space="preserve">☐</w:t>
            </w:r>
            <w:r w:rsidDel="00000000" w:rsidR="00000000" w:rsidRPr="00000000">
              <w:rPr>
                <w:rtl w:val="0"/>
              </w:rPr>
            </w:r>
          </w:p>
        </w:tc>
        <w:tc>
          <w:tcPr>
            <w:tcBorders>
              <w:top w:color="d8d8d9" w:space="0" w:sz="18" w:val="single"/>
            </w:tcBorders>
            <w:vAlign w:val="center"/>
          </w:tcPr>
          <w:p w:rsidR="00000000" w:rsidDel="00000000" w:rsidP="00000000" w:rsidRDefault="00000000" w:rsidRPr="00000000" w14:paraId="000002EA">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MS Gothic" w:cs="MS Gothic" w:eastAsia="MS Gothic" w:hAnsi="MS Gothic"/>
                <w:b w:val="0"/>
                <w:bCs w:val="0"/>
                <w:i w:val="0"/>
                <w:iCs w:val="0"/>
                <w:smallCaps w:val="0"/>
                <w:strike w:val="0"/>
                <w:color w:val="000000"/>
                <w:sz w:val="20"/>
                <w:szCs w:val="20"/>
                <w:u w:val="none"/>
                <w:shd w:fill="auto" w:val="clear"/>
                <w:vertAlign w:val="baseline"/>
                <w:rtl w:val="0"/>
              </w:rPr>
              <w:t xml:space="preserve">☐</w:t>
            </w:r>
            <w:r w:rsidDel="00000000" w:rsidR="00000000" w:rsidRPr="00000000">
              <w:rPr>
                <w:rtl w:val="0"/>
              </w:rPr>
            </w:r>
          </w:p>
        </w:tc>
      </w:tr>
      <w:tr>
        <w:trPr>
          <w:cantSplit w:val="0"/>
          <w:trHeight w:val="403" w:hRule="atLeast"/>
          <w:tblHeader w:val="0"/>
        </w:trPr>
        <w:tc>
          <w:tcPr>
            <w:tcBorders>
              <w:top w:color="d8d8d9" w:space="0" w:sz="18" w:val="single"/>
            </w:tcBorders>
            <w:shd w:fill="e4e4e7" w:val="clear"/>
            <w:tcMar>
              <w:top w:w="28.0" w:type="dxa"/>
            </w:tcMar>
            <w:vAlign w:val="center"/>
          </w:tcPr>
          <w:p w:rsidR="00000000" w:rsidDel="00000000" w:rsidP="00000000" w:rsidRDefault="00000000" w:rsidRPr="00000000" w14:paraId="000002EB">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Assessor Name</w:t>
            </w:r>
          </w:p>
        </w:tc>
        <w:tc>
          <w:tcPr>
            <w:tcBorders>
              <w:top w:color="d8d8d9" w:space="0" w:sz="18" w:val="single"/>
            </w:tcBorders>
            <w:vAlign w:val="center"/>
          </w:tcPr>
          <w:p w:rsidR="00000000" w:rsidDel="00000000" w:rsidP="00000000" w:rsidRDefault="00000000" w:rsidRPr="00000000" w14:paraId="000002EC">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7f7f7f"/>
                <w:sz w:val="18"/>
                <w:szCs w:val="18"/>
                <w:u w:val="none"/>
                <w:shd w:fill="auto" w:val="clear"/>
                <w:vertAlign w:val="baseline"/>
                <w:rtl w:val="0"/>
              </w:rPr>
              <w:t xml:space="preserve">Alex Bicknell</w:t>
            </w:r>
            <w:r w:rsidDel="00000000" w:rsidR="00000000" w:rsidRPr="00000000">
              <w:rPr>
                <w:rtl w:val="0"/>
              </w:rPr>
            </w:r>
          </w:p>
        </w:tc>
        <w:tc>
          <w:tcPr>
            <w:gridSpan w:val="2"/>
            <w:tcBorders>
              <w:top w:color="d8d8d9" w:space="0" w:sz="18" w:val="single"/>
            </w:tcBorders>
            <w:shd w:fill="e4e4e7" w:val="clear"/>
            <w:vAlign w:val="center"/>
          </w:tcPr>
          <w:p w:rsidR="00000000" w:rsidDel="00000000" w:rsidP="00000000" w:rsidRDefault="00000000" w:rsidRPr="00000000" w14:paraId="000002ED">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Assessor Signature</w:t>
            </w:r>
          </w:p>
        </w:tc>
        <w:tc>
          <w:tcPr>
            <w:gridSpan w:val="2"/>
            <w:tcBorders>
              <w:top w:color="d8d8d9" w:space="0" w:sz="18" w:val="single"/>
            </w:tcBorders>
            <w:vAlign w:val="center"/>
          </w:tcPr>
          <w:p w:rsidR="00000000" w:rsidDel="00000000" w:rsidP="00000000" w:rsidRDefault="00000000" w:rsidRPr="00000000" w14:paraId="000002EF">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7f7f7f"/>
                <w:sz w:val="18"/>
                <w:szCs w:val="18"/>
                <w:u w:val="none"/>
                <w:shd w:fill="auto" w:val="clear"/>
                <w:vertAlign w:val="baseline"/>
                <w:rtl w:val="0"/>
              </w:rPr>
              <w:t xml:space="preserve">Signature</w:t>
            </w:r>
            <w:r w:rsidDel="00000000" w:rsidR="00000000" w:rsidRPr="00000000">
              <w:rPr>
                <w:rtl w:val="0"/>
              </w:rPr>
            </w:r>
          </w:p>
        </w:tc>
        <w:tc>
          <w:tcPr>
            <w:tcBorders>
              <w:top w:color="d8d8d9" w:space="0" w:sz="18" w:val="single"/>
            </w:tcBorders>
            <w:shd w:fill="e4e4e7" w:val="clear"/>
            <w:vAlign w:val="center"/>
          </w:tcPr>
          <w:p w:rsidR="00000000" w:rsidDel="00000000" w:rsidP="00000000" w:rsidRDefault="00000000" w:rsidRPr="00000000" w14:paraId="000002F1">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Date</w:t>
            </w:r>
          </w:p>
        </w:tc>
        <w:tc>
          <w:tcPr>
            <w:gridSpan w:val="2"/>
            <w:tcBorders>
              <w:top w:color="d8d8d9" w:space="0" w:sz="18" w:val="single"/>
            </w:tcBorders>
            <w:vAlign w:val="center"/>
          </w:tcPr>
          <w:p w:rsidR="00000000" w:rsidDel="00000000" w:rsidP="00000000" w:rsidRDefault="00000000" w:rsidRPr="00000000" w14:paraId="000002F2">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7f7f7f"/>
                <w:sz w:val="18"/>
                <w:szCs w:val="18"/>
                <w:u w:val="none"/>
                <w:shd w:fill="auto" w:val="clear"/>
                <w:vertAlign w:val="baseline"/>
                <w:rtl w:val="0"/>
              </w:rPr>
              <w:t xml:space="preserve">Insert Date</w:t>
            </w:r>
            <w:r w:rsidDel="00000000" w:rsidR="00000000" w:rsidRPr="00000000">
              <w:rPr>
                <w:rtl w:val="0"/>
              </w:rPr>
            </w:r>
          </w:p>
        </w:tc>
      </w:tr>
    </w:tbl>
    <w:p w:rsidR="00000000" w:rsidDel="00000000" w:rsidP="00000000" w:rsidRDefault="00000000" w:rsidRPr="00000000" w14:paraId="000002F4">
      <w:pPr>
        <w:tabs>
          <w:tab w:val="left" w:leader="none" w:pos="5096"/>
          <w:tab w:val="left" w:leader="none" w:pos="11119"/>
        </w:tabs>
        <w:rPr/>
      </w:pPr>
      <w:r w:rsidDel="00000000" w:rsidR="00000000" w:rsidRPr="00000000">
        <w:rPr>
          <w:rtl w:val="0"/>
        </w:rPr>
      </w:r>
    </w:p>
    <w:p w:rsidR="00000000" w:rsidDel="00000000" w:rsidP="00000000" w:rsidRDefault="00000000" w:rsidRPr="00000000" w14:paraId="000002F5">
      <w:pPr>
        <w:tabs>
          <w:tab w:val="left" w:leader="none" w:pos="5096"/>
          <w:tab w:val="left" w:leader="none" w:pos="11119"/>
        </w:tabs>
        <w:rPr/>
      </w:pPr>
      <w:r w:rsidDel="00000000" w:rsidR="00000000" w:rsidRPr="00000000">
        <w:rPr>
          <w:rtl w:val="0"/>
        </w:rPr>
      </w:r>
    </w:p>
    <w:tbl>
      <w:tblPr>
        <w:tblStyle w:val="Table12"/>
        <w:tblW w:w="10183.0" w:type="dxa"/>
        <w:jc w:val="left"/>
        <w:tblBorders>
          <w:top w:color="7f7f7f" w:space="0" w:sz="18" w:val="single"/>
          <w:left w:color="7f7f7f" w:space="0" w:sz="18" w:val="single"/>
          <w:bottom w:color="7f7f7f" w:space="0" w:sz="18" w:val="single"/>
          <w:right w:color="7f7f7f" w:space="0" w:sz="18" w:val="single"/>
          <w:insideH w:color="7f7f7f" w:space="0" w:sz="18" w:val="single"/>
          <w:insideV w:color="7f7f7f" w:space="0" w:sz="18" w:val="single"/>
        </w:tblBorders>
        <w:tblLayout w:type="fixed"/>
        <w:tblLook w:val="0420"/>
      </w:tblPr>
      <w:tblGrid>
        <w:gridCol w:w="1697"/>
        <w:gridCol w:w="1824"/>
        <w:gridCol w:w="709"/>
        <w:gridCol w:w="992"/>
        <w:gridCol w:w="284"/>
        <w:gridCol w:w="1417"/>
        <w:gridCol w:w="1134"/>
        <w:gridCol w:w="1134"/>
        <w:gridCol w:w="992"/>
        <w:tblGridChange w:id="0">
          <w:tblGrid>
            <w:gridCol w:w="1697"/>
            <w:gridCol w:w="1824"/>
            <w:gridCol w:w="709"/>
            <w:gridCol w:w="992"/>
            <w:gridCol w:w="284"/>
            <w:gridCol w:w="1417"/>
            <w:gridCol w:w="1134"/>
            <w:gridCol w:w="1134"/>
            <w:gridCol w:w="992"/>
          </w:tblGrid>
        </w:tblGridChange>
      </w:tblGrid>
      <w:tr>
        <w:trPr>
          <w:cantSplit w:val="1"/>
          <w:trHeight w:val="984" w:hRule="atLeast"/>
          <w:tblHeader w:val="1"/>
        </w:trPr>
        <w:tc>
          <w:tcPr>
            <w:gridSpan w:val="9"/>
            <w:tcBorders>
              <w:top w:color="d8d8d9" w:space="0" w:sz="18" w:val="single"/>
              <w:bottom w:color="d8d8d9" w:space="0" w:sz="18" w:val="single"/>
            </w:tcBorders>
            <w:shd w:fill="00b0f0" w:val="clear"/>
          </w:tcPr>
          <w:p w:rsidR="00000000" w:rsidDel="00000000" w:rsidP="00000000" w:rsidRDefault="00000000" w:rsidRPr="00000000" w14:paraId="000002F6">
            <w:pPr>
              <w:spacing w:after="60" w:before="60" w:lineRule="auto"/>
              <w:jc w:val="left"/>
              <w:rPr>
                <w:b w:val="1"/>
                <w:bCs w:val="1"/>
                <w:color w:val="feffff"/>
              </w:rPr>
            </w:pPr>
            <w:r w:rsidDel="00000000" w:rsidR="00000000" w:rsidRPr="00000000">
              <w:rPr>
                <w:b w:val="1"/>
                <w:bCs w:val="1"/>
                <w:color w:val="feffff"/>
                <w:rtl w:val="0"/>
              </w:rPr>
              <w:t xml:space="preserve">Part 2 – Risk Identification &amp; Review of Existing Policies, Procedures &amp; Controls</w:t>
            </w:r>
          </w:p>
          <w:p w:rsidR="00000000" w:rsidDel="00000000" w:rsidP="00000000" w:rsidRDefault="00000000" w:rsidRPr="00000000" w14:paraId="000002F7">
            <w:pPr>
              <w:spacing w:after="60" w:before="60" w:lineRule="auto"/>
              <w:jc w:val="left"/>
              <w:rPr>
                <w:color w:val="feffff"/>
              </w:rPr>
            </w:pPr>
            <w:r w:rsidDel="00000000" w:rsidR="00000000" w:rsidRPr="00000000">
              <w:rPr>
                <w:color w:val="feffff"/>
                <w:rtl w:val="0"/>
              </w:rPr>
              <w:t xml:space="preserve">Assessment Documentation</w:t>
            </w:r>
          </w:p>
        </w:tc>
      </w:tr>
      <w:tr>
        <w:trPr>
          <w:cantSplit w:val="0"/>
          <w:trHeight w:val="403" w:hRule="atLeast"/>
          <w:tblHeader w:val="0"/>
        </w:trPr>
        <w:tc>
          <w:tcPr>
            <w:gridSpan w:val="9"/>
            <w:tcBorders>
              <w:top w:color="d8d8d9" w:space="0" w:sz="18" w:val="single"/>
            </w:tcBorders>
            <w:shd w:fill="d8e5f7" w:val="clear"/>
            <w:tcMar>
              <w:top w:w="28.0" w:type="dxa"/>
            </w:tcMar>
            <w:vAlign w:val="center"/>
          </w:tcPr>
          <w:p w:rsidR="00000000" w:rsidDel="00000000" w:rsidP="00000000" w:rsidRDefault="00000000" w:rsidRPr="00000000" w14:paraId="00000300">
            <w:pPr>
              <w:spacing w:after="120" w:before="120" w:lineRule="auto"/>
              <w:rPr>
                <w:b w:val="1"/>
                <w:bCs w:val="1"/>
                <w:color w:val="000000"/>
              </w:rPr>
            </w:pPr>
            <w:r w:rsidDel="00000000" w:rsidR="00000000" w:rsidRPr="00000000">
              <w:rPr>
                <w:b w:val="1"/>
                <w:bCs w:val="1"/>
                <w:color w:val="000000"/>
                <w:rtl w:val="0"/>
              </w:rPr>
              <w:t xml:space="preserve">Review of Holmes Games Governance</w:t>
            </w:r>
          </w:p>
          <w:p w:rsidR="00000000" w:rsidDel="00000000" w:rsidP="00000000" w:rsidRDefault="00000000" w:rsidRPr="00000000" w14:paraId="00000301">
            <w:pPr>
              <w:rPr>
                <w:color w:val="000000"/>
              </w:rPr>
            </w:pPr>
            <w:r w:rsidDel="00000000" w:rsidR="00000000" w:rsidRPr="00000000">
              <w:rPr>
                <w:color w:val="000000"/>
                <w:rtl w:val="0"/>
              </w:rPr>
              <w:t xml:space="preserve">In this Part 2, you will review the Holmes Games case study, website, and existing policy documents to identify cyber, IP, privacy, and governance risks. Your task is to observe and document issues or gaps in current policies, procedures, and controls, which will be analysed further in Part 3.</w:t>
            </w:r>
          </w:p>
          <w:p w:rsidR="00000000" w:rsidDel="00000000" w:rsidP="00000000" w:rsidRDefault="00000000" w:rsidRPr="00000000" w14:paraId="00000302">
            <w:pPr>
              <w:rPr>
                <w:color w:val="000000"/>
              </w:rPr>
            </w:pPr>
            <w:r w:rsidDel="00000000" w:rsidR="00000000" w:rsidRPr="00000000">
              <w:rPr>
                <w:rtl w:val="0"/>
              </w:rPr>
            </w:r>
          </w:p>
        </w:tc>
      </w:tr>
      <w:tr>
        <w:trPr>
          <w:cantSplit w:val="0"/>
          <w:trHeight w:val="403" w:hRule="atLeast"/>
          <w:tblHeader w:val="0"/>
        </w:trPr>
        <w:tc>
          <w:tcPr>
            <w:gridSpan w:val="3"/>
            <w:tcBorders>
              <w:top w:color="d8d8d9" w:space="0" w:sz="18" w:val="single"/>
            </w:tcBorders>
            <w:shd w:fill="e4e4e7" w:val="clear"/>
            <w:tcMar>
              <w:top w:w="28.0" w:type="dxa"/>
            </w:tcMar>
            <w:vAlign w:val="center"/>
          </w:tcPr>
          <w:p w:rsidR="00000000" w:rsidDel="00000000" w:rsidP="00000000" w:rsidRDefault="00000000" w:rsidRPr="00000000" w14:paraId="0000030B">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Question / Criteria</w:t>
            </w:r>
          </w:p>
        </w:tc>
        <w:tc>
          <w:tcPr>
            <w:gridSpan w:val="2"/>
            <w:tcBorders>
              <w:top w:color="d8d8d9" w:space="0" w:sz="18" w:val="single"/>
            </w:tcBorders>
            <w:shd w:fill="e4e4e7" w:val="clear"/>
            <w:vAlign w:val="center"/>
          </w:tcPr>
          <w:p w:rsidR="00000000" w:rsidDel="00000000" w:rsidP="00000000" w:rsidRDefault="00000000" w:rsidRPr="00000000" w14:paraId="0000030E">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Complete / Not Complete</w:t>
            </w:r>
          </w:p>
        </w:tc>
        <w:tc>
          <w:tcPr>
            <w:gridSpan w:val="4"/>
            <w:tcBorders>
              <w:top w:color="d8d8d9" w:space="0" w:sz="18" w:val="single"/>
            </w:tcBorders>
            <w:shd w:fill="e4e4e7" w:val="clear"/>
            <w:vAlign w:val="center"/>
          </w:tcPr>
          <w:p w:rsidR="00000000" w:rsidDel="00000000" w:rsidP="00000000" w:rsidRDefault="00000000" w:rsidRPr="00000000" w14:paraId="00000310">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Evidence of Completion</w:t>
            </w:r>
          </w:p>
        </w:tc>
      </w:tr>
      <w:tr>
        <w:trPr>
          <w:cantSplit w:val="0"/>
          <w:trHeight w:val="403" w:hRule="atLeast"/>
          <w:tblHeader w:val="0"/>
        </w:trPr>
        <w:tc>
          <w:tcPr>
            <w:gridSpan w:val="3"/>
            <w:tcBorders>
              <w:top w:color="d8d8d9" w:space="0" w:sz="18" w:val="single"/>
            </w:tcBorders>
            <w:tcMar>
              <w:top w:w="28.0" w:type="dxa"/>
            </w:tcMar>
            <w:vAlign w:val="center"/>
          </w:tcPr>
          <w:p w:rsidR="00000000" w:rsidDel="00000000" w:rsidP="00000000" w:rsidRDefault="00000000" w:rsidRPr="00000000" w14:paraId="00000314">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80" w:before="8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Identify where </w:t>
            </w:r>
            <w:r w:rsidDel="00000000" w:rsidR="00000000" w:rsidRPr="00000000">
              <w:rPr>
                <w:rFonts w:ascii="Arial" w:cs="Arial" w:eastAsia="Arial" w:hAnsi="Arial"/>
                <w:b w:val="0"/>
                <w:bCs w:val="0"/>
                <w:i w:val="0"/>
                <w:iCs w:val="0"/>
                <w:smallCaps w:val="0"/>
                <w:strike w:val="0"/>
                <w:color w:val="000000"/>
                <w:sz w:val="20"/>
                <w:szCs w:val="20"/>
                <w:u w:val="single"/>
                <w:shd w:fill="auto" w:val="clear"/>
                <w:vertAlign w:val="baseline"/>
                <w:rtl w:val="0"/>
              </w:rPr>
              <w:t xml:space="preserve">EACH</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of the following policies are currently located within the Holmes Games studio (</w:t>
            </w: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e.g. website, internal documents OR both</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315">
            <w:pPr>
              <w:keepNext w:val="0"/>
              <w:keepLines w:val="0"/>
              <w:pageBreakBefore w:val="0"/>
              <w:widowControl w:val="1"/>
              <w:numPr>
                <w:ilvl w:val="1"/>
                <w:numId w:val="27"/>
              </w:numPr>
              <w:pBdr>
                <w:top w:space="0" w:sz="0" w:val="nil"/>
                <w:left w:space="0" w:sz="0" w:val="nil"/>
                <w:bottom w:space="0" w:sz="0" w:val="nil"/>
                <w:right w:space="0" w:sz="0" w:val="nil"/>
                <w:between w:space="0" w:sz="0" w:val="nil"/>
              </w:pBdr>
              <w:shd w:fill="auto" w:val="clear"/>
              <w:spacing w:after="80" w:before="80" w:line="240" w:lineRule="auto"/>
              <w:ind w:left="785"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IP / Copyright policy</w:t>
            </w:r>
          </w:p>
          <w:p w:rsidR="00000000" w:rsidDel="00000000" w:rsidP="00000000" w:rsidRDefault="00000000" w:rsidRPr="00000000" w14:paraId="00000316">
            <w:pPr>
              <w:keepNext w:val="0"/>
              <w:keepLines w:val="0"/>
              <w:pageBreakBefore w:val="0"/>
              <w:widowControl w:val="1"/>
              <w:numPr>
                <w:ilvl w:val="1"/>
                <w:numId w:val="27"/>
              </w:numPr>
              <w:pBdr>
                <w:top w:space="0" w:sz="0" w:val="nil"/>
                <w:left w:space="0" w:sz="0" w:val="nil"/>
                <w:bottom w:space="0" w:sz="0" w:val="nil"/>
                <w:right w:space="0" w:sz="0" w:val="nil"/>
                <w:between w:space="0" w:sz="0" w:val="nil"/>
              </w:pBdr>
              <w:shd w:fill="auto" w:val="clear"/>
              <w:spacing w:after="80" w:before="80" w:line="240" w:lineRule="auto"/>
              <w:ind w:left="785"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Privacy policy</w:t>
            </w:r>
          </w:p>
          <w:p w:rsidR="00000000" w:rsidDel="00000000" w:rsidP="00000000" w:rsidRDefault="00000000" w:rsidRPr="00000000" w14:paraId="00000317">
            <w:pPr>
              <w:keepNext w:val="0"/>
              <w:keepLines w:val="0"/>
              <w:pageBreakBefore w:val="0"/>
              <w:widowControl w:val="1"/>
              <w:numPr>
                <w:ilvl w:val="1"/>
                <w:numId w:val="27"/>
              </w:numPr>
              <w:pBdr>
                <w:top w:space="0" w:sz="0" w:val="nil"/>
                <w:left w:space="0" w:sz="0" w:val="nil"/>
                <w:bottom w:space="0" w:sz="0" w:val="nil"/>
                <w:right w:space="0" w:sz="0" w:val="nil"/>
                <w:between w:space="0" w:sz="0" w:val="nil"/>
              </w:pBdr>
              <w:shd w:fill="auto" w:val="clear"/>
              <w:spacing w:after="80" w:before="80" w:line="240" w:lineRule="auto"/>
              <w:ind w:left="785"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Code of Conduct / Code of Ethics</w:t>
            </w:r>
          </w:p>
          <w:p w:rsidR="00000000" w:rsidDel="00000000" w:rsidP="00000000" w:rsidRDefault="00000000" w:rsidRPr="00000000" w14:paraId="00000318">
            <w:pPr>
              <w:keepNext w:val="0"/>
              <w:keepLines w:val="0"/>
              <w:pageBreakBefore w:val="0"/>
              <w:widowControl w:val="1"/>
              <w:numPr>
                <w:ilvl w:val="1"/>
                <w:numId w:val="27"/>
              </w:numPr>
              <w:pBdr>
                <w:top w:space="0" w:sz="0" w:val="nil"/>
                <w:left w:space="0" w:sz="0" w:val="nil"/>
                <w:bottom w:space="0" w:sz="0" w:val="nil"/>
                <w:right w:space="0" w:sz="0" w:val="nil"/>
                <w:between w:space="0" w:sz="0" w:val="nil"/>
              </w:pBdr>
              <w:shd w:fill="auto" w:val="clear"/>
              <w:spacing w:after="80" w:before="80" w:line="240" w:lineRule="auto"/>
              <w:ind w:left="785"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Security Policy (“SecPol”)</w:t>
            </w:r>
          </w:p>
        </w:tc>
        <w:tc>
          <w:tcPr>
            <w:gridSpan w:val="2"/>
            <w:tcBorders>
              <w:top w:color="d8d8d9" w:space="0" w:sz="18" w:val="single"/>
            </w:tcBorders>
            <w:vAlign w:val="center"/>
          </w:tcPr>
          <w:p w:rsidR="00000000" w:rsidDel="00000000" w:rsidP="00000000" w:rsidRDefault="00000000" w:rsidRPr="00000000" w14:paraId="0000031B">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MS Gothic" w:cs="MS Gothic" w:eastAsia="MS Gothic" w:hAnsi="MS Gothic"/>
                <w:b w:val="0"/>
                <w:bCs w:val="0"/>
                <w:i w:val="0"/>
                <w:iCs w:val="0"/>
                <w:smallCaps w:val="0"/>
                <w:strike w:val="0"/>
                <w:color w:val="000000"/>
                <w:sz w:val="20"/>
                <w:szCs w:val="20"/>
                <w:u w:val="none"/>
                <w:shd w:fill="auto" w:val="clear"/>
                <w:vertAlign w:val="baseline"/>
                <w:rtl w:val="0"/>
              </w:rPr>
              <w:t xml:space="preserve">☐</w:t>
            </w:r>
            <w:r w:rsidDel="00000000" w:rsidR="00000000" w:rsidRPr="00000000">
              <w:rPr>
                <w:rtl w:val="0"/>
              </w:rPr>
            </w:r>
          </w:p>
        </w:tc>
        <w:tc>
          <w:tcPr>
            <w:gridSpan w:val="4"/>
            <w:tcBorders>
              <w:top w:color="d8d8d9" w:space="0" w:sz="18" w:val="single"/>
            </w:tcBorders>
            <w:vAlign w:val="center"/>
          </w:tcPr>
          <w:p w:rsidR="00000000" w:rsidDel="00000000" w:rsidP="00000000" w:rsidRDefault="00000000" w:rsidRPr="00000000" w14:paraId="0000031D">
            <w:pPr>
              <w:spacing w:after="80" w:before="80" w:lineRule="auto"/>
              <w:ind w:left="0" w:firstLine="0"/>
              <w:rPr/>
            </w:pPr>
            <w:r w:rsidDel="00000000" w:rsidR="00000000" w:rsidRPr="00000000">
              <w:rPr>
                <w:b w:val="1"/>
                <w:bCs w:val="1"/>
                <w:rtl w:val="0"/>
              </w:rPr>
              <w:t xml:space="preserve">IP / Copyright policy:</w:t>
            </w:r>
            <w:r w:rsidDel="00000000" w:rsidR="00000000" w:rsidRPr="00000000">
              <w:rPr>
                <w:rtl w:val="0"/>
              </w:rPr>
              <w:t xml:space="preserve"> Both</w:t>
            </w:r>
          </w:p>
          <w:p w:rsidR="00000000" w:rsidDel="00000000" w:rsidP="00000000" w:rsidRDefault="00000000" w:rsidRPr="00000000" w14:paraId="0000031E">
            <w:pPr>
              <w:spacing w:after="80" w:before="80" w:lineRule="auto"/>
              <w:ind w:left="0" w:firstLine="0"/>
              <w:rPr/>
            </w:pPr>
            <w:r w:rsidDel="00000000" w:rsidR="00000000" w:rsidRPr="00000000">
              <w:rPr>
                <w:b w:val="1"/>
                <w:bCs w:val="1"/>
                <w:rtl w:val="0"/>
              </w:rPr>
              <w:t xml:space="preserve">Privacy Policy:</w:t>
            </w:r>
            <w:r w:rsidDel="00000000" w:rsidR="00000000" w:rsidRPr="00000000">
              <w:rPr>
                <w:rtl w:val="0"/>
              </w:rPr>
              <w:t xml:space="preserve"> Both</w:t>
            </w:r>
          </w:p>
          <w:p w:rsidR="00000000" w:rsidDel="00000000" w:rsidP="00000000" w:rsidRDefault="00000000" w:rsidRPr="00000000" w14:paraId="0000031F">
            <w:pPr>
              <w:spacing w:after="80" w:before="80" w:lineRule="auto"/>
              <w:ind w:left="0" w:firstLine="0"/>
              <w:rPr/>
            </w:pPr>
            <w:r w:rsidDel="00000000" w:rsidR="00000000" w:rsidRPr="00000000">
              <w:rPr>
                <w:b w:val="1"/>
                <w:bCs w:val="1"/>
                <w:rtl w:val="0"/>
              </w:rPr>
              <w:t xml:space="preserve">Code of Conduct/Code of Ethics</w:t>
            </w:r>
            <w:r w:rsidDel="00000000" w:rsidR="00000000" w:rsidRPr="00000000">
              <w:rPr>
                <w:rtl w:val="0"/>
              </w:rPr>
              <w:t xml:space="preserve">: Internal</w:t>
            </w:r>
          </w:p>
          <w:p w:rsidR="00000000" w:rsidDel="00000000" w:rsidP="00000000" w:rsidRDefault="00000000" w:rsidRPr="00000000" w14:paraId="00000320">
            <w:pPr>
              <w:spacing w:after="80" w:before="80" w:lineRule="auto"/>
              <w:ind w:left="0" w:firstLine="0"/>
              <w:rPr>
                <w:color w:val="7f7f7f"/>
              </w:rPr>
            </w:pPr>
            <w:r w:rsidDel="00000000" w:rsidR="00000000" w:rsidRPr="00000000">
              <w:rPr>
                <w:b w:val="1"/>
                <w:bCs w:val="1"/>
                <w:rtl w:val="0"/>
              </w:rPr>
              <w:t xml:space="preserve">Security Policy:</w:t>
            </w:r>
            <w:r w:rsidDel="00000000" w:rsidR="00000000" w:rsidRPr="00000000">
              <w:rPr>
                <w:rtl w:val="0"/>
              </w:rPr>
              <w:t xml:space="preserve"> Internal</w:t>
            </w:r>
            <w:r w:rsidDel="00000000" w:rsidR="00000000" w:rsidRPr="00000000">
              <w:rPr>
                <w:rtl w:val="0"/>
              </w:rPr>
            </w:r>
          </w:p>
        </w:tc>
      </w:tr>
      <w:tr>
        <w:trPr>
          <w:cantSplit w:val="0"/>
          <w:trHeight w:val="403" w:hRule="atLeast"/>
          <w:tblHeader w:val="0"/>
        </w:trPr>
        <w:tc>
          <w:tcPr>
            <w:gridSpan w:val="3"/>
            <w:tcBorders>
              <w:top w:color="d8d8d9" w:space="0" w:sz="18" w:val="single"/>
            </w:tcBorders>
            <w:tcMar>
              <w:top w:w="28.0" w:type="dxa"/>
            </w:tcMar>
            <w:vAlign w:val="center"/>
          </w:tcPr>
          <w:p w:rsidR="00000000" w:rsidDel="00000000" w:rsidP="00000000" w:rsidRDefault="00000000" w:rsidRPr="00000000" w14:paraId="00000324">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80" w:before="8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On review of: </w:t>
            </w:r>
          </w:p>
          <w:p w:rsidR="00000000" w:rsidDel="00000000" w:rsidP="00000000" w:rsidRDefault="00000000" w:rsidRPr="00000000" w14:paraId="00000325">
            <w:pPr>
              <w:keepNext w:val="0"/>
              <w:keepLines w:val="0"/>
              <w:pageBreakBefore w:val="0"/>
              <w:widowControl w:val="1"/>
              <w:numPr>
                <w:ilvl w:val="0"/>
                <w:numId w:val="43"/>
              </w:numPr>
              <w:pBdr>
                <w:top w:space="0" w:sz="0" w:val="nil"/>
                <w:left w:space="0" w:sz="0" w:val="nil"/>
                <w:bottom w:space="0" w:sz="0" w:val="nil"/>
                <w:right w:space="0" w:sz="0" w:val="nil"/>
                <w:between w:space="0" w:sz="0" w:val="nil"/>
              </w:pBdr>
              <w:shd w:fill="auto" w:val="clear"/>
              <w:spacing w:after="80" w:before="80" w:line="240" w:lineRule="auto"/>
              <w:ind w:left="72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the brief, </w:t>
            </w:r>
          </w:p>
          <w:p w:rsidR="00000000" w:rsidDel="00000000" w:rsidP="00000000" w:rsidRDefault="00000000" w:rsidRPr="00000000" w14:paraId="00000326">
            <w:pPr>
              <w:keepNext w:val="0"/>
              <w:keepLines w:val="0"/>
              <w:pageBreakBefore w:val="0"/>
              <w:widowControl w:val="1"/>
              <w:numPr>
                <w:ilvl w:val="0"/>
                <w:numId w:val="43"/>
              </w:numPr>
              <w:pBdr>
                <w:top w:space="0" w:sz="0" w:val="nil"/>
                <w:left w:space="0" w:sz="0" w:val="nil"/>
                <w:bottom w:space="0" w:sz="0" w:val="nil"/>
                <w:right w:space="0" w:sz="0" w:val="nil"/>
                <w:between w:space="0" w:sz="0" w:val="nil"/>
              </w:pBdr>
              <w:shd w:fill="auto" w:val="clear"/>
              <w:spacing w:after="80" w:before="80" w:line="240" w:lineRule="auto"/>
              <w:ind w:left="72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the internal documents listed in Appendix B, and</w:t>
            </w:r>
          </w:p>
          <w:p w:rsidR="00000000" w:rsidDel="00000000" w:rsidP="00000000" w:rsidRDefault="00000000" w:rsidRPr="00000000" w14:paraId="00000327">
            <w:pPr>
              <w:keepNext w:val="0"/>
              <w:keepLines w:val="0"/>
              <w:pageBreakBefore w:val="0"/>
              <w:widowControl w:val="1"/>
              <w:numPr>
                <w:ilvl w:val="0"/>
                <w:numId w:val="43"/>
              </w:numPr>
              <w:pBdr>
                <w:top w:space="0" w:sz="0" w:val="nil"/>
                <w:left w:space="0" w:sz="0" w:val="nil"/>
                <w:bottom w:space="0" w:sz="0" w:val="nil"/>
                <w:right w:space="0" w:sz="0" w:val="nil"/>
                <w:between w:space="0" w:sz="0" w:val="nil"/>
              </w:pBdr>
              <w:shd w:fill="auto" w:val="clear"/>
              <w:spacing w:after="80" w:before="80" w:line="240" w:lineRule="auto"/>
              <w:ind w:left="72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the website,</w:t>
            </w:r>
          </w:p>
          <w:p w:rsidR="00000000" w:rsidDel="00000000" w:rsidP="00000000" w:rsidRDefault="00000000" w:rsidRPr="00000000" w14:paraId="00000328">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36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describe the status of </w:t>
            </w:r>
            <w:r w:rsidDel="00000000" w:rsidR="00000000" w:rsidRPr="00000000">
              <w:rPr>
                <w:rFonts w:ascii="Arial" w:cs="Arial" w:eastAsia="Arial" w:hAnsi="Arial"/>
                <w:b w:val="0"/>
                <w:bCs w:val="0"/>
                <w:i w:val="0"/>
                <w:iCs w:val="0"/>
                <w:smallCaps w:val="0"/>
                <w:strike w:val="0"/>
                <w:color w:val="000000"/>
                <w:sz w:val="20"/>
                <w:szCs w:val="20"/>
                <w:u w:val="single"/>
                <w:shd w:fill="auto" w:val="clear"/>
                <w:vertAlign w:val="baseline"/>
                <w:rtl w:val="0"/>
              </w:rPr>
              <w:t xml:space="preserve">EACH</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policy document &amp; any issues you have observed while locating, accessing &amp; reviewing these documents.</w:t>
            </w:r>
          </w:p>
        </w:tc>
        <w:tc>
          <w:tcPr>
            <w:gridSpan w:val="2"/>
            <w:tcBorders>
              <w:top w:color="d8d8d9" w:space="0" w:sz="18" w:val="single"/>
            </w:tcBorders>
            <w:vAlign w:val="center"/>
          </w:tcPr>
          <w:p w:rsidR="00000000" w:rsidDel="00000000" w:rsidP="00000000" w:rsidRDefault="00000000" w:rsidRPr="00000000" w14:paraId="0000032B">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MS Gothic" w:cs="MS Gothic" w:eastAsia="MS Gothic" w:hAnsi="MS Gothic"/>
                <w:b w:val="0"/>
                <w:bCs w:val="0"/>
                <w:i w:val="0"/>
                <w:iCs w:val="0"/>
                <w:smallCaps w:val="0"/>
                <w:strike w:val="0"/>
                <w:color w:val="000000"/>
                <w:sz w:val="20"/>
                <w:szCs w:val="20"/>
                <w:u w:val="none"/>
                <w:shd w:fill="auto" w:val="clear"/>
                <w:vertAlign w:val="baseline"/>
                <w:rtl w:val="0"/>
              </w:rPr>
              <w:t xml:space="preserve">☐</w:t>
            </w:r>
            <w:r w:rsidDel="00000000" w:rsidR="00000000" w:rsidRPr="00000000">
              <w:rPr>
                <w:rtl w:val="0"/>
              </w:rPr>
            </w:r>
          </w:p>
        </w:tc>
        <w:tc>
          <w:tcPr>
            <w:gridSpan w:val="4"/>
            <w:tcBorders>
              <w:top w:color="d8d8d9" w:space="0" w:sz="18" w:val="single"/>
            </w:tcBorders>
            <w:vAlign w:val="center"/>
          </w:tcPr>
          <w:p w:rsidR="00000000" w:rsidDel="00000000" w:rsidP="00000000" w:rsidRDefault="00000000" w:rsidRPr="00000000" w14:paraId="0000032D">
            <w:pPr>
              <w:spacing w:after="80" w:before="80" w:lineRule="auto"/>
              <w:rPr>
                <w:b w:val="1"/>
                <w:bCs w:val="1"/>
              </w:rPr>
            </w:pPr>
            <w:r w:rsidDel="00000000" w:rsidR="00000000" w:rsidRPr="00000000">
              <w:rPr>
                <w:b w:val="1"/>
                <w:bCs w:val="1"/>
                <w:rtl w:val="0"/>
              </w:rPr>
              <w:t xml:space="preserve">IP / Copyright policy</w:t>
            </w:r>
          </w:p>
          <w:p w:rsidR="00000000" w:rsidDel="00000000" w:rsidP="00000000" w:rsidRDefault="00000000" w:rsidRPr="00000000" w14:paraId="0000032E">
            <w:pPr>
              <w:spacing w:after="80" w:before="80" w:lineRule="auto"/>
              <w:rPr/>
            </w:pPr>
            <w:r w:rsidDel="00000000" w:rsidR="00000000" w:rsidRPr="00000000">
              <w:rPr>
                <w:rtl w:val="0"/>
              </w:rPr>
              <w:t xml:space="preserve">This policy document is unfinished and invalid. Template text is used throughout the internal copy, rendering the document useless. The public-facing version found on the website is completely different, and copy-pasted from an external, completely unrelated website’s policy. This makes identifying Holmes Game’s Copyright policies difficult and unclear. These documents must be updated to be company-specific, complete, and valid.</w:t>
            </w:r>
          </w:p>
          <w:p w:rsidR="00000000" w:rsidDel="00000000" w:rsidP="00000000" w:rsidRDefault="00000000" w:rsidRPr="00000000" w14:paraId="0000032F">
            <w:pPr>
              <w:spacing w:after="80" w:before="80" w:lineRule="auto"/>
              <w:rPr/>
            </w:pPr>
            <w:r w:rsidDel="00000000" w:rsidR="00000000" w:rsidRPr="00000000">
              <w:rPr>
                <w:rtl w:val="0"/>
              </w:rPr>
            </w:r>
          </w:p>
          <w:p w:rsidR="00000000" w:rsidDel="00000000" w:rsidP="00000000" w:rsidRDefault="00000000" w:rsidRPr="00000000" w14:paraId="00000330">
            <w:pPr>
              <w:spacing w:after="80" w:before="80" w:lineRule="auto"/>
              <w:rPr>
                <w:b w:val="1"/>
                <w:bCs w:val="1"/>
              </w:rPr>
            </w:pPr>
            <w:r w:rsidDel="00000000" w:rsidR="00000000" w:rsidRPr="00000000">
              <w:rPr>
                <w:b w:val="1"/>
                <w:bCs w:val="1"/>
                <w:rtl w:val="0"/>
              </w:rPr>
              <w:t xml:space="preserve">Privacy Policy</w:t>
            </w:r>
          </w:p>
          <w:p w:rsidR="00000000" w:rsidDel="00000000" w:rsidP="00000000" w:rsidRDefault="00000000" w:rsidRPr="00000000" w14:paraId="00000331">
            <w:pPr>
              <w:spacing w:after="80" w:before="80" w:lineRule="auto"/>
              <w:rPr/>
            </w:pPr>
            <w:r w:rsidDel="00000000" w:rsidR="00000000" w:rsidRPr="00000000">
              <w:rPr>
                <w:rtl w:val="0"/>
              </w:rPr>
              <w:t xml:space="preserve">The internal document is similarly unfinished, with template text left within. This renders the document unusable. The version found on the website is ineffective and unfinished, including placeholder text, jokes, and a lack of clarity. The version found on the website must be updated to reflect professional expectations and be inline with a completed version of the internal document.</w:t>
            </w:r>
          </w:p>
          <w:p w:rsidR="00000000" w:rsidDel="00000000" w:rsidP="00000000" w:rsidRDefault="00000000" w:rsidRPr="00000000" w14:paraId="00000332">
            <w:pPr>
              <w:spacing w:after="80" w:before="80" w:lineRule="auto"/>
              <w:rPr>
                <w:b w:val="1"/>
                <w:bCs w:val="1"/>
              </w:rPr>
            </w:pPr>
            <w:r w:rsidDel="00000000" w:rsidR="00000000" w:rsidRPr="00000000">
              <w:rPr>
                <w:rtl w:val="0"/>
              </w:rPr>
            </w:r>
          </w:p>
          <w:p w:rsidR="00000000" w:rsidDel="00000000" w:rsidP="00000000" w:rsidRDefault="00000000" w:rsidRPr="00000000" w14:paraId="00000333">
            <w:pPr>
              <w:spacing w:after="80" w:before="80" w:lineRule="auto"/>
              <w:rPr/>
            </w:pPr>
            <w:r w:rsidDel="00000000" w:rsidR="00000000" w:rsidRPr="00000000">
              <w:rPr>
                <w:b w:val="1"/>
                <w:bCs w:val="1"/>
                <w:rtl w:val="0"/>
              </w:rPr>
              <w:t xml:space="preserve">Code of Conduct/Code of Ethics</w:t>
            </w:r>
            <w:r w:rsidDel="00000000" w:rsidR="00000000" w:rsidRPr="00000000">
              <w:rPr>
                <w:rtl w:val="0"/>
              </w:rPr>
            </w:r>
          </w:p>
          <w:p w:rsidR="00000000" w:rsidDel="00000000" w:rsidP="00000000" w:rsidRDefault="00000000" w:rsidRPr="00000000" w14:paraId="00000334">
            <w:pPr>
              <w:spacing w:after="80" w:before="80" w:lineRule="auto"/>
              <w:rPr/>
            </w:pPr>
            <w:r w:rsidDel="00000000" w:rsidR="00000000" w:rsidRPr="00000000">
              <w:rPr>
                <w:rtl w:val="0"/>
              </w:rPr>
              <w:t xml:space="preserve">While this internal document is professionally laid out and contains the scaffolding for an appropriate policy, it is unfinished and thus, ineffective. Specific expectations and measures must be included to render this policy appropriate for Holmes Games.</w:t>
            </w:r>
          </w:p>
          <w:p w:rsidR="00000000" w:rsidDel="00000000" w:rsidP="00000000" w:rsidRDefault="00000000" w:rsidRPr="00000000" w14:paraId="00000335">
            <w:pPr>
              <w:spacing w:after="80" w:before="80" w:lineRule="auto"/>
              <w:rPr/>
            </w:pPr>
            <w:r w:rsidDel="00000000" w:rsidR="00000000" w:rsidRPr="00000000">
              <w:rPr>
                <w:rtl w:val="0"/>
              </w:rPr>
            </w:r>
          </w:p>
          <w:p w:rsidR="00000000" w:rsidDel="00000000" w:rsidP="00000000" w:rsidRDefault="00000000" w:rsidRPr="00000000" w14:paraId="00000336">
            <w:pPr>
              <w:spacing w:after="80" w:before="80" w:lineRule="auto"/>
              <w:rPr>
                <w:b w:val="1"/>
                <w:bCs w:val="1"/>
              </w:rPr>
            </w:pPr>
            <w:r w:rsidDel="00000000" w:rsidR="00000000" w:rsidRPr="00000000">
              <w:rPr>
                <w:b w:val="1"/>
                <w:bCs w:val="1"/>
                <w:rtl w:val="0"/>
              </w:rPr>
              <w:t xml:space="preserve">Security Policy</w:t>
            </w:r>
          </w:p>
          <w:p w:rsidR="00000000" w:rsidDel="00000000" w:rsidP="00000000" w:rsidRDefault="00000000" w:rsidRPr="00000000" w14:paraId="00000337">
            <w:pPr>
              <w:spacing w:after="80" w:before="80" w:lineRule="auto"/>
              <w:rPr/>
            </w:pPr>
            <w:r w:rsidDel="00000000" w:rsidR="00000000" w:rsidRPr="00000000">
              <w:rPr>
                <w:rtl w:val="0"/>
              </w:rPr>
              <w:t xml:space="preserve">Similarly, while this internal document outlines appropriate areas for concern and policy, it is likewise unfinished and non-specific. This policy must be updated to completeness and target the specific internal security breaches Holmes Games currently contends with.</w:t>
            </w:r>
          </w:p>
        </w:tc>
      </w:tr>
      <w:tr>
        <w:trPr>
          <w:cantSplit w:val="0"/>
          <w:trHeight w:val="2722" w:hRule="atLeast"/>
          <w:tblHeader w:val="0"/>
        </w:trPr>
        <w:tc>
          <w:tcPr>
            <w:gridSpan w:val="3"/>
            <w:tcBorders>
              <w:top w:color="d8d8d9" w:space="0" w:sz="18" w:val="single"/>
            </w:tcBorders>
            <w:tcMar>
              <w:top w:w="28.0" w:type="dxa"/>
            </w:tcMar>
            <w:vAlign w:val="center"/>
          </w:tcPr>
          <w:p w:rsidR="00000000" w:rsidDel="00000000" w:rsidP="00000000" w:rsidRDefault="00000000" w:rsidRPr="00000000" w14:paraId="0000033B">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80" w:before="8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Based on the above, explain whether the current governance framework in Holmes Games, being all the policies listed in Q1, </w:t>
            </w:r>
            <w:r w:rsidDel="00000000" w:rsidR="00000000" w:rsidRPr="00000000">
              <w:rPr>
                <w:rFonts w:ascii="Arial" w:cs="Arial" w:eastAsia="Arial" w:hAnsi="Arial"/>
                <w:b w:val="0"/>
                <w:bCs w:val="0"/>
                <w:i w:val="1"/>
                <w:iCs w:val="1"/>
                <w:smallCaps w:val="0"/>
                <w:strike w:val="0"/>
                <w:color w:val="000000"/>
                <w:sz w:val="20"/>
                <w:szCs w:val="20"/>
                <w:u w:val="single"/>
                <w:shd w:fill="auto" w:val="clear"/>
                <w:vertAlign w:val="baseline"/>
                <w:rtl w:val="0"/>
              </w:rPr>
              <w:t xml:space="preserve">are effective</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33C">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3D">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36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single"/>
                <w:shd w:fill="auto" w:val="clear"/>
                <w:vertAlign w:val="baseline"/>
                <w:rtl w:val="0"/>
              </w:rPr>
              <w:t xml:space="preserve">If not</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provide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at least TWO (2) reasons</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why these policies may not prevent IP, privacy, or cyber breaches in their current form</w:t>
            </w:r>
          </w:p>
        </w:tc>
        <w:tc>
          <w:tcPr>
            <w:gridSpan w:val="2"/>
            <w:tcBorders>
              <w:top w:color="d8d8d9" w:space="0" w:sz="18" w:val="single"/>
            </w:tcBorders>
            <w:vAlign w:val="center"/>
          </w:tcPr>
          <w:p w:rsidR="00000000" w:rsidDel="00000000" w:rsidP="00000000" w:rsidRDefault="00000000" w:rsidRPr="00000000" w14:paraId="00000340">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MS Gothic" w:cs="MS Gothic" w:eastAsia="MS Gothic" w:hAnsi="MS Gothic"/>
                <w:b w:val="0"/>
                <w:bCs w:val="0"/>
                <w:i w:val="0"/>
                <w:iCs w:val="0"/>
                <w:smallCaps w:val="0"/>
                <w:strike w:val="0"/>
                <w:color w:val="000000"/>
                <w:sz w:val="20"/>
                <w:szCs w:val="20"/>
                <w:u w:val="none"/>
                <w:shd w:fill="auto" w:val="clear"/>
                <w:vertAlign w:val="baseline"/>
                <w:rtl w:val="0"/>
              </w:rPr>
              <w:t xml:space="preserve">☐</w:t>
            </w:r>
            <w:r w:rsidDel="00000000" w:rsidR="00000000" w:rsidRPr="00000000">
              <w:rPr>
                <w:rtl w:val="0"/>
              </w:rPr>
            </w:r>
          </w:p>
        </w:tc>
        <w:tc>
          <w:tcPr>
            <w:gridSpan w:val="4"/>
            <w:tcBorders>
              <w:top w:color="d8d8d9" w:space="0" w:sz="18" w:val="single"/>
            </w:tcBorders>
            <w:vAlign w:val="center"/>
          </w:tcPr>
          <w:p w:rsidR="00000000" w:rsidDel="00000000" w:rsidP="00000000" w:rsidRDefault="00000000" w:rsidRPr="00000000" w14:paraId="00000342">
            <w:pPr>
              <w:rPr/>
            </w:pPr>
            <w:r w:rsidDel="00000000" w:rsidR="00000000" w:rsidRPr="00000000">
              <w:rPr>
                <w:rtl w:val="0"/>
              </w:rPr>
              <w:t xml:space="preserve">The current governance framework in Holmes Games is vastly ineffective.</w:t>
            </w:r>
          </w:p>
          <w:p w:rsidR="00000000" w:rsidDel="00000000" w:rsidP="00000000" w:rsidRDefault="00000000" w:rsidRPr="00000000" w14:paraId="00000343">
            <w:pPr>
              <w:rPr/>
            </w:pPr>
            <w:r w:rsidDel="00000000" w:rsidR="00000000" w:rsidRPr="00000000">
              <w:rPr>
                <w:rtl w:val="0"/>
              </w:rPr>
            </w:r>
          </w:p>
          <w:p w:rsidR="00000000" w:rsidDel="00000000" w:rsidP="00000000" w:rsidRDefault="00000000" w:rsidRPr="00000000" w14:paraId="00000344">
            <w:pPr>
              <w:rPr/>
            </w:pPr>
            <w:r w:rsidDel="00000000" w:rsidR="00000000" w:rsidRPr="00000000">
              <w:rPr>
                <w:rtl w:val="0"/>
              </w:rPr>
              <w:t xml:space="preserve">Firstly, all internal documents are unfinished and non-specific. Though these documents contain relevant scaffolding for appropriate documentation, they also contain template text and a lack of specificity for the industry. In their current form, they would not help Holmes Games defend against IP, privacy or cyber breaches.</w:t>
            </w:r>
          </w:p>
          <w:p w:rsidR="00000000" w:rsidDel="00000000" w:rsidP="00000000" w:rsidRDefault="00000000" w:rsidRPr="00000000" w14:paraId="00000345">
            <w:pPr>
              <w:rPr/>
            </w:pPr>
            <w:r w:rsidDel="00000000" w:rsidR="00000000" w:rsidRPr="00000000">
              <w:rPr>
                <w:rtl w:val="0"/>
              </w:rPr>
            </w:r>
          </w:p>
          <w:p w:rsidR="00000000" w:rsidDel="00000000" w:rsidP="00000000" w:rsidRDefault="00000000" w:rsidRPr="00000000" w14:paraId="00000346">
            <w:pPr>
              <w:rPr/>
            </w:pPr>
            <w:r w:rsidDel="00000000" w:rsidR="00000000" w:rsidRPr="00000000">
              <w:rPr>
                <w:rtl w:val="0"/>
              </w:rPr>
              <w:t xml:space="preserve">Secondly, the customer-facing policies found on the website are similarly unfinished, while also being ineffective, unclear and unprofessional. These pages are riddled with template text, copied policies, and a lack of clarity for consumers. Their inadequacy and unprofessional content renders them ineffective in preventing IP, privacy or cyber breaches.</w:t>
            </w:r>
            <w:r w:rsidDel="00000000" w:rsidR="00000000" w:rsidRPr="00000000">
              <w:rPr>
                <w:rtl w:val="0"/>
              </w:rPr>
            </w:r>
          </w:p>
        </w:tc>
      </w:tr>
      <w:tr>
        <w:trPr>
          <w:cantSplit w:val="0"/>
          <w:trHeight w:val="403" w:hRule="atLeast"/>
          <w:tblHeader w:val="0"/>
        </w:trPr>
        <w:tc>
          <w:tcPr>
            <w:gridSpan w:val="3"/>
            <w:tcBorders>
              <w:top w:color="d8d8d9" w:space="0" w:sz="18" w:val="single"/>
            </w:tcBorders>
            <w:tcMar>
              <w:top w:w="28.0" w:type="dxa"/>
            </w:tcMar>
            <w:vAlign w:val="center"/>
          </w:tcPr>
          <w:p w:rsidR="00000000" w:rsidDel="00000000" w:rsidP="00000000" w:rsidRDefault="00000000" w:rsidRPr="00000000" w14:paraId="0000034A">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80" w:before="8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Consider the several concerns raised in the brief, in anticipation of the OAIC investigation.</w:t>
            </w:r>
          </w:p>
          <w:p w:rsidR="00000000" w:rsidDel="00000000" w:rsidP="00000000" w:rsidRDefault="00000000" w:rsidRPr="00000000" w14:paraId="0000034B">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4C">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36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single"/>
                <w:shd w:fill="auto" w:val="clear"/>
                <w:vertAlign w:val="baseline"/>
                <w:rtl w:val="0"/>
              </w:rPr>
              <w:t xml:space="preserve">With these in mind</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34D">
            <w:pPr>
              <w:keepNext w:val="0"/>
              <w:keepLines w:val="0"/>
              <w:pageBreakBefore w:val="0"/>
              <w:widowControl w:val="1"/>
              <w:numPr>
                <w:ilvl w:val="1"/>
                <w:numId w:val="27"/>
              </w:numPr>
              <w:pBdr>
                <w:top w:space="0" w:sz="0" w:val="nil"/>
                <w:left w:space="0" w:sz="0" w:val="nil"/>
                <w:bottom w:space="0" w:sz="0" w:val="nil"/>
                <w:right w:space="0" w:sz="0" w:val="nil"/>
                <w:between w:space="0" w:sz="0" w:val="nil"/>
              </w:pBdr>
              <w:shd w:fill="auto" w:val="clear"/>
              <w:spacing w:after="80" w:before="80" w:line="240" w:lineRule="auto"/>
              <w:ind w:left="785"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describe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at least THREE (3) signs/examples</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that staff or systems may not be following IP, privacy, or cyber security policies, and</w:t>
            </w:r>
          </w:p>
          <w:p w:rsidR="00000000" w:rsidDel="00000000" w:rsidP="00000000" w:rsidRDefault="00000000" w:rsidRPr="00000000" w14:paraId="0000034E">
            <w:pPr>
              <w:keepNext w:val="0"/>
              <w:keepLines w:val="0"/>
              <w:pageBreakBefore w:val="0"/>
              <w:widowControl w:val="1"/>
              <w:numPr>
                <w:ilvl w:val="1"/>
                <w:numId w:val="27"/>
              </w:numPr>
              <w:pBdr>
                <w:top w:space="0" w:sz="0" w:val="nil"/>
                <w:left w:space="0" w:sz="0" w:val="nil"/>
                <w:bottom w:space="0" w:sz="0" w:val="nil"/>
                <w:right w:space="0" w:sz="0" w:val="nil"/>
                <w:between w:space="0" w:sz="0" w:val="nil"/>
              </w:pBdr>
              <w:shd w:fill="auto" w:val="clear"/>
              <w:spacing w:after="80" w:before="80" w:line="240" w:lineRule="auto"/>
              <w:ind w:left="785"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explain how these issues could be detected / solved during normal development or website maintenance work.</w:t>
            </w:r>
          </w:p>
        </w:tc>
        <w:tc>
          <w:tcPr>
            <w:gridSpan w:val="2"/>
            <w:tcBorders>
              <w:top w:color="d8d8d9" w:space="0" w:sz="18" w:val="single"/>
            </w:tcBorders>
            <w:vAlign w:val="center"/>
          </w:tcPr>
          <w:p w:rsidR="00000000" w:rsidDel="00000000" w:rsidP="00000000" w:rsidRDefault="00000000" w:rsidRPr="00000000" w14:paraId="00000351">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MS Gothic" w:cs="MS Gothic" w:eastAsia="MS Gothic" w:hAnsi="MS Gothic"/>
                <w:b w:val="0"/>
                <w:bCs w:val="0"/>
                <w:i w:val="0"/>
                <w:iCs w:val="0"/>
                <w:smallCaps w:val="0"/>
                <w:strike w:val="0"/>
                <w:color w:val="000000"/>
                <w:sz w:val="20"/>
                <w:szCs w:val="20"/>
                <w:u w:val="none"/>
                <w:shd w:fill="auto" w:val="clear"/>
                <w:vertAlign w:val="baseline"/>
                <w:rtl w:val="0"/>
              </w:rPr>
              <w:t xml:space="preserve">☐</w:t>
            </w:r>
            <w:r w:rsidDel="00000000" w:rsidR="00000000" w:rsidRPr="00000000">
              <w:rPr>
                <w:rtl w:val="0"/>
              </w:rPr>
            </w:r>
          </w:p>
        </w:tc>
        <w:tc>
          <w:tcPr>
            <w:gridSpan w:val="4"/>
            <w:tcBorders>
              <w:top w:color="d8d8d9" w:space="0" w:sz="18" w:val="single"/>
            </w:tcBorders>
            <w:vAlign w:val="center"/>
          </w:tcPr>
          <w:p w:rsidR="00000000" w:rsidDel="00000000" w:rsidP="00000000" w:rsidRDefault="00000000" w:rsidRPr="00000000" w14:paraId="00000353">
            <w:pPr>
              <w:rPr>
                <w:b w:val="1"/>
                <w:bCs w:val="1"/>
              </w:rPr>
            </w:pPr>
            <w:r w:rsidDel="00000000" w:rsidR="00000000" w:rsidRPr="00000000">
              <w:rPr>
                <w:rtl w:val="0"/>
              </w:rPr>
            </w:r>
          </w:p>
          <w:p w:rsidR="00000000" w:rsidDel="00000000" w:rsidP="00000000" w:rsidRDefault="00000000" w:rsidRPr="00000000" w14:paraId="00000354">
            <w:pPr>
              <w:rPr>
                <w:b w:val="1"/>
                <w:bCs w:val="1"/>
              </w:rPr>
            </w:pPr>
            <w:r w:rsidDel="00000000" w:rsidR="00000000" w:rsidRPr="00000000">
              <w:rPr>
                <w:b w:val="1"/>
                <w:bCs w:val="1"/>
                <w:rtl w:val="0"/>
              </w:rPr>
              <w:t xml:space="preserve">Use of Copyrighted material</w:t>
            </w:r>
          </w:p>
          <w:p w:rsidR="00000000" w:rsidDel="00000000" w:rsidP="00000000" w:rsidRDefault="00000000" w:rsidRPr="00000000" w14:paraId="00000355">
            <w:pPr>
              <w:rPr/>
            </w:pPr>
            <w:r w:rsidDel="00000000" w:rsidR="00000000" w:rsidRPr="00000000">
              <w:rPr>
                <w:rtl w:val="0"/>
              </w:rPr>
              <w:t xml:space="preserve">Staff have shown an abhorrent lack of concern for copyright of external resources. This is demonstrated through the “Crypt” kept by staff, containing vast amounts of illegally downloaded content. This issue can be addressed by destroying the content kept in “The Crypt” and regularly screening employee’s accounts/computers to ensure no pirated content is found.</w:t>
            </w:r>
          </w:p>
          <w:p w:rsidR="00000000" w:rsidDel="00000000" w:rsidP="00000000" w:rsidRDefault="00000000" w:rsidRPr="00000000" w14:paraId="00000356">
            <w:pPr>
              <w:rPr/>
            </w:pPr>
            <w:r w:rsidDel="00000000" w:rsidR="00000000" w:rsidRPr="00000000">
              <w:rPr>
                <w:rtl w:val="0"/>
              </w:rPr>
            </w:r>
          </w:p>
          <w:p w:rsidR="00000000" w:rsidDel="00000000" w:rsidP="00000000" w:rsidRDefault="00000000" w:rsidRPr="00000000" w14:paraId="00000357">
            <w:pPr>
              <w:rPr/>
            </w:pPr>
            <w:r w:rsidDel="00000000" w:rsidR="00000000" w:rsidRPr="00000000">
              <w:rPr>
                <w:b w:val="1"/>
                <w:bCs w:val="1"/>
                <w:rtl w:val="0"/>
              </w:rPr>
              <w:t xml:space="preserve">Staff cyber security</w:t>
            </w:r>
            <w:r w:rsidDel="00000000" w:rsidR="00000000" w:rsidRPr="00000000">
              <w:rPr>
                <w:rtl w:val="0"/>
              </w:rPr>
            </w:r>
          </w:p>
          <w:p w:rsidR="00000000" w:rsidDel="00000000" w:rsidP="00000000" w:rsidRDefault="00000000" w:rsidRPr="00000000" w14:paraId="00000358">
            <w:pPr>
              <w:rPr/>
            </w:pPr>
            <w:r w:rsidDel="00000000" w:rsidR="00000000" w:rsidRPr="00000000">
              <w:rPr>
                <w:rtl w:val="0"/>
              </w:rPr>
              <w:t xml:space="preserve">The blatant sharing of passwords enacted by staff signifies a substantial security risk both for the company and for individual staff members. This can be remedied by ensuring staff keep passwords private, encrypting this information if stored, and by mandating regular password resets for all staff members.</w:t>
            </w:r>
          </w:p>
          <w:p w:rsidR="00000000" w:rsidDel="00000000" w:rsidP="00000000" w:rsidRDefault="00000000" w:rsidRPr="00000000" w14:paraId="00000359">
            <w:pPr>
              <w:rPr/>
            </w:pPr>
            <w:r w:rsidDel="00000000" w:rsidR="00000000" w:rsidRPr="00000000">
              <w:rPr>
                <w:rtl w:val="0"/>
              </w:rPr>
            </w:r>
          </w:p>
          <w:p w:rsidR="00000000" w:rsidDel="00000000" w:rsidP="00000000" w:rsidRDefault="00000000" w:rsidRPr="00000000" w14:paraId="0000035A">
            <w:pPr>
              <w:rPr/>
            </w:pPr>
            <w:r w:rsidDel="00000000" w:rsidR="00000000" w:rsidRPr="00000000">
              <w:rPr>
                <w:b w:val="1"/>
                <w:bCs w:val="1"/>
                <w:rtl w:val="0"/>
              </w:rPr>
              <w:t xml:space="preserve">Pirated software</w:t>
            </w:r>
            <w:r w:rsidDel="00000000" w:rsidR="00000000" w:rsidRPr="00000000">
              <w:rPr>
                <w:rtl w:val="0"/>
              </w:rPr>
            </w:r>
          </w:p>
          <w:p w:rsidR="00000000" w:rsidDel="00000000" w:rsidP="00000000" w:rsidRDefault="00000000" w:rsidRPr="00000000" w14:paraId="0000035B">
            <w:pPr>
              <w:rPr/>
            </w:pPr>
            <w:r w:rsidDel="00000000" w:rsidR="00000000" w:rsidRPr="00000000">
              <w:rPr>
                <w:rtl w:val="0"/>
              </w:rPr>
              <w:t xml:space="preserve">The company-wide use of pirated software such as Xero and Adobe Photoshop demonstrates a lack of care by staff. This can be solved by paying for and using legal, current versions of the software, which should be regularly updated and considered against the company’s needs.</w:t>
            </w:r>
          </w:p>
          <w:p w:rsidR="00000000" w:rsidDel="00000000" w:rsidP="00000000" w:rsidRDefault="00000000" w:rsidRPr="00000000" w14:paraId="0000035C">
            <w:pPr>
              <w:rPr/>
            </w:pPr>
            <w:r w:rsidDel="00000000" w:rsidR="00000000" w:rsidRPr="00000000">
              <w:rPr>
                <w:rtl w:val="0"/>
              </w:rPr>
            </w:r>
          </w:p>
          <w:p w:rsidR="00000000" w:rsidDel="00000000" w:rsidP="00000000" w:rsidRDefault="00000000" w:rsidRPr="00000000" w14:paraId="0000035D">
            <w:pPr>
              <w:rPr>
                <w:b w:val="1"/>
                <w:bCs w:val="1"/>
              </w:rPr>
            </w:pPr>
            <w:r w:rsidDel="00000000" w:rsidR="00000000" w:rsidRPr="00000000">
              <w:rPr>
                <w:rtl w:val="0"/>
              </w:rPr>
            </w:r>
          </w:p>
        </w:tc>
      </w:tr>
      <w:tr>
        <w:trPr>
          <w:cantSplit w:val="0"/>
          <w:trHeight w:val="403" w:hRule="atLeast"/>
          <w:tblHeader w:val="0"/>
        </w:trPr>
        <w:tc>
          <w:tcPr>
            <w:gridSpan w:val="9"/>
            <w:tcBorders>
              <w:top w:color="d8d8d9" w:space="0" w:sz="18" w:val="single"/>
            </w:tcBorders>
            <w:shd w:fill="d8e5f7" w:val="clear"/>
            <w:tcMar>
              <w:top w:w="28.0" w:type="dxa"/>
            </w:tcMar>
            <w:vAlign w:val="center"/>
          </w:tcPr>
          <w:p w:rsidR="00000000" w:rsidDel="00000000" w:rsidP="00000000" w:rsidRDefault="00000000" w:rsidRPr="00000000" w14:paraId="00000361">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RISK REGISTER: IDENTIFICATION</w:t>
            </w:r>
          </w:p>
          <w:p w:rsidR="00000000" w:rsidDel="00000000" w:rsidP="00000000" w:rsidRDefault="00000000" w:rsidRPr="00000000" w14:paraId="00000362">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Having now found problematic areas with regard to the governance of Holmes Games, we now should rigorously catalogue these issues in our Risk Register – for later analysis and handling.</w:t>
            </w:r>
          </w:p>
        </w:tc>
      </w:tr>
      <w:tr>
        <w:trPr>
          <w:cantSplit w:val="0"/>
          <w:trHeight w:val="403" w:hRule="atLeast"/>
          <w:tblHeader w:val="0"/>
        </w:trPr>
        <w:tc>
          <w:tcPr>
            <w:gridSpan w:val="3"/>
            <w:tcBorders>
              <w:top w:color="d8d8d9" w:space="0" w:sz="18" w:val="single"/>
            </w:tcBorders>
            <w:tcMar>
              <w:top w:w="28.0" w:type="dxa"/>
            </w:tcMar>
            <w:vAlign w:val="center"/>
          </w:tcPr>
          <w:p w:rsidR="00000000" w:rsidDel="00000000" w:rsidP="00000000" w:rsidRDefault="00000000" w:rsidRPr="00000000" w14:paraId="0000036B">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80" w:before="8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Expanding on Q4</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identify any relevant risks to Holmes Games as observed in the brief, on the website and in the internal documents. </w:t>
            </w:r>
          </w:p>
          <w:p w:rsidR="00000000" w:rsidDel="00000000" w:rsidP="00000000" w:rsidRDefault="00000000" w:rsidRPr="00000000" w14:paraId="0000036C">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6D">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36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single"/>
                <w:shd w:fill="auto" w:val="clear"/>
                <w:vertAlign w:val="baseline"/>
                <w:rtl w:val="0"/>
              </w:rPr>
              <w:t xml:space="preserve">Specifically, referring to Appendix A, Section 3</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36E">
            <w:pPr>
              <w:keepNext w:val="0"/>
              <w:keepLines w:val="0"/>
              <w:pageBreakBefore w:val="0"/>
              <w:widowControl w:val="1"/>
              <w:numPr>
                <w:ilvl w:val="0"/>
                <w:numId w:val="44"/>
              </w:numPr>
              <w:pBdr>
                <w:top w:space="0" w:sz="0" w:val="nil"/>
                <w:left w:space="0" w:sz="0" w:val="nil"/>
                <w:bottom w:space="0" w:sz="0" w:val="nil"/>
                <w:right w:space="0" w:sz="0" w:val="nil"/>
                <w:between w:space="0" w:sz="0" w:val="nil"/>
              </w:pBdr>
              <w:shd w:fill="auto" w:val="clear"/>
              <w:spacing w:after="80" w:before="80" w:line="240" w:lineRule="auto"/>
              <w:ind w:left="72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Identify the minimum number of risks listed for EACH of the Risk Registers, which catalogue different types of risks</w:t>
            </w:r>
          </w:p>
          <w:p w:rsidR="00000000" w:rsidDel="00000000" w:rsidP="00000000" w:rsidRDefault="00000000" w:rsidRPr="00000000" w14:paraId="0000036F">
            <w:pPr>
              <w:keepNext w:val="0"/>
              <w:keepLines w:val="0"/>
              <w:pageBreakBefore w:val="0"/>
              <w:widowControl w:val="1"/>
              <w:numPr>
                <w:ilvl w:val="0"/>
                <w:numId w:val="44"/>
              </w:numPr>
              <w:pBdr>
                <w:top w:space="0" w:sz="0" w:val="nil"/>
                <w:left w:space="0" w:sz="0" w:val="nil"/>
                <w:bottom w:space="0" w:sz="0" w:val="nil"/>
                <w:right w:space="0" w:sz="0" w:val="nil"/>
                <w:between w:space="0" w:sz="0" w:val="nil"/>
              </w:pBdr>
              <w:shd w:fill="auto" w:val="clear"/>
              <w:spacing w:after="80" w:before="80" w:line="240" w:lineRule="auto"/>
              <w:ind w:left="72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Additionally, list if there are any current controls in place mitigating or avoiding the current identified risk (3rd column) for EACH identified risk.</w:t>
            </w:r>
          </w:p>
          <w:p w:rsidR="00000000" w:rsidDel="00000000" w:rsidP="00000000" w:rsidRDefault="00000000" w:rsidRPr="00000000" w14:paraId="00000370">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71">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1"/>
                <w:iCs w:val="1"/>
                <w:smallCaps w:val="0"/>
                <w:strike w:val="0"/>
                <w:color w:val="e32119"/>
                <w:sz w:val="20"/>
                <w:szCs w:val="20"/>
                <w:u w:val="none"/>
                <w:shd w:fill="auto" w:val="clear"/>
                <w:vertAlign w:val="baseline"/>
                <w:rtl w:val="0"/>
              </w:rPr>
              <w:t xml:space="preserve">NOTE</w:t>
            </w:r>
            <w:r w:rsidDel="00000000" w:rsidR="00000000" w:rsidRPr="00000000">
              <w:rPr>
                <w:rFonts w:ascii="Arial" w:cs="Arial" w:eastAsia="Arial" w:hAnsi="Arial"/>
                <w:b w:val="0"/>
                <w:bCs w:val="0"/>
                <w:i w:val="1"/>
                <w:iCs w:val="1"/>
                <w:smallCaps w:val="0"/>
                <w:strike w:val="0"/>
                <w:color w:val="e32119"/>
                <w:sz w:val="20"/>
                <w:szCs w:val="20"/>
                <w:u w:val="none"/>
                <w:shd w:fill="auto" w:val="clear"/>
                <w:vertAlign w:val="baseline"/>
                <w:rtl w:val="0"/>
              </w:rPr>
              <w:t xml:space="preserve">: You will conduct your risk analysis and evaluation (by completing the remaining columns) in Part 3.</w:t>
            </w:r>
            <w:r w:rsidDel="00000000" w:rsidR="00000000" w:rsidRPr="00000000">
              <w:rPr>
                <w:rtl w:val="0"/>
              </w:rPr>
            </w:r>
          </w:p>
        </w:tc>
        <w:tc>
          <w:tcPr>
            <w:gridSpan w:val="2"/>
            <w:tcBorders>
              <w:top w:color="d8d8d9" w:space="0" w:sz="18" w:val="single"/>
            </w:tcBorders>
            <w:vAlign w:val="center"/>
          </w:tcPr>
          <w:p w:rsidR="00000000" w:rsidDel="00000000" w:rsidP="00000000" w:rsidRDefault="00000000" w:rsidRPr="00000000" w14:paraId="00000374">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MS Gothic" w:cs="MS Gothic" w:eastAsia="MS Gothic" w:hAnsi="MS Gothic"/>
                <w:b w:val="0"/>
                <w:bCs w:val="0"/>
                <w:i w:val="0"/>
                <w:iCs w:val="0"/>
                <w:smallCaps w:val="0"/>
                <w:strike w:val="0"/>
                <w:color w:val="000000"/>
                <w:sz w:val="20"/>
                <w:szCs w:val="20"/>
                <w:u w:val="none"/>
                <w:shd w:fill="auto" w:val="clear"/>
                <w:vertAlign w:val="baseline"/>
                <w:rtl w:val="0"/>
              </w:rPr>
              <w:t xml:space="preserve">☐</w:t>
            </w:r>
            <w:r w:rsidDel="00000000" w:rsidR="00000000" w:rsidRPr="00000000">
              <w:rPr>
                <w:rtl w:val="0"/>
              </w:rPr>
            </w:r>
          </w:p>
        </w:tc>
        <w:tc>
          <w:tcPr>
            <w:gridSpan w:val="4"/>
            <w:tcBorders>
              <w:top w:color="d8d8d9" w:space="0" w:sz="18" w:val="single"/>
            </w:tcBorders>
            <w:shd w:fill="b2b1b4" w:val="clear"/>
            <w:vAlign w:val="center"/>
          </w:tcPr>
          <w:p w:rsidR="00000000" w:rsidDel="00000000" w:rsidP="00000000" w:rsidRDefault="00000000" w:rsidRPr="00000000" w14:paraId="00000376">
            <w:pPr>
              <w:spacing w:after="60" w:before="60" w:lineRule="auto"/>
              <w:rPr>
                <w:b w:val="1"/>
                <w:bCs w:val="1"/>
                <w:i w:val="1"/>
                <w:iCs w:val="1"/>
                <w:color w:val="feffff"/>
              </w:rPr>
            </w:pPr>
            <w:r w:rsidDel="00000000" w:rsidR="00000000" w:rsidRPr="00000000">
              <w:rPr>
                <w:b w:val="1"/>
                <w:bCs w:val="1"/>
                <w:color w:val="feffff"/>
                <w:rtl w:val="0"/>
              </w:rPr>
              <w:t xml:space="preserve">Go to Section 3 in Appendix A, </w:t>
            </w:r>
            <w:r w:rsidDel="00000000" w:rsidR="00000000" w:rsidRPr="00000000">
              <w:rPr>
                <w:b w:val="1"/>
                <w:bCs w:val="1"/>
                <w:i w:val="1"/>
                <w:iCs w:val="1"/>
                <w:color w:val="feffff"/>
                <w:rtl w:val="0"/>
              </w:rPr>
              <w:t xml:space="preserve">Risk Assessment Report.</w:t>
            </w:r>
          </w:p>
          <w:p w:rsidR="00000000" w:rsidDel="00000000" w:rsidP="00000000" w:rsidRDefault="00000000" w:rsidRPr="00000000" w14:paraId="00000377">
            <w:pPr>
              <w:spacing w:after="60" w:before="60" w:lineRule="auto"/>
              <w:rPr>
                <w:b w:val="1"/>
                <w:bCs w:val="1"/>
                <w:color w:val="feffff"/>
              </w:rPr>
            </w:pPr>
            <w:r w:rsidDel="00000000" w:rsidR="00000000" w:rsidRPr="00000000">
              <w:rPr>
                <w:rtl w:val="0"/>
              </w:rPr>
            </w:r>
          </w:p>
          <w:p w:rsidR="00000000" w:rsidDel="00000000" w:rsidP="00000000" w:rsidRDefault="00000000" w:rsidRPr="00000000" w14:paraId="00000378">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feffff"/>
                <w:sz w:val="20"/>
                <w:szCs w:val="20"/>
                <w:u w:val="none"/>
                <w:shd w:fill="auto" w:val="clear"/>
                <w:vertAlign w:val="baseline"/>
                <w:rtl w:val="0"/>
              </w:rPr>
              <w:t xml:space="preserve">Fill out the Identified Risk &amp; Existing Controls columns for each of 3.1 to 3.4 Risk Registers.</w:t>
            </w:r>
            <w:r w:rsidDel="00000000" w:rsidR="00000000" w:rsidRPr="00000000">
              <w:rPr>
                <w:rtl w:val="0"/>
              </w:rPr>
            </w:r>
          </w:p>
        </w:tc>
      </w:tr>
      <w:tr>
        <w:trPr>
          <w:cantSplit w:val="0"/>
          <w:trHeight w:val="3169" w:hRule="atLeast"/>
          <w:tblHeader w:val="0"/>
        </w:trPr>
        <w:tc>
          <w:tcPr>
            <w:gridSpan w:val="3"/>
            <w:tcBorders>
              <w:top w:color="d8d8d9" w:space="0" w:sz="18" w:val="single"/>
            </w:tcBorders>
            <w:tcMar>
              <w:top w:w="28.0" w:type="dxa"/>
            </w:tcMar>
            <w:vAlign w:val="center"/>
          </w:tcPr>
          <w:p w:rsidR="00000000" w:rsidDel="00000000" w:rsidP="00000000" w:rsidRDefault="00000000" w:rsidRPr="00000000" w14:paraId="0000037C">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80" w:before="8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Having now identified each material risk in Question 5, determine the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potential threat/impact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if the risk were to occur.</w:t>
            </w:r>
          </w:p>
          <w:p w:rsidR="00000000" w:rsidDel="00000000" w:rsidP="00000000" w:rsidRDefault="00000000" w:rsidRPr="00000000" w14:paraId="0000037D">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7E">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36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Enter these threats into the 2nd column for each risk identified </w:t>
            </w:r>
            <w:r w:rsidDel="00000000" w:rsidR="00000000" w:rsidRPr="00000000">
              <w:rPr>
                <w:rFonts w:ascii="Arial" w:cs="Arial" w:eastAsia="Arial" w:hAnsi="Arial"/>
                <w:b w:val="0"/>
                <w:bCs w:val="0"/>
                <w:i w:val="0"/>
                <w:iCs w:val="0"/>
                <w:smallCaps w:val="0"/>
                <w:strike w:val="0"/>
                <w:color w:val="000000"/>
                <w:sz w:val="20"/>
                <w:szCs w:val="20"/>
                <w:u w:val="single"/>
                <w:shd w:fill="auto" w:val="clear"/>
                <w:vertAlign w:val="baseline"/>
                <w:rtl w:val="0"/>
              </w:rPr>
              <w:t xml:space="preserve">in the Risk Registers in Appendix A, Section 3</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37F">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80">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1"/>
                <w:iCs w:val="1"/>
                <w:smallCaps w:val="0"/>
                <w:strike w:val="0"/>
                <w:color w:val="e32119"/>
                <w:sz w:val="20"/>
                <w:szCs w:val="20"/>
                <w:u w:val="none"/>
                <w:shd w:fill="auto" w:val="clear"/>
                <w:vertAlign w:val="baseline"/>
                <w:rtl w:val="0"/>
              </w:rPr>
              <w:t xml:space="preserve">NOTE</w:t>
            </w:r>
            <w:r w:rsidDel="00000000" w:rsidR="00000000" w:rsidRPr="00000000">
              <w:rPr>
                <w:rFonts w:ascii="Arial" w:cs="Arial" w:eastAsia="Arial" w:hAnsi="Arial"/>
                <w:b w:val="0"/>
                <w:bCs w:val="0"/>
                <w:i w:val="1"/>
                <w:iCs w:val="1"/>
                <w:smallCaps w:val="0"/>
                <w:strike w:val="0"/>
                <w:color w:val="e32119"/>
                <w:sz w:val="20"/>
                <w:szCs w:val="20"/>
                <w:u w:val="none"/>
                <w:shd w:fill="auto" w:val="clear"/>
                <w:vertAlign w:val="baseline"/>
                <w:rtl w:val="0"/>
              </w:rPr>
              <w:t xml:space="preserve">: Consider impacts such as data loss, legal issues, financial loss, safety concerns, or reputational damage.</w:t>
            </w:r>
            <w:r w:rsidDel="00000000" w:rsidR="00000000" w:rsidRPr="00000000">
              <w:rPr>
                <w:rtl w:val="0"/>
              </w:rPr>
            </w:r>
          </w:p>
        </w:tc>
        <w:tc>
          <w:tcPr>
            <w:gridSpan w:val="2"/>
            <w:tcBorders>
              <w:top w:color="d8d8d9" w:space="0" w:sz="18" w:val="single"/>
            </w:tcBorders>
            <w:vAlign w:val="center"/>
          </w:tcPr>
          <w:p w:rsidR="00000000" w:rsidDel="00000000" w:rsidP="00000000" w:rsidRDefault="00000000" w:rsidRPr="00000000" w14:paraId="00000383">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MS Gothic" w:cs="MS Gothic" w:eastAsia="MS Gothic" w:hAnsi="MS Gothic"/>
                <w:b w:val="0"/>
                <w:bCs w:val="0"/>
                <w:i w:val="0"/>
                <w:iCs w:val="0"/>
                <w:smallCaps w:val="0"/>
                <w:strike w:val="0"/>
                <w:color w:val="000000"/>
                <w:sz w:val="20"/>
                <w:szCs w:val="20"/>
                <w:u w:val="none"/>
                <w:shd w:fill="auto" w:val="clear"/>
                <w:vertAlign w:val="baseline"/>
                <w:rtl w:val="0"/>
              </w:rPr>
              <w:t xml:space="preserve">☐</w:t>
            </w:r>
            <w:r w:rsidDel="00000000" w:rsidR="00000000" w:rsidRPr="00000000">
              <w:rPr>
                <w:rtl w:val="0"/>
              </w:rPr>
            </w:r>
          </w:p>
        </w:tc>
        <w:tc>
          <w:tcPr>
            <w:gridSpan w:val="4"/>
            <w:tcBorders>
              <w:top w:color="d8d8d9" w:space="0" w:sz="18" w:val="single"/>
            </w:tcBorders>
            <w:shd w:fill="b2b1b4" w:val="clear"/>
            <w:vAlign w:val="center"/>
          </w:tcPr>
          <w:p w:rsidR="00000000" w:rsidDel="00000000" w:rsidP="00000000" w:rsidRDefault="00000000" w:rsidRPr="00000000" w14:paraId="00000385">
            <w:pPr>
              <w:spacing w:after="60" w:before="60" w:lineRule="auto"/>
              <w:rPr>
                <w:b w:val="1"/>
                <w:bCs w:val="1"/>
                <w:i w:val="1"/>
                <w:iCs w:val="1"/>
                <w:color w:val="feffff"/>
              </w:rPr>
            </w:pPr>
            <w:r w:rsidDel="00000000" w:rsidR="00000000" w:rsidRPr="00000000">
              <w:rPr>
                <w:b w:val="1"/>
                <w:bCs w:val="1"/>
                <w:color w:val="feffff"/>
                <w:rtl w:val="0"/>
              </w:rPr>
              <w:t xml:space="preserve">Go to Section 3 in Appendix A, </w:t>
            </w:r>
            <w:r w:rsidDel="00000000" w:rsidR="00000000" w:rsidRPr="00000000">
              <w:rPr>
                <w:b w:val="1"/>
                <w:bCs w:val="1"/>
                <w:i w:val="1"/>
                <w:iCs w:val="1"/>
                <w:color w:val="feffff"/>
                <w:rtl w:val="0"/>
              </w:rPr>
              <w:t xml:space="preserve">Risk Assessment Report.</w:t>
            </w:r>
          </w:p>
          <w:p w:rsidR="00000000" w:rsidDel="00000000" w:rsidP="00000000" w:rsidRDefault="00000000" w:rsidRPr="00000000" w14:paraId="00000386">
            <w:pPr>
              <w:spacing w:after="60" w:before="60" w:lineRule="auto"/>
              <w:rPr>
                <w:b w:val="1"/>
                <w:bCs w:val="1"/>
                <w:color w:val="feffff"/>
              </w:rPr>
            </w:pPr>
            <w:r w:rsidDel="00000000" w:rsidR="00000000" w:rsidRPr="00000000">
              <w:rPr>
                <w:rtl w:val="0"/>
              </w:rPr>
            </w:r>
          </w:p>
          <w:p w:rsidR="00000000" w:rsidDel="00000000" w:rsidP="00000000" w:rsidRDefault="00000000" w:rsidRPr="00000000" w14:paraId="00000387">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feffff"/>
                <w:sz w:val="20"/>
                <w:szCs w:val="20"/>
                <w:u w:val="none"/>
                <w:shd w:fill="auto" w:val="clear"/>
                <w:vertAlign w:val="baseline"/>
                <w:rtl w:val="0"/>
              </w:rPr>
              <w:t xml:space="preserve">Fill out the Threat column for each of 3.1 to 3.4 Risk Registers.</w:t>
            </w:r>
            <w:r w:rsidDel="00000000" w:rsidR="00000000" w:rsidRPr="00000000">
              <w:rPr>
                <w:rtl w:val="0"/>
              </w:rPr>
            </w:r>
          </w:p>
        </w:tc>
      </w:tr>
      <w:tr>
        <w:trPr>
          <w:cantSplit w:val="0"/>
          <w:trHeight w:val="1300" w:hRule="atLeast"/>
          <w:tblHeader w:val="0"/>
        </w:trPr>
        <w:tc>
          <w:tcPr>
            <w:gridSpan w:val="9"/>
            <w:tcBorders>
              <w:top w:color="d8d8d9" w:space="0" w:sz="18" w:val="single"/>
            </w:tcBorders>
            <w:shd w:fill="8c8b8e" w:val="clear"/>
            <w:tcMar>
              <w:top w:w="28.0" w:type="dxa"/>
            </w:tcMar>
            <w:vAlign w:val="center"/>
          </w:tcPr>
          <w:p w:rsidR="00000000" w:rsidDel="00000000" w:rsidP="00000000" w:rsidRDefault="00000000" w:rsidRPr="00000000" w14:paraId="0000038B">
            <w:pPr>
              <w:spacing w:after="60" w:before="60" w:lineRule="auto"/>
              <w:rPr>
                <w:b w:val="1"/>
                <w:bCs w:val="1"/>
                <w:color w:val="feffff"/>
              </w:rPr>
            </w:pPr>
            <w:r w:rsidDel="00000000" w:rsidR="00000000" w:rsidRPr="00000000">
              <w:rPr>
                <w:b w:val="1"/>
                <w:bCs w:val="1"/>
                <w:color w:val="feffff"/>
                <w:rtl w:val="0"/>
              </w:rPr>
              <w:t xml:space="preserve">Sign Off</w:t>
            </w:r>
          </w:p>
          <w:p w:rsidR="00000000" w:rsidDel="00000000" w:rsidP="00000000" w:rsidRDefault="00000000" w:rsidRPr="00000000" w14:paraId="0000038C">
            <w:pPr>
              <w:spacing w:after="60" w:before="60" w:lineRule="auto"/>
              <w:rPr>
                <w:color w:val="feffff"/>
              </w:rPr>
            </w:pPr>
            <w:r w:rsidDel="00000000" w:rsidR="00000000" w:rsidRPr="00000000">
              <w:rPr>
                <w:color w:val="feffff"/>
                <w:rtl w:val="0"/>
              </w:rPr>
              <w:t xml:space="preserve">Assessment Documentation</w:t>
            </w:r>
          </w:p>
          <w:p w:rsidR="00000000" w:rsidDel="00000000" w:rsidP="00000000" w:rsidRDefault="00000000" w:rsidRPr="00000000" w14:paraId="0000038D">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feffff"/>
                <w:sz w:val="20"/>
                <w:szCs w:val="20"/>
                <w:u w:val="none"/>
                <w:shd w:fill="auto" w:val="clear"/>
                <w:vertAlign w:val="baseline"/>
                <w:rtl w:val="0"/>
              </w:rPr>
              <w:t xml:space="preserve">You will need to organise with your facilitator to observe your presentation and demonstrate the following skills:</w:t>
            </w:r>
            <w:r w:rsidDel="00000000" w:rsidR="00000000" w:rsidRPr="00000000">
              <w:rPr>
                <w:rtl w:val="0"/>
              </w:rPr>
            </w:r>
          </w:p>
        </w:tc>
      </w:tr>
      <w:tr>
        <w:trPr>
          <w:cantSplit w:val="0"/>
          <w:trHeight w:val="403" w:hRule="atLeast"/>
          <w:tblHeader w:val="0"/>
        </w:trPr>
        <w:tc>
          <w:tcPr>
            <w:gridSpan w:val="7"/>
            <w:vMerge w:val="restart"/>
            <w:tcBorders>
              <w:top w:color="d8d8d9" w:space="0" w:sz="18" w:val="single"/>
            </w:tcBorders>
            <w:shd w:fill="e4e4e7" w:val="clear"/>
            <w:tcMar>
              <w:top w:w="28.0" w:type="dxa"/>
            </w:tcMar>
            <w:vAlign w:val="center"/>
          </w:tcPr>
          <w:p w:rsidR="00000000" w:rsidDel="00000000" w:rsidP="00000000" w:rsidRDefault="00000000" w:rsidRPr="00000000" w14:paraId="00000396">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Skills to be observed during this task to the required standard.</w:t>
            </w:r>
            <w:r w:rsidDel="00000000" w:rsidR="00000000" w:rsidRPr="00000000">
              <w:rPr>
                <w:rFonts w:ascii="Arial" w:cs="Arial" w:eastAsia="Arial" w:hAnsi="Arial"/>
                <w:b w:val="0"/>
                <w:bCs w:val="0"/>
                <w:i w:val="0"/>
                <w:iCs w:val="0"/>
                <w:smallCaps w:val="0"/>
                <w:strike w:val="0"/>
                <w:color w:val="ff0000"/>
                <w:sz w:val="20"/>
                <w:szCs w:val="20"/>
                <w:u w:val="none"/>
                <w:shd w:fill="auto" w:val="clear"/>
                <w:vertAlign w:val="baseline"/>
                <w:rtl w:val="0"/>
              </w:rPr>
              <w:br w:type="textWrapping"/>
              <w:t xml:space="preserve">Checklist (To be completed by the learner’s facilitator)</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br w:type="textWrapping"/>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The following tasks are to be completed in relation to Part 2 – Risk Identification &amp; Review of Existing Policies, Procedures &amp; Controls.  Each of the skills must be observed on at least one occasion by the facilitator.</w:t>
            </w:r>
            <w:r w:rsidDel="00000000" w:rsidR="00000000" w:rsidRPr="00000000">
              <w:rPr>
                <w:rtl w:val="0"/>
              </w:rPr>
            </w:r>
          </w:p>
        </w:tc>
        <w:tc>
          <w:tcPr>
            <w:gridSpan w:val="2"/>
            <w:tcBorders>
              <w:top w:color="d8d8d9" w:space="0" w:sz="18" w:val="single"/>
            </w:tcBorders>
            <w:shd w:fill="e4e4e7" w:val="clear"/>
            <w:vAlign w:val="center"/>
          </w:tcPr>
          <w:p w:rsidR="00000000" w:rsidDel="00000000" w:rsidP="00000000" w:rsidRDefault="00000000" w:rsidRPr="00000000" w14:paraId="0000039D">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Satisfactory</w:t>
            </w:r>
          </w:p>
        </w:tc>
      </w:tr>
      <w:tr>
        <w:trPr>
          <w:cantSplit w:val="0"/>
          <w:trHeight w:val="403" w:hRule="atLeast"/>
          <w:tblHeader w:val="0"/>
        </w:trPr>
        <w:tc>
          <w:tcPr>
            <w:gridSpan w:val="7"/>
            <w:vMerge w:val="continue"/>
            <w:tcBorders>
              <w:top w:color="d8d8d9" w:space="0" w:sz="18" w:val="single"/>
            </w:tcBorders>
            <w:shd w:fill="e4e4e7" w:val="clear"/>
            <w:tcMar>
              <w:top w:w="28.0" w:type="dxa"/>
            </w:tcMar>
            <w:vAlign w:val="center"/>
          </w:tcPr>
          <w:p w:rsidR="00000000" w:rsidDel="00000000" w:rsidP="00000000" w:rsidRDefault="00000000" w:rsidRPr="00000000" w14:paraId="000003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d8d8d9" w:space="0" w:sz="18" w:val="single"/>
            </w:tcBorders>
            <w:shd w:fill="e4e4e7" w:val="clear"/>
            <w:vAlign w:val="center"/>
          </w:tcPr>
          <w:p w:rsidR="00000000" w:rsidDel="00000000" w:rsidP="00000000" w:rsidRDefault="00000000" w:rsidRPr="00000000" w14:paraId="000003A6">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Yes</w:t>
            </w:r>
          </w:p>
        </w:tc>
        <w:tc>
          <w:tcPr>
            <w:tcBorders>
              <w:top w:color="d8d8d9" w:space="0" w:sz="18" w:val="single"/>
            </w:tcBorders>
            <w:shd w:fill="e4e4e7" w:val="clear"/>
            <w:vAlign w:val="center"/>
          </w:tcPr>
          <w:p w:rsidR="00000000" w:rsidDel="00000000" w:rsidP="00000000" w:rsidRDefault="00000000" w:rsidRPr="00000000" w14:paraId="000003A7">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No</w:t>
            </w:r>
          </w:p>
        </w:tc>
      </w:tr>
      <w:tr>
        <w:trPr>
          <w:cantSplit w:val="0"/>
          <w:trHeight w:val="403" w:hRule="atLeast"/>
          <w:tblHeader w:val="0"/>
        </w:trPr>
        <w:tc>
          <w:tcPr>
            <w:gridSpan w:val="7"/>
            <w:tcBorders>
              <w:top w:color="d8d8d9" w:space="0" w:sz="18" w:val="single"/>
            </w:tcBorders>
            <w:tcMar>
              <w:top w:w="28.0" w:type="dxa"/>
            </w:tcMar>
            <w:vAlign w:val="center"/>
          </w:tcPr>
          <w:p w:rsidR="00000000" w:rsidDel="00000000" w:rsidP="00000000" w:rsidRDefault="00000000" w:rsidRPr="00000000" w14:paraId="000003A8">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80" w:before="8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The learner has located all relevant governance documents relating to IP, ethics, privacy and cyber security &amp; advised relevant personnel on their status and any material issues.</w:t>
            </w:r>
          </w:p>
        </w:tc>
        <w:tc>
          <w:tcPr>
            <w:tcBorders>
              <w:top w:color="d8d8d9" w:space="0" w:sz="18" w:val="single"/>
            </w:tcBorders>
            <w:vAlign w:val="center"/>
          </w:tcPr>
          <w:p w:rsidR="00000000" w:rsidDel="00000000" w:rsidP="00000000" w:rsidRDefault="00000000" w:rsidRPr="00000000" w14:paraId="000003AF">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MS Gothic" w:cs="MS Gothic" w:eastAsia="MS Gothic" w:hAnsi="MS Gothic"/>
                <w:b w:val="0"/>
                <w:bCs w:val="0"/>
                <w:i w:val="0"/>
                <w:iCs w:val="0"/>
                <w:smallCaps w:val="0"/>
                <w:strike w:val="0"/>
                <w:color w:val="000000"/>
                <w:sz w:val="20"/>
                <w:szCs w:val="20"/>
                <w:u w:val="none"/>
                <w:shd w:fill="auto" w:val="clear"/>
                <w:vertAlign w:val="baseline"/>
                <w:rtl w:val="0"/>
              </w:rPr>
              <w:t xml:space="preserve">☐</w:t>
            </w:r>
            <w:r w:rsidDel="00000000" w:rsidR="00000000" w:rsidRPr="00000000">
              <w:rPr>
                <w:rtl w:val="0"/>
              </w:rPr>
            </w:r>
          </w:p>
        </w:tc>
        <w:tc>
          <w:tcPr>
            <w:tcBorders>
              <w:top w:color="d8d8d9" w:space="0" w:sz="18" w:val="single"/>
            </w:tcBorders>
            <w:vAlign w:val="center"/>
          </w:tcPr>
          <w:p w:rsidR="00000000" w:rsidDel="00000000" w:rsidP="00000000" w:rsidRDefault="00000000" w:rsidRPr="00000000" w14:paraId="000003B0">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MS Gothic" w:cs="MS Gothic" w:eastAsia="MS Gothic" w:hAnsi="MS Gothic"/>
                <w:b w:val="0"/>
                <w:bCs w:val="0"/>
                <w:i w:val="0"/>
                <w:iCs w:val="0"/>
                <w:smallCaps w:val="0"/>
                <w:strike w:val="0"/>
                <w:color w:val="000000"/>
                <w:sz w:val="20"/>
                <w:szCs w:val="20"/>
                <w:u w:val="none"/>
                <w:shd w:fill="auto" w:val="clear"/>
                <w:vertAlign w:val="baseline"/>
                <w:rtl w:val="0"/>
              </w:rPr>
              <w:t xml:space="preserve">☐</w:t>
            </w:r>
            <w:r w:rsidDel="00000000" w:rsidR="00000000" w:rsidRPr="00000000">
              <w:rPr>
                <w:rtl w:val="0"/>
              </w:rPr>
            </w:r>
          </w:p>
        </w:tc>
      </w:tr>
      <w:tr>
        <w:trPr>
          <w:cantSplit w:val="0"/>
          <w:trHeight w:val="403" w:hRule="atLeast"/>
          <w:tblHeader w:val="0"/>
        </w:trPr>
        <w:tc>
          <w:tcPr>
            <w:gridSpan w:val="7"/>
            <w:tcBorders>
              <w:top w:color="d8d8d9" w:space="0" w:sz="18" w:val="single"/>
            </w:tcBorders>
            <w:tcMar>
              <w:top w:w="28.0" w:type="dxa"/>
            </w:tcMar>
            <w:vAlign w:val="center"/>
          </w:tcPr>
          <w:p w:rsidR="00000000" w:rsidDel="00000000" w:rsidP="00000000" w:rsidRDefault="00000000" w:rsidRPr="00000000" w14:paraId="000003B1">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80" w:before="8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The learner has completed an initial risk identification audit of Holmes Games &amp; catalogued the minimum number of risks in the Appendix A, Section Risk Registers.</w:t>
            </w:r>
          </w:p>
        </w:tc>
        <w:tc>
          <w:tcPr>
            <w:tcBorders>
              <w:top w:color="d8d8d9" w:space="0" w:sz="18" w:val="single"/>
            </w:tcBorders>
            <w:vAlign w:val="center"/>
          </w:tcPr>
          <w:p w:rsidR="00000000" w:rsidDel="00000000" w:rsidP="00000000" w:rsidRDefault="00000000" w:rsidRPr="00000000" w14:paraId="000003B8">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MS Gothic" w:cs="MS Gothic" w:eastAsia="MS Gothic" w:hAnsi="MS Gothic"/>
                <w:b w:val="0"/>
                <w:bCs w:val="0"/>
                <w:i w:val="0"/>
                <w:iCs w:val="0"/>
                <w:smallCaps w:val="0"/>
                <w:strike w:val="0"/>
                <w:color w:val="000000"/>
                <w:sz w:val="20"/>
                <w:szCs w:val="20"/>
                <w:u w:val="none"/>
                <w:shd w:fill="auto" w:val="clear"/>
                <w:vertAlign w:val="baseline"/>
                <w:rtl w:val="0"/>
              </w:rPr>
              <w:t xml:space="preserve">☐</w:t>
            </w:r>
            <w:r w:rsidDel="00000000" w:rsidR="00000000" w:rsidRPr="00000000">
              <w:rPr>
                <w:rtl w:val="0"/>
              </w:rPr>
            </w:r>
          </w:p>
        </w:tc>
        <w:tc>
          <w:tcPr>
            <w:tcBorders>
              <w:top w:color="d8d8d9" w:space="0" w:sz="18" w:val="single"/>
            </w:tcBorders>
            <w:vAlign w:val="center"/>
          </w:tcPr>
          <w:p w:rsidR="00000000" w:rsidDel="00000000" w:rsidP="00000000" w:rsidRDefault="00000000" w:rsidRPr="00000000" w14:paraId="000003B9">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MS Gothic" w:cs="MS Gothic" w:eastAsia="MS Gothic" w:hAnsi="MS Gothic"/>
                <w:b w:val="0"/>
                <w:bCs w:val="0"/>
                <w:i w:val="0"/>
                <w:iCs w:val="0"/>
                <w:smallCaps w:val="0"/>
                <w:strike w:val="0"/>
                <w:color w:val="000000"/>
                <w:sz w:val="20"/>
                <w:szCs w:val="20"/>
                <w:u w:val="none"/>
                <w:shd w:fill="auto" w:val="clear"/>
                <w:vertAlign w:val="baseline"/>
                <w:rtl w:val="0"/>
              </w:rPr>
              <w:t xml:space="preserve">☐</w:t>
            </w:r>
            <w:r w:rsidDel="00000000" w:rsidR="00000000" w:rsidRPr="00000000">
              <w:rPr>
                <w:rtl w:val="0"/>
              </w:rPr>
            </w:r>
          </w:p>
        </w:tc>
      </w:tr>
      <w:tr>
        <w:trPr>
          <w:cantSplit w:val="0"/>
          <w:trHeight w:val="403" w:hRule="atLeast"/>
          <w:tblHeader w:val="0"/>
        </w:trPr>
        <w:tc>
          <w:tcPr>
            <w:tcBorders>
              <w:top w:color="d8d8d9" w:space="0" w:sz="18" w:val="single"/>
            </w:tcBorders>
            <w:shd w:fill="e4e4e7" w:val="clear"/>
            <w:tcMar>
              <w:top w:w="28.0" w:type="dxa"/>
            </w:tcMar>
            <w:vAlign w:val="center"/>
          </w:tcPr>
          <w:p w:rsidR="00000000" w:rsidDel="00000000" w:rsidP="00000000" w:rsidRDefault="00000000" w:rsidRPr="00000000" w14:paraId="000003BA">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Assessor Name</w:t>
            </w:r>
          </w:p>
        </w:tc>
        <w:tc>
          <w:tcPr>
            <w:tcBorders>
              <w:top w:color="d8d8d9" w:space="0" w:sz="18" w:val="single"/>
            </w:tcBorders>
            <w:vAlign w:val="center"/>
          </w:tcPr>
          <w:p w:rsidR="00000000" w:rsidDel="00000000" w:rsidP="00000000" w:rsidRDefault="00000000" w:rsidRPr="00000000" w14:paraId="000003BB">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7f7f7f"/>
                <w:sz w:val="18"/>
                <w:szCs w:val="18"/>
                <w:u w:val="none"/>
                <w:shd w:fill="auto" w:val="clear"/>
                <w:vertAlign w:val="baseline"/>
                <w:rtl w:val="0"/>
              </w:rPr>
              <w:t xml:space="preserve">Alex Bicknell</w:t>
            </w:r>
            <w:r w:rsidDel="00000000" w:rsidR="00000000" w:rsidRPr="00000000">
              <w:rPr>
                <w:rtl w:val="0"/>
              </w:rPr>
            </w:r>
          </w:p>
        </w:tc>
        <w:tc>
          <w:tcPr>
            <w:gridSpan w:val="2"/>
            <w:tcBorders>
              <w:top w:color="d8d8d9" w:space="0" w:sz="18" w:val="single"/>
            </w:tcBorders>
            <w:shd w:fill="e4e4e7" w:val="clear"/>
            <w:vAlign w:val="center"/>
          </w:tcPr>
          <w:p w:rsidR="00000000" w:rsidDel="00000000" w:rsidP="00000000" w:rsidRDefault="00000000" w:rsidRPr="00000000" w14:paraId="000003BC">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Assessor Signature</w:t>
            </w:r>
          </w:p>
        </w:tc>
        <w:tc>
          <w:tcPr>
            <w:gridSpan w:val="2"/>
            <w:tcBorders>
              <w:top w:color="d8d8d9" w:space="0" w:sz="18" w:val="single"/>
            </w:tcBorders>
            <w:vAlign w:val="center"/>
          </w:tcPr>
          <w:p w:rsidR="00000000" w:rsidDel="00000000" w:rsidP="00000000" w:rsidRDefault="00000000" w:rsidRPr="00000000" w14:paraId="000003BE">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7f7f7f"/>
                <w:sz w:val="18"/>
                <w:szCs w:val="18"/>
                <w:u w:val="none"/>
                <w:shd w:fill="auto" w:val="clear"/>
                <w:vertAlign w:val="baseline"/>
                <w:rtl w:val="0"/>
              </w:rPr>
              <w:t xml:space="preserve">Signature</w:t>
            </w:r>
            <w:r w:rsidDel="00000000" w:rsidR="00000000" w:rsidRPr="00000000">
              <w:rPr>
                <w:rtl w:val="0"/>
              </w:rPr>
            </w:r>
          </w:p>
        </w:tc>
        <w:tc>
          <w:tcPr>
            <w:tcBorders>
              <w:top w:color="d8d8d9" w:space="0" w:sz="18" w:val="single"/>
            </w:tcBorders>
            <w:shd w:fill="e4e4e7" w:val="clear"/>
            <w:vAlign w:val="center"/>
          </w:tcPr>
          <w:p w:rsidR="00000000" w:rsidDel="00000000" w:rsidP="00000000" w:rsidRDefault="00000000" w:rsidRPr="00000000" w14:paraId="000003C0">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Date</w:t>
            </w:r>
          </w:p>
        </w:tc>
        <w:tc>
          <w:tcPr>
            <w:gridSpan w:val="2"/>
            <w:tcBorders>
              <w:top w:color="d8d8d9" w:space="0" w:sz="18" w:val="single"/>
            </w:tcBorders>
            <w:vAlign w:val="center"/>
          </w:tcPr>
          <w:p w:rsidR="00000000" w:rsidDel="00000000" w:rsidP="00000000" w:rsidRDefault="00000000" w:rsidRPr="00000000" w14:paraId="000003C1">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7f7f7f"/>
                <w:sz w:val="18"/>
                <w:szCs w:val="18"/>
                <w:u w:val="none"/>
                <w:shd w:fill="auto" w:val="clear"/>
                <w:vertAlign w:val="baseline"/>
                <w:rtl w:val="0"/>
              </w:rPr>
              <w:t xml:space="preserve">Insert Date</w:t>
            </w:r>
            <w:r w:rsidDel="00000000" w:rsidR="00000000" w:rsidRPr="00000000">
              <w:rPr>
                <w:rtl w:val="0"/>
              </w:rPr>
            </w:r>
          </w:p>
        </w:tc>
      </w:tr>
    </w:tbl>
    <w:p w:rsidR="00000000" w:rsidDel="00000000" w:rsidP="00000000" w:rsidRDefault="00000000" w:rsidRPr="00000000" w14:paraId="000003C3">
      <w:pPr>
        <w:tabs>
          <w:tab w:val="left" w:leader="none" w:pos="5096"/>
          <w:tab w:val="left" w:leader="none" w:pos="11119"/>
        </w:tabs>
        <w:rPr/>
      </w:pPr>
      <w:r w:rsidDel="00000000" w:rsidR="00000000" w:rsidRPr="00000000">
        <w:rPr>
          <w:rtl w:val="0"/>
        </w:rPr>
      </w:r>
    </w:p>
    <w:p w:rsidR="00000000" w:rsidDel="00000000" w:rsidP="00000000" w:rsidRDefault="00000000" w:rsidRPr="00000000" w14:paraId="000003C4">
      <w:pPr>
        <w:tabs>
          <w:tab w:val="left" w:leader="none" w:pos="5096"/>
          <w:tab w:val="left" w:leader="none" w:pos="11119"/>
        </w:tabs>
        <w:rPr/>
      </w:pPr>
      <w:r w:rsidDel="00000000" w:rsidR="00000000" w:rsidRPr="00000000">
        <w:rPr>
          <w:rtl w:val="0"/>
        </w:rPr>
      </w:r>
    </w:p>
    <w:p w:rsidR="00000000" w:rsidDel="00000000" w:rsidP="00000000" w:rsidRDefault="00000000" w:rsidRPr="00000000" w14:paraId="000003C5">
      <w:pPr>
        <w:tabs>
          <w:tab w:val="left" w:leader="none" w:pos="5096"/>
          <w:tab w:val="left" w:leader="none" w:pos="11119"/>
        </w:tabs>
        <w:rPr/>
      </w:pPr>
      <w:r w:rsidDel="00000000" w:rsidR="00000000" w:rsidRPr="00000000">
        <w:rPr>
          <w:rtl w:val="0"/>
        </w:rPr>
      </w:r>
    </w:p>
    <w:p w:rsidR="00000000" w:rsidDel="00000000" w:rsidP="00000000" w:rsidRDefault="00000000" w:rsidRPr="00000000" w14:paraId="000003C6">
      <w:pPr>
        <w:tabs>
          <w:tab w:val="left" w:leader="none" w:pos="5096"/>
          <w:tab w:val="left" w:leader="none" w:pos="11119"/>
        </w:tabs>
        <w:rPr/>
      </w:pPr>
      <w:r w:rsidDel="00000000" w:rsidR="00000000" w:rsidRPr="00000000">
        <w:rPr>
          <w:rtl w:val="0"/>
        </w:rPr>
      </w:r>
    </w:p>
    <w:p w:rsidR="00000000" w:rsidDel="00000000" w:rsidP="00000000" w:rsidRDefault="00000000" w:rsidRPr="00000000" w14:paraId="000003C7">
      <w:pPr>
        <w:tabs>
          <w:tab w:val="left" w:leader="none" w:pos="5096"/>
          <w:tab w:val="left" w:leader="none" w:pos="11119"/>
        </w:tabs>
        <w:rPr/>
      </w:pPr>
      <w:r w:rsidDel="00000000" w:rsidR="00000000" w:rsidRPr="00000000">
        <w:rPr>
          <w:rtl w:val="0"/>
        </w:rPr>
      </w:r>
    </w:p>
    <w:tbl>
      <w:tblPr>
        <w:tblStyle w:val="Table13"/>
        <w:tblW w:w="10183.0" w:type="dxa"/>
        <w:jc w:val="left"/>
        <w:tblBorders>
          <w:top w:color="7f7f7f" w:space="0" w:sz="18" w:val="single"/>
          <w:left w:color="7f7f7f" w:space="0" w:sz="18" w:val="single"/>
          <w:bottom w:color="7f7f7f" w:space="0" w:sz="18" w:val="single"/>
          <w:right w:color="7f7f7f" w:space="0" w:sz="18" w:val="single"/>
          <w:insideH w:color="7f7f7f" w:space="0" w:sz="18" w:val="single"/>
          <w:insideV w:color="7f7f7f" w:space="0" w:sz="18" w:val="single"/>
        </w:tblBorders>
        <w:tblLayout w:type="fixed"/>
        <w:tblLook w:val="0420"/>
      </w:tblPr>
      <w:tblGrid>
        <w:gridCol w:w="1697"/>
        <w:gridCol w:w="1824"/>
        <w:gridCol w:w="709"/>
        <w:gridCol w:w="992"/>
        <w:gridCol w:w="284"/>
        <w:gridCol w:w="1417"/>
        <w:gridCol w:w="1134"/>
        <w:gridCol w:w="1134"/>
        <w:gridCol w:w="992"/>
        <w:tblGridChange w:id="0">
          <w:tblGrid>
            <w:gridCol w:w="1697"/>
            <w:gridCol w:w="1824"/>
            <w:gridCol w:w="709"/>
            <w:gridCol w:w="992"/>
            <w:gridCol w:w="284"/>
            <w:gridCol w:w="1417"/>
            <w:gridCol w:w="1134"/>
            <w:gridCol w:w="1134"/>
            <w:gridCol w:w="992"/>
          </w:tblGrid>
        </w:tblGridChange>
      </w:tblGrid>
      <w:tr>
        <w:trPr>
          <w:cantSplit w:val="1"/>
          <w:trHeight w:val="984" w:hRule="atLeast"/>
          <w:tblHeader w:val="1"/>
        </w:trPr>
        <w:tc>
          <w:tcPr>
            <w:gridSpan w:val="9"/>
            <w:tcBorders>
              <w:top w:color="d8d8d9" w:space="0" w:sz="18" w:val="single"/>
              <w:bottom w:color="d8d8d9" w:space="0" w:sz="18" w:val="single"/>
            </w:tcBorders>
            <w:shd w:fill="00b0f0" w:val="clear"/>
          </w:tcPr>
          <w:p w:rsidR="00000000" w:rsidDel="00000000" w:rsidP="00000000" w:rsidRDefault="00000000" w:rsidRPr="00000000" w14:paraId="000003C8">
            <w:pPr>
              <w:spacing w:after="60" w:before="60" w:lineRule="auto"/>
              <w:jc w:val="left"/>
              <w:rPr>
                <w:b w:val="1"/>
                <w:bCs w:val="1"/>
                <w:color w:val="feffff"/>
              </w:rPr>
            </w:pPr>
            <w:r w:rsidDel="00000000" w:rsidR="00000000" w:rsidRPr="00000000">
              <w:rPr>
                <w:b w:val="1"/>
                <w:bCs w:val="1"/>
                <w:color w:val="feffff"/>
                <w:rtl w:val="0"/>
              </w:rPr>
              <w:t xml:space="preserve">Part 3 – Risk Register Analysis &amp; Determine Recommendations</w:t>
            </w:r>
          </w:p>
          <w:p w:rsidR="00000000" w:rsidDel="00000000" w:rsidP="00000000" w:rsidRDefault="00000000" w:rsidRPr="00000000" w14:paraId="000003C9">
            <w:pPr>
              <w:spacing w:after="60" w:before="60" w:lineRule="auto"/>
              <w:jc w:val="left"/>
              <w:rPr>
                <w:color w:val="feffff"/>
              </w:rPr>
            </w:pPr>
            <w:r w:rsidDel="00000000" w:rsidR="00000000" w:rsidRPr="00000000">
              <w:rPr>
                <w:color w:val="feffff"/>
                <w:rtl w:val="0"/>
              </w:rPr>
              <w:t xml:space="preserve">Assessment Documentation</w:t>
            </w:r>
          </w:p>
        </w:tc>
      </w:tr>
      <w:tr>
        <w:trPr>
          <w:cantSplit w:val="0"/>
          <w:trHeight w:val="403" w:hRule="atLeast"/>
          <w:tblHeader w:val="0"/>
        </w:trPr>
        <w:tc>
          <w:tcPr>
            <w:gridSpan w:val="9"/>
            <w:tcBorders>
              <w:top w:color="d8d8d9" w:space="0" w:sz="18" w:val="single"/>
            </w:tcBorders>
            <w:shd w:fill="d8e5f7" w:val="clear"/>
            <w:tcMar>
              <w:top w:w="28.0" w:type="dxa"/>
            </w:tcMar>
            <w:vAlign w:val="center"/>
          </w:tcPr>
          <w:p w:rsidR="00000000" w:rsidDel="00000000" w:rsidP="00000000" w:rsidRDefault="00000000" w:rsidRPr="00000000" w14:paraId="000003D2">
            <w:pPr>
              <w:spacing w:after="120" w:before="120" w:lineRule="auto"/>
              <w:rPr>
                <w:b w:val="1"/>
                <w:bCs w:val="1"/>
                <w:color w:val="000000"/>
              </w:rPr>
            </w:pPr>
            <w:r w:rsidDel="00000000" w:rsidR="00000000" w:rsidRPr="00000000">
              <w:rPr>
                <w:b w:val="1"/>
                <w:bCs w:val="1"/>
                <w:color w:val="000000"/>
                <w:rtl w:val="0"/>
              </w:rPr>
              <w:t xml:space="preserve">Risk Register: Analysis &amp; Evaluation</w:t>
            </w:r>
          </w:p>
          <w:p w:rsidR="00000000" w:rsidDel="00000000" w:rsidP="00000000" w:rsidRDefault="00000000" w:rsidRPr="00000000" w14:paraId="000003D3">
            <w:pPr>
              <w:rPr>
                <w:color w:val="000000"/>
              </w:rPr>
            </w:pPr>
            <w:r w:rsidDel="00000000" w:rsidR="00000000" w:rsidRPr="00000000">
              <w:rPr>
                <w:color w:val="000000"/>
                <w:rtl w:val="0"/>
              </w:rPr>
              <w:t xml:space="preserve">Having completed the Risk Identification in Part 2, you are now tasked with conducting the Risk Analysis on these listed risks, across the four risk registers.</w:t>
            </w:r>
          </w:p>
          <w:p w:rsidR="00000000" w:rsidDel="00000000" w:rsidP="00000000" w:rsidRDefault="00000000" w:rsidRPr="00000000" w14:paraId="000003D4">
            <w:pPr>
              <w:rPr>
                <w:color w:val="000000"/>
              </w:rPr>
            </w:pPr>
            <w:r w:rsidDel="00000000" w:rsidR="00000000" w:rsidRPr="00000000">
              <w:rPr>
                <w:rtl w:val="0"/>
              </w:rPr>
            </w:r>
          </w:p>
        </w:tc>
      </w:tr>
      <w:tr>
        <w:trPr>
          <w:cantSplit w:val="0"/>
          <w:trHeight w:val="403" w:hRule="atLeast"/>
          <w:tblHeader w:val="0"/>
        </w:trPr>
        <w:tc>
          <w:tcPr>
            <w:gridSpan w:val="3"/>
            <w:tcBorders>
              <w:top w:color="d8d8d9" w:space="0" w:sz="18" w:val="single"/>
            </w:tcBorders>
            <w:shd w:fill="e4e4e7" w:val="clear"/>
            <w:tcMar>
              <w:top w:w="28.0" w:type="dxa"/>
            </w:tcMar>
            <w:vAlign w:val="center"/>
          </w:tcPr>
          <w:p w:rsidR="00000000" w:rsidDel="00000000" w:rsidP="00000000" w:rsidRDefault="00000000" w:rsidRPr="00000000" w14:paraId="000003DD">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Question / Criteria</w:t>
            </w:r>
          </w:p>
        </w:tc>
        <w:tc>
          <w:tcPr>
            <w:gridSpan w:val="2"/>
            <w:tcBorders>
              <w:top w:color="d8d8d9" w:space="0" w:sz="18" w:val="single"/>
            </w:tcBorders>
            <w:shd w:fill="e4e4e7" w:val="clear"/>
            <w:vAlign w:val="center"/>
          </w:tcPr>
          <w:p w:rsidR="00000000" w:rsidDel="00000000" w:rsidP="00000000" w:rsidRDefault="00000000" w:rsidRPr="00000000" w14:paraId="000003E0">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Complete / Not Complete</w:t>
            </w:r>
          </w:p>
        </w:tc>
        <w:tc>
          <w:tcPr>
            <w:gridSpan w:val="4"/>
            <w:tcBorders>
              <w:top w:color="d8d8d9" w:space="0" w:sz="18" w:val="single"/>
            </w:tcBorders>
            <w:shd w:fill="e4e4e7" w:val="clear"/>
            <w:vAlign w:val="center"/>
          </w:tcPr>
          <w:p w:rsidR="00000000" w:rsidDel="00000000" w:rsidP="00000000" w:rsidRDefault="00000000" w:rsidRPr="00000000" w14:paraId="000003E2">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Evidence of Completion</w:t>
            </w:r>
          </w:p>
        </w:tc>
      </w:tr>
      <w:tr>
        <w:trPr>
          <w:cantSplit w:val="0"/>
          <w:trHeight w:val="403" w:hRule="atLeast"/>
          <w:tblHeader w:val="0"/>
        </w:trPr>
        <w:tc>
          <w:tcPr>
            <w:gridSpan w:val="9"/>
            <w:tcBorders>
              <w:top w:color="d8d8d9" w:space="0" w:sz="18" w:val="single"/>
            </w:tcBorders>
            <w:shd w:fill="d8e5f7" w:val="clear"/>
            <w:tcMar>
              <w:top w:w="28.0" w:type="dxa"/>
            </w:tcMar>
            <w:vAlign w:val="center"/>
          </w:tcPr>
          <w:p w:rsidR="00000000" w:rsidDel="00000000" w:rsidP="00000000" w:rsidRDefault="00000000" w:rsidRPr="00000000" w14:paraId="000003E6">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RISK REGISTER: ANALYSIS</w:t>
            </w:r>
          </w:p>
        </w:tc>
      </w:tr>
      <w:tr>
        <w:trPr>
          <w:cantSplit w:val="0"/>
          <w:trHeight w:val="403" w:hRule="atLeast"/>
          <w:tblHeader w:val="0"/>
        </w:trPr>
        <w:tc>
          <w:tcPr>
            <w:gridSpan w:val="3"/>
            <w:tcBorders>
              <w:top w:color="d8d8d9" w:space="0" w:sz="18" w:val="single"/>
            </w:tcBorders>
            <w:tcMar>
              <w:top w:w="28.0" w:type="dxa"/>
            </w:tcMar>
            <w:vAlign w:val="center"/>
          </w:tcPr>
          <w:p w:rsidR="00000000" w:rsidDel="00000000" w:rsidP="00000000" w:rsidRDefault="00000000" w:rsidRPr="00000000" w14:paraId="000003EF">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80" w:before="8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single"/>
                <w:shd w:fill="auto" w:val="clear"/>
                <w:vertAlign w:val="baseline"/>
                <w:rtl w:val="0"/>
              </w:rPr>
              <w:t xml:space="preserve">For each identified risk in Appendix A, Section 3, assign</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3F0">
            <w:pPr>
              <w:keepNext w:val="0"/>
              <w:keepLines w:val="0"/>
              <w:pageBreakBefore w:val="0"/>
              <w:widowControl w:val="1"/>
              <w:numPr>
                <w:ilvl w:val="0"/>
                <w:numId w:val="45"/>
              </w:numPr>
              <w:pBdr>
                <w:top w:space="0" w:sz="0" w:val="nil"/>
                <w:left w:space="0" w:sz="0" w:val="nil"/>
                <w:bottom w:space="0" w:sz="0" w:val="nil"/>
                <w:right w:space="0" w:sz="0" w:val="nil"/>
                <w:between w:space="0" w:sz="0" w:val="nil"/>
              </w:pBdr>
              <w:shd w:fill="auto" w:val="clear"/>
              <w:spacing w:after="80" w:before="80" w:line="240" w:lineRule="auto"/>
              <w:ind w:left="72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the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likelihood</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rating, and</w:t>
            </w:r>
          </w:p>
          <w:p w:rsidR="00000000" w:rsidDel="00000000" w:rsidP="00000000" w:rsidRDefault="00000000" w:rsidRPr="00000000" w14:paraId="000003F1">
            <w:pPr>
              <w:keepNext w:val="0"/>
              <w:keepLines w:val="0"/>
              <w:pageBreakBefore w:val="0"/>
              <w:widowControl w:val="1"/>
              <w:numPr>
                <w:ilvl w:val="0"/>
                <w:numId w:val="45"/>
              </w:numPr>
              <w:pBdr>
                <w:top w:space="0" w:sz="0" w:val="nil"/>
                <w:left w:space="0" w:sz="0" w:val="nil"/>
                <w:bottom w:space="0" w:sz="0" w:val="nil"/>
                <w:right w:space="0" w:sz="0" w:val="nil"/>
                <w:between w:space="0" w:sz="0" w:val="nil"/>
              </w:pBdr>
              <w:shd w:fill="auto" w:val="clear"/>
              <w:spacing w:after="80" w:before="80" w:line="240" w:lineRule="auto"/>
              <w:ind w:left="72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the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impact</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rating based on the identified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threat</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if it were to occur.</w:t>
            </w:r>
          </w:p>
          <w:p w:rsidR="00000000" w:rsidDel="00000000" w:rsidP="00000000" w:rsidRDefault="00000000" w:rsidRPr="00000000" w14:paraId="000003F2">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F3">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36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Your ratings should align with your number (</w:t>
            </w: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e.g. 1 to 5</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and qualitative values (</w:t>
            </w: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e.g. low medium</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as determined in </w:t>
            </w:r>
            <w:r w:rsidDel="00000000" w:rsidR="00000000" w:rsidRPr="00000000">
              <w:rPr>
                <w:rFonts w:ascii="Arial" w:cs="Arial" w:eastAsia="Arial" w:hAnsi="Arial"/>
                <w:b w:val="0"/>
                <w:bCs w:val="0"/>
                <w:i w:val="0"/>
                <w:iCs w:val="0"/>
                <w:smallCaps w:val="0"/>
                <w:strike w:val="0"/>
                <w:color w:val="000000"/>
                <w:sz w:val="20"/>
                <w:szCs w:val="20"/>
                <w:u w:val="single"/>
                <w:shd w:fill="auto" w:val="clear"/>
                <w:vertAlign w:val="baseline"/>
                <w:rtl w:val="0"/>
              </w:rPr>
              <w:t xml:space="preserve">your Risk Assessment Matrix in Part 1, Q7</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3F4">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F5">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1"/>
                <w:iCs w:val="1"/>
                <w:smallCaps w:val="0"/>
                <w:strike w:val="0"/>
                <w:color w:val="e32119"/>
                <w:sz w:val="20"/>
                <w:szCs w:val="20"/>
                <w:u w:val="none"/>
                <w:shd w:fill="auto" w:val="clear"/>
                <w:vertAlign w:val="baseline"/>
                <w:rtl w:val="0"/>
              </w:rPr>
              <w:t xml:space="preserve">NOTE</w:t>
            </w:r>
            <w:r w:rsidDel="00000000" w:rsidR="00000000" w:rsidRPr="00000000">
              <w:rPr>
                <w:rFonts w:ascii="Arial" w:cs="Arial" w:eastAsia="Arial" w:hAnsi="Arial"/>
                <w:b w:val="0"/>
                <w:bCs w:val="0"/>
                <w:i w:val="1"/>
                <w:iCs w:val="1"/>
                <w:smallCaps w:val="0"/>
                <w:strike w:val="0"/>
                <w:color w:val="e32119"/>
                <w:sz w:val="20"/>
                <w:szCs w:val="20"/>
                <w:u w:val="none"/>
                <w:shd w:fill="auto" w:val="clear"/>
                <w:vertAlign w:val="baseline"/>
                <w:rtl w:val="0"/>
              </w:rPr>
              <w:t xml:space="preserve">: Feel free to update the “Threats” column, if you determine new OR adjust existing threats to align with your impact rating.</w:t>
            </w:r>
            <w:r w:rsidDel="00000000" w:rsidR="00000000" w:rsidRPr="00000000">
              <w:rPr>
                <w:rtl w:val="0"/>
              </w:rPr>
            </w:r>
          </w:p>
        </w:tc>
        <w:tc>
          <w:tcPr>
            <w:gridSpan w:val="2"/>
            <w:tcBorders>
              <w:top w:color="d8d8d9" w:space="0" w:sz="18" w:val="single"/>
            </w:tcBorders>
            <w:vAlign w:val="center"/>
          </w:tcPr>
          <w:p w:rsidR="00000000" w:rsidDel="00000000" w:rsidP="00000000" w:rsidRDefault="00000000" w:rsidRPr="00000000" w14:paraId="000003F8">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MS Gothic" w:cs="MS Gothic" w:eastAsia="MS Gothic" w:hAnsi="MS Gothic"/>
                <w:b w:val="0"/>
                <w:bCs w:val="0"/>
                <w:i w:val="0"/>
                <w:iCs w:val="0"/>
                <w:smallCaps w:val="0"/>
                <w:strike w:val="0"/>
                <w:color w:val="000000"/>
                <w:sz w:val="20"/>
                <w:szCs w:val="20"/>
                <w:u w:val="none"/>
                <w:shd w:fill="auto" w:val="clear"/>
                <w:vertAlign w:val="baseline"/>
                <w:rtl w:val="0"/>
              </w:rPr>
              <w:t xml:space="preserve">☐</w:t>
            </w:r>
            <w:r w:rsidDel="00000000" w:rsidR="00000000" w:rsidRPr="00000000">
              <w:rPr>
                <w:rtl w:val="0"/>
              </w:rPr>
            </w:r>
          </w:p>
        </w:tc>
        <w:tc>
          <w:tcPr>
            <w:gridSpan w:val="4"/>
            <w:tcBorders>
              <w:top w:color="d8d8d9" w:space="0" w:sz="18" w:val="single"/>
            </w:tcBorders>
            <w:shd w:fill="b2b1b4" w:val="clear"/>
            <w:vAlign w:val="center"/>
          </w:tcPr>
          <w:p w:rsidR="00000000" w:rsidDel="00000000" w:rsidP="00000000" w:rsidRDefault="00000000" w:rsidRPr="00000000" w14:paraId="000003FA">
            <w:pPr>
              <w:spacing w:after="60" w:before="60" w:lineRule="auto"/>
              <w:rPr>
                <w:b w:val="1"/>
                <w:bCs w:val="1"/>
                <w:i w:val="1"/>
                <w:iCs w:val="1"/>
                <w:color w:val="feffff"/>
              </w:rPr>
            </w:pPr>
            <w:r w:rsidDel="00000000" w:rsidR="00000000" w:rsidRPr="00000000">
              <w:rPr>
                <w:b w:val="1"/>
                <w:bCs w:val="1"/>
                <w:color w:val="feffff"/>
                <w:rtl w:val="0"/>
              </w:rPr>
              <w:t xml:space="preserve">Go to Section 3 in Appendix A, </w:t>
            </w:r>
            <w:r w:rsidDel="00000000" w:rsidR="00000000" w:rsidRPr="00000000">
              <w:rPr>
                <w:b w:val="1"/>
                <w:bCs w:val="1"/>
                <w:i w:val="1"/>
                <w:iCs w:val="1"/>
                <w:color w:val="feffff"/>
                <w:rtl w:val="0"/>
              </w:rPr>
              <w:t xml:space="preserve">Risk Assessment Report.</w:t>
            </w:r>
          </w:p>
          <w:p w:rsidR="00000000" w:rsidDel="00000000" w:rsidP="00000000" w:rsidRDefault="00000000" w:rsidRPr="00000000" w14:paraId="000003FB">
            <w:pPr>
              <w:spacing w:after="60" w:before="60" w:lineRule="auto"/>
              <w:rPr>
                <w:b w:val="1"/>
                <w:bCs w:val="1"/>
                <w:color w:val="feffff"/>
              </w:rPr>
            </w:pPr>
            <w:r w:rsidDel="00000000" w:rsidR="00000000" w:rsidRPr="00000000">
              <w:rPr>
                <w:rtl w:val="0"/>
              </w:rPr>
            </w:r>
          </w:p>
          <w:p w:rsidR="00000000" w:rsidDel="00000000" w:rsidP="00000000" w:rsidRDefault="00000000" w:rsidRPr="00000000" w14:paraId="000003FC">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feffff"/>
                <w:sz w:val="20"/>
                <w:szCs w:val="20"/>
                <w:u w:val="none"/>
                <w:shd w:fill="auto" w:val="clear"/>
                <w:vertAlign w:val="baseline"/>
                <w:rtl w:val="0"/>
              </w:rPr>
              <w:t xml:space="preserve">Fill out the Likelihood &amp; Impact column for each of 3.1 to 3.4 Risk Registers.</w:t>
            </w:r>
            <w:r w:rsidDel="00000000" w:rsidR="00000000" w:rsidRPr="00000000">
              <w:rPr>
                <w:rtl w:val="0"/>
              </w:rPr>
            </w:r>
          </w:p>
        </w:tc>
      </w:tr>
      <w:tr>
        <w:trPr>
          <w:cantSplit w:val="0"/>
          <w:trHeight w:val="1739" w:hRule="atLeast"/>
          <w:tblHeader w:val="0"/>
        </w:trPr>
        <w:tc>
          <w:tcPr>
            <w:gridSpan w:val="3"/>
            <w:tcBorders>
              <w:top w:color="d8d8d9" w:space="0" w:sz="18" w:val="single"/>
            </w:tcBorders>
            <w:tcMar>
              <w:top w:w="28.0" w:type="dxa"/>
            </w:tcMar>
            <w:vAlign w:val="center"/>
          </w:tcPr>
          <w:p w:rsidR="00000000" w:rsidDel="00000000" w:rsidP="00000000" w:rsidRDefault="00000000" w:rsidRPr="00000000" w14:paraId="00000400">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80" w:before="8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Using your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likelihood</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and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impact</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assessments, in </w:t>
            </w:r>
            <w:r w:rsidDel="00000000" w:rsidR="00000000" w:rsidRPr="00000000">
              <w:rPr>
                <w:rFonts w:ascii="Arial" w:cs="Arial" w:eastAsia="Arial" w:hAnsi="Arial"/>
                <w:b w:val="0"/>
                <w:bCs w:val="0"/>
                <w:i w:val="0"/>
                <w:iCs w:val="0"/>
                <w:smallCaps w:val="0"/>
                <w:strike w:val="0"/>
                <w:color w:val="000000"/>
                <w:sz w:val="20"/>
                <w:szCs w:val="20"/>
                <w:u w:val="single"/>
                <w:shd w:fill="auto" w:val="clear"/>
                <w:vertAlign w:val="baseline"/>
                <w:rtl w:val="0"/>
              </w:rPr>
              <w:t xml:space="preserve">Appendix A Section 3</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 determine the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Overall Risk</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level for each risk (</w:t>
            </w: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e.g. Low to High</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and its’ combined risk score (</w:t>
            </w: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e.g. 1 to 25</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t>
            </w:r>
          </w:p>
        </w:tc>
        <w:tc>
          <w:tcPr>
            <w:gridSpan w:val="2"/>
            <w:tcBorders>
              <w:top w:color="d8d8d9" w:space="0" w:sz="18" w:val="single"/>
            </w:tcBorders>
            <w:vAlign w:val="center"/>
          </w:tcPr>
          <w:p w:rsidR="00000000" w:rsidDel="00000000" w:rsidP="00000000" w:rsidRDefault="00000000" w:rsidRPr="00000000" w14:paraId="00000403">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MS Gothic" w:cs="MS Gothic" w:eastAsia="MS Gothic" w:hAnsi="MS Gothic"/>
                <w:b w:val="0"/>
                <w:bCs w:val="0"/>
                <w:i w:val="0"/>
                <w:iCs w:val="0"/>
                <w:smallCaps w:val="0"/>
                <w:strike w:val="0"/>
                <w:color w:val="000000"/>
                <w:sz w:val="20"/>
                <w:szCs w:val="20"/>
                <w:u w:val="none"/>
                <w:shd w:fill="auto" w:val="clear"/>
                <w:vertAlign w:val="baseline"/>
                <w:rtl w:val="0"/>
              </w:rPr>
              <w:t xml:space="preserve">☐</w:t>
            </w:r>
            <w:r w:rsidDel="00000000" w:rsidR="00000000" w:rsidRPr="00000000">
              <w:rPr>
                <w:rtl w:val="0"/>
              </w:rPr>
            </w:r>
          </w:p>
        </w:tc>
        <w:tc>
          <w:tcPr>
            <w:gridSpan w:val="4"/>
            <w:tcBorders>
              <w:top w:color="d8d8d9" w:space="0" w:sz="18" w:val="single"/>
            </w:tcBorders>
            <w:shd w:fill="b2b1b4" w:val="clear"/>
            <w:vAlign w:val="center"/>
          </w:tcPr>
          <w:p w:rsidR="00000000" w:rsidDel="00000000" w:rsidP="00000000" w:rsidRDefault="00000000" w:rsidRPr="00000000" w14:paraId="00000405">
            <w:pPr>
              <w:spacing w:after="60" w:before="60" w:lineRule="auto"/>
              <w:rPr>
                <w:b w:val="1"/>
                <w:bCs w:val="1"/>
                <w:i w:val="1"/>
                <w:iCs w:val="1"/>
                <w:color w:val="feffff"/>
              </w:rPr>
            </w:pPr>
            <w:r w:rsidDel="00000000" w:rsidR="00000000" w:rsidRPr="00000000">
              <w:rPr>
                <w:b w:val="1"/>
                <w:bCs w:val="1"/>
                <w:color w:val="feffff"/>
                <w:rtl w:val="0"/>
              </w:rPr>
              <w:t xml:space="preserve">Go to Section 3 in Appendix A, </w:t>
            </w:r>
            <w:r w:rsidDel="00000000" w:rsidR="00000000" w:rsidRPr="00000000">
              <w:rPr>
                <w:b w:val="1"/>
                <w:bCs w:val="1"/>
                <w:i w:val="1"/>
                <w:iCs w:val="1"/>
                <w:color w:val="feffff"/>
                <w:rtl w:val="0"/>
              </w:rPr>
              <w:t xml:space="preserve">Risk Assessment Report.</w:t>
            </w:r>
          </w:p>
          <w:p w:rsidR="00000000" w:rsidDel="00000000" w:rsidP="00000000" w:rsidRDefault="00000000" w:rsidRPr="00000000" w14:paraId="00000406">
            <w:pPr>
              <w:spacing w:after="60" w:before="60" w:lineRule="auto"/>
              <w:rPr>
                <w:b w:val="1"/>
                <w:bCs w:val="1"/>
                <w:color w:val="feffff"/>
              </w:rPr>
            </w:pPr>
            <w:r w:rsidDel="00000000" w:rsidR="00000000" w:rsidRPr="00000000">
              <w:rPr>
                <w:rtl w:val="0"/>
              </w:rPr>
            </w:r>
          </w:p>
          <w:p w:rsidR="00000000" w:rsidDel="00000000" w:rsidP="00000000" w:rsidRDefault="00000000" w:rsidRPr="00000000" w14:paraId="00000407">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feffff"/>
                <w:sz w:val="20"/>
                <w:szCs w:val="20"/>
                <w:u w:val="none"/>
                <w:shd w:fill="auto" w:val="clear"/>
                <w:vertAlign w:val="baseline"/>
                <w:rtl w:val="0"/>
              </w:rPr>
              <w:t xml:space="preserve">Fill out the Overall Risk column for each of 3.1 to 3.4 Risk Registers.</w:t>
            </w:r>
            <w:r w:rsidDel="00000000" w:rsidR="00000000" w:rsidRPr="00000000">
              <w:rPr>
                <w:rtl w:val="0"/>
              </w:rPr>
            </w:r>
          </w:p>
        </w:tc>
      </w:tr>
      <w:tr>
        <w:trPr>
          <w:cantSplit w:val="0"/>
          <w:trHeight w:val="403" w:hRule="atLeast"/>
          <w:tblHeader w:val="0"/>
        </w:trPr>
        <w:tc>
          <w:tcPr>
            <w:gridSpan w:val="3"/>
            <w:tcBorders>
              <w:top w:color="d8d8d9" w:space="0" w:sz="18" w:val="single"/>
            </w:tcBorders>
            <w:tcMar>
              <w:top w:w="28.0" w:type="dxa"/>
            </w:tcMar>
            <w:vAlign w:val="center"/>
          </w:tcPr>
          <w:p w:rsidR="00000000" w:rsidDel="00000000" w:rsidP="00000000" w:rsidRDefault="00000000" w:rsidRPr="00000000" w14:paraId="0000040B">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80" w:before="8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On completion</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of the risk analysis above:</w:t>
            </w:r>
          </w:p>
          <w:p w:rsidR="00000000" w:rsidDel="00000000" w:rsidP="00000000" w:rsidRDefault="00000000" w:rsidRPr="00000000" w14:paraId="0000040C">
            <w:pPr>
              <w:keepNext w:val="0"/>
              <w:keepLines w:val="0"/>
              <w:pageBreakBefore w:val="0"/>
              <w:widowControl w:val="1"/>
              <w:numPr>
                <w:ilvl w:val="0"/>
                <w:numId w:val="46"/>
              </w:numPr>
              <w:pBdr>
                <w:top w:space="0" w:sz="0" w:val="nil"/>
                <w:left w:space="0" w:sz="0" w:val="nil"/>
                <w:bottom w:space="0" w:sz="0" w:val="nil"/>
                <w:right w:space="0" w:sz="0" w:val="nil"/>
                <w:between w:space="0" w:sz="0" w:val="nil"/>
              </w:pBdr>
              <w:shd w:fill="auto" w:val="clear"/>
              <w:spacing w:after="80" w:before="80" w:line="240" w:lineRule="auto"/>
              <w:ind w:left="72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state which risk represents </w:t>
            </w:r>
            <w:r w:rsidDel="00000000" w:rsidR="00000000" w:rsidRPr="00000000">
              <w:rPr>
                <w:rFonts w:ascii="Arial" w:cs="Arial" w:eastAsia="Arial" w:hAnsi="Arial"/>
                <w:b w:val="0"/>
                <w:bCs w:val="0"/>
                <w:i w:val="0"/>
                <w:iCs w:val="0"/>
                <w:smallCaps w:val="0"/>
                <w:strike w:val="0"/>
                <w:color w:val="000000"/>
                <w:sz w:val="20"/>
                <w:szCs w:val="20"/>
                <w:u w:val="single"/>
                <w:shd w:fill="auto" w:val="clear"/>
                <w:vertAlign w:val="baseline"/>
                <w:rtl w:val="0"/>
              </w:rPr>
              <w:t xml:space="preserve">the greatest threat</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and</w:t>
            </w:r>
          </w:p>
          <w:p w:rsidR="00000000" w:rsidDel="00000000" w:rsidP="00000000" w:rsidRDefault="00000000" w:rsidRPr="00000000" w14:paraId="0000040D">
            <w:pPr>
              <w:keepNext w:val="0"/>
              <w:keepLines w:val="0"/>
              <w:pageBreakBefore w:val="0"/>
              <w:widowControl w:val="1"/>
              <w:numPr>
                <w:ilvl w:val="0"/>
                <w:numId w:val="46"/>
              </w:numPr>
              <w:pBdr>
                <w:top w:space="0" w:sz="0" w:val="nil"/>
                <w:left w:space="0" w:sz="0" w:val="nil"/>
                <w:bottom w:space="0" w:sz="0" w:val="nil"/>
                <w:right w:space="0" w:sz="0" w:val="nil"/>
                <w:between w:space="0" w:sz="0" w:val="nil"/>
              </w:pBdr>
              <w:shd w:fill="auto" w:val="clear"/>
              <w:spacing w:after="80" w:before="80" w:line="240" w:lineRule="auto"/>
              <w:ind w:left="72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explain how this could </w:t>
            </w:r>
            <w:r w:rsidDel="00000000" w:rsidR="00000000" w:rsidRPr="00000000">
              <w:rPr>
                <w:rFonts w:ascii="Arial" w:cs="Arial" w:eastAsia="Arial" w:hAnsi="Arial"/>
                <w:b w:val="0"/>
                <w:bCs w:val="0"/>
                <w:i w:val="1"/>
                <w:iCs w:val="1"/>
                <w:smallCaps w:val="0"/>
                <w:strike w:val="0"/>
                <w:color w:val="000000"/>
                <w:sz w:val="20"/>
                <w:szCs w:val="20"/>
                <w:u w:val="single"/>
                <w:shd w:fill="auto" w:val="clear"/>
                <w:vertAlign w:val="baseline"/>
                <w:rtl w:val="0"/>
              </w:rPr>
              <w:t xml:space="preserve">influence</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Holmes Games’ organisational priorities going forward.</w:t>
            </w:r>
          </w:p>
        </w:tc>
        <w:tc>
          <w:tcPr>
            <w:gridSpan w:val="2"/>
            <w:tcBorders>
              <w:top w:color="d8d8d9" w:space="0" w:sz="18" w:val="single"/>
            </w:tcBorders>
            <w:vAlign w:val="center"/>
          </w:tcPr>
          <w:p w:rsidR="00000000" w:rsidDel="00000000" w:rsidP="00000000" w:rsidRDefault="00000000" w:rsidRPr="00000000" w14:paraId="00000410">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MS Gothic" w:cs="MS Gothic" w:eastAsia="MS Gothic" w:hAnsi="MS Gothic"/>
                <w:b w:val="0"/>
                <w:bCs w:val="0"/>
                <w:i w:val="0"/>
                <w:iCs w:val="0"/>
                <w:smallCaps w:val="0"/>
                <w:strike w:val="0"/>
                <w:color w:val="000000"/>
                <w:sz w:val="20"/>
                <w:szCs w:val="20"/>
                <w:u w:val="none"/>
                <w:shd w:fill="auto" w:val="clear"/>
                <w:vertAlign w:val="baseline"/>
                <w:rtl w:val="0"/>
              </w:rPr>
              <w:t xml:space="preserve">☐</w:t>
            </w:r>
            <w:r w:rsidDel="00000000" w:rsidR="00000000" w:rsidRPr="00000000">
              <w:rPr>
                <w:rtl w:val="0"/>
              </w:rPr>
            </w:r>
          </w:p>
        </w:tc>
        <w:tc>
          <w:tcPr>
            <w:gridSpan w:val="4"/>
            <w:tcBorders>
              <w:top w:color="d8d8d9" w:space="0" w:sz="18" w:val="single"/>
            </w:tcBorders>
            <w:vAlign w:val="center"/>
          </w:tcPr>
          <w:p w:rsidR="00000000" w:rsidDel="00000000" w:rsidP="00000000" w:rsidRDefault="00000000" w:rsidRPr="00000000" w14:paraId="00000412">
            <w:pPr>
              <w:rPr>
                <w:vertAlign w:val="baseline"/>
              </w:rPr>
            </w:pPr>
            <w:r w:rsidDel="00000000" w:rsidR="00000000" w:rsidRPr="00000000">
              <w:rPr>
                <w:rtl w:val="0"/>
              </w:rPr>
              <w:t xml:space="preserve">Currently, the biggest risk identified within Holmes Games is their lack of appropriate Copyright policy. They have already encountered this risk’s impact, with potential IP theft from Mythesda Games.</w:t>
              <w:br w:type="textWrapping"/>
              <w:br w:type="textWrapping"/>
              <w:t xml:space="preserve">The company’s organisational priorities should involve implementing a comprehensive and industry-specific Copyright policy that is enforceable by law. With this in place, they may pursue legal action against IP theft if desired.</w:t>
            </w:r>
            <w:r w:rsidDel="00000000" w:rsidR="00000000" w:rsidRPr="00000000">
              <w:rPr>
                <w:rtl w:val="0"/>
              </w:rPr>
            </w:r>
          </w:p>
        </w:tc>
      </w:tr>
      <w:tr>
        <w:trPr>
          <w:cantSplit w:val="0"/>
          <w:trHeight w:val="403" w:hRule="atLeast"/>
          <w:tblHeader w:val="0"/>
        </w:trPr>
        <w:tc>
          <w:tcPr>
            <w:gridSpan w:val="3"/>
            <w:tcBorders>
              <w:top w:color="d8d8d9" w:space="0" w:sz="18" w:val="single"/>
            </w:tcBorders>
            <w:tcMar>
              <w:top w:w="28.0" w:type="dxa"/>
            </w:tcMar>
            <w:vAlign w:val="center"/>
          </w:tcPr>
          <w:p w:rsidR="00000000" w:rsidDel="00000000" w:rsidP="00000000" w:rsidRDefault="00000000" w:rsidRPr="00000000" w14:paraId="00000416">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80" w:before="8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Based on your analysis &amp; observing the “Current Controls” column, evaluate whether current controls (</w:t>
            </w: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including policies &amp; practices</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at Holmes Games are currently effective in reducing the risks identified, </w:t>
            </w: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particularly in cyber security, privacy, and IP compliance</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417">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418">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36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Your response should be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at least TWO (2) sentences</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t>
            </w:r>
          </w:p>
        </w:tc>
        <w:tc>
          <w:tcPr>
            <w:gridSpan w:val="2"/>
            <w:tcBorders>
              <w:top w:color="d8d8d9" w:space="0" w:sz="18" w:val="single"/>
            </w:tcBorders>
            <w:vAlign w:val="center"/>
          </w:tcPr>
          <w:p w:rsidR="00000000" w:rsidDel="00000000" w:rsidP="00000000" w:rsidRDefault="00000000" w:rsidRPr="00000000" w14:paraId="0000041B">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MS Gothic" w:cs="MS Gothic" w:eastAsia="MS Gothic" w:hAnsi="MS Gothic"/>
                <w:b w:val="0"/>
                <w:bCs w:val="0"/>
                <w:i w:val="0"/>
                <w:iCs w:val="0"/>
                <w:smallCaps w:val="0"/>
                <w:strike w:val="0"/>
                <w:color w:val="000000"/>
                <w:sz w:val="20"/>
                <w:szCs w:val="20"/>
                <w:u w:val="none"/>
                <w:shd w:fill="auto" w:val="clear"/>
                <w:vertAlign w:val="baseline"/>
                <w:rtl w:val="0"/>
              </w:rPr>
              <w:t xml:space="preserve">☐</w:t>
            </w:r>
            <w:r w:rsidDel="00000000" w:rsidR="00000000" w:rsidRPr="00000000">
              <w:rPr>
                <w:rtl w:val="0"/>
              </w:rPr>
            </w:r>
          </w:p>
        </w:tc>
        <w:tc>
          <w:tcPr>
            <w:gridSpan w:val="4"/>
            <w:tcBorders>
              <w:top w:color="d8d8d9" w:space="0" w:sz="18" w:val="single"/>
            </w:tcBorders>
            <w:vAlign w:val="center"/>
          </w:tcPr>
          <w:p w:rsidR="00000000" w:rsidDel="00000000" w:rsidP="00000000" w:rsidRDefault="00000000" w:rsidRPr="00000000" w14:paraId="0000041D">
            <w:pPr>
              <w:rPr/>
            </w:pPr>
            <w:r w:rsidDel="00000000" w:rsidR="00000000" w:rsidRPr="00000000">
              <w:rPr>
                <w:rtl w:val="0"/>
              </w:rPr>
              <w:t xml:space="preserve">No, the current policies, controls, and conduct of the overall business do not adequately mitigate the risks identified.</w:t>
            </w:r>
          </w:p>
          <w:p w:rsidR="00000000" w:rsidDel="00000000" w:rsidP="00000000" w:rsidRDefault="00000000" w:rsidRPr="00000000" w14:paraId="0000041E">
            <w:pPr>
              <w:rPr/>
            </w:pPr>
            <w:r w:rsidDel="00000000" w:rsidR="00000000" w:rsidRPr="00000000">
              <w:rPr>
                <w:rtl w:val="0"/>
              </w:rPr>
            </w:r>
          </w:p>
          <w:p w:rsidR="00000000" w:rsidDel="00000000" w:rsidP="00000000" w:rsidRDefault="00000000" w:rsidRPr="00000000" w14:paraId="0000041F">
            <w:pPr>
              <w:rPr/>
            </w:pPr>
            <w:r w:rsidDel="00000000" w:rsidR="00000000" w:rsidRPr="00000000">
              <w:rPr>
                <w:rtl w:val="0"/>
              </w:rPr>
              <w:t xml:space="preserve">All policy documents within the company are incomplete and inactionable. Staff demonstrate a lack of concern and blatant disregard for security and compliance. The company’s website is ineffective for consumers, demonstrating a lack of clarity on the use of personal data and mishandling of such data.</w:t>
            </w:r>
            <w:r w:rsidDel="00000000" w:rsidR="00000000" w:rsidRPr="00000000">
              <w:rPr>
                <w:rtl w:val="0"/>
              </w:rPr>
            </w:r>
          </w:p>
        </w:tc>
      </w:tr>
      <w:tr>
        <w:trPr>
          <w:cantSplit w:val="0"/>
          <w:trHeight w:val="403" w:hRule="atLeast"/>
          <w:tblHeader w:val="0"/>
        </w:trPr>
        <w:tc>
          <w:tcPr>
            <w:gridSpan w:val="9"/>
            <w:tcBorders>
              <w:top w:color="d8d8d9" w:space="0" w:sz="18" w:val="single"/>
            </w:tcBorders>
            <w:shd w:fill="d8e5f7" w:val="clear"/>
            <w:tcMar>
              <w:top w:w="28.0" w:type="dxa"/>
            </w:tcMar>
            <w:vAlign w:val="center"/>
          </w:tcPr>
          <w:p w:rsidR="00000000" w:rsidDel="00000000" w:rsidP="00000000" w:rsidRDefault="00000000" w:rsidRPr="00000000" w14:paraId="00000423">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RISK REGISTER: EVALUATION</w:t>
            </w:r>
          </w:p>
        </w:tc>
      </w:tr>
      <w:tr>
        <w:trPr>
          <w:cantSplit w:val="0"/>
          <w:trHeight w:val="2372" w:hRule="atLeast"/>
          <w:tblHeader w:val="0"/>
        </w:trPr>
        <w:tc>
          <w:tcPr>
            <w:gridSpan w:val="3"/>
            <w:tcBorders>
              <w:top w:color="d8d8d9" w:space="0" w:sz="18" w:val="single"/>
            </w:tcBorders>
            <w:tcMar>
              <w:top w:w="28.0" w:type="dxa"/>
            </w:tcMar>
            <w:vAlign w:val="center"/>
          </w:tcPr>
          <w:p w:rsidR="00000000" w:rsidDel="00000000" w:rsidP="00000000" w:rsidRDefault="00000000" w:rsidRPr="00000000" w14:paraId="0000042C">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80" w:before="8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Compare the risks recorded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across ALL FOUR (4) registers</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42D">
            <w:pPr>
              <w:keepNext w:val="0"/>
              <w:keepLines w:val="0"/>
              <w:pageBreakBefore w:val="0"/>
              <w:widowControl w:val="1"/>
              <w:numPr>
                <w:ilvl w:val="0"/>
                <w:numId w:val="47"/>
              </w:numPr>
              <w:pBdr>
                <w:top w:space="0" w:sz="0" w:val="nil"/>
                <w:left w:space="0" w:sz="0" w:val="nil"/>
                <w:bottom w:space="0" w:sz="0" w:val="nil"/>
                <w:right w:space="0" w:sz="0" w:val="nil"/>
                <w:between w:space="0" w:sz="0" w:val="nil"/>
              </w:pBdr>
              <w:shd w:fill="auto" w:val="clear"/>
              <w:spacing w:after="80" w:before="80" w:line="240" w:lineRule="auto"/>
              <w:ind w:left="72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identify </w:t>
            </w:r>
            <w:r w:rsidDel="00000000" w:rsidR="00000000" w:rsidRPr="00000000">
              <w:rPr>
                <w:rFonts w:ascii="Arial" w:cs="Arial" w:eastAsia="Arial" w:hAnsi="Arial"/>
                <w:b w:val="0"/>
                <w:bCs w:val="0"/>
                <w:i w:val="0"/>
                <w:iCs w:val="0"/>
                <w:smallCaps w:val="0"/>
                <w:strike w:val="0"/>
                <w:color w:val="000000"/>
                <w:sz w:val="20"/>
                <w:szCs w:val="20"/>
                <w:u w:val="single"/>
                <w:shd w:fill="auto" w:val="clear"/>
                <w:vertAlign w:val="baseline"/>
                <w:rtl w:val="0"/>
              </w:rPr>
              <w:t xml:space="preserve">which register</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contains the highest overall risk(s)</w:t>
            </w:r>
          </w:p>
          <w:p w:rsidR="00000000" w:rsidDel="00000000" w:rsidP="00000000" w:rsidRDefault="00000000" w:rsidRPr="00000000" w14:paraId="0000042E">
            <w:pPr>
              <w:keepNext w:val="0"/>
              <w:keepLines w:val="0"/>
              <w:pageBreakBefore w:val="0"/>
              <w:widowControl w:val="1"/>
              <w:numPr>
                <w:ilvl w:val="0"/>
                <w:numId w:val="47"/>
              </w:numPr>
              <w:pBdr>
                <w:top w:space="0" w:sz="0" w:val="nil"/>
                <w:left w:space="0" w:sz="0" w:val="nil"/>
                <w:bottom w:space="0" w:sz="0" w:val="nil"/>
                <w:right w:space="0" w:sz="0" w:val="nil"/>
                <w:between w:space="0" w:sz="0" w:val="nil"/>
              </w:pBdr>
              <w:shd w:fill="auto" w:val="clear"/>
              <w:spacing w:after="80" w:before="80" w:line="240" w:lineRule="auto"/>
              <w:ind w:left="72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evaluate </w:t>
            </w:r>
            <w:r w:rsidDel="00000000" w:rsidR="00000000" w:rsidRPr="00000000">
              <w:rPr>
                <w:rFonts w:ascii="Arial" w:cs="Arial" w:eastAsia="Arial" w:hAnsi="Arial"/>
                <w:b w:val="0"/>
                <w:bCs w:val="0"/>
                <w:i w:val="0"/>
                <w:iCs w:val="0"/>
                <w:smallCaps w:val="0"/>
                <w:strike w:val="0"/>
                <w:color w:val="000000"/>
                <w:sz w:val="20"/>
                <w:szCs w:val="20"/>
                <w:u w:val="single"/>
                <w:shd w:fill="auto" w:val="clear"/>
                <w:vertAlign w:val="baseline"/>
                <w:rtl w:val="0"/>
              </w:rPr>
              <w:t xml:space="preserve">why</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these particular risks are more severe compared to other registers, based on likelihood, impact, or exposure.</w:t>
            </w:r>
          </w:p>
        </w:tc>
        <w:tc>
          <w:tcPr>
            <w:gridSpan w:val="2"/>
            <w:tcBorders>
              <w:top w:color="d8d8d9" w:space="0" w:sz="18" w:val="single"/>
            </w:tcBorders>
            <w:vAlign w:val="center"/>
          </w:tcPr>
          <w:p w:rsidR="00000000" w:rsidDel="00000000" w:rsidP="00000000" w:rsidRDefault="00000000" w:rsidRPr="00000000" w14:paraId="00000431">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MS Gothic" w:cs="MS Gothic" w:eastAsia="MS Gothic" w:hAnsi="MS Gothic"/>
                <w:b w:val="0"/>
                <w:bCs w:val="0"/>
                <w:i w:val="0"/>
                <w:iCs w:val="0"/>
                <w:smallCaps w:val="0"/>
                <w:strike w:val="0"/>
                <w:color w:val="000000"/>
                <w:sz w:val="20"/>
                <w:szCs w:val="20"/>
                <w:u w:val="none"/>
                <w:shd w:fill="auto" w:val="clear"/>
                <w:vertAlign w:val="baseline"/>
                <w:rtl w:val="0"/>
              </w:rPr>
              <w:t xml:space="preserve">☐</w:t>
            </w:r>
            <w:r w:rsidDel="00000000" w:rsidR="00000000" w:rsidRPr="00000000">
              <w:rPr>
                <w:rtl w:val="0"/>
              </w:rPr>
            </w:r>
          </w:p>
        </w:tc>
        <w:tc>
          <w:tcPr>
            <w:gridSpan w:val="4"/>
            <w:tcBorders>
              <w:top w:color="d8d8d9" w:space="0" w:sz="18" w:val="single"/>
            </w:tcBorders>
            <w:vAlign w:val="center"/>
          </w:tcPr>
          <w:p w:rsidR="00000000" w:rsidDel="00000000" w:rsidP="00000000" w:rsidRDefault="00000000" w:rsidRPr="00000000" w14:paraId="00000433">
            <w:pPr>
              <w:rPr/>
            </w:pPr>
            <w:r w:rsidDel="00000000" w:rsidR="00000000" w:rsidRPr="00000000">
              <w:rPr>
                <w:rtl w:val="0"/>
              </w:rPr>
              <w:t xml:space="preserve">The register that contains the highest overall risks is within </w:t>
            </w:r>
            <w:r w:rsidDel="00000000" w:rsidR="00000000" w:rsidRPr="00000000">
              <w:rPr>
                <w:rtl w:val="0"/>
              </w:rPr>
              <w:t xml:space="preserve">IT, Cyber &amp; Website Security. </w:t>
            </w:r>
          </w:p>
          <w:p w:rsidR="00000000" w:rsidDel="00000000" w:rsidP="00000000" w:rsidRDefault="00000000" w:rsidRPr="00000000" w14:paraId="00000434">
            <w:pPr>
              <w:rPr/>
            </w:pPr>
            <w:r w:rsidDel="00000000" w:rsidR="00000000" w:rsidRPr="00000000">
              <w:rPr>
                <w:rtl w:val="0"/>
              </w:rPr>
            </w:r>
          </w:p>
          <w:p w:rsidR="00000000" w:rsidDel="00000000" w:rsidP="00000000" w:rsidRDefault="00000000" w:rsidRPr="00000000" w14:paraId="00000435">
            <w:pPr>
              <w:rPr>
                <w:vertAlign w:val="baseline"/>
              </w:rPr>
            </w:pPr>
            <w:r w:rsidDel="00000000" w:rsidR="00000000" w:rsidRPr="00000000">
              <w:rPr>
                <w:rtl w:val="0"/>
              </w:rPr>
              <w:t xml:space="preserve">This register contains the highest overall risks, as they are more likely to happen, and have much more severe impacts compared to others. These risks could impact the company, users, and employees, and some risks pose such a severe impact that the company could potentially be forced to cease operations, or open it up to expensive and serious legal issues.</w:t>
            </w:r>
            <w:r w:rsidDel="00000000" w:rsidR="00000000" w:rsidRPr="00000000">
              <w:rPr>
                <w:rtl w:val="0"/>
              </w:rPr>
            </w:r>
          </w:p>
        </w:tc>
      </w:tr>
      <w:tr>
        <w:trPr>
          <w:cantSplit w:val="0"/>
          <w:trHeight w:val="403" w:hRule="atLeast"/>
          <w:tblHeader w:val="0"/>
        </w:trPr>
        <w:tc>
          <w:tcPr>
            <w:gridSpan w:val="3"/>
            <w:tcBorders>
              <w:top w:color="d8d8d9" w:space="0" w:sz="18" w:val="single"/>
            </w:tcBorders>
            <w:tcMar>
              <w:top w:w="28.0" w:type="dxa"/>
            </w:tcMar>
            <w:vAlign w:val="center"/>
          </w:tcPr>
          <w:p w:rsidR="00000000" w:rsidDel="00000000" w:rsidP="00000000" w:rsidRDefault="00000000" w:rsidRPr="00000000" w14:paraId="00000439">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80" w:before="8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single"/>
                <w:shd w:fill="auto" w:val="clear"/>
                <w:vertAlign w:val="baseline"/>
                <w:rtl w:val="0"/>
              </w:rPr>
              <w:t xml:space="preserve">For EACH risk register in Appendix A Section 3</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propose practical treatments or controls that Holmes Games should enact for each risk.</w:t>
            </w:r>
          </w:p>
          <w:p w:rsidR="00000000" w:rsidDel="00000000" w:rsidP="00000000" w:rsidRDefault="00000000" w:rsidRPr="00000000" w14:paraId="0000043A">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36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Recommendations should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describe the actions needed</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&amp; state which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risk treatment category</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applies:</w:t>
            </w:r>
          </w:p>
          <w:p w:rsidR="00000000" w:rsidDel="00000000" w:rsidP="00000000" w:rsidRDefault="00000000" w:rsidRPr="00000000" w14:paraId="0000043B">
            <w:pPr>
              <w:keepNext w:val="0"/>
              <w:keepLines w:val="0"/>
              <w:pageBreakBefore w:val="0"/>
              <w:widowControl w:val="1"/>
              <w:numPr>
                <w:ilvl w:val="0"/>
                <w:numId w:val="48"/>
              </w:numPr>
              <w:pBdr>
                <w:top w:space="0" w:sz="0" w:val="nil"/>
                <w:left w:space="0" w:sz="0" w:val="nil"/>
                <w:bottom w:space="0" w:sz="0" w:val="nil"/>
                <w:right w:space="0" w:sz="0" w:val="nil"/>
                <w:between w:space="0" w:sz="0" w:val="nil"/>
              </w:pBdr>
              <w:shd w:fill="auto" w:val="clear"/>
              <w:spacing w:after="80" w:before="80" w:line="240" w:lineRule="auto"/>
              <w:ind w:left="72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Avoid</w:t>
            </w:r>
          </w:p>
          <w:p w:rsidR="00000000" w:rsidDel="00000000" w:rsidP="00000000" w:rsidRDefault="00000000" w:rsidRPr="00000000" w14:paraId="0000043C">
            <w:pPr>
              <w:keepNext w:val="0"/>
              <w:keepLines w:val="0"/>
              <w:pageBreakBefore w:val="0"/>
              <w:widowControl w:val="1"/>
              <w:numPr>
                <w:ilvl w:val="0"/>
                <w:numId w:val="48"/>
              </w:numPr>
              <w:pBdr>
                <w:top w:space="0" w:sz="0" w:val="nil"/>
                <w:left w:space="0" w:sz="0" w:val="nil"/>
                <w:bottom w:space="0" w:sz="0" w:val="nil"/>
                <w:right w:space="0" w:sz="0" w:val="nil"/>
                <w:between w:space="0" w:sz="0" w:val="nil"/>
              </w:pBdr>
              <w:shd w:fill="auto" w:val="clear"/>
              <w:spacing w:after="80" w:before="80" w:line="240" w:lineRule="auto"/>
              <w:ind w:left="72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Transfer / Share</w:t>
            </w:r>
          </w:p>
          <w:p w:rsidR="00000000" w:rsidDel="00000000" w:rsidP="00000000" w:rsidRDefault="00000000" w:rsidRPr="00000000" w14:paraId="0000043D">
            <w:pPr>
              <w:keepNext w:val="0"/>
              <w:keepLines w:val="0"/>
              <w:pageBreakBefore w:val="0"/>
              <w:widowControl w:val="1"/>
              <w:numPr>
                <w:ilvl w:val="0"/>
                <w:numId w:val="48"/>
              </w:numPr>
              <w:pBdr>
                <w:top w:space="0" w:sz="0" w:val="nil"/>
                <w:left w:space="0" w:sz="0" w:val="nil"/>
                <w:bottom w:space="0" w:sz="0" w:val="nil"/>
                <w:right w:space="0" w:sz="0" w:val="nil"/>
                <w:between w:space="0" w:sz="0" w:val="nil"/>
              </w:pBdr>
              <w:shd w:fill="auto" w:val="clear"/>
              <w:spacing w:after="80" w:before="80" w:line="240" w:lineRule="auto"/>
              <w:ind w:left="72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Reduce / Mitigate (</w:t>
            </w: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with controls</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43E">
            <w:pPr>
              <w:keepNext w:val="0"/>
              <w:keepLines w:val="0"/>
              <w:pageBreakBefore w:val="0"/>
              <w:widowControl w:val="1"/>
              <w:numPr>
                <w:ilvl w:val="0"/>
                <w:numId w:val="48"/>
              </w:numPr>
              <w:pBdr>
                <w:top w:space="0" w:sz="0" w:val="nil"/>
                <w:left w:space="0" w:sz="0" w:val="nil"/>
                <w:bottom w:space="0" w:sz="0" w:val="nil"/>
                <w:right w:space="0" w:sz="0" w:val="nil"/>
                <w:between w:space="0" w:sz="0" w:val="nil"/>
              </w:pBdr>
              <w:shd w:fill="auto" w:val="clear"/>
              <w:spacing w:after="80" w:before="80" w:line="240" w:lineRule="auto"/>
              <w:ind w:left="72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Watch</w:t>
            </w:r>
          </w:p>
          <w:p w:rsidR="00000000" w:rsidDel="00000000" w:rsidP="00000000" w:rsidRDefault="00000000" w:rsidRPr="00000000" w14:paraId="0000043F">
            <w:pPr>
              <w:keepNext w:val="0"/>
              <w:keepLines w:val="0"/>
              <w:pageBreakBefore w:val="0"/>
              <w:widowControl w:val="1"/>
              <w:numPr>
                <w:ilvl w:val="0"/>
                <w:numId w:val="48"/>
              </w:numPr>
              <w:pBdr>
                <w:top w:space="0" w:sz="0" w:val="nil"/>
                <w:left w:space="0" w:sz="0" w:val="nil"/>
                <w:bottom w:space="0" w:sz="0" w:val="nil"/>
                <w:right w:space="0" w:sz="0" w:val="nil"/>
                <w:between w:space="0" w:sz="0" w:val="nil"/>
              </w:pBdr>
              <w:shd w:fill="auto" w:val="clear"/>
              <w:spacing w:after="80" w:before="80" w:line="240" w:lineRule="auto"/>
              <w:ind w:left="72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Accept</w:t>
            </w:r>
          </w:p>
          <w:p w:rsidR="00000000" w:rsidDel="00000000" w:rsidP="00000000" w:rsidRDefault="00000000" w:rsidRPr="00000000" w14:paraId="00000440">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441">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1"/>
                <w:iCs w:val="1"/>
                <w:smallCaps w:val="0"/>
                <w:strike w:val="0"/>
                <w:color w:val="e32119"/>
                <w:sz w:val="20"/>
                <w:szCs w:val="20"/>
                <w:u w:val="none"/>
                <w:shd w:fill="auto" w:val="clear"/>
                <w:vertAlign w:val="baseline"/>
                <w:rtl w:val="0"/>
              </w:rPr>
              <w:t xml:space="preserve">NOTE</w:t>
            </w:r>
            <w:r w:rsidDel="00000000" w:rsidR="00000000" w:rsidRPr="00000000">
              <w:rPr>
                <w:rFonts w:ascii="Arial" w:cs="Arial" w:eastAsia="Arial" w:hAnsi="Arial"/>
                <w:b w:val="0"/>
                <w:bCs w:val="0"/>
                <w:i w:val="1"/>
                <w:iCs w:val="1"/>
                <w:smallCaps w:val="0"/>
                <w:strike w:val="0"/>
                <w:color w:val="e32119"/>
                <w:sz w:val="20"/>
                <w:szCs w:val="20"/>
                <w:u w:val="none"/>
                <w:shd w:fill="auto" w:val="clear"/>
                <w:vertAlign w:val="baseline"/>
                <w:rtl w:val="0"/>
              </w:rPr>
              <w:t xml:space="preserve">: Record these categories &amp; specific actions in the “</w:t>
            </w:r>
            <w:r w:rsidDel="00000000" w:rsidR="00000000" w:rsidRPr="00000000">
              <w:rPr>
                <w:rFonts w:ascii="Arial" w:cs="Arial" w:eastAsia="Arial" w:hAnsi="Arial"/>
                <w:b w:val="1"/>
                <w:bCs w:val="1"/>
                <w:i w:val="1"/>
                <w:iCs w:val="1"/>
                <w:smallCaps w:val="0"/>
                <w:strike w:val="0"/>
                <w:color w:val="e32119"/>
                <w:sz w:val="20"/>
                <w:szCs w:val="20"/>
                <w:u w:val="none"/>
                <w:shd w:fill="auto" w:val="clear"/>
                <w:vertAlign w:val="baseline"/>
                <w:rtl w:val="0"/>
              </w:rPr>
              <w:t xml:space="preserve">Treatment</w:t>
            </w:r>
            <w:r w:rsidDel="00000000" w:rsidR="00000000" w:rsidRPr="00000000">
              <w:rPr>
                <w:rFonts w:ascii="Arial" w:cs="Arial" w:eastAsia="Arial" w:hAnsi="Arial"/>
                <w:b w:val="0"/>
                <w:bCs w:val="0"/>
                <w:i w:val="1"/>
                <w:iCs w:val="1"/>
                <w:smallCaps w:val="0"/>
                <w:strike w:val="0"/>
                <w:color w:val="e32119"/>
                <w:sz w:val="20"/>
                <w:szCs w:val="20"/>
                <w:u w:val="none"/>
                <w:shd w:fill="auto" w:val="clear"/>
                <w:vertAlign w:val="baseline"/>
                <w:rtl w:val="0"/>
              </w:rPr>
              <w:t xml:space="preserve">” column of each register.</w:t>
            </w:r>
            <w:r w:rsidDel="00000000" w:rsidR="00000000" w:rsidRPr="00000000">
              <w:rPr>
                <w:rtl w:val="0"/>
              </w:rPr>
            </w:r>
          </w:p>
        </w:tc>
        <w:tc>
          <w:tcPr>
            <w:gridSpan w:val="2"/>
            <w:tcBorders>
              <w:top w:color="d8d8d9" w:space="0" w:sz="18" w:val="single"/>
            </w:tcBorders>
            <w:vAlign w:val="center"/>
          </w:tcPr>
          <w:p w:rsidR="00000000" w:rsidDel="00000000" w:rsidP="00000000" w:rsidRDefault="00000000" w:rsidRPr="00000000" w14:paraId="00000444">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MS Gothic" w:cs="MS Gothic" w:eastAsia="MS Gothic" w:hAnsi="MS Gothic"/>
                <w:b w:val="0"/>
                <w:bCs w:val="0"/>
                <w:i w:val="0"/>
                <w:iCs w:val="0"/>
                <w:smallCaps w:val="0"/>
                <w:strike w:val="0"/>
                <w:color w:val="000000"/>
                <w:sz w:val="20"/>
                <w:szCs w:val="20"/>
                <w:u w:val="none"/>
                <w:shd w:fill="auto" w:val="clear"/>
                <w:vertAlign w:val="baseline"/>
                <w:rtl w:val="0"/>
              </w:rPr>
              <w:t xml:space="preserve">☐</w:t>
            </w:r>
            <w:r w:rsidDel="00000000" w:rsidR="00000000" w:rsidRPr="00000000">
              <w:rPr>
                <w:rtl w:val="0"/>
              </w:rPr>
            </w:r>
          </w:p>
        </w:tc>
        <w:tc>
          <w:tcPr>
            <w:gridSpan w:val="4"/>
            <w:tcBorders>
              <w:top w:color="d8d8d9" w:space="0" w:sz="18" w:val="single"/>
            </w:tcBorders>
            <w:shd w:fill="b2b1b4" w:val="clear"/>
            <w:vAlign w:val="center"/>
          </w:tcPr>
          <w:p w:rsidR="00000000" w:rsidDel="00000000" w:rsidP="00000000" w:rsidRDefault="00000000" w:rsidRPr="00000000" w14:paraId="00000446">
            <w:pPr>
              <w:spacing w:after="60" w:before="60" w:lineRule="auto"/>
              <w:rPr>
                <w:b w:val="1"/>
                <w:bCs w:val="1"/>
                <w:i w:val="1"/>
                <w:iCs w:val="1"/>
                <w:color w:val="feffff"/>
              </w:rPr>
            </w:pPr>
            <w:r w:rsidDel="00000000" w:rsidR="00000000" w:rsidRPr="00000000">
              <w:rPr>
                <w:b w:val="1"/>
                <w:bCs w:val="1"/>
                <w:color w:val="feffff"/>
                <w:rtl w:val="0"/>
              </w:rPr>
              <w:t xml:space="preserve">Go to Section 3 in Appendix A, </w:t>
            </w:r>
            <w:r w:rsidDel="00000000" w:rsidR="00000000" w:rsidRPr="00000000">
              <w:rPr>
                <w:b w:val="1"/>
                <w:bCs w:val="1"/>
                <w:i w:val="1"/>
                <w:iCs w:val="1"/>
                <w:color w:val="feffff"/>
                <w:rtl w:val="0"/>
              </w:rPr>
              <w:t xml:space="preserve">Risk Assessment Report.</w:t>
            </w:r>
          </w:p>
          <w:p w:rsidR="00000000" w:rsidDel="00000000" w:rsidP="00000000" w:rsidRDefault="00000000" w:rsidRPr="00000000" w14:paraId="00000447">
            <w:pPr>
              <w:spacing w:after="60" w:before="60" w:lineRule="auto"/>
              <w:rPr>
                <w:b w:val="1"/>
                <w:bCs w:val="1"/>
                <w:color w:val="feffff"/>
              </w:rPr>
            </w:pPr>
            <w:r w:rsidDel="00000000" w:rsidR="00000000" w:rsidRPr="00000000">
              <w:rPr>
                <w:rtl w:val="0"/>
              </w:rPr>
            </w:r>
          </w:p>
          <w:p w:rsidR="00000000" w:rsidDel="00000000" w:rsidP="00000000" w:rsidRDefault="00000000" w:rsidRPr="00000000" w14:paraId="00000448">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feffff"/>
                <w:sz w:val="20"/>
                <w:szCs w:val="20"/>
                <w:u w:val="none"/>
                <w:shd w:fill="auto" w:val="clear"/>
                <w:vertAlign w:val="baseline"/>
                <w:rtl w:val="0"/>
              </w:rPr>
              <w:t xml:space="preserve">Fill out the Treatment column for each of 3.1 to 3.4 Risk Registers.</w:t>
            </w:r>
            <w:r w:rsidDel="00000000" w:rsidR="00000000" w:rsidRPr="00000000">
              <w:rPr>
                <w:rtl w:val="0"/>
              </w:rPr>
            </w:r>
          </w:p>
        </w:tc>
      </w:tr>
      <w:tr>
        <w:trPr>
          <w:cantSplit w:val="0"/>
          <w:trHeight w:val="403" w:hRule="atLeast"/>
          <w:tblHeader w:val="0"/>
        </w:trPr>
        <w:tc>
          <w:tcPr>
            <w:gridSpan w:val="3"/>
            <w:tcBorders>
              <w:top w:color="d8d8d9" w:space="0" w:sz="18" w:val="single"/>
            </w:tcBorders>
            <w:tcMar>
              <w:top w:w="28.0" w:type="dxa"/>
            </w:tcMar>
            <w:vAlign w:val="center"/>
          </w:tcPr>
          <w:p w:rsidR="00000000" w:rsidDel="00000000" w:rsidP="00000000" w:rsidRDefault="00000000" w:rsidRPr="00000000" w14:paraId="0000044C">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80" w:before="8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single"/>
                <w:shd w:fill="auto" w:val="clear"/>
                <w:vertAlign w:val="baseline"/>
                <w:rtl w:val="0"/>
              </w:rPr>
              <w:t xml:space="preserve">In Section 4.1 of Appendix A</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prioritise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the top FIVE (5) risks</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that that should be addressed first by Holmes Games, in the table provided.</w:t>
            </w:r>
          </w:p>
          <w:p w:rsidR="00000000" w:rsidDel="00000000" w:rsidP="00000000" w:rsidRDefault="00000000" w:rsidRPr="00000000" w14:paraId="0000044D">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44E">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36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On completion of risk priorities, </w:t>
            </w:r>
            <w:r w:rsidDel="00000000" w:rsidR="00000000" w:rsidRPr="00000000">
              <w:rPr>
                <w:rFonts w:ascii="Arial" w:cs="Arial" w:eastAsia="Arial" w:hAnsi="Arial"/>
                <w:b w:val="0"/>
                <w:bCs w:val="0"/>
                <w:i w:val="0"/>
                <w:iCs w:val="0"/>
                <w:smallCaps w:val="0"/>
                <w:strike w:val="0"/>
                <w:color w:val="000000"/>
                <w:sz w:val="20"/>
                <w:szCs w:val="20"/>
                <w:u w:val="single"/>
                <w:shd w:fill="auto" w:val="clear"/>
                <w:vertAlign w:val="baseline"/>
                <w:rtl w:val="0"/>
              </w:rPr>
              <w:t xml:space="preserve">complete Section 4.2</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by noting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at least THREE (3)</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broad concerning risk trends present within Holmes Games based on your group’s observations.</w:t>
            </w:r>
          </w:p>
        </w:tc>
        <w:tc>
          <w:tcPr>
            <w:gridSpan w:val="2"/>
            <w:tcBorders>
              <w:top w:color="d8d8d9" w:space="0" w:sz="18" w:val="single"/>
            </w:tcBorders>
            <w:vAlign w:val="center"/>
          </w:tcPr>
          <w:p w:rsidR="00000000" w:rsidDel="00000000" w:rsidP="00000000" w:rsidRDefault="00000000" w:rsidRPr="00000000" w14:paraId="00000451">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center"/>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Fonts w:ascii="MS Gothic" w:cs="MS Gothic" w:eastAsia="MS Gothic" w:hAnsi="MS Gothic"/>
                <w:b w:val="0"/>
                <w:bCs w:val="0"/>
                <w:i w:val="0"/>
                <w:iCs w:val="0"/>
                <w:smallCaps w:val="0"/>
                <w:strike w:val="0"/>
                <w:color w:val="000000"/>
                <w:sz w:val="20"/>
                <w:szCs w:val="20"/>
                <w:u w:val="none"/>
                <w:shd w:fill="auto" w:val="clear"/>
                <w:vertAlign w:val="baseline"/>
                <w:rtl w:val="0"/>
              </w:rPr>
              <w:t xml:space="preserve">☐</w:t>
            </w:r>
            <w:r w:rsidDel="00000000" w:rsidR="00000000" w:rsidRPr="00000000">
              <w:rPr>
                <w:rtl w:val="0"/>
              </w:rPr>
            </w:r>
          </w:p>
        </w:tc>
        <w:tc>
          <w:tcPr>
            <w:gridSpan w:val="4"/>
            <w:tcBorders>
              <w:top w:color="d8d8d9" w:space="0" w:sz="18" w:val="single"/>
            </w:tcBorders>
            <w:shd w:fill="b2b1b4" w:val="clear"/>
            <w:vAlign w:val="center"/>
          </w:tcPr>
          <w:p w:rsidR="00000000" w:rsidDel="00000000" w:rsidP="00000000" w:rsidRDefault="00000000" w:rsidRPr="00000000" w14:paraId="00000453">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feffff"/>
                <w:sz w:val="20"/>
                <w:szCs w:val="20"/>
                <w:u w:val="none"/>
                <w:shd w:fill="auto" w:val="clear"/>
                <w:vertAlign w:val="baseline"/>
                <w:rtl w:val="0"/>
              </w:rPr>
              <w:t xml:space="preserve">Complete Section 4.1 table &amp; Section 4.2 summary in Appendix A, </w:t>
            </w:r>
            <w:r w:rsidDel="00000000" w:rsidR="00000000" w:rsidRPr="00000000">
              <w:rPr>
                <w:rFonts w:ascii="Arial" w:cs="Arial" w:eastAsia="Arial" w:hAnsi="Arial"/>
                <w:b w:val="1"/>
                <w:bCs w:val="1"/>
                <w:i w:val="1"/>
                <w:iCs w:val="1"/>
                <w:smallCaps w:val="0"/>
                <w:strike w:val="0"/>
                <w:color w:val="feffff"/>
                <w:sz w:val="20"/>
                <w:szCs w:val="20"/>
                <w:u w:val="none"/>
                <w:shd w:fill="auto" w:val="clear"/>
                <w:vertAlign w:val="baseline"/>
                <w:rtl w:val="0"/>
              </w:rPr>
              <w:t xml:space="preserve">Risk Assessment Report.</w:t>
            </w:r>
            <w:r w:rsidDel="00000000" w:rsidR="00000000" w:rsidRPr="00000000">
              <w:rPr>
                <w:rtl w:val="0"/>
              </w:rPr>
            </w:r>
          </w:p>
        </w:tc>
      </w:tr>
      <w:tr>
        <w:trPr>
          <w:cantSplit w:val="0"/>
          <w:trHeight w:val="4599" w:hRule="atLeast"/>
          <w:tblHeader w:val="0"/>
        </w:trPr>
        <w:tc>
          <w:tcPr>
            <w:gridSpan w:val="3"/>
            <w:tcBorders>
              <w:top w:color="d8d8d9" w:space="0" w:sz="18" w:val="single"/>
            </w:tcBorders>
            <w:tcMar>
              <w:top w:w="28.0" w:type="dxa"/>
            </w:tcMar>
            <w:vAlign w:val="center"/>
          </w:tcPr>
          <w:p w:rsidR="00000000" w:rsidDel="00000000" w:rsidP="00000000" w:rsidRDefault="00000000" w:rsidRPr="00000000" w14:paraId="00000457">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80" w:before="8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Conclude the Risk Assessment Report, by summarising your findings in </w:t>
            </w:r>
            <w:r w:rsidDel="00000000" w:rsidR="00000000" w:rsidRPr="00000000">
              <w:rPr>
                <w:rFonts w:ascii="Arial" w:cs="Arial" w:eastAsia="Arial" w:hAnsi="Arial"/>
                <w:b w:val="0"/>
                <w:bCs w:val="0"/>
                <w:i w:val="0"/>
                <w:iCs w:val="0"/>
                <w:smallCaps w:val="0"/>
                <w:strike w:val="0"/>
                <w:color w:val="000000"/>
                <w:sz w:val="20"/>
                <w:szCs w:val="20"/>
                <w:u w:val="single"/>
                <w:shd w:fill="auto" w:val="clear"/>
                <w:vertAlign w:val="baseline"/>
                <w:rtl w:val="0"/>
              </w:rPr>
              <w:t xml:space="preserve">Section 5 of Appendix A</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458">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459">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36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Specifically, summarise:</w:t>
            </w:r>
          </w:p>
          <w:p w:rsidR="00000000" w:rsidDel="00000000" w:rsidP="00000000" w:rsidRDefault="00000000" w:rsidRPr="00000000" w14:paraId="0000045A">
            <w:pPr>
              <w:keepNext w:val="0"/>
              <w:keepLines w:val="0"/>
              <w:pageBreakBefore w:val="0"/>
              <w:widowControl w:val="1"/>
              <w:numPr>
                <w:ilvl w:val="0"/>
                <w:numId w:val="49"/>
              </w:numPr>
              <w:pBdr>
                <w:top w:space="0" w:sz="0" w:val="nil"/>
                <w:left w:space="0" w:sz="0" w:val="nil"/>
                <w:bottom w:space="0" w:sz="0" w:val="nil"/>
                <w:right w:space="0" w:sz="0" w:val="nil"/>
                <w:between w:space="0" w:sz="0" w:val="nil"/>
              </w:pBdr>
              <w:shd w:fill="auto" w:val="clear"/>
              <w:spacing w:after="80" w:before="80" w:line="240" w:lineRule="auto"/>
              <w:ind w:left="72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single"/>
                <w:shd w:fill="auto" w:val="clear"/>
                <w:vertAlign w:val="baseline"/>
                <w:rtl w:val="0"/>
              </w:rPr>
              <w:t xml:space="preserve">in Section 5.1</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the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general areas</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requiring improvement &amp; issues needing addressing,</w:t>
            </w:r>
          </w:p>
          <w:p w:rsidR="00000000" w:rsidDel="00000000" w:rsidP="00000000" w:rsidRDefault="00000000" w:rsidRPr="00000000" w14:paraId="0000045B">
            <w:pPr>
              <w:keepNext w:val="0"/>
              <w:keepLines w:val="0"/>
              <w:pageBreakBefore w:val="0"/>
              <w:widowControl w:val="1"/>
              <w:numPr>
                <w:ilvl w:val="0"/>
                <w:numId w:val="49"/>
              </w:numPr>
              <w:pBdr>
                <w:top w:space="0" w:sz="0" w:val="nil"/>
                <w:left w:space="0" w:sz="0" w:val="nil"/>
                <w:bottom w:space="0" w:sz="0" w:val="nil"/>
                <w:right w:space="0" w:sz="0" w:val="nil"/>
                <w:between w:space="0" w:sz="0" w:val="nil"/>
              </w:pBdr>
              <w:shd w:fill="auto" w:val="clear"/>
              <w:spacing w:after="80" w:before="80" w:line="240" w:lineRule="auto"/>
              <w:ind w:left="72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single"/>
                <w:shd w:fill="auto" w:val="clear"/>
                <w:vertAlign w:val="baseline"/>
                <w:rtl w:val="0"/>
              </w:rPr>
              <w:t xml:space="preserve">in Section 5.2</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the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immediate risk actions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to implement including the relevant Risk Owner &amp; resources needed to carry out the action,</w:t>
            </w:r>
          </w:p>
          <w:p w:rsidR="00000000" w:rsidDel="00000000" w:rsidP="00000000" w:rsidRDefault="00000000" w:rsidRPr="00000000" w14:paraId="0000045C">
            <w:pPr>
              <w:keepNext w:val="0"/>
              <w:keepLines w:val="0"/>
              <w:pageBreakBefore w:val="0"/>
              <w:widowControl w:val="1"/>
              <w:numPr>
                <w:ilvl w:val="0"/>
                <w:numId w:val="49"/>
              </w:numPr>
              <w:pBdr>
                <w:top w:space="0" w:sz="0" w:val="nil"/>
                <w:left w:space="0" w:sz="0" w:val="nil"/>
                <w:bottom w:space="0" w:sz="0" w:val="nil"/>
                <w:right w:space="0" w:sz="0" w:val="nil"/>
                <w:between w:space="0" w:sz="0" w:val="nil"/>
              </w:pBdr>
              <w:shd w:fill="auto" w:val="clear"/>
              <w:spacing w:after="80" w:before="80" w:line="240" w:lineRule="auto"/>
              <w:ind w:left="72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single"/>
                <w:shd w:fill="auto" w:val="clear"/>
                <w:vertAlign w:val="baseline"/>
                <w:rtl w:val="0"/>
              </w:rPr>
              <w:t xml:space="preserve">in Section 5.3</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the report</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 review date</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and</w:t>
            </w:r>
          </w:p>
          <w:p w:rsidR="00000000" w:rsidDel="00000000" w:rsidP="00000000" w:rsidRDefault="00000000" w:rsidRPr="00000000" w14:paraId="0000045D">
            <w:pPr>
              <w:keepNext w:val="0"/>
              <w:keepLines w:val="0"/>
              <w:pageBreakBefore w:val="0"/>
              <w:widowControl w:val="1"/>
              <w:numPr>
                <w:ilvl w:val="0"/>
                <w:numId w:val="49"/>
              </w:numPr>
              <w:pBdr>
                <w:top w:space="0" w:sz="0" w:val="nil"/>
                <w:left w:space="0" w:sz="0" w:val="nil"/>
                <w:bottom w:space="0" w:sz="0" w:val="nil"/>
                <w:right w:space="0" w:sz="0" w:val="nil"/>
                <w:between w:space="0" w:sz="0" w:val="nil"/>
              </w:pBdr>
              <w:shd w:fill="auto" w:val="clear"/>
              <w:spacing w:after="80" w:before="80" w:line="240" w:lineRule="auto"/>
              <w:ind w:left="72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single"/>
                <w:shd w:fill="auto" w:val="clear"/>
                <w:vertAlign w:val="baseline"/>
                <w:rtl w:val="0"/>
              </w:rPr>
              <w:t xml:space="preserve">in Section 0.3</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a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summary</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of your overall recommendations</w:t>
            </w:r>
          </w:p>
        </w:tc>
        <w:tc>
          <w:tcPr>
            <w:gridSpan w:val="2"/>
            <w:tcBorders>
              <w:top w:color="d8d8d9" w:space="0" w:sz="18" w:val="single"/>
            </w:tcBorders>
            <w:vAlign w:val="center"/>
          </w:tcPr>
          <w:p w:rsidR="00000000" w:rsidDel="00000000" w:rsidP="00000000" w:rsidRDefault="00000000" w:rsidRPr="00000000" w14:paraId="00000460">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center"/>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Fonts w:ascii="MS Gothic" w:cs="MS Gothic" w:eastAsia="MS Gothic" w:hAnsi="MS Gothic"/>
                <w:b w:val="0"/>
                <w:bCs w:val="0"/>
                <w:i w:val="0"/>
                <w:iCs w:val="0"/>
                <w:smallCaps w:val="0"/>
                <w:strike w:val="0"/>
                <w:color w:val="000000"/>
                <w:sz w:val="20"/>
                <w:szCs w:val="20"/>
                <w:u w:val="none"/>
                <w:shd w:fill="auto" w:val="clear"/>
                <w:vertAlign w:val="baseline"/>
                <w:rtl w:val="0"/>
              </w:rPr>
              <w:t xml:space="preserve">☐</w:t>
            </w:r>
            <w:r w:rsidDel="00000000" w:rsidR="00000000" w:rsidRPr="00000000">
              <w:rPr>
                <w:rtl w:val="0"/>
              </w:rPr>
            </w:r>
          </w:p>
        </w:tc>
        <w:tc>
          <w:tcPr>
            <w:gridSpan w:val="4"/>
            <w:tcBorders>
              <w:top w:color="d8d8d9" w:space="0" w:sz="18" w:val="single"/>
            </w:tcBorders>
            <w:shd w:fill="b2b1b4" w:val="clear"/>
            <w:vAlign w:val="center"/>
          </w:tcPr>
          <w:p w:rsidR="00000000" w:rsidDel="00000000" w:rsidP="00000000" w:rsidRDefault="00000000" w:rsidRPr="00000000" w14:paraId="00000462">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feffff"/>
                <w:sz w:val="20"/>
                <w:szCs w:val="20"/>
                <w:u w:val="none"/>
                <w:shd w:fill="auto" w:val="clear"/>
                <w:vertAlign w:val="baseline"/>
                <w:rtl w:val="0"/>
              </w:rPr>
              <w:t xml:space="preserve">Complete Sections 5 &amp; 0.3 in Appendix A, </w:t>
            </w:r>
            <w:r w:rsidDel="00000000" w:rsidR="00000000" w:rsidRPr="00000000">
              <w:rPr>
                <w:rFonts w:ascii="Arial" w:cs="Arial" w:eastAsia="Arial" w:hAnsi="Arial"/>
                <w:b w:val="1"/>
                <w:bCs w:val="1"/>
                <w:i w:val="1"/>
                <w:iCs w:val="1"/>
                <w:smallCaps w:val="0"/>
                <w:strike w:val="0"/>
                <w:color w:val="feffff"/>
                <w:sz w:val="20"/>
                <w:szCs w:val="20"/>
                <w:u w:val="none"/>
                <w:shd w:fill="auto" w:val="clear"/>
                <w:vertAlign w:val="baseline"/>
                <w:rtl w:val="0"/>
              </w:rPr>
              <w:t xml:space="preserve">Risk Assessment Report.</w:t>
            </w:r>
            <w:r w:rsidDel="00000000" w:rsidR="00000000" w:rsidRPr="00000000">
              <w:rPr>
                <w:rtl w:val="0"/>
              </w:rPr>
            </w:r>
          </w:p>
        </w:tc>
      </w:tr>
      <w:tr>
        <w:trPr>
          <w:cantSplit w:val="0"/>
          <w:trHeight w:val="1300" w:hRule="atLeast"/>
          <w:tblHeader w:val="0"/>
        </w:trPr>
        <w:tc>
          <w:tcPr>
            <w:gridSpan w:val="9"/>
            <w:tcBorders>
              <w:top w:color="d8d8d9" w:space="0" w:sz="18" w:val="single"/>
            </w:tcBorders>
            <w:shd w:fill="8c8b8e" w:val="clear"/>
            <w:tcMar>
              <w:top w:w="28.0" w:type="dxa"/>
            </w:tcMar>
            <w:vAlign w:val="center"/>
          </w:tcPr>
          <w:p w:rsidR="00000000" w:rsidDel="00000000" w:rsidP="00000000" w:rsidRDefault="00000000" w:rsidRPr="00000000" w14:paraId="00000466">
            <w:pPr>
              <w:spacing w:after="60" w:before="60" w:lineRule="auto"/>
              <w:rPr>
                <w:b w:val="1"/>
                <w:bCs w:val="1"/>
                <w:color w:val="feffff"/>
              </w:rPr>
            </w:pPr>
            <w:r w:rsidDel="00000000" w:rsidR="00000000" w:rsidRPr="00000000">
              <w:rPr>
                <w:b w:val="1"/>
                <w:bCs w:val="1"/>
                <w:color w:val="feffff"/>
                <w:rtl w:val="0"/>
              </w:rPr>
              <w:t xml:space="preserve">Sign Off</w:t>
            </w:r>
          </w:p>
          <w:p w:rsidR="00000000" w:rsidDel="00000000" w:rsidP="00000000" w:rsidRDefault="00000000" w:rsidRPr="00000000" w14:paraId="00000467">
            <w:pPr>
              <w:spacing w:after="60" w:before="60" w:lineRule="auto"/>
              <w:rPr>
                <w:color w:val="feffff"/>
              </w:rPr>
            </w:pPr>
            <w:r w:rsidDel="00000000" w:rsidR="00000000" w:rsidRPr="00000000">
              <w:rPr>
                <w:color w:val="feffff"/>
                <w:rtl w:val="0"/>
              </w:rPr>
              <w:t xml:space="preserve">Assessment Documentation</w:t>
            </w:r>
          </w:p>
          <w:p w:rsidR="00000000" w:rsidDel="00000000" w:rsidP="00000000" w:rsidRDefault="00000000" w:rsidRPr="00000000" w14:paraId="00000468">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feffff"/>
                <w:sz w:val="20"/>
                <w:szCs w:val="20"/>
                <w:u w:val="none"/>
                <w:shd w:fill="auto" w:val="clear"/>
                <w:vertAlign w:val="baseline"/>
                <w:rtl w:val="0"/>
              </w:rPr>
              <w:t xml:space="preserve">You will need to organise with your facilitator to observe your presentation and demonstrate the following skills:</w:t>
            </w:r>
            <w:r w:rsidDel="00000000" w:rsidR="00000000" w:rsidRPr="00000000">
              <w:rPr>
                <w:rtl w:val="0"/>
              </w:rPr>
            </w:r>
          </w:p>
        </w:tc>
      </w:tr>
      <w:tr>
        <w:trPr>
          <w:cantSplit w:val="0"/>
          <w:trHeight w:val="403" w:hRule="atLeast"/>
          <w:tblHeader w:val="0"/>
        </w:trPr>
        <w:tc>
          <w:tcPr>
            <w:gridSpan w:val="7"/>
            <w:vMerge w:val="restart"/>
            <w:tcBorders>
              <w:top w:color="d8d8d9" w:space="0" w:sz="18" w:val="single"/>
            </w:tcBorders>
            <w:shd w:fill="e4e4e7" w:val="clear"/>
            <w:tcMar>
              <w:top w:w="28.0" w:type="dxa"/>
            </w:tcMar>
            <w:vAlign w:val="center"/>
          </w:tcPr>
          <w:p w:rsidR="00000000" w:rsidDel="00000000" w:rsidP="00000000" w:rsidRDefault="00000000" w:rsidRPr="00000000" w14:paraId="00000471">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Skills to be observed during this task to the required standard.</w:t>
            </w:r>
            <w:r w:rsidDel="00000000" w:rsidR="00000000" w:rsidRPr="00000000">
              <w:rPr>
                <w:rFonts w:ascii="Arial" w:cs="Arial" w:eastAsia="Arial" w:hAnsi="Arial"/>
                <w:b w:val="0"/>
                <w:bCs w:val="0"/>
                <w:i w:val="0"/>
                <w:iCs w:val="0"/>
                <w:smallCaps w:val="0"/>
                <w:strike w:val="0"/>
                <w:color w:val="ff0000"/>
                <w:sz w:val="20"/>
                <w:szCs w:val="20"/>
                <w:u w:val="none"/>
                <w:shd w:fill="auto" w:val="clear"/>
                <w:vertAlign w:val="baseline"/>
                <w:rtl w:val="0"/>
              </w:rPr>
              <w:br w:type="textWrapping"/>
              <w:t xml:space="preserve">Checklist (To be completed by the learner’s facilitator)</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br w:type="textWrapping"/>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The following tasks are to be completed in relation to Part 3 – Risk Register Analysis &amp; Determine Recommendations.  Each of the skills must be observed on at least one occasion by the facilitator.</w:t>
            </w:r>
            <w:r w:rsidDel="00000000" w:rsidR="00000000" w:rsidRPr="00000000">
              <w:rPr>
                <w:rtl w:val="0"/>
              </w:rPr>
            </w:r>
          </w:p>
        </w:tc>
        <w:tc>
          <w:tcPr>
            <w:gridSpan w:val="2"/>
            <w:tcBorders>
              <w:top w:color="d8d8d9" w:space="0" w:sz="18" w:val="single"/>
            </w:tcBorders>
            <w:shd w:fill="e4e4e7" w:val="clear"/>
            <w:vAlign w:val="center"/>
          </w:tcPr>
          <w:p w:rsidR="00000000" w:rsidDel="00000000" w:rsidP="00000000" w:rsidRDefault="00000000" w:rsidRPr="00000000" w14:paraId="00000478">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Satisfactory</w:t>
            </w:r>
          </w:p>
        </w:tc>
      </w:tr>
      <w:tr>
        <w:trPr>
          <w:cantSplit w:val="0"/>
          <w:trHeight w:val="403" w:hRule="atLeast"/>
          <w:tblHeader w:val="0"/>
        </w:trPr>
        <w:tc>
          <w:tcPr>
            <w:gridSpan w:val="7"/>
            <w:vMerge w:val="continue"/>
            <w:tcBorders>
              <w:top w:color="d8d8d9" w:space="0" w:sz="18" w:val="single"/>
            </w:tcBorders>
            <w:shd w:fill="e4e4e7" w:val="clear"/>
            <w:tcMar>
              <w:top w:w="28.0" w:type="dxa"/>
            </w:tcMar>
            <w:vAlign w:val="center"/>
          </w:tcPr>
          <w:p w:rsidR="00000000" w:rsidDel="00000000" w:rsidP="00000000" w:rsidRDefault="00000000" w:rsidRPr="00000000" w14:paraId="000004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d8d8d9" w:space="0" w:sz="18" w:val="single"/>
            </w:tcBorders>
            <w:shd w:fill="e4e4e7" w:val="clear"/>
            <w:vAlign w:val="center"/>
          </w:tcPr>
          <w:p w:rsidR="00000000" w:rsidDel="00000000" w:rsidP="00000000" w:rsidRDefault="00000000" w:rsidRPr="00000000" w14:paraId="00000481">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Yes</w:t>
            </w:r>
          </w:p>
        </w:tc>
        <w:tc>
          <w:tcPr>
            <w:tcBorders>
              <w:top w:color="d8d8d9" w:space="0" w:sz="18" w:val="single"/>
            </w:tcBorders>
            <w:shd w:fill="e4e4e7" w:val="clear"/>
            <w:vAlign w:val="center"/>
          </w:tcPr>
          <w:p w:rsidR="00000000" w:rsidDel="00000000" w:rsidP="00000000" w:rsidRDefault="00000000" w:rsidRPr="00000000" w14:paraId="00000482">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No</w:t>
            </w:r>
          </w:p>
        </w:tc>
      </w:tr>
      <w:tr>
        <w:trPr>
          <w:cantSplit w:val="0"/>
          <w:trHeight w:val="403" w:hRule="atLeast"/>
          <w:tblHeader w:val="0"/>
        </w:trPr>
        <w:tc>
          <w:tcPr>
            <w:gridSpan w:val="7"/>
            <w:tcBorders>
              <w:top w:color="d8d8d9" w:space="0" w:sz="18" w:val="single"/>
            </w:tcBorders>
            <w:tcMar>
              <w:top w:w="28.0" w:type="dxa"/>
            </w:tcMar>
            <w:vAlign w:val="center"/>
          </w:tcPr>
          <w:p w:rsidR="00000000" w:rsidDel="00000000" w:rsidP="00000000" w:rsidRDefault="00000000" w:rsidRPr="00000000" w14:paraId="00000483">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80" w:before="8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The learner has clearly communicated potential risks and opportunities for improvement to key stakeholders within the report.</w:t>
            </w:r>
          </w:p>
        </w:tc>
        <w:tc>
          <w:tcPr>
            <w:tcBorders>
              <w:top w:color="d8d8d9" w:space="0" w:sz="18" w:val="single"/>
            </w:tcBorders>
            <w:vAlign w:val="center"/>
          </w:tcPr>
          <w:p w:rsidR="00000000" w:rsidDel="00000000" w:rsidP="00000000" w:rsidRDefault="00000000" w:rsidRPr="00000000" w14:paraId="0000048A">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MS Gothic" w:cs="MS Gothic" w:eastAsia="MS Gothic" w:hAnsi="MS Gothic"/>
                <w:b w:val="0"/>
                <w:bCs w:val="0"/>
                <w:i w:val="0"/>
                <w:iCs w:val="0"/>
                <w:smallCaps w:val="0"/>
                <w:strike w:val="0"/>
                <w:color w:val="000000"/>
                <w:sz w:val="20"/>
                <w:szCs w:val="20"/>
                <w:u w:val="none"/>
                <w:shd w:fill="auto" w:val="clear"/>
                <w:vertAlign w:val="baseline"/>
                <w:rtl w:val="0"/>
              </w:rPr>
              <w:t xml:space="preserve">☐</w:t>
            </w:r>
            <w:r w:rsidDel="00000000" w:rsidR="00000000" w:rsidRPr="00000000">
              <w:rPr>
                <w:rtl w:val="0"/>
              </w:rPr>
            </w:r>
          </w:p>
        </w:tc>
        <w:tc>
          <w:tcPr>
            <w:tcBorders>
              <w:top w:color="d8d8d9" w:space="0" w:sz="18" w:val="single"/>
            </w:tcBorders>
            <w:vAlign w:val="center"/>
          </w:tcPr>
          <w:p w:rsidR="00000000" w:rsidDel="00000000" w:rsidP="00000000" w:rsidRDefault="00000000" w:rsidRPr="00000000" w14:paraId="0000048B">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MS Gothic" w:cs="MS Gothic" w:eastAsia="MS Gothic" w:hAnsi="MS Gothic"/>
                <w:b w:val="0"/>
                <w:bCs w:val="0"/>
                <w:i w:val="0"/>
                <w:iCs w:val="0"/>
                <w:smallCaps w:val="0"/>
                <w:strike w:val="0"/>
                <w:color w:val="000000"/>
                <w:sz w:val="20"/>
                <w:szCs w:val="20"/>
                <w:u w:val="none"/>
                <w:shd w:fill="auto" w:val="clear"/>
                <w:vertAlign w:val="baseline"/>
                <w:rtl w:val="0"/>
              </w:rPr>
              <w:t xml:space="preserve">☐</w:t>
            </w:r>
            <w:r w:rsidDel="00000000" w:rsidR="00000000" w:rsidRPr="00000000">
              <w:rPr>
                <w:rtl w:val="0"/>
              </w:rPr>
            </w:r>
          </w:p>
        </w:tc>
      </w:tr>
      <w:tr>
        <w:trPr>
          <w:cantSplit w:val="0"/>
          <w:trHeight w:val="403" w:hRule="atLeast"/>
          <w:tblHeader w:val="0"/>
        </w:trPr>
        <w:tc>
          <w:tcPr>
            <w:gridSpan w:val="7"/>
            <w:tcBorders>
              <w:top w:color="d8d8d9" w:space="0" w:sz="18" w:val="single"/>
            </w:tcBorders>
            <w:tcMar>
              <w:top w:w="28.0" w:type="dxa"/>
            </w:tcMar>
            <w:vAlign w:val="center"/>
          </w:tcPr>
          <w:p w:rsidR="00000000" w:rsidDel="00000000" w:rsidP="00000000" w:rsidRDefault="00000000" w:rsidRPr="00000000" w14:paraId="0000048C">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80" w:before="8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The learner has completed all Sections within the Appendix A, Risk Assessment Report &amp; summarised the organisation’s risk position for key areas including IP, privacy &amp; cyber security.</w:t>
            </w:r>
          </w:p>
        </w:tc>
        <w:tc>
          <w:tcPr>
            <w:tcBorders>
              <w:top w:color="d8d8d9" w:space="0" w:sz="18" w:val="single"/>
            </w:tcBorders>
            <w:vAlign w:val="center"/>
          </w:tcPr>
          <w:p w:rsidR="00000000" w:rsidDel="00000000" w:rsidP="00000000" w:rsidRDefault="00000000" w:rsidRPr="00000000" w14:paraId="00000493">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MS Gothic" w:cs="MS Gothic" w:eastAsia="MS Gothic" w:hAnsi="MS Gothic"/>
                <w:b w:val="0"/>
                <w:bCs w:val="0"/>
                <w:i w:val="0"/>
                <w:iCs w:val="0"/>
                <w:smallCaps w:val="0"/>
                <w:strike w:val="0"/>
                <w:color w:val="000000"/>
                <w:sz w:val="20"/>
                <w:szCs w:val="20"/>
                <w:u w:val="none"/>
                <w:shd w:fill="auto" w:val="clear"/>
                <w:vertAlign w:val="baseline"/>
                <w:rtl w:val="0"/>
              </w:rPr>
              <w:t xml:space="preserve">☐</w:t>
            </w:r>
            <w:r w:rsidDel="00000000" w:rsidR="00000000" w:rsidRPr="00000000">
              <w:rPr>
                <w:rtl w:val="0"/>
              </w:rPr>
            </w:r>
          </w:p>
        </w:tc>
        <w:tc>
          <w:tcPr>
            <w:tcBorders>
              <w:top w:color="d8d8d9" w:space="0" w:sz="18" w:val="single"/>
            </w:tcBorders>
            <w:vAlign w:val="center"/>
          </w:tcPr>
          <w:p w:rsidR="00000000" w:rsidDel="00000000" w:rsidP="00000000" w:rsidRDefault="00000000" w:rsidRPr="00000000" w14:paraId="00000494">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MS Gothic" w:cs="MS Gothic" w:eastAsia="MS Gothic" w:hAnsi="MS Gothic"/>
                <w:b w:val="0"/>
                <w:bCs w:val="0"/>
                <w:i w:val="0"/>
                <w:iCs w:val="0"/>
                <w:smallCaps w:val="0"/>
                <w:strike w:val="0"/>
                <w:color w:val="000000"/>
                <w:sz w:val="20"/>
                <w:szCs w:val="20"/>
                <w:u w:val="none"/>
                <w:shd w:fill="auto" w:val="clear"/>
                <w:vertAlign w:val="baseline"/>
                <w:rtl w:val="0"/>
              </w:rPr>
              <w:t xml:space="preserve">☐</w:t>
            </w:r>
            <w:r w:rsidDel="00000000" w:rsidR="00000000" w:rsidRPr="00000000">
              <w:rPr>
                <w:rtl w:val="0"/>
              </w:rPr>
            </w:r>
          </w:p>
        </w:tc>
      </w:tr>
      <w:tr>
        <w:trPr>
          <w:cantSplit w:val="0"/>
          <w:trHeight w:val="403" w:hRule="atLeast"/>
          <w:tblHeader w:val="0"/>
        </w:trPr>
        <w:tc>
          <w:tcPr>
            <w:tcBorders>
              <w:top w:color="d8d8d9" w:space="0" w:sz="18" w:val="single"/>
            </w:tcBorders>
            <w:shd w:fill="e4e4e7" w:val="clear"/>
            <w:tcMar>
              <w:top w:w="28.0" w:type="dxa"/>
            </w:tcMar>
            <w:vAlign w:val="center"/>
          </w:tcPr>
          <w:p w:rsidR="00000000" w:rsidDel="00000000" w:rsidP="00000000" w:rsidRDefault="00000000" w:rsidRPr="00000000" w14:paraId="00000495">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Assessor Name</w:t>
            </w:r>
          </w:p>
        </w:tc>
        <w:tc>
          <w:tcPr>
            <w:tcBorders>
              <w:top w:color="d8d8d9" w:space="0" w:sz="18" w:val="single"/>
            </w:tcBorders>
            <w:vAlign w:val="center"/>
          </w:tcPr>
          <w:p w:rsidR="00000000" w:rsidDel="00000000" w:rsidP="00000000" w:rsidRDefault="00000000" w:rsidRPr="00000000" w14:paraId="00000496">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7f7f7f"/>
                <w:sz w:val="18"/>
                <w:szCs w:val="18"/>
                <w:u w:val="none"/>
                <w:shd w:fill="auto" w:val="clear"/>
                <w:vertAlign w:val="baseline"/>
                <w:rtl w:val="0"/>
              </w:rPr>
              <w:t xml:space="preserve">Alex Bicknell</w:t>
            </w:r>
            <w:r w:rsidDel="00000000" w:rsidR="00000000" w:rsidRPr="00000000">
              <w:rPr>
                <w:rtl w:val="0"/>
              </w:rPr>
            </w:r>
          </w:p>
        </w:tc>
        <w:tc>
          <w:tcPr>
            <w:gridSpan w:val="2"/>
            <w:tcBorders>
              <w:top w:color="d8d8d9" w:space="0" w:sz="18" w:val="single"/>
            </w:tcBorders>
            <w:shd w:fill="e4e4e7" w:val="clear"/>
            <w:vAlign w:val="center"/>
          </w:tcPr>
          <w:p w:rsidR="00000000" w:rsidDel="00000000" w:rsidP="00000000" w:rsidRDefault="00000000" w:rsidRPr="00000000" w14:paraId="00000497">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Assessor Signature</w:t>
            </w:r>
          </w:p>
        </w:tc>
        <w:tc>
          <w:tcPr>
            <w:gridSpan w:val="2"/>
            <w:tcBorders>
              <w:top w:color="d8d8d9" w:space="0" w:sz="18" w:val="single"/>
            </w:tcBorders>
            <w:vAlign w:val="center"/>
          </w:tcPr>
          <w:p w:rsidR="00000000" w:rsidDel="00000000" w:rsidP="00000000" w:rsidRDefault="00000000" w:rsidRPr="00000000" w14:paraId="00000499">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7f7f7f"/>
                <w:sz w:val="18"/>
                <w:szCs w:val="18"/>
                <w:u w:val="none"/>
                <w:shd w:fill="auto" w:val="clear"/>
                <w:vertAlign w:val="baseline"/>
                <w:rtl w:val="0"/>
              </w:rPr>
              <w:t xml:space="preserve">Signature</w:t>
            </w:r>
            <w:r w:rsidDel="00000000" w:rsidR="00000000" w:rsidRPr="00000000">
              <w:rPr>
                <w:rtl w:val="0"/>
              </w:rPr>
            </w:r>
          </w:p>
        </w:tc>
        <w:tc>
          <w:tcPr>
            <w:tcBorders>
              <w:top w:color="d8d8d9" w:space="0" w:sz="18" w:val="single"/>
            </w:tcBorders>
            <w:shd w:fill="e4e4e7" w:val="clear"/>
            <w:vAlign w:val="center"/>
          </w:tcPr>
          <w:p w:rsidR="00000000" w:rsidDel="00000000" w:rsidP="00000000" w:rsidRDefault="00000000" w:rsidRPr="00000000" w14:paraId="0000049B">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Date</w:t>
            </w:r>
          </w:p>
        </w:tc>
        <w:tc>
          <w:tcPr>
            <w:gridSpan w:val="2"/>
            <w:tcBorders>
              <w:top w:color="d8d8d9" w:space="0" w:sz="18" w:val="single"/>
            </w:tcBorders>
            <w:vAlign w:val="center"/>
          </w:tcPr>
          <w:p w:rsidR="00000000" w:rsidDel="00000000" w:rsidP="00000000" w:rsidRDefault="00000000" w:rsidRPr="00000000" w14:paraId="0000049C">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7f7f7f"/>
                <w:sz w:val="18"/>
                <w:szCs w:val="18"/>
                <w:u w:val="none"/>
                <w:shd w:fill="auto" w:val="clear"/>
                <w:vertAlign w:val="baseline"/>
                <w:rtl w:val="0"/>
              </w:rPr>
              <w:t xml:space="preserve">Insert Date</w:t>
            </w:r>
            <w:r w:rsidDel="00000000" w:rsidR="00000000" w:rsidRPr="00000000">
              <w:rPr>
                <w:rtl w:val="0"/>
              </w:rPr>
            </w:r>
          </w:p>
        </w:tc>
      </w:tr>
    </w:tbl>
    <w:p w:rsidR="00000000" w:rsidDel="00000000" w:rsidP="00000000" w:rsidRDefault="00000000" w:rsidRPr="00000000" w14:paraId="0000049E">
      <w:pPr>
        <w:tabs>
          <w:tab w:val="left" w:leader="none" w:pos="5096"/>
          <w:tab w:val="left" w:leader="none" w:pos="11119"/>
        </w:tabs>
        <w:rPr/>
      </w:pPr>
      <w:r w:rsidDel="00000000" w:rsidR="00000000" w:rsidRPr="00000000">
        <w:rPr>
          <w:rtl w:val="0"/>
        </w:rPr>
      </w:r>
    </w:p>
    <w:p w:rsidR="00000000" w:rsidDel="00000000" w:rsidP="00000000" w:rsidRDefault="00000000" w:rsidRPr="00000000" w14:paraId="0000049F">
      <w:pPr>
        <w:tabs>
          <w:tab w:val="left" w:leader="none" w:pos="5096"/>
          <w:tab w:val="left" w:leader="none" w:pos="11119"/>
        </w:tabs>
        <w:rPr/>
      </w:pPr>
      <w:r w:rsidDel="00000000" w:rsidR="00000000" w:rsidRPr="00000000">
        <w:rPr>
          <w:rtl w:val="0"/>
        </w:rPr>
      </w:r>
    </w:p>
    <w:p w:rsidR="00000000" w:rsidDel="00000000" w:rsidP="00000000" w:rsidRDefault="00000000" w:rsidRPr="00000000" w14:paraId="000004A0">
      <w:pPr>
        <w:tabs>
          <w:tab w:val="left" w:leader="none" w:pos="5096"/>
          <w:tab w:val="left" w:leader="none" w:pos="11119"/>
        </w:tabs>
        <w:rPr/>
      </w:pPr>
      <w:r w:rsidDel="00000000" w:rsidR="00000000" w:rsidRPr="00000000">
        <w:rPr>
          <w:rtl w:val="0"/>
        </w:rPr>
      </w:r>
    </w:p>
    <w:p w:rsidR="00000000" w:rsidDel="00000000" w:rsidP="00000000" w:rsidRDefault="00000000" w:rsidRPr="00000000" w14:paraId="000004A1">
      <w:pPr>
        <w:tabs>
          <w:tab w:val="left" w:leader="none" w:pos="5096"/>
          <w:tab w:val="left" w:leader="none" w:pos="11119"/>
        </w:tabs>
        <w:rPr/>
      </w:pPr>
      <w:r w:rsidDel="00000000" w:rsidR="00000000" w:rsidRPr="00000000">
        <w:rPr>
          <w:rtl w:val="0"/>
        </w:rPr>
      </w:r>
    </w:p>
    <w:p w:rsidR="00000000" w:rsidDel="00000000" w:rsidP="00000000" w:rsidRDefault="00000000" w:rsidRPr="00000000" w14:paraId="000004A2">
      <w:pPr>
        <w:tabs>
          <w:tab w:val="left" w:leader="none" w:pos="5096"/>
          <w:tab w:val="left" w:leader="none" w:pos="11119"/>
        </w:tabs>
        <w:rPr/>
      </w:pPr>
      <w:r w:rsidDel="00000000" w:rsidR="00000000" w:rsidRPr="00000000">
        <w:rPr>
          <w:rtl w:val="0"/>
        </w:rPr>
      </w:r>
    </w:p>
    <w:tbl>
      <w:tblPr>
        <w:tblStyle w:val="Table14"/>
        <w:tblW w:w="10183.0" w:type="dxa"/>
        <w:jc w:val="left"/>
        <w:tblBorders>
          <w:top w:color="7f7f7f" w:space="0" w:sz="18" w:val="single"/>
          <w:left w:color="7f7f7f" w:space="0" w:sz="18" w:val="single"/>
          <w:bottom w:color="7f7f7f" w:space="0" w:sz="18" w:val="single"/>
          <w:right w:color="7f7f7f" w:space="0" w:sz="18" w:val="single"/>
          <w:insideH w:color="7f7f7f" w:space="0" w:sz="18" w:val="single"/>
          <w:insideV w:color="7f7f7f" w:space="0" w:sz="18" w:val="single"/>
        </w:tblBorders>
        <w:tblLayout w:type="fixed"/>
        <w:tblLook w:val="0420"/>
      </w:tblPr>
      <w:tblGrid>
        <w:gridCol w:w="1697"/>
        <w:gridCol w:w="1824"/>
        <w:gridCol w:w="709"/>
        <w:gridCol w:w="992"/>
        <w:gridCol w:w="284"/>
        <w:gridCol w:w="1417"/>
        <w:gridCol w:w="1134"/>
        <w:gridCol w:w="1134"/>
        <w:gridCol w:w="992"/>
        <w:tblGridChange w:id="0">
          <w:tblGrid>
            <w:gridCol w:w="1697"/>
            <w:gridCol w:w="1824"/>
            <w:gridCol w:w="709"/>
            <w:gridCol w:w="992"/>
            <w:gridCol w:w="284"/>
            <w:gridCol w:w="1417"/>
            <w:gridCol w:w="1134"/>
            <w:gridCol w:w="1134"/>
            <w:gridCol w:w="992"/>
          </w:tblGrid>
        </w:tblGridChange>
      </w:tblGrid>
      <w:tr>
        <w:trPr>
          <w:cantSplit w:val="1"/>
          <w:trHeight w:val="984" w:hRule="atLeast"/>
          <w:tblHeader w:val="1"/>
        </w:trPr>
        <w:tc>
          <w:tcPr>
            <w:gridSpan w:val="9"/>
            <w:tcBorders>
              <w:top w:color="d8d8d9" w:space="0" w:sz="18" w:val="single"/>
              <w:bottom w:color="d8d8d9" w:space="0" w:sz="18" w:val="single"/>
            </w:tcBorders>
            <w:shd w:fill="00b0f0" w:val="clear"/>
          </w:tcPr>
          <w:p w:rsidR="00000000" w:rsidDel="00000000" w:rsidP="00000000" w:rsidRDefault="00000000" w:rsidRPr="00000000" w14:paraId="000004A3">
            <w:pPr>
              <w:spacing w:after="60" w:before="60" w:lineRule="auto"/>
              <w:jc w:val="left"/>
              <w:rPr>
                <w:b w:val="1"/>
                <w:bCs w:val="1"/>
                <w:color w:val="feffff"/>
              </w:rPr>
            </w:pPr>
            <w:r w:rsidDel="00000000" w:rsidR="00000000" w:rsidRPr="00000000">
              <w:rPr>
                <w:b w:val="1"/>
                <w:bCs w:val="1"/>
                <w:color w:val="feffff"/>
                <w:rtl w:val="0"/>
              </w:rPr>
              <w:t xml:space="preserve">Part 4 – Update to Organisation Governance &amp; Policies</w:t>
            </w:r>
          </w:p>
          <w:p w:rsidR="00000000" w:rsidDel="00000000" w:rsidP="00000000" w:rsidRDefault="00000000" w:rsidRPr="00000000" w14:paraId="000004A4">
            <w:pPr>
              <w:spacing w:after="60" w:before="60" w:lineRule="auto"/>
              <w:jc w:val="left"/>
              <w:rPr>
                <w:color w:val="feffff"/>
              </w:rPr>
            </w:pPr>
            <w:r w:rsidDel="00000000" w:rsidR="00000000" w:rsidRPr="00000000">
              <w:rPr>
                <w:color w:val="feffff"/>
                <w:rtl w:val="0"/>
              </w:rPr>
              <w:t xml:space="preserve">Assessment Documentation</w:t>
            </w:r>
          </w:p>
        </w:tc>
      </w:tr>
      <w:tr>
        <w:trPr>
          <w:cantSplit w:val="0"/>
          <w:trHeight w:val="403" w:hRule="atLeast"/>
          <w:tblHeader w:val="0"/>
        </w:trPr>
        <w:tc>
          <w:tcPr>
            <w:gridSpan w:val="9"/>
            <w:tcBorders>
              <w:top w:color="d8d8d9" w:space="0" w:sz="18" w:val="single"/>
            </w:tcBorders>
            <w:shd w:fill="d8e5f7" w:val="clear"/>
            <w:tcMar>
              <w:top w:w="28.0" w:type="dxa"/>
            </w:tcMar>
            <w:vAlign w:val="center"/>
          </w:tcPr>
          <w:p w:rsidR="00000000" w:rsidDel="00000000" w:rsidP="00000000" w:rsidRDefault="00000000" w:rsidRPr="00000000" w14:paraId="000004AD">
            <w:pPr>
              <w:spacing w:after="120" w:before="120" w:lineRule="auto"/>
              <w:rPr>
                <w:b w:val="1"/>
                <w:bCs w:val="1"/>
                <w:color w:val="000000"/>
              </w:rPr>
            </w:pPr>
            <w:r w:rsidDel="00000000" w:rsidR="00000000" w:rsidRPr="00000000">
              <w:rPr>
                <w:b w:val="1"/>
                <w:bCs w:val="1"/>
                <w:color w:val="000000"/>
                <w:rtl w:val="0"/>
              </w:rPr>
              <w:t xml:space="preserve">Implementing Changes to Holmes Games</w:t>
            </w:r>
          </w:p>
          <w:p w:rsidR="00000000" w:rsidDel="00000000" w:rsidP="00000000" w:rsidRDefault="00000000" w:rsidRPr="00000000" w14:paraId="000004AE">
            <w:pPr>
              <w:rPr>
                <w:color w:val="000000"/>
              </w:rPr>
            </w:pPr>
            <w:r w:rsidDel="00000000" w:rsidR="00000000" w:rsidRPr="00000000">
              <w:rPr>
                <w:color w:val="000000"/>
                <w:rtl w:val="0"/>
              </w:rPr>
              <w:t xml:space="preserve">Whilst Risk Assessments are critically important to the health of an organisation’s governance, it rings hollow if no changes are actually actioned after the report.</w:t>
            </w:r>
          </w:p>
          <w:p w:rsidR="00000000" w:rsidDel="00000000" w:rsidP="00000000" w:rsidRDefault="00000000" w:rsidRPr="00000000" w14:paraId="000004AF">
            <w:pPr>
              <w:rPr>
                <w:color w:val="000000"/>
              </w:rPr>
            </w:pPr>
            <w:r w:rsidDel="00000000" w:rsidR="00000000" w:rsidRPr="00000000">
              <w:rPr>
                <w:rtl w:val="0"/>
              </w:rPr>
            </w:r>
          </w:p>
          <w:p w:rsidR="00000000" w:rsidDel="00000000" w:rsidP="00000000" w:rsidRDefault="00000000" w:rsidRPr="00000000" w14:paraId="000004B0">
            <w:pPr>
              <w:rPr>
                <w:color w:val="000000"/>
              </w:rPr>
            </w:pPr>
            <w:r w:rsidDel="00000000" w:rsidR="00000000" w:rsidRPr="00000000">
              <w:rPr>
                <w:color w:val="000000"/>
                <w:rtl w:val="0"/>
              </w:rPr>
              <w:t xml:space="preserve">Here, you will be implementing the first sweep of changes affecting the top-level of Holmes Games – being their governance and policy documents – </w:t>
            </w:r>
            <w:r w:rsidDel="00000000" w:rsidR="00000000" w:rsidRPr="00000000">
              <w:rPr>
                <w:i w:val="1"/>
                <w:iCs w:val="1"/>
                <w:color w:val="000000"/>
                <w:rtl w:val="0"/>
              </w:rPr>
              <w:t xml:space="preserve">for the core areas of IP, privacy, cyber security and overall company ethics</w:t>
            </w:r>
            <w:r w:rsidDel="00000000" w:rsidR="00000000" w:rsidRPr="00000000">
              <w:rPr>
                <w:color w:val="000000"/>
                <w:rtl w:val="0"/>
              </w:rPr>
              <w:t xml:space="preserve">.</w:t>
            </w:r>
          </w:p>
          <w:p w:rsidR="00000000" w:rsidDel="00000000" w:rsidP="00000000" w:rsidRDefault="00000000" w:rsidRPr="00000000" w14:paraId="000004B1">
            <w:pPr>
              <w:rPr>
                <w:color w:val="000000"/>
              </w:rPr>
            </w:pPr>
            <w:r w:rsidDel="00000000" w:rsidR="00000000" w:rsidRPr="00000000">
              <w:rPr>
                <w:rtl w:val="0"/>
              </w:rPr>
            </w:r>
          </w:p>
        </w:tc>
      </w:tr>
      <w:tr>
        <w:trPr>
          <w:cantSplit w:val="0"/>
          <w:trHeight w:val="403" w:hRule="atLeast"/>
          <w:tblHeader w:val="0"/>
        </w:trPr>
        <w:tc>
          <w:tcPr>
            <w:gridSpan w:val="3"/>
            <w:tcBorders>
              <w:top w:color="d8d8d9" w:space="0" w:sz="18" w:val="single"/>
            </w:tcBorders>
            <w:shd w:fill="e4e4e7" w:val="clear"/>
            <w:tcMar>
              <w:top w:w="28.0" w:type="dxa"/>
            </w:tcMar>
            <w:vAlign w:val="center"/>
          </w:tcPr>
          <w:p w:rsidR="00000000" w:rsidDel="00000000" w:rsidP="00000000" w:rsidRDefault="00000000" w:rsidRPr="00000000" w14:paraId="000004BA">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Question / Criteria</w:t>
            </w:r>
          </w:p>
        </w:tc>
        <w:tc>
          <w:tcPr>
            <w:gridSpan w:val="2"/>
            <w:tcBorders>
              <w:top w:color="d8d8d9" w:space="0" w:sz="18" w:val="single"/>
            </w:tcBorders>
            <w:shd w:fill="e4e4e7" w:val="clear"/>
            <w:vAlign w:val="center"/>
          </w:tcPr>
          <w:p w:rsidR="00000000" w:rsidDel="00000000" w:rsidP="00000000" w:rsidRDefault="00000000" w:rsidRPr="00000000" w14:paraId="000004BD">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Complete / Not Complete</w:t>
            </w:r>
          </w:p>
        </w:tc>
        <w:tc>
          <w:tcPr>
            <w:gridSpan w:val="4"/>
            <w:tcBorders>
              <w:top w:color="d8d8d9" w:space="0" w:sz="18" w:val="single"/>
            </w:tcBorders>
            <w:shd w:fill="e4e4e7" w:val="clear"/>
            <w:vAlign w:val="center"/>
          </w:tcPr>
          <w:p w:rsidR="00000000" w:rsidDel="00000000" w:rsidP="00000000" w:rsidRDefault="00000000" w:rsidRPr="00000000" w14:paraId="000004BF">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Evidence of Completion</w:t>
            </w:r>
          </w:p>
        </w:tc>
      </w:tr>
      <w:tr>
        <w:trPr>
          <w:cantSplit w:val="0"/>
          <w:trHeight w:val="403" w:hRule="atLeast"/>
          <w:tblHeader w:val="0"/>
        </w:trPr>
        <w:tc>
          <w:tcPr>
            <w:gridSpan w:val="3"/>
            <w:tcBorders>
              <w:top w:color="d8d8d9" w:space="0" w:sz="18" w:val="single"/>
            </w:tcBorders>
            <w:tcMar>
              <w:top w:w="28.0" w:type="dxa"/>
            </w:tcMar>
            <w:vAlign w:val="center"/>
          </w:tcPr>
          <w:p w:rsidR="00000000" w:rsidDel="00000000" w:rsidP="00000000" w:rsidRDefault="00000000" w:rsidRPr="00000000" w14:paraId="000004C3">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80" w:before="80" w:line="240" w:lineRule="auto"/>
              <w:ind w:left="360" w:right="0" w:hanging="36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IP &amp; Copyright</w:t>
            </w:r>
          </w:p>
          <w:p w:rsidR="00000000" w:rsidDel="00000000" w:rsidP="00000000" w:rsidRDefault="00000000" w:rsidRPr="00000000" w14:paraId="000004C4">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4C5">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36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Using your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IP &amp; copyright findings</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and priority risks from Parts 2 and 3:</w:t>
            </w:r>
          </w:p>
          <w:p w:rsidR="00000000" w:rsidDel="00000000" w:rsidP="00000000" w:rsidRDefault="00000000" w:rsidRPr="00000000" w14:paraId="000004C6">
            <w:pPr>
              <w:keepNext w:val="0"/>
              <w:keepLines w:val="0"/>
              <w:pageBreakBefore w:val="0"/>
              <w:widowControl w:val="1"/>
              <w:numPr>
                <w:ilvl w:val="0"/>
                <w:numId w:val="50"/>
              </w:numPr>
              <w:pBdr>
                <w:top w:space="0" w:sz="0" w:val="nil"/>
                <w:left w:space="0" w:sz="0" w:val="nil"/>
                <w:bottom w:space="0" w:sz="0" w:val="nil"/>
                <w:right w:space="0" w:sz="0" w:val="nil"/>
                <w:between w:space="0" w:sz="0" w:val="nil"/>
              </w:pBdr>
              <w:shd w:fill="auto" w:val="clear"/>
              <w:spacing w:after="80" w:before="80" w:line="240" w:lineRule="auto"/>
              <w:ind w:left="72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single"/>
                <w:shd w:fill="auto" w:val="clear"/>
                <w:vertAlign w:val="baseline"/>
                <w:rtl w:val="0"/>
              </w:rPr>
              <w:t xml:space="preserve">update the Copyright Policy in Appendix B</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to implement processes that protect at least three types of IP relevant to Holmes Games (</w:t>
            </w: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e.g. copyright in game assets, source code, branding and/or patents</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and</w:t>
            </w:r>
          </w:p>
          <w:p w:rsidR="00000000" w:rsidDel="00000000" w:rsidP="00000000" w:rsidRDefault="00000000" w:rsidRPr="00000000" w14:paraId="000004C7">
            <w:pPr>
              <w:keepNext w:val="0"/>
              <w:keepLines w:val="0"/>
              <w:pageBreakBefore w:val="0"/>
              <w:widowControl w:val="1"/>
              <w:numPr>
                <w:ilvl w:val="0"/>
                <w:numId w:val="50"/>
              </w:numPr>
              <w:pBdr>
                <w:top w:space="0" w:sz="0" w:val="nil"/>
                <w:left w:space="0" w:sz="0" w:val="nil"/>
                <w:bottom w:space="0" w:sz="0" w:val="nil"/>
                <w:right w:space="0" w:sz="0" w:val="nil"/>
                <w:between w:space="0" w:sz="0" w:val="nil"/>
              </w:pBdr>
              <w:shd w:fill="auto" w:val="clear"/>
              <w:spacing w:after="80" w:before="80" w:line="240" w:lineRule="auto"/>
              <w:ind w:left="72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ensure your updates include rules for staff regarding the risks of staff </w:t>
            </w:r>
            <w:r w:rsidDel="00000000" w:rsidR="00000000" w:rsidRPr="00000000">
              <w:rPr>
                <w:rFonts w:ascii="Arial" w:cs="Arial" w:eastAsia="Arial" w:hAnsi="Arial"/>
                <w:b w:val="0"/>
                <w:bCs w:val="0"/>
                <w:i w:val="1"/>
                <w:iCs w:val="1"/>
                <w:smallCaps w:val="0"/>
                <w:strike w:val="0"/>
                <w:color w:val="000000"/>
                <w:sz w:val="20"/>
                <w:szCs w:val="20"/>
                <w:u w:val="single"/>
                <w:shd w:fill="auto" w:val="clear"/>
                <w:vertAlign w:val="baseline"/>
                <w:rtl w:val="0"/>
              </w:rPr>
              <w:t xml:space="preserve">using unlicensed or illegally obtained content</w:t>
            </w:r>
            <w:r w:rsidDel="00000000" w:rsidR="00000000" w:rsidRPr="00000000">
              <w:rPr>
                <w:rtl w:val="0"/>
              </w:rPr>
            </w:r>
          </w:p>
          <w:p w:rsidR="00000000" w:rsidDel="00000000" w:rsidP="00000000" w:rsidRDefault="00000000" w:rsidRPr="00000000" w14:paraId="000004C8">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4C9">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1"/>
                <w:iCs w:val="1"/>
                <w:smallCaps w:val="0"/>
                <w:strike w:val="0"/>
                <w:color w:val="3d7edb"/>
                <w:sz w:val="20"/>
                <w:szCs w:val="20"/>
                <w:u w:val="none"/>
                <w:shd w:fill="auto" w:val="clear"/>
                <w:vertAlign w:val="baseline"/>
                <w:rtl w:val="0"/>
              </w:rPr>
              <w:t xml:space="preserve">(Bonus):</w:t>
            </w:r>
            <w:r w:rsidDel="00000000" w:rsidR="00000000" w:rsidRPr="00000000">
              <w:rPr>
                <w:rFonts w:ascii="Arial" w:cs="Arial" w:eastAsia="Arial" w:hAnsi="Arial"/>
                <w:b w:val="0"/>
                <w:bCs w:val="0"/>
                <w:i w:val="1"/>
                <w:iCs w:val="1"/>
                <w:smallCaps w:val="0"/>
                <w:strike w:val="0"/>
                <w:color w:val="3d7edb"/>
                <w:sz w:val="20"/>
                <w:szCs w:val="20"/>
                <w:u w:val="none"/>
                <w:shd w:fill="auto" w:val="clear"/>
                <w:vertAlign w:val="baseline"/>
                <w:rtl w:val="0"/>
              </w:rPr>
              <w:t xml:space="preserve"> Update the Terms &amp; Conditions webpage on the Holmes Games website, using basic HTML &amp; CSS, to reflect your changes &amp; deal with the current issues on this webpage.</w:t>
            </w:r>
            <w:r w:rsidDel="00000000" w:rsidR="00000000" w:rsidRPr="00000000">
              <w:rPr>
                <w:rtl w:val="0"/>
              </w:rPr>
            </w:r>
          </w:p>
        </w:tc>
        <w:tc>
          <w:tcPr>
            <w:gridSpan w:val="2"/>
            <w:tcBorders>
              <w:top w:color="d8d8d9" w:space="0" w:sz="18" w:val="single"/>
            </w:tcBorders>
            <w:vAlign w:val="center"/>
          </w:tcPr>
          <w:p w:rsidR="00000000" w:rsidDel="00000000" w:rsidP="00000000" w:rsidRDefault="00000000" w:rsidRPr="00000000" w14:paraId="000004CC">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MS Gothic" w:cs="MS Gothic" w:eastAsia="MS Gothic" w:hAnsi="MS Gothic"/>
                <w:b w:val="0"/>
                <w:bCs w:val="0"/>
                <w:i w:val="0"/>
                <w:iCs w:val="0"/>
                <w:smallCaps w:val="0"/>
                <w:strike w:val="0"/>
                <w:color w:val="000000"/>
                <w:sz w:val="20"/>
                <w:szCs w:val="20"/>
                <w:u w:val="none"/>
                <w:shd w:fill="auto" w:val="clear"/>
                <w:vertAlign w:val="baseline"/>
                <w:rtl w:val="0"/>
              </w:rPr>
              <w:t xml:space="preserve">☐</w:t>
            </w:r>
            <w:r w:rsidDel="00000000" w:rsidR="00000000" w:rsidRPr="00000000">
              <w:rPr>
                <w:rtl w:val="0"/>
              </w:rPr>
            </w:r>
          </w:p>
        </w:tc>
        <w:tc>
          <w:tcPr>
            <w:gridSpan w:val="4"/>
            <w:tcBorders>
              <w:top w:color="d8d8d9" w:space="0" w:sz="18" w:val="single"/>
            </w:tcBorders>
            <w:shd w:fill="b2b1b4" w:val="clear"/>
            <w:vAlign w:val="center"/>
          </w:tcPr>
          <w:p w:rsidR="00000000" w:rsidDel="00000000" w:rsidP="00000000" w:rsidRDefault="00000000" w:rsidRPr="00000000" w14:paraId="000004CE">
            <w:pPr>
              <w:spacing w:after="60" w:before="60" w:lineRule="auto"/>
              <w:rPr>
                <w:b w:val="1"/>
                <w:bCs w:val="1"/>
                <w:color w:val="feffff"/>
              </w:rPr>
            </w:pPr>
            <w:r w:rsidDel="00000000" w:rsidR="00000000" w:rsidRPr="00000000">
              <w:rPr>
                <w:b w:val="1"/>
                <w:bCs w:val="1"/>
                <w:color w:val="feffff"/>
                <w:rtl w:val="0"/>
              </w:rPr>
              <w:t xml:space="preserve">Complete </w:t>
            </w:r>
            <w:r w:rsidDel="00000000" w:rsidR="00000000" w:rsidRPr="00000000">
              <w:rPr>
                <w:b w:val="1"/>
                <w:bCs w:val="1"/>
                <w:i w:val="1"/>
                <w:iCs w:val="1"/>
                <w:color w:val="feffff"/>
                <w:rtl w:val="0"/>
              </w:rPr>
              <w:t xml:space="preserve">Copyright Policy</w:t>
            </w:r>
            <w:r w:rsidDel="00000000" w:rsidR="00000000" w:rsidRPr="00000000">
              <w:rPr>
                <w:b w:val="1"/>
                <w:bCs w:val="1"/>
                <w:color w:val="feffff"/>
                <w:rtl w:val="0"/>
              </w:rPr>
              <w:t xml:space="preserve"> in Appendix B.</w:t>
            </w:r>
          </w:p>
          <w:p w:rsidR="00000000" w:rsidDel="00000000" w:rsidP="00000000" w:rsidRDefault="00000000" w:rsidRPr="00000000" w14:paraId="000004CF">
            <w:pPr>
              <w:spacing w:after="60" w:before="60" w:lineRule="auto"/>
              <w:rPr>
                <w:b w:val="1"/>
                <w:bCs w:val="1"/>
                <w:color w:val="feffff"/>
              </w:rPr>
            </w:pPr>
            <w:r w:rsidDel="00000000" w:rsidR="00000000" w:rsidRPr="00000000">
              <w:rPr>
                <w:rtl w:val="0"/>
              </w:rPr>
            </w:r>
          </w:p>
          <w:p w:rsidR="00000000" w:rsidDel="00000000" w:rsidP="00000000" w:rsidRDefault="00000000" w:rsidRPr="00000000" w14:paraId="000004D0">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1"/>
                <w:iCs w:val="1"/>
                <w:smallCaps w:val="0"/>
                <w:strike w:val="0"/>
                <w:color w:val="feffff"/>
                <w:sz w:val="20"/>
                <w:szCs w:val="20"/>
                <w:u w:val="none"/>
                <w:shd w:fill="auto" w:val="clear"/>
                <w:vertAlign w:val="baseline"/>
                <w:rtl w:val="0"/>
              </w:rPr>
              <w:t xml:space="preserve">Bonus: Update the “terms.html” webpage on the main Holmes Games website.</w:t>
            </w:r>
            <w:r w:rsidDel="00000000" w:rsidR="00000000" w:rsidRPr="00000000">
              <w:rPr>
                <w:rtl w:val="0"/>
              </w:rPr>
            </w:r>
          </w:p>
        </w:tc>
      </w:tr>
      <w:tr>
        <w:trPr>
          <w:cantSplit w:val="0"/>
          <w:trHeight w:val="1480" w:hRule="atLeast"/>
          <w:tblHeader w:val="0"/>
        </w:trPr>
        <w:tc>
          <w:tcPr>
            <w:gridSpan w:val="3"/>
            <w:tcBorders>
              <w:top w:color="d8d8d9" w:space="0" w:sz="18" w:val="single"/>
            </w:tcBorders>
            <w:tcMar>
              <w:top w:w="28.0" w:type="dxa"/>
            </w:tcMar>
            <w:vAlign w:val="center"/>
          </w:tcPr>
          <w:p w:rsidR="00000000" w:rsidDel="00000000" w:rsidP="00000000" w:rsidRDefault="00000000" w:rsidRPr="00000000" w14:paraId="000004D4">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80" w:before="80" w:line="240" w:lineRule="auto"/>
              <w:ind w:left="360" w:right="0" w:hanging="36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Privacy &amp; Website Data</w:t>
            </w:r>
          </w:p>
          <w:p w:rsidR="00000000" w:rsidDel="00000000" w:rsidP="00000000" w:rsidRDefault="00000000" w:rsidRPr="00000000" w14:paraId="000004D5">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4D6">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36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Review your identified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privacy risks</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and recommendations and:</w:t>
            </w:r>
          </w:p>
          <w:p w:rsidR="00000000" w:rsidDel="00000000" w:rsidP="00000000" w:rsidRDefault="00000000" w:rsidRPr="00000000" w14:paraId="000004D7">
            <w:pPr>
              <w:keepNext w:val="0"/>
              <w:keepLines w:val="0"/>
              <w:pageBreakBefore w:val="0"/>
              <w:widowControl w:val="1"/>
              <w:numPr>
                <w:ilvl w:val="0"/>
                <w:numId w:val="51"/>
              </w:numPr>
              <w:pBdr>
                <w:top w:space="0" w:sz="0" w:val="nil"/>
                <w:left w:space="0" w:sz="0" w:val="nil"/>
                <w:bottom w:space="0" w:sz="0" w:val="nil"/>
                <w:right w:space="0" w:sz="0" w:val="nil"/>
                <w:between w:space="0" w:sz="0" w:val="nil"/>
              </w:pBdr>
              <w:shd w:fill="auto" w:val="clear"/>
              <w:spacing w:after="80" w:before="80" w:line="240" w:lineRule="auto"/>
              <w:ind w:left="72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single"/>
                <w:shd w:fill="auto" w:val="clear"/>
                <w:vertAlign w:val="baseline"/>
                <w:rtl w:val="0"/>
              </w:rPr>
              <w:t xml:space="preserve">update the Privacy Policy in Appendix B</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so it clearly explains how personal information is collected, used, stored, and deleted</w:t>
            </w:r>
          </w:p>
          <w:p w:rsidR="00000000" w:rsidDel="00000000" w:rsidP="00000000" w:rsidRDefault="00000000" w:rsidRPr="00000000" w14:paraId="000004D8">
            <w:pPr>
              <w:keepNext w:val="0"/>
              <w:keepLines w:val="0"/>
              <w:pageBreakBefore w:val="0"/>
              <w:widowControl w:val="1"/>
              <w:numPr>
                <w:ilvl w:val="0"/>
                <w:numId w:val="51"/>
              </w:numPr>
              <w:pBdr>
                <w:top w:space="0" w:sz="0" w:val="nil"/>
                <w:left w:space="0" w:sz="0" w:val="nil"/>
                <w:bottom w:space="0" w:sz="0" w:val="nil"/>
                <w:right w:space="0" w:sz="0" w:val="nil"/>
                <w:between w:space="0" w:sz="0" w:val="nil"/>
              </w:pBdr>
              <w:shd w:fill="auto" w:val="clear"/>
              <w:spacing w:after="80" w:before="80" w:line="240" w:lineRule="auto"/>
              <w:ind w:left="72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ensure the policy addresses </w:t>
            </w:r>
            <w:r w:rsidDel="00000000" w:rsidR="00000000" w:rsidRPr="00000000">
              <w:rPr>
                <w:rFonts w:ascii="Arial" w:cs="Arial" w:eastAsia="Arial" w:hAnsi="Arial"/>
                <w:b w:val="0"/>
                <w:bCs w:val="0"/>
                <w:i w:val="0"/>
                <w:iCs w:val="0"/>
                <w:smallCaps w:val="0"/>
                <w:strike w:val="0"/>
                <w:color w:val="000000"/>
                <w:sz w:val="20"/>
                <w:szCs w:val="20"/>
                <w:u w:val="single"/>
                <w:shd w:fill="auto" w:val="clear"/>
                <w:vertAlign w:val="baseline"/>
                <w:rtl w:val="0"/>
              </w:rPr>
              <w:t xml:space="preserve">user rights, and notifiable data breach</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(NDB) obligations.</w:t>
            </w:r>
          </w:p>
          <w:p w:rsidR="00000000" w:rsidDel="00000000" w:rsidP="00000000" w:rsidRDefault="00000000" w:rsidRPr="00000000" w14:paraId="000004D9">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4DA">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1"/>
                <w:iCs w:val="1"/>
                <w:smallCaps w:val="0"/>
                <w:strike w:val="0"/>
                <w:color w:val="3d7edb"/>
                <w:sz w:val="20"/>
                <w:szCs w:val="20"/>
                <w:u w:val="none"/>
                <w:shd w:fill="auto" w:val="clear"/>
                <w:vertAlign w:val="baseline"/>
                <w:rtl w:val="0"/>
              </w:rPr>
              <w:t xml:space="preserve">(Bonus):</w:t>
            </w:r>
            <w:r w:rsidDel="00000000" w:rsidR="00000000" w:rsidRPr="00000000">
              <w:rPr>
                <w:rFonts w:ascii="Arial" w:cs="Arial" w:eastAsia="Arial" w:hAnsi="Arial"/>
                <w:b w:val="0"/>
                <w:bCs w:val="0"/>
                <w:i w:val="1"/>
                <w:iCs w:val="1"/>
                <w:smallCaps w:val="0"/>
                <w:strike w:val="0"/>
                <w:color w:val="3d7edb"/>
                <w:sz w:val="20"/>
                <w:szCs w:val="20"/>
                <w:u w:val="none"/>
                <w:shd w:fill="auto" w:val="clear"/>
                <w:vertAlign w:val="baseline"/>
                <w:rtl w:val="0"/>
              </w:rPr>
              <w:t xml:space="preserve"> Update the Privacy Policy webpage on the Holmes Games website, using basic HTML &amp; CSS, to reflect your changes &amp; deal with the current issues on this webpage.</w:t>
            </w:r>
            <w:r w:rsidDel="00000000" w:rsidR="00000000" w:rsidRPr="00000000">
              <w:rPr>
                <w:rtl w:val="0"/>
              </w:rPr>
            </w:r>
          </w:p>
        </w:tc>
        <w:tc>
          <w:tcPr>
            <w:gridSpan w:val="2"/>
            <w:tcBorders>
              <w:top w:color="d8d8d9" w:space="0" w:sz="18" w:val="single"/>
            </w:tcBorders>
            <w:vAlign w:val="center"/>
          </w:tcPr>
          <w:p w:rsidR="00000000" w:rsidDel="00000000" w:rsidP="00000000" w:rsidRDefault="00000000" w:rsidRPr="00000000" w14:paraId="000004DD">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MS Gothic" w:cs="MS Gothic" w:eastAsia="MS Gothic" w:hAnsi="MS Gothic"/>
                <w:b w:val="0"/>
                <w:bCs w:val="0"/>
                <w:i w:val="0"/>
                <w:iCs w:val="0"/>
                <w:smallCaps w:val="0"/>
                <w:strike w:val="0"/>
                <w:color w:val="000000"/>
                <w:sz w:val="20"/>
                <w:szCs w:val="20"/>
                <w:u w:val="none"/>
                <w:shd w:fill="auto" w:val="clear"/>
                <w:vertAlign w:val="baseline"/>
                <w:rtl w:val="0"/>
              </w:rPr>
              <w:t xml:space="preserve">☐</w:t>
            </w:r>
            <w:r w:rsidDel="00000000" w:rsidR="00000000" w:rsidRPr="00000000">
              <w:rPr>
                <w:rtl w:val="0"/>
              </w:rPr>
            </w:r>
          </w:p>
        </w:tc>
        <w:tc>
          <w:tcPr>
            <w:gridSpan w:val="4"/>
            <w:tcBorders>
              <w:top w:color="d8d8d9" w:space="0" w:sz="18" w:val="single"/>
            </w:tcBorders>
            <w:shd w:fill="b2b1b4" w:val="clear"/>
            <w:vAlign w:val="center"/>
          </w:tcPr>
          <w:p w:rsidR="00000000" w:rsidDel="00000000" w:rsidP="00000000" w:rsidRDefault="00000000" w:rsidRPr="00000000" w14:paraId="000004DF">
            <w:pPr>
              <w:spacing w:after="60" w:before="60" w:lineRule="auto"/>
              <w:rPr>
                <w:b w:val="1"/>
                <w:bCs w:val="1"/>
                <w:color w:val="feffff"/>
              </w:rPr>
            </w:pPr>
            <w:r w:rsidDel="00000000" w:rsidR="00000000" w:rsidRPr="00000000">
              <w:rPr>
                <w:b w:val="1"/>
                <w:bCs w:val="1"/>
                <w:color w:val="feffff"/>
                <w:rtl w:val="0"/>
              </w:rPr>
              <w:t xml:space="preserve">Complete </w:t>
            </w:r>
            <w:r w:rsidDel="00000000" w:rsidR="00000000" w:rsidRPr="00000000">
              <w:rPr>
                <w:b w:val="1"/>
                <w:bCs w:val="1"/>
                <w:i w:val="1"/>
                <w:iCs w:val="1"/>
                <w:color w:val="feffff"/>
                <w:rtl w:val="0"/>
              </w:rPr>
              <w:t xml:space="preserve">Privacy Policy</w:t>
            </w:r>
            <w:r w:rsidDel="00000000" w:rsidR="00000000" w:rsidRPr="00000000">
              <w:rPr>
                <w:b w:val="1"/>
                <w:bCs w:val="1"/>
                <w:color w:val="feffff"/>
                <w:rtl w:val="0"/>
              </w:rPr>
              <w:t xml:space="preserve"> in Appendix B.</w:t>
            </w:r>
          </w:p>
          <w:p w:rsidR="00000000" w:rsidDel="00000000" w:rsidP="00000000" w:rsidRDefault="00000000" w:rsidRPr="00000000" w14:paraId="000004E0">
            <w:pPr>
              <w:spacing w:after="60" w:before="60" w:lineRule="auto"/>
              <w:rPr>
                <w:b w:val="1"/>
                <w:bCs w:val="1"/>
                <w:color w:val="feffff"/>
              </w:rPr>
            </w:pPr>
            <w:r w:rsidDel="00000000" w:rsidR="00000000" w:rsidRPr="00000000">
              <w:rPr>
                <w:rtl w:val="0"/>
              </w:rPr>
            </w:r>
          </w:p>
          <w:p w:rsidR="00000000" w:rsidDel="00000000" w:rsidP="00000000" w:rsidRDefault="00000000" w:rsidRPr="00000000" w14:paraId="000004E1">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1"/>
                <w:iCs w:val="1"/>
                <w:smallCaps w:val="0"/>
                <w:strike w:val="0"/>
                <w:color w:val="feffff"/>
                <w:sz w:val="20"/>
                <w:szCs w:val="20"/>
                <w:u w:val="none"/>
                <w:shd w:fill="auto" w:val="clear"/>
                <w:vertAlign w:val="baseline"/>
                <w:rtl w:val="0"/>
              </w:rPr>
              <w:t xml:space="preserve">Bonus: Update the “privacy.html” webpage on the main Holmes Games website.</w:t>
            </w:r>
            <w:r w:rsidDel="00000000" w:rsidR="00000000" w:rsidRPr="00000000">
              <w:rPr>
                <w:rtl w:val="0"/>
              </w:rPr>
            </w:r>
          </w:p>
        </w:tc>
      </w:tr>
      <w:tr>
        <w:trPr>
          <w:cantSplit w:val="0"/>
          <w:trHeight w:val="403" w:hRule="atLeast"/>
          <w:tblHeader w:val="0"/>
        </w:trPr>
        <w:tc>
          <w:tcPr>
            <w:gridSpan w:val="3"/>
            <w:tcBorders>
              <w:top w:color="d8d8d9" w:space="0" w:sz="18" w:val="single"/>
            </w:tcBorders>
            <w:tcMar>
              <w:top w:w="28.0" w:type="dxa"/>
            </w:tcMar>
            <w:vAlign w:val="center"/>
          </w:tcPr>
          <w:p w:rsidR="00000000" w:rsidDel="00000000" w:rsidP="00000000" w:rsidRDefault="00000000" w:rsidRPr="00000000" w14:paraId="000004E5">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80" w:before="80" w:line="240" w:lineRule="auto"/>
              <w:ind w:left="360" w:right="0" w:hanging="36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Cyber Security</w:t>
            </w:r>
          </w:p>
          <w:p w:rsidR="00000000" w:rsidDel="00000000" w:rsidP="00000000" w:rsidRDefault="00000000" w:rsidRPr="00000000" w14:paraId="000004E6">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4E7">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36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Based on the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cyber &amp; physical security risks</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analysed in Part 3:</w:t>
            </w:r>
          </w:p>
          <w:p w:rsidR="00000000" w:rsidDel="00000000" w:rsidP="00000000" w:rsidRDefault="00000000" w:rsidRPr="00000000" w14:paraId="000004E8">
            <w:pPr>
              <w:keepNext w:val="0"/>
              <w:keepLines w:val="0"/>
              <w:pageBreakBefore w:val="0"/>
              <w:widowControl w:val="1"/>
              <w:numPr>
                <w:ilvl w:val="0"/>
                <w:numId w:val="52"/>
              </w:numPr>
              <w:pBdr>
                <w:top w:space="0" w:sz="0" w:val="nil"/>
                <w:left w:space="0" w:sz="0" w:val="nil"/>
                <w:bottom w:space="0" w:sz="0" w:val="nil"/>
                <w:right w:space="0" w:sz="0" w:val="nil"/>
                <w:between w:space="0" w:sz="0" w:val="nil"/>
              </w:pBdr>
              <w:shd w:fill="auto" w:val="clear"/>
              <w:spacing w:after="80" w:before="80" w:line="240" w:lineRule="auto"/>
              <w:ind w:left="72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single"/>
                <w:shd w:fill="auto" w:val="clear"/>
                <w:vertAlign w:val="baseline"/>
                <w:rtl w:val="0"/>
              </w:rPr>
              <w:t xml:space="preserve">update the Security Policy in Appendix B</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to include practical cyber security protocols that include your recommended actions (</w:t>
            </w: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e.g. password rules, malware protection, incident response</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4E9">
            <w:pPr>
              <w:keepNext w:val="0"/>
              <w:keepLines w:val="0"/>
              <w:pageBreakBefore w:val="0"/>
              <w:widowControl w:val="1"/>
              <w:numPr>
                <w:ilvl w:val="0"/>
                <w:numId w:val="52"/>
              </w:numPr>
              <w:pBdr>
                <w:top w:space="0" w:sz="0" w:val="nil"/>
                <w:left w:space="0" w:sz="0" w:val="nil"/>
                <w:bottom w:space="0" w:sz="0" w:val="nil"/>
                <w:right w:space="0" w:sz="0" w:val="nil"/>
                <w:between w:space="0" w:sz="0" w:val="nil"/>
              </w:pBdr>
              <w:shd w:fill="auto" w:val="clear"/>
              <w:spacing w:after="80" w:before="80" w:line="240" w:lineRule="auto"/>
              <w:ind w:left="72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importantly, clearly show how these controls help </w:t>
            </w:r>
            <w:r w:rsidDel="00000000" w:rsidR="00000000" w:rsidRPr="00000000">
              <w:rPr>
                <w:rFonts w:ascii="Arial" w:cs="Arial" w:eastAsia="Arial" w:hAnsi="Arial"/>
                <w:b w:val="0"/>
                <w:bCs w:val="0"/>
                <w:i w:val="1"/>
                <w:iCs w:val="1"/>
                <w:smallCaps w:val="0"/>
                <w:strike w:val="0"/>
                <w:color w:val="000000"/>
                <w:sz w:val="20"/>
                <w:szCs w:val="20"/>
                <w:u w:val="single"/>
                <w:shd w:fill="auto" w:val="clear"/>
                <w:vertAlign w:val="baseline"/>
                <w:rtl w:val="0"/>
              </w:rPr>
              <w:t xml:space="preserve">avoid</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OR</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20"/>
                <w:szCs w:val="20"/>
                <w:u w:val="single"/>
                <w:shd w:fill="auto" w:val="clear"/>
                <w:vertAlign w:val="baseline"/>
                <w:rtl w:val="0"/>
              </w:rPr>
              <w:t xml:space="preserve">mitigate previously identified risks</w:t>
            </w:r>
            <w:r w:rsidDel="00000000" w:rsidR="00000000" w:rsidRPr="00000000">
              <w:rPr>
                <w:rtl w:val="0"/>
              </w:rPr>
            </w:r>
          </w:p>
          <w:p w:rsidR="00000000" w:rsidDel="00000000" w:rsidP="00000000" w:rsidRDefault="00000000" w:rsidRPr="00000000" w14:paraId="000004EA">
            <w:pPr>
              <w:keepNext w:val="0"/>
              <w:keepLines w:val="0"/>
              <w:pageBreakBefore w:val="0"/>
              <w:widowControl w:val="1"/>
              <w:numPr>
                <w:ilvl w:val="0"/>
                <w:numId w:val="52"/>
              </w:numPr>
              <w:pBdr>
                <w:top w:space="0" w:sz="0" w:val="nil"/>
                <w:left w:space="0" w:sz="0" w:val="nil"/>
                <w:bottom w:space="0" w:sz="0" w:val="nil"/>
                <w:right w:space="0" w:sz="0" w:val="nil"/>
                <w:between w:space="0" w:sz="0" w:val="nil"/>
              </w:pBdr>
              <w:shd w:fill="auto" w:val="clear"/>
              <w:spacing w:after="80" w:before="80" w:line="240" w:lineRule="auto"/>
              <w:ind w:left="72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ensure that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at least TWO (2)</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
                <w:szCs w:val="20"/>
                <w:u w:val="single"/>
                <w:shd w:fill="auto" w:val="clear"/>
                <w:vertAlign w:val="baseline"/>
                <w:rtl w:val="0"/>
              </w:rPr>
              <w:t xml:space="preserve">incident response procedures</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step-by-step guides</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are completed to help in the event two of your identified risks occur.</w:t>
            </w:r>
          </w:p>
        </w:tc>
        <w:tc>
          <w:tcPr>
            <w:gridSpan w:val="2"/>
            <w:tcBorders>
              <w:top w:color="d8d8d9" w:space="0" w:sz="18" w:val="single"/>
            </w:tcBorders>
            <w:vAlign w:val="center"/>
          </w:tcPr>
          <w:p w:rsidR="00000000" w:rsidDel="00000000" w:rsidP="00000000" w:rsidRDefault="00000000" w:rsidRPr="00000000" w14:paraId="000004ED">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MS Gothic" w:cs="MS Gothic" w:eastAsia="MS Gothic" w:hAnsi="MS Gothic"/>
                <w:b w:val="0"/>
                <w:bCs w:val="0"/>
                <w:i w:val="0"/>
                <w:iCs w:val="0"/>
                <w:smallCaps w:val="0"/>
                <w:strike w:val="0"/>
                <w:color w:val="000000"/>
                <w:sz w:val="20"/>
                <w:szCs w:val="20"/>
                <w:u w:val="none"/>
                <w:shd w:fill="auto" w:val="clear"/>
                <w:vertAlign w:val="baseline"/>
                <w:rtl w:val="0"/>
              </w:rPr>
              <w:t xml:space="preserve">☐</w:t>
            </w:r>
            <w:r w:rsidDel="00000000" w:rsidR="00000000" w:rsidRPr="00000000">
              <w:rPr>
                <w:rtl w:val="0"/>
              </w:rPr>
            </w:r>
          </w:p>
        </w:tc>
        <w:tc>
          <w:tcPr>
            <w:gridSpan w:val="4"/>
            <w:tcBorders>
              <w:top w:color="d8d8d9" w:space="0" w:sz="18" w:val="single"/>
            </w:tcBorders>
            <w:shd w:fill="b2b1b4" w:val="clear"/>
            <w:vAlign w:val="center"/>
          </w:tcPr>
          <w:p w:rsidR="00000000" w:rsidDel="00000000" w:rsidP="00000000" w:rsidRDefault="00000000" w:rsidRPr="00000000" w14:paraId="000004EF">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feffff"/>
                <w:sz w:val="20"/>
                <w:szCs w:val="20"/>
                <w:u w:val="none"/>
                <w:shd w:fill="auto" w:val="clear"/>
                <w:vertAlign w:val="baseline"/>
                <w:rtl w:val="0"/>
              </w:rPr>
              <w:t xml:space="preserve">Complete </w:t>
            </w:r>
            <w:r w:rsidDel="00000000" w:rsidR="00000000" w:rsidRPr="00000000">
              <w:rPr>
                <w:rFonts w:ascii="Arial" w:cs="Arial" w:eastAsia="Arial" w:hAnsi="Arial"/>
                <w:b w:val="1"/>
                <w:bCs w:val="1"/>
                <w:i w:val="1"/>
                <w:iCs w:val="1"/>
                <w:smallCaps w:val="0"/>
                <w:strike w:val="0"/>
                <w:color w:val="feffff"/>
                <w:sz w:val="20"/>
                <w:szCs w:val="20"/>
                <w:u w:val="none"/>
                <w:shd w:fill="auto" w:val="clear"/>
                <w:vertAlign w:val="baseline"/>
                <w:rtl w:val="0"/>
              </w:rPr>
              <w:t xml:space="preserve">Security Policy</w:t>
            </w:r>
            <w:r w:rsidDel="00000000" w:rsidR="00000000" w:rsidRPr="00000000">
              <w:rPr>
                <w:rFonts w:ascii="Arial" w:cs="Arial" w:eastAsia="Arial" w:hAnsi="Arial"/>
                <w:b w:val="1"/>
                <w:bCs w:val="1"/>
                <w:i w:val="0"/>
                <w:iCs w:val="0"/>
                <w:smallCaps w:val="0"/>
                <w:strike w:val="0"/>
                <w:color w:val="feffff"/>
                <w:sz w:val="20"/>
                <w:szCs w:val="20"/>
                <w:u w:val="none"/>
                <w:shd w:fill="auto" w:val="clear"/>
                <w:vertAlign w:val="baseline"/>
                <w:rtl w:val="0"/>
              </w:rPr>
              <w:t xml:space="preserve"> in Appendix B.</w:t>
            </w:r>
            <w:r w:rsidDel="00000000" w:rsidR="00000000" w:rsidRPr="00000000">
              <w:rPr>
                <w:rtl w:val="0"/>
              </w:rPr>
            </w:r>
          </w:p>
        </w:tc>
      </w:tr>
      <w:tr>
        <w:trPr>
          <w:cantSplit w:val="0"/>
          <w:trHeight w:val="403" w:hRule="atLeast"/>
          <w:tblHeader w:val="0"/>
        </w:trPr>
        <w:tc>
          <w:tcPr>
            <w:gridSpan w:val="3"/>
            <w:tcBorders>
              <w:top w:color="d8d8d9" w:space="0" w:sz="18" w:val="single"/>
            </w:tcBorders>
            <w:tcMar>
              <w:top w:w="28.0" w:type="dxa"/>
            </w:tcMar>
            <w:vAlign w:val="center"/>
          </w:tcPr>
          <w:p w:rsidR="00000000" w:rsidDel="00000000" w:rsidP="00000000" w:rsidRDefault="00000000" w:rsidRPr="00000000" w14:paraId="000004F3">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80" w:before="80" w:line="240" w:lineRule="auto"/>
              <w:ind w:left="360" w:right="0" w:hanging="36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Ethics &amp; Codes of Conduct</w:t>
            </w:r>
          </w:p>
          <w:p w:rsidR="00000000" w:rsidDel="00000000" w:rsidP="00000000" w:rsidRDefault="00000000" w:rsidRPr="00000000" w14:paraId="000004F4">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4F5">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36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Using the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compliance and governance</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risks identified:</w:t>
            </w:r>
          </w:p>
          <w:p w:rsidR="00000000" w:rsidDel="00000000" w:rsidP="00000000" w:rsidRDefault="00000000" w:rsidRPr="00000000" w14:paraId="000004F6">
            <w:pPr>
              <w:keepNext w:val="0"/>
              <w:keepLines w:val="0"/>
              <w:pageBreakBefore w:val="0"/>
              <w:widowControl w:val="1"/>
              <w:numPr>
                <w:ilvl w:val="0"/>
                <w:numId w:val="53"/>
              </w:numPr>
              <w:pBdr>
                <w:top w:space="0" w:sz="0" w:val="nil"/>
                <w:left w:space="0" w:sz="0" w:val="nil"/>
                <w:bottom w:space="0" w:sz="0" w:val="nil"/>
                <w:right w:space="0" w:sz="0" w:val="nil"/>
                <w:between w:space="0" w:sz="0" w:val="nil"/>
              </w:pBdr>
              <w:shd w:fill="auto" w:val="clear"/>
              <w:spacing w:after="80" w:before="80" w:line="240" w:lineRule="auto"/>
              <w:ind w:left="72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single"/>
                <w:shd w:fill="auto" w:val="clear"/>
                <w:vertAlign w:val="baseline"/>
                <w:rtl w:val="0"/>
              </w:rPr>
              <w:t xml:space="preserve">update the Code of Conduct in Appendix B</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to </w:t>
            </w: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reinforce expected behaviour</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relating to:</w:t>
            </w:r>
          </w:p>
          <w:p w:rsidR="00000000" w:rsidDel="00000000" w:rsidP="00000000" w:rsidRDefault="00000000" w:rsidRPr="00000000" w14:paraId="000004F7">
            <w:pPr>
              <w:keepNext w:val="0"/>
              <w:keepLines w:val="0"/>
              <w:pageBreakBefore w:val="0"/>
              <w:widowControl w:val="1"/>
              <w:numPr>
                <w:ilvl w:val="1"/>
                <w:numId w:val="53"/>
              </w:numPr>
              <w:pBdr>
                <w:top w:space="0" w:sz="0" w:val="nil"/>
                <w:left w:space="0" w:sz="0" w:val="nil"/>
                <w:bottom w:space="0" w:sz="0" w:val="nil"/>
                <w:right w:space="0" w:sz="0" w:val="nil"/>
                <w:between w:space="0" w:sz="0" w:val="nil"/>
              </w:pBdr>
              <w:shd w:fill="auto" w:val="clear"/>
              <w:spacing w:after="80" w:before="80" w:line="240" w:lineRule="auto"/>
              <w:ind w:left="1069"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intellectual property use</w:t>
            </w:r>
          </w:p>
          <w:p w:rsidR="00000000" w:rsidDel="00000000" w:rsidP="00000000" w:rsidRDefault="00000000" w:rsidRPr="00000000" w14:paraId="000004F8">
            <w:pPr>
              <w:keepNext w:val="0"/>
              <w:keepLines w:val="0"/>
              <w:pageBreakBefore w:val="0"/>
              <w:widowControl w:val="1"/>
              <w:numPr>
                <w:ilvl w:val="1"/>
                <w:numId w:val="53"/>
              </w:numPr>
              <w:pBdr>
                <w:top w:space="0" w:sz="0" w:val="nil"/>
                <w:left w:space="0" w:sz="0" w:val="nil"/>
                <w:bottom w:space="0" w:sz="0" w:val="nil"/>
                <w:right w:space="0" w:sz="0" w:val="nil"/>
                <w:between w:space="0" w:sz="0" w:val="nil"/>
              </w:pBdr>
              <w:shd w:fill="auto" w:val="clear"/>
              <w:spacing w:after="80" w:before="80" w:line="240" w:lineRule="auto"/>
              <w:ind w:left="1069"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privacy and data handling</w:t>
            </w:r>
          </w:p>
          <w:p w:rsidR="00000000" w:rsidDel="00000000" w:rsidP="00000000" w:rsidRDefault="00000000" w:rsidRPr="00000000" w14:paraId="000004F9">
            <w:pPr>
              <w:keepNext w:val="0"/>
              <w:keepLines w:val="0"/>
              <w:pageBreakBefore w:val="0"/>
              <w:widowControl w:val="1"/>
              <w:numPr>
                <w:ilvl w:val="1"/>
                <w:numId w:val="53"/>
              </w:numPr>
              <w:pBdr>
                <w:top w:space="0" w:sz="0" w:val="nil"/>
                <w:left w:space="0" w:sz="0" w:val="nil"/>
                <w:bottom w:space="0" w:sz="0" w:val="nil"/>
                <w:right w:space="0" w:sz="0" w:val="nil"/>
                <w:between w:space="0" w:sz="0" w:val="nil"/>
              </w:pBdr>
              <w:shd w:fill="auto" w:val="clear"/>
              <w:spacing w:after="80" w:before="80" w:line="240" w:lineRule="auto"/>
              <w:ind w:left="1069"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cyber hygiene and security</w:t>
            </w:r>
          </w:p>
          <w:p w:rsidR="00000000" w:rsidDel="00000000" w:rsidP="00000000" w:rsidRDefault="00000000" w:rsidRPr="00000000" w14:paraId="000004FA">
            <w:pPr>
              <w:keepNext w:val="0"/>
              <w:keepLines w:val="0"/>
              <w:pageBreakBefore w:val="0"/>
              <w:widowControl w:val="1"/>
              <w:numPr>
                <w:ilvl w:val="1"/>
                <w:numId w:val="53"/>
              </w:numPr>
              <w:pBdr>
                <w:top w:space="0" w:sz="0" w:val="nil"/>
                <w:left w:space="0" w:sz="0" w:val="nil"/>
                <w:bottom w:space="0" w:sz="0" w:val="nil"/>
                <w:right w:space="0" w:sz="0" w:val="nil"/>
                <w:between w:space="0" w:sz="0" w:val="nil"/>
              </w:pBdr>
              <w:shd w:fill="auto" w:val="clear"/>
              <w:spacing w:after="80" w:before="80" w:line="240" w:lineRule="auto"/>
              <w:ind w:left="1069"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adherence to organisational policies and procedures</w:t>
            </w:r>
          </w:p>
          <w:p w:rsidR="00000000" w:rsidDel="00000000" w:rsidP="00000000" w:rsidRDefault="00000000" w:rsidRPr="00000000" w14:paraId="000004FB">
            <w:pPr>
              <w:keepNext w:val="0"/>
              <w:keepLines w:val="0"/>
              <w:pageBreakBefore w:val="0"/>
              <w:widowControl w:val="1"/>
              <w:numPr>
                <w:ilvl w:val="0"/>
                <w:numId w:val="53"/>
              </w:numPr>
              <w:pBdr>
                <w:top w:space="0" w:sz="0" w:val="nil"/>
                <w:left w:space="0" w:sz="0" w:val="nil"/>
                <w:bottom w:space="0" w:sz="0" w:val="nil"/>
                <w:right w:space="0" w:sz="0" w:val="nil"/>
                <w:between w:space="0" w:sz="0" w:val="nil"/>
              </w:pBdr>
              <w:shd w:fill="auto" w:val="clear"/>
              <w:spacing w:after="80" w:before="80" w:line="240" w:lineRule="auto"/>
              <w:ind w:left="72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in particular, ensure the organisation’s values under Part A are modified to reflect </w:t>
            </w:r>
            <w:r w:rsidDel="00000000" w:rsidR="00000000" w:rsidRPr="00000000">
              <w:rPr>
                <w:rFonts w:ascii="Arial" w:cs="Arial" w:eastAsia="Arial" w:hAnsi="Arial"/>
                <w:b w:val="0"/>
                <w:bCs w:val="0"/>
                <w:i w:val="0"/>
                <w:iCs w:val="0"/>
                <w:smallCaps w:val="0"/>
                <w:strike w:val="0"/>
                <w:color w:val="000000"/>
                <w:sz w:val="20"/>
                <w:szCs w:val="20"/>
                <w:u w:val="single"/>
                <w:shd w:fill="auto" w:val="clear"/>
                <w:vertAlign w:val="baseline"/>
                <w:rtl w:val="0"/>
              </w:rPr>
              <w:t xml:space="preserve">relevant Holmes Games values/morals</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&amp; any further standards of conduct are added.</w:t>
            </w:r>
          </w:p>
        </w:tc>
        <w:tc>
          <w:tcPr>
            <w:gridSpan w:val="2"/>
            <w:tcBorders>
              <w:top w:color="d8d8d9" w:space="0" w:sz="18" w:val="single"/>
            </w:tcBorders>
            <w:vAlign w:val="center"/>
          </w:tcPr>
          <w:p w:rsidR="00000000" w:rsidDel="00000000" w:rsidP="00000000" w:rsidRDefault="00000000" w:rsidRPr="00000000" w14:paraId="000004FE">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MS Gothic" w:cs="MS Gothic" w:eastAsia="MS Gothic" w:hAnsi="MS Gothic"/>
                <w:b w:val="0"/>
                <w:bCs w:val="0"/>
                <w:i w:val="0"/>
                <w:iCs w:val="0"/>
                <w:smallCaps w:val="0"/>
                <w:strike w:val="0"/>
                <w:color w:val="000000"/>
                <w:sz w:val="20"/>
                <w:szCs w:val="20"/>
                <w:u w:val="none"/>
                <w:shd w:fill="auto" w:val="clear"/>
                <w:vertAlign w:val="baseline"/>
                <w:rtl w:val="0"/>
              </w:rPr>
              <w:t xml:space="preserve">☐</w:t>
            </w:r>
            <w:r w:rsidDel="00000000" w:rsidR="00000000" w:rsidRPr="00000000">
              <w:rPr>
                <w:rtl w:val="0"/>
              </w:rPr>
            </w:r>
          </w:p>
        </w:tc>
        <w:tc>
          <w:tcPr>
            <w:gridSpan w:val="4"/>
            <w:tcBorders>
              <w:top w:color="d8d8d9" w:space="0" w:sz="18" w:val="single"/>
            </w:tcBorders>
            <w:shd w:fill="b2b1b4" w:val="clear"/>
            <w:vAlign w:val="center"/>
          </w:tcPr>
          <w:p w:rsidR="00000000" w:rsidDel="00000000" w:rsidP="00000000" w:rsidRDefault="00000000" w:rsidRPr="00000000" w14:paraId="00000500">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feffff"/>
                <w:sz w:val="20"/>
                <w:szCs w:val="20"/>
                <w:u w:val="none"/>
                <w:shd w:fill="auto" w:val="clear"/>
                <w:vertAlign w:val="baseline"/>
                <w:rtl w:val="0"/>
              </w:rPr>
              <w:t xml:space="preserve">Complete </w:t>
            </w:r>
            <w:r w:rsidDel="00000000" w:rsidR="00000000" w:rsidRPr="00000000">
              <w:rPr>
                <w:rFonts w:ascii="Arial" w:cs="Arial" w:eastAsia="Arial" w:hAnsi="Arial"/>
                <w:b w:val="1"/>
                <w:bCs w:val="1"/>
                <w:i w:val="1"/>
                <w:iCs w:val="1"/>
                <w:smallCaps w:val="0"/>
                <w:strike w:val="0"/>
                <w:color w:val="feffff"/>
                <w:sz w:val="20"/>
                <w:szCs w:val="20"/>
                <w:u w:val="none"/>
                <w:shd w:fill="auto" w:val="clear"/>
                <w:vertAlign w:val="baseline"/>
                <w:rtl w:val="0"/>
              </w:rPr>
              <w:t xml:space="preserve">Code of Conduct </w:t>
            </w:r>
            <w:r w:rsidDel="00000000" w:rsidR="00000000" w:rsidRPr="00000000">
              <w:rPr>
                <w:rFonts w:ascii="Arial" w:cs="Arial" w:eastAsia="Arial" w:hAnsi="Arial"/>
                <w:b w:val="1"/>
                <w:bCs w:val="1"/>
                <w:i w:val="0"/>
                <w:iCs w:val="0"/>
                <w:smallCaps w:val="0"/>
                <w:strike w:val="0"/>
                <w:color w:val="feffff"/>
                <w:sz w:val="20"/>
                <w:szCs w:val="20"/>
                <w:u w:val="none"/>
                <w:shd w:fill="auto" w:val="clear"/>
                <w:vertAlign w:val="baseline"/>
                <w:rtl w:val="0"/>
              </w:rPr>
              <w:t xml:space="preserve">in Appendix B.</w:t>
            </w:r>
            <w:r w:rsidDel="00000000" w:rsidR="00000000" w:rsidRPr="00000000">
              <w:rPr>
                <w:rtl w:val="0"/>
              </w:rPr>
            </w:r>
          </w:p>
        </w:tc>
      </w:tr>
      <w:tr>
        <w:trPr>
          <w:cantSplit w:val="0"/>
          <w:trHeight w:val="403" w:hRule="atLeast"/>
          <w:tblHeader w:val="0"/>
        </w:trPr>
        <w:tc>
          <w:tcPr>
            <w:gridSpan w:val="3"/>
            <w:tcBorders>
              <w:top w:color="d8d8d9" w:space="0" w:sz="18" w:val="single"/>
            </w:tcBorders>
            <w:tcMar>
              <w:top w:w="28.0" w:type="dxa"/>
            </w:tcMar>
            <w:vAlign w:val="center"/>
          </w:tcPr>
          <w:p w:rsidR="00000000" w:rsidDel="00000000" w:rsidP="00000000" w:rsidRDefault="00000000" w:rsidRPr="00000000" w14:paraId="00000504">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80" w:before="8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After updating the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Code of Conduct</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and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in at least TWO (2) sentences</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505">
            <w:pPr>
              <w:keepNext w:val="0"/>
              <w:keepLines w:val="0"/>
              <w:pageBreakBefore w:val="0"/>
              <w:widowControl w:val="1"/>
              <w:numPr>
                <w:ilvl w:val="0"/>
                <w:numId w:val="54"/>
              </w:numPr>
              <w:pBdr>
                <w:top w:space="0" w:sz="0" w:val="nil"/>
                <w:left w:space="0" w:sz="0" w:val="nil"/>
                <w:bottom w:space="0" w:sz="0" w:val="nil"/>
                <w:right w:space="0" w:sz="0" w:val="nil"/>
                <w:between w:space="0" w:sz="0" w:val="nil"/>
              </w:pBdr>
              <w:shd w:fill="auto" w:val="clear"/>
              <w:spacing w:after="80" w:before="80" w:line="240" w:lineRule="auto"/>
              <w:ind w:left="72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briefly explain how your changes help </w:t>
            </w:r>
            <w:r w:rsidDel="00000000" w:rsidR="00000000" w:rsidRPr="00000000">
              <w:rPr>
                <w:rFonts w:ascii="Arial" w:cs="Arial" w:eastAsia="Arial" w:hAnsi="Arial"/>
                <w:b w:val="0"/>
                <w:bCs w:val="0"/>
                <w:i w:val="0"/>
                <w:iCs w:val="0"/>
                <w:smallCaps w:val="0"/>
                <w:strike w:val="0"/>
                <w:color w:val="000000"/>
                <w:sz w:val="20"/>
                <w:szCs w:val="20"/>
                <w:u w:val="single"/>
                <w:shd w:fill="auto" w:val="clear"/>
                <w:vertAlign w:val="baseline"/>
                <w:rtl w:val="0"/>
              </w:rPr>
              <w:t xml:space="preserve">promote ethical and lawful behaviour</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at Holmes Games</w:t>
            </w:r>
          </w:p>
          <w:p w:rsidR="00000000" w:rsidDel="00000000" w:rsidP="00000000" w:rsidRDefault="00000000" w:rsidRPr="00000000" w14:paraId="00000506">
            <w:pPr>
              <w:keepNext w:val="0"/>
              <w:keepLines w:val="0"/>
              <w:pageBreakBefore w:val="0"/>
              <w:widowControl w:val="1"/>
              <w:numPr>
                <w:ilvl w:val="0"/>
                <w:numId w:val="54"/>
              </w:numPr>
              <w:pBdr>
                <w:top w:space="0" w:sz="0" w:val="nil"/>
                <w:left w:space="0" w:sz="0" w:val="nil"/>
                <w:bottom w:space="0" w:sz="0" w:val="nil"/>
                <w:right w:space="0" w:sz="0" w:val="nil"/>
                <w:between w:space="0" w:sz="0" w:val="nil"/>
              </w:pBdr>
              <w:shd w:fill="auto" w:val="clear"/>
              <w:spacing w:after="80" w:before="80" w:line="240" w:lineRule="auto"/>
              <w:ind w:left="72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refer to behaviours or risks identified earlier in the assessment (</w:t>
            </w: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e.g. misuse of IP, poor security practices, privacy breaches</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t>
            </w:r>
          </w:p>
        </w:tc>
        <w:tc>
          <w:tcPr>
            <w:gridSpan w:val="2"/>
            <w:tcBorders>
              <w:top w:color="d8d8d9" w:space="0" w:sz="18" w:val="single"/>
            </w:tcBorders>
            <w:vAlign w:val="center"/>
          </w:tcPr>
          <w:p w:rsidR="00000000" w:rsidDel="00000000" w:rsidP="00000000" w:rsidRDefault="00000000" w:rsidRPr="00000000" w14:paraId="00000509">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MS Gothic" w:cs="MS Gothic" w:eastAsia="MS Gothic" w:hAnsi="MS Gothic"/>
                <w:b w:val="0"/>
                <w:bCs w:val="0"/>
                <w:i w:val="0"/>
                <w:iCs w:val="0"/>
                <w:smallCaps w:val="0"/>
                <w:strike w:val="0"/>
                <w:color w:val="000000"/>
                <w:sz w:val="20"/>
                <w:szCs w:val="20"/>
                <w:u w:val="none"/>
                <w:shd w:fill="auto" w:val="clear"/>
                <w:vertAlign w:val="baseline"/>
                <w:rtl w:val="0"/>
              </w:rPr>
              <w:t xml:space="preserve">☐</w:t>
            </w:r>
            <w:r w:rsidDel="00000000" w:rsidR="00000000" w:rsidRPr="00000000">
              <w:rPr>
                <w:rtl w:val="0"/>
              </w:rPr>
            </w:r>
          </w:p>
        </w:tc>
        <w:tc>
          <w:tcPr>
            <w:gridSpan w:val="4"/>
            <w:tcBorders>
              <w:top w:color="d8d8d9" w:space="0" w:sz="18" w:val="single"/>
            </w:tcBorders>
            <w:vAlign w:val="center"/>
          </w:tcPr>
          <w:p w:rsidR="00000000" w:rsidDel="00000000" w:rsidP="00000000" w:rsidRDefault="00000000" w:rsidRPr="00000000" w14:paraId="0000050B">
            <w:pPr>
              <w:rPr/>
            </w:pPr>
            <w:r w:rsidDel="00000000" w:rsidR="00000000" w:rsidRPr="00000000">
              <w:rPr>
                <w:rtl w:val="0"/>
              </w:rPr>
              <w:t xml:space="preserve">The changes made to the Code of Conduct help promote ethical and lawful behaviour at Holmes Games by listing explicit expectations for employees, both in how they conduct their work and in their behaviour. </w:t>
            </w:r>
          </w:p>
          <w:p w:rsidR="00000000" w:rsidDel="00000000" w:rsidP="00000000" w:rsidRDefault="00000000" w:rsidRPr="00000000" w14:paraId="0000050C">
            <w:pPr>
              <w:rPr>
                <w:vertAlign w:val="baseline"/>
              </w:rPr>
            </w:pPr>
            <w:r w:rsidDel="00000000" w:rsidR="00000000" w:rsidRPr="00000000">
              <w:rPr>
                <w:rtl w:val="0"/>
              </w:rPr>
              <w:t xml:space="preserve">Compared to the previous document, the updated policy highlights the expectations for use of company equipment, management of IP and copyright, and cybersecurity protocols, along with standard employee behaviour and ethical expectations.</w:t>
            </w:r>
            <w:r w:rsidDel="00000000" w:rsidR="00000000" w:rsidRPr="00000000">
              <w:rPr>
                <w:rtl w:val="0"/>
              </w:rPr>
            </w:r>
          </w:p>
        </w:tc>
      </w:tr>
      <w:tr>
        <w:trPr>
          <w:cantSplit w:val="0"/>
          <w:trHeight w:val="4469" w:hRule="atLeast"/>
          <w:tblHeader w:val="0"/>
        </w:trPr>
        <w:tc>
          <w:tcPr>
            <w:gridSpan w:val="3"/>
            <w:tcBorders>
              <w:top w:color="d8d8d9" w:space="0" w:sz="18" w:val="single"/>
            </w:tcBorders>
            <w:tcMar>
              <w:top w:w="28.0" w:type="dxa"/>
            </w:tcMar>
            <w:vAlign w:val="center"/>
          </w:tcPr>
          <w:p w:rsidR="00000000" w:rsidDel="00000000" w:rsidP="00000000" w:rsidRDefault="00000000" w:rsidRPr="00000000" w14:paraId="00000510">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80" w:before="8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Explain how Holmes Games </w:t>
            </w:r>
            <w:r w:rsidDel="00000000" w:rsidR="00000000" w:rsidRPr="00000000">
              <w:rPr>
                <w:rFonts w:ascii="Arial" w:cs="Arial" w:eastAsia="Arial" w:hAnsi="Arial"/>
                <w:b w:val="0"/>
                <w:bCs w:val="0"/>
                <w:i w:val="0"/>
                <w:iCs w:val="0"/>
                <w:smallCaps w:val="0"/>
                <w:strike w:val="0"/>
                <w:color w:val="000000"/>
                <w:sz w:val="20"/>
                <w:szCs w:val="20"/>
                <w:u w:val="single"/>
                <w:shd w:fill="auto" w:val="clear"/>
                <w:vertAlign w:val="baseline"/>
                <w:rtl w:val="0"/>
              </w:rPr>
              <w:t xml:space="preserve">can ensure the updated policies are</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511">
            <w:pPr>
              <w:keepNext w:val="0"/>
              <w:keepLines w:val="0"/>
              <w:pageBreakBefore w:val="0"/>
              <w:widowControl w:val="1"/>
              <w:numPr>
                <w:ilvl w:val="0"/>
                <w:numId w:val="55"/>
              </w:numPr>
              <w:pBdr>
                <w:top w:space="0" w:sz="0" w:val="nil"/>
                <w:left w:space="0" w:sz="0" w:val="nil"/>
                <w:bottom w:space="0" w:sz="0" w:val="nil"/>
                <w:right w:space="0" w:sz="0" w:val="nil"/>
                <w:between w:space="0" w:sz="0" w:val="nil"/>
              </w:pBdr>
              <w:shd w:fill="auto" w:val="clear"/>
              <w:spacing w:after="80" w:before="80" w:line="240" w:lineRule="auto"/>
              <w:ind w:left="72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communicated</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to staff</w:t>
            </w:r>
          </w:p>
          <w:p w:rsidR="00000000" w:rsidDel="00000000" w:rsidP="00000000" w:rsidRDefault="00000000" w:rsidRPr="00000000" w14:paraId="00000512">
            <w:pPr>
              <w:keepNext w:val="0"/>
              <w:keepLines w:val="0"/>
              <w:pageBreakBefore w:val="0"/>
              <w:widowControl w:val="1"/>
              <w:numPr>
                <w:ilvl w:val="0"/>
                <w:numId w:val="55"/>
              </w:numPr>
              <w:pBdr>
                <w:top w:space="0" w:sz="0" w:val="nil"/>
                <w:left w:space="0" w:sz="0" w:val="nil"/>
                <w:bottom w:space="0" w:sz="0" w:val="nil"/>
                <w:right w:space="0" w:sz="0" w:val="nil"/>
                <w:between w:space="0" w:sz="0" w:val="nil"/>
              </w:pBdr>
              <w:shd w:fill="auto" w:val="clear"/>
              <w:spacing w:after="80" w:before="80" w:line="240" w:lineRule="auto"/>
              <w:ind w:left="72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followed</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in day</w:t>
            </w:r>
            <w:r w:rsidDel="00000000" w:rsidR="00000000" w:rsidRPr="00000000">
              <w:rPr>
                <w:rFonts w:ascii="Cambria Math" w:cs="Cambria Math" w:eastAsia="Cambria Math" w:hAnsi="Cambria Math"/>
                <w:b w:val="0"/>
                <w:bCs w:val="0"/>
                <w:i w:val="0"/>
                <w:iCs w:val="0"/>
                <w:smallCaps w:val="0"/>
                <w:strike w:val="0"/>
                <w:color w:val="000000"/>
                <w:sz w:val="20"/>
                <w:szCs w:val="20"/>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to</w:t>
            </w:r>
            <w:r w:rsidDel="00000000" w:rsidR="00000000" w:rsidRPr="00000000">
              <w:rPr>
                <w:rFonts w:ascii="Cambria Math" w:cs="Cambria Math" w:eastAsia="Cambria Math" w:hAnsi="Cambria Math"/>
                <w:b w:val="0"/>
                <w:bCs w:val="0"/>
                <w:i w:val="0"/>
                <w:iCs w:val="0"/>
                <w:smallCaps w:val="0"/>
                <w:strike w:val="0"/>
                <w:color w:val="000000"/>
                <w:sz w:val="20"/>
                <w:szCs w:val="20"/>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day operations</w:t>
            </w:r>
          </w:p>
          <w:p w:rsidR="00000000" w:rsidDel="00000000" w:rsidP="00000000" w:rsidRDefault="00000000" w:rsidRPr="00000000" w14:paraId="00000513">
            <w:pPr>
              <w:keepNext w:val="0"/>
              <w:keepLines w:val="0"/>
              <w:pageBreakBefore w:val="0"/>
              <w:widowControl w:val="1"/>
              <w:numPr>
                <w:ilvl w:val="0"/>
                <w:numId w:val="55"/>
              </w:numPr>
              <w:pBdr>
                <w:top w:space="0" w:sz="0" w:val="nil"/>
                <w:left w:space="0" w:sz="0" w:val="nil"/>
                <w:bottom w:space="0" w:sz="0" w:val="nil"/>
                <w:right w:space="0" w:sz="0" w:val="nil"/>
                <w:between w:space="0" w:sz="0" w:val="nil"/>
              </w:pBdr>
              <w:shd w:fill="auto" w:val="clear"/>
              <w:spacing w:after="80" w:before="80" w:line="240" w:lineRule="auto"/>
              <w:ind w:left="72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monitored</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for effectiveness and compliance over time</w:t>
            </w:r>
          </w:p>
          <w:p w:rsidR="00000000" w:rsidDel="00000000" w:rsidP="00000000" w:rsidRDefault="00000000" w:rsidRPr="00000000" w14:paraId="00000514">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515">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36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Your response should include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at least THREE (3) points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for </w:t>
            </w:r>
            <w:r w:rsidDel="00000000" w:rsidR="00000000" w:rsidRPr="00000000">
              <w:rPr>
                <w:rFonts w:ascii="Arial" w:cs="Arial" w:eastAsia="Arial" w:hAnsi="Arial"/>
                <w:b w:val="0"/>
                <w:bCs w:val="0"/>
                <w:i w:val="0"/>
                <w:iCs w:val="0"/>
                <w:smallCaps w:val="0"/>
                <w:strike w:val="0"/>
                <w:color w:val="000000"/>
                <w:sz w:val="20"/>
                <w:szCs w:val="20"/>
                <w:u w:val="single"/>
                <w:shd w:fill="auto" w:val="clear"/>
                <w:vertAlign w:val="baseline"/>
                <w:rtl w:val="0"/>
              </w:rPr>
              <w:t xml:space="preserve">maintaining effective policies</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referencing concepts such as:</w:t>
            </w:r>
          </w:p>
          <w:p w:rsidR="00000000" w:rsidDel="00000000" w:rsidP="00000000" w:rsidRDefault="00000000" w:rsidRPr="00000000" w14:paraId="00000516">
            <w:pPr>
              <w:keepNext w:val="0"/>
              <w:keepLines w:val="0"/>
              <w:pageBreakBefore w:val="0"/>
              <w:widowControl w:val="1"/>
              <w:numPr>
                <w:ilvl w:val="0"/>
                <w:numId w:val="56"/>
              </w:numPr>
              <w:pBdr>
                <w:top w:space="0" w:sz="0" w:val="nil"/>
                <w:left w:space="0" w:sz="0" w:val="nil"/>
                <w:bottom w:space="0" w:sz="0" w:val="nil"/>
                <w:right w:space="0" w:sz="0" w:val="nil"/>
                <w:between w:space="0" w:sz="0" w:val="nil"/>
              </w:pBdr>
              <w:shd w:fill="auto" w:val="clear"/>
              <w:spacing w:after="80" w:before="80" w:line="240" w:lineRule="auto"/>
              <w:ind w:left="72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feedback or reporting processes</w:t>
            </w:r>
          </w:p>
          <w:p w:rsidR="00000000" w:rsidDel="00000000" w:rsidP="00000000" w:rsidRDefault="00000000" w:rsidRPr="00000000" w14:paraId="00000517">
            <w:pPr>
              <w:keepNext w:val="0"/>
              <w:keepLines w:val="0"/>
              <w:pageBreakBefore w:val="0"/>
              <w:widowControl w:val="1"/>
              <w:numPr>
                <w:ilvl w:val="0"/>
                <w:numId w:val="56"/>
              </w:numPr>
              <w:pBdr>
                <w:top w:space="0" w:sz="0" w:val="nil"/>
                <w:left w:space="0" w:sz="0" w:val="nil"/>
                <w:bottom w:space="0" w:sz="0" w:val="nil"/>
                <w:right w:space="0" w:sz="0" w:val="nil"/>
                <w:between w:space="0" w:sz="0" w:val="nil"/>
              </w:pBdr>
              <w:shd w:fill="auto" w:val="clear"/>
              <w:spacing w:after="80" w:before="80" w:line="240" w:lineRule="auto"/>
              <w:ind w:left="72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how risks will be monitored</w:t>
            </w:r>
          </w:p>
          <w:p w:rsidR="00000000" w:rsidDel="00000000" w:rsidP="00000000" w:rsidRDefault="00000000" w:rsidRPr="00000000" w14:paraId="00000518">
            <w:pPr>
              <w:keepNext w:val="0"/>
              <w:keepLines w:val="0"/>
              <w:pageBreakBefore w:val="0"/>
              <w:widowControl w:val="1"/>
              <w:numPr>
                <w:ilvl w:val="0"/>
                <w:numId w:val="56"/>
              </w:numPr>
              <w:pBdr>
                <w:top w:space="0" w:sz="0" w:val="nil"/>
                <w:left w:space="0" w:sz="0" w:val="nil"/>
                <w:bottom w:space="0" w:sz="0" w:val="nil"/>
                <w:right w:space="0" w:sz="0" w:val="nil"/>
                <w:between w:space="0" w:sz="0" w:val="nil"/>
              </w:pBdr>
              <w:shd w:fill="auto" w:val="clear"/>
              <w:spacing w:after="80" w:before="80" w:line="240" w:lineRule="auto"/>
              <w:ind w:left="72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how policy updates may be reviewed in the future</w:t>
            </w:r>
          </w:p>
        </w:tc>
        <w:tc>
          <w:tcPr>
            <w:gridSpan w:val="2"/>
            <w:tcBorders>
              <w:top w:color="d8d8d9" w:space="0" w:sz="18" w:val="single"/>
            </w:tcBorders>
            <w:vAlign w:val="center"/>
          </w:tcPr>
          <w:p w:rsidR="00000000" w:rsidDel="00000000" w:rsidP="00000000" w:rsidRDefault="00000000" w:rsidRPr="00000000" w14:paraId="0000051B">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MS Gothic" w:cs="MS Gothic" w:eastAsia="MS Gothic" w:hAnsi="MS Gothic"/>
                <w:b w:val="0"/>
                <w:bCs w:val="0"/>
                <w:i w:val="0"/>
                <w:iCs w:val="0"/>
                <w:smallCaps w:val="0"/>
                <w:strike w:val="0"/>
                <w:color w:val="000000"/>
                <w:sz w:val="20"/>
                <w:szCs w:val="20"/>
                <w:u w:val="none"/>
                <w:shd w:fill="auto" w:val="clear"/>
                <w:vertAlign w:val="baseline"/>
                <w:rtl w:val="0"/>
              </w:rPr>
              <w:t xml:space="preserve">☐</w:t>
            </w:r>
            <w:r w:rsidDel="00000000" w:rsidR="00000000" w:rsidRPr="00000000">
              <w:rPr>
                <w:rtl w:val="0"/>
              </w:rPr>
            </w:r>
          </w:p>
        </w:tc>
        <w:tc>
          <w:tcPr>
            <w:gridSpan w:val="4"/>
            <w:tcBorders>
              <w:top w:color="d8d8d9" w:space="0" w:sz="18" w:val="single"/>
            </w:tcBorders>
            <w:vAlign w:val="center"/>
          </w:tcPr>
          <w:p w:rsidR="00000000" w:rsidDel="00000000" w:rsidP="00000000" w:rsidRDefault="00000000" w:rsidRPr="00000000" w14:paraId="0000051D">
            <w:pPr>
              <w:rPr/>
            </w:pPr>
            <w:r w:rsidDel="00000000" w:rsidR="00000000" w:rsidRPr="00000000">
              <w:rPr>
                <w:rtl w:val="0"/>
              </w:rPr>
              <w:t xml:space="preserve">Employee’s compliance and effectiveness can be monitored over time through quarterly performance reviews.</w:t>
            </w:r>
          </w:p>
          <w:p w:rsidR="00000000" w:rsidDel="00000000" w:rsidP="00000000" w:rsidRDefault="00000000" w:rsidRPr="00000000" w14:paraId="0000051E">
            <w:pPr>
              <w:rPr/>
            </w:pPr>
            <w:r w:rsidDel="00000000" w:rsidR="00000000" w:rsidRPr="00000000">
              <w:rPr>
                <w:rtl w:val="0"/>
              </w:rPr>
            </w:r>
          </w:p>
          <w:p w:rsidR="00000000" w:rsidDel="00000000" w:rsidP="00000000" w:rsidRDefault="00000000" w:rsidRPr="00000000" w14:paraId="0000051F">
            <w:pPr>
              <w:rPr/>
            </w:pPr>
            <w:r w:rsidDel="00000000" w:rsidR="00000000" w:rsidRPr="00000000">
              <w:rPr>
                <w:rtl w:val="0"/>
              </w:rPr>
              <w:t xml:space="preserve">Policy updates may be reviewed in the future by senior members in conjunction with relevant personnel (</w:t>
            </w:r>
            <w:r w:rsidDel="00000000" w:rsidR="00000000" w:rsidRPr="00000000">
              <w:rPr>
                <w:i w:val="1"/>
                <w:iCs w:val="1"/>
                <w:rtl w:val="0"/>
              </w:rPr>
              <w:t xml:space="preserve">ie. security specialists, HR members)</w:t>
            </w:r>
            <w:r w:rsidDel="00000000" w:rsidR="00000000" w:rsidRPr="00000000">
              <w:rPr>
                <w:rtl w:val="0"/>
              </w:rPr>
              <w:t xml:space="preserve"> of staff at EOFY, and updated accordingly.</w:t>
            </w:r>
          </w:p>
          <w:p w:rsidR="00000000" w:rsidDel="00000000" w:rsidP="00000000" w:rsidRDefault="00000000" w:rsidRPr="00000000" w14:paraId="00000520">
            <w:pPr>
              <w:rPr/>
            </w:pPr>
            <w:r w:rsidDel="00000000" w:rsidR="00000000" w:rsidRPr="00000000">
              <w:rPr>
                <w:rtl w:val="0"/>
              </w:rPr>
            </w:r>
          </w:p>
          <w:p w:rsidR="00000000" w:rsidDel="00000000" w:rsidP="00000000" w:rsidRDefault="00000000" w:rsidRPr="00000000" w14:paraId="00000521">
            <w:pPr>
              <w:rPr/>
            </w:pPr>
            <w:r w:rsidDel="00000000" w:rsidR="00000000" w:rsidRPr="00000000">
              <w:rPr>
                <w:rtl w:val="0"/>
              </w:rPr>
              <w:t xml:space="preserve">Updated policies can be communicated to staff through company-wide emails, displaying the new policies or a notification of change in common areas </w:t>
            </w:r>
            <w:r w:rsidDel="00000000" w:rsidR="00000000" w:rsidRPr="00000000">
              <w:rPr>
                <w:i w:val="1"/>
                <w:iCs w:val="1"/>
                <w:rtl w:val="0"/>
              </w:rPr>
              <w:t xml:space="preserve">(such as the break room) </w:t>
            </w:r>
            <w:r w:rsidDel="00000000" w:rsidR="00000000" w:rsidRPr="00000000">
              <w:rPr>
                <w:rtl w:val="0"/>
              </w:rPr>
              <w:t xml:space="preserve">or through team meetings. </w:t>
            </w:r>
          </w:p>
          <w:p w:rsidR="00000000" w:rsidDel="00000000" w:rsidP="00000000" w:rsidRDefault="00000000" w:rsidRPr="00000000" w14:paraId="00000522">
            <w:pPr>
              <w:rPr/>
            </w:pPr>
            <w:r w:rsidDel="00000000" w:rsidR="00000000" w:rsidRPr="00000000">
              <w:rPr>
                <w:rtl w:val="0"/>
              </w:rPr>
            </w:r>
          </w:p>
          <w:p w:rsidR="00000000" w:rsidDel="00000000" w:rsidP="00000000" w:rsidRDefault="00000000" w:rsidRPr="00000000" w14:paraId="00000523">
            <w:pPr>
              <w:rPr/>
            </w:pPr>
            <w:r w:rsidDel="00000000" w:rsidR="00000000" w:rsidRPr="00000000">
              <w:rPr>
                <w:rtl w:val="0"/>
              </w:rPr>
              <w:t xml:space="preserve">Employees can be checked-in-on by their supervisor to ensure they are following protocols, weekly or stand-up meetings. Any risks can be identified here through regular communication and supervision of cybersecurity protocols </w:t>
            </w:r>
            <w:r w:rsidDel="00000000" w:rsidR="00000000" w:rsidRPr="00000000">
              <w:rPr>
                <w:i w:val="1"/>
                <w:iCs w:val="1"/>
                <w:rtl w:val="0"/>
              </w:rPr>
              <w:t xml:space="preserve">(ie. through internal mock phishing emails).</w:t>
            </w:r>
            <w:r w:rsidDel="00000000" w:rsidR="00000000" w:rsidRPr="00000000">
              <w:rPr>
                <w:rtl w:val="0"/>
              </w:rPr>
            </w:r>
          </w:p>
        </w:tc>
      </w:tr>
      <w:tr>
        <w:trPr>
          <w:cantSplit w:val="0"/>
          <w:trHeight w:val="1300" w:hRule="atLeast"/>
          <w:tblHeader w:val="0"/>
        </w:trPr>
        <w:tc>
          <w:tcPr>
            <w:gridSpan w:val="9"/>
            <w:tcBorders>
              <w:top w:color="d8d8d9" w:space="0" w:sz="18" w:val="single"/>
            </w:tcBorders>
            <w:shd w:fill="8c8b8e" w:val="clear"/>
            <w:tcMar>
              <w:top w:w="28.0" w:type="dxa"/>
            </w:tcMar>
            <w:vAlign w:val="center"/>
          </w:tcPr>
          <w:p w:rsidR="00000000" w:rsidDel="00000000" w:rsidP="00000000" w:rsidRDefault="00000000" w:rsidRPr="00000000" w14:paraId="00000527">
            <w:pPr>
              <w:spacing w:after="60" w:before="60" w:lineRule="auto"/>
              <w:rPr>
                <w:b w:val="1"/>
                <w:bCs w:val="1"/>
                <w:color w:val="feffff"/>
              </w:rPr>
            </w:pPr>
            <w:r w:rsidDel="00000000" w:rsidR="00000000" w:rsidRPr="00000000">
              <w:rPr>
                <w:b w:val="1"/>
                <w:bCs w:val="1"/>
                <w:color w:val="feffff"/>
                <w:rtl w:val="0"/>
              </w:rPr>
              <w:t xml:space="preserve">Sign Off</w:t>
            </w:r>
          </w:p>
          <w:p w:rsidR="00000000" w:rsidDel="00000000" w:rsidP="00000000" w:rsidRDefault="00000000" w:rsidRPr="00000000" w14:paraId="00000528">
            <w:pPr>
              <w:spacing w:after="60" w:before="60" w:lineRule="auto"/>
              <w:rPr>
                <w:color w:val="feffff"/>
              </w:rPr>
            </w:pPr>
            <w:r w:rsidDel="00000000" w:rsidR="00000000" w:rsidRPr="00000000">
              <w:rPr>
                <w:color w:val="feffff"/>
                <w:rtl w:val="0"/>
              </w:rPr>
              <w:t xml:space="preserve">Assessment Documentation</w:t>
            </w:r>
          </w:p>
          <w:p w:rsidR="00000000" w:rsidDel="00000000" w:rsidP="00000000" w:rsidRDefault="00000000" w:rsidRPr="00000000" w14:paraId="00000529">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feffff"/>
                <w:sz w:val="20"/>
                <w:szCs w:val="20"/>
                <w:u w:val="none"/>
                <w:shd w:fill="auto" w:val="clear"/>
                <w:vertAlign w:val="baseline"/>
                <w:rtl w:val="0"/>
              </w:rPr>
              <w:t xml:space="preserve">You will need to organise with your facilitator to observe your presentation and demonstrate the following skills:</w:t>
            </w:r>
            <w:r w:rsidDel="00000000" w:rsidR="00000000" w:rsidRPr="00000000">
              <w:rPr>
                <w:rtl w:val="0"/>
              </w:rPr>
            </w:r>
          </w:p>
        </w:tc>
      </w:tr>
      <w:tr>
        <w:trPr>
          <w:cantSplit w:val="0"/>
          <w:trHeight w:val="403" w:hRule="atLeast"/>
          <w:tblHeader w:val="0"/>
        </w:trPr>
        <w:tc>
          <w:tcPr>
            <w:gridSpan w:val="7"/>
            <w:vMerge w:val="restart"/>
            <w:tcBorders>
              <w:top w:color="d8d8d9" w:space="0" w:sz="18" w:val="single"/>
            </w:tcBorders>
            <w:shd w:fill="e4e4e7" w:val="clear"/>
            <w:tcMar>
              <w:top w:w="28.0" w:type="dxa"/>
            </w:tcMar>
            <w:vAlign w:val="center"/>
          </w:tcPr>
          <w:p w:rsidR="00000000" w:rsidDel="00000000" w:rsidP="00000000" w:rsidRDefault="00000000" w:rsidRPr="00000000" w14:paraId="00000532">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Skills to be observed during this task to the required standard.</w:t>
            </w:r>
            <w:r w:rsidDel="00000000" w:rsidR="00000000" w:rsidRPr="00000000">
              <w:rPr>
                <w:rFonts w:ascii="Arial" w:cs="Arial" w:eastAsia="Arial" w:hAnsi="Arial"/>
                <w:b w:val="0"/>
                <w:bCs w:val="0"/>
                <w:i w:val="0"/>
                <w:iCs w:val="0"/>
                <w:smallCaps w:val="0"/>
                <w:strike w:val="0"/>
                <w:color w:val="ff0000"/>
                <w:sz w:val="20"/>
                <w:szCs w:val="20"/>
                <w:u w:val="none"/>
                <w:shd w:fill="auto" w:val="clear"/>
                <w:vertAlign w:val="baseline"/>
                <w:rtl w:val="0"/>
              </w:rPr>
              <w:br w:type="textWrapping"/>
              <w:t xml:space="preserve">Checklist (To be completed by the learner’s facilitator)</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br w:type="textWrapping"/>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The following tasks are to be completed in relation to Part 4 – Update to Organisation Governance &amp; Policies.  Each of the skills must be observed on at least one occasion by the facilitator.</w:t>
            </w:r>
            <w:r w:rsidDel="00000000" w:rsidR="00000000" w:rsidRPr="00000000">
              <w:rPr>
                <w:rtl w:val="0"/>
              </w:rPr>
            </w:r>
          </w:p>
        </w:tc>
        <w:tc>
          <w:tcPr>
            <w:gridSpan w:val="2"/>
            <w:tcBorders>
              <w:top w:color="d8d8d9" w:space="0" w:sz="18" w:val="single"/>
            </w:tcBorders>
            <w:shd w:fill="e4e4e7" w:val="clear"/>
            <w:vAlign w:val="center"/>
          </w:tcPr>
          <w:p w:rsidR="00000000" w:rsidDel="00000000" w:rsidP="00000000" w:rsidRDefault="00000000" w:rsidRPr="00000000" w14:paraId="00000539">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Satisfactory</w:t>
            </w:r>
          </w:p>
        </w:tc>
      </w:tr>
      <w:tr>
        <w:trPr>
          <w:cantSplit w:val="0"/>
          <w:trHeight w:val="403" w:hRule="atLeast"/>
          <w:tblHeader w:val="0"/>
        </w:trPr>
        <w:tc>
          <w:tcPr>
            <w:gridSpan w:val="7"/>
            <w:vMerge w:val="continue"/>
            <w:tcBorders>
              <w:top w:color="d8d8d9" w:space="0" w:sz="18" w:val="single"/>
            </w:tcBorders>
            <w:shd w:fill="e4e4e7" w:val="clear"/>
            <w:tcMar>
              <w:top w:w="28.0" w:type="dxa"/>
            </w:tcMar>
            <w:vAlign w:val="center"/>
          </w:tcPr>
          <w:p w:rsidR="00000000" w:rsidDel="00000000" w:rsidP="00000000" w:rsidRDefault="00000000" w:rsidRPr="00000000" w14:paraId="000005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d8d8d9" w:space="0" w:sz="18" w:val="single"/>
            </w:tcBorders>
            <w:shd w:fill="e4e4e7" w:val="clear"/>
            <w:vAlign w:val="center"/>
          </w:tcPr>
          <w:p w:rsidR="00000000" w:rsidDel="00000000" w:rsidP="00000000" w:rsidRDefault="00000000" w:rsidRPr="00000000" w14:paraId="00000542">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Yes</w:t>
            </w:r>
          </w:p>
        </w:tc>
        <w:tc>
          <w:tcPr>
            <w:tcBorders>
              <w:top w:color="d8d8d9" w:space="0" w:sz="18" w:val="single"/>
            </w:tcBorders>
            <w:shd w:fill="e4e4e7" w:val="clear"/>
            <w:vAlign w:val="center"/>
          </w:tcPr>
          <w:p w:rsidR="00000000" w:rsidDel="00000000" w:rsidP="00000000" w:rsidRDefault="00000000" w:rsidRPr="00000000" w14:paraId="00000543">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No</w:t>
            </w:r>
          </w:p>
        </w:tc>
      </w:tr>
      <w:tr>
        <w:trPr>
          <w:cantSplit w:val="0"/>
          <w:trHeight w:val="403" w:hRule="atLeast"/>
          <w:tblHeader w:val="0"/>
        </w:trPr>
        <w:tc>
          <w:tcPr>
            <w:gridSpan w:val="7"/>
            <w:tcBorders>
              <w:top w:color="d8d8d9" w:space="0" w:sz="18" w:val="single"/>
            </w:tcBorders>
            <w:tcMar>
              <w:top w:w="28.0" w:type="dxa"/>
            </w:tcMar>
            <w:vAlign w:val="center"/>
          </w:tcPr>
          <w:p w:rsidR="00000000" w:rsidDel="00000000" w:rsidP="00000000" w:rsidRDefault="00000000" w:rsidRPr="00000000" w14:paraId="00000544">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80" w:before="8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The learner has, as part of a collaborative team, implemented updates to policies, procedures and guidelines where relevant in respect of IP, ethics, privacy and cyber security for Holmes Games.</w:t>
            </w:r>
          </w:p>
        </w:tc>
        <w:tc>
          <w:tcPr>
            <w:tcBorders>
              <w:top w:color="d8d8d9" w:space="0" w:sz="18" w:val="single"/>
            </w:tcBorders>
            <w:vAlign w:val="center"/>
          </w:tcPr>
          <w:p w:rsidR="00000000" w:rsidDel="00000000" w:rsidP="00000000" w:rsidRDefault="00000000" w:rsidRPr="00000000" w14:paraId="0000054B">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MS Gothic" w:cs="MS Gothic" w:eastAsia="MS Gothic" w:hAnsi="MS Gothic"/>
                <w:b w:val="0"/>
                <w:bCs w:val="0"/>
                <w:i w:val="0"/>
                <w:iCs w:val="0"/>
                <w:smallCaps w:val="0"/>
                <w:strike w:val="0"/>
                <w:color w:val="000000"/>
                <w:sz w:val="20"/>
                <w:szCs w:val="20"/>
                <w:u w:val="none"/>
                <w:shd w:fill="auto" w:val="clear"/>
                <w:vertAlign w:val="baseline"/>
                <w:rtl w:val="0"/>
              </w:rPr>
              <w:t xml:space="preserve">☐</w:t>
            </w:r>
            <w:r w:rsidDel="00000000" w:rsidR="00000000" w:rsidRPr="00000000">
              <w:rPr>
                <w:rtl w:val="0"/>
              </w:rPr>
            </w:r>
          </w:p>
        </w:tc>
        <w:tc>
          <w:tcPr>
            <w:tcBorders>
              <w:top w:color="d8d8d9" w:space="0" w:sz="18" w:val="single"/>
            </w:tcBorders>
            <w:vAlign w:val="center"/>
          </w:tcPr>
          <w:p w:rsidR="00000000" w:rsidDel="00000000" w:rsidP="00000000" w:rsidRDefault="00000000" w:rsidRPr="00000000" w14:paraId="0000054C">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MS Gothic" w:cs="MS Gothic" w:eastAsia="MS Gothic" w:hAnsi="MS Gothic"/>
                <w:b w:val="0"/>
                <w:bCs w:val="0"/>
                <w:i w:val="0"/>
                <w:iCs w:val="0"/>
                <w:smallCaps w:val="0"/>
                <w:strike w:val="0"/>
                <w:color w:val="000000"/>
                <w:sz w:val="20"/>
                <w:szCs w:val="20"/>
                <w:u w:val="none"/>
                <w:shd w:fill="auto" w:val="clear"/>
                <w:vertAlign w:val="baseline"/>
                <w:rtl w:val="0"/>
              </w:rPr>
              <w:t xml:space="preserve">☐</w:t>
            </w:r>
            <w:r w:rsidDel="00000000" w:rsidR="00000000" w:rsidRPr="00000000">
              <w:rPr>
                <w:rtl w:val="0"/>
              </w:rPr>
            </w:r>
          </w:p>
        </w:tc>
      </w:tr>
      <w:tr>
        <w:trPr>
          <w:cantSplit w:val="0"/>
          <w:trHeight w:val="403" w:hRule="atLeast"/>
          <w:tblHeader w:val="0"/>
        </w:trPr>
        <w:tc>
          <w:tcPr>
            <w:tcBorders>
              <w:top w:color="d8d8d9" w:space="0" w:sz="18" w:val="single"/>
            </w:tcBorders>
            <w:shd w:fill="e4e4e7" w:val="clear"/>
            <w:tcMar>
              <w:top w:w="28.0" w:type="dxa"/>
            </w:tcMar>
            <w:vAlign w:val="center"/>
          </w:tcPr>
          <w:p w:rsidR="00000000" w:rsidDel="00000000" w:rsidP="00000000" w:rsidRDefault="00000000" w:rsidRPr="00000000" w14:paraId="0000054D">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Assessor Name</w:t>
            </w:r>
          </w:p>
        </w:tc>
        <w:tc>
          <w:tcPr>
            <w:tcBorders>
              <w:top w:color="d8d8d9" w:space="0" w:sz="18" w:val="single"/>
            </w:tcBorders>
            <w:vAlign w:val="center"/>
          </w:tcPr>
          <w:p w:rsidR="00000000" w:rsidDel="00000000" w:rsidP="00000000" w:rsidRDefault="00000000" w:rsidRPr="00000000" w14:paraId="0000054E">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7f7f7f"/>
                <w:sz w:val="18"/>
                <w:szCs w:val="18"/>
                <w:u w:val="none"/>
                <w:shd w:fill="auto" w:val="clear"/>
                <w:vertAlign w:val="baseline"/>
                <w:rtl w:val="0"/>
              </w:rPr>
              <w:t xml:space="preserve">Alex Bicknell</w:t>
            </w:r>
            <w:r w:rsidDel="00000000" w:rsidR="00000000" w:rsidRPr="00000000">
              <w:rPr>
                <w:rtl w:val="0"/>
              </w:rPr>
            </w:r>
          </w:p>
        </w:tc>
        <w:tc>
          <w:tcPr>
            <w:gridSpan w:val="2"/>
            <w:tcBorders>
              <w:top w:color="d8d8d9" w:space="0" w:sz="18" w:val="single"/>
            </w:tcBorders>
            <w:shd w:fill="e4e4e7" w:val="clear"/>
            <w:vAlign w:val="center"/>
          </w:tcPr>
          <w:p w:rsidR="00000000" w:rsidDel="00000000" w:rsidP="00000000" w:rsidRDefault="00000000" w:rsidRPr="00000000" w14:paraId="0000054F">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Assessor Signature</w:t>
            </w:r>
          </w:p>
        </w:tc>
        <w:tc>
          <w:tcPr>
            <w:gridSpan w:val="2"/>
            <w:tcBorders>
              <w:top w:color="d8d8d9" w:space="0" w:sz="18" w:val="single"/>
            </w:tcBorders>
            <w:vAlign w:val="center"/>
          </w:tcPr>
          <w:p w:rsidR="00000000" w:rsidDel="00000000" w:rsidP="00000000" w:rsidRDefault="00000000" w:rsidRPr="00000000" w14:paraId="00000551">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7f7f7f"/>
                <w:sz w:val="18"/>
                <w:szCs w:val="18"/>
                <w:u w:val="none"/>
                <w:shd w:fill="auto" w:val="clear"/>
                <w:vertAlign w:val="baseline"/>
                <w:rtl w:val="0"/>
              </w:rPr>
              <w:t xml:space="preserve">Signature</w:t>
            </w:r>
            <w:r w:rsidDel="00000000" w:rsidR="00000000" w:rsidRPr="00000000">
              <w:rPr>
                <w:rtl w:val="0"/>
              </w:rPr>
            </w:r>
          </w:p>
        </w:tc>
        <w:tc>
          <w:tcPr>
            <w:tcBorders>
              <w:top w:color="d8d8d9" w:space="0" w:sz="18" w:val="single"/>
            </w:tcBorders>
            <w:shd w:fill="e4e4e7" w:val="clear"/>
            <w:vAlign w:val="center"/>
          </w:tcPr>
          <w:p w:rsidR="00000000" w:rsidDel="00000000" w:rsidP="00000000" w:rsidRDefault="00000000" w:rsidRPr="00000000" w14:paraId="00000553">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Date</w:t>
            </w:r>
          </w:p>
        </w:tc>
        <w:tc>
          <w:tcPr>
            <w:gridSpan w:val="2"/>
            <w:tcBorders>
              <w:top w:color="d8d8d9" w:space="0" w:sz="18" w:val="single"/>
            </w:tcBorders>
            <w:vAlign w:val="center"/>
          </w:tcPr>
          <w:p w:rsidR="00000000" w:rsidDel="00000000" w:rsidP="00000000" w:rsidRDefault="00000000" w:rsidRPr="00000000" w14:paraId="00000554">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7f7f7f"/>
                <w:sz w:val="18"/>
                <w:szCs w:val="18"/>
                <w:u w:val="none"/>
                <w:shd w:fill="auto" w:val="clear"/>
                <w:vertAlign w:val="baseline"/>
                <w:rtl w:val="0"/>
              </w:rPr>
              <w:t xml:space="preserve">Insert Date</w:t>
            </w:r>
            <w:r w:rsidDel="00000000" w:rsidR="00000000" w:rsidRPr="00000000">
              <w:rPr>
                <w:rtl w:val="0"/>
              </w:rPr>
            </w:r>
          </w:p>
        </w:tc>
      </w:tr>
    </w:tbl>
    <w:p w:rsidR="00000000" w:rsidDel="00000000" w:rsidP="00000000" w:rsidRDefault="00000000" w:rsidRPr="00000000" w14:paraId="00000556">
      <w:pPr>
        <w:tabs>
          <w:tab w:val="left" w:leader="none" w:pos="5096"/>
          <w:tab w:val="left" w:leader="none" w:pos="11119"/>
        </w:tabs>
        <w:rPr/>
      </w:pPr>
      <w:r w:rsidDel="00000000" w:rsidR="00000000" w:rsidRPr="00000000">
        <w:rPr>
          <w:rtl w:val="0"/>
        </w:rPr>
      </w:r>
    </w:p>
    <w:p w:rsidR="00000000" w:rsidDel="00000000" w:rsidP="00000000" w:rsidRDefault="00000000" w:rsidRPr="00000000" w14:paraId="00000557">
      <w:pPr>
        <w:tabs>
          <w:tab w:val="left" w:leader="none" w:pos="5096"/>
          <w:tab w:val="left" w:leader="none" w:pos="11119"/>
        </w:tabs>
        <w:rPr/>
      </w:pPr>
      <w:r w:rsidDel="00000000" w:rsidR="00000000" w:rsidRPr="00000000">
        <w:rPr>
          <w:rtl w:val="0"/>
        </w:rPr>
      </w:r>
    </w:p>
    <w:p w:rsidR="00000000" w:rsidDel="00000000" w:rsidP="00000000" w:rsidRDefault="00000000" w:rsidRPr="00000000" w14:paraId="00000558">
      <w:pPr>
        <w:tabs>
          <w:tab w:val="left" w:leader="none" w:pos="5096"/>
          <w:tab w:val="left" w:leader="none" w:pos="11119"/>
        </w:tabs>
        <w:rPr/>
      </w:pPr>
      <w:r w:rsidDel="00000000" w:rsidR="00000000" w:rsidRPr="00000000">
        <w:rPr>
          <w:rtl w:val="0"/>
        </w:rPr>
      </w:r>
    </w:p>
    <w:p w:rsidR="00000000" w:rsidDel="00000000" w:rsidP="00000000" w:rsidRDefault="00000000" w:rsidRPr="00000000" w14:paraId="00000559">
      <w:pPr>
        <w:tabs>
          <w:tab w:val="left" w:leader="none" w:pos="5096"/>
          <w:tab w:val="left" w:leader="none" w:pos="11119"/>
        </w:tabs>
        <w:rPr/>
      </w:pPr>
      <w:r w:rsidDel="00000000" w:rsidR="00000000" w:rsidRPr="00000000">
        <w:rPr>
          <w:rtl w:val="0"/>
        </w:rPr>
      </w:r>
    </w:p>
    <w:p w:rsidR="00000000" w:rsidDel="00000000" w:rsidP="00000000" w:rsidRDefault="00000000" w:rsidRPr="00000000" w14:paraId="0000055A">
      <w:pPr>
        <w:tabs>
          <w:tab w:val="left" w:leader="none" w:pos="5096"/>
          <w:tab w:val="left" w:leader="none" w:pos="11119"/>
        </w:tabs>
        <w:rPr/>
      </w:pPr>
      <w:r w:rsidDel="00000000" w:rsidR="00000000" w:rsidRPr="00000000">
        <w:rPr>
          <w:rtl w:val="0"/>
        </w:rPr>
      </w:r>
    </w:p>
    <w:p w:rsidR="00000000" w:rsidDel="00000000" w:rsidP="00000000" w:rsidRDefault="00000000" w:rsidRPr="00000000" w14:paraId="0000055B">
      <w:pPr>
        <w:tabs>
          <w:tab w:val="left" w:leader="none" w:pos="5096"/>
          <w:tab w:val="left" w:leader="none" w:pos="11119"/>
        </w:tabs>
        <w:rPr/>
      </w:pPr>
      <w:r w:rsidDel="00000000" w:rsidR="00000000" w:rsidRPr="00000000">
        <w:rPr>
          <w:rtl w:val="0"/>
        </w:rPr>
      </w:r>
    </w:p>
    <w:tbl>
      <w:tblPr>
        <w:tblStyle w:val="Table15"/>
        <w:tblW w:w="10183.0" w:type="dxa"/>
        <w:jc w:val="left"/>
        <w:tblBorders>
          <w:top w:color="7f7f7f" w:space="0" w:sz="18" w:val="single"/>
          <w:left w:color="7f7f7f" w:space="0" w:sz="18" w:val="single"/>
          <w:bottom w:color="7f7f7f" w:space="0" w:sz="18" w:val="single"/>
          <w:right w:color="7f7f7f" w:space="0" w:sz="18" w:val="single"/>
          <w:insideH w:color="7f7f7f" w:space="0" w:sz="18" w:val="single"/>
          <w:insideV w:color="7f7f7f" w:space="0" w:sz="18" w:val="single"/>
        </w:tblBorders>
        <w:tblLayout w:type="fixed"/>
        <w:tblLook w:val="0420"/>
      </w:tblPr>
      <w:tblGrid>
        <w:gridCol w:w="1697"/>
        <w:gridCol w:w="1824"/>
        <w:gridCol w:w="709"/>
        <w:gridCol w:w="992"/>
        <w:gridCol w:w="284"/>
        <w:gridCol w:w="1417"/>
        <w:gridCol w:w="1134"/>
        <w:gridCol w:w="1134"/>
        <w:gridCol w:w="992"/>
        <w:tblGridChange w:id="0">
          <w:tblGrid>
            <w:gridCol w:w="1697"/>
            <w:gridCol w:w="1824"/>
            <w:gridCol w:w="709"/>
            <w:gridCol w:w="992"/>
            <w:gridCol w:w="284"/>
            <w:gridCol w:w="1417"/>
            <w:gridCol w:w="1134"/>
            <w:gridCol w:w="1134"/>
            <w:gridCol w:w="992"/>
          </w:tblGrid>
        </w:tblGridChange>
      </w:tblGrid>
      <w:tr>
        <w:trPr>
          <w:cantSplit w:val="1"/>
          <w:trHeight w:val="984" w:hRule="atLeast"/>
          <w:tblHeader w:val="1"/>
        </w:trPr>
        <w:tc>
          <w:tcPr>
            <w:gridSpan w:val="9"/>
            <w:tcBorders>
              <w:top w:color="d8d8d9" w:space="0" w:sz="18" w:val="single"/>
              <w:bottom w:color="d8d8d9" w:space="0" w:sz="18" w:val="single"/>
            </w:tcBorders>
            <w:shd w:fill="00b0f0" w:val="clear"/>
          </w:tcPr>
          <w:bookmarkStart w:colFirst="0" w:colLast="0" w:name="bookmark=id.78mxa968c07v" w:id="1"/>
          <w:bookmarkEnd w:id="1"/>
          <w:p w:rsidR="00000000" w:rsidDel="00000000" w:rsidP="00000000" w:rsidRDefault="00000000" w:rsidRPr="00000000" w14:paraId="0000055C">
            <w:pPr>
              <w:spacing w:after="60" w:before="60" w:lineRule="auto"/>
              <w:jc w:val="left"/>
              <w:rPr>
                <w:b w:val="1"/>
                <w:bCs w:val="1"/>
                <w:color w:val="feffff"/>
              </w:rPr>
            </w:pPr>
            <w:r w:rsidDel="00000000" w:rsidR="00000000" w:rsidRPr="00000000">
              <w:rPr>
                <w:b w:val="1"/>
                <w:bCs w:val="1"/>
                <w:color w:val="feffff"/>
                <w:rtl w:val="0"/>
              </w:rPr>
              <w:t xml:space="preserve">Part 5 – Present Organisation Findings &amp; Recommendations</w:t>
            </w:r>
          </w:p>
          <w:p w:rsidR="00000000" w:rsidDel="00000000" w:rsidP="00000000" w:rsidRDefault="00000000" w:rsidRPr="00000000" w14:paraId="0000055D">
            <w:pPr>
              <w:spacing w:after="60" w:before="60" w:lineRule="auto"/>
              <w:jc w:val="left"/>
              <w:rPr>
                <w:color w:val="feffff"/>
              </w:rPr>
            </w:pPr>
            <w:r w:rsidDel="00000000" w:rsidR="00000000" w:rsidRPr="00000000">
              <w:rPr>
                <w:color w:val="feffff"/>
                <w:rtl w:val="0"/>
              </w:rPr>
              <w:t xml:space="preserve">Assessment Documentation</w:t>
            </w:r>
          </w:p>
        </w:tc>
      </w:tr>
      <w:tr>
        <w:trPr>
          <w:cantSplit w:val="0"/>
          <w:trHeight w:val="403" w:hRule="atLeast"/>
          <w:tblHeader w:val="0"/>
        </w:trPr>
        <w:tc>
          <w:tcPr>
            <w:gridSpan w:val="9"/>
            <w:tcBorders>
              <w:top w:color="d8d8d9" w:space="0" w:sz="18" w:val="single"/>
            </w:tcBorders>
            <w:shd w:fill="d8e5f7" w:val="clear"/>
            <w:tcMar>
              <w:top w:w="28.0" w:type="dxa"/>
            </w:tcMar>
            <w:vAlign w:val="center"/>
          </w:tcPr>
          <w:p w:rsidR="00000000" w:rsidDel="00000000" w:rsidP="00000000" w:rsidRDefault="00000000" w:rsidRPr="00000000" w14:paraId="00000566">
            <w:pPr>
              <w:spacing w:after="120" w:before="120" w:lineRule="auto"/>
              <w:rPr>
                <w:b w:val="1"/>
                <w:bCs w:val="1"/>
                <w:color w:val="000000"/>
              </w:rPr>
            </w:pPr>
            <w:r w:rsidDel="00000000" w:rsidR="00000000" w:rsidRPr="00000000">
              <w:rPr>
                <w:b w:val="1"/>
                <w:bCs w:val="1"/>
                <w:color w:val="000000"/>
                <w:rtl w:val="0"/>
              </w:rPr>
              <w:t xml:space="preserve">Client Presentations</w:t>
            </w:r>
          </w:p>
          <w:p w:rsidR="00000000" w:rsidDel="00000000" w:rsidP="00000000" w:rsidRDefault="00000000" w:rsidRPr="00000000" w14:paraId="00000567">
            <w:pPr>
              <w:rPr>
                <w:color w:val="000000"/>
              </w:rPr>
            </w:pPr>
            <w:r w:rsidDel="00000000" w:rsidR="00000000" w:rsidRPr="00000000">
              <w:rPr>
                <w:color w:val="000000"/>
                <w:rtl w:val="0"/>
              </w:rPr>
              <w:t xml:space="preserve">For this Part 5, learner groups (when ready) must book and conduct a meeting with the assessor (</w:t>
            </w:r>
            <w:r w:rsidDel="00000000" w:rsidR="00000000" w:rsidRPr="00000000">
              <w:rPr>
                <w:i w:val="1"/>
                <w:iCs w:val="1"/>
                <w:color w:val="000000"/>
                <w:rtl w:val="0"/>
              </w:rPr>
              <w:t xml:space="preserve">acting as the Holmes Games client</w:t>
            </w:r>
            <w:r w:rsidDel="00000000" w:rsidR="00000000" w:rsidRPr="00000000">
              <w:rPr>
                <w:color w:val="000000"/>
                <w:rtl w:val="0"/>
              </w:rPr>
              <w:t xml:space="preserve">) and present their findings using either of the following to assist their presentation:</w:t>
            </w:r>
          </w:p>
          <w:p w:rsidR="00000000" w:rsidDel="00000000" w:rsidP="00000000" w:rsidRDefault="00000000" w:rsidRPr="00000000" w14:paraId="00000568">
            <w:pPr>
              <w:rPr>
                <w:color w:val="000000"/>
              </w:rPr>
            </w:pPr>
            <w:r w:rsidDel="00000000" w:rsidR="00000000" w:rsidRPr="00000000">
              <w:rPr>
                <w:rtl w:val="0"/>
              </w:rPr>
            </w:r>
          </w:p>
          <w:p w:rsidR="00000000" w:rsidDel="00000000" w:rsidP="00000000" w:rsidRDefault="00000000" w:rsidRPr="00000000" w14:paraId="00000569">
            <w:pPr>
              <w:keepNext w:val="0"/>
              <w:keepLines w:val="0"/>
              <w:pageBreakBefore w:val="0"/>
              <w:widowControl w:val="1"/>
              <w:numPr>
                <w:ilvl w:val="0"/>
                <w:numId w:val="5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w:t>
            </w:r>
            <w:r w:rsidDel="00000000" w:rsidR="00000000" w:rsidRPr="00000000">
              <w:rPr>
                <w:rFonts w:ascii="Arial" w:cs="Arial" w:eastAsia="Arial" w:hAnsi="Arial"/>
                <w:b w:val="1"/>
                <w:bCs w:val="1"/>
                <w:i w:val="0"/>
                <w:iCs w:val="0"/>
                <w:smallCaps w:val="0"/>
                <w:strike w:val="0"/>
                <w:color w:val="ee0000"/>
                <w:sz w:val="20"/>
                <w:szCs w:val="20"/>
                <w:u w:val="none"/>
                <w:shd w:fill="auto" w:val="clear"/>
                <w:vertAlign w:val="baseline"/>
                <w:rtl w:val="0"/>
              </w:rPr>
              <w:t xml:space="preserve">short slide deck</w:t>
            </w:r>
            <w:r w:rsidDel="00000000" w:rsidR="00000000" w:rsidRPr="00000000">
              <w:rPr>
                <w:rFonts w:ascii="Arial" w:cs="Arial" w:eastAsia="Arial" w:hAnsi="Arial"/>
                <w:b w:val="0"/>
                <w:bCs w:val="0"/>
                <w:i w:val="0"/>
                <w:iCs w:val="0"/>
                <w:smallCaps w:val="0"/>
                <w:strike w:val="0"/>
                <w:color w:val="ee0000"/>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(e.g. PowerPoint / Keynote),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OR</w:t>
            </w:r>
            <w:r w:rsidDel="00000000" w:rsidR="00000000" w:rsidRPr="00000000">
              <w:rPr>
                <w:rtl w:val="0"/>
              </w:rPr>
            </w:r>
          </w:p>
          <w:p w:rsidR="00000000" w:rsidDel="00000000" w:rsidP="00000000" w:rsidRDefault="00000000" w:rsidRPr="00000000" w14:paraId="000005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56B">
            <w:pPr>
              <w:keepNext w:val="0"/>
              <w:keepLines w:val="0"/>
              <w:pageBreakBefore w:val="0"/>
              <w:widowControl w:val="1"/>
              <w:numPr>
                <w:ilvl w:val="0"/>
                <w:numId w:val="5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w:t>
            </w:r>
            <w:r w:rsidDel="00000000" w:rsidR="00000000" w:rsidRPr="00000000">
              <w:rPr>
                <w:rFonts w:ascii="Arial" w:cs="Arial" w:eastAsia="Arial" w:hAnsi="Arial"/>
                <w:b w:val="1"/>
                <w:bCs w:val="1"/>
                <w:i w:val="0"/>
                <w:iCs w:val="0"/>
                <w:smallCaps w:val="0"/>
                <w:strike w:val="0"/>
                <w:color w:val="ee0000"/>
                <w:sz w:val="20"/>
                <w:szCs w:val="20"/>
                <w:u w:val="none"/>
                <w:shd w:fill="auto" w:val="clear"/>
                <w:vertAlign w:val="baseline"/>
                <w:rtl w:val="0"/>
              </w:rPr>
              <w:t xml:space="preserve">live walkthrough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of the updated website and internal policy documents.</w:t>
            </w:r>
          </w:p>
          <w:p w:rsidR="00000000" w:rsidDel="00000000" w:rsidP="00000000" w:rsidRDefault="00000000" w:rsidRPr="00000000" w14:paraId="0000056C">
            <w:pPr>
              <w:rPr>
                <w:color w:val="000000"/>
              </w:rPr>
            </w:pPr>
            <w:r w:rsidDel="00000000" w:rsidR="00000000" w:rsidRPr="00000000">
              <w:rPr>
                <w:rtl w:val="0"/>
              </w:rPr>
            </w:r>
          </w:p>
        </w:tc>
      </w:tr>
      <w:tr>
        <w:trPr>
          <w:cantSplit w:val="0"/>
          <w:trHeight w:val="403" w:hRule="atLeast"/>
          <w:tblHeader w:val="0"/>
        </w:trPr>
        <w:tc>
          <w:tcPr>
            <w:gridSpan w:val="3"/>
            <w:tcBorders>
              <w:top w:color="d8d8d9" w:space="0" w:sz="18" w:val="single"/>
            </w:tcBorders>
            <w:shd w:fill="e4e4e7" w:val="clear"/>
            <w:tcMar>
              <w:top w:w="28.0" w:type="dxa"/>
            </w:tcMar>
            <w:vAlign w:val="center"/>
          </w:tcPr>
          <w:p w:rsidR="00000000" w:rsidDel="00000000" w:rsidP="00000000" w:rsidRDefault="00000000" w:rsidRPr="00000000" w14:paraId="00000575">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Question / Criteria</w:t>
            </w:r>
          </w:p>
        </w:tc>
        <w:tc>
          <w:tcPr>
            <w:gridSpan w:val="2"/>
            <w:tcBorders>
              <w:top w:color="d8d8d9" w:space="0" w:sz="18" w:val="single"/>
            </w:tcBorders>
            <w:shd w:fill="e4e4e7" w:val="clear"/>
            <w:vAlign w:val="center"/>
          </w:tcPr>
          <w:p w:rsidR="00000000" w:rsidDel="00000000" w:rsidP="00000000" w:rsidRDefault="00000000" w:rsidRPr="00000000" w14:paraId="00000578">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Complete / Not Complete</w:t>
            </w:r>
          </w:p>
        </w:tc>
        <w:tc>
          <w:tcPr>
            <w:gridSpan w:val="4"/>
            <w:tcBorders>
              <w:top w:color="d8d8d9" w:space="0" w:sz="18" w:val="single"/>
            </w:tcBorders>
            <w:shd w:fill="e4e4e7" w:val="clear"/>
            <w:vAlign w:val="center"/>
          </w:tcPr>
          <w:p w:rsidR="00000000" w:rsidDel="00000000" w:rsidP="00000000" w:rsidRDefault="00000000" w:rsidRPr="00000000" w14:paraId="0000057A">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Evidence of Completion</w:t>
            </w:r>
          </w:p>
        </w:tc>
      </w:tr>
      <w:tr>
        <w:trPr>
          <w:cantSplit w:val="0"/>
          <w:trHeight w:val="403" w:hRule="atLeast"/>
          <w:tblHeader w:val="0"/>
        </w:trPr>
        <w:tc>
          <w:tcPr>
            <w:gridSpan w:val="3"/>
            <w:tcBorders>
              <w:top w:color="d8d8d9" w:space="0" w:sz="18" w:val="single"/>
            </w:tcBorders>
            <w:tcMar>
              <w:top w:w="28.0" w:type="dxa"/>
            </w:tcMar>
            <w:vAlign w:val="center"/>
          </w:tcPr>
          <w:p w:rsidR="00000000" w:rsidDel="00000000" w:rsidP="00000000" w:rsidRDefault="00000000" w:rsidRPr="00000000" w14:paraId="0000057E">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80" w:before="80" w:line="240" w:lineRule="auto"/>
              <w:ind w:left="360" w:right="0" w:hanging="36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Presentation Point 1</w:t>
            </w:r>
          </w:p>
          <w:p w:rsidR="00000000" w:rsidDel="00000000" w:rsidP="00000000" w:rsidRDefault="00000000" w:rsidRPr="00000000" w14:paraId="0000057F">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580">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36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single"/>
                <w:shd w:fill="auto" w:val="clear"/>
                <w:vertAlign w:val="baseline"/>
                <w:rtl w:val="0"/>
              </w:rPr>
              <w:t xml:space="preserve">During your client meeting, present</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581">
            <w:pPr>
              <w:keepNext w:val="0"/>
              <w:keepLines w:val="0"/>
              <w:pageBreakBefore w:val="0"/>
              <w:widowControl w:val="1"/>
              <w:numPr>
                <w:ilvl w:val="0"/>
                <w:numId w:val="58"/>
              </w:numPr>
              <w:pBdr>
                <w:top w:space="0" w:sz="0" w:val="nil"/>
                <w:left w:space="0" w:sz="0" w:val="nil"/>
                <w:bottom w:space="0" w:sz="0" w:val="nil"/>
                <w:right w:space="0" w:sz="0" w:val="nil"/>
                <w:between w:space="0" w:sz="0" w:val="nil"/>
              </w:pBdr>
              <w:shd w:fill="auto" w:val="clear"/>
              <w:spacing w:after="80" w:before="80" w:line="240" w:lineRule="auto"/>
              <w:ind w:left="72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the </w:t>
            </w:r>
            <w:r w:rsidDel="00000000" w:rsidR="00000000" w:rsidRPr="00000000">
              <w:rPr>
                <w:rFonts w:ascii="Arial" w:cs="Arial" w:eastAsia="Arial" w:hAnsi="Arial"/>
                <w:b w:val="1"/>
                <w:bCs w:val="1"/>
                <w:i w:val="1"/>
                <w:iCs w:val="1"/>
                <w:smallCaps w:val="0"/>
                <w:strike w:val="0"/>
                <w:color w:val="000000"/>
                <w:sz w:val="20"/>
                <w:szCs w:val="20"/>
                <w:u w:val="none"/>
                <w:shd w:fill="auto" w:val="clear"/>
                <w:vertAlign w:val="baseline"/>
                <w:rtl w:val="0"/>
              </w:rPr>
              <w:t xml:space="preserve">key risks</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and non</w:t>
            </w:r>
            <w:r w:rsidDel="00000000" w:rsidR="00000000" w:rsidRPr="00000000">
              <w:rPr>
                <w:rFonts w:ascii="Cambria Math" w:cs="Cambria Math" w:eastAsia="Cambria Math" w:hAnsi="Cambria Math"/>
                <w:b w:val="0"/>
                <w:bCs w:val="0"/>
                <w:i w:val="0"/>
                <w:iCs w:val="0"/>
                <w:smallCaps w:val="0"/>
                <w:strike w:val="0"/>
                <w:color w:val="000000"/>
                <w:sz w:val="20"/>
                <w:szCs w:val="20"/>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compliance issues identified throughout the project, and</w:t>
            </w:r>
          </w:p>
          <w:p w:rsidR="00000000" w:rsidDel="00000000" w:rsidP="00000000" w:rsidRDefault="00000000" w:rsidRPr="00000000" w14:paraId="00000582">
            <w:pPr>
              <w:keepNext w:val="0"/>
              <w:keepLines w:val="0"/>
              <w:pageBreakBefore w:val="0"/>
              <w:widowControl w:val="1"/>
              <w:numPr>
                <w:ilvl w:val="0"/>
                <w:numId w:val="58"/>
              </w:numPr>
              <w:pBdr>
                <w:top w:space="0" w:sz="0" w:val="nil"/>
                <w:left w:space="0" w:sz="0" w:val="nil"/>
                <w:bottom w:space="0" w:sz="0" w:val="nil"/>
                <w:right w:space="0" w:sz="0" w:val="nil"/>
                <w:between w:space="0" w:sz="0" w:val="nil"/>
              </w:pBdr>
              <w:shd w:fill="auto" w:val="clear"/>
              <w:spacing w:after="80" w:before="80" w:line="240" w:lineRule="auto"/>
              <w:ind w:left="72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brief explanation of why these risks are significant to Holmes Games.</w:t>
            </w:r>
          </w:p>
          <w:p w:rsidR="00000000" w:rsidDel="00000000" w:rsidP="00000000" w:rsidRDefault="00000000" w:rsidRPr="00000000" w14:paraId="00000583">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584">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36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0"/>
                <w:szCs w:val="20"/>
                <w:u w:val="single"/>
                <w:shd w:fill="auto" w:val="clear"/>
                <w:vertAlign w:val="baseline"/>
                <w:rtl w:val="0"/>
              </w:rPr>
              <w:t xml:space="preserve">Summarise these points here</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and include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at least THREE (3) major risks / adverse trends</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in preparation for your presentation or slide deck.</w:t>
            </w:r>
          </w:p>
          <w:p w:rsidR="00000000" w:rsidDel="00000000" w:rsidP="00000000" w:rsidRDefault="00000000" w:rsidRPr="00000000" w14:paraId="00000585">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586">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1"/>
                <w:iCs w:val="1"/>
                <w:smallCaps w:val="0"/>
                <w:strike w:val="0"/>
                <w:color w:val="ee0000"/>
                <w:sz w:val="20"/>
                <w:szCs w:val="20"/>
                <w:u w:val="none"/>
                <w:shd w:fill="auto" w:val="clear"/>
                <w:vertAlign w:val="baseline"/>
                <w:rtl w:val="0"/>
              </w:rPr>
              <w:t xml:space="preserve">NOTE</w:t>
            </w:r>
            <w:r w:rsidDel="00000000" w:rsidR="00000000" w:rsidRPr="00000000">
              <w:rPr>
                <w:rFonts w:ascii="Arial" w:cs="Arial" w:eastAsia="Arial" w:hAnsi="Arial"/>
                <w:b w:val="0"/>
                <w:bCs w:val="0"/>
                <w:i w:val="1"/>
                <w:iCs w:val="1"/>
                <w:smallCaps w:val="0"/>
                <w:strike w:val="0"/>
                <w:color w:val="ee0000"/>
                <w:sz w:val="20"/>
                <w:szCs w:val="20"/>
                <w:u w:val="none"/>
                <w:shd w:fill="auto" w:val="clear"/>
                <w:vertAlign w:val="baseline"/>
                <w:rtl w:val="0"/>
              </w:rPr>
              <w:t xml:space="preserve">: Focus on IP, privacy, ethics, and cyber security issues most relevant to the organisation.</w:t>
            </w:r>
            <w:r w:rsidDel="00000000" w:rsidR="00000000" w:rsidRPr="00000000">
              <w:rPr>
                <w:rtl w:val="0"/>
              </w:rPr>
            </w:r>
          </w:p>
        </w:tc>
        <w:tc>
          <w:tcPr>
            <w:gridSpan w:val="2"/>
            <w:tcBorders>
              <w:top w:color="d8d8d9" w:space="0" w:sz="18" w:val="single"/>
            </w:tcBorders>
            <w:vAlign w:val="center"/>
          </w:tcPr>
          <w:p w:rsidR="00000000" w:rsidDel="00000000" w:rsidP="00000000" w:rsidRDefault="00000000" w:rsidRPr="00000000" w14:paraId="00000589">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MS Gothic" w:cs="MS Gothic" w:eastAsia="MS Gothic" w:hAnsi="MS Gothic"/>
                <w:b w:val="0"/>
                <w:bCs w:val="0"/>
                <w:i w:val="0"/>
                <w:iCs w:val="0"/>
                <w:smallCaps w:val="0"/>
                <w:strike w:val="0"/>
                <w:color w:val="000000"/>
                <w:sz w:val="20"/>
                <w:szCs w:val="20"/>
                <w:u w:val="none"/>
                <w:shd w:fill="auto" w:val="clear"/>
                <w:vertAlign w:val="baseline"/>
                <w:rtl w:val="0"/>
              </w:rPr>
              <w:t xml:space="preserve">☐</w:t>
            </w:r>
            <w:r w:rsidDel="00000000" w:rsidR="00000000" w:rsidRPr="00000000">
              <w:rPr>
                <w:rtl w:val="0"/>
              </w:rPr>
            </w:r>
          </w:p>
        </w:tc>
        <w:tc>
          <w:tcPr>
            <w:gridSpan w:val="4"/>
            <w:tcBorders>
              <w:top w:color="d8d8d9" w:space="0" w:sz="18" w:val="single"/>
            </w:tcBorders>
            <w:vAlign w:val="center"/>
          </w:tcPr>
          <w:p w:rsidR="00000000" w:rsidDel="00000000" w:rsidP="00000000" w:rsidRDefault="00000000" w:rsidRPr="00000000" w14:paraId="0000058B">
            <w:pPr>
              <w:rPr/>
            </w:pPr>
            <w:r w:rsidDel="00000000" w:rsidR="00000000" w:rsidRPr="00000000">
              <w:rPr>
                <w:b w:val="1"/>
                <w:bCs w:val="1"/>
                <w:rtl w:val="0"/>
              </w:rPr>
              <w:t xml:space="preserve">Copyright policy &amp; violations</w:t>
            </w:r>
            <w:r w:rsidDel="00000000" w:rsidR="00000000" w:rsidRPr="00000000">
              <w:rPr>
                <w:rtl w:val="0"/>
              </w:rPr>
            </w:r>
          </w:p>
          <w:p w:rsidR="00000000" w:rsidDel="00000000" w:rsidP="00000000" w:rsidRDefault="00000000" w:rsidRPr="00000000" w14:paraId="0000058C">
            <w:pPr>
              <w:rPr/>
            </w:pPr>
            <w:r w:rsidDel="00000000" w:rsidR="00000000" w:rsidRPr="00000000">
              <w:rPr>
                <w:rtl w:val="0"/>
              </w:rPr>
              <w:t xml:space="preserve">Holmes Games showed a trend of Copyright ignorance and violation. </w:t>
            </w:r>
          </w:p>
          <w:p w:rsidR="00000000" w:rsidDel="00000000" w:rsidP="00000000" w:rsidRDefault="00000000" w:rsidRPr="00000000" w14:paraId="0000058D">
            <w:pPr>
              <w:rPr/>
            </w:pPr>
            <w:r w:rsidDel="00000000" w:rsidR="00000000" w:rsidRPr="00000000">
              <w:rPr>
                <w:rtl w:val="0"/>
              </w:rPr>
            </w:r>
          </w:p>
          <w:p w:rsidR="00000000" w:rsidDel="00000000" w:rsidP="00000000" w:rsidRDefault="00000000" w:rsidRPr="00000000" w14:paraId="0000058E">
            <w:pPr>
              <w:rPr/>
            </w:pPr>
            <w:r w:rsidDel="00000000" w:rsidR="00000000" w:rsidRPr="00000000">
              <w:rPr>
                <w:rtl w:val="0"/>
              </w:rPr>
              <w:t xml:space="preserve">Their use of copyrighted material on their website and within the office opened the company up to potential legal and financial risks. </w:t>
            </w:r>
          </w:p>
          <w:p w:rsidR="00000000" w:rsidDel="00000000" w:rsidP="00000000" w:rsidRDefault="00000000" w:rsidRPr="00000000" w14:paraId="0000058F">
            <w:pPr>
              <w:rPr/>
            </w:pPr>
            <w:r w:rsidDel="00000000" w:rsidR="00000000" w:rsidRPr="00000000">
              <w:rPr>
                <w:rtl w:val="0"/>
              </w:rPr>
            </w:r>
          </w:p>
          <w:p w:rsidR="00000000" w:rsidDel="00000000" w:rsidP="00000000" w:rsidRDefault="00000000" w:rsidRPr="00000000" w14:paraId="00000590">
            <w:pPr>
              <w:rPr/>
            </w:pPr>
            <w:r w:rsidDel="00000000" w:rsidR="00000000" w:rsidRPr="00000000">
              <w:rPr>
                <w:rtl w:val="0"/>
              </w:rPr>
              <w:t xml:space="preserve">The incomplete and ineffective state of the company’s Copyright policy also made them vulnerable to having their own IP and trademarks stolen; without appropriate legal coverage, they would be unable to argue for their own IP, such as the case with Mythesda Games.</w:t>
            </w:r>
          </w:p>
          <w:p w:rsidR="00000000" w:rsidDel="00000000" w:rsidP="00000000" w:rsidRDefault="00000000" w:rsidRPr="00000000" w14:paraId="00000591">
            <w:pPr>
              <w:rPr/>
            </w:pPr>
            <w:r w:rsidDel="00000000" w:rsidR="00000000" w:rsidRPr="00000000">
              <w:rPr>
                <w:rtl w:val="0"/>
              </w:rPr>
            </w:r>
          </w:p>
          <w:p w:rsidR="00000000" w:rsidDel="00000000" w:rsidP="00000000" w:rsidRDefault="00000000" w:rsidRPr="00000000" w14:paraId="00000592">
            <w:pPr>
              <w:rPr/>
            </w:pPr>
            <w:r w:rsidDel="00000000" w:rsidR="00000000" w:rsidRPr="00000000">
              <w:rPr>
                <w:b w:val="1"/>
                <w:bCs w:val="1"/>
                <w:rtl w:val="0"/>
              </w:rPr>
              <w:t xml:space="preserve">Privacy Policy and Misuse</w:t>
            </w:r>
            <w:r w:rsidDel="00000000" w:rsidR="00000000" w:rsidRPr="00000000">
              <w:rPr>
                <w:rtl w:val="0"/>
              </w:rPr>
            </w:r>
          </w:p>
          <w:p w:rsidR="00000000" w:rsidDel="00000000" w:rsidP="00000000" w:rsidRDefault="00000000" w:rsidRPr="00000000" w14:paraId="00000593">
            <w:pPr>
              <w:rPr/>
            </w:pPr>
            <w:r w:rsidDel="00000000" w:rsidR="00000000" w:rsidRPr="00000000">
              <w:rPr>
                <w:rtl w:val="0"/>
              </w:rPr>
              <w:t xml:space="preserve">Holmes Games’ Privacy Policy was an unprofessional and unusable state. </w:t>
              <w:br w:type="textWrapping"/>
              <w:br w:type="textWrapping"/>
              <w:t xml:space="preserve">The use of customer data was unclear, unlawful,  and unethical, with users being uninformed on how their data was collected and managed; Users had no control over how their data was used or managed after providing it to the company. Further, the user's data was not processed securely and the company’s website exposed this sensitive data.</w:t>
            </w:r>
          </w:p>
          <w:p w:rsidR="00000000" w:rsidDel="00000000" w:rsidP="00000000" w:rsidRDefault="00000000" w:rsidRPr="00000000" w14:paraId="00000594">
            <w:pPr>
              <w:rPr/>
            </w:pPr>
            <w:r w:rsidDel="00000000" w:rsidR="00000000" w:rsidRPr="00000000">
              <w:rPr>
                <w:rtl w:val="0"/>
              </w:rPr>
            </w:r>
          </w:p>
          <w:p w:rsidR="00000000" w:rsidDel="00000000" w:rsidP="00000000" w:rsidRDefault="00000000" w:rsidRPr="00000000" w14:paraId="00000595">
            <w:pPr>
              <w:rPr/>
            </w:pPr>
            <w:r w:rsidDel="00000000" w:rsidR="00000000" w:rsidRPr="00000000">
              <w:rPr>
                <w:rtl w:val="0"/>
              </w:rPr>
              <w:t xml:space="preserve">This further opened Holmes Games up to legal and cybersecurity risks, wherein their mismanagement of user’s sensitive data could lead to serious legal and public-image issues. </w:t>
            </w:r>
          </w:p>
          <w:p w:rsidR="00000000" w:rsidDel="00000000" w:rsidP="00000000" w:rsidRDefault="00000000" w:rsidRPr="00000000" w14:paraId="00000596">
            <w:pPr>
              <w:rPr/>
            </w:pPr>
            <w:r w:rsidDel="00000000" w:rsidR="00000000" w:rsidRPr="00000000">
              <w:rPr>
                <w:rtl w:val="0"/>
              </w:rPr>
            </w:r>
          </w:p>
          <w:p w:rsidR="00000000" w:rsidDel="00000000" w:rsidP="00000000" w:rsidRDefault="00000000" w:rsidRPr="00000000" w14:paraId="00000597">
            <w:pPr>
              <w:rPr/>
            </w:pPr>
            <w:r w:rsidDel="00000000" w:rsidR="00000000" w:rsidRPr="00000000">
              <w:rPr>
                <w:b w:val="1"/>
                <w:bCs w:val="1"/>
                <w:rtl w:val="0"/>
              </w:rPr>
              <w:t xml:space="preserve">Lack of security</w:t>
            </w:r>
            <w:r w:rsidDel="00000000" w:rsidR="00000000" w:rsidRPr="00000000">
              <w:rPr>
                <w:rtl w:val="0"/>
              </w:rPr>
            </w:r>
          </w:p>
          <w:p w:rsidR="00000000" w:rsidDel="00000000" w:rsidP="00000000" w:rsidRDefault="00000000" w:rsidRPr="00000000" w14:paraId="00000598">
            <w:pPr>
              <w:rPr/>
            </w:pPr>
            <w:r w:rsidDel="00000000" w:rsidR="00000000" w:rsidRPr="00000000">
              <w:rPr>
                <w:rtl w:val="0"/>
              </w:rPr>
              <w:t xml:space="preserve">Holmes Games lacked a security policy and did not enforce proper workplace-safety protocols.</w:t>
            </w:r>
          </w:p>
          <w:p w:rsidR="00000000" w:rsidDel="00000000" w:rsidP="00000000" w:rsidRDefault="00000000" w:rsidRPr="00000000" w14:paraId="00000599">
            <w:pPr>
              <w:rPr/>
            </w:pPr>
            <w:r w:rsidDel="00000000" w:rsidR="00000000" w:rsidRPr="00000000">
              <w:rPr>
                <w:rtl w:val="0"/>
              </w:rPr>
            </w:r>
          </w:p>
          <w:p w:rsidR="00000000" w:rsidDel="00000000" w:rsidP="00000000" w:rsidRDefault="00000000" w:rsidRPr="00000000" w14:paraId="0000059A">
            <w:pPr>
              <w:rPr/>
            </w:pPr>
            <w:r w:rsidDel="00000000" w:rsidR="00000000" w:rsidRPr="00000000">
              <w:rPr>
                <w:rtl w:val="0"/>
              </w:rPr>
              <w:t xml:space="preserve">A lack of security (both on-site and cybersecurity) opened the company up to potential safety hazards for employees, and financial and legal risks with the potential of stolen data or assets.</w:t>
              <w:br w:type="textWrapping"/>
              <w:br w:type="textWrapping"/>
              <w:t xml:space="preserve">Workplace safety was not appropriately addressed, with inadequate fire safety plans and unsafe working conditions. This further opened the company to OHS violations and legal risks.</w:t>
            </w:r>
          </w:p>
          <w:p w:rsidR="00000000" w:rsidDel="00000000" w:rsidP="00000000" w:rsidRDefault="00000000" w:rsidRPr="00000000" w14:paraId="0000059B">
            <w:pPr>
              <w:rPr/>
            </w:pPr>
            <w:r w:rsidDel="00000000" w:rsidR="00000000" w:rsidRPr="00000000">
              <w:rPr>
                <w:rtl w:val="0"/>
              </w:rPr>
            </w:r>
          </w:p>
          <w:p w:rsidR="00000000" w:rsidDel="00000000" w:rsidP="00000000" w:rsidRDefault="00000000" w:rsidRPr="00000000" w14:paraId="0000059C">
            <w:pPr>
              <w:rPr/>
            </w:pPr>
            <w:r w:rsidDel="00000000" w:rsidR="00000000" w:rsidRPr="00000000">
              <w:rPr>
                <w:rtl w:val="0"/>
              </w:rPr>
              <w:t xml:space="preserve">Cybersecurity was also willfully ignored, with doctored software being used throughout the company, and a lack of anti-malware or firewall software being used. This further opened the company to serious risk through potential theft of sensitive information and IP, or through cybersecurity attacks via viruses or hacking attempts.</w:t>
            </w:r>
            <w:r w:rsidDel="00000000" w:rsidR="00000000" w:rsidRPr="00000000">
              <w:rPr>
                <w:rtl w:val="0"/>
              </w:rPr>
            </w:r>
          </w:p>
        </w:tc>
      </w:tr>
      <w:tr>
        <w:trPr>
          <w:cantSplit w:val="0"/>
          <w:trHeight w:val="403" w:hRule="atLeast"/>
          <w:tblHeader w:val="0"/>
        </w:trPr>
        <w:tc>
          <w:tcPr>
            <w:gridSpan w:val="3"/>
            <w:tcBorders>
              <w:top w:color="d8d8d9" w:space="0" w:sz="18" w:val="single"/>
            </w:tcBorders>
            <w:tcMar>
              <w:top w:w="28.0" w:type="dxa"/>
            </w:tcMar>
            <w:vAlign w:val="center"/>
          </w:tcPr>
          <w:p w:rsidR="00000000" w:rsidDel="00000000" w:rsidP="00000000" w:rsidRDefault="00000000" w:rsidRPr="00000000" w14:paraId="000005A0">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80" w:before="80" w:line="240" w:lineRule="auto"/>
              <w:ind w:left="360" w:right="0" w:hanging="36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Presentation Point 2</w:t>
            </w:r>
          </w:p>
          <w:p w:rsidR="00000000" w:rsidDel="00000000" w:rsidP="00000000" w:rsidRDefault="00000000" w:rsidRPr="00000000" w14:paraId="000005A1">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5A2">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36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single"/>
                <w:shd w:fill="auto" w:val="clear"/>
                <w:vertAlign w:val="baseline"/>
                <w:rtl w:val="0"/>
              </w:rPr>
              <w:t xml:space="preserve">As part of your presentation</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5A3">
            <w:pPr>
              <w:keepNext w:val="0"/>
              <w:keepLines w:val="0"/>
              <w:pageBreakBefore w:val="0"/>
              <w:widowControl w:val="1"/>
              <w:numPr>
                <w:ilvl w:val="0"/>
                <w:numId w:val="59"/>
              </w:numPr>
              <w:pBdr>
                <w:top w:space="0" w:sz="0" w:val="nil"/>
                <w:left w:space="0" w:sz="0" w:val="nil"/>
                <w:bottom w:space="0" w:sz="0" w:val="nil"/>
                <w:right w:space="0" w:sz="0" w:val="nil"/>
                <w:between w:space="0" w:sz="0" w:val="nil"/>
              </w:pBdr>
              <w:shd w:fill="auto" w:val="clear"/>
              <w:spacing w:after="80" w:before="80" w:line="240" w:lineRule="auto"/>
              <w:ind w:left="72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explain the </w:t>
            </w:r>
            <w:r w:rsidDel="00000000" w:rsidR="00000000" w:rsidRPr="00000000">
              <w:rPr>
                <w:rFonts w:ascii="Arial" w:cs="Arial" w:eastAsia="Arial" w:hAnsi="Arial"/>
                <w:b w:val="1"/>
                <w:bCs w:val="1"/>
                <w:i w:val="1"/>
                <w:iCs w:val="1"/>
                <w:smallCaps w:val="0"/>
                <w:strike w:val="0"/>
                <w:color w:val="000000"/>
                <w:sz w:val="20"/>
                <w:szCs w:val="20"/>
                <w:u w:val="none"/>
                <w:shd w:fill="auto" w:val="clear"/>
                <w:vertAlign w:val="baseline"/>
                <w:rtl w:val="0"/>
              </w:rPr>
              <w:t xml:space="preserve">recommended actions</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and </w:t>
            </w:r>
            <w:r w:rsidDel="00000000" w:rsidR="00000000" w:rsidRPr="00000000">
              <w:rPr>
                <w:rFonts w:ascii="Arial" w:cs="Arial" w:eastAsia="Arial" w:hAnsi="Arial"/>
                <w:b w:val="1"/>
                <w:bCs w:val="1"/>
                <w:i w:val="1"/>
                <w:iCs w:val="1"/>
                <w:smallCaps w:val="0"/>
                <w:strike w:val="0"/>
                <w:color w:val="000000"/>
                <w:sz w:val="20"/>
                <w:szCs w:val="20"/>
                <w:u w:val="none"/>
                <w:shd w:fill="auto" w:val="clear"/>
                <w:vertAlign w:val="baseline"/>
                <w:rtl w:val="0"/>
              </w:rPr>
              <w:t xml:space="preserve">controls</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across Parts 3 &amp; 4, to address the identified risks, and</w:t>
            </w:r>
          </w:p>
          <w:p w:rsidR="00000000" w:rsidDel="00000000" w:rsidP="00000000" w:rsidRDefault="00000000" w:rsidRPr="00000000" w14:paraId="000005A4">
            <w:pPr>
              <w:keepNext w:val="0"/>
              <w:keepLines w:val="0"/>
              <w:pageBreakBefore w:val="0"/>
              <w:widowControl w:val="1"/>
              <w:numPr>
                <w:ilvl w:val="0"/>
                <w:numId w:val="59"/>
              </w:numPr>
              <w:pBdr>
                <w:top w:space="0" w:sz="0" w:val="nil"/>
                <w:left w:space="0" w:sz="0" w:val="nil"/>
                <w:bottom w:space="0" w:sz="0" w:val="nil"/>
                <w:right w:space="0" w:sz="0" w:val="nil"/>
                <w:between w:space="0" w:sz="0" w:val="nil"/>
              </w:pBdr>
              <w:shd w:fill="auto" w:val="clear"/>
              <w:spacing w:after="80" w:before="80" w:line="240" w:lineRule="auto"/>
              <w:ind w:left="72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describe how these actions help reduce risk and improve compliance.</w:t>
            </w:r>
          </w:p>
          <w:p w:rsidR="00000000" w:rsidDel="00000000" w:rsidP="00000000" w:rsidRDefault="00000000" w:rsidRPr="00000000" w14:paraId="000005A5">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5A6">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36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0"/>
                <w:szCs w:val="20"/>
                <w:u w:val="single"/>
                <w:shd w:fill="auto" w:val="clear"/>
                <w:vertAlign w:val="baseline"/>
                <w:rtl w:val="0"/>
              </w:rPr>
              <w:t xml:space="preserve">Summarise these points here</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and include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at least THREE (3) recommended actions</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in preparation for your presentation or slide deck.</w:t>
            </w:r>
          </w:p>
        </w:tc>
        <w:tc>
          <w:tcPr>
            <w:gridSpan w:val="2"/>
            <w:tcBorders>
              <w:top w:color="d8d8d9" w:space="0" w:sz="18" w:val="single"/>
            </w:tcBorders>
            <w:vAlign w:val="center"/>
          </w:tcPr>
          <w:p w:rsidR="00000000" w:rsidDel="00000000" w:rsidP="00000000" w:rsidRDefault="00000000" w:rsidRPr="00000000" w14:paraId="000005A9">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MS Gothic" w:cs="MS Gothic" w:eastAsia="MS Gothic" w:hAnsi="MS Gothic"/>
                <w:b w:val="0"/>
                <w:bCs w:val="0"/>
                <w:i w:val="0"/>
                <w:iCs w:val="0"/>
                <w:smallCaps w:val="0"/>
                <w:strike w:val="0"/>
                <w:color w:val="000000"/>
                <w:sz w:val="20"/>
                <w:szCs w:val="20"/>
                <w:u w:val="none"/>
                <w:shd w:fill="auto" w:val="clear"/>
                <w:vertAlign w:val="baseline"/>
                <w:rtl w:val="0"/>
              </w:rPr>
              <w:t xml:space="preserve">☐</w:t>
            </w:r>
            <w:r w:rsidDel="00000000" w:rsidR="00000000" w:rsidRPr="00000000">
              <w:rPr>
                <w:rtl w:val="0"/>
              </w:rPr>
            </w:r>
          </w:p>
        </w:tc>
        <w:tc>
          <w:tcPr>
            <w:gridSpan w:val="4"/>
            <w:tcBorders>
              <w:top w:color="d8d8d9" w:space="0" w:sz="18" w:val="single"/>
            </w:tcBorders>
            <w:vAlign w:val="center"/>
          </w:tcPr>
          <w:p w:rsidR="00000000" w:rsidDel="00000000" w:rsidP="00000000" w:rsidRDefault="00000000" w:rsidRPr="00000000" w14:paraId="000005AB">
            <w:pPr>
              <w:rPr/>
            </w:pPr>
            <w:r w:rsidDel="00000000" w:rsidR="00000000" w:rsidRPr="00000000">
              <w:rPr>
                <w:b w:val="1"/>
                <w:bCs w:val="1"/>
                <w:rtl w:val="0"/>
              </w:rPr>
              <w:t xml:space="preserve">Copyright policy &amp; violations</w:t>
            </w:r>
            <w:r w:rsidDel="00000000" w:rsidR="00000000" w:rsidRPr="00000000">
              <w:rPr>
                <w:rtl w:val="0"/>
              </w:rPr>
            </w:r>
          </w:p>
          <w:p w:rsidR="00000000" w:rsidDel="00000000" w:rsidP="00000000" w:rsidRDefault="00000000" w:rsidRPr="00000000" w14:paraId="000005AC">
            <w:pPr>
              <w:rPr/>
            </w:pPr>
            <w:r w:rsidDel="00000000" w:rsidR="00000000" w:rsidRPr="00000000">
              <w:rPr>
                <w:rtl w:val="0"/>
              </w:rPr>
              <w:t xml:space="preserve">Copyrighted material used by the company has also been destroyed or replaced</w:t>
            </w:r>
            <w:r w:rsidDel="00000000" w:rsidR="00000000" w:rsidRPr="00000000">
              <w:rPr>
                <w:i w:val="1"/>
                <w:iCs w:val="1"/>
                <w:rtl w:val="0"/>
              </w:rPr>
              <w:t xml:space="preserve"> (such as removing “The Crypt” from the office and replacing the company’s logo) </w:t>
            </w:r>
            <w:r w:rsidDel="00000000" w:rsidR="00000000" w:rsidRPr="00000000">
              <w:rPr>
                <w:rtl w:val="0"/>
              </w:rPr>
              <w:t xml:space="preserve">to prevent potential copyright disputes or legal action. This ensured the company is compliant with copyright laws. A new Copyright Policy should also be introduced.</w:t>
            </w:r>
          </w:p>
          <w:p w:rsidR="00000000" w:rsidDel="00000000" w:rsidP="00000000" w:rsidRDefault="00000000" w:rsidRPr="00000000" w14:paraId="000005AD">
            <w:pPr>
              <w:rPr/>
            </w:pPr>
            <w:r w:rsidDel="00000000" w:rsidR="00000000" w:rsidRPr="00000000">
              <w:rPr>
                <w:rtl w:val="0"/>
              </w:rPr>
            </w:r>
          </w:p>
          <w:p w:rsidR="00000000" w:rsidDel="00000000" w:rsidP="00000000" w:rsidRDefault="00000000" w:rsidRPr="00000000" w14:paraId="000005AE">
            <w:pPr>
              <w:rPr/>
            </w:pPr>
            <w:r w:rsidDel="00000000" w:rsidR="00000000" w:rsidRPr="00000000">
              <w:rPr>
                <w:b w:val="1"/>
                <w:bCs w:val="1"/>
                <w:rtl w:val="0"/>
              </w:rPr>
              <w:t xml:space="preserve">Privacy Policy and Misuse</w:t>
            </w:r>
            <w:r w:rsidDel="00000000" w:rsidR="00000000" w:rsidRPr="00000000">
              <w:rPr>
                <w:rtl w:val="0"/>
              </w:rPr>
            </w:r>
          </w:p>
          <w:p w:rsidR="00000000" w:rsidDel="00000000" w:rsidP="00000000" w:rsidRDefault="00000000" w:rsidRPr="00000000" w14:paraId="000005AF">
            <w:pPr>
              <w:rPr/>
            </w:pPr>
            <w:r w:rsidDel="00000000" w:rsidR="00000000" w:rsidRPr="00000000">
              <w:rPr>
                <w:rtl w:val="0"/>
              </w:rPr>
              <w:t xml:space="preserve">A new Privacy Policy should be created to better-explain to users how their data is used and managed. The website must also be updated with necessary security controls in the form submission. This will help mitigate the risk of leaking sensitive user data, and improve compliance with local privacy laws.</w:t>
            </w:r>
          </w:p>
          <w:p w:rsidR="00000000" w:rsidDel="00000000" w:rsidP="00000000" w:rsidRDefault="00000000" w:rsidRPr="00000000" w14:paraId="000005B0">
            <w:pPr>
              <w:rPr/>
            </w:pPr>
            <w:r w:rsidDel="00000000" w:rsidR="00000000" w:rsidRPr="00000000">
              <w:rPr>
                <w:rtl w:val="0"/>
              </w:rPr>
            </w:r>
          </w:p>
          <w:p w:rsidR="00000000" w:rsidDel="00000000" w:rsidP="00000000" w:rsidRDefault="00000000" w:rsidRPr="00000000" w14:paraId="000005B1">
            <w:pPr>
              <w:rPr/>
            </w:pPr>
            <w:r w:rsidDel="00000000" w:rsidR="00000000" w:rsidRPr="00000000">
              <w:rPr>
                <w:b w:val="1"/>
                <w:bCs w:val="1"/>
                <w:rtl w:val="0"/>
              </w:rPr>
              <w:t xml:space="preserve">Lack of security</w:t>
            </w:r>
            <w:r w:rsidDel="00000000" w:rsidR="00000000" w:rsidRPr="00000000">
              <w:rPr>
                <w:rtl w:val="0"/>
              </w:rPr>
            </w:r>
          </w:p>
          <w:p w:rsidR="00000000" w:rsidDel="00000000" w:rsidP="00000000" w:rsidRDefault="00000000" w:rsidRPr="00000000" w14:paraId="000005B2">
            <w:pPr>
              <w:rPr/>
            </w:pPr>
            <w:r w:rsidDel="00000000" w:rsidR="00000000" w:rsidRPr="00000000">
              <w:rPr>
                <w:rtl w:val="0"/>
              </w:rPr>
              <w:t xml:space="preserve">A new Security Policy should address physical security concerns</w:t>
            </w:r>
            <w:r w:rsidDel="00000000" w:rsidR="00000000" w:rsidRPr="00000000">
              <w:rPr>
                <w:i w:val="1"/>
                <w:iCs w:val="1"/>
                <w:rtl w:val="0"/>
              </w:rPr>
              <w:t xml:space="preserve"> (enforcing pass-use, passwords, etc.)</w:t>
            </w:r>
            <w:r w:rsidDel="00000000" w:rsidR="00000000" w:rsidRPr="00000000">
              <w:rPr>
                <w:rtl w:val="0"/>
              </w:rPr>
              <w:t xml:space="preserve"> and workplace safety risks </w:t>
            </w:r>
            <w:r w:rsidDel="00000000" w:rsidR="00000000" w:rsidRPr="00000000">
              <w:rPr>
                <w:i w:val="1"/>
                <w:iCs w:val="1"/>
                <w:rtl w:val="0"/>
              </w:rPr>
              <w:t xml:space="preserve">(updated fire safety measures, policies on workplace equipment, etc.). </w:t>
            </w:r>
            <w:r w:rsidDel="00000000" w:rsidR="00000000" w:rsidRPr="00000000">
              <w:rPr>
                <w:rtl w:val="0"/>
              </w:rPr>
              <w:t xml:space="preserve">This will mitigate risks of break-ins, theft, or OSH compliance issues.</w:t>
            </w:r>
          </w:p>
          <w:p w:rsidR="00000000" w:rsidDel="00000000" w:rsidP="00000000" w:rsidRDefault="00000000" w:rsidRPr="00000000" w14:paraId="000005B3">
            <w:pPr>
              <w:rPr>
                <w:i w:val="1"/>
                <w:iCs w:val="1"/>
              </w:rPr>
            </w:pPr>
            <w:r w:rsidDel="00000000" w:rsidR="00000000" w:rsidRPr="00000000">
              <w:rPr>
                <w:rtl w:val="0"/>
              </w:rPr>
            </w:r>
          </w:p>
          <w:p w:rsidR="00000000" w:rsidDel="00000000" w:rsidP="00000000" w:rsidRDefault="00000000" w:rsidRPr="00000000" w14:paraId="000005B4">
            <w:pPr>
              <w:rPr/>
            </w:pPr>
            <w:r w:rsidDel="00000000" w:rsidR="00000000" w:rsidRPr="00000000">
              <w:rPr>
                <w:rtl w:val="0"/>
              </w:rPr>
              <w:t xml:space="preserve">Updated cybersecurity measures should also be put in place, such as the addition of anti-malware software and firewall use, password policies, and codes of conduct surrounding internet and resource (</w:t>
            </w:r>
            <w:r w:rsidDel="00000000" w:rsidR="00000000" w:rsidRPr="00000000">
              <w:rPr>
                <w:i w:val="1"/>
                <w:iCs w:val="1"/>
                <w:rtl w:val="0"/>
              </w:rPr>
              <w:t xml:space="preserve">eg. company emails, technical equipment, etc.)</w:t>
            </w:r>
            <w:r w:rsidDel="00000000" w:rsidR="00000000" w:rsidRPr="00000000">
              <w:rPr>
                <w:rtl w:val="0"/>
              </w:rPr>
              <w:t xml:space="preserve"> usage. These measures will mitigate cybersecurity risks by helping to prevent hacking or virus issues.</w:t>
            </w:r>
          </w:p>
        </w:tc>
      </w:tr>
      <w:tr>
        <w:trPr>
          <w:cantSplit w:val="0"/>
          <w:trHeight w:val="403" w:hRule="atLeast"/>
          <w:tblHeader w:val="0"/>
        </w:trPr>
        <w:tc>
          <w:tcPr>
            <w:gridSpan w:val="3"/>
            <w:tcBorders>
              <w:top w:color="d8d8d9" w:space="0" w:sz="18" w:val="single"/>
            </w:tcBorders>
            <w:tcMar>
              <w:top w:w="28.0" w:type="dxa"/>
            </w:tcMar>
            <w:vAlign w:val="center"/>
          </w:tcPr>
          <w:p w:rsidR="00000000" w:rsidDel="00000000" w:rsidP="00000000" w:rsidRDefault="00000000" w:rsidRPr="00000000" w14:paraId="000005B8">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80" w:before="80" w:line="240" w:lineRule="auto"/>
              <w:ind w:left="360" w:right="0" w:hanging="36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Presentation Point 3</w:t>
            </w:r>
          </w:p>
          <w:p w:rsidR="00000000" w:rsidDel="00000000" w:rsidP="00000000" w:rsidRDefault="00000000" w:rsidRPr="00000000" w14:paraId="000005B9">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5BA">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36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single"/>
                <w:shd w:fill="auto" w:val="clear"/>
                <w:vertAlign w:val="baseline"/>
                <w:rtl w:val="0"/>
              </w:rPr>
              <w:t xml:space="preserve">To conclude your presentation</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5BB">
            <w:pPr>
              <w:keepNext w:val="0"/>
              <w:keepLines w:val="0"/>
              <w:pageBreakBefore w:val="0"/>
              <w:widowControl w:val="1"/>
              <w:numPr>
                <w:ilvl w:val="0"/>
                <w:numId w:val="60"/>
              </w:numPr>
              <w:pBdr>
                <w:top w:space="0" w:sz="0" w:val="nil"/>
                <w:left w:space="0" w:sz="0" w:val="nil"/>
                <w:bottom w:space="0" w:sz="0" w:val="nil"/>
                <w:right w:space="0" w:sz="0" w:val="nil"/>
                <w:between w:space="0" w:sz="0" w:val="nil"/>
              </w:pBdr>
              <w:shd w:fill="auto" w:val="clear"/>
              <w:spacing w:after="80" w:before="80" w:line="240" w:lineRule="auto"/>
              <w:ind w:left="72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outline </w:t>
            </w:r>
            <w:r w:rsidDel="00000000" w:rsidR="00000000" w:rsidRPr="00000000">
              <w:rPr>
                <w:rFonts w:ascii="Arial" w:cs="Arial" w:eastAsia="Arial" w:hAnsi="Arial"/>
                <w:b w:val="1"/>
                <w:bCs w:val="1"/>
                <w:i w:val="1"/>
                <w:iCs w:val="1"/>
                <w:smallCaps w:val="0"/>
                <w:strike w:val="0"/>
                <w:color w:val="000000"/>
                <w:sz w:val="20"/>
                <w:szCs w:val="20"/>
                <w:u w:val="none"/>
                <w:shd w:fill="auto" w:val="clear"/>
                <w:vertAlign w:val="baseline"/>
                <w:rtl w:val="0"/>
              </w:rPr>
              <w:t xml:space="preserve">how</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the recommended strategies have been implemented (</w:t>
            </w: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e.g. updated policies, website changes</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5BC">
            <w:pPr>
              <w:keepNext w:val="0"/>
              <w:keepLines w:val="0"/>
              <w:pageBreakBefore w:val="0"/>
              <w:widowControl w:val="1"/>
              <w:numPr>
                <w:ilvl w:val="0"/>
                <w:numId w:val="60"/>
              </w:numPr>
              <w:pBdr>
                <w:top w:space="0" w:sz="0" w:val="nil"/>
                <w:left w:space="0" w:sz="0" w:val="nil"/>
                <w:bottom w:space="0" w:sz="0" w:val="nil"/>
                <w:right w:space="0" w:sz="0" w:val="nil"/>
                <w:between w:space="0" w:sz="0" w:val="nil"/>
              </w:pBdr>
              <w:shd w:fill="auto" w:val="clear"/>
              <w:spacing w:after="80" w:before="80" w:line="240" w:lineRule="auto"/>
              <w:ind w:left="72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highlight </w:t>
            </w:r>
            <w:r w:rsidDel="00000000" w:rsidR="00000000" w:rsidRPr="00000000">
              <w:rPr>
                <w:rFonts w:ascii="Arial" w:cs="Arial" w:eastAsia="Arial" w:hAnsi="Arial"/>
                <w:b w:val="1"/>
                <w:bCs w:val="1"/>
                <w:i w:val="1"/>
                <w:iCs w:val="1"/>
                <w:smallCaps w:val="0"/>
                <w:strike w:val="0"/>
                <w:color w:val="000000"/>
                <w:sz w:val="20"/>
                <w:szCs w:val="20"/>
                <w:u w:val="none"/>
                <w:shd w:fill="auto" w:val="clear"/>
                <w:vertAlign w:val="baseline"/>
                <w:rtl w:val="0"/>
              </w:rPr>
              <w:t xml:space="preserve">any remaining opportunities</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for improvement or future actions Holmes Games should consider.</w:t>
            </w:r>
          </w:p>
          <w:p w:rsidR="00000000" w:rsidDel="00000000" w:rsidP="00000000" w:rsidRDefault="00000000" w:rsidRPr="00000000" w14:paraId="000005BD">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5BE">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36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0"/>
                <w:szCs w:val="20"/>
                <w:u w:val="single"/>
                <w:shd w:fill="auto" w:val="clear"/>
                <w:vertAlign w:val="baseline"/>
                <w:rtl w:val="0"/>
              </w:rPr>
              <w:t xml:space="preserve">Summarise these points here</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and include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at least TWO (2) sentences on implementation and future strategies</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in preparation for your presentation or slide deck.</w:t>
            </w:r>
          </w:p>
        </w:tc>
        <w:tc>
          <w:tcPr>
            <w:gridSpan w:val="2"/>
            <w:tcBorders>
              <w:top w:color="d8d8d9" w:space="0" w:sz="18" w:val="single"/>
            </w:tcBorders>
            <w:vAlign w:val="center"/>
          </w:tcPr>
          <w:p w:rsidR="00000000" w:rsidDel="00000000" w:rsidP="00000000" w:rsidRDefault="00000000" w:rsidRPr="00000000" w14:paraId="000005C1">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MS Gothic" w:cs="MS Gothic" w:eastAsia="MS Gothic" w:hAnsi="MS Gothic"/>
                <w:b w:val="0"/>
                <w:bCs w:val="0"/>
                <w:i w:val="0"/>
                <w:iCs w:val="0"/>
                <w:smallCaps w:val="0"/>
                <w:strike w:val="0"/>
                <w:color w:val="000000"/>
                <w:sz w:val="20"/>
                <w:szCs w:val="20"/>
                <w:u w:val="none"/>
                <w:shd w:fill="auto" w:val="clear"/>
                <w:vertAlign w:val="baseline"/>
                <w:rtl w:val="0"/>
              </w:rPr>
              <w:t xml:space="preserve">☐</w:t>
            </w:r>
            <w:r w:rsidDel="00000000" w:rsidR="00000000" w:rsidRPr="00000000">
              <w:rPr>
                <w:rtl w:val="0"/>
              </w:rPr>
            </w:r>
          </w:p>
        </w:tc>
        <w:tc>
          <w:tcPr>
            <w:gridSpan w:val="4"/>
            <w:tcBorders>
              <w:top w:color="d8d8d9" w:space="0" w:sz="18" w:val="single"/>
            </w:tcBorders>
            <w:vAlign w:val="center"/>
          </w:tcPr>
          <w:p w:rsidR="00000000" w:rsidDel="00000000" w:rsidP="00000000" w:rsidRDefault="00000000" w:rsidRPr="00000000" w14:paraId="000005C3">
            <w:pPr>
              <w:rPr/>
            </w:pPr>
            <w:r w:rsidDel="00000000" w:rsidR="00000000" w:rsidRPr="00000000">
              <w:rPr>
                <w:b w:val="1"/>
                <w:bCs w:val="1"/>
                <w:rtl w:val="0"/>
              </w:rPr>
              <w:t xml:space="preserve">Copyright policy &amp; violations</w:t>
            </w:r>
            <w:r w:rsidDel="00000000" w:rsidR="00000000" w:rsidRPr="00000000">
              <w:rPr>
                <w:rtl w:val="0"/>
              </w:rPr>
            </w:r>
          </w:p>
          <w:p w:rsidR="00000000" w:rsidDel="00000000" w:rsidP="00000000" w:rsidRDefault="00000000" w:rsidRPr="00000000" w14:paraId="000005C4">
            <w:pPr>
              <w:rPr/>
            </w:pPr>
            <w:r w:rsidDel="00000000" w:rsidR="00000000" w:rsidRPr="00000000">
              <w:rPr>
                <w:rtl w:val="0"/>
              </w:rPr>
              <w:t xml:space="preserve">A new Copyright policy has been introduced to manage the use of copyrighted material within Holmes Games. This will prevent the misuse of third-party assets and copyrighted material by ensuring all employees are educated on copyright policy and expectations. The website has been updated with this new policy, and the copyrighted material has been removed.</w:t>
            </w:r>
          </w:p>
          <w:p w:rsidR="00000000" w:rsidDel="00000000" w:rsidP="00000000" w:rsidRDefault="00000000" w:rsidRPr="00000000" w14:paraId="000005C5">
            <w:pPr>
              <w:rPr/>
            </w:pPr>
            <w:r w:rsidDel="00000000" w:rsidR="00000000" w:rsidRPr="00000000">
              <w:rPr>
                <w:rtl w:val="0"/>
              </w:rPr>
            </w:r>
          </w:p>
          <w:p w:rsidR="00000000" w:rsidDel="00000000" w:rsidP="00000000" w:rsidRDefault="00000000" w:rsidRPr="00000000" w14:paraId="000005C6">
            <w:pPr>
              <w:rPr/>
            </w:pPr>
            <w:r w:rsidDel="00000000" w:rsidR="00000000" w:rsidRPr="00000000">
              <w:rPr>
                <w:rtl w:val="0"/>
              </w:rPr>
              <w:t xml:space="preserve">With an enforceable Copyright Policy now in place, Holmes Games may consider addressing the potential violation of their copyright from Mythesda Games.</w:t>
            </w:r>
          </w:p>
          <w:p w:rsidR="00000000" w:rsidDel="00000000" w:rsidP="00000000" w:rsidRDefault="00000000" w:rsidRPr="00000000" w14:paraId="000005C7">
            <w:pPr>
              <w:rPr/>
            </w:pPr>
            <w:r w:rsidDel="00000000" w:rsidR="00000000" w:rsidRPr="00000000">
              <w:rPr>
                <w:rtl w:val="0"/>
              </w:rPr>
            </w:r>
          </w:p>
          <w:p w:rsidR="00000000" w:rsidDel="00000000" w:rsidP="00000000" w:rsidRDefault="00000000" w:rsidRPr="00000000" w14:paraId="000005C8">
            <w:pPr>
              <w:rPr/>
            </w:pPr>
            <w:r w:rsidDel="00000000" w:rsidR="00000000" w:rsidRPr="00000000">
              <w:rPr>
                <w:b w:val="1"/>
                <w:bCs w:val="1"/>
                <w:rtl w:val="0"/>
              </w:rPr>
              <w:t xml:space="preserve">Privacy Policy and Misuse</w:t>
            </w:r>
            <w:r w:rsidDel="00000000" w:rsidR="00000000" w:rsidRPr="00000000">
              <w:rPr>
                <w:rtl w:val="0"/>
              </w:rPr>
            </w:r>
          </w:p>
          <w:p w:rsidR="00000000" w:rsidDel="00000000" w:rsidP="00000000" w:rsidRDefault="00000000" w:rsidRPr="00000000" w14:paraId="000005C9">
            <w:pPr>
              <w:rPr/>
            </w:pPr>
            <w:r w:rsidDel="00000000" w:rsidR="00000000" w:rsidRPr="00000000">
              <w:rPr>
                <w:rtl w:val="0"/>
              </w:rPr>
              <w:t xml:space="preserve">A new Privacy Policy has been introduced to explain how user data is appropriately collected and managed. It brings the company’s conduct in line with the Australian Privacy Principles (APPs) and ensures the company mitigates legal risk associated with the violation of these principles as outlined in the Privacy Act 1988 (Cth).</w:t>
            </w:r>
          </w:p>
          <w:p w:rsidR="00000000" w:rsidDel="00000000" w:rsidP="00000000" w:rsidRDefault="00000000" w:rsidRPr="00000000" w14:paraId="000005CA">
            <w:pPr>
              <w:rPr/>
            </w:pPr>
            <w:r w:rsidDel="00000000" w:rsidR="00000000" w:rsidRPr="00000000">
              <w:rPr>
                <w:rtl w:val="0"/>
              </w:rPr>
            </w:r>
          </w:p>
          <w:p w:rsidR="00000000" w:rsidDel="00000000" w:rsidP="00000000" w:rsidRDefault="00000000" w:rsidRPr="00000000" w14:paraId="000005CB">
            <w:pPr>
              <w:rPr/>
            </w:pPr>
            <w:r w:rsidDel="00000000" w:rsidR="00000000" w:rsidRPr="00000000">
              <w:rPr>
                <w:rtl w:val="0"/>
              </w:rPr>
              <w:t xml:space="preserve">The website has also been updated with necessary security controls in the contact form, and the updated privacy policy on the website now explains how user data is managed.</w:t>
            </w:r>
          </w:p>
          <w:p w:rsidR="00000000" w:rsidDel="00000000" w:rsidP="00000000" w:rsidRDefault="00000000" w:rsidRPr="00000000" w14:paraId="000005CC">
            <w:pPr>
              <w:rPr/>
            </w:pPr>
            <w:r w:rsidDel="00000000" w:rsidR="00000000" w:rsidRPr="00000000">
              <w:rPr>
                <w:rtl w:val="0"/>
              </w:rPr>
            </w:r>
          </w:p>
          <w:p w:rsidR="00000000" w:rsidDel="00000000" w:rsidP="00000000" w:rsidRDefault="00000000" w:rsidRPr="00000000" w14:paraId="000005CD">
            <w:pPr>
              <w:rPr/>
            </w:pPr>
            <w:r w:rsidDel="00000000" w:rsidR="00000000" w:rsidRPr="00000000">
              <w:rPr>
                <w:rtl w:val="0"/>
              </w:rPr>
              <w:t xml:space="preserve">Holmes Games should consider the necessity of storing this information at all, and implement a means for users to remove the persistence of their data at their own discretion.</w:t>
            </w:r>
          </w:p>
          <w:p w:rsidR="00000000" w:rsidDel="00000000" w:rsidP="00000000" w:rsidRDefault="00000000" w:rsidRPr="00000000" w14:paraId="000005CE">
            <w:pPr>
              <w:rPr/>
            </w:pPr>
            <w:r w:rsidDel="00000000" w:rsidR="00000000" w:rsidRPr="00000000">
              <w:rPr>
                <w:rtl w:val="0"/>
              </w:rPr>
            </w:r>
          </w:p>
          <w:p w:rsidR="00000000" w:rsidDel="00000000" w:rsidP="00000000" w:rsidRDefault="00000000" w:rsidRPr="00000000" w14:paraId="000005CF">
            <w:pPr>
              <w:rPr/>
            </w:pPr>
            <w:r w:rsidDel="00000000" w:rsidR="00000000" w:rsidRPr="00000000">
              <w:rPr>
                <w:b w:val="1"/>
                <w:bCs w:val="1"/>
                <w:rtl w:val="0"/>
              </w:rPr>
              <w:t xml:space="preserve">Lack of security</w:t>
            </w:r>
            <w:r w:rsidDel="00000000" w:rsidR="00000000" w:rsidRPr="00000000">
              <w:rPr>
                <w:rtl w:val="0"/>
              </w:rPr>
            </w:r>
          </w:p>
          <w:p w:rsidR="00000000" w:rsidDel="00000000" w:rsidP="00000000" w:rsidRDefault="00000000" w:rsidRPr="00000000" w14:paraId="000005D0">
            <w:pPr>
              <w:rPr/>
            </w:pPr>
            <w:r w:rsidDel="00000000" w:rsidR="00000000" w:rsidRPr="00000000">
              <w:rPr>
                <w:rtl w:val="0"/>
              </w:rPr>
              <w:t xml:space="preserve">Employee passes are now mandated for office-entry, and appropriate fire safety signage is now present. Office equipment will now be subject to regular assessment to comply with OSH standards. A new Security Policy enshrines the expectations of employees.</w:t>
            </w:r>
          </w:p>
          <w:p w:rsidR="00000000" w:rsidDel="00000000" w:rsidP="00000000" w:rsidRDefault="00000000" w:rsidRPr="00000000" w14:paraId="000005D1">
            <w:pPr>
              <w:rPr>
                <w:i w:val="1"/>
                <w:iCs w:val="1"/>
              </w:rPr>
            </w:pPr>
            <w:r w:rsidDel="00000000" w:rsidR="00000000" w:rsidRPr="00000000">
              <w:rPr>
                <w:rtl w:val="0"/>
              </w:rPr>
            </w:r>
          </w:p>
          <w:p w:rsidR="00000000" w:rsidDel="00000000" w:rsidP="00000000" w:rsidRDefault="00000000" w:rsidRPr="00000000" w14:paraId="000005D2">
            <w:pPr>
              <w:rPr/>
            </w:pPr>
            <w:r w:rsidDel="00000000" w:rsidR="00000000" w:rsidRPr="00000000">
              <w:rPr>
                <w:rtl w:val="0"/>
              </w:rPr>
              <w:t xml:space="preserve">A</w:t>
            </w:r>
            <w:r w:rsidDel="00000000" w:rsidR="00000000" w:rsidRPr="00000000">
              <w:rPr>
                <w:rtl w:val="0"/>
              </w:rPr>
              <w:t xml:space="preserve">nti-malware software and firewall use is now mandated along with password policies, as outlined in the Security Policy.</w:t>
            </w:r>
          </w:p>
          <w:p w:rsidR="00000000" w:rsidDel="00000000" w:rsidP="00000000" w:rsidRDefault="00000000" w:rsidRPr="00000000" w14:paraId="000005D3">
            <w:pPr>
              <w:rPr/>
            </w:pPr>
            <w:r w:rsidDel="00000000" w:rsidR="00000000" w:rsidRPr="00000000">
              <w:rPr>
                <w:rtl w:val="0"/>
              </w:rPr>
            </w:r>
          </w:p>
          <w:p w:rsidR="00000000" w:rsidDel="00000000" w:rsidP="00000000" w:rsidRDefault="00000000" w:rsidRPr="00000000" w14:paraId="000005D4">
            <w:pPr>
              <w:rPr/>
            </w:pPr>
            <w:r w:rsidDel="00000000" w:rsidR="00000000" w:rsidRPr="00000000">
              <w:rPr>
                <w:rtl w:val="0"/>
              </w:rPr>
              <w:t xml:space="preserve">Employee’s cybersecurity literacy should be assessed on an ongoing basis through team workshops or learning activities, particularly due to the lack of awareness seen prior to the investigation.</w:t>
            </w:r>
          </w:p>
        </w:tc>
      </w:tr>
      <w:tr>
        <w:trPr>
          <w:cantSplit w:val="0"/>
          <w:trHeight w:val="1300" w:hRule="atLeast"/>
          <w:tblHeader w:val="0"/>
        </w:trPr>
        <w:tc>
          <w:tcPr>
            <w:gridSpan w:val="9"/>
            <w:tcBorders>
              <w:top w:color="d8d8d9" w:space="0" w:sz="18" w:val="single"/>
            </w:tcBorders>
            <w:shd w:fill="8c8b8e" w:val="clear"/>
            <w:tcMar>
              <w:top w:w="28.0" w:type="dxa"/>
            </w:tcMar>
            <w:vAlign w:val="center"/>
          </w:tcPr>
          <w:p w:rsidR="00000000" w:rsidDel="00000000" w:rsidP="00000000" w:rsidRDefault="00000000" w:rsidRPr="00000000" w14:paraId="000005D8">
            <w:pPr>
              <w:spacing w:after="60" w:before="60" w:lineRule="auto"/>
              <w:rPr>
                <w:b w:val="1"/>
                <w:bCs w:val="1"/>
                <w:color w:val="feffff"/>
              </w:rPr>
            </w:pPr>
            <w:r w:rsidDel="00000000" w:rsidR="00000000" w:rsidRPr="00000000">
              <w:rPr>
                <w:b w:val="1"/>
                <w:bCs w:val="1"/>
                <w:color w:val="feffff"/>
                <w:rtl w:val="0"/>
              </w:rPr>
              <w:t xml:space="preserve">Sign Off</w:t>
            </w:r>
          </w:p>
          <w:p w:rsidR="00000000" w:rsidDel="00000000" w:rsidP="00000000" w:rsidRDefault="00000000" w:rsidRPr="00000000" w14:paraId="000005D9">
            <w:pPr>
              <w:spacing w:after="60" w:before="60" w:lineRule="auto"/>
              <w:rPr>
                <w:color w:val="feffff"/>
              </w:rPr>
            </w:pPr>
            <w:r w:rsidDel="00000000" w:rsidR="00000000" w:rsidRPr="00000000">
              <w:rPr>
                <w:color w:val="feffff"/>
                <w:rtl w:val="0"/>
              </w:rPr>
              <w:t xml:space="preserve">Assessment Documentation</w:t>
            </w:r>
          </w:p>
          <w:p w:rsidR="00000000" w:rsidDel="00000000" w:rsidP="00000000" w:rsidRDefault="00000000" w:rsidRPr="00000000" w14:paraId="000005DA">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feffff"/>
                <w:sz w:val="20"/>
                <w:szCs w:val="20"/>
                <w:u w:val="none"/>
                <w:shd w:fill="auto" w:val="clear"/>
                <w:vertAlign w:val="baseline"/>
                <w:rtl w:val="0"/>
              </w:rPr>
              <w:t xml:space="preserve">You will need to organise with your facilitator to observe your presentation and demonstrate the following skills:</w:t>
            </w:r>
            <w:r w:rsidDel="00000000" w:rsidR="00000000" w:rsidRPr="00000000">
              <w:rPr>
                <w:rtl w:val="0"/>
              </w:rPr>
            </w:r>
          </w:p>
        </w:tc>
      </w:tr>
      <w:tr>
        <w:trPr>
          <w:cantSplit w:val="0"/>
          <w:trHeight w:val="403" w:hRule="atLeast"/>
          <w:tblHeader w:val="0"/>
        </w:trPr>
        <w:tc>
          <w:tcPr>
            <w:gridSpan w:val="7"/>
            <w:vMerge w:val="restart"/>
            <w:tcBorders>
              <w:top w:color="d8d8d9" w:space="0" w:sz="18" w:val="single"/>
            </w:tcBorders>
            <w:shd w:fill="e4e4e7" w:val="clear"/>
            <w:tcMar>
              <w:top w:w="28.0" w:type="dxa"/>
            </w:tcMar>
            <w:vAlign w:val="center"/>
          </w:tcPr>
          <w:p w:rsidR="00000000" w:rsidDel="00000000" w:rsidP="00000000" w:rsidRDefault="00000000" w:rsidRPr="00000000" w14:paraId="000005E3">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Skills to be observed during this task to the required standard.</w:t>
            </w:r>
            <w:r w:rsidDel="00000000" w:rsidR="00000000" w:rsidRPr="00000000">
              <w:rPr>
                <w:rFonts w:ascii="Arial" w:cs="Arial" w:eastAsia="Arial" w:hAnsi="Arial"/>
                <w:b w:val="0"/>
                <w:bCs w:val="0"/>
                <w:i w:val="0"/>
                <w:iCs w:val="0"/>
                <w:smallCaps w:val="0"/>
                <w:strike w:val="0"/>
                <w:color w:val="ff0000"/>
                <w:sz w:val="20"/>
                <w:szCs w:val="20"/>
                <w:u w:val="none"/>
                <w:shd w:fill="auto" w:val="clear"/>
                <w:vertAlign w:val="baseline"/>
                <w:rtl w:val="0"/>
              </w:rPr>
              <w:br w:type="textWrapping"/>
              <w:t xml:space="preserve">Checklist (To be completed by the learner’s facilitator)</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br w:type="textWrapping"/>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The following tasks are to be completed in relation to Part 5 – Present Organisation Findings &amp; Recommendations.  Each of the skills must be observed on at least one occasion by the facilitator.</w:t>
            </w:r>
            <w:r w:rsidDel="00000000" w:rsidR="00000000" w:rsidRPr="00000000">
              <w:rPr>
                <w:rtl w:val="0"/>
              </w:rPr>
            </w:r>
          </w:p>
        </w:tc>
        <w:tc>
          <w:tcPr>
            <w:gridSpan w:val="2"/>
            <w:tcBorders>
              <w:top w:color="d8d8d9" w:space="0" w:sz="18" w:val="single"/>
            </w:tcBorders>
            <w:shd w:fill="e4e4e7" w:val="clear"/>
            <w:vAlign w:val="center"/>
          </w:tcPr>
          <w:p w:rsidR="00000000" w:rsidDel="00000000" w:rsidP="00000000" w:rsidRDefault="00000000" w:rsidRPr="00000000" w14:paraId="000005EA">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Satisfactory</w:t>
            </w:r>
          </w:p>
        </w:tc>
      </w:tr>
      <w:tr>
        <w:trPr>
          <w:cantSplit w:val="0"/>
          <w:trHeight w:val="403" w:hRule="atLeast"/>
          <w:tblHeader w:val="0"/>
        </w:trPr>
        <w:tc>
          <w:tcPr>
            <w:gridSpan w:val="7"/>
            <w:vMerge w:val="continue"/>
            <w:tcBorders>
              <w:top w:color="d8d8d9" w:space="0" w:sz="18" w:val="single"/>
            </w:tcBorders>
            <w:shd w:fill="e4e4e7" w:val="clear"/>
            <w:tcMar>
              <w:top w:w="28.0" w:type="dxa"/>
            </w:tcMar>
            <w:vAlign w:val="center"/>
          </w:tcPr>
          <w:p w:rsidR="00000000" w:rsidDel="00000000" w:rsidP="00000000" w:rsidRDefault="00000000" w:rsidRPr="00000000" w14:paraId="000005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d8d8d9" w:space="0" w:sz="18" w:val="single"/>
            </w:tcBorders>
            <w:shd w:fill="e4e4e7" w:val="clear"/>
            <w:vAlign w:val="center"/>
          </w:tcPr>
          <w:p w:rsidR="00000000" w:rsidDel="00000000" w:rsidP="00000000" w:rsidRDefault="00000000" w:rsidRPr="00000000" w14:paraId="000005F3">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Yes</w:t>
            </w:r>
          </w:p>
        </w:tc>
        <w:tc>
          <w:tcPr>
            <w:tcBorders>
              <w:top w:color="d8d8d9" w:space="0" w:sz="18" w:val="single"/>
            </w:tcBorders>
            <w:shd w:fill="e4e4e7" w:val="clear"/>
            <w:vAlign w:val="center"/>
          </w:tcPr>
          <w:p w:rsidR="00000000" w:rsidDel="00000000" w:rsidP="00000000" w:rsidRDefault="00000000" w:rsidRPr="00000000" w14:paraId="000005F4">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No</w:t>
            </w:r>
          </w:p>
        </w:tc>
      </w:tr>
      <w:tr>
        <w:trPr>
          <w:cantSplit w:val="0"/>
          <w:trHeight w:val="403" w:hRule="atLeast"/>
          <w:tblHeader w:val="0"/>
        </w:trPr>
        <w:tc>
          <w:tcPr>
            <w:gridSpan w:val="7"/>
            <w:tcBorders>
              <w:top w:color="d8d8d9" w:space="0" w:sz="18" w:val="single"/>
            </w:tcBorders>
            <w:tcMar>
              <w:top w:w="28.0" w:type="dxa"/>
            </w:tcMar>
            <w:vAlign w:val="center"/>
          </w:tcPr>
          <w:p w:rsidR="00000000" w:rsidDel="00000000" w:rsidP="00000000" w:rsidRDefault="00000000" w:rsidRPr="00000000" w14:paraId="000005F5">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80" w:before="8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The learner has booked a meeting with the assessor/client &amp; prepared their slide deck / live walkthrough in anticipation of their presentation.</w:t>
            </w:r>
          </w:p>
        </w:tc>
        <w:tc>
          <w:tcPr>
            <w:tcBorders>
              <w:top w:color="d8d8d9" w:space="0" w:sz="18" w:val="single"/>
            </w:tcBorders>
            <w:vAlign w:val="center"/>
          </w:tcPr>
          <w:p w:rsidR="00000000" w:rsidDel="00000000" w:rsidP="00000000" w:rsidRDefault="00000000" w:rsidRPr="00000000" w14:paraId="000005FC">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MS Gothic" w:cs="MS Gothic" w:eastAsia="MS Gothic" w:hAnsi="MS Gothic"/>
                <w:b w:val="0"/>
                <w:bCs w:val="0"/>
                <w:i w:val="0"/>
                <w:iCs w:val="0"/>
                <w:smallCaps w:val="0"/>
                <w:strike w:val="0"/>
                <w:color w:val="000000"/>
                <w:sz w:val="20"/>
                <w:szCs w:val="20"/>
                <w:u w:val="none"/>
                <w:shd w:fill="auto" w:val="clear"/>
                <w:vertAlign w:val="baseline"/>
                <w:rtl w:val="0"/>
              </w:rPr>
              <w:t xml:space="preserve">☐</w:t>
            </w:r>
            <w:r w:rsidDel="00000000" w:rsidR="00000000" w:rsidRPr="00000000">
              <w:rPr>
                <w:rtl w:val="0"/>
              </w:rPr>
            </w:r>
          </w:p>
        </w:tc>
        <w:tc>
          <w:tcPr>
            <w:tcBorders>
              <w:top w:color="d8d8d9" w:space="0" w:sz="18" w:val="single"/>
            </w:tcBorders>
            <w:vAlign w:val="center"/>
          </w:tcPr>
          <w:p w:rsidR="00000000" w:rsidDel="00000000" w:rsidP="00000000" w:rsidRDefault="00000000" w:rsidRPr="00000000" w14:paraId="000005FD">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MS Gothic" w:cs="MS Gothic" w:eastAsia="MS Gothic" w:hAnsi="MS Gothic"/>
                <w:b w:val="0"/>
                <w:bCs w:val="0"/>
                <w:i w:val="0"/>
                <w:iCs w:val="0"/>
                <w:smallCaps w:val="0"/>
                <w:strike w:val="0"/>
                <w:color w:val="000000"/>
                <w:sz w:val="20"/>
                <w:szCs w:val="20"/>
                <w:u w:val="none"/>
                <w:shd w:fill="auto" w:val="clear"/>
                <w:vertAlign w:val="baseline"/>
                <w:rtl w:val="0"/>
              </w:rPr>
              <w:t xml:space="preserve">☐</w:t>
            </w:r>
            <w:r w:rsidDel="00000000" w:rsidR="00000000" w:rsidRPr="00000000">
              <w:rPr>
                <w:rtl w:val="0"/>
              </w:rPr>
            </w:r>
          </w:p>
        </w:tc>
      </w:tr>
      <w:tr>
        <w:trPr>
          <w:cantSplit w:val="0"/>
          <w:trHeight w:val="403" w:hRule="atLeast"/>
          <w:tblHeader w:val="0"/>
        </w:trPr>
        <w:tc>
          <w:tcPr>
            <w:gridSpan w:val="7"/>
            <w:tcBorders>
              <w:top w:color="d8d8d9" w:space="0" w:sz="18" w:val="single"/>
            </w:tcBorders>
            <w:tcMar>
              <w:top w:w="28.0" w:type="dxa"/>
            </w:tcMar>
            <w:vAlign w:val="center"/>
          </w:tcPr>
          <w:p w:rsidR="00000000" w:rsidDel="00000000" w:rsidP="00000000" w:rsidRDefault="00000000" w:rsidRPr="00000000" w14:paraId="000005FE">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80" w:before="8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The learner has completed the presentation with the assessor/client &amp; addressed all relevant topics with respect to IP, ethics, privacy and cyber security risk management.</w:t>
            </w:r>
          </w:p>
        </w:tc>
        <w:tc>
          <w:tcPr>
            <w:tcBorders>
              <w:top w:color="d8d8d9" w:space="0" w:sz="18" w:val="single"/>
            </w:tcBorders>
            <w:vAlign w:val="center"/>
          </w:tcPr>
          <w:p w:rsidR="00000000" w:rsidDel="00000000" w:rsidP="00000000" w:rsidRDefault="00000000" w:rsidRPr="00000000" w14:paraId="00000605">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MS Gothic" w:cs="MS Gothic" w:eastAsia="MS Gothic" w:hAnsi="MS Gothic"/>
                <w:b w:val="0"/>
                <w:bCs w:val="0"/>
                <w:i w:val="0"/>
                <w:iCs w:val="0"/>
                <w:smallCaps w:val="0"/>
                <w:strike w:val="0"/>
                <w:color w:val="000000"/>
                <w:sz w:val="20"/>
                <w:szCs w:val="20"/>
                <w:u w:val="none"/>
                <w:shd w:fill="auto" w:val="clear"/>
                <w:vertAlign w:val="baseline"/>
                <w:rtl w:val="0"/>
              </w:rPr>
              <w:t xml:space="preserve">☐</w:t>
            </w:r>
            <w:r w:rsidDel="00000000" w:rsidR="00000000" w:rsidRPr="00000000">
              <w:rPr>
                <w:rtl w:val="0"/>
              </w:rPr>
            </w:r>
          </w:p>
        </w:tc>
        <w:tc>
          <w:tcPr>
            <w:tcBorders>
              <w:top w:color="d8d8d9" w:space="0" w:sz="18" w:val="single"/>
            </w:tcBorders>
            <w:vAlign w:val="center"/>
          </w:tcPr>
          <w:p w:rsidR="00000000" w:rsidDel="00000000" w:rsidP="00000000" w:rsidRDefault="00000000" w:rsidRPr="00000000" w14:paraId="00000606">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MS Gothic" w:cs="MS Gothic" w:eastAsia="MS Gothic" w:hAnsi="MS Gothic"/>
                <w:b w:val="0"/>
                <w:bCs w:val="0"/>
                <w:i w:val="0"/>
                <w:iCs w:val="0"/>
                <w:smallCaps w:val="0"/>
                <w:strike w:val="0"/>
                <w:color w:val="000000"/>
                <w:sz w:val="20"/>
                <w:szCs w:val="20"/>
                <w:u w:val="none"/>
                <w:shd w:fill="auto" w:val="clear"/>
                <w:vertAlign w:val="baseline"/>
                <w:rtl w:val="0"/>
              </w:rPr>
              <w:t xml:space="preserve">☐</w:t>
            </w:r>
            <w:r w:rsidDel="00000000" w:rsidR="00000000" w:rsidRPr="00000000">
              <w:rPr>
                <w:rtl w:val="0"/>
              </w:rPr>
            </w:r>
          </w:p>
        </w:tc>
      </w:tr>
      <w:tr>
        <w:trPr>
          <w:cantSplit w:val="0"/>
          <w:trHeight w:val="403" w:hRule="atLeast"/>
          <w:tblHeader w:val="0"/>
        </w:trPr>
        <w:tc>
          <w:tcPr>
            <w:tcBorders>
              <w:top w:color="d8d8d9" w:space="0" w:sz="18" w:val="single"/>
            </w:tcBorders>
            <w:shd w:fill="e4e4e7" w:val="clear"/>
            <w:tcMar>
              <w:top w:w="28.0" w:type="dxa"/>
            </w:tcMar>
            <w:vAlign w:val="center"/>
          </w:tcPr>
          <w:p w:rsidR="00000000" w:rsidDel="00000000" w:rsidP="00000000" w:rsidRDefault="00000000" w:rsidRPr="00000000" w14:paraId="00000607">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Assessor Name</w:t>
            </w:r>
          </w:p>
        </w:tc>
        <w:tc>
          <w:tcPr>
            <w:tcBorders>
              <w:top w:color="d8d8d9" w:space="0" w:sz="18" w:val="single"/>
            </w:tcBorders>
            <w:vAlign w:val="center"/>
          </w:tcPr>
          <w:p w:rsidR="00000000" w:rsidDel="00000000" w:rsidP="00000000" w:rsidRDefault="00000000" w:rsidRPr="00000000" w14:paraId="00000608">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7f7f7f"/>
                <w:sz w:val="18"/>
                <w:szCs w:val="18"/>
                <w:u w:val="none"/>
                <w:shd w:fill="auto" w:val="clear"/>
                <w:vertAlign w:val="baseline"/>
                <w:rtl w:val="0"/>
              </w:rPr>
              <w:t xml:space="preserve">Alex Bicknell</w:t>
            </w:r>
            <w:r w:rsidDel="00000000" w:rsidR="00000000" w:rsidRPr="00000000">
              <w:rPr>
                <w:rtl w:val="0"/>
              </w:rPr>
            </w:r>
          </w:p>
        </w:tc>
        <w:tc>
          <w:tcPr>
            <w:gridSpan w:val="2"/>
            <w:tcBorders>
              <w:top w:color="d8d8d9" w:space="0" w:sz="18" w:val="single"/>
            </w:tcBorders>
            <w:shd w:fill="e4e4e7" w:val="clear"/>
            <w:vAlign w:val="center"/>
          </w:tcPr>
          <w:p w:rsidR="00000000" w:rsidDel="00000000" w:rsidP="00000000" w:rsidRDefault="00000000" w:rsidRPr="00000000" w14:paraId="00000609">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Assessor Signature</w:t>
            </w:r>
          </w:p>
        </w:tc>
        <w:tc>
          <w:tcPr>
            <w:gridSpan w:val="2"/>
            <w:tcBorders>
              <w:top w:color="d8d8d9" w:space="0" w:sz="18" w:val="single"/>
            </w:tcBorders>
            <w:vAlign w:val="center"/>
          </w:tcPr>
          <w:p w:rsidR="00000000" w:rsidDel="00000000" w:rsidP="00000000" w:rsidRDefault="00000000" w:rsidRPr="00000000" w14:paraId="0000060B">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7f7f7f"/>
                <w:sz w:val="18"/>
                <w:szCs w:val="18"/>
                <w:u w:val="none"/>
                <w:shd w:fill="auto" w:val="clear"/>
                <w:vertAlign w:val="baseline"/>
                <w:rtl w:val="0"/>
              </w:rPr>
              <w:t xml:space="preserve">Signature</w:t>
            </w:r>
            <w:r w:rsidDel="00000000" w:rsidR="00000000" w:rsidRPr="00000000">
              <w:rPr>
                <w:rtl w:val="0"/>
              </w:rPr>
            </w:r>
          </w:p>
        </w:tc>
        <w:tc>
          <w:tcPr>
            <w:tcBorders>
              <w:top w:color="d8d8d9" w:space="0" w:sz="18" w:val="single"/>
            </w:tcBorders>
            <w:shd w:fill="e4e4e7" w:val="clear"/>
            <w:vAlign w:val="center"/>
          </w:tcPr>
          <w:p w:rsidR="00000000" w:rsidDel="00000000" w:rsidP="00000000" w:rsidRDefault="00000000" w:rsidRPr="00000000" w14:paraId="0000060D">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Date</w:t>
            </w:r>
          </w:p>
        </w:tc>
        <w:tc>
          <w:tcPr>
            <w:gridSpan w:val="2"/>
            <w:tcBorders>
              <w:top w:color="d8d8d9" w:space="0" w:sz="18" w:val="single"/>
            </w:tcBorders>
            <w:vAlign w:val="center"/>
          </w:tcPr>
          <w:p w:rsidR="00000000" w:rsidDel="00000000" w:rsidP="00000000" w:rsidRDefault="00000000" w:rsidRPr="00000000" w14:paraId="0000060E">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7f7f7f"/>
                <w:sz w:val="18"/>
                <w:szCs w:val="18"/>
                <w:u w:val="none"/>
                <w:shd w:fill="auto" w:val="clear"/>
                <w:vertAlign w:val="baseline"/>
                <w:rtl w:val="0"/>
              </w:rPr>
              <w:t xml:space="preserve">Insert Date</w:t>
            </w:r>
            <w:r w:rsidDel="00000000" w:rsidR="00000000" w:rsidRPr="00000000">
              <w:rPr>
                <w:rtl w:val="0"/>
              </w:rPr>
            </w:r>
          </w:p>
        </w:tc>
      </w:tr>
    </w:tbl>
    <w:p w:rsidR="00000000" w:rsidDel="00000000" w:rsidP="00000000" w:rsidRDefault="00000000" w:rsidRPr="00000000" w14:paraId="00000610">
      <w:pPr>
        <w:tabs>
          <w:tab w:val="left" w:leader="none" w:pos="5096"/>
          <w:tab w:val="left" w:leader="none" w:pos="11119"/>
        </w:tabs>
        <w:rPr/>
      </w:pPr>
      <w:r w:rsidDel="00000000" w:rsidR="00000000" w:rsidRPr="00000000">
        <w:rPr>
          <w:rtl w:val="0"/>
        </w:rPr>
      </w:r>
    </w:p>
    <w:p w:rsidR="00000000" w:rsidDel="00000000" w:rsidP="00000000" w:rsidRDefault="00000000" w:rsidRPr="00000000" w14:paraId="00000611">
      <w:pPr>
        <w:tabs>
          <w:tab w:val="left" w:leader="none" w:pos="5096"/>
          <w:tab w:val="left" w:leader="none" w:pos="11119"/>
        </w:tabs>
        <w:rPr/>
      </w:pPr>
      <w:r w:rsidDel="00000000" w:rsidR="00000000" w:rsidRPr="00000000">
        <w:rPr>
          <w:rtl w:val="0"/>
        </w:rPr>
      </w:r>
    </w:p>
    <w:p w:rsidR="00000000" w:rsidDel="00000000" w:rsidP="00000000" w:rsidRDefault="00000000" w:rsidRPr="00000000" w14:paraId="00000612">
      <w:pPr>
        <w:tabs>
          <w:tab w:val="left" w:leader="none" w:pos="5096"/>
          <w:tab w:val="left" w:leader="none" w:pos="11119"/>
        </w:tabs>
        <w:rPr/>
      </w:pPr>
      <w:r w:rsidDel="00000000" w:rsidR="00000000" w:rsidRPr="00000000">
        <w:rPr>
          <w:rtl w:val="0"/>
        </w:rPr>
      </w:r>
    </w:p>
    <w:p w:rsidR="00000000" w:rsidDel="00000000" w:rsidP="00000000" w:rsidRDefault="00000000" w:rsidRPr="00000000" w14:paraId="00000613">
      <w:pPr>
        <w:tabs>
          <w:tab w:val="left" w:leader="none" w:pos="5096"/>
          <w:tab w:val="left" w:leader="none" w:pos="11119"/>
        </w:tabs>
        <w:rPr/>
      </w:pPr>
      <w:r w:rsidDel="00000000" w:rsidR="00000000" w:rsidRPr="00000000">
        <w:rPr>
          <w:rtl w:val="0"/>
        </w:rPr>
      </w:r>
    </w:p>
    <w:tbl>
      <w:tblPr>
        <w:tblStyle w:val="Table16"/>
        <w:tblW w:w="10183.0" w:type="dxa"/>
        <w:jc w:val="left"/>
        <w:tblBorders>
          <w:top w:color="7f7f7f" w:space="0" w:sz="18" w:val="single"/>
          <w:left w:color="7f7f7f" w:space="0" w:sz="18" w:val="single"/>
          <w:bottom w:color="7f7f7f" w:space="0" w:sz="18" w:val="single"/>
          <w:right w:color="7f7f7f" w:space="0" w:sz="18" w:val="single"/>
          <w:insideH w:color="7f7f7f" w:space="0" w:sz="18" w:val="single"/>
          <w:insideV w:color="7f7f7f" w:space="0" w:sz="18" w:val="single"/>
        </w:tblBorders>
        <w:tblLayout w:type="fixed"/>
        <w:tblLook w:val="0420"/>
      </w:tblPr>
      <w:tblGrid>
        <w:gridCol w:w="1678"/>
        <w:gridCol w:w="1701"/>
        <w:gridCol w:w="1701"/>
        <w:gridCol w:w="11"/>
        <w:gridCol w:w="1549"/>
        <w:gridCol w:w="1417"/>
        <w:gridCol w:w="1134"/>
        <w:gridCol w:w="992"/>
        <w:tblGridChange w:id="0">
          <w:tblGrid>
            <w:gridCol w:w="1678"/>
            <w:gridCol w:w="1701"/>
            <w:gridCol w:w="1701"/>
            <w:gridCol w:w="11"/>
            <w:gridCol w:w="1549"/>
            <w:gridCol w:w="1417"/>
            <w:gridCol w:w="1134"/>
            <w:gridCol w:w="992"/>
          </w:tblGrid>
        </w:tblGridChange>
      </w:tblGrid>
      <w:tr>
        <w:trPr>
          <w:cantSplit w:val="1"/>
          <w:trHeight w:val="984" w:hRule="atLeast"/>
          <w:tblHeader w:val="1"/>
        </w:trPr>
        <w:tc>
          <w:tcPr>
            <w:gridSpan w:val="8"/>
            <w:tcBorders>
              <w:top w:color="d8d8d9" w:space="0" w:sz="18" w:val="single"/>
              <w:bottom w:color="d8d8d9" w:space="0" w:sz="18" w:val="single"/>
            </w:tcBorders>
            <w:shd w:fill="00b0f0" w:val="clear"/>
          </w:tcPr>
          <w:p w:rsidR="00000000" w:rsidDel="00000000" w:rsidP="00000000" w:rsidRDefault="00000000" w:rsidRPr="00000000" w14:paraId="00000614">
            <w:pPr>
              <w:spacing w:after="60" w:before="60" w:lineRule="auto"/>
              <w:jc w:val="left"/>
              <w:rPr>
                <w:b w:val="1"/>
                <w:bCs w:val="1"/>
                <w:color w:val="feffff"/>
              </w:rPr>
            </w:pPr>
            <w:r w:rsidDel="00000000" w:rsidR="00000000" w:rsidRPr="00000000">
              <w:rPr>
                <w:b w:val="1"/>
                <w:bCs w:val="1"/>
                <w:color w:val="feffff"/>
                <w:rtl w:val="0"/>
              </w:rPr>
              <w:t xml:space="preserve">Part 6 – Group Peer Review &amp; Final Sign Off</w:t>
            </w:r>
          </w:p>
          <w:p w:rsidR="00000000" w:rsidDel="00000000" w:rsidP="00000000" w:rsidRDefault="00000000" w:rsidRPr="00000000" w14:paraId="00000615">
            <w:pPr>
              <w:spacing w:after="60" w:before="60" w:lineRule="auto"/>
              <w:jc w:val="left"/>
              <w:rPr>
                <w:color w:val="feffff"/>
              </w:rPr>
            </w:pPr>
            <w:r w:rsidDel="00000000" w:rsidR="00000000" w:rsidRPr="00000000">
              <w:rPr>
                <w:color w:val="feffff"/>
                <w:rtl w:val="0"/>
              </w:rPr>
              <w:t xml:space="preserve">Assessment Documentation</w:t>
            </w:r>
          </w:p>
        </w:tc>
      </w:tr>
      <w:tr>
        <w:trPr>
          <w:cantSplit w:val="0"/>
          <w:trHeight w:val="403" w:hRule="atLeast"/>
          <w:tblHeader w:val="0"/>
        </w:trPr>
        <w:tc>
          <w:tcPr>
            <w:gridSpan w:val="8"/>
            <w:tcBorders>
              <w:top w:color="d8d8d9" w:space="0" w:sz="18" w:val="single"/>
            </w:tcBorders>
            <w:shd w:fill="d8e5f7" w:val="clear"/>
            <w:tcMar>
              <w:top w:w="28.0" w:type="dxa"/>
            </w:tcMar>
            <w:vAlign w:val="center"/>
          </w:tcPr>
          <w:p w:rsidR="00000000" w:rsidDel="00000000" w:rsidP="00000000" w:rsidRDefault="00000000" w:rsidRPr="00000000" w14:paraId="0000061D">
            <w:pPr>
              <w:spacing w:after="120" w:before="120" w:lineRule="auto"/>
              <w:rPr>
                <w:b w:val="1"/>
                <w:bCs w:val="1"/>
                <w:color w:val="000000"/>
              </w:rPr>
            </w:pPr>
            <w:r w:rsidDel="00000000" w:rsidR="00000000" w:rsidRPr="00000000">
              <w:rPr>
                <w:b w:val="1"/>
                <w:bCs w:val="1"/>
                <w:color w:val="000000"/>
                <w:rtl w:val="0"/>
              </w:rPr>
              <w:t xml:space="preserve">Risk Assessment &amp; Group Dynamics Reflection</w:t>
            </w:r>
          </w:p>
          <w:p w:rsidR="00000000" w:rsidDel="00000000" w:rsidP="00000000" w:rsidRDefault="00000000" w:rsidRPr="00000000" w14:paraId="0000061E">
            <w:pPr>
              <w:rPr>
                <w:i w:val="1"/>
                <w:iCs w:val="1"/>
                <w:color w:val="000000"/>
              </w:rPr>
            </w:pPr>
            <w:r w:rsidDel="00000000" w:rsidR="00000000" w:rsidRPr="00000000">
              <w:rPr>
                <w:i w:val="1"/>
                <w:iCs w:val="1"/>
                <w:color w:val="000000"/>
                <w:rtl w:val="0"/>
              </w:rPr>
              <w:t xml:space="preserve">You are nearly at the finish line!</w:t>
            </w:r>
          </w:p>
          <w:p w:rsidR="00000000" w:rsidDel="00000000" w:rsidP="00000000" w:rsidRDefault="00000000" w:rsidRPr="00000000" w14:paraId="0000061F">
            <w:pPr>
              <w:rPr>
                <w:color w:val="000000"/>
              </w:rPr>
            </w:pPr>
            <w:r w:rsidDel="00000000" w:rsidR="00000000" w:rsidRPr="00000000">
              <w:rPr>
                <w:color w:val="000000"/>
                <w:rtl w:val="0"/>
              </w:rPr>
              <w:t xml:space="preserve">Complete the following questions as a group. Discuss each question together and submit a shared set of responses to each question. These questions are designed to reflect on how your team worked collaboratively throughout the project. </w:t>
            </w:r>
          </w:p>
          <w:p w:rsidR="00000000" w:rsidDel="00000000" w:rsidP="00000000" w:rsidRDefault="00000000" w:rsidRPr="00000000" w14:paraId="00000620">
            <w:pPr>
              <w:rPr>
                <w:color w:val="000000"/>
              </w:rPr>
            </w:pPr>
            <w:r w:rsidDel="00000000" w:rsidR="00000000" w:rsidRPr="00000000">
              <w:rPr>
                <w:rtl w:val="0"/>
              </w:rPr>
            </w:r>
          </w:p>
          <w:p w:rsidR="00000000" w:rsidDel="00000000" w:rsidP="00000000" w:rsidRDefault="00000000" w:rsidRPr="00000000" w14:paraId="00000621">
            <w:pPr>
              <w:rPr>
                <w:i w:val="1"/>
                <w:iCs w:val="1"/>
                <w:color w:val="ee0000"/>
              </w:rPr>
            </w:pPr>
            <w:r w:rsidDel="00000000" w:rsidR="00000000" w:rsidRPr="00000000">
              <w:rPr>
                <w:b w:val="1"/>
                <w:bCs w:val="1"/>
                <w:i w:val="1"/>
                <w:iCs w:val="1"/>
                <w:color w:val="ee0000"/>
                <w:u w:val="single"/>
                <w:rtl w:val="0"/>
              </w:rPr>
              <w:t xml:space="preserve">QUESTIONS 1 TO 2</w:t>
            </w:r>
            <w:r w:rsidDel="00000000" w:rsidR="00000000" w:rsidRPr="00000000">
              <w:rPr>
                <w:i w:val="1"/>
                <w:iCs w:val="1"/>
                <w:color w:val="ee0000"/>
                <w:rtl w:val="0"/>
              </w:rPr>
              <w:t xml:space="preserve">: Each member must contribute </w:t>
            </w:r>
            <w:r w:rsidDel="00000000" w:rsidR="00000000" w:rsidRPr="00000000">
              <w:rPr>
                <w:b w:val="1"/>
                <w:bCs w:val="1"/>
                <w:i w:val="1"/>
                <w:iCs w:val="1"/>
                <w:color w:val="ee0000"/>
                <w:rtl w:val="0"/>
              </w:rPr>
              <w:t xml:space="preserve">at least ONE (1) suggestion for EACH of these questions</w:t>
            </w:r>
            <w:r w:rsidDel="00000000" w:rsidR="00000000" w:rsidRPr="00000000">
              <w:rPr>
                <w:i w:val="1"/>
                <w:iCs w:val="1"/>
                <w:color w:val="ee0000"/>
                <w:rtl w:val="0"/>
              </w:rPr>
              <w:t xml:space="preserve"> (e.g. “DAVID – We used Webex as our primary comms tool, which worked okay.  We met once per week on Tuesday, but some meetings were missed”).</w:t>
            </w:r>
          </w:p>
          <w:p w:rsidR="00000000" w:rsidDel="00000000" w:rsidP="00000000" w:rsidRDefault="00000000" w:rsidRPr="00000000" w14:paraId="00000622">
            <w:pPr>
              <w:rPr>
                <w:color w:val="000000"/>
              </w:rPr>
            </w:pPr>
            <w:r w:rsidDel="00000000" w:rsidR="00000000" w:rsidRPr="00000000">
              <w:rPr>
                <w:rtl w:val="0"/>
              </w:rPr>
            </w:r>
          </w:p>
        </w:tc>
      </w:tr>
      <w:tr>
        <w:trPr>
          <w:cantSplit w:val="0"/>
          <w:trHeight w:val="403" w:hRule="atLeast"/>
          <w:tblHeader w:val="0"/>
        </w:trPr>
        <w:tc>
          <w:tcPr>
            <w:gridSpan w:val="4"/>
            <w:tcBorders>
              <w:top w:color="d8d8d9" w:space="0" w:sz="18" w:val="single"/>
            </w:tcBorders>
            <w:shd w:fill="e4e4e7" w:val="clear"/>
            <w:tcMar>
              <w:top w:w="28.0" w:type="dxa"/>
            </w:tcMar>
            <w:vAlign w:val="center"/>
          </w:tcPr>
          <w:p w:rsidR="00000000" w:rsidDel="00000000" w:rsidP="00000000" w:rsidRDefault="00000000" w:rsidRPr="00000000" w14:paraId="0000062A">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Question / Criteria</w:t>
            </w:r>
          </w:p>
        </w:tc>
        <w:tc>
          <w:tcPr>
            <w:gridSpan w:val="4"/>
            <w:tcBorders>
              <w:top w:color="d8d8d9" w:space="0" w:sz="18" w:val="single"/>
            </w:tcBorders>
            <w:shd w:fill="e4e4e7" w:val="clear"/>
            <w:vAlign w:val="center"/>
          </w:tcPr>
          <w:p w:rsidR="00000000" w:rsidDel="00000000" w:rsidP="00000000" w:rsidRDefault="00000000" w:rsidRPr="00000000" w14:paraId="0000062E">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Answer/satisfactory response</w:t>
            </w:r>
          </w:p>
        </w:tc>
      </w:tr>
      <w:tr>
        <w:trPr>
          <w:cantSplit w:val="0"/>
          <w:trHeight w:val="403" w:hRule="atLeast"/>
          <w:tblHeader w:val="0"/>
        </w:trPr>
        <w:tc>
          <w:tcPr>
            <w:gridSpan w:val="4"/>
            <w:tcBorders>
              <w:top w:color="d8d8d9" w:space="0" w:sz="18" w:val="single"/>
            </w:tcBorders>
            <w:tcMar>
              <w:top w:w="28.0" w:type="dxa"/>
            </w:tcMar>
            <w:vAlign w:val="center"/>
          </w:tcPr>
          <w:p w:rsidR="00000000" w:rsidDel="00000000" w:rsidP="00000000" w:rsidRDefault="00000000" w:rsidRPr="00000000" w14:paraId="00000632">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80" w:before="80" w:line="240" w:lineRule="auto"/>
              <w:ind w:left="360" w:right="0" w:hanging="36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Roles, Responsibilities &amp; Contribution</w:t>
            </w:r>
          </w:p>
          <w:p w:rsidR="00000000" w:rsidDel="00000000" w:rsidP="00000000" w:rsidRDefault="00000000" w:rsidRPr="00000000" w14:paraId="00000633">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36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Explain how effectively roles and responsibilities were shared within your group.</w:t>
            </w:r>
          </w:p>
          <w:p w:rsidR="00000000" w:rsidDel="00000000" w:rsidP="00000000" w:rsidRDefault="00000000" w:rsidRPr="00000000" w14:paraId="00000634">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36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single"/>
                <w:shd w:fill="auto" w:val="clear"/>
                <w:vertAlign w:val="baseline"/>
                <w:rtl w:val="0"/>
              </w:rPr>
              <w:t xml:space="preserve">In particular</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635">
            <w:pPr>
              <w:keepNext w:val="0"/>
              <w:keepLines w:val="0"/>
              <w:pageBreakBefore w:val="0"/>
              <w:widowControl w:val="1"/>
              <w:numPr>
                <w:ilvl w:val="0"/>
                <w:numId w:val="61"/>
              </w:numPr>
              <w:pBdr>
                <w:top w:space="0" w:sz="0" w:val="nil"/>
                <w:left w:space="0" w:sz="0" w:val="nil"/>
                <w:bottom w:space="0" w:sz="0" w:val="nil"/>
                <w:right w:space="0" w:sz="0" w:val="nil"/>
                <w:between w:space="0" w:sz="0" w:val="nil"/>
              </w:pBdr>
              <w:shd w:fill="auto" w:val="clear"/>
              <w:spacing w:after="80" w:before="80" w:line="240" w:lineRule="auto"/>
              <w:ind w:left="72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what broad tasks were allocated to which team members,</w:t>
            </w:r>
          </w:p>
          <w:p w:rsidR="00000000" w:rsidDel="00000000" w:rsidP="00000000" w:rsidRDefault="00000000" w:rsidRPr="00000000" w14:paraId="00000636">
            <w:pPr>
              <w:keepNext w:val="0"/>
              <w:keepLines w:val="0"/>
              <w:pageBreakBefore w:val="0"/>
              <w:widowControl w:val="1"/>
              <w:numPr>
                <w:ilvl w:val="0"/>
                <w:numId w:val="61"/>
              </w:numPr>
              <w:pBdr>
                <w:top w:space="0" w:sz="0" w:val="nil"/>
                <w:left w:space="0" w:sz="0" w:val="nil"/>
                <w:bottom w:space="0" w:sz="0" w:val="nil"/>
                <w:right w:space="0" w:sz="0" w:val="nil"/>
                <w:between w:space="0" w:sz="0" w:val="nil"/>
              </w:pBdr>
              <w:shd w:fill="auto" w:val="clear"/>
              <w:spacing w:after="80" w:before="80" w:line="240" w:lineRule="auto"/>
              <w:ind w:left="72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whether planned responsibilities changed </w:t>
            </w:r>
            <w:r w:rsidDel="00000000" w:rsidR="00000000" w:rsidRPr="00000000">
              <w:rPr>
                <w:rFonts w:ascii="Arial" w:cs="Arial" w:eastAsia="Arial" w:hAnsi="Arial"/>
                <w:b w:val="0"/>
                <w:bCs w:val="0"/>
                <w:i w:val="0"/>
                <w:iCs w:val="0"/>
                <w:smallCaps w:val="0"/>
                <w:strike w:val="0"/>
                <w:color w:val="000000"/>
                <w:sz w:val="20"/>
                <w:szCs w:val="20"/>
                <w:u w:val="single"/>
                <w:shd w:fill="auto" w:val="clear"/>
                <w:vertAlign w:val="baseline"/>
                <w:rtl w:val="0"/>
              </w:rPr>
              <w:t xml:space="preserve">from Part 1, Q1</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t>
            </w:r>
          </w:p>
        </w:tc>
        <w:tc>
          <w:tcPr>
            <w:gridSpan w:val="4"/>
            <w:tcBorders>
              <w:top w:color="d8d8d9" w:space="0" w:sz="18" w:val="single"/>
            </w:tcBorders>
            <w:vAlign w:val="center"/>
          </w:tcPr>
          <w:p w:rsidR="00000000" w:rsidDel="00000000" w:rsidP="00000000" w:rsidRDefault="00000000" w:rsidRPr="00000000" w14:paraId="0000063A">
            <w:pPr>
              <w:rPr/>
            </w:pPr>
            <w:r w:rsidDel="00000000" w:rsidR="00000000" w:rsidRPr="00000000">
              <w:rPr>
                <w:rtl w:val="0"/>
              </w:rPr>
              <w:t xml:space="preserve">The planned responsibilities did not change over the course of the project. Each member contributed equitably.</w:t>
            </w:r>
          </w:p>
          <w:p w:rsidR="00000000" w:rsidDel="00000000" w:rsidP="00000000" w:rsidRDefault="00000000" w:rsidRPr="00000000" w14:paraId="0000063B">
            <w:pPr>
              <w:rPr/>
            </w:pPr>
            <w:r w:rsidDel="00000000" w:rsidR="00000000" w:rsidRPr="00000000">
              <w:rPr>
                <w:rtl w:val="0"/>
              </w:rPr>
            </w:r>
          </w:p>
          <w:p w:rsidR="00000000" w:rsidDel="00000000" w:rsidP="00000000" w:rsidRDefault="00000000" w:rsidRPr="00000000" w14:paraId="0000063C">
            <w:pPr>
              <w:rPr/>
            </w:pPr>
            <w:r w:rsidDel="00000000" w:rsidR="00000000" w:rsidRPr="00000000">
              <w:rPr>
                <w:rtl w:val="0"/>
              </w:rPr>
              <w:t xml:space="preserve">Finnley was Team coordinator, and adequately executed his tasks in organising team operation and overall contribution.</w:t>
            </w:r>
          </w:p>
          <w:p w:rsidR="00000000" w:rsidDel="00000000" w:rsidP="00000000" w:rsidRDefault="00000000" w:rsidRPr="00000000" w14:paraId="0000063D">
            <w:pPr>
              <w:rPr/>
            </w:pPr>
            <w:r w:rsidDel="00000000" w:rsidR="00000000" w:rsidRPr="00000000">
              <w:rPr>
                <w:rtl w:val="0"/>
              </w:rPr>
            </w:r>
          </w:p>
          <w:p w:rsidR="00000000" w:rsidDel="00000000" w:rsidP="00000000" w:rsidRDefault="00000000" w:rsidRPr="00000000" w14:paraId="0000063E">
            <w:pPr>
              <w:rPr/>
            </w:pPr>
            <w:r w:rsidDel="00000000" w:rsidR="00000000" w:rsidRPr="00000000">
              <w:rPr>
                <w:rtl w:val="0"/>
              </w:rPr>
              <w:t xml:space="preserve">Justin Case appropriately scrutinised the website and data provided to obtain points of concern in the investigation.</w:t>
            </w:r>
          </w:p>
          <w:p w:rsidR="00000000" w:rsidDel="00000000" w:rsidP="00000000" w:rsidRDefault="00000000" w:rsidRPr="00000000" w14:paraId="0000063F">
            <w:pPr>
              <w:rPr/>
            </w:pPr>
            <w:r w:rsidDel="00000000" w:rsidR="00000000" w:rsidRPr="00000000">
              <w:rPr>
                <w:rtl w:val="0"/>
              </w:rPr>
            </w:r>
          </w:p>
          <w:p w:rsidR="00000000" w:rsidDel="00000000" w:rsidP="00000000" w:rsidRDefault="00000000" w:rsidRPr="00000000" w14:paraId="00000640">
            <w:pPr>
              <w:rPr/>
            </w:pPr>
            <w:r w:rsidDel="00000000" w:rsidR="00000000" w:rsidRPr="00000000">
              <w:rPr>
                <w:rtl w:val="0"/>
              </w:rPr>
              <w:t xml:space="preserve">Chris P Bacon documented these findings well, and further investigated the existing policies within Holmes Games. </w:t>
            </w:r>
          </w:p>
        </w:tc>
      </w:tr>
      <w:tr>
        <w:trPr>
          <w:cantSplit w:val="0"/>
          <w:trHeight w:val="403" w:hRule="atLeast"/>
          <w:tblHeader w:val="0"/>
        </w:trPr>
        <w:tc>
          <w:tcPr>
            <w:gridSpan w:val="4"/>
            <w:tcBorders>
              <w:top w:color="d8d8d9" w:space="0" w:sz="18" w:val="single"/>
            </w:tcBorders>
            <w:tcMar>
              <w:top w:w="28.0" w:type="dxa"/>
            </w:tcMar>
            <w:vAlign w:val="center"/>
          </w:tcPr>
          <w:p w:rsidR="00000000" w:rsidDel="00000000" w:rsidP="00000000" w:rsidRDefault="00000000" w:rsidRPr="00000000" w14:paraId="00000644">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80" w:before="80" w:line="240" w:lineRule="auto"/>
              <w:ind w:left="360" w:right="0" w:hanging="36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Team Collaboration</w:t>
            </w:r>
          </w:p>
          <w:p w:rsidR="00000000" w:rsidDel="00000000" w:rsidP="00000000" w:rsidRDefault="00000000" w:rsidRPr="00000000" w14:paraId="00000645">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36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Review how effectively you followed agreed team protocols while working collaboratively.</w:t>
            </w:r>
          </w:p>
          <w:p w:rsidR="00000000" w:rsidDel="00000000" w:rsidP="00000000" w:rsidRDefault="00000000" w:rsidRPr="00000000" w14:paraId="00000646">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36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single"/>
                <w:shd w:fill="auto" w:val="clear"/>
                <w:vertAlign w:val="baseline"/>
                <w:rtl w:val="0"/>
              </w:rPr>
              <w:t xml:space="preserve">In particular</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647">
            <w:pPr>
              <w:keepNext w:val="0"/>
              <w:keepLines w:val="0"/>
              <w:pageBreakBefore w:val="0"/>
              <w:widowControl w:val="1"/>
              <w:numPr>
                <w:ilvl w:val="0"/>
                <w:numId w:val="62"/>
              </w:numPr>
              <w:pBdr>
                <w:top w:space="0" w:sz="0" w:val="nil"/>
                <w:left w:space="0" w:sz="0" w:val="nil"/>
                <w:bottom w:space="0" w:sz="0" w:val="nil"/>
                <w:right w:space="0" w:sz="0" w:val="nil"/>
                <w:between w:space="0" w:sz="0" w:val="nil"/>
              </w:pBdr>
              <w:shd w:fill="auto" w:val="clear"/>
              <w:spacing w:after="80" w:before="80" w:line="240" w:lineRule="auto"/>
              <w:ind w:left="72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how did you end up communicating and coordinating tasks as a group,</w:t>
            </w:r>
          </w:p>
          <w:p w:rsidR="00000000" w:rsidDel="00000000" w:rsidP="00000000" w:rsidRDefault="00000000" w:rsidRPr="00000000" w14:paraId="00000648">
            <w:pPr>
              <w:keepNext w:val="0"/>
              <w:keepLines w:val="0"/>
              <w:pageBreakBefore w:val="0"/>
              <w:widowControl w:val="1"/>
              <w:numPr>
                <w:ilvl w:val="0"/>
                <w:numId w:val="62"/>
              </w:numPr>
              <w:pBdr>
                <w:top w:space="0" w:sz="0" w:val="nil"/>
                <w:left w:space="0" w:sz="0" w:val="nil"/>
                <w:bottom w:space="0" w:sz="0" w:val="nil"/>
                <w:right w:space="0" w:sz="0" w:val="nil"/>
                <w:between w:space="0" w:sz="0" w:val="nil"/>
              </w:pBdr>
              <w:shd w:fill="auto" w:val="clear"/>
              <w:spacing w:after="80" w:before="80" w:line="240" w:lineRule="auto"/>
              <w:ind w:left="72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whether the agreed communication &amp; documentation methods / tools cited </w:t>
            </w:r>
            <w:r w:rsidDel="00000000" w:rsidR="00000000" w:rsidRPr="00000000">
              <w:rPr>
                <w:rFonts w:ascii="Arial" w:cs="Arial" w:eastAsia="Arial" w:hAnsi="Arial"/>
                <w:b w:val="0"/>
                <w:bCs w:val="0"/>
                <w:i w:val="0"/>
                <w:iCs w:val="0"/>
                <w:smallCaps w:val="0"/>
                <w:strike w:val="0"/>
                <w:color w:val="000000"/>
                <w:sz w:val="20"/>
                <w:szCs w:val="20"/>
                <w:u w:val="single"/>
                <w:shd w:fill="auto" w:val="clear"/>
                <w:vertAlign w:val="baseline"/>
                <w:rtl w:val="0"/>
              </w:rPr>
              <w:t xml:space="preserve">in Part 1, Q2</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were consistently used OR discarded,</w:t>
            </w:r>
          </w:p>
          <w:p w:rsidR="00000000" w:rsidDel="00000000" w:rsidP="00000000" w:rsidRDefault="00000000" w:rsidRPr="00000000" w14:paraId="00000649">
            <w:pPr>
              <w:keepNext w:val="0"/>
              <w:keepLines w:val="0"/>
              <w:pageBreakBefore w:val="0"/>
              <w:widowControl w:val="1"/>
              <w:numPr>
                <w:ilvl w:val="0"/>
                <w:numId w:val="62"/>
              </w:numPr>
              <w:pBdr>
                <w:top w:space="0" w:sz="0" w:val="nil"/>
                <w:left w:space="0" w:sz="0" w:val="nil"/>
                <w:bottom w:space="0" w:sz="0" w:val="nil"/>
                <w:right w:space="0" w:sz="0" w:val="nil"/>
                <w:between w:space="0" w:sz="0" w:val="nil"/>
              </w:pBdr>
              <w:shd w:fill="auto" w:val="clear"/>
              <w:spacing w:after="80" w:before="80" w:line="240" w:lineRule="auto"/>
              <w:ind w:left="72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whether communication between team members effective OR had issues, and</w:t>
            </w:r>
          </w:p>
          <w:p w:rsidR="00000000" w:rsidDel="00000000" w:rsidP="00000000" w:rsidRDefault="00000000" w:rsidRPr="00000000" w14:paraId="0000064A">
            <w:pPr>
              <w:keepNext w:val="0"/>
              <w:keepLines w:val="0"/>
              <w:pageBreakBefore w:val="0"/>
              <w:widowControl w:val="1"/>
              <w:numPr>
                <w:ilvl w:val="0"/>
                <w:numId w:val="62"/>
              </w:numPr>
              <w:pBdr>
                <w:top w:space="0" w:sz="0" w:val="nil"/>
                <w:left w:space="0" w:sz="0" w:val="nil"/>
                <w:bottom w:space="0" w:sz="0" w:val="nil"/>
                <w:right w:space="0" w:sz="0" w:val="nil"/>
                <w:between w:space="0" w:sz="0" w:val="nil"/>
              </w:pBdr>
              <w:shd w:fill="auto" w:val="clear"/>
              <w:spacing w:after="80" w:before="80" w:line="240" w:lineRule="auto"/>
              <w:ind w:left="72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how feedback was shared and responded to within the group.</w:t>
            </w:r>
          </w:p>
        </w:tc>
        <w:tc>
          <w:tcPr>
            <w:gridSpan w:val="4"/>
            <w:tcBorders>
              <w:top w:color="d8d8d9" w:space="0" w:sz="18" w:val="single"/>
            </w:tcBorders>
            <w:vAlign w:val="center"/>
          </w:tcPr>
          <w:p w:rsidR="00000000" w:rsidDel="00000000" w:rsidP="00000000" w:rsidRDefault="00000000" w:rsidRPr="00000000" w14:paraId="0000064E">
            <w:pPr>
              <w:rPr/>
            </w:pPr>
            <w:r w:rsidDel="00000000" w:rsidR="00000000" w:rsidRPr="00000000">
              <w:rPr>
                <w:rtl w:val="0"/>
              </w:rPr>
              <w:t xml:space="preserve">Overall, the team worked well and encountered no notable issues.</w:t>
            </w:r>
          </w:p>
          <w:p w:rsidR="00000000" w:rsidDel="00000000" w:rsidP="00000000" w:rsidRDefault="00000000" w:rsidRPr="00000000" w14:paraId="0000064F">
            <w:pPr>
              <w:rPr/>
            </w:pPr>
            <w:r w:rsidDel="00000000" w:rsidR="00000000" w:rsidRPr="00000000">
              <w:rPr>
                <w:rtl w:val="0"/>
              </w:rPr>
            </w:r>
          </w:p>
          <w:p w:rsidR="00000000" w:rsidDel="00000000" w:rsidP="00000000" w:rsidRDefault="00000000" w:rsidRPr="00000000" w14:paraId="00000650">
            <w:pPr>
              <w:rPr/>
            </w:pPr>
            <w:r w:rsidDel="00000000" w:rsidR="00000000" w:rsidRPr="00000000">
              <w:rPr>
                <w:rtl w:val="0"/>
              </w:rPr>
              <w:t xml:space="preserve">Webex and Onedrive were used appropriately and in accordance with the established protocols. </w:t>
            </w:r>
          </w:p>
          <w:p w:rsidR="00000000" w:rsidDel="00000000" w:rsidP="00000000" w:rsidRDefault="00000000" w:rsidRPr="00000000" w14:paraId="00000651">
            <w:pPr>
              <w:rPr/>
            </w:pPr>
            <w:r w:rsidDel="00000000" w:rsidR="00000000" w:rsidRPr="00000000">
              <w:rPr>
                <w:rtl w:val="0"/>
              </w:rPr>
            </w:r>
          </w:p>
          <w:p w:rsidR="00000000" w:rsidDel="00000000" w:rsidP="00000000" w:rsidRDefault="00000000" w:rsidRPr="00000000" w14:paraId="00000652">
            <w:pPr>
              <w:rPr/>
            </w:pPr>
            <w:r w:rsidDel="00000000" w:rsidR="00000000" w:rsidRPr="00000000">
              <w:rPr>
                <w:rtl w:val="0"/>
              </w:rPr>
              <w:t xml:space="preserve">Communication was consistent and professional, with constructive feedback shared and responded to well over the course of the project. </w:t>
            </w:r>
          </w:p>
        </w:tc>
      </w:tr>
      <w:tr>
        <w:trPr>
          <w:cantSplit w:val="0"/>
          <w:trHeight w:val="403" w:hRule="atLeast"/>
          <w:tblHeader w:val="0"/>
        </w:trPr>
        <w:tc>
          <w:tcPr>
            <w:gridSpan w:val="4"/>
            <w:tcBorders>
              <w:top w:color="d8d8d9" w:space="0" w:sz="18" w:val="single"/>
            </w:tcBorders>
            <w:tcMar>
              <w:top w:w="28.0" w:type="dxa"/>
            </w:tcMar>
            <w:vAlign w:val="center"/>
          </w:tcPr>
          <w:p w:rsidR="00000000" w:rsidDel="00000000" w:rsidP="00000000" w:rsidRDefault="00000000" w:rsidRPr="00000000" w14:paraId="00000656">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80" w:before="80" w:line="240" w:lineRule="auto"/>
              <w:ind w:left="360" w:right="0" w:hanging="36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Team Challenges</w:t>
            </w:r>
          </w:p>
          <w:p w:rsidR="00000000" w:rsidDel="00000000" w:rsidP="00000000" w:rsidRDefault="00000000" w:rsidRPr="00000000" w14:paraId="00000657">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36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Reflect on any challenges your group experienced while completing the project (</w:t>
            </w: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e.g. communication issues, workload, technical difficulties</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658">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659">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36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ee0000"/>
                <w:sz w:val="20"/>
                <w:szCs w:val="20"/>
                <w:u w:val="single"/>
                <w:shd w:fill="auto" w:val="clear"/>
                <w:vertAlign w:val="baseline"/>
                <w:rtl w:val="0"/>
              </w:rPr>
              <w:t xml:space="preserve">As a group</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provide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at least ONE (1) example</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of a team challenge &amp; how your team addressed these challenges collaboratively.</w:t>
            </w:r>
          </w:p>
        </w:tc>
        <w:tc>
          <w:tcPr>
            <w:gridSpan w:val="4"/>
            <w:tcBorders>
              <w:top w:color="d8d8d9" w:space="0" w:sz="18" w:val="single"/>
            </w:tcBorders>
            <w:vAlign w:val="center"/>
          </w:tcPr>
          <w:p w:rsidR="00000000" w:rsidDel="00000000" w:rsidP="00000000" w:rsidRDefault="00000000" w:rsidRPr="00000000" w14:paraId="0000065D">
            <w:pPr>
              <w:rPr>
                <w:vertAlign w:val="baseline"/>
              </w:rPr>
            </w:pPr>
            <w:r w:rsidDel="00000000" w:rsidR="00000000" w:rsidRPr="00000000">
              <w:rPr>
                <w:rtl w:val="0"/>
              </w:rPr>
              <w:t xml:space="preserve">At one stage, Chris P fell ill and needed to take a week off of the project. His communication was prompt and the team felt he was still able to contribute fairly. That week’s workload was redistributed between remaining members as needed, and the problem was overcome.</w:t>
            </w:r>
            <w:r w:rsidDel="00000000" w:rsidR="00000000" w:rsidRPr="00000000">
              <w:rPr>
                <w:rtl w:val="0"/>
              </w:rPr>
            </w:r>
          </w:p>
        </w:tc>
      </w:tr>
      <w:tr>
        <w:trPr>
          <w:cantSplit w:val="0"/>
          <w:trHeight w:val="403" w:hRule="atLeast"/>
          <w:tblHeader w:val="0"/>
        </w:trPr>
        <w:tc>
          <w:tcPr>
            <w:gridSpan w:val="4"/>
            <w:tcBorders>
              <w:top w:color="d8d8d9" w:space="0" w:sz="18" w:val="single"/>
            </w:tcBorders>
            <w:tcMar>
              <w:top w:w="28.0" w:type="dxa"/>
            </w:tcMar>
            <w:vAlign w:val="center"/>
          </w:tcPr>
          <w:p w:rsidR="00000000" w:rsidDel="00000000" w:rsidP="00000000" w:rsidRDefault="00000000" w:rsidRPr="00000000" w14:paraId="00000661">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80" w:before="80" w:line="240" w:lineRule="auto"/>
              <w:ind w:left="360" w:right="0" w:hanging="36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Review of Implemented Strategies</w:t>
            </w:r>
          </w:p>
          <w:p w:rsidR="00000000" w:rsidDel="00000000" w:rsidP="00000000" w:rsidRDefault="00000000" w:rsidRPr="00000000" w14:paraId="00000662">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36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ee0000"/>
                <w:sz w:val="20"/>
                <w:szCs w:val="20"/>
                <w:u w:val="single"/>
                <w:shd w:fill="auto" w:val="clear"/>
                <w:vertAlign w:val="baseline"/>
                <w:rtl w:val="0"/>
              </w:rPr>
              <w:t xml:space="preserve">As a group</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reflect on your overall recommended risk management strategies.</w:t>
            </w:r>
          </w:p>
          <w:p w:rsidR="00000000" w:rsidDel="00000000" w:rsidP="00000000" w:rsidRDefault="00000000" w:rsidRPr="00000000" w14:paraId="00000663">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36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single"/>
                <w:shd w:fill="auto" w:val="clear"/>
                <w:vertAlign w:val="baseline"/>
                <w:rtl w:val="0"/>
              </w:rPr>
              <w:t xml:space="preserve">On consideration of your presentation to the client in Part 5</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664">
            <w:pPr>
              <w:keepNext w:val="0"/>
              <w:keepLines w:val="0"/>
              <w:pageBreakBefore w:val="0"/>
              <w:widowControl w:val="1"/>
              <w:numPr>
                <w:ilvl w:val="0"/>
                <w:numId w:val="63"/>
              </w:numPr>
              <w:pBdr>
                <w:top w:space="0" w:sz="0" w:val="nil"/>
                <w:left w:space="0" w:sz="0" w:val="nil"/>
                <w:bottom w:space="0" w:sz="0" w:val="nil"/>
                <w:right w:space="0" w:sz="0" w:val="nil"/>
                <w:between w:space="0" w:sz="0" w:val="nil"/>
              </w:pBdr>
              <w:shd w:fill="auto" w:val="clear"/>
              <w:spacing w:after="80" w:before="80" w:line="240" w:lineRule="auto"/>
              <w:ind w:left="72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were you satisfied with your prioritisation of risks based on your discussion with the client, and</w:t>
            </w:r>
          </w:p>
          <w:p w:rsidR="00000000" w:rsidDel="00000000" w:rsidP="00000000" w:rsidRDefault="00000000" w:rsidRPr="00000000" w14:paraId="00000665">
            <w:pPr>
              <w:keepNext w:val="0"/>
              <w:keepLines w:val="0"/>
              <w:pageBreakBefore w:val="0"/>
              <w:widowControl w:val="1"/>
              <w:numPr>
                <w:ilvl w:val="0"/>
                <w:numId w:val="63"/>
              </w:numPr>
              <w:pBdr>
                <w:top w:space="0" w:sz="0" w:val="nil"/>
                <w:left w:space="0" w:sz="0" w:val="nil"/>
                <w:bottom w:space="0" w:sz="0" w:val="nil"/>
                <w:right w:space="0" w:sz="0" w:val="nil"/>
                <w:between w:space="0" w:sz="0" w:val="nil"/>
              </w:pBdr>
              <w:shd w:fill="auto" w:val="clear"/>
              <w:spacing w:after="80" w:before="80" w:line="240" w:lineRule="auto"/>
              <w:ind w:left="72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whether you believe you solved the core non-compliance issues present within Holmes Games or more would need to be done in future. </w:t>
            </w:r>
          </w:p>
          <w:p w:rsidR="00000000" w:rsidDel="00000000" w:rsidP="00000000" w:rsidRDefault="00000000" w:rsidRPr="00000000" w14:paraId="00000666">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667">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36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Provide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at least TWO (2) dot points</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answering these considerations.</w:t>
            </w:r>
          </w:p>
        </w:tc>
        <w:tc>
          <w:tcPr>
            <w:gridSpan w:val="4"/>
            <w:tcBorders>
              <w:top w:color="d8d8d9" w:space="0" w:sz="18" w:val="single"/>
            </w:tcBorders>
            <w:vAlign w:val="center"/>
          </w:tcPr>
          <w:p w:rsidR="00000000" w:rsidDel="00000000" w:rsidP="00000000" w:rsidRDefault="00000000" w:rsidRPr="00000000" w14:paraId="0000066B">
            <w:pPr>
              <w:rPr/>
            </w:pPr>
            <w:r w:rsidDel="00000000" w:rsidR="00000000" w:rsidRPr="00000000">
              <w:rPr>
                <w:rtl w:val="0"/>
              </w:rPr>
              <w:t xml:space="preserve">Overall, the recommended risk management strategies identified are effective and comprehensive.</w:t>
            </w:r>
          </w:p>
          <w:p w:rsidR="00000000" w:rsidDel="00000000" w:rsidP="00000000" w:rsidRDefault="00000000" w:rsidRPr="00000000" w14:paraId="0000066C">
            <w:pPr>
              <w:rPr/>
            </w:pPr>
            <w:r w:rsidDel="00000000" w:rsidR="00000000" w:rsidRPr="00000000">
              <w:rPr>
                <w:rtl w:val="0"/>
              </w:rPr>
            </w:r>
          </w:p>
          <w:p w:rsidR="00000000" w:rsidDel="00000000" w:rsidP="00000000" w:rsidRDefault="00000000" w:rsidRPr="00000000" w14:paraId="0000066D">
            <w:pPr>
              <w:rPr/>
            </w:pPr>
            <w:r w:rsidDel="00000000" w:rsidR="00000000" w:rsidRPr="00000000">
              <w:rPr>
                <w:rtl w:val="0"/>
              </w:rPr>
              <w:t xml:space="preserve">We are satisfied with the prioritisation of risks, and believe we solved the core non-compliance issues within Holmes Games.</w:t>
            </w:r>
          </w:p>
          <w:p w:rsidR="00000000" w:rsidDel="00000000" w:rsidP="00000000" w:rsidRDefault="00000000" w:rsidRPr="00000000" w14:paraId="0000066E">
            <w:pPr>
              <w:rPr/>
            </w:pPr>
            <w:r w:rsidDel="00000000" w:rsidR="00000000" w:rsidRPr="00000000">
              <w:rPr>
                <w:rtl w:val="0"/>
              </w:rPr>
            </w:r>
          </w:p>
          <w:p w:rsidR="00000000" w:rsidDel="00000000" w:rsidP="00000000" w:rsidRDefault="00000000" w:rsidRPr="00000000" w14:paraId="0000066F">
            <w:pPr>
              <w:rPr/>
            </w:pPr>
            <w:r w:rsidDel="00000000" w:rsidR="00000000" w:rsidRPr="00000000">
              <w:rPr>
                <w:rtl w:val="0"/>
              </w:rPr>
              <w:t xml:space="preserve">However, given the abysmal state of Holmes Games prior to the project, some areas for further consideration have been identified above, such as the removal of collecting user data and ongoing employee training in cybersecurity.</w:t>
            </w:r>
          </w:p>
        </w:tc>
      </w:tr>
      <w:tr>
        <w:trPr>
          <w:cantSplit w:val="0"/>
          <w:trHeight w:val="2277" w:hRule="atLeast"/>
          <w:tblHeader w:val="0"/>
        </w:trPr>
        <w:tc>
          <w:tcPr>
            <w:gridSpan w:val="4"/>
            <w:tcBorders>
              <w:top w:color="d8d8d9" w:space="0" w:sz="18" w:val="single"/>
            </w:tcBorders>
            <w:tcMar>
              <w:top w:w="28.0" w:type="dxa"/>
            </w:tcMar>
            <w:vAlign w:val="center"/>
          </w:tcPr>
          <w:p w:rsidR="00000000" w:rsidDel="00000000" w:rsidP="00000000" w:rsidRDefault="00000000" w:rsidRPr="00000000" w14:paraId="00000673">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80" w:before="80" w:line="240" w:lineRule="auto"/>
              <w:ind w:left="360" w:right="0" w:hanging="36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Team Practices</w:t>
            </w:r>
          </w:p>
          <w:p w:rsidR="00000000" w:rsidDel="00000000" w:rsidP="00000000" w:rsidRDefault="00000000" w:rsidRPr="00000000" w14:paraId="00000674">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36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ee0000"/>
                <w:sz w:val="20"/>
                <w:szCs w:val="20"/>
                <w:u w:val="single"/>
                <w:shd w:fill="auto" w:val="clear"/>
                <w:vertAlign w:val="baseline"/>
                <w:rtl w:val="0"/>
              </w:rPr>
              <w:t xml:space="preserve">As a group</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in at least TWO (2) dot points</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identify:</w:t>
            </w:r>
          </w:p>
          <w:p w:rsidR="00000000" w:rsidDel="00000000" w:rsidP="00000000" w:rsidRDefault="00000000" w:rsidRPr="00000000" w14:paraId="00000675">
            <w:pPr>
              <w:keepNext w:val="0"/>
              <w:keepLines w:val="0"/>
              <w:pageBreakBefore w:val="0"/>
              <w:widowControl w:val="1"/>
              <w:numPr>
                <w:ilvl w:val="0"/>
                <w:numId w:val="64"/>
              </w:numPr>
              <w:pBdr>
                <w:top w:space="0" w:sz="0" w:val="nil"/>
                <w:left w:space="0" w:sz="0" w:val="nil"/>
                <w:bottom w:space="0" w:sz="0" w:val="nil"/>
                <w:right w:space="0" w:sz="0" w:val="nil"/>
                <w:between w:space="0" w:sz="0" w:val="nil"/>
              </w:pBdr>
              <w:shd w:fill="auto" w:val="clear"/>
              <w:spacing w:after="80" w:before="80" w:line="240" w:lineRule="auto"/>
              <w:ind w:left="72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one aspect of your team collaboration that worked well, and</w:t>
            </w:r>
          </w:p>
          <w:p w:rsidR="00000000" w:rsidDel="00000000" w:rsidP="00000000" w:rsidRDefault="00000000" w:rsidRPr="00000000" w14:paraId="00000676">
            <w:pPr>
              <w:keepNext w:val="0"/>
              <w:keepLines w:val="0"/>
              <w:pageBreakBefore w:val="0"/>
              <w:widowControl w:val="1"/>
              <w:numPr>
                <w:ilvl w:val="0"/>
                <w:numId w:val="64"/>
              </w:numPr>
              <w:pBdr>
                <w:top w:space="0" w:sz="0" w:val="nil"/>
                <w:left w:space="0" w:sz="0" w:val="nil"/>
                <w:bottom w:space="0" w:sz="0" w:val="nil"/>
                <w:right w:space="0" w:sz="0" w:val="nil"/>
                <w:between w:space="0" w:sz="0" w:val="nil"/>
              </w:pBdr>
              <w:shd w:fill="auto" w:val="clear"/>
              <w:spacing w:after="80" w:before="80" w:line="240" w:lineRule="auto"/>
              <w:ind w:left="72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one aspect you would improve if completing a similar project in the future</w:t>
            </w:r>
          </w:p>
        </w:tc>
        <w:tc>
          <w:tcPr>
            <w:gridSpan w:val="4"/>
            <w:tcBorders>
              <w:top w:color="d8d8d9" w:space="0" w:sz="18" w:val="single"/>
            </w:tcBorders>
            <w:vAlign w:val="center"/>
          </w:tcPr>
          <w:p w:rsidR="00000000" w:rsidDel="00000000" w:rsidP="00000000" w:rsidRDefault="00000000" w:rsidRPr="00000000" w14:paraId="0000067A">
            <w:pPr>
              <w:rPr/>
            </w:pPr>
            <w:r w:rsidDel="00000000" w:rsidR="00000000" w:rsidRPr="00000000">
              <w:rPr>
                <w:rtl w:val="0"/>
              </w:rPr>
              <w:t xml:space="preserve">As a team, we felt the weekly team meetings provided a valuable opportunity to discuss progress, identify blockers, and work collaboratively.</w:t>
            </w:r>
          </w:p>
          <w:p w:rsidR="00000000" w:rsidDel="00000000" w:rsidP="00000000" w:rsidRDefault="00000000" w:rsidRPr="00000000" w14:paraId="0000067B">
            <w:pPr>
              <w:rPr/>
            </w:pPr>
            <w:r w:rsidDel="00000000" w:rsidR="00000000" w:rsidRPr="00000000">
              <w:rPr>
                <w:rtl w:val="0"/>
              </w:rPr>
            </w:r>
          </w:p>
          <w:p w:rsidR="00000000" w:rsidDel="00000000" w:rsidP="00000000" w:rsidRDefault="00000000" w:rsidRPr="00000000" w14:paraId="0000067C">
            <w:pPr>
              <w:rPr/>
            </w:pPr>
            <w:r w:rsidDel="00000000" w:rsidR="00000000" w:rsidRPr="00000000">
              <w:rPr>
                <w:rtl w:val="0"/>
              </w:rPr>
              <w:t xml:space="preserve">In future, perhaps the use of a task-management software could make workflow more streamlines. Trello, Jira, or GitHub offer such solutions, and should be explored if a similar project is undertaken.</w:t>
            </w:r>
            <w:r w:rsidDel="00000000" w:rsidR="00000000" w:rsidRPr="00000000">
              <w:rPr>
                <w:rtl w:val="0"/>
              </w:rPr>
            </w:r>
          </w:p>
        </w:tc>
      </w:tr>
      <w:tr>
        <w:trPr>
          <w:cantSplit w:val="0"/>
          <w:trHeight w:val="1059" w:hRule="atLeast"/>
          <w:tblHeader w:val="0"/>
        </w:trPr>
        <w:tc>
          <w:tcPr>
            <w:gridSpan w:val="8"/>
            <w:tcBorders>
              <w:top w:color="d8d8d9" w:space="0" w:sz="18" w:val="single"/>
            </w:tcBorders>
            <w:shd w:fill="aa1812" w:val="clear"/>
            <w:tcMar>
              <w:top w:w="28.0" w:type="dxa"/>
            </w:tcMar>
            <w:vAlign w:val="center"/>
          </w:tcPr>
          <w:p w:rsidR="00000000" w:rsidDel="00000000" w:rsidP="00000000" w:rsidRDefault="00000000" w:rsidRPr="00000000" w14:paraId="00000680">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Arial" w:cs="Arial" w:eastAsia="Arial" w:hAnsi="Arial"/>
                <w:b w:val="1"/>
                <w:bCs w:val="1"/>
                <w:i w:val="0"/>
                <w:iCs w:val="0"/>
                <w:smallCaps w:val="0"/>
                <w:strike w:val="0"/>
                <w:color w:val="feffff"/>
                <w:sz w:val="32"/>
                <w:szCs w:val="32"/>
                <w:u w:val="none"/>
                <w:shd w:fill="auto" w:val="clear"/>
                <w:vertAlign w:val="baseline"/>
              </w:rPr>
            </w:pPr>
            <w:r w:rsidDel="00000000" w:rsidR="00000000" w:rsidRPr="00000000">
              <w:rPr>
                <w:rFonts w:ascii="Arial" w:cs="Arial" w:eastAsia="Arial" w:hAnsi="Arial"/>
                <w:b w:val="1"/>
                <w:bCs w:val="1"/>
                <w:i w:val="0"/>
                <w:iCs w:val="0"/>
                <w:smallCaps w:val="0"/>
                <w:strike w:val="0"/>
                <w:color w:val="feffff"/>
                <w:sz w:val="32"/>
                <w:szCs w:val="32"/>
                <w:u w:val="none"/>
                <w:shd w:fill="auto" w:val="clear"/>
                <w:vertAlign w:val="baseline"/>
                <w:rtl w:val="0"/>
              </w:rPr>
              <w:t xml:space="preserve">SUBMISSION CHECKLIST: Complete prior to Submission</w:t>
            </w:r>
          </w:p>
        </w:tc>
      </w:tr>
      <w:tr>
        <w:trPr>
          <w:cantSplit w:val="0"/>
          <w:trHeight w:val="1764" w:hRule="atLeast"/>
          <w:tblHeader w:val="0"/>
        </w:trPr>
        <w:tc>
          <w:tcPr>
            <w:gridSpan w:val="8"/>
            <w:tcBorders>
              <w:top w:color="d8d8d9" w:space="0" w:sz="18" w:val="single"/>
            </w:tcBorders>
            <w:shd w:fill="f4a5a2" w:val="clear"/>
            <w:tcMar>
              <w:top w:w="28.0" w:type="dxa"/>
            </w:tcMar>
            <w:vAlign w:val="center"/>
          </w:tcPr>
          <w:p w:rsidR="00000000" w:rsidDel="00000000" w:rsidP="00000000" w:rsidRDefault="00000000" w:rsidRPr="00000000" w14:paraId="000006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Final Checklist, Sign Off &amp; Completion</w:t>
            </w:r>
          </w:p>
          <w:p w:rsidR="00000000" w:rsidDel="00000000" w:rsidP="00000000" w:rsidRDefault="00000000" w:rsidRPr="00000000" w14:paraId="000006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6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Prior to submission, please go through and tick off the following checklist </w:t>
            </w:r>
            <w:r w:rsidDel="00000000" w:rsidR="00000000" w:rsidRPr="00000000">
              <w:rPr>
                <w:rFonts w:ascii="Helvetica Neue" w:cs="Helvetica Neue" w:eastAsia="Helvetica Neue" w:hAnsi="Helvetica Neue"/>
                <w:b w:val="1"/>
                <w:bCs w:val="1"/>
                <w:i w:val="0"/>
                <w:iCs w:val="0"/>
                <w:smallCaps w:val="0"/>
                <w:strike w:val="0"/>
                <w:color w:val="000000"/>
                <w:sz w:val="20"/>
                <w:szCs w:val="20"/>
                <w:u w:val="none"/>
                <w:shd w:fill="auto" w:val="clear"/>
                <w:vertAlign w:val="baseline"/>
                <w:rtl w:val="0"/>
              </w:rPr>
              <w:t xml:space="preserve">JUST PRIOR</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to ensure you have:</w:t>
            </w:r>
          </w:p>
          <w:p w:rsidR="00000000" w:rsidDel="00000000" w:rsidP="00000000" w:rsidRDefault="00000000" w:rsidRPr="00000000" w14:paraId="0000068B">
            <w:pPr>
              <w:keepNext w:val="0"/>
              <w:keepLines w:val="0"/>
              <w:pageBreakBefore w:val="0"/>
              <w:widowControl w:val="1"/>
              <w:numPr>
                <w:ilvl w:val="0"/>
                <w:numId w:val="6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completed the Assessment Sheet,</w:t>
            </w:r>
          </w:p>
          <w:p w:rsidR="00000000" w:rsidDel="00000000" w:rsidP="00000000" w:rsidRDefault="00000000" w:rsidRPr="00000000" w14:paraId="0000068C">
            <w:pPr>
              <w:keepNext w:val="0"/>
              <w:keepLines w:val="0"/>
              <w:pageBreakBefore w:val="0"/>
              <w:widowControl w:val="1"/>
              <w:numPr>
                <w:ilvl w:val="0"/>
                <w:numId w:val="6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completed all required rubric, Appendices, external documents and/or code, and</w:t>
            </w:r>
          </w:p>
          <w:p w:rsidR="00000000" w:rsidDel="00000000" w:rsidP="00000000" w:rsidRDefault="00000000" w:rsidRPr="00000000" w14:paraId="0000068D">
            <w:pPr>
              <w:keepNext w:val="0"/>
              <w:keepLines w:val="0"/>
              <w:pageBreakBefore w:val="0"/>
              <w:widowControl w:val="1"/>
              <w:numPr>
                <w:ilvl w:val="0"/>
                <w:numId w:val="6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conducted sign off with your assessor/facilitator.</w:t>
            </w:r>
          </w:p>
        </w:tc>
      </w:tr>
      <w:tr>
        <w:trPr>
          <w:cantSplit w:val="0"/>
          <w:trHeight w:val="403" w:hRule="atLeast"/>
          <w:tblHeader w:val="0"/>
        </w:trPr>
        <w:tc>
          <w:tcPr>
            <w:gridSpan w:val="6"/>
            <w:tcBorders>
              <w:top w:color="d8d8d9" w:space="0" w:sz="18" w:val="single"/>
            </w:tcBorders>
            <w:shd w:fill="ef7873" w:val="clear"/>
            <w:tcMar>
              <w:top w:w="28.0" w:type="dxa"/>
            </w:tcMar>
            <w:vAlign w:val="center"/>
          </w:tcPr>
          <w:p w:rsidR="00000000" w:rsidDel="00000000" w:rsidP="00000000" w:rsidRDefault="00000000" w:rsidRPr="00000000" w14:paraId="00000695">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REQUIREMENTS FOR SUBMISSION </w:t>
            </w:r>
          </w:p>
        </w:tc>
        <w:tc>
          <w:tcPr>
            <w:gridSpan w:val="2"/>
            <w:tcBorders>
              <w:top w:color="d8d8d9" w:space="0" w:sz="18" w:val="single"/>
            </w:tcBorders>
            <w:shd w:fill="ef7873" w:val="clear"/>
            <w:vAlign w:val="center"/>
          </w:tcPr>
          <w:p w:rsidR="00000000" w:rsidDel="00000000" w:rsidP="00000000" w:rsidRDefault="00000000" w:rsidRPr="00000000" w14:paraId="0000069B">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Confirm</w:t>
            </w:r>
          </w:p>
        </w:tc>
      </w:tr>
      <w:tr>
        <w:trPr>
          <w:cantSplit w:val="0"/>
          <w:trHeight w:val="403" w:hRule="atLeast"/>
          <w:tblHeader w:val="0"/>
        </w:trPr>
        <w:tc>
          <w:tcPr>
            <w:gridSpan w:val="6"/>
            <w:tcBorders>
              <w:top w:color="d8d8d9" w:space="0" w:sz="18" w:val="single"/>
            </w:tcBorders>
            <w:shd w:fill="f4a5a2" w:val="clear"/>
            <w:tcMar>
              <w:top w:w="28.0" w:type="dxa"/>
            </w:tcMar>
            <w:vAlign w:val="center"/>
          </w:tcPr>
          <w:p w:rsidR="00000000" w:rsidDel="00000000" w:rsidP="00000000" w:rsidRDefault="00000000" w:rsidRPr="00000000" w14:paraId="0000069D">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Completed Assessment Sheet:</w:t>
            </w:r>
          </w:p>
          <w:p w:rsidR="00000000" w:rsidDel="00000000" w:rsidP="00000000" w:rsidRDefault="00000000" w:rsidRPr="00000000" w14:paraId="0000069E">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You have completed all </w:t>
            </w:r>
            <w:r w:rsidDel="00000000" w:rsidR="00000000" w:rsidRPr="00000000">
              <w:rPr>
                <w:rFonts w:ascii="Arial" w:cs="Arial" w:eastAsia="Arial" w:hAnsi="Arial"/>
                <w:b w:val="0"/>
                <w:bCs w:val="0"/>
                <w:i w:val="0"/>
                <w:iCs w:val="0"/>
                <w:smallCaps w:val="0"/>
                <w:strike w:val="0"/>
                <w:color w:val="000000"/>
                <w:sz w:val="20"/>
                <w:szCs w:val="20"/>
                <w:u w:val="single"/>
                <w:shd w:fill="auto" w:val="clear"/>
                <w:vertAlign w:val="baseline"/>
                <w:rtl w:val="0"/>
              </w:rPr>
              <w:t xml:space="preserve">Parts 1 to 6</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of this Assessment Sheet as a group, including all reports &amp; policy documents in </w:t>
            </w:r>
            <w:r w:rsidDel="00000000" w:rsidR="00000000" w:rsidRPr="00000000">
              <w:rPr>
                <w:rFonts w:ascii="Arial" w:cs="Arial" w:eastAsia="Arial" w:hAnsi="Arial"/>
                <w:b w:val="0"/>
                <w:bCs w:val="0"/>
                <w:i w:val="0"/>
                <w:iCs w:val="0"/>
                <w:smallCaps w:val="0"/>
                <w:strike w:val="0"/>
                <w:color w:val="000000"/>
                <w:sz w:val="20"/>
                <w:szCs w:val="20"/>
                <w:u w:val="single"/>
                <w:shd w:fill="auto" w:val="clear"/>
                <w:vertAlign w:val="baseline"/>
                <w:rtl w:val="0"/>
              </w:rPr>
              <w:t xml:space="preserve">Appendices A &amp; B</w:t>
            </w:r>
            <w:r w:rsidDel="00000000" w:rsidR="00000000" w:rsidRPr="00000000">
              <w:rPr>
                <w:rtl w:val="0"/>
              </w:rPr>
            </w:r>
          </w:p>
        </w:tc>
        <w:tc>
          <w:tcPr>
            <w:gridSpan w:val="2"/>
            <w:tcBorders>
              <w:top w:color="d8d8d9" w:space="0" w:sz="18" w:val="single"/>
            </w:tcBorders>
            <w:shd w:fill="f4a5a2" w:val="clear"/>
            <w:vAlign w:val="center"/>
          </w:tcPr>
          <w:p w:rsidR="00000000" w:rsidDel="00000000" w:rsidP="00000000" w:rsidRDefault="00000000" w:rsidRPr="00000000" w14:paraId="000006A4">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MS Gothic" w:cs="MS Gothic" w:eastAsia="MS Gothic" w:hAnsi="MS Gothic"/>
                <w:b w:val="0"/>
                <w:bCs w:val="0"/>
                <w:i w:val="0"/>
                <w:iCs w:val="0"/>
                <w:smallCaps w:val="0"/>
                <w:strike w:val="0"/>
                <w:color w:val="000000"/>
                <w:sz w:val="18"/>
                <w:szCs w:val="18"/>
                <w:u w:val="none"/>
                <w:shd w:fill="auto" w:val="clear"/>
                <w:vertAlign w:val="baseline"/>
                <w:rtl w:val="0"/>
              </w:rPr>
              <w:t xml:space="preserve">☐</w:t>
            </w:r>
            <w:r w:rsidDel="00000000" w:rsidR="00000000" w:rsidRPr="00000000">
              <w:rPr>
                <w:rtl w:val="0"/>
              </w:rPr>
            </w:r>
          </w:p>
        </w:tc>
      </w:tr>
      <w:tr>
        <w:trPr>
          <w:cantSplit w:val="0"/>
          <w:trHeight w:val="403" w:hRule="atLeast"/>
          <w:tblHeader w:val="0"/>
        </w:trPr>
        <w:tc>
          <w:tcPr>
            <w:gridSpan w:val="6"/>
            <w:tcBorders>
              <w:top w:color="d8d8d9" w:space="0" w:sz="18" w:val="single"/>
            </w:tcBorders>
            <w:shd w:fill="f4a5a2" w:val="clear"/>
            <w:tcMar>
              <w:top w:w="28.0" w:type="dxa"/>
            </w:tcMar>
            <w:vAlign w:val="center"/>
          </w:tcPr>
          <w:p w:rsidR="00000000" w:rsidDel="00000000" w:rsidP="00000000" w:rsidRDefault="00000000" w:rsidRPr="00000000" w14:paraId="000006A6">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Other Documents OR Code has been included:</w:t>
            </w:r>
          </w:p>
          <w:p w:rsidR="00000000" w:rsidDel="00000000" w:rsidP="00000000" w:rsidRDefault="00000000" w:rsidRPr="00000000" w14:paraId="000006A7">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You have included your </w:t>
            </w:r>
            <w:r w:rsidDel="00000000" w:rsidR="00000000" w:rsidRPr="00000000">
              <w:rPr>
                <w:rFonts w:ascii="Arial" w:cs="Arial" w:eastAsia="Arial" w:hAnsi="Arial"/>
                <w:b w:val="0"/>
                <w:bCs w:val="0"/>
                <w:i w:val="0"/>
                <w:iCs w:val="0"/>
                <w:smallCaps w:val="0"/>
                <w:strike w:val="0"/>
                <w:color w:val="000000"/>
                <w:sz w:val="20"/>
                <w:szCs w:val="20"/>
                <w:u w:val="single"/>
                <w:shd w:fill="auto" w:val="clear"/>
                <w:vertAlign w:val="baseline"/>
                <w:rtl w:val="0"/>
              </w:rPr>
              <w:t xml:space="preserve">Part 5</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Presentation slide deck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OR</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updated code base for the Holmes Games website.</w:t>
            </w:r>
          </w:p>
        </w:tc>
        <w:tc>
          <w:tcPr>
            <w:gridSpan w:val="2"/>
            <w:tcBorders>
              <w:top w:color="d8d8d9" w:space="0" w:sz="18" w:val="single"/>
            </w:tcBorders>
            <w:shd w:fill="f4a5a2" w:val="clear"/>
            <w:vAlign w:val="center"/>
          </w:tcPr>
          <w:p w:rsidR="00000000" w:rsidDel="00000000" w:rsidP="00000000" w:rsidRDefault="00000000" w:rsidRPr="00000000" w14:paraId="000006AD">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MS Gothic" w:cs="MS Gothic" w:eastAsia="MS Gothic" w:hAnsi="MS Gothic"/>
                <w:b w:val="0"/>
                <w:bCs w:val="0"/>
                <w:i w:val="0"/>
                <w:iCs w:val="0"/>
                <w:smallCaps w:val="0"/>
                <w:strike w:val="0"/>
                <w:color w:val="000000"/>
                <w:sz w:val="18"/>
                <w:szCs w:val="18"/>
                <w:u w:val="none"/>
                <w:shd w:fill="auto" w:val="clear"/>
                <w:vertAlign w:val="baseline"/>
                <w:rtl w:val="0"/>
              </w:rPr>
              <w:t xml:space="preserve">☐</w:t>
            </w:r>
            <w:r w:rsidDel="00000000" w:rsidR="00000000" w:rsidRPr="00000000">
              <w:rPr>
                <w:rtl w:val="0"/>
              </w:rPr>
            </w:r>
          </w:p>
        </w:tc>
      </w:tr>
      <w:tr>
        <w:trPr>
          <w:cantSplit w:val="0"/>
          <w:trHeight w:val="403" w:hRule="atLeast"/>
          <w:tblHeader w:val="0"/>
        </w:trPr>
        <w:tc>
          <w:tcPr>
            <w:gridSpan w:val="6"/>
            <w:tcBorders>
              <w:top w:color="d8d8d9" w:space="0" w:sz="18" w:val="single"/>
            </w:tcBorders>
            <w:shd w:fill="f4a5a2" w:val="clear"/>
            <w:tcMar>
              <w:top w:w="28.0" w:type="dxa"/>
            </w:tcMar>
            <w:vAlign w:val="center"/>
          </w:tcPr>
          <w:p w:rsidR="00000000" w:rsidDel="00000000" w:rsidP="00000000" w:rsidRDefault="00000000" w:rsidRPr="00000000" w14:paraId="000006AF">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Sign Off:</w:t>
            </w:r>
          </w:p>
          <w:p w:rsidR="00000000" w:rsidDel="00000000" w:rsidP="00000000" w:rsidRDefault="00000000" w:rsidRPr="00000000" w14:paraId="000006B0">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You have </w:t>
            </w:r>
            <w:r w:rsidDel="00000000" w:rsidR="00000000" w:rsidRPr="00000000">
              <w:rPr>
                <w:rFonts w:ascii="Arial" w:cs="Arial" w:eastAsia="Arial" w:hAnsi="Arial"/>
                <w:b w:val="0"/>
                <w:bCs w:val="0"/>
                <w:i w:val="0"/>
                <w:iCs w:val="0"/>
                <w:smallCaps w:val="0"/>
                <w:strike w:val="0"/>
                <w:color w:val="000000"/>
                <w:sz w:val="20"/>
                <w:szCs w:val="20"/>
                <w:u w:val="single"/>
                <w:shd w:fill="auto" w:val="clear"/>
                <w:vertAlign w:val="baseline"/>
                <w:rtl w:val="0"/>
              </w:rPr>
              <w:t xml:space="preserve">booked a final sign-off</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meeting with the Assessor prior to submission of the Assessment, to discuss the project &amp; this checklist.</w:t>
            </w:r>
          </w:p>
        </w:tc>
        <w:tc>
          <w:tcPr>
            <w:gridSpan w:val="2"/>
            <w:tcBorders>
              <w:top w:color="d8d8d9" w:space="0" w:sz="18" w:val="single"/>
            </w:tcBorders>
            <w:shd w:fill="f4a5a2" w:val="clear"/>
            <w:vAlign w:val="center"/>
          </w:tcPr>
          <w:p w:rsidR="00000000" w:rsidDel="00000000" w:rsidP="00000000" w:rsidRDefault="00000000" w:rsidRPr="00000000" w14:paraId="000006B6">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MS Gothic" w:cs="MS Gothic" w:eastAsia="MS Gothic" w:hAnsi="MS Gothic"/>
                <w:b w:val="0"/>
                <w:bCs w:val="0"/>
                <w:i w:val="0"/>
                <w:iCs w:val="0"/>
                <w:smallCaps w:val="0"/>
                <w:strike w:val="0"/>
                <w:color w:val="000000"/>
                <w:sz w:val="18"/>
                <w:szCs w:val="18"/>
                <w:u w:val="none"/>
                <w:shd w:fill="auto" w:val="clear"/>
                <w:vertAlign w:val="baseline"/>
                <w:rtl w:val="0"/>
              </w:rPr>
              <w:t xml:space="preserve">☐</w:t>
            </w:r>
            <w:r w:rsidDel="00000000" w:rsidR="00000000" w:rsidRPr="00000000">
              <w:rPr>
                <w:rtl w:val="0"/>
              </w:rPr>
            </w:r>
          </w:p>
        </w:tc>
      </w:tr>
      <w:tr>
        <w:trPr>
          <w:cantSplit w:val="0"/>
          <w:trHeight w:val="403" w:hRule="atLeast"/>
          <w:tblHeader w:val="0"/>
        </w:trPr>
        <w:tc>
          <w:tcPr>
            <w:gridSpan w:val="6"/>
            <w:tcBorders>
              <w:top w:color="d8d8d9" w:space="0" w:sz="18" w:val="single"/>
            </w:tcBorders>
            <w:shd w:fill="f4a5a2" w:val="clear"/>
            <w:tcMar>
              <w:top w:w="28.0" w:type="dxa"/>
            </w:tcMar>
            <w:vAlign w:val="center"/>
          </w:tcPr>
          <w:p w:rsidR="00000000" w:rsidDel="00000000" w:rsidP="00000000" w:rsidRDefault="00000000" w:rsidRPr="00000000" w14:paraId="000006B8">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Individual Submission: </w:t>
            </w:r>
          </w:p>
          <w:p w:rsidR="00000000" w:rsidDel="00000000" w:rsidP="00000000" w:rsidRDefault="00000000" w:rsidRPr="00000000" w14:paraId="000006B9">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You have made individual copies of the project, have individually signed the cover sheet (with name, ID, date &amp; signature) and are </w:t>
            </w:r>
            <w:r w:rsidDel="00000000" w:rsidR="00000000" w:rsidRPr="00000000">
              <w:rPr>
                <w:rFonts w:ascii="Arial" w:cs="Arial" w:eastAsia="Arial" w:hAnsi="Arial"/>
                <w:b w:val="0"/>
                <w:bCs w:val="0"/>
                <w:i w:val="0"/>
                <w:iCs w:val="0"/>
                <w:smallCaps w:val="0"/>
                <w:strike w:val="0"/>
                <w:color w:val="000000"/>
                <w:sz w:val="20"/>
                <w:szCs w:val="20"/>
                <w:u w:val="single"/>
                <w:shd w:fill="auto" w:val="clear"/>
                <w:vertAlign w:val="baseline"/>
                <w:rtl w:val="0"/>
              </w:rPr>
              <w:t xml:space="preserve">submitting EACH individually</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t>
            </w:r>
            <w:r w:rsidDel="00000000" w:rsidR="00000000" w:rsidRPr="00000000">
              <w:rPr>
                <w:rtl w:val="0"/>
              </w:rPr>
            </w:r>
          </w:p>
        </w:tc>
        <w:tc>
          <w:tcPr>
            <w:gridSpan w:val="2"/>
            <w:tcBorders>
              <w:top w:color="d8d8d9" w:space="0" w:sz="18" w:val="single"/>
            </w:tcBorders>
            <w:shd w:fill="f4a5a2" w:val="clear"/>
            <w:vAlign w:val="center"/>
          </w:tcPr>
          <w:p w:rsidR="00000000" w:rsidDel="00000000" w:rsidP="00000000" w:rsidRDefault="00000000" w:rsidRPr="00000000" w14:paraId="000006BF">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MS Gothic" w:cs="MS Gothic" w:eastAsia="MS Gothic" w:hAnsi="MS Gothic"/>
                <w:b w:val="0"/>
                <w:bCs w:val="0"/>
                <w:i w:val="0"/>
                <w:iCs w:val="0"/>
                <w:smallCaps w:val="0"/>
                <w:strike w:val="0"/>
                <w:color w:val="000000"/>
                <w:sz w:val="18"/>
                <w:szCs w:val="18"/>
                <w:u w:val="none"/>
                <w:shd w:fill="auto" w:val="clear"/>
                <w:vertAlign w:val="baseline"/>
                <w:rtl w:val="0"/>
              </w:rPr>
              <w:t xml:space="preserve">☐</w:t>
            </w:r>
            <w:r w:rsidDel="00000000" w:rsidR="00000000" w:rsidRPr="00000000">
              <w:rPr>
                <w:rtl w:val="0"/>
              </w:rPr>
            </w:r>
          </w:p>
        </w:tc>
      </w:tr>
      <w:tr>
        <w:trPr>
          <w:cantSplit w:val="0"/>
          <w:trHeight w:val="1300" w:hRule="atLeast"/>
          <w:tblHeader w:val="0"/>
        </w:trPr>
        <w:tc>
          <w:tcPr>
            <w:gridSpan w:val="8"/>
            <w:tcBorders>
              <w:top w:color="d8d8d9" w:space="0" w:sz="18" w:val="single"/>
            </w:tcBorders>
            <w:shd w:fill="b1cbf0" w:val="clear"/>
            <w:tcMar>
              <w:top w:w="28.0" w:type="dxa"/>
            </w:tcMar>
            <w:vAlign w:val="center"/>
          </w:tcPr>
          <w:p w:rsidR="00000000" w:rsidDel="00000000" w:rsidP="00000000" w:rsidRDefault="00000000" w:rsidRPr="00000000" w14:paraId="000006C1">
            <w:pPr>
              <w:spacing w:after="80" w:before="80" w:lineRule="auto"/>
              <w:rPr>
                <w:b w:val="1"/>
                <w:bCs w:val="1"/>
                <w:color w:val="000000"/>
              </w:rPr>
            </w:pPr>
            <w:r w:rsidDel="00000000" w:rsidR="00000000" w:rsidRPr="00000000">
              <w:rPr>
                <w:b w:val="1"/>
                <w:bCs w:val="1"/>
                <w:color w:val="000000"/>
                <w:rtl w:val="0"/>
              </w:rPr>
              <w:t xml:space="preserve">Ready for Final Sign Off &amp; Submission</w:t>
            </w:r>
          </w:p>
          <w:p w:rsidR="00000000" w:rsidDel="00000000" w:rsidP="00000000" w:rsidRDefault="00000000" w:rsidRPr="00000000" w14:paraId="000006C2">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You are now able to present all working files along with this document to attain final sign off.  On completion of final sign off, you will be able to submit this assessment and your other required files/code.</w:t>
            </w:r>
            <w:r w:rsidDel="00000000" w:rsidR="00000000" w:rsidRPr="00000000">
              <w:rPr>
                <w:rtl w:val="0"/>
              </w:rPr>
            </w:r>
          </w:p>
        </w:tc>
      </w:tr>
      <w:tr>
        <w:trPr>
          <w:cantSplit w:val="0"/>
          <w:trHeight w:val="403" w:hRule="atLeast"/>
          <w:tblHeader w:val="0"/>
        </w:trPr>
        <w:tc>
          <w:tcPr>
            <w:gridSpan w:val="6"/>
            <w:vMerge w:val="restart"/>
            <w:tcBorders>
              <w:top w:color="d8d8d9" w:space="0" w:sz="18" w:val="single"/>
            </w:tcBorders>
            <w:shd w:fill="e4e4e7" w:val="clear"/>
            <w:tcMar>
              <w:top w:w="28.0" w:type="dxa"/>
            </w:tcMar>
            <w:vAlign w:val="center"/>
          </w:tcPr>
          <w:p w:rsidR="00000000" w:rsidDel="00000000" w:rsidP="00000000" w:rsidRDefault="00000000" w:rsidRPr="00000000" w14:paraId="000006CA">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Skills to be observed during this task to the required standard.</w:t>
            </w:r>
            <w:r w:rsidDel="00000000" w:rsidR="00000000" w:rsidRPr="00000000">
              <w:rPr>
                <w:rFonts w:ascii="Arial" w:cs="Arial" w:eastAsia="Arial" w:hAnsi="Arial"/>
                <w:b w:val="0"/>
                <w:bCs w:val="0"/>
                <w:i w:val="0"/>
                <w:iCs w:val="0"/>
                <w:smallCaps w:val="0"/>
                <w:strike w:val="0"/>
                <w:color w:val="ff0000"/>
                <w:sz w:val="20"/>
                <w:szCs w:val="20"/>
                <w:u w:val="none"/>
                <w:shd w:fill="auto" w:val="clear"/>
                <w:vertAlign w:val="baseline"/>
                <w:rtl w:val="0"/>
              </w:rPr>
              <w:br w:type="textWrapping"/>
              <w:t xml:space="preserve">Checklist (To be completed by the learner’s facilitator)</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br w:type="textWrapping"/>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The following tasks are to be completed in relation to Part 6 – Group Peer Review &amp; Final Sign Off.  Each of the skills must be observed on at least one occasion by the facilitator.</w:t>
            </w:r>
            <w:r w:rsidDel="00000000" w:rsidR="00000000" w:rsidRPr="00000000">
              <w:rPr>
                <w:rtl w:val="0"/>
              </w:rPr>
            </w:r>
          </w:p>
        </w:tc>
        <w:tc>
          <w:tcPr>
            <w:gridSpan w:val="2"/>
            <w:tcBorders>
              <w:top w:color="d8d8d9" w:space="0" w:sz="18" w:val="single"/>
            </w:tcBorders>
            <w:shd w:fill="e4e4e7" w:val="clear"/>
            <w:vAlign w:val="center"/>
          </w:tcPr>
          <w:p w:rsidR="00000000" w:rsidDel="00000000" w:rsidP="00000000" w:rsidRDefault="00000000" w:rsidRPr="00000000" w14:paraId="000006D0">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Satisfactory</w:t>
            </w:r>
          </w:p>
        </w:tc>
      </w:tr>
      <w:tr>
        <w:trPr>
          <w:cantSplit w:val="0"/>
          <w:trHeight w:val="403" w:hRule="atLeast"/>
          <w:tblHeader w:val="0"/>
        </w:trPr>
        <w:tc>
          <w:tcPr>
            <w:gridSpan w:val="6"/>
            <w:vMerge w:val="continue"/>
            <w:tcBorders>
              <w:top w:color="d8d8d9" w:space="0" w:sz="18" w:val="single"/>
            </w:tcBorders>
            <w:shd w:fill="e4e4e7" w:val="clear"/>
            <w:tcMar>
              <w:top w:w="28.0" w:type="dxa"/>
            </w:tcMar>
            <w:vAlign w:val="center"/>
          </w:tcPr>
          <w:p w:rsidR="00000000" w:rsidDel="00000000" w:rsidP="00000000" w:rsidRDefault="00000000" w:rsidRPr="00000000" w14:paraId="000006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d8d8d9" w:space="0" w:sz="18" w:val="single"/>
            </w:tcBorders>
            <w:shd w:fill="e4e4e7" w:val="clear"/>
            <w:vAlign w:val="center"/>
          </w:tcPr>
          <w:p w:rsidR="00000000" w:rsidDel="00000000" w:rsidP="00000000" w:rsidRDefault="00000000" w:rsidRPr="00000000" w14:paraId="000006D8">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Yes</w:t>
            </w:r>
          </w:p>
        </w:tc>
        <w:tc>
          <w:tcPr>
            <w:tcBorders>
              <w:top w:color="d8d8d9" w:space="0" w:sz="18" w:val="single"/>
            </w:tcBorders>
            <w:shd w:fill="e4e4e7" w:val="clear"/>
            <w:vAlign w:val="center"/>
          </w:tcPr>
          <w:p w:rsidR="00000000" w:rsidDel="00000000" w:rsidP="00000000" w:rsidRDefault="00000000" w:rsidRPr="00000000" w14:paraId="000006D9">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No</w:t>
            </w:r>
          </w:p>
        </w:tc>
      </w:tr>
      <w:tr>
        <w:trPr>
          <w:cantSplit w:val="0"/>
          <w:trHeight w:val="403" w:hRule="atLeast"/>
          <w:tblHeader w:val="0"/>
        </w:trPr>
        <w:tc>
          <w:tcPr>
            <w:gridSpan w:val="6"/>
            <w:tcBorders>
              <w:top w:color="d8d8d9" w:space="0" w:sz="18" w:val="single"/>
            </w:tcBorders>
            <w:tcMar>
              <w:top w:w="28.0" w:type="dxa"/>
            </w:tcMar>
            <w:vAlign w:val="center"/>
          </w:tcPr>
          <w:p w:rsidR="00000000" w:rsidDel="00000000" w:rsidP="00000000" w:rsidRDefault="00000000" w:rsidRPr="00000000" w14:paraId="000006DA">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80" w:before="8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The learner has contributed &amp; completed the group peer review, by sharing their knowledge &amp; information on team objectives, procedures and practices through the tools agreed on &amp; the documentation provided.</w:t>
            </w:r>
          </w:p>
        </w:tc>
        <w:tc>
          <w:tcPr>
            <w:tcBorders>
              <w:top w:color="d8d8d9" w:space="0" w:sz="18" w:val="single"/>
            </w:tcBorders>
            <w:vAlign w:val="center"/>
          </w:tcPr>
          <w:p w:rsidR="00000000" w:rsidDel="00000000" w:rsidP="00000000" w:rsidRDefault="00000000" w:rsidRPr="00000000" w14:paraId="000006E0">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MS Gothic" w:cs="MS Gothic" w:eastAsia="MS Gothic" w:hAnsi="MS Gothic"/>
                <w:b w:val="0"/>
                <w:bCs w:val="0"/>
                <w:i w:val="0"/>
                <w:iCs w:val="0"/>
                <w:smallCaps w:val="0"/>
                <w:strike w:val="0"/>
                <w:color w:val="000000"/>
                <w:sz w:val="20"/>
                <w:szCs w:val="20"/>
                <w:u w:val="none"/>
                <w:shd w:fill="auto" w:val="clear"/>
                <w:vertAlign w:val="baseline"/>
                <w:rtl w:val="0"/>
              </w:rPr>
              <w:t xml:space="preserve">☐</w:t>
            </w:r>
            <w:r w:rsidDel="00000000" w:rsidR="00000000" w:rsidRPr="00000000">
              <w:rPr>
                <w:rtl w:val="0"/>
              </w:rPr>
            </w:r>
          </w:p>
        </w:tc>
        <w:tc>
          <w:tcPr>
            <w:tcBorders>
              <w:top w:color="d8d8d9" w:space="0" w:sz="18" w:val="single"/>
            </w:tcBorders>
            <w:vAlign w:val="center"/>
          </w:tcPr>
          <w:p w:rsidR="00000000" w:rsidDel="00000000" w:rsidP="00000000" w:rsidRDefault="00000000" w:rsidRPr="00000000" w14:paraId="000006E1">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MS Gothic" w:cs="MS Gothic" w:eastAsia="MS Gothic" w:hAnsi="MS Gothic"/>
                <w:b w:val="0"/>
                <w:bCs w:val="0"/>
                <w:i w:val="0"/>
                <w:iCs w:val="0"/>
                <w:smallCaps w:val="0"/>
                <w:strike w:val="0"/>
                <w:color w:val="000000"/>
                <w:sz w:val="20"/>
                <w:szCs w:val="20"/>
                <w:u w:val="none"/>
                <w:shd w:fill="auto" w:val="clear"/>
                <w:vertAlign w:val="baseline"/>
                <w:rtl w:val="0"/>
              </w:rPr>
              <w:t xml:space="preserve">☐</w:t>
            </w:r>
            <w:r w:rsidDel="00000000" w:rsidR="00000000" w:rsidRPr="00000000">
              <w:rPr>
                <w:rtl w:val="0"/>
              </w:rPr>
            </w:r>
          </w:p>
        </w:tc>
      </w:tr>
      <w:tr>
        <w:trPr>
          <w:cantSplit w:val="0"/>
          <w:trHeight w:val="403" w:hRule="atLeast"/>
          <w:tblHeader w:val="0"/>
        </w:trPr>
        <w:tc>
          <w:tcPr>
            <w:gridSpan w:val="6"/>
            <w:tcBorders>
              <w:top w:color="d8d8d9" w:space="0" w:sz="18" w:val="single"/>
            </w:tcBorders>
            <w:tcMar>
              <w:top w:w="28.0" w:type="dxa"/>
            </w:tcMar>
            <w:vAlign w:val="center"/>
          </w:tcPr>
          <w:p w:rsidR="00000000" w:rsidDel="00000000" w:rsidP="00000000" w:rsidRDefault="00000000" w:rsidRPr="00000000" w14:paraId="000006E2">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80" w:before="8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The learner has evenly contributed to the completion of the assessment, has reviewed their final report, policies &amp; presentation materials and has provided &amp; reflected on team feedback.</w:t>
            </w:r>
          </w:p>
        </w:tc>
        <w:tc>
          <w:tcPr>
            <w:tcBorders>
              <w:top w:color="d8d8d9" w:space="0" w:sz="18" w:val="single"/>
            </w:tcBorders>
            <w:vAlign w:val="center"/>
          </w:tcPr>
          <w:p w:rsidR="00000000" w:rsidDel="00000000" w:rsidP="00000000" w:rsidRDefault="00000000" w:rsidRPr="00000000" w14:paraId="000006E8">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MS Gothic" w:cs="MS Gothic" w:eastAsia="MS Gothic" w:hAnsi="MS Gothic"/>
                <w:b w:val="0"/>
                <w:bCs w:val="0"/>
                <w:i w:val="0"/>
                <w:iCs w:val="0"/>
                <w:smallCaps w:val="0"/>
                <w:strike w:val="0"/>
                <w:color w:val="000000"/>
                <w:sz w:val="20"/>
                <w:szCs w:val="20"/>
                <w:u w:val="none"/>
                <w:shd w:fill="auto" w:val="clear"/>
                <w:vertAlign w:val="baseline"/>
                <w:rtl w:val="0"/>
              </w:rPr>
              <w:t xml:space="preserve">☐</w:t>
            </w:r>
            <w:r w:rsidDel="00000000" w:rsidR="00000000" w:rsidRPr="00000000">
              <w:rPr>
                <w:rtl w:val="0"/>
              </w:rPr>
            </w:r>
          </w:p>
        </w:tc>
        <w:tc>
          <w:tcPr>
            <w:tcBorders>
              <w:top w:color="d8d8d9" w:space="0" w:sz="18" w:val="single"/>
            </w:tcBorders>
            <w:vAlign w:val="center"/>
          </w:tcPr>
          <w:p w:rsidR="00000000" w:rsidDel="00000000" w:rsidP="00000000" w:rsidRDefault="00000000" w:rsidRPr="00000000" w14:paraId="000006E9">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MS Gothic" w:cs="MS Gothic" w:eastAsia="MS Gothic" w:hAnsi="MS Gothic"/>
                <w:b w:val="0"/>
                <w:bCs w:val="0"/>
                <w:i w:val="0"/>
                <w:iCs w:val="0"/>
                <w:smallCaps w:val="0"/>
                <w:strike w:val="0"/>
                <w:color w:val="000000"/>
                <w:sz w:val="20"/>
                <w:szCs w:val="20"/>
                <w:u w:val="none"/>
                <w:shd w:fill="auto" w:val="clear"/>
                <w:vertAlign w:val="baseline"/>
                <w:rtl w:val="0"/>
              </w:rPr>
              <w:t xml:space="preserve">☐</w:t>
            </w:r>
            <w:r w:rsidDel="00000000" w:rsidR="00000000" w:rsidRPr="00000000">
              <w:rPr>
                <w:rtl w:val="0"/>
              </w:rPr>
            </w:r>
          </w:p>
        </w:tc>
      </w:tr>
      <w:tr>
        <w:trPr>
          <w:cantSplit w:val="0"/>
          <w:trHeight w:val="403" w:hRule="atLeast"/>
          <w:tblHeader w:val="0"/>
        </w:trPr>
        <w:tc>
          <w:tcPr>
            <w:tcBorders>
              <w:top w:color="d8d8d9" w:space="0" w:sz="18" w:val="single"/>
            </w:tcBorders>
            <w:shd w:fill="e4e4e7" w:val="clear"/>
            <w:tcMar>
              <w:top w:w="28.0" w:type="dxa"/>
            </w:tcMar>
            <w:vAlign w:val="center"/>
          </w:tcPr>
          <w:p w:rsidR="00000000" w:rsidDel="00000000" w:rsidP="00000000" w:rsidRDefault="00000000" w:rsidRPr="00000000" w14:paraId="000006EA">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Assessor Name</w:t>
            </w:r>
          </w:p>
        </w:tc>
        <w:tc>
          <w:tcPr>
            <w:tcBorders>
              <w:top w:color="d8d8d9" w:space="0" w:sz="18" w:val="single"/>
            </w:tcBorders>
            <w:vAlign w:val="center"/>
          </w:tcPr>
          <w:p w:rsidR="00000000" w:rsidDel="00000000" w:rsidP="00000000" w:rsidRDefault="00000000" w:rsidRPr="00000000" w14:paraId="000006EB">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7f7f7f"/>
                <w:sz w:val="18"/>
                <w:szCs w:val="18"/>
                <w:u w:val="none"/>
                <w:shd w:fill="auto" w:val="clear"/>
                <w:vertAlign w:val="baseline"/>
                <w:rtl w:val="0"/>
              </w:rPr>
              <w:t xml:space="preserve">Alex Bicknell</w:t>
            </w:r>
            <w:r w:rsidDel="00000000" w:rsidR="00000000" w:rsidRPr="00000000">
              <w:rPr>
                <w:rtl w:val="0"/>
              </w:rPr>
            </w:r>
          </w:p>
        </w:tc>
        <w:tc>
          <w:tcPr>
            <w:tcBorders>
              <w:top w:color="d8d8d9" w:space="0" w:sz="18" w:val="single"/>
            </w:tcBorders>
            <w:shd w:fill="e4e4e7" w:val="clear"/>
            <w:vAlign w:val="center"/>
          </w:tcPr>
          <w:p w:rsidR="00000000" w:rsidDel="00000000" w:rsidP="00000000" w:rsidRDefault="00000000" w:rsidRPr="00000000" w14:paraId="000006EC">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Assessor Signature</w:t>
            </w:r>
          </w:p>
        </w:tc>
        <w:tc>
          <w:tcPr>
            <w:gridSpan w:val="2"/>
            <w:tcBorders>
              <w:top w:color="d8d8d9" w:space="0" w:sz="18" w:val="single"/>
            </w:tcBorders>
            <w:vAlign w:val="center"/>
          </w:tcPr>
          <w:p w:rsidR="00000000" w:rsidDel="00000000" w:rsidP="00000000" w:rsidRDefault="00000000" w:rsidRPr="00000000" w14:paraId="000006ED">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7f7f7f"/>
                <w:sz w:val="18"/>
                <w:szCs w:val="18"/>
                <w:u w:val="none"/>
                <w:shd w:fill="auto" w:val="clear"/>
                <w:vertAlign w:val="baseline"/>
                <w:rtl w:val="0"/>
              </w:rPr>
              <w:t xml:space="preserve">Signature</w:t>
            </w:r>
            <w:r w:rsidDel="00000000" w:rsidR="00000000" w:rsidRPr="00000000">
              <w:rPr>
                <w:rtl w:val="0"/>
              </w:rPr>
            </w:r>
          </w:p>
        </w:tc>
        <w:tc>
          <w:tcPr>
            <w:tcBorders>
              <w:top w:color="d8d8d9" w:space="0" w:sz="18" w:val="single"/>
            </w:tcBorders>
            <w:shd w:fill="e4e4e7" w:val="clear"/>
            <w:vAlign w:val="center"/>
          </w:tcPr>
          <w:p w:rsidR="00000000" w:rsidDel="00000000" w:rsidP="00000000" w:rsidRDefault="00000000" w:rsidRPr="00000000" w14:paraId="000006EF">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Date</w:t>
            </w:r>
          </w:p>
        </w:tc>
        <w:tc>
          <w:tcPr>
            <w:gridSpan w:val="2"/>
            <w:tcBorders>
              <w:top w:color="d8d8d9" w:space="0" w:sz="18" w:val="single"/>
            </w:tcBorders>
            <w:vAlign w:val="center"/>
          </w:tcPr>
          <w:p w:rsidR="00000000" w:rsidDel="00000000" w:rsidP="00000000" w:rsidRDefault="00000000" w:rsidRPr="00000000" w14:paraId="000006F0">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7f7f7f"/>
                <w:sz w:val="18"/>
                <w:szCs w:val="18"/>
                <w:u w:val="none"/>
                <w:shd w:fill="auto" w:val="clear"/>
                <w:vertAlign w:val="baseline"/>
                <w:rtl w:val="0"/>
              </w:rPr>
              <w:t xml:space="preserve">Insert Date</w:t>
            </w:r>
            <w:r w:rsidDel="00000000" w:rsidR="00000000" w:rsidRPr="00000000">
              <w:rPr>
                <w:rtl w:val="0"/>
              </w:rPr>
            </w:r>
          </w:p>
        </w:tc>
      </w:tr>
    </w:tbl>
    <w:p w:rsidR="00000000" w:rsidDel="00000000" w:rsidP="00000000" w:rsidRDefault="00000000" w:rsidRPr="00000000" w14:paraId="000006F2">
      <w:pPr>
        <w:tabs>
          <w:tab w:val="left" w:leader="none" w:pos="5096"/>
          <w:tab w:val="left" w:leader="none" w:pos="11119"/>
        </w:tabs>
        <w:rPr/>
      </w:pPr>
      <w:r w:rsidDel="00000000" w:rsidR="00000000" w:rsidRPr="00000000">
        <w:rPr>
          <w:rtl w:val="0"/>
        </w:rPr>
      </w:r>
    </w:p>
    <w:p w:rsidR="00000000" w:rsidDel="00000000" w:rsidP="00000000" w:rsidRDefault="00000000" w:rsidRPr="00000000" w14:paraId="000006F3">
      <w:pPr>
        <w:tabs>
          <w:tab w:val="left" w:leader="none" w:pos="5096"/>
          <w:tab w:val="left" w:leader="none" w:pos="11119"/>
        </w:tabs>
        <w:rPr/>
      </w:pPr>
      <w:r w:rsidDel="00000000" w:rsidR="00000000" w:rsidRPr="00000000">
        <w:rPr>
          <w:rtl w:val="0"/>
        </w:rPr>
      </w:r>
    </w:p>
    <w:p w:rsidR="00000000" w:rsidDel="00000000" w:rsidP="00000000" w:rsidRDefault="00000000" w:rsidRPr="00000000" w14:paraId="000006F4">
      <w:pPr>
        <w:tabs>
          <w:tab w:val="left" w:leader="none" w:pos="5096"/>
          <w:tab w:val="left" w:leader="none" w:pos="11119"/>
        </w:tabs>
        <w:rPr/>
      </w:pPr>
      <w:r w:rsidDel="00000000" w:rsidR="00000000" w:rsidRPr="00000000">
        <w:rPr>
          <w:rtl w:val="0"/>
        </w:rPr>
      </w:r>
    </w:p>
    <w:p w:rsidR="00000000" w:rsidDel="00000000" w:rsidP="00000000" w:rsidRDefault="00000000" w:rsidRPr="00000000" w14:paraId="000006F5">
      <w:pPr>
        <w:tabs>
          <w:tab w:val="left" w:leader="none" w:pos="5096"/>
          <w:tab w:val="left" w:leader="none" w:pos="11119"/>
        </w:tabs>
        <w:rPr/>
      </w:pPr>
      <w:r w:rsidDel="00000000" w:rsidR="00000000" w:rsidRPr="00000000">
        <w:rPr>
          <w:rtl w:val="0"/>
        </w:rPr>
      </w:r>
    </w:p>
    <w:p w:rsidR="00000000" w:rsidDel="00000000" w:rsidP="00000000" w:rsidRDefault="00000000" w:rsidRPr="00000000" w14:paraId="000006F6">
      <w:pPr>
        <w:rPr/>
      </w:pPr>
      <w:r w:rsidDel="00000000" w:rsidR="00000000" w:rsidRPr="00000000">
        <w:br w:type="page"/>
      </w:r>
      <w:r w:rsidDel="00000000" w:rsidR="00000000" w:rsidRPr="00000000">
        <w:rPr>
          <w:rtl w:val="0"/>
        </w:rPr>
      </w:r>
    </w:p>
    <w:tbl>
      <w:tblPr>
        <w:tblStyle w:val="Table17"/>
        <w:tblW w:w="10183.0" w:type="dxa"/>
        <w:jc w:val="left"/>
        <w:tblBorders>
          <w:top w:color="7f7f7f" w:space="0" w:sz="18" w:val="single"/>
          <w:left w:color="7f7f7f" w:space="0" w:sz="18" w:val="single"/>
          <w:bottom w:color="7f7f7f" w:space="0" w:sz="18" w:val="single"/>
          <w:right w:color="7f7f7f" w:space="0" w:sz="18" w:val="single"/>
          <w:insideH w:color="7f7f7f" w:space="0" w:sz="18" w:val="single"/>
          <w:insideV w:color="7f7f7f" w:space="0" w:sz="18" w:val="single"/>
        </w:tblBorders>
        <w:tblLayout w:type="fixed"/>
        <w:tblLook w:val="0420"/>
      </w:tblPr>
      <w:tblGrid>
        <w:gridCol w:w="10183"/>
        <w:tblGridChange w:id="0">
          <w:tblGrid>
            <w:gridCol w:w="10183"/>
          </w:tblGrid>
        </w:tblGridChange>
      </w:tblGrid>
      <w:tr>
        <w:trPr>
          <w:cantSplit w:val="1"/>
          <w:trHeight w:val="984" w:hRule="atLeast"/>
          <w:tblHeader w:val="1"/>
        </w:trPr>
        <w:tc>
          <w:tcPr>
            <w:tcBorders>
              <w:top w:color="d8d8d9" w:space="0" w:sz="18" w:val="single"/>
              <w:bottom w:color="d8d8d9" w:space="0" w:sz="18" w:val="single"/>
            </w:tcBorders>
            <w:shd w:fill="00b0f0" w:val="clear"/>
          </w:tcPr>
          <w:p w:rsidR="00000000" w:rsidDel="00000000" w:rsidP="00000000" w:rsidRDefault="00000000" w:rsidRPr="00000000" w14:paraId="000006F7">
            <w:pPr>
              <w:spacing w:after="60" w:before="60" w:lineRule="auto"/>
              <w:jc w:val="left"/>
              <w:rPr>
                <w:b w:val="1"/>
                <w:bCs w:val="1"/>
                <w:color w:val="feffff"/>
              </w:rPr>
            </w:pPr>
            <w:r w:rsidDel="00000000" w:rsidR="00000000" w:rsidRPr="00000000">
              <w:rPr>
                <w:b w:val="1"/>
                <w:bCs w:val="1"/>
                <w:color w:val="feffff"/>
                <w:rtl w:val="0"/>
              </w:rPr>
              <w:t xml:space="preserve">Appendix A – Risk Management Report</w:t>
            </w:r>
          </w:p>
          <w:p w:rsidR="00000000" w:rsidDel="00000000" w:rsidP="00000000" w:rsidRDefault="00000000" w:rsidRPr="00000000" w14:paraId="000006F8">
            <w:pPr>
              <w:spacing w:after="60" w:before="60" w:lineRule="auto"/>
              <w:jc w:val="left"/>
              <w:rPr>
                <w:color w:val="feffff"/>
              </w:rPr>
            </w:pPr>
            <w:r w:rsidDel="00000000" w:rsidR="00000000" w:rsidRPr="00000000">
              <w:rPr>
                <w:color w:val="feffff"/>
                <w:rtl w:val="0"/>
              </w:rPr>
              <w:t xml:space="preserve">Assessment Evidence &amp; Documentation</w:t>
            </w:r>
          </w:p>
        </w:tc>
      </w:tr>
      <w:tr>
        <w:trPr>
          <w:cantSplit w:val="0"/>
          <w:trHeight w:val="403" w:hRule="atLeast"/>
          <w:tblHeader w:val="0"/>
        </w:trPr>
        <w:tc>
          <w:tcPr>
            <w:tcBorders>
              <w:top w:color="d8d8d9" w:space="0" w:sz="18" w:val="single"/>
            </w:tcBorders>
            <w:shd w:fill="d8e5f7" w:val="clear"/>
            <w:tcMar>
              <w:top w:w="28.0" w:type="dxa"/>
            </w:tcMar>
            <w:vAlign w:val="center"/>
          </w:tcPr>
          <w:p w:rsidR="00000000" w:rsidDel="00000000" w:rsidP="00000000" w:rsidRDefault="00000000" w:rsidRPr="00000000" w14:paraId="000006F9">
            <w:pPr>
              <w:spacing w:after="120" w:before="120" w:lineRule="auto"/>
              <w:rPr>
                <w:b w:val="1"/>
                <w:bCs w:val="1"/>
                <w:color w:val="000000"/>
              </w:rPr>
            </w:pPr>
            <w:r w:rsidDel="00000000" w:rsidR="00000000" w:rsidRPr="00000000">
              <w:rPr>
                <w:b w:val="1"/>
                <w:bCs w:val="1"/>
                <w:color w:val="000000"/>
                <w:rtl w:val="0"/>
              </w:rPr>
              <w:t xml:space="preserve">Parts 1, 2 &amp; 3 – Risk Assessment</w:t>
            </w:r>
          </w:p>
          <w:p w:rsidR="00000000" w:rsidDel="00000000" w:rsidP="00000000" w:rsidRDefault="00000000" w:rsidRPr="00000000" w14:paraId="000006FA">
            <w:pPr>
              <w:rPr>
                <w:i w:val="1"/>
                <w:iCs w:val="1"/>
                <w:color w:val="000000"/>
              </w:rPr>
            </w:pPr>
            <w:r w:rsidDel="00000000" w:rsidR="00000000" w:rsidRPr="00000000">
              <w:rPr>
                <w:i w:val="1"/>
                <w:iCs w:val="1"/>
                <w:color w:val="000000"/>
                <w:rtl w:val="0"/>
              </w:rPr>
              <w:t xml:space="preserve">Amend &amp; alter the template in the empty fields/sections to meet the requirements outlined in Parts 1, 2 &amp; 3.</w:t>
            </w:r>
          </w:p>
          <w:p w:rsidR="00000000" w:rsidDel="00000000" w:rsidP="00000000" w:rsidRDefault="00000000" w:rsidRPr="00000000" w14:paraId="000006FB">
            <w:pPr>
              <w:rPr>
                <w:color w:val="000000"/>
              </w:rPr>
            </w:pPr>
            <w:r w:rsidDel="00000000" w:rsidR="00000000" w:rsidRPr="00000000">
              <w:rPr>
                <w:rtl w:val="0"/>
              </w:rPr>
            </w:r>
          </w:p>
        </w:tc>
      </w:tr>
    </w:tbl>
    <w:p w:rsidR="00000000" w:rsidDel="00000000" w:rsidP="00000000" w:rsidRDefault="00000000" w:rsidRPr="00000000" w14:paraId="000006FC">
      <w:pPr>
        <w:rPr/>
      </w:pPr>
      <w:r w:rsidDel="00000000" w:rsidR="00000000" w:rsidRPr="00000000">
        <w:rPr>
          <w:rtl w:val="0"/>
        </w:rPr>
      </w:r>
    </w:p>
    <w:p w:rsidR="00000000" w:rsidDel="00000000" w:rsidP="00000000" w:rsidRDefault="00000000" w:rsidRPr="00000000" w14:paraId="000006FD">
      <w:pPr>
        <w:rPr/>
      </w:pPr>
      <w:r w:rsidDel="00000000" w:rsidR="00000000" w:rsidRPr="00000000">
        <w:rPr>
          <w:rtl w:val="0"/>
        </w:rPr>
      </w:r>
    </w:p>
    <w:p w:rsidR="00000000" w:rsidDel="00000000" w:rsidP="00000000" w:rsidRDefault="00000000" w:rsidRPr="00000000" w14:paraId="000006FE">
      <w:pPr>
        <w:rPr/>
      </w:pPr>
      <w:r w:rsidDel="00000000" w:rsidR="00000000" w:rsidRPr="00000000">
        <w:rPr>
          <w:rtl w:val="0"/>
        </w:rPr>
      </w:r>
    </w:p>
    <w:p w:rsidR="00000000" w:rsidDel="00000000" w:rsidP="00000000" w:rsidRDefault="00000000" w:rsidRPr="00000000" w14:paraId="000006FF">
      <w:pPr>
        <w:rPr/>
      </w:pPr>
      <w:r w:rsidDel="00000000" w:rsidR="00000000" w:rsidRPr="00000000">
        <w:rPr>
          <w:rtl w:val="0"/>
        </w:rPr>
      </w:r>
    </w:p>
    <w:p w:rsidR="00000000" w:rsidDel="00000000" w:rsidP="00000000" w:rsidRDefault="00000000" w:rsidRPr="00000000" w14:paraId="00000700">
      <w:pPr>
        <w:rPr/>
      </w:pPr>
      <w:r w:rsidDel="00000000" w:rsidR="00000000" w:rsidRPr="00000000">
        <w:br w:type="page"/>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1787179</wp:posOffset>
                </wp:positionH>
                <wp:positionV relativeFrom="paragraph">
                  <wp:posOffset>220864</wp:posOffset>
                </wp:positionV>
                <wp:extent cx="4678680" cy="5722605"/>
                <wp:effectExtent b="0" l="0" r="0" t="0"/>
                <wp:wrapNone/>
                <wp:docPr id="4" name=""/>
                <a:graphic>
                  <a:graphicData uri="http://schemas.microsoft.com/office/word/2010/wordprocessingGroup">
                    <wpg:wgp>
                      <wpg:cNvGrpSpPr/>
                      <wpg:grpSpPr>
                        <a:xfrm>
                          <a:off x="3006650" y="917725"/>
                          <a:ext cx="4678680" cy="5722605"/>
                          <a:chOff x="3006650" y="917725"/>
                          <a:chExt cx="4678700" cy="5724550"/>
                        </a:xfrm>
                      </wpg:grpSpPr>
                      <wpg:grpSp>
                        <wpg:cNvGrpSpPr/>
                        <wpg:grpSpPr>
                          <a:xfrm>
                            <a:off x="3006660" y="917738"/>
                            <a:ext cx="4678680" cy="5724525"/>
                            <a:chOff x="0" y="0"/>
                            <a:chExt cx="4678680" cy="5724525"/>
                          </a:xfrm>
                        </wpg:grpSpPr>
                        <wps:wsp>
                          <wps:cNvSpPr/>
                          <wps:cNvPr id="6" name="Shape 6"/>
                          <wps:spPr>
                            <a:xfrm>
                              <a:off x="0" y="0"/>
                              <a:ext cx="4678675" cy="57245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0" y="0"/>
                              <a:ext cx="4678680" cy="5724525"/>
                              <a:chOff x="0" y="0"/>
                              <a:chExt cx="4877369" cy="5922963"/>
                            </a:xfrm>
                          </wpg:grpSpPr>
                          <wps:wsp>
                            <wps:cNvSpPr/>
                            <wps:cNvPr id="8" name="Shape 8"/>
                            <wps:spPr>
                              <a:xfrm>
                                <a:off x="0" y="0"/>
                                <a:ext cx="4875213" cy="5922963"/>
                              </a:xfrm>
                              <a:custGeom>
                                <a:rect b="b" l="l" r="r" t="t"/>
                                <a:pathLst>
                                  <a:path extrusionOk="0" h="3731" w="3071">
                                    <a:moveTo>
                                      <a:pt x="199" y="0"/>
                                    </a:moveTo>
                                    <a:lnTo>
                                      <a:pt x="3071" y="0"/>
                                    </a:lnTo>
                                    <a:lnTo>
                                      <a:pt x="3071" y="3731"/>
                                    </a:lnTo>
                                    <a:lnTo>
                                      <a:pt x="199" y="3731"/>
                                    </a:lnTo>
                                    <a:lnTo>
                                      <a:pt x="164" y="3728"/>
                                    </a:lnTo>
                                    <a:lnTo>
                                      <a:pt x="130" y="3719"/>
                                    </a:lnTo>
                                    <a:lnTo>
                                      <a:pt x="98" y="3704"/>
                                    </a:lnTo>
                                    <a:lnTo>
                                      <a:pt x="71" y="3683"/>
                                    </a:lnTo>
                                    <a:lnTo>
                                      <a:pt x="46" y="3660"/>
                                    </a:lnTo>
                                    <a:lnTo>
                                      <a:pt x="27" y="3631"/>
                                    </a:lnTo>
                                    <a:lnTo>
                                      <a:pt x="12" y="3601"/>
                                    </a:lnTo>
                                    <a:lnTo>
                                      <a:pt x="3" y="3567"/>
                                    </a:lnTo>
                                    <a:lnTo>
                                      <a:pt x="0" y="3531"/>
                                    </a:lnTo>
                                    <a:lnTo>
                                      <a:pt x="0" y="199"/>
                                    </a:lnTo>
                                    <a:lnTo>
                                      <a:pt x="3" y="164"/>
                                    </a:lnTo>
                                    <a:lnTo>
                                      <a:pt x="12" y="130"/>
                                    </a:lnTo>
                                    <a:lnTo>
                                      <a:pt x="27" y="98"/>
                                    </a:lnTo>
                                    <a:lnTo>
                                      <a:pt x="46" y="71"/>
                                    </a:lnTo>
                                    <a:lnTo>
                                      <a:pt x="71" y="46"/>
                                    </a:lnTo>
                                    <a:lnTo>
                                      <a:pt x="98" y="27"/>
                                    </a:lnTo>
                                    <a:lnTo>
                                      <a:pt x="130" y="12"/>
                                    </a:lnTo>
                                    <a:lnTo>
                                      <a:pt x="164" y="2"/>
                                    </a:lnTo>
                                    <a:lnTo>
                                      <a:pt x="199" y="0"/>
                                    </a:lnTo>
                                    <a:close/>
                                  </a:path>
                                </a:pathLst>
                              </a:custGeom>
                              <a:solidFill>
                                <a:srgbClr val="007299"/>
                              </a:solidFill>
                              <a:ln>
                                <a:noFill/>
                              </a:ln>
                            </wps:spPr>
                            <wps:bodyPr anchorCtr="0" anchor="ctr" bIns="91425" lIns="91425" spcFirstLastPara="1" rIns="91425" wrap="square" tIns="91425">
                              <a:noAutofit/>
                            </wps:bodyPr>
                          </wps:wsp>
                          <wps:wsp>
                            <wps:cNvSpPr/>
                            <wps:cNvPr id="9" name="Shape 9" title="Title and subtitle"/>
                            <wps:spPr>
                              <a:xfrm>
                                <a:off x="975815" y="423081"/>
                                <a:ext cx="3630304" cy="3504656"/>
                              </a:xfrm>
                              <a:prstGeom prst="rect">
                                <a:avLst/>
                              </a:prstGeom>
                              <a:noFill/>
                              <a:ln>
                                <a:noFill/>
                              </a:ln>
                            </wps:spPr>
                            <wps:txbx>
                              <w:txbxContent>
                                <w:p w:rsidR="00000000" w:rsidDel="00000000" w:rsidP="00000000" w:rsidRDefault="00000000" w:rsidRPr="00000000">
                                  <w:pPr>
                                    <w:spacing w:after="120" w:before="0" w:line="264.0000057220459"/>
                                    <w:ind w:left="0" w:right="0" w:firstLine="0"/>
                                    <w:jc w:val="left"/>
                                    <w:textDirection w:val="btLr"/>
                                  </w:pPr>
                                  <w:r w:rsidDel="00000000" w:rsidR="00000000" w:rsidRPr="00000000">
                                    <w:rPr>
                                      <w:rFonts w:ascii="PT Serif Caption" w:cs="PT Serif Caption" w:eastAsia="PT Serif Caption" w:hAnsi="PT Serif Caption"/>
                                      <w:b w:val="1"/>
                                      <w:i w:val="0"/>
                                      <w:smallCaps w:val="0"/>
                                      <w:strike w:val="0"/>
                                      <w:color w:val="d2eaf3"/>
                                      <w:sz w:val="32"/>
                                      <w:vertAlign w:val="baseline"/>
                                    </w:rPr>
                                    <w:t xml:space="preserve">Risk Assessment Report ICT40120 Certificate IV in Information Technology</w:t>
                                  </w:r>
                                  <w:r w:rsidDel="00000000" w:rsidR="00000000" w:rsidRPr="00000000">
                                    <w:rPr>
                                      <w:rFonts w:ascii="PT Serif Caption" w:cs="PT Serif Caption" w:eastAsia="PT Serif Caption" w:hAnsi="PT Serif Caption"/>
                                      <w:b w:val="1"/>
                                      <w:i w:val="0"/>
                                      <w:smallCaps w:val="0"/>
                                      <w:strike w:val="0"/>
                                      <w:color w:val="d2eaf3"/>
                                      <w:sz w:val="32"/>
                                      <w:vertAlign w:val="baseline"/>
                                    </w:rPr>
                                    <w:br w:type="textWrapping"/>
                                  </w:r>
                                </w:p>
                                <w:p w:rsidR="00000000" w:rsidDel="00000000" w:rsidP="00000000" w:rsidRDefault="00000000" w:rsidRPr="00000000">
                                  <w:pPr>
                                    <w:spacing w:after="120" w:before="0" w:line="264.0000057220459"/>
                                    <w:ind w:left="0" w:right="0" w:firstLine="0"/>
                                    <w:jc w:val="left"/>
                                    <w:textDirection w:val="btLr"/>
                                  </w:pPr>
                                  <w:r w:rsidDel="00000000" w:rsidR="00000000" w:rsidRPr="00000000">
                                    <w:rPr>
                                      <w:rFonts w:ascii="Arial" w:cs="Arial" w:eastAsia="Arial" w:hAnsi="Arial"/>
                                      <w:b w:val="1"/>
                                      <w:i w:val="0"/>
                                      <w:smallCaps w:val="0"/>
                                      <w:strike w:val="0"/>
                                      <w:color w:val="d2eaf3"/>
                                      <w:sz w:val="32"/>
                                      <w:vertAlign w:val="baseline"/>
                                    </w:rPr>
                                  </w:r>
                                  <w:r w:rsidDel="00000000" w:rsidR="00000000" w:rsidRPr="00000000">
                                    <w:rPr>
                                      <w:rFonts w:ascii="Arial" w:cs="Arial" w:eastAsia="Arial" w:hAnsi="Arial"/>
                                      <w:b w:val="1"/>
                                      <w:i w:val="0"/>
                                      <w:smallCaps w:val="0"/>
                                      <w:strike w:val="0"/>
                                      <w:color w:val="d2eaf3"/>
                                      <w:sz w:val="28"/>
                                      <w:vertAlign w:val="baseline"/>
                                    </w:rPr>
                                    <w:t xml:space="preserve">ICTICT451 Comply with IP, ethics and privacy policies in ICT environments                                                          </w:t>
                                  </w:r>
                                </w:p>
                                <w:p w:rsidR="00000000" w:rsidDel="00000000" w:rsidP="00000000" w:rsidRDefault="00000000" w:rsidRPr="00000000">
                                  <w:pPr>
                                    <w:spacing w:after="120" w:before="0" w:line="264.0000057220459"/>
                                    <w:ind w:left="0" w:right="0" w:firstLine="0"/>
                                    <w:jc w:val="left"/>
                                    <w:textDirection w:val="btLr"/>
                                  </w:pPr>
                                  <w:r w:rsidDel="00000000" w:rsidR="00000000" w:rsidRPr="00000000">
                                    <w:rPr>
                                      <w:rFonts w:ascii="Arial" w:cs="Arial" w:eastAsia="Arial" w:hAnsi="Arial"/>
                                      <w:b w:val="1"/>
                                      <w:i w:val="0"/>
                                      <w:smallCaps w:val="0"/>
                                      <w:strike w:val="0"/>
                                      <w:color w:val="d2eaf3"/>
                                      <w:sz w:val="28"/>
                                      <w:vertAlign w:val="baseline"/>
                                    </w:rPr>
                                  </w:r>
                                  <w:r w:rsidDel="00000000" w:rsidR="00000000" w:rsidRPr="00000000">
                                    <w:rPr>
                                      <w:rFonts w:ascii="Arial" w:cs="Arial" w:eastAsia="Arial" w:hAnsi="Arial"/>
                                      <w:b w:val="1"/>
                                      <w:i w:val="0"/>
                                      <w:smallCaps w:val="0"/>
                                      <w:strike w:val="0"/>
                                      <w:color w:val="d2eaf3"/>
                                      <w:sz w:val="28"/>
                                      <w:vertAlign w:val="baseline"/>
                                    </w:rPr>
                                    <w:t xml:space="preserve">ICTICT443 Work collaboratively in the ICT industry                                                            </w:t>
                                  </w:r>
                                </w:p>
                                <w:p w:rsidR="00000000" w:rsidDel="00000000" w:rsidP="00000000" w:rsidRDefault="00000000" w:rsidRPr="00000000">
                                  <w:pPr>
                                    <w:spacing w:after="120" w:before="0" w:line="264.0000057220459"/>
                                    <w:ind w:left="0" w:right="0" w:firstLine="0"/>
                                    <w:jc w:val="left"/>
                                    <w:textDirection w:val="btLr"/>
                                  </w:pPr>
                                  <w:r w:rsidDel="00000000" w:rsidR="00000000" w:rsidRPr="00000000">
                                    <w:rPr>
                                      <w:rFonts w:ascii="Arial" w:cs="Arial" w:eastAsia="Arial" w:hAnsi="Arial"/>
                                      <w:b w:val="1"/>
                                      <w:i w:val="0"/>
                                      <w:smallCaps w:val="0"/>
                                      <w:strike w:val="0"/>
                                      <w:color w:val="d2eaf3"/>
                                      <w:sz w:val="28"/>
                                      <w:vertAlign w:val="baseline"/>
                                    </w:rPr>
                                  </w:r>
                                  <w:r w:rsidDel="00000000" w:rsidR="00000000" w:rsidRPr="00000000">
                                    <w:rPr>
                                      <w:rFonts w:ascii="Arial" w:cs="Arial" w:eastAsia="Arial" w:hAnsi="Arial"/>
                                      <w:b w:val="1"/>
                                      <w:i w:val="0"/>
                                      <w:smallCaps w:val="0"/>
                                      <w:strike w:val="0"/>
                                      <w:color w:val="d2eaf3"/>
                                      <w:sz w:val="28"/>
                                      <w:vertAlign w:val="baseline"/>
                                    </w:rPr>
                                    <w:t xml:space="preserve">BSBXCS404 Contribute to cyber security risk management</w:t>
                                  </w:r>
                                </w:p>
                                <w:p w:rsidR="00000000" w:rsidDel="00000000" w:rsidP="00000000" w:rsidRDefault="00000000" w:rsidRPr="00000000">
                                  <w:pPr>
                                    <w:spacing w:after="120" w:before="0" w:line="264.0000057220459"/>
                                    <w:ind w:left="0" w:right="0" w:firstLine="0"/>
                                    <w:jc w:val="left"/>
                                    <w:textDirection w:val="btLr"/>
                                  </w:pPr>
                                  <w:r w:rsidDel="00000000" w:rsidR="00000000" w:rsidRPr="00000000">
                                    <w:rPr>
                                      <w:rFonts w:ascii="Arial" w:cs="Arial" w:eastAsia="Arial" w:hAnsi="Arial"/>
                                      <w:b w:val="1"/>
                                      <w:i w:val="0"/>
                                      <w:smallCaps w:val="0"/>
                                      <w:strike w:val="0"/>
                                      <w:color w:val="d2eaf3"/>
                                      <w:sz w:val="28"/>
                                      <w:vertAlign w:val="baseline"/>
                                    </w:rPr>
                                  </w:r>
                                </w:p>
                                <w:p w:rsidR="00000000" w:rsidDel="00000000" w:rsidP="00000000" w:rsidRDefault="00000000" w:rsidRPr="00000000">
                                  <w:pPr>
                                    <w:spacing w:after="120" w:before="0" w:line="264.0000057220459"/>
                                    <w:ind w:left="0" w:right="0" w:firstLine="0"/>
                                    <w:jc w:val="left"/>
                                    <w:textDirection w:val="btLr"/>
                                  </w:pPr>
                                  <w:r w:rsidDel="00000000" w:rsidR="00000000" w:rsidRPr="00000000">
                                    <w:rPr>
                                      <w:rFonts w:ascii="Arial" w:cs="Arial" w:eastAsia="Arial" w:hAnsi="Arial"/>
                                      <w:b w:val="1"/>
                                      <w:i w:val="0"/>
                                      <w:smallCaps w:val="0"/>
                                      <w:strike w:val="0"/>
                                      <w:color w:val="d2eaf3"/>
                                      <w:sz w:val="18"/>
                                      <w:vertAlign w:val="baseline"/>
                                    </w:rPr>
                                  </w:r>
                                  <w:r w:rsidDel="00000000" w:rsidR="00000000" w:rsidRPr="00000000">
                                    <w:rPr>
                                      <w:rFonts w:ascii="PT Serif Caption" w:cs="PT Serif Caption" w:eastAsia="PT Serif Caption" w:hAnsi="PT Serif Caption"/>
                                      <w:b w:val="1"/>
                                      <w:i w:val="0"/>
                                      <w:smallCaps w:val="0"/>
                                      <w:strike w:val="0"/>
                                      <w:color w:val="d2eaf3"/>
                                      <w:sz w:val="36"/>
                                      <w:vertAlign w:val="baseline"/>
                                    </w:rPr>
                                    <w:t xml:space="preserve">HOLMES GAMES</w:t>
                                  </w:r>
                                </w:p>
                                <w:p w:rsidR="00000000" w:rsidDel="00000000" w:rsidP="00000000" w:rsidRDefault="00000000" w:rsidRPr="00000000">
                                  <w:pPr>
                                    <w:spacing w:after="240" w:before="0" w:line="264.0000057220459"/>
                                    <w:ind w:left="0" w:right="0" w:firstLine="0"/>
                                    <w:jc w:val="left"/>
                                    <w:textDirection w:val="btLr"/>
                                  </w:pPr>
                                  <w:r w:rsidDel="00000000" w:rsidR="00000000" w:rsidRPr="00000000">
                                    <w:rPr>
                                      <w:rFonts w:ascii="PT Serif Caption" w:cs="PT Serif Caption" w:eastAsia="PT Serif Caption" w:hAnsi="PT Serif Caption"/>
                                      <w:b w:val="1"/>
                                      <w:i w:val="0"/>
                                      <w:smallCaps w:val="0"/>
                                      <w:strike w:val="0"/>
                                      <w:color w:val="d2eaf3"/>
                                      <w:sz w:val="36"/>
                                      <w:vertAlign w:val="baseline"/>
                                    </w:rPr>
                                  </w:r>
                                  <w:r w:rsidDel="00000000" w:rsidR="00000000" w:rsidRPr="00000000">
                                    <w:rPr>
                                      <w:rFonts w:ascii="PT Serif Caption" w:cs="PT Serif Caption" w:eastAsia="PT Serif Caption" w:hAnsi="PT Serif Caption"/>
                                      <w:b w:val="0"/>
                                      <w:i w:val="0"/>
                                      <w:smallCaps w:val="0"/>
                                      <w:strike w:val="0"/>
                                      <w:color w:val="d2eaf3"/>
                                      <w:sz w:val="24"/>
                                      <w:vertAlign w:val="baseline"/>
                                    </w:rPr>
                                    <w:t xml:space="preserve">Version 1.0</w:t>
                                  </w:r>
                                </w:p>
                              </w:txbxContent>
                            </wps:txbx>
                            <wps:bodyPr anchorCtr="0" anchor="t" bIns="45700" lIns="45700" spcFirstLastPara="1" rIns="45700" wrap="square" tIns="45700">
                              <a:noAutofit/>
                            </wps:bodyPr>
                          </wps:wsp>
                          <wps:wsp>
                            <wps:cNvSpPr/>
                            <wps:cNvPr id="10" name="Shape 10"/>
                            <wps:spPr>
                              <a:xfrm>
                                <a:off x="191069" y="197893"/>
                                <a:ext cx="4686300" cy="5543550"/>
                              </a:xfrm>
                              <a:custGeom>
                                <a:rect b="b" l="l" r="r" t="t"/>
                                <a:pathLst>
                                  <a:path extrusionOk="0" h="3492" w="2952">
                                    <a:moveTo>
                                      <a:pt x="79" y="0"/>
                                    </a:moveTo>
                                    <a:lnTo>
                                      <a:pt x="2952" y="0"/>
                                    </a:lnTo>
                                    <a:lnTo>
                                      <a:pt x="2952" y="25"/>
                                    </a:lnTo>
                                    <a:lnTo>
                                      <a:pt x="79" y="25"/>
                                    </a:lnTo>
                                    <a:lnTo>
                                      <a:pt x="62" y="27"/>
                                    </a:lnTo>
                                    <a:lnTo>
                                      <a:pt x="48" y="35"/>
                                    </a:lnTo>
                                    <a:lnTo>
                                      <a:pt x="35" y="47"/>
                                    </a:lnTo>
                                    <a:lnTo>
                                      <a:pt x="26" y="63"/>
                                    </a:lnTo>
                                    <a:lnTo>
                                      <a:pt x="24" y="80"/>
                                    </a:lnTo>
                                    <a:lnTo>
                                      <a:pt x="24" y="3411"/>
                                    </a:lnTo>
                                    <a:lnTo>
                                      <a:pt x="26" y="3429"/>
                                    </a:lnTo>
                                    <a:lnTo>
                                      <a:pt x="35" y="3444"/>
                                    </a:lnTo>
                                    <a:lnTo>
                                      <a:pt x="48" y="3457"/>
                                    </a:lnTo>
                                    <a:lnTo>
                                      <a:pt x="62" y="3466"/>
                                    </a:lnTo>
                                    <a:lnTo>
                                      <a:pt x="79" y="3468"/>
                                    </a:lnTo>
                                    <a:lnTo>
                                      <a:pt x="2951" y="3468"/>
                                    </a:lnTo>
                                    <a:lnTo>
                                      <a:pt x="2951" y="3492"/>
                                    </a:lnTo>
                                    <a:lnTo>
                                      <a:pt x="79" y="3492"/>
                                    </a:lnTo>
                                    <a:lnTo>
                                      <a:pt x="59" y="3489"/>
                                    </a:lnTo>
                                    <a:lnTo>
                                      <a:pt x="40" y="3481"/>
                                    </a:lnTo>
                                    <a:lnTo>
                                      <a:pt x="23" y="3469"/>
                                    </a:lnTo>
                                    <a:lnTo>
                                      <a:pt x="11" y="3452"/>
                                    </a:lnTo>
                                    <a:lnTo>
                                      <a:pt x="3" y="3433"/>
                                    </a:lnTo>
                                    <a:lnTo>
                                      <a:pt x="0" y="3411"/>
                                    </a:lnTo>
                                    <a:lnTo>
                                      <a:pt x="0" y="80"/>
                                    </a:lnTo>
                                    <a:lnTo>
                                      <a:pt x="3" y="60"/>
                                    </a:lnTo>
                                    <a:lnTo>
                                      <a:pt x="11" y="41"/>
                                    </a:lnTo>
                                    <a:lnTo>
                                      <a:pt x="23" y="24"/>
                                    </a:lnTo>
                                    <a:lnTo>
                                      <a:pt x="40" y="11"/>
                                    </a:lnTo>
                                    <a:lnTo>
                                      <a:pt x="59" y="4"/>
                                    </a:lnTo>
                                    <a:lnTo>
                                      <a:pt x="79" y="0"/>
                                    </a:lnTo>
                                    <a:close/>
                                  </a:path>
                                </a:pathLst>
                              </a:custGeom>
                              <a:solidFill>
                                <a:schemeClr val="lt2"/>
                              </a:solidFill>
                              <a:ln>
                                <a:noFill/>
                              </a:ln>
                            </wps:spPr>
                            <wps:bodyPr anchorCtr="0" anchor="ctr" bIns="91425" lIns="91425" spcFirstLastPara="1" rIns="91425" wrap="square" tIns="91425">
                              <a:noAutofit/>
                            </wps:bodyPr>
                          </wps:wsp>
                        </wpg:grpSp>
                        <wps:wsp>
                          <wps:cNvSpPr/>
                          <wps:cNvPr id="11" name="Shape 11" title="Title and subtitle"/>
                          <wps:spPr>
                            <a:xfrm>
                              <a:off x="928254" y="3796145"/>
                              <a:ext cx="3319800" cy="1601100"/>
                            </a:xfrm>
                            <a:prstGeom prst="rect">
                              <a:avLst/>
                            </a:prstGeom>
                            <a:noFill/>
                            <a:ln>
                              <a:noFill/>
                            </a:ln>
                          </wps:spPr>
                          <wps:txbx>
                            <w:txbxContent>
                              <w:p w:rsidR="00000000" w:rsidDel="00000000" w:rsidP="00000000" w:rsidRDefault="00000000" w:rsidRPr="00000000">
                                <w:pPr>
                                  <w:spacing w:after="180" w:before="0" w:line="240"/>
                                  <w:ind w:left="0" w:right="0" w:firstLine="0"/>
                                  <w:jc w:val="left"/>
                                  <w:textDirection w:val="btLr"/>
                                </w:pPr>
                                <w:r w:rsidDel="00000000" w:rsidR="00000000" w:rsidRPr="00000000">
                                  <w:rPr>
                                    <w:rFonts w:ascii="PT Serif Caption" w:cs="PT Serif Caption" w:eastAsia="PT Serif Caption" w:hAnsi="PT Serif Caption"/>
                                    <w:b w:val="1"/>
                                    <w:i w:val="0"/>
                                    <w:smallCaps w:val="0"/>
                                    <w:strike w:val="0"/>
                                    <w:color w:val="00feff"/>
                                    <w:sz w:val="24"/>
                                    <w:vertAlign w:val="baseline"/>
                                  </w:rPr>
                                  <w:t xml:space="preserve">RISK REVIEWERS INC.</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PT Serif Caption" w:cs="PT Serif Caption" w:eastAsia="PT Serif Caption" w:hAnsi="PT Serif Caption"/>
                                    <w:b w:val="1"/>
                                    <w:i w:val="0"/>
                                    <w:smallCaps w:val="0"/>
                                    <w:strike w:val="0"/>
                                    <w:color w:val="00feff"/>
                                    <w:sz w:val="24"/>
                                    <w:vertAlign w:val="baseline"/>
                                  </w:rPr>
                                </w:r>
                                <w:r w:rsidDel="00000000" w:rsidR="00000000" w:rsidRPr="00000000">
                                  <w:rPr>
                                    <w:rFonts w:ascii="PT Serif Caption" w:cs="PT Serif Caption" w:eastAsia="PT Serif Caption" w:hAnsi="PT Serif Caption"/>
                                    <w:b w:val="1"/>
                                    <w:i w:val="0"/>
                                    <w:smallCaps w:val="0"/>
                                    <w:strike w:val="0"/>
                                    <w:color w:val="d2eaf3"/>
                                    <w:sz w:val="28"/>
                                    <w:vertAlign w:val="baseline"/>
                                  </w:rPr>
                                  <w:t xml:space="preserve">Holmesglen TAFE</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PT Serif Caption" w:cs="PT Serif Caption" w:eastAsia="PT Serif Caption" w:hAnsi="PT Serif Caption"/>
                                    <w:b w:val="1"/>
                                    <w:i w:val="0"/>
                                    <w:smallCaps w:val="0"/>
                                    <w:strike w:val="0"/>
                                    <w:color w:val="d2eaf3"/>
                                    <w:sz w:val="28"/>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PT Serif Caption" w:cs="PT Serif Caption" w:eastAsia="PT Serif Caption" w:hAnsi="PT Serif Caption"/>
                                    <w:b w:val="1"/>
                                    <w:i w:val="0"/>
                                    <w:smallCaps w:val="0"/>
                                    <w:strike w:val="0"/>
                                    <w:color w:val="00feff"/>
                                    <w:sz w:val="28"/>
                                    <w:vertAlign w:val="baseline"/>
                                  </w:rPr>
                                </w:r>
                                <w:r w:rsidDel="00000000" w:rsidR="00000000" w:rsidRPr="00000000">
                                  <w:rPr>
                                    <w:rFonts w:ascii="PT Serif Caption" w:cs="PT Serif Caption" w:eastAsia="PT Serif Caption" w:hAnsi="PT Serif Caption"/>
                                    <w:b w:val="0"/>
                                    <w:i w:val="0"/>
                                    <w:smallCaps w:val="0"/>
                                    <w:strike w:val="0"/>
                                    <w:color w:val="00feff"/>
                                    <w:sz w:val="28"/>
                                    <w:vertAlign w:val="baseline"/>
                                  </w:rPr>
                                  <w:t xml:space="preserve">Finnley Newnham</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PT Serif Caption" w:cs="PT Serif Caption" w:eastAsia="PT Serif Caption" w:hAnsi="PT Serif Caption"/>
                                    <w:b w:val="0"/>
                                    <w:i w:val="0"/>
                                    <w:smallCaps w:val="0"/>
                                    <w:strike w:val="0"/>
                                    <w:color w:val="00feff"/>
                                    <w:sz w:val="28"/>
                                    <w:vertAlign w:val="baseline"/>
                                  </w:rPr>
                                </w:r>
                                <w:r w:rsidDel="00000000" w:rsidR="00000000" w:rsidRPr="00000000">
                                  <w:rPr>
                                    <w:rFonts w:ascii="PT Serif Caption" w:cs="PT Serif Caption" w:eastAsia="PT Serif Caption" w:hAnsi="PT Serif Caption"/>
                                    <w:b w:val="0"/>
                                    <w:i w:val="0"/>
                                    <w:smallCaps w:val="0"/>
                                    <w:strike w:val="0"/>
                                    <w:color w:val="00feff"/>
                                    <w:sz w:val="28"/>
                                    <w:vertAlign w:val="baseline"/>
                                  </w:rPr>
                                  <w:t xml:space="preserve">Justin Case</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PT Serif Caption" w:cs="PT Serif Caption" w:eastAsia="PT Serif Caption" w:hAnsi="PT Serif Caption"/>
                                    <w:b w:val="0"/>
                                    <w:i w:val="0"/>
                                    <w:smallCaps w:val="0"/>
                                    <w:strike w:val="0"/>
                                    <w:color w:val="00feff"/>
                                    <w:sz w:val="28"/>
                                    <w:vertAlign w:val="baseline"/>
                                  </w:rPr>
                                </w:r>
                                <w:r w:rsidDel="00000000" w:rsidR="00000000" w:rsidRPr="00000000">
                                  <w:rPr>
                                    <w:rFonts w:ascii="PT Serif Caption" w:cs="PT Serif Caption" w:eastAsia="PT Serif Caption" w:hAnsi="PT Serif Caption"/>
                                    <w:b w:val="0"/>
                                    <w:i w:val="0"/>
                                    <w:smallCaps w:val="0"/>
                                    <w:strike w:val="0"/>
                                    <w:color w:val="00feff"/>
                                    <w:sz w:val="28"/>
                                    <w:vertAlign w:val="baseline"/>
                                  </w:rPr>
                                  <w:t xml:space="preserve">Chris P Bacon</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PT Serif Caption" w:cs="PT Serif Caption" w:eastAsia="PT Serif Caption" w:hAnsi="PT Serif Caption"/>
                                    <w:b w:val="1"/>
                                    <w:i w:val="0"/>
                                    <w:smallCaps w:val="0"/>
                                    <w:strike w:val="0"/>
                                    <w:color w:val="00feff"/>
                                    <w:sz w:val="28"/>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PT Serif Caption" w:cs="PT Serif Caption" w:eastAsia="PT Serif Caption" w:hAnsi="PT Serif Caption"/>
                                    <w:b w:val="1"/>
                                    <w:i w:val="0"/>
                                    <w:smallCaps w:val="0"/>
                                    <w:strike w:val="0"/>
                                    <w:color w:val="00feff"/>
                                    <w:sz w:val="28"/>
                                    <w:vertAlign w:val="baseline"/>
                                  </w:rPr>
                                </w:r>
                              </w:p>
                            </w:txbxContent>
                          </wps:txbx>
                          <wps:bodyPr anchorCtr="0" anchor="ctr" bIns="137150" lIns="91425" spcFirstLastPara="1" rIns="91425" wrap="square" tIns="137150">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1787179</wp:posOffset>
                </wp:positionH>
                <wp:positionV relativeFrom="paragraph">
                  <wp:posOffset>220864</wp:posOffset>
                </wp:positionV>
                <wp:extent cx="4678680" cy="5722605"/>
                <wp:effectExtent b="0" l="0" r="0" t="0"/>
                <wp:wrapNone/>
                <wp:docPr id="4" name="image8.png"/>
                <a:graphic>
                  <a:graphicData uri="http://schemas.openxmlformats.org/drawingml/2006/picture">
                    <pic:pic>
                      <pic:nvPicPr>
                        <pic:cNvPr id="0" name="image8.png"/>
                        <pic:cNvPicPr preferRelativeResize="0"/>
                      </pic:nvPicPr>
                      <pic:blipFill>
                        <a:blip r:embed="rId33"/>
                        <a:srcRect/>
                        <a:stretch>
                          <a:fillRect/>
                        </a:stretch>
                      </pic:blipFill>
                      <pic:spPr>
                        <a:xfrm>
                          <a:off x="0" y="0"/>
                          <a:ext cx="4678680" cy="5722605"/>
                        </a:xfrm>
                        <a:prstGeom prst="rect"/>
                        <a:ln/>
                      </pic:spPr>
                    </pic:pic>
                  </a:graphicData>
                </a:graphic>
              </wp:anchor>
            </w:drawing>
          </mc:Fallback>
        </mc:AlternateContent>
      </w:r>
    </w:p>
    <w:p w:rsidR="00000000" w:rsidDel="00000000" w:rsidP="00000000" w:rsidRDefault="00000000" w:rsidRPr="00000000" w14:paraId="00000701">
      <w:pPr>
        <w:rPr/>
      </w:pPr>
      <w:r w:rsidDel="00000000" w:rsidR="00000000" w:rsidRPr="00000000">
        <w:rPr>
          <w:sz w:val="24"/>
          <w:szCs w:val="24"/>
          <w:rtl w:val="0"/>
        </w:rPr>
        <w:t xml:space="preserve">0. Executive Summary </w:t>
      </w:r>
      <w:r w:rsidDel="00000000" w:rsidR="00000000" w:rsidRPr="00000000">
        <w:rPr>
          <w:rtl w:val="0"/>
        </w:rPr>
      </w:r>
    </w:p>
    <w:p w:rsidR="00000000" w:rsidDel="00000000" w:rsidP="00000000" w:rsidRDefault="00000000" w:rsidRPr="00000000" w14:paraId="00000702">
      <w:pPr>
        <w:jc w:val="both"/>
        <w:rPr/>
      </w:pPr>
      <w:r w:rsidDel="00000000" w:rsidR="00000000" w:rsidRPr="00000000">
        <w:rPr>
          <w:rtl w:val="0"/>
        </w:rPr>
      </w:r>
    </w:p>
    <w:p w:rsidR="00000000" w:rsidDel="00000000" w:rsidP="00000000" w:rsidRDefault="00000000" w:rsidRPr="00000000" w14:paraId="00000703">
      <w:pPr>
        <w:jc w:val="both"/>
        <w:rPr>
          <w:b w:val="1"/>
          <w:bCs w:val="1"/>
        </w:rPr>
      </w:pPr>
      <w:r w:rsidDel="00000000" w:rsidR="00000000" w:rsidRPr="00000000">
        <w:rPr>
          <w:b w:val="1"/>
          <w:bCs w:val="1"/>
          <w:rtl w:val="0"/>
        </w:rPr>
        <w:t xml:space="preserve">0.1 Primary Role</w:t>
      </w:r>
    </w:p>
    <w:p w:rsidR="00000000" w:rsidDel="00000000" w:rsidP="00000000" w:rsidRDefault="00000000" w:rsidRPr="00000000" w14:paraId="00000704">
      <w:pPr>
        <w:jc w:val="both"/>
        <w:rPr/>
      </w:pPr>
      <w:r w:rsidDel="00000000" w:rsidR="00000000" w:rsidRPr="00000000">
        <w:rPr>
          <w:rtl w:val="0"/>
        </w:rPr>
      </w:r>
    </w:p>
    <w:p w:rsidR="00000000" w:rsidDel="00000000" w:rsidP="00000000" w:rsidRDefault="00000000" w:rsidRPr="00000000" w14:paraId="00000705">
      <w:pPr>
        <w:jc w:val="both"/>
        <w:rPr>
          <w:color w:val="000000"/>
        </w:rPr>
      </w:pPr>
      <w:r w:rsidDel="00000000" w:rsidR="00000000" w:rsidRPr="00000000">
        <w:rPr>
          <w:color w:val="000000"/>
          <w:rtl w:val="0"/>
        </w:rPr>
        <w:t xml:space="preserve">Develop a risk assessment report to deal with issues present at HOLMES GAMES, as suggested in a preliminary investigation conducted by the OAIC. In this report, risks will be identified and evaluated in order to propose solutions for HOLMES GAMES to the satisfaction of the regulator.</w:t>
      </w:r>
    </w:p>
    <w:p w:rsidR="00000000" w:rsidDel="00000000" w:rsidP="00000000" w:rsidRDefault="00000000" w:rsidRPr="00000000" w14:paraId="00000706">
      <w:pPr>
        <w:jc w:val="both"/>
        <w:rPr/>
      </w:pPr>
      <w:r w:rsidDel="00000000" w:rsidR="00000000" w:rsidRPr="00000000">
        <w:rPr>
          <w:rtl w:val="0"/>
        </w:rPr>
      </w:r>
    </w:p>
    <w:p w:rsidR="00000000" w:rsidDel="00000000" w:rsidP="00000000" w:rsidRDefault="00000000" w:rsidRPr="00000000" w14:paraId="00000707">
      <w:pPr>
        <w:rPr/>
      </w:pPr>
      <w:r w:rsidDel="00000000" w:rsidR="00000000" w:rsidRPr="00000000">
        <w:rPr>
          <w:b w:val="1"/>
          <w:bCs w:val="1"/>
          <w:rtl w:val="0"/>
        </w:rPr>
        <w:t xml:space="preserve">0.2 Key Concerns to Resolve</w:t>
      </w:r>
      <w:r w:rsidDel="00000000" w:rsidR="00000000" w:rsidRPr="00000000">
        <w:rPr>
          <w:rtl w:val="0"/>
        </w:rPr>
      </w:r>
    </w:p>
    <w:p w:rsidR="00000000" w:rsidDel="00000000" w:rsidP="00000000" w:rsidRDefault="00000000" w:rsidRPr="00000000" w14:paraId="00000708">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spacing w:after="240" w:before="240" w:line="240" w:lineRule="auto"/>
        <w:ind w:left="720" w:right="0" w:hanging="36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IT, Cyber &amp; Website Security </w:t>
      </w:r>
    </w:p>
    <w:p w:rsidR="00000000" w:rsidDel="00000000" w:rsidP="00000000" w:rsidRDefault="00000000" w:rsidRPr="00000000" w14:paraId="00000709">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spacing w:after="240" w:before="240" w:line="240" w:lineRule="auto"/>
        <w:ind w:left="720" w:right="0" w:hanging="36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Physical Security &amp; Work Premises Safety</w:t>
      </w:r>
    </w:p>
    <w:p w:rsidR="00000000" w:rsidDel="00000000" w:rsidP="00000000" w:rsidRDefault="00000000" w:rsidRPr="00000000" w14:paraId="0000070A">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spacing w:after="240" w:before="240" w:line="240" w:lineRule="auto"/>
        <w:ind w:left="720" w:right="0" w:hanging="36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Regulatory &amp; Compliance</w:t>
      </w:r>
    </w:p>
    <w:p w:rsidR="00000000" w:rsidDel="00000000" w:rsidP="00000000" w:rsidRDefault="00000000" w:rsidRPr="00000000" w14:paraId="0000070B">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spacing w:after="240" w:before="240" w:line="240" w:lineRule="auto"/>
        <w:ind w:left="720" w:right="0" w:hanging="36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Risk Management System</w:t>
      </w:r>
    </w:p>
    <w:p w:rsidR="00000000" w:rsidDel="00000000" w:rsidP="00000000" w:rsidRDefault="00000000" w:rsidRPr="00000000" w14:paraId="0000070C">
      <w:pPr>
        <w:jc w:val="both"/>
        <w:rPr>
          <w:b w:val="1"/>
          <w:bCs w:val="1"/>
        </w:rPr>
      </w:pPr>
      <w:r w:rsidDel="00000000" w:rsidR="00000000" w:rsidRPr="00000000">
        <w:rPr>
          <w:b w:val="1"/>
          <w:bCs w:val="1"/>
          <w:rtl w:val="0"/>
        </w:rPr>
        <w:t xml:space="preserve">0.3 Summary of Recommendations </w:t>
      </w:r>
      <w:r w:rsidDel="00000000" w:rsidR="00000000" w:rsidRPr="00000000">
        <w:rPr>
          <w:b w:val="1"/>
          <w:bCs w:val="1"/>
          <w:color w:val="ee0000"/>
          <w:sz w:val="16"/>
          <w:szCs w:val="16"/>
          <w:rtl w:val="0"/>
        </w:rPr>
        <w:t xml:space="preserve">[PART 3]</w:t>
      </w:r>
      <w:r w:rsidDel="00000000" w:rsidR="00000000" w:rsidRPr="00000000">
        <w:rPr>
          <w:rtl w:val="0"/>
        </w:rPr>
      </w:r>
    </w:p>
    <w:p w:rsidR="00000000" w:rsidDel="00000000" w:rsidP="00000000" w:rsidRDefault="00000000" w:rsidRPr="00000000" w14:paraId="0000070D">
      <w:pPr>
        <w:jc w:val="both"/>
        <w:rPr/>
      </w:pPr>
      <w:r w:rsidDel="00000000" w:rsidR="00000000" w:rsidRPr="00000000">
        <w:rPr>
          <w:rtl w:val="0"/>
        </w:rPr>
      </w:r>
    </w:p>
    <w:p w:rsidR="00000000" w:rsidDel="00000000" w:rsidP="00000000" w:rsidRDefault="00000000" w:rsidRPr="00000000" w14:paraId="0000070E">
      <w:pPr>
        <w:jc w:val="both"/>
        <w:rPr/>
      </w:pPr>
      <w:r w:rsidDel="00000000" w:rsidR="00000000" w:rsidRPr="00000000">
        <w:rPr>
          <w:rtl w:val="0"/>
        </w:rPr>
        <w:t xml:space="preserve">Following the outcome of our investigation, recommendations have been made for the actionable steps available to Holmes Games to help mitigate the risks identified.</w:t>
      </w:r>
    </w:p>
    <w:p w:rsidR="00000000" w:rsidDel="00000000" w:rsidP="00000000" w:rsidRDefault="00000000" w:rsidRPr="00000000" w14:paraId="0000070F">
      <w:pPr>
        <w:jc w:val="both"/>
        <w:rPr/>
      </w:pPr>
      <w:r w:rsidDel="00000000" w:rsidR="00000000" w:rsidRPr="00000000">
        <w:rPr>
          <w:rtl w:val="0"/>
        </w:rPr>
      </w:r>
    </w:p>
    <w:p w:rsidR="00000000" w:rsidDel="00000000" w:rsidP="00000000" w:rsidRDefault="00000000" w:rsidRPr="00000000" w14:paraId="00000710">
      <w:pPr>
        <w:numPr>
          <w:ilvl w:val="0"/>
          <w:numId w:val="71"/>
        </w:numPr>
        <w:ind w:left="720" w:hanging="360"/>
        <w:jc w:val="both"/>
      </w:pPr>
      <w:r w:rsidDel="00000000" w:rsidR="00000000" w:rsidRPr="00000000">
        <w:rPr>
          <w:rtl w:val="0"/>
        </w:rPr>
        <w:t xml:space="preserve">Firstly, it is apparent that the company demonstrates a lack of knowledge in regards to cybersecurity protocols. Intensive training should be undertaken by all employees, with the potential to hire a cybersecurity specialist to conduct ongoing investigation.</w:t>
      </w:r>
    </w:p>
    <w:p w:rsidR="00000000" w:rsidDel="00000000" w:rsidP="00000000" w:rsidRDefault="00000000" w:rsidRPr="00000000" w14:paraId="00000711">
      <w:pPr>
        <w:numPr>
          <w:ilvl w:val="0"/>
          <w:numId w:val="71"/>
        </w:numPr>
        <w:ind w:left="720" w:hanging="360"/>
        <w:jc w:val="both"/>
      </w:pPr>
      <w:r w:rsidDel="00000000" w:rsidR="00000000" w:rsidRPr="00000000">
        <w:rPr>
          <w:rtl w:val="0"/>
        </w:rPr>
        <w:t xml:space="preserve">Further, the company has committed repeated acts of copyright infringement. Further training of all employees on how to avoid copyright infringement and its consequences must be conducted, with instances of infringement remedied through removal or adaptation.</w:t>
      </w:r>
    </w:p>
    <w:p w:rsidR="00000000" w:rsidDel="00000000" w:rsidP="00000000" w:rsidRDefault="00000000" w:rsidRPr="00000000" w14:paraId="00000712">
      <w:pPr>
        <w:numPr>
          <w:ilvl w:val="0"/>
          <w:numId w:val="71"/>
        </w:numPr>
        <w:ind w:left="720" w:hanging="360"/>
        <w:jc w:val="both"/>
      </w:pPr>
      <w:r w:rsidDel="00000000" w:rsidR="00000000" w:rsidRPr="00000000">
        <w:rPr>
          <w:rtl w:val="0"/>
        </w:rPr>
        <w:t xml:space="preserve">Finally, the company does not understand privacy laws or how to manage user data. Until such time that the company demonstrates appropriate management of user data, all such data should be destroyed. Specialty legal counsel or a privacy consultant should be hired to help reshape Holmes Games’ approach to the use of user data.</w:t>
      </w:r>
      <w:r w:rsidDel="00000000" w:rsidR="00000000" w:rsidRPr="00000000">
        <w:rPr>
          <w:rtl w:val="0"/>
        </w:rPr>
      </w:r>
    </w:p>
    <w:p w:rsidR="00000000" w:rsidDel="00000000" w:rsidP="00000000" w:rsidRDefault="00000000" w:rsidRPr="00000000" w14:paraId="00000713">
      <w:pPr>
        <w:jc w:val="both"/>
        <w:rPr>
          <w:color w:val="7f7f7f"/>
        </w:rPr>
      </w:pPr>
      <w:r w:rsidDel="00000000" w:rsidR="00000000" w:rsidRPr="00000000">
        <w:rPr>
          <w:rtl w:val="0"/>
        </w:rPr>
      </w:r>
    </w:p>
    <w:p w:rsidR="00000000" w:rsidDel="00000000" w:rsidP="00000000" w:rsidRDefault="00000000" w:rsidRPr="00000000" w14:paraId="00000714">
      <w:pPr>
        <w:jc w:val="both"/>
        <w:rPr/>
      </w:pPr>
      <w:r w:rsidDel="00000000" w:rsidR="00000000" w:rsidRPr="00000000">
        <w:rPr>
          <w:rtl w:val="0"/>
        </w:rPr>
      </w:r>
    </w:p>
    <w:p w:rsidR="00000000" w:rsidDel="00000000" w:rsidP="00000000" w:rsidRDefault="00000000" w:rsidRPr="00000000" w14:paraId="00000715">
      <w:pPr>
        <w:jc w:val="both"/>
        <w:rPr/>
      </w:pPr>
      <w:r w:rsidDel="00000000" w:rsidR="00000000" w:rsidRPr="00000000">
        <w:rPr>
          <w:rtl w:val="0"/>
        </w:rPr>
      </w:r>
    </w:p>
    <w:p w:rsidR="00000000" w:rsidDel="00000000" w:rsidP="00000000" w:rsidRDefault="00000000" w:rsidRPr="00000000" w14:paraId="00000716">
      <w:pPr>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717">
      <w:pPr>
        <w:jc w:val="both"/>
        <w:rPr>
          <w:sz w:val="24"/>
          <w:szCs w:val="24"/>
        </w:rPr>
      </w:pPr>
      <w:r w:rsidDel="00000000" w:rsidR="00000000" w:rsidRPr="00000000">
        <w:rPr>
          <w:sz w:val="24"/>
          <w:szCs w:val="24"/>
          <w:rtl w:val="0"/>
        </w:rPr>
        <w:t xml:space="preserve">Section 1: Introduction </w:t>
      </w:r>
      <w:r w:rsidDel="00000000" w:rsidR="00000000" w:rsidRPr="00000000">
        <w:rPr>
          <w:b w:val="1"/>
          <w:bCs w:val="1"/>
          <w:color w:val="ee0000"/>
          <w:sz w:val="16"/>
          <w:szCs w:val="16"/>
          <w:rtl w:val="0"/>
        </w:rPr>
        <w:t xml:space="preserve">[PART 1]</w:t>
      </w:r>
      <w:r w:rsidDel="00000000" w:rsidR="00000000" w:rsidRPr="00000000">
        <w:rPr>
          <w:rtl w:val="0"/>
        </w:rPr>
      </w:r>
    </w:p>
    <w:p w:rsidR="00000000" w:rsidDel="00000000" w:rsidP="00000000" w:rsidRDefault="00000000" w:rsidRPr="00000000" w14:paraId="00000718">
      <w:pPr>
        <w:jc w:val="both"/>
        <w:rPr/>
      </w:pPr>
      <w:r w:rsidDel="00000000" w:rsidR="00000000" w:rsidRPr="00000000">
        <w:rPr>
          <w:rtl w:val="0"/>
        </w:rPr>
      </w:r>
    </w:p>
    <w:p w:rsidR="00000000" w:rsidDel="00000000" w:rsidP="00000000" w:rsidRDefault="00000000" w:rsidRPr="00000000" w14:paraId="00000719">
      <w:pPr>
        <w:jc w:val="both"/>
        <w:rPr>
          <w:b w:val="1"/>
          <w:bCs w:val="1"/>
        </w:rPr>
      </w:pPr>
      <w:r w:rsidDel="00000000" w:rsidR="00000000" w:rsidRPr="00000000">
        <w:rPr>
          <w:b w:val="1"/>
          <w:bCs w:val="1"/>
          <w:rtl w:val="0"/>
        </w:rPr>
        <w:t xml:space="preserve">1.1 Purpose of Report</w:t>
      </w:r>
    </w:p>
    <w:p w:rsidR="00000000" w:rsidDel="00000000" w:rsidP="00000000" w:rsidRDefault="00000000" w:rsidRPr="00000000" w14:paraId="0000071A">
      <w:pPr>
        <w:jc w:val="both"/>
        <w:rPr/>
      </w:pPr>
      <w:r w:rsidDel="00000000" w:rsidR="00000000" w:rsidRPr="00000000">
        <w:rPr>
          <w:rtl w:val="0"/>
        </w:rPr>
      </w:r>
    </w:p>
    <w:p w:rsidR="00000000" w:rsidDel="00000000" w:rsidP="00000000" w:rsidRDefault="00000000" w:rsidRPr="00000000" w14:paraId="0000071B">
      <w:pPr>
        <w:jc w:val="both"/>
        <w:rPr/>
      </w:pPr>
      <w:r w:rsidDel="00000000" w:rsidR="00000000" w:rsidRPr="00000000">
        <w:rPr>
          <w:rtl w:val="0"/>
        </w:rPr>
        <w:t xml:space="preserve">HOLMES GAMES, </w:t>
      </w:r>
      <w:r w:rsidDel="00000000" w:rsidR="00000000" w:rsidRPr="00000000">
        <w:rPr>
          <w:color w:val="000000"/>
          <w:rtl w:val="0"/>
        </w:rPr>
        <w:t xml:space="preserve">the Australian game development studio, requires a streamlined risk assessment report on the current and future risks that it faces.  This report will identify key vulnerabilities and possible active issues, as well as recommendations and actions to take moving forward.</w:t>
      </w:r>
      <w:r w:rsidDel="00000000" w:rsidR="00000000" w:rsidRPr="00000000">
        <w:rPr>
          <w:rtl w:val="0"/>
        </w:rPr>
      </w:r>
    </w:p>
    <w:p w:rsidR="00000000" w:rsidDel="00000000" w:rsidP="00000000" w:rsidRDefault="00000000" w:rsidRPr="00000000" w14:paraId="0000071C">
      <w:pPr>
        <w:jc w:val="both"/>
        <w:rPr/>
      </w:pPr>
      <w:r w:rsidDel="00000000" w:rsidR="00000000" w:rsidRPr="00000000">
        <w:rPr>
          <w:rtl w:val="0"/>
        </w:rPr>
      </w:r>
    </w:p>
    <w:p w:rsidR="00000000" w:rsidDel="00000000" w:rsidP="00000000" w:rsidRDefault="00000000" w:rsidRPr="00000000" w14:paraId="0000071D">
      <w:pPr>
        <w:jc w:val="both"/>
        <w:rPr>
          <w:b w:val="1"/>
          <w:bCs w:val="1"/>
        </w:rPr>
      </w:pPr>
      <w:r w:rsidDel="00000000" w:rsidR="00000000" w:rsidRPr="00000000">
        <w:rPr>
          <w:b w:val="1"/>
          <w:bCs w:val="1"/>
          <w:rtl w:val="0"/>
        </w:rPr>
        <w:t xml:space="preserve">1.2 Risk &amp; Technologies Team Members &amp; Roles</w:t>
      </w:r>
    </w:p>
    <w:p w:rsidR="00000000" w:rsidDel="00000000" w:rsidP="00000000" w:rsidRDefault="00000000" w:rsidRPr="00000000" w14:paraId="0000071E">
      <w:pPr>
        <w:jc w:val="both"/>
        <w:rPr/>
      </w:pPr>
      <w:r w:rsidDel="00000000" w:rsidR="00000000" w:rsidRPr="00000000">
        <w:rPr>
          <w:rtl w:val="0"/>
        </w:rPr>
      </w:r>
    </w:p>
    <w:tbl>
      <w:tblPr>
        <w:tblStyle w:val="Table18"/>
        <w:tblW w:w="10206.0" w:type="dxa"/>
        <w:jc w:val="left"/>
        <w:tblInd w:w="-1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985"/>
        <w:gridCol w:w="2835"/>
        <w:gridCol w:w="5386"/>
        <w:tblGridChange w:id="0">
          <w:tblGrid>
            <w:gridCol w:w="1985"/>
            <w:gridCol w:w="2835"/>
            <w:gridCol w:w="5386"/>
          </w:tblGrid>
        </w:tblGridChange>
      </w:tblGrid>
      <w:tr>
        <w:trPr>
          <w:cantSplit w:val="0"/>
          <w:trHeight w:val="308" w:hRule="atLeast"/>
          <w:tblHeader w:val="0"/>
        </w:trPr>
        <w:tc>
          <w:tcPr>
            <w:tcBorders>
              <w:top w:color="404040" w:space="0" w:sz="8" w:val="single"/>
              <w:left w:color="404040" w:space="0" w:sz="8" w:val="single"/>
              <w:bottom w:color="404040" w:space="0" w:sz="8" w:val="single"/>
              <w:right w:color="404040" w:space="0" w:sz="8" w:val="single"/>
            </w:tcBorders>
            <w:shd w:fill="404040" w:val="clear"/>
            <w:vAlign w:val="center"/>
          </w:tcPr>
          <w:p w:rsidR="00000000" w:rsidDel="00000000" w:rsidP="00000000" w:rsidRDefault="00000000" w:rsidRPr="00000000" w14:paraId="0000071F">
            <w:pPr>
              <w:spacing w:after="40" w:before="40" w:lineRule="auto"/>
              <w:jc w:val="both"/>
              <w:rPr>
                <w:color w:val="84e0ff"/>
              </w:rPr>
            </w:pPr>
            <w:r w:rsidDel="00000000" w:rsidR="00000000" w:rsidRPr="00000000">
              <w:rPr>
                <w:b w:val="1"/>
                <w:bCs w:val="1"/>
                <w:color w:val="84e0ff"/>
                <w:rtl w:val="0"/>
              </w:rPr>
              <w:t xml:space="preserve">Name</w:t>
            </w:r>
            <w:r w:rsidDel="00000000" w:rsidR="00000000" w:rsidRPr="00000000">
              <w:rPr>
                <w:rtl w:val="0"/>
              </w:rPr>
            </w:r>
          </w:p>
        </w:tc>
        <w:tc>
          <w:tcPr>
            <w:tcBorders>
              <w:top w:color="404040" w:space="0" w:sz="8" w:val="single"/>
              <w:left w:color="404040" w:space="0" w:sz="8" w:val="single"/>
              <w:bottom w:color="404040" w:space="0" w:sz="8" w:val="single"/>
              <w:right w:color="404040" w:space="0" w:sz="8" w:val="single"/>
            </w:tcBorders>
            <w:shd w:fill="404040" w:val="clear"/>
            <w:vAlign w:val="center"/>
          </w:tcPr>
          <w:p w:rsidR="00000000" w:rsidDel="00000000" w:rsidP="00000000" w:rsidRDefault="00000000" w:rsidRPr="00000000" w14:paraId="00000720">
            <w:pPr>
              <w:spacing w:after="40" w:before="40" w:lineRule="auto"/>
              <w:jc w:val="both"/>
              <w:rPr>
                <w:color w:val="84e0ff"/>
              </w:rPr>
            </w:pPr>
            <w:r w:rsidDel="00000000" w:rsidR="00000000" w:rsidRPr="00000000">
              <w:rPr>
                <w:b w:val="1"/>
                <w:bCs w:val="1"/>
                <w:color w:val="84e0ff"/>
                <w:rtl w:val="0"/>
              </w:rPr>
              <w:t xml:space="preserve">Role</w:t>
            </w:r>
            <w:r w:rsidDel="00000000" w:rsidR="00000000" w:rsidRPr="00000000">
              <w:rPr>
                <w:rtl w:val="0"/>
              </w:rPr>
            </w:r>
          </w:p>
        </w:tc>
        <w:tc>
          <w:tcPr>
            <w:tcBorders>
              <w:top w:color="404040" w:space="0" w:sz="8" w:val="single"/>
              <w:left w:color="404040" w:space="0" w:sz="8" w:val="single"/>
              <w:bottom w:color="404040" w:space="0" w:sz="8" w:val="single"/>
              <w:right w:color="404040" w:space="0" w:sz="8" w:val="single"/>
            </w:tcBorders>
            <w:shd w:fill="404040" w:val="clear"/>
            <w:vAlign w:val="center"/>
          </w:tcPr>
          <w:p w:rsidR="00000000" w:rsidDel="00000000" w:rsidP="00000000" w:rsidRDefault="00000000" w:rsidRPr="00000000" w14:paraId="00000721">
            <w:pPr>
              <w:spacing w:after="40" w:before="40" w:lineRule="auto"/>
              <w:jc w:val="both"/>
              <w:rPr>
                <w:color w:val="84e0ff"/>
              </w:rPr>
            </w:pPr>
            <w:r w:rsidDel="00000000" w:rsidR="00000000" w:rsidRPr="00000000">
              <w:rPr>
                <w:b w:val="1"/>
                <w:bCs w:val="1"/>
                <w:color w:val="84e0ff"/>
                <w:rtl w:val="0"/>
              </w:rPr>
              <w:t xml:space="preserve">Risk Assessment Involvement</w:t>
            </w:r>
            <w:r w:rsidDel="00000000" w:rsidR="00000000" w:rsidRPr="00000000">
              <w:rPr>
                <w:rtl w:val="0"/>
              </w:rPr>
            </w:r>
          </w:p>
        </w:tc>
      </w:tr>
      <w:tr>
        <w:trPr>
          <w:cantSplit w:val="0"/>
          <w:trHeight w:val="405" w:hRule="atLeast"/>
          <w:tblHeader w:val="0"/>
        </w:trPr>
        <w:tc>
          <w:tcPr>
            <w:tcBorders>
              <w:top w:color="404040" w:space="0" w:sz="8" w:val="single"/>
              <w:left w:color="404040" w:space="0" w:sz="8" w:val="single"/>
              <w:bottom w:color="404040" w:space="0" w:sz="8" w:val="single"/>
              <w:right w:color="404040" w:space="0" w:sz="8" w:val="single"/>
            </w:tcBorders>
          </w:tcPr>
          <w:p w:rsidR="00000000" w:rsidDel="00000000" w:rsidP="00000000" w:rsidRDefault="00000000" w:rsidRPr="00000000" w14:paraId="00000722">
            <w:pPr>
              <w:spacing w:after="40" w:before="40" w:lineRule="auto"/>
              <w:jc w:val="both"/>
              <w:rPr/>
            </w:pPr>
            <w:r w:rsidDel="00000000" w:rsidR="00000000" w:rsidRPr="00000000">
              <w:rPr>
                <w:rtl w:val="0"/>
              </w:rPr>
              <w:t xml:space="preserve">Ellen Husk</w:t>
            </w:r>
          </w:p>
        </w:tc>
        <w:tc>
          <w:tcPr>
            <w:tcBorders>
              <w:top w:color="404040" w:space="0" w:sz="8" w:val="single"/>
              <w:left w:color="404040" w:space="0" w:sz="8" w:val="single"/>
              <w:bottom w:color="404040" w:space="0" w:sz="8" w:val="single"/>
              <w:right w:color="404040" w:space="0" w:sz="8" w:val="single"/>
            </w:tcBorders>
          </w:tcPr>
          <w:p w:rsidR="00000000" w:rsidDel="00000000" w:rsidP="00000000" w:rsidRDefault="00000000" w:rsidRPr="00000000" w14:paraId="00000723">
            <w:pPr>
              <w:spacing w:after="40" w:before="40" w:lineRule="auto"/>
              <w:jc w:val="both"/>
              <w:rPr/>
            </w:pPr>
            <w:r w:rsidDel="00000000" w:rsidR="00000000" w:rsidRPr="00000000">
              <w:rPr>
                <w:rtl w:val="0"/>
              </w:rPr>
              <w:t xml:space="preserve">Chief Executive Officer</w:t>
            </w:r>
          </w:p>
        </w:tc>
        <w:tc>
          <w:tcPr>
            <w:tcBorders>
              <w:top w:color="404040" w:space="0" w:sz="8" w:val="single"/>
              <w:left w:color="404040" w:space="0" w:sz="8" w:val="single"/>
              <w:bottom w:color="404040" w:space="0" w:sz="8" w:val="single"/>
              <w:right w:color="404040" w:space="0" w:sz="8" w:val="single"/>
            </w:tcBorders>
          </w:tcPr>
          <w:p w:rsidR="00000000" w:rsidDel="00000000" w:rsidP="00000000" w:rsidRDefault="00000000" w:rsidRPr="00000000" w14:paraId="00000724">
            <w:pPr>
              <w:spacing w:after="40" w:before="40" w:lineRule="auto"/>
              <w:jc w:val="both"/>
              <w:rPr>
                <w:color w:val="000000"/>
              </w:rPr>
            </w:pPr>
            <w:r w:rsidDel="00000000" w:rsidR="00000000" w:rsidRPr="00000000">
              <w:rPr>
                <w:color w:val="000000"/>
                <w:rtl w:val="0"/>
              </w:rPr>
              <w:t xml:space="preserve">Risk Assessment Manager</w:t>
            </w:r>
          </w:p>
        </w:tc>
      </w:tr>
      <w:tr>
        <w:trPr>
          <w:cantSplit w:val="0"/>
          <w:trHeight w:val="405" w:hRule="atLeast"/>
          <w:tblHeader w:val="0"/>
        </w:trPr>
        <w:tc>
          <w:tcPr>
            <w:tcBorders>
              <w:top w:color="404040" w:space="0" w:sz="8" w:val="single"/>
              <w:left w:color="404040" w:space="0" w:sz="8" w:val="single"/>
              <w:bottom w:color="404040" w:space="0" w:sz="8" w:val="single"/>
              <w:right w:color="404040" w:space="0" w:sz="8" w:val="single"/>
            </w:tcBorders>
          </w:tcPr>
          <w:p w:rsidR="00000000" w:rsidDel="00000000" w:rsidP="00000000" w:rsidRDefault="00000000" w:rsidRPr="00000000" w14:paraId="00000725">
            <w:pPr>
              <w:spacing w:after="40" w:before="40" w:lineRule="auto"/>
              <w:jc w:val="both"/>
              <w:rPr/>
            </w:pPr>
            <w:r w:rsidDel="00000000" w:rsidR="00000000" w:rsidRPr="00000000">
              <w:rPr>
                <w:rtl w:val="0"/>
              </w:rPr>
              <w:t xml:space="preserve">Tony Beasley</w:t>
            </w:r>
          </w:p>
        </w:tc>
        <w:tc>
          <w:tcPr>
            <w:tcBorders>
              <w:top w:color="404040" w:space="0" w:sz="8" w:val="single"/>
              <w:left w:color="404040" w:space="0" w:sz="8" w:val="single"/>
              <w:bottom w:color="404040" w:space="0" w:sz="8" w:val="single"/>
              <w:right w:color="404040" w:space="0" w:sz="8" w:val="single"/>
            </w:tcBorders>
          </w:tcPr>
          <w:p w:rsidR="00000000" w:rsidDel="00000000" w:rsidP="00000000" w:rsidRDefault="00000000" w:rsidRPr="00000000" w14:paraId="00000726">
            <w:pPr>
              <w:spacing w:after="40" w:before="40" w:lineRule="auto"/>
              <w:jc w:val="both"/>
              <w:rPr/>
            </w:pPr>
            <w:r w:rsidDel="00000000" w:rsidR="00000000" w:rsidRPr="00000000">
              <w:rPr>
                <w:rtl w:val="0"/>
              </w:rPr>
              <w:t xml:space="preserve">Lead Accountant</w:t>
            </w:r>
          </w:p>
        </w:tc>
        <w:tc>
          <w:tcPr>
            <w:tcBorders>
              <w:top w:color="404040" w:space="0" w:sz="8" w:val="single"/>
              <w:left w:color="404040" w:space="0" w:sz="8" w:val="single"/>
              <w:bottom w:color="404040" w:space="0" w:sz="8" w:val="single"/>
              <w:right w:color="404040" w:space="0" w:sz="8" w:val="single"/>
            </w:tcBorders>
          </w:tcPr>
          <w:p w:rsidR="00000000" w:rsidDel="00000000" w:rsidP="00000000" w:rsidRDefault="00000000" w:rsidRPr="00000000" w14:paraId="00000727">
            <w:pPr>
              <w:spacing w:after="40" w:before="40" w:lineRule="auto"/>
              <w:jc w:val="both"/>
              <w:rPr>
                <w:color w:val="000000"/>
              </w:rPr>
            </w:pPr>
            <w:r w:rsidDel="00000000" w:rsidR="00000000" w:rsidRPr="00000000">
              <w:rPr>
                <w:color w:val="000000"/>
                <w:rtl w:val="0"/>
              </w:rPr>
              <w:t xml:space="preserve">Risk Assessment Facilitator</w:t>
            </w:r>
          </w:p>
        </w:tc>
      </w:tr>
      <w:tr>
        <w:trPr>
          <w:cantSplit w:val="0"/>
          <w:trHeight w:val="405" w:hRule="atLeast"/>
          <w:tblHeader w:val="0"/>
        </w:trPr>
        <w:tc>
          <w:tcPr>
            <w:tcBorders>
              <w:top w:color="404040" w:space="0" w:sz="8" w:val="single"/>
              <w:left w:color="404040" w:space="0" w:sz="8" w:val="single"/>
              <w:bottom w:color="404040" w:space="0" w:sz="8" w:val="single"/>
              <w:right w:color="404040" w:space="0" w:sz="8" w:val="single"/>
            </w:tcBorders>
          </w:tcPr>
          <w:p w:rsidR="00000000" w:rsidDel="00000000" w:rsidP="00000000" w:rsidRDefault="00000000" w:rsidRPr="00000000" w14:paraId="00000728">
            <w:pPr>
              <w:spacing w:after="40" w:before="40" w:lineRule="auto"/>
              <w:jc w:val="both"/>
              <w:rPr/>
            </w:pPr>
            <w:r w:rsidDel="00000000" w:rsidR="00000000" w:rsidRPr="00000000">
              <w:rPr>
                <w:rtl w:val="0"/>
              </w:rPr>
              <w:t xml:space="preserve">Cleve Hobs</w:t>
            </w:r>
          </w:p>
        </w:tc>
        <w:tc>
          <w:tcPr>
            <w:tcBorders>
              <w:top w:color="404040" w:space="0" w:sz="8" w:val="single"/>
              <w:left w:color="404040" w:space="0" w:sz="8" w:val="single"/>
              <w:bottom w:color="404040" w:space="0" w:sz="8" w:val="single"/>
              <w:right w:color="404040" w:space="0" w:sz="8" w:val="single"/>
            </w:tcBorders>
          </w:tcPr>
          <w:p w:rsidR="00000000" w:rsidDel="00000000" w:rsidP="00000000" w:rsidRDefault="00000000" w:rsidRPr="00000000" w14:paraId="00000729">
            <w:pPr>
              <w:spacing w:after="40" w:before="40" w:lineRule="auto"/>
              <w:jc w:val="both"/>
              <w:rPr/>
            </w:pPr>
            <w:r w:rsidDel="00000000" w:rsidR="00000000" w:rsidRPr="00000000">
              <w:rPr>
                <w:rtl w:val="0"/>
              </w:rPr>
              <w:t xml:space="preserve">Lead Developer</w:t>
            </w:r>
          </w:p>
        </w:tc>
        <w:tc>
          <w:tcPr>
            <w:tcBorders>
              <w:top w:color="404040" w:space="0" w:sz="8" w:val="single"/>
              <w:left w:color="404040" w:space="0" w:sz="8" w:val="single"/>
              <w:bottom w:color="404040" w:space="0" w:sz="8" w:val="single"/>
              <w:right w:color="404040" w:space="0" w:sz="8" w:val="single"/>
            </w:tcBorders>
          </w:tcPr>
          <w:p w:rsidR="00000000" w:rsidDel="00000000" w:rsidP="00000000" w:rsidRDefault="00000000" w:rsidRPr="00000000" w14:paraId="0000072A">
            <w:pPr>
              <w:spacing w:after="40" w:before="40" w:lineRule="auto"/>
              <w:jc w:val="both"/>
              <w:rPr>
                <w:color w:val="000000"/>
              </w:rPr>
            </w:pPr>
            <w:r w:rsidDel="00000000" w:rsidR="00000000" w:rsidRPr="00000000">
              <w:rPr>
                <w:color w:val="000000"/>
                <w:rtl w:val="0"/>
              </w:rPr>
              <w:t xml:space="preserve">IT Risk Advisor</w:t>
            </w:r>
          </w:p>
        </w:tc>
      </w:tr>
      <w:tr>
        <w:trPr>
          <w:cantSplit w:val="0"/>
          <w:trHeight w:val="405" w:hRule="atLeast"/>
          <w:tblHeader w:val="0"/>
        </w:trPr>
        <w:tc>
          <w:tcPr>
            <w:tcBorders>
              <w:top w:color="404040" w:space="0" w:sz="8" w:val="single"/>
              <w:left w:color="404040" w:space="0" w:sz="8" w:val="single"/>
              <w:bottom w:color="404040" w:space="0" w:sz="8" w:val="single"/>
              <w:right w:color="404040" w:space="0" w:sz="8" w:val="single"/>
            </w:tcBorders>
          </w:tcPr>
          <w:p w:rsidR="00000000" w:rsidDel="00000000" w:rsidP="00000000" w:rsidRDefault="00000000" w:rsidRPr="00000000" w14:paraId="0000072B">
            <w:pPr>
              <w:spacing w:after="40" w:before="40" w:lineRule="auto"/>
              <w:jc w:val="both"/>
              <w:rPr/>
            </w:pPr>
            <w:r w:rsidDel="00000000" w:rsidR="00000000" w:rsidRPr="00000000">
              <w:rPr>
                <w:rtl w:val="0"/>
              </w:rPr>
              <w:t xml:space="preserve">Miles Zeckerbern</w:t>
            </w:r>
          </w:p>
        </w:tc>
        <w:tc>
          <w:tcPr>
            <w:tcBorders>
              <w:top w:color="404040" w:space="0" w:sz="8" w:val="single"/>
              <w:left w:color="404040" w:space="0" w:sz="8" w:val="single"/>
              <w:bottom w:color="404040" w:space="0" w:sz="8" w:val="single"/>
              <w:right w:color="404040" w:space="0" w:sz="8" w:val="single"/>
            </w:tcBorders>
          </w:tcPr>
          <w:p w:rsidR="00000000" w:rsidDel="00000000" w:rsidP="00000000" w:rsidRDefault="00000000" w:rsidRPr="00000000" w14:paraId="0000072C">
            <w:pPr>
              <w:spacing w:after="40" w:before="40" w:lineRule="auto"/>
              <w:jc w:val="both"/>
              <w:rPr/>
            </w:pPr>
            <w:r w:rsidDel="00000000" w:rsidR="00000000" w:rsidRPr="00000000">
              <w:rPr>
                <w:rtl w:val="0"/>
              </w:rPr>
              <w:t xml:space="preserve">Head of Cyber Security</w:t>
            </w:r>
          </w:p>
        </w:tc>
        <w:tc>
          <w:tcPr>
            <w:tcBorders>
              <w:top w:color="404040" w:space="0" w:sz="8" w:val="single"/>
              <w:left w:color="404040" w:space="0" w:sz="8" w:val="single"/>
              <w:bottom w:color="404040" w:space="0" w:sz="8" w:val="single"/>
              <w:right w:color="404040" w:space="0" w:sz="8" w:val="single"/>
            </w:tcBorders>
          </w:tcPr>
          <w:p w:rsidR="00000000" w:rsidDel="00000000" w:rsidP="00000000" w:rsidRDefault="00000000" w:rsidRPr="00000000" w14:paraId="0000072D">
            <w:pPr>
              <w:spacing w:after="40" w:before="40" w:lineRule="auto"/>
              <w:jc w:val="both"/>
              <w:rPr>
                <w:color w:val="000000"/>
              </w:rPr>
            </w:pPr>
            <w:r w:rsidDel="00000000" w:rsidR="00000000" w:rsidRPr="00000000">
              <w:rPr>
                <w:color w:val="000000"/>
                <w:rtl w:val="0"/>
              </w:rPr>
              <w:t xml:space="preserve">Cyber Security Risk Advisor</w:t>
            </w:r>
          </w:p>
        </w:tc>
      </w:tr>
      <w:tr>
        <w:trPr>
          <w:cantSplit w:val="0"/>
          <w:trHeight w:val="405" w:hRule="atLeast"/>
          <w:tblHeader w:val="0"/>
        </w:trPr>
        <w:tc>
          <w:tcPr>
            <w:tcBorders>
              <w:top w:color="404040" w:space="0" w:sz="8" w:val="single"/>
              <w:left w:color="404040" w:space="0" w:sz="8" w:val="single"/>
              <w:bottom w:color="404040" w:space="0" w:sz="8" w:val="single"/>
              <w:right w:color="404040" w:space="0" w:sz="8" w:val="single"/>
            </w:tcBorders>
          </w:tcPr>
          <w:p w:rsidR="00000000" w:rsidDel="00000000" w:rsidP="00000000" w:rsidRDefault="00000000" w:rsidRPr="00000000" w14:paraId="0000072E">
            <w:pPr>
              <w:spacing w:after="40" w:before="40" w:lineRule="auto"/>
              <w:jc w:val="both"/>
              <w:rPr/>
            </w:pPr>
            <w:r w:rsidDel="00000000" w:rsidR="00000000" w:rsidRPr="00000000">
              <w:rPr>
                <w:rtl w:val="0"/>
              </w:rPr>
              <w:t xml:space="preserve">Finnley Newnham</w:t>
            </w:r>
          </w:p>
        </w:tc>
        <w:tc>
          <w:tcPr>
            <w:tcBorders>
              <w:top w:color="404040" w:space="0" w:sz="8" w:val="single"/>
              <w:left w:color="404040" w:space="0" w:sz="8" w:val="single"/>
              <w:bottom w:color="404040" w:space="0" w:sz="8" w:val="single"/>
              <w:right w:color="404040" w:space="0" w:sz="8" w:val="single"/>
            </w:tcBorders>
          </w:tcPr>
          <w:p w:rsidR="00000000" w:rsidDel="00000000" w:rsidP="00000000" w:rsidRDefault="00000000" w:rsidRPr="00000000" w14:paraId="0000072F">
            <w:pPr>
              <w:spacing w:after="40" w:before="40" w:lineRule="auto"/>
              <w:jc w:val="both"/>
              <w:rPr/>
            </w:pPr>
            <w:r w:rsidDel="00000000" w:rsidR="00000000" w:rsidRPr="00000000">
              <w:rPr>
                <w:rtl w:val="0"/>
              </w:rPr>
              <w:t xml:space="preserve">Risk &amp; Technologies</w:t>
            </w:r>
          </w:p>
        </w:tc>
        <w:tc>
          <w:tcPr>
            <w:tcBorders>
              <w:top w:color="404040" w:space="0" w:sz="8" w:val="single"/>
              <w:left w:color="404040" w:space="0" w:sz="8" w:val="single"/>
              <w:bottom w:color="404040" w:space="0" w:sz="8" w:val="single"/>
              <w:right w:color="404040" w:space="0" w:sz="8" w:val="single"/>
            </w:tcBorders>
          </w:tcPr>
          <w:p w:rsidR="00000000" w:rsidDel="00000000" w:rsidP="00000000" w:rsidRDefault="00000000" w:rsidRPr="00000000" w14:paraId="00000730">
            <w:pPr>
              <w:spacing w:after="40" w:before="40" w:lineRule="auto"/>
              <w:jc w:val="both"/>
              <w:rPr>
                <w:b w:val="1"/>
                <w:bCs w:val="1"/>
              </w:rPr>
            </w:pPr>
            <w:r w:rsidDel="00000000" w:rsidR="00000000" w:rsidRPr="00000000">
              <w:rPr>
                <w:b w:val="1"/>
                <w:bCs w:val="1"/>
                <w:rtl w:val="0"/>
              </w:rPr>
              <w:t xml:space="preserve">Team Coordinator</w:t>
            </w:r>
          </w:p>
          <w:p w:rsidR="00000000" w:rsidDel="00000000" w:rsidP="00000000" w:rsidRDefault="00000000" w:rsidRPr="00000000" w14:paraId="00000731">
            <w:pPr>
              <w:numPr>
                <w:ilvl w:val="0"/>
                <w:numId w:val="70"/>
              </w:numPr>
              <w:spacing w:after="0" w:afterAutospacing="0" w:before="40" w:lineRule="auto"/>
              <w:ind w:left="720" w:hanging="360"/>
              <w:jc w:val="both"/>
              <w:rPr/>
            </w:pPr>
            <w:r w:rsidDel="00000000" w:rsidR="00000000" w:rsidRPr="00000000">
              <w:rPr>
                <w:rtl w:val="0"/>
              </w:rPr>
              <w:t xml:space="preserve">Host daily standups</w:t>
            </w:r>
          </w:p>
          <w:p w:rsidR="00000000" w:rsidDel="00000000" w:rsidP="00000000" w:rsidRDefault="00000000" w:rsidRPr="00000000" w14:paraId="00000732">
            <w:pPr>
              <w:numPr>
                <w:ilvl w:val="0"/>
                <w:numId w:val="70"/>
              </w:numPr>
              <w:spacing w:after="0" w:afterAutospacing="0" w:before="0" w:beforeAutospacing="0" w:lineRule="auto"/>
              <w:ind w:left="720" w:hanging="360"/>
              <w:jc w:val="both"/>
              <w:rPr/>
            </w:pPr>
            <w:r w:rsidDel="00000000" w:rsidR="00000000" w:rsidRPr="00000000">
              <w:rPr>
                <w:rtl w:val="0"/>
              </w:rPr>
              <w:t xml:space="preserve">Manage shared documentation</w:t>
            </w:r>
          </w:p>
          <w:p w:rsidR="00000000" w:rsidDel="00000000" w:rsidP="00000000" w:rsidRDefault="00000000" w:rsidRPr="00000000" w14:paraId="00000733">
            <w:pPr>
              <w:numPr>
                <w:ilvl w:val="0"/>
                <w:numId w:val="70"/>
              </w:numPr>
              <w:spacing w:after="0" w:afterAutospacing="0" w:before="0" w:beforeAutospacing="0" w:lineRule="auto"/>
              <w:ind w:left="720" w:hanging="360"/>
              <w:jc w:val="both"/>
              <w:rPr/>
            </w:pPr>
            <w:r w:rsidDel="00000000" w:rsidR="00000000" w:rsidRPr="00000000">
              <w:rPr>
                <w:rtl w:val="0"/>
              </w:rPr>
              <w:t xml:space="preserve">Field team member’s questions and concerns</w:t>
            </w:r>
          </w:p>
          <w:p w:rsidR="00000000" w:rsidDel="00000000" w:rsidP="00000000" w:rsidRDefault="00000000" w:rsidRPr="00000000" w14:paraId="00000734">
            <w:pPr>
              <w:numPr>
                <w:ilvl w:val="0"/>
                <w:numId w:val="70"/>
              </w:numPr>
              <w:spacing w:after="0" w:afterAutospacing="0" w:before="0" w:beforeAutospacing="0" w:lineRule="auto"/>
              <w:ind w:left="720" w:hanging="360"/>
              <w:jc w:val="both"/>
              <w:rPr/>
            </w:pPr>
            <w:r w:rsidDel="00000000" w:rsidR="00000000" w:rsidRPr="00000000">
              <w:rPr>
                <w:rtl w:val="0"/>
              </w:rPr>
              <w:t xml:space="preserve">Manage submission of final report(s)</w:t>
            </w:r>
          </w:p>
          <w:p w:rsidR="00000000" w:rsidDel="00000000" w:rsidP="00000000" w:rsidRDefault="00000000" w:rsidRPr="00000000" w14:paraId="00000735">
            <w:pPr>
              <w:numPr>
                <w:ilvl w:val="0"/>
                <w:numId w:val="70"/>
              </w:numPr>
              <w:spacing w:after="40" w:before="0" w:beforeAutospacing="0" w:lineRule="auto"/>
              <w:ind w:left="720" w:hanging="360"/>
              <w:jc w:val="both"/>
              <w:rPr/>
            </w:pPr>
            <w:r w:rsidDel="00000000" w:rsidR="00000000" w:rsidRPr="00000000">
              <w:rPr>
                <w:rtl w:val="0"/>
              </w:rPr>
              <w:t xml:space="preserve">Liaise with stakeholders</w:t>
            </w:r>
          </w:p>
        </w:tc>
      </w:tr>
      <w:tr>
        <w:trPr>
          <w:cantSplit w:val="0"/>
          <w:trHeight w:val="405" w:hRule="atLeast"/>
          <w:tblHeader w:val="0"/>
        </w:trPr>
        <w:tc>
          <w:tcPr>
            <w:tcBorders>
              <w:top w:color="404040" w:space="0" w:sz="8" w:val="single"/>
              <w:left w:color="404040" w:space="0" w:sz="8" w:val="single"/>
              <w:bottom w:color="404040" w:space="0" w:sz="8" w:val="single"/>
              <w:right w:color="404040" w:space="0" w:sz="8" w:val="single"/>
            </w:tcBorders>
          </w:tcPr>
          <w:p w:rsidR="00000000" w:rsidDel="00000000" w:rsidP="00000000" w:rsidRDefault="00000000" w:rsidRPr="00000000" w14:paraId="00000736">
            <w:pPr>
              <w:spacing w:after="40" w:before="40" w:lineRule="auto"/>
              <w:jc w:val="both"/>
              <w:rPr/>
            </w:pPr>
            <w:r w:rsidDel="00000000" w:rsidR="00000000" w:rsidRPr="00000000">
              <w:rPr>
                <w:rtl w:val="0"/>
              </w:rPr>
              <w:t xml:space="preserve">Justin Case</w:t>
            </w:r>
          </w:p>
        </w:tc>
        <w:tc>
          <w:tcPr>
            <w:tcBorders>
              <w:top w:color="404040" w:space="0" w:sz="8" w:val="single"/>
              <w:left w:color="404040" w:space="0" w:sz="8" w:val="single"/>
              <w:bottom w:color="404040" w:space="0" w:sz="8" w:val="single"/>
              <w:right w:color="404040" w:space="0" w:sz="8" w:val="single"/>
            </w:tcBorders>
          </w:tcPr>
          <w:p w:rsidR="00000000" w:rsidDel="00000000" w:rsidP="00000000" w:rsidRDefault="00000000" w:rsidRPr="00000000" w14:paraId="00000737">
            <w:pPr>
              <w:spacing w:after="40" w:before="40" w:lineRule="auto"/>
              <w:jc w:val="both"/>
              <w:rPr/>
            </w:pPr>
            <w:r w:rsidDel="00000000" w:rsidR="00000000" w:rsidRPr="00000000">
              <w:rPr>
                <w:rtl w:val="0"/>
              </w:rPr>
              <w:t xml:space="preserve">Risk &amp; Technologies</w:t>
            </w:r>
          </w:p>
        </w:tc>
        <w:tc>
          <w:tcPr>
            <w:tcBorders>
              <w:top w:color="404040" w:space="0" w:sz="8" w:val="single"/>
              <w:left w:color="404040" w:space="0" w:sz="8" w:val="single"/>
              <w:bottom w:color="404040" w:space="0" w:sz="8" w:val="single"/>
              <w:right w:color="404040" w:space="0" w:sz="8" w:val="single"/>
            </w:tcBorders>
          </w:tcPr>
          <w:p w:rsidR="00000000" w:rsidDel="00000000" w:rsidP="00000000" w:rsidRDefault="00000000" w:rsidRPr="00000000" w14:paraId="00000738">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afterAutospacing="0" w:before="40" w:line="240" w:lineRule="auto"/>
              <w:ind w:left="0" w:right="0" w:hanging="360"/>
              <w:jc w:val="both"/>
              <w:rPr>
                <w:rFonts w:ascii="Arial" w:cs="Arial" w:eastAsia="Arial" w:hAnsi="Arial"/>
                <w:b w:val="1"/>
                <w:bCs w:val="1"/>
                <w:i w:val="0"/>
                <w:iCs w:val="0"/>
                <w:smallCaps w:val="0"/>
                <w:strike w:val="0"/>
                <w:sz w:val="20"/>
                <w:szCs w:val="20"/>
                <w:shd w:fill="auto" w:val="clear"/>
                <w:vertAlign w:val="baseline"/>
              </w:rPr>
            </w:pPr>
            <w:r w:rsidDel="00000000" w:rsidR="00000000" w:rsidRPr="00000000">
              <w:rPr>
                <w:rFonts w:ascii="Arial" w:cs="Arial" w:eastAsia="Arial" w:hAnsi="Arial"/>
                <w:b w:val="1"/>
                <w:bCs w:val="1"/>
                <w:i w:val="0"/>
                <w:iCs w:val="0"/>
                <w:smallCaps w:val="0"/>
                <w:strike w:val="0"/>
                <w:sz w:val="20"/>
                <w:szCs w:val="20"/>
                <w:u w:val="none"/>
                <w:shd w:fill="auto" w:val="clear"/>
                <w:vertAlign w:val="baseline"/>
                <w:rtl w:val="0"/>
              </w:rPr>
              <w:t xml:space="preserve">UI Lead &amp; Technical Researcher</w:t>
            </w:r>
            <w:r w:rsidDel="00000000" w:rsidR="00000000" w:rsidRPr="00000000">
              <w:rPr>
                <w:rtl w:val="0"/>
              </w:rPr>
            </w:r>
          </w:p>
          <w:p w:rsidR="00000000" w:rsidDel="00000000" w:rsidP="00000000" w:rsidRDefault="00000000" w:rsidRPr="00000000" w14:paraId="00000739">
            <w:pPr>
              <w:numPr>
                <w:ilvl w:val="0"/>
                <w:numId w:val="24"/>
              </w:numPr>
              <w:spacing w:after="0" w:afterAutospacing="0" w:before="0" w:beforeAutospacing="0" w:lineRule="auto"/>
              <w:ind w:left="720" w:hanging="360"/>
              <w:jc w:val="both"/>
              <w:rPr>
                <w:rFonts w:ascii="Arial" w:cs="Arial" w:eastAsia="Arial" w:hAnsi="Arial"/>
                <w:b w:val="1"/>
                <w:bCs w:val="1"/>
              </w:rPr>
            </w:pPr>
            <w:r w:rsidDel="00000000" w:rsidR="00000000" w:rsidRPr="00000000">
              <w:rPr>
                <w:rtl w:val="0"/>
              </w:rPr>
              <w:t xml:space="preserve">Research company’s existing website security</w:t>
            </w:r>
          </w:p>
          <w:p w:rsidR="00000000" w:rsidDel="00000000" w:rsidP="00000000" w:rsidRDefault="00000000" w:rsidRPr="00000000" w14:paraId="0000073A">
            <w:pPr>
              <w:numPr>
                <w:ilvl w:val="0"/>
                <w:numId w:val="24"/>
              </w:numPr>
              <w:spacing w:after="0" w:afterAutospacing="0" w:before="0" w:beforeAutospacing="0" w:lineRule="auto"/>
              <w:ind w:left="720" w:hanging="360"/>
              <w:jc w:val="both"/>
              <w:rPr/>
            </w:pPr>
            <w:r w:rsidDel="00000000" w:rsidR="00000000" w:rsidRPr="00000000">
              <w:rPr>
                <w:rtl w:val="0"/>
              </w:rPr>
              <w:t xml:space="preserve">Research company’s use of copyrighted material</w:t>
            </w:r>
          </w:p>
          <w:p w:rsidR="00000000" w:rsidDel="00000000" w:rsidP="00000000" w:rsidRDefault="00000000" w:rsidRPr="00000000" w14:paraId="0000073B">
            <w:pPr>
              <w:numPr>
                <w:ilvl w:val="0"/>
                <w:numId w:val="24"/>
              </w:numPr>
              <w:spacing w:after="40" w:before="0" w:beforeAutospacing="0" w:lineRule="auto"/>
              <w:ind w:left="720" w:hanging="360"/>
              <w:jc w:val="both"/>
              <w:rPr/>
            </w:pPr>
            <w:r w:rsidDel="00000000" w:rsidR="00000000" w:rsidRPr="00000000">
              <w:rPr>
                <w:rtl w:val="0"/>
              </w:rPr>
              <w:t xml:space="preserve">Seek alternative and improved methods and resources</w:t>
            </w:r>
          </w:p>
        </w:tc>
      </w:tr>
      <w:tr>
        <w:trPr>
          <w:cantSplit w:val="0"/>
          <w:trHeight w:val="405" w:hRule="atLeast"/>
          <w:tblHeader w:val="0"/>
        </w:trPr>
        <w:tc>
          <w:tcPr>
            <w:tcBorders>
              <w:top w:color="404040" w:space="0" w:sz="8" w:val="single"/>
              <w:left w:color="404040" w:space="0" w:sz="8" w:val="single"/>
              <w:bottom w:color="404040" w:space="0" w:sz="8" w:val="single"/>
              <w:right w:color="404040" w:space="0" w:sz="8" w:val="single"/>
            </w:tcBorders>
          </w:tcPr>
          <w:p w:rsidR="00000000" w:rsidDel="00000000" w:rsidP="00000000" w:rsidRDefault="00000000" w:rsidRPr="00000000" w14:paraId="0000073C">
            <w:pPr>
              <w:spacing w:after="40" w:before="40" w:lineRule="auto"/>
              <w:jc w:val="both"/>
              <w:rPr/>
            </w:pPr>
            <w:r w:rsidDel="00000000" w:rsidR="00000000" w:rsidRPr="00000000">
              <w:rPr>
                <w:rtl w:val="0"/>
              </w:rPr>
              <w:t xml:space="preserve">Chris P Bacon</w:t>
            </w:r>
            <w:r w:rsidDel="00000000" w:rsidR="00000000" w:rsidRPr="00000000">
              <w:rPr>
                <w:rtl w:val="0"/>
              </w:rPr>
            </w:r>
          </w:p>
        </w:tc>
        <w:tc>
          <w:tcPr>
            <w:tcBorders>
              <w:top w:color="404040" w:space="0" w:sz="8" w:val="single"/>
              <w:left w:color="404040" w:space="0" w:sz="8" w:val="single"/>
              <w:bottom w:color="404040" w:space="0" w:sz="8" w:val="single"/>
              <w:right w:color="404040" w:space="0" w:sz="8" w:val="single"/>
            </w:tcBorders>
          </w:tcPr>
          <w:p w:rsidR="00000000" w:rsidDel="00000000" w:rsidP="00000000" w:rsidRDefault="00000000" w:rsidRPr="00000000" w14:paraId="0000073D">
            <w:pPr>
              <w:spacing w:after="40" w:before="40" w:lineRule="auto"/>
              <w:jc w:val="both"/>
              <w:rPr/>
            </w:pPr>
            <w:r w:rsidDel="00000000" w:rsidR="00000000" w:rsidRPr="00000000">
              <w:rPr>
                <w:rtl w:val="0"/>
              </w:rPr>
              <w:t xml:space="preserve">Risk &amp; Technologies</w:t>
            </w:r>
          </w:p>
        </w:tc>
        <w:tc>
          <w:tcPr>
            <w:tcBorders>
              <w:top w:color="404040" w:space="0" w:sz="8" w:val="single"/>
              <w:left w:color="404040" w:space="0" w:sz="8" w:val="single"/>
              <w:bottom w:color="404040" w:space="0" w:sz="8" w:val="single"/>
              <w:right w:color="404040" w:space="0" w:sz="8" w:val="single"/>
            </w:tcBorders>
          </w:tcPr>
          <w:p w:rsidR="00000000" w:rsidDel="00000000" w:rsidP="00000000" w:rsidRDefault="00000000" w:rsidRPr="00000000" w14:paraId="0000073E">
            <w:pPr>
              <w:spacing w:after="40" w:before="40" w:lineRule="auto"/>
              <w:jc w:val="both"/>
              <w:rPr>
                <w:b w:val="1"/>
                <w:bCs w:val="1"/>
              </w:rPr>
            </w:pPr>
            <w:r w:rsidDel="00000000" w:rsidR="00000000" w:rsidRPr="00000000">
              <w:rPr>
                <w:b w:val="1"/>
                <w:bCs w:val="1"/>
                <w:rtl w:val="0"/>
              </w:rPr>
              <w:t xml:space="preserve">Documentation &amp; Compliance Writer</w:t>
            </w:r>
          </w:p>
          <w:p w:rsidR="00000000" w:rsidDel="00000000" w:rsidP="00000000" w:rsidRDefault="00000000" w:rsidRPr="00000000" w14:paraId="0000073F">
            <w:pPr>
              <w:numPr>
                <w:ilvl w:val="0"/>
                <w:numId w:val="70"/>
              </w:numPr>
              <w:spacing w:after="0" w:afterAutospacing="0" w:before="40" w:lineRule="auto"/>
              <w:ind w:left="720" w:hanging="360"/>
              <w:jc w:val="both"/>
              <w:rPr/>
            </w:pPr>
            <w:r w:rsidDel="00000000" w:rsidR="00000000" w:rsidRPr="00000000">
              <w:rPr>
                <w:rtl w:val="0"/>
              </w:rPr>
              <w:t xml:space="preserve">Document findings from UI Lead &amp; Technical Researcher</w:t>
            </w:r>
          </w:p>
          <w:p w:rsidR="00000000" w:rsidDel="00000000" w:rsidP="00000000" w:rsidRDefault="00000000" w:rsidRPr="00000000" w14:paraId="00000740">
            <w:pPr>
              <w:numPr>
                <w:ilvl w:val="0"/>
                <w:numId w:val="70"/>
              </w:numPr>
              <w:spacing w:after="0" w:afterAutospacing="0" w:before="0" w:beforeAutospacing="0" w:lineRule="auto"/>
              <w:ind w:left="720" w:hanging="360"/>
              <w:jc w:val="both"/>
              <w:rPr/>
            </w:pPr>
            <w:r w:rsidDel="00000000" w:rsidR="00000000" w:rsidRPr="00000000">
              <w:rPr>
                <w:rtl w:val="0"/>
              </w:rPr>
              <w:t xml:space="preserve">Format final report</w:t>
            </w:r>
          </w:p>
          <w:p w:rsidR="00000000" w:rsidDel="00000000" w:rsidP="00000000" w:rsidRDefault="00000000" w:rsidRPr="00000000" w14:paraId="00000741">
            <w:pPr>
              <w:numPr>
                <w:ilvl w:val="0"/>
                <w:numId w:val="70"/>
              </w:numPr>
              <w:spacing w:after="40" w:before="0" w:beforeAutospacing="0" w:lineRule="auto"/>
              <w:ind w:left="720" w:hanging="360"/>
              <w:jc w:val="both"/>
              <w:rPr/>
            </w:pPr>
            <w:r w:rsidDel="00000000" w:rsidR="00000000" w:rsidRPr="00000000">
              <w:rPr>
                <w:rtl w:val="0"/>
              </w:rPr>
              <w:t xml:space="preserve">Investigate company’s policies - external and internal</w:t>
            </w:r>
          </w:p>
        </w:tc>
      </w:tr>
    </w:tbl>
    <w:p w:rsidR="00000000" w:rsidDel="00000000" w:rsidP="00000000" w:rsidRDefault="00000000" w:rsidRPr="00000000" w14:paraId="00000742">
      <w:pPr>
        <w:jc w:val="both"/>
        <w:rPr/>
      </w:pPr>
      <w:r w:rsidDel="00000000" w:rsidR="00000000" w:rsidRPr="00000000">
        <w:rPr>
          <w:rtl w:val="0"/>
        </w:rPr>
      </w:r>
    </w:p>
    <w:p w:rsidR="00000000" w:rsidDel="00000000" w:rsidP="00000000" w:rsidRDefault="00000000" w:rsidRPr="00000000" w14:paraId="00000743">
      <w:pPr>
        <w:jc w:val="both"/>
        <w:rPr/>
      </w:pPr>
      <w:r w:rsidDel="00000000" w:rsidR="00000000" w:rsidRPr="00000000">
        <w:rPr>
          <w:b w:val="1"/>
          <w:bCs w:val="1"/>
          <w:rtl w:val="0"/>
        </w:rPr>
        <w:t xml:space="preserve">1.3 Scope of Risk Assessment</w:t>
      </w:r>
      <w:r w:rsidDel="00000000" w:rsidR="00000000" w:rsidRPr="00000000">
        <w:rPr>
          <w:rtl w:val="0"/>
        </w:rPr>
      </w:r>
    </w:p>
    <w:p w:rsidR="00000000" w:rsidDel="00000000" w:rsidP="00000000" w:rsidRDefault="00000000" w:rsidRPr="00000000" w14:paraId="00000744">
      <w:pPr>
        <w:jc w:val="both"/>
        <w:rPr/>
      </w:pPr>
      <w:r w:rsidDel="00000000" w:rsidR="00000000" w:rsidRPr="00000000">
        <w:rPr>
          <w:rtl w:val="0"/>
        </w:rPr>
      </w:r>
    </w:p>
    <w:p w:rsidR="00000000" w:rsidDel="00000000" w:rsidP="00000000" w:rsidRDefault="00000000" w:rsidRPr="00000000" w14:paraId="00000745">
      <w:pPr>
        <w:rPr/>
      </w:pPr>
      <w:r w:rsidDel="00000000" w:rsidR="00000000" w:rsidRPr="00000000">
        <w:rPr>
          <w:rtl w:val="0"/>
        </w:rPr>
        <w:t xml:space="preserve">This risk assessment aims to identify and provide solutions for three key areas currently posing high levels of risk to the company. Specifically, these areas have been identified as physical security, copyright breaches, and privacy issues. </w:t>
      </w:r>
    </w:p>
    <w:p w:rsidR="00000000" w:rsidDel="00000000" w:rsidP="00000000" w:rsidRDefault="00000000" w:rsidRPr="00000000" w14:paraId="00000746">
      <w:pPr>
        <w:rPr/>
      </w:pPr>
      <w:r w:rsidDel="00000000" w:rsidR="00000000" w:rsidRPr="00000000">
        <w:rPr>
          <w:rtl w:val="0"/>
        </w:rPr>
      </w:r>
    </w:p>
    <w:p w:rsidR="00000000" w:rsidDel="00000000" w:rsidP="00000000" w:rsidRDefault="00000000" w:rsidRPr="00000000" w14:paraId="00000747">
      <w:pPr>
        <w:rPr/>
      </w:pPr>
      <w:r w:rsidDel="00000000" w:rsidR="00000000" w:rsidRPr="00000000">
        <w:rPr>
          <w:rtl w:val="0"/>
        </w:rPr>
        <w:t xml:space="preserve">Physical security will be improved by implementing revised protocols in-office; copyright issues will be addressed by updating website content and branding along with a revised copyright policy; and privacy concerns will be addressed by implementing secure forms on the website, and updating the privacy policy.</w:t>
      </w:r>
      <w:r w:rsidDel="00000000" w:rsidR="00000000" w:rsidRPr="00000000">
        <w:rPr>
          <w:rtl w:val="0"/>
        </w:rPr>
      </w:r>
    </w:p>
    <w:p w:rsidR="00000000" w:rsidDel="00000000" w:rsidP="00000000" w:rsidRDefault="00000000" w:rsidRPr="00000000" w14:paraId="00000748">
      <w:pPr>
        <w:jc w:val="both"/>
        <w:rPr>
          <w:b w:val="1"/>
          <w:bCs w:val="1"/>
        </w:rPr>
      </w:pPr>
      <w:r w:rsidDel="00000000" w:rsidR="00000000" w:rsidRPr="00000000">
        <w:rPr>
          <w:rtl w:val="0"/>
        </w:rPr>
      </w:r>
    </w:p>
    <w:p w:rsidR="00000000" w:rsidDel="00000000" w:rsidP="00000000" w:rsidRDefault="00000000" w:rsidRPr="00000000" w14:paraId="00000749">
      <w:pPr>
        <w:jc w:val="both"/>
        <w:rPr>
          <w:b w:val="1"/>
          <w:bCs w:val="1"/>
        </w:rPr>
      </w:pPr>
      <w:r w:rsidDel="00000000" w:rsidR="00000000" w:rsidRPr="00000000">
        <w:rPr>
          <w:rtl w:val="0"/>
        </w:rPr>
      </w:r>
    </w:p>
    <w:p w:rsidR="00000000" w:rsidDel="00000000" w:rsidP="00000000" w:rsidRDefault="00000000" w:rsidRPr="00000000" w14:paraId="0000074A">
      <w:pPr>
        <w:jc w:val="both"/>
        <w:rPr/>
      </w:pPr>
      <w:r w:rsidDel="00000000" w:rsidR="00000000" w:rsidRPr="00000000">
        <w:rPr>
          <w:b w:val="1"/>
          <w:bCs w:val="1"/>
          <w:rtl w:val="0"/>
        </w:rPr>
        <w:t xml:space="preserve">Limitation One: </w:t>
      </w:r>
      <w:r w:rsidDel="00000000" w:rsidR="00000000" w:rsidRPr="00000000">
        <w:rPr>
          <w:rtl w:val="0"/>
        </w:rPr>
        <w:t xml:space="preserve">All identified recommendations will not be implemented immediately. The clients must approach recommendations with their own targeted plan; the team’s role is investigative in nature.</w:t>
      </w:r>
    </w:p>
    <w:p w:rsidR="00000000" w:rsidDel="00000000" w:rsidP="00000000" w:rsidRDefault="00000000" w:rsidRPr="00000000" w14:paraId="0000074B">
      <w:pPr>
        <w:jc w:val="both"/>
        <w:rPr>
          <w:b w:val="1"/>
          <w:bCs w:val="1"/>
          <w:color w:val="999999"/>
        </w:rPr>
      </w:pPr>
      <w:r w:rsidDel="00000000" w:rsidR="00000000" w:rsidRPr="00000000">
        <w:rPr>
          <w:rtl w:val="0"/>
        </w:rPr>
      </w:r>
    </w:p>
    <w:p w:rsidR="00000000" w:rsidDel="00000000" w:rsidP="00000000" w:rsidRDefault="00000000" w:rsidRPr="00000000" w14:paraId="0000074C">
      <w:pPr>
        <w:jc w:val="both"/>
        <w:rPr/>
      </w:pPr>
      <w:r w:rsidDel="00000000" w:rsidR="00000000" w:rsidRPr="00000000">
        <w:rPr>
          <w:b w:val="1"/>
          <w:bCs w:val="1"/>
          <w:rtl w:val="0"/>
        </w:rPr>
        <w:t xml:space="preserve">Limitation Two: </w:t>
      </w:r>
      <w:r w:rsidDel="00000000" w:rsidR="00000000" w:rsidRPr="00000000">
        <w:rPr>
          <w:rtl w:val="0"/>
        </w:rPr>
        <w:t xml:space="preserve">Only the above four policies will be investigated and produce recommendations. Further research into the client’s conduct must be discussed if the need for further work is identified.</w:t>
      </w:r>
    </w:p>
    <w:p w:rsidR="00000000" w:rsidDel="00000000" w:rsidP="00000000" w:rsidRDefault="00000000" w:rsidRPr="00000000" w14:paraId="0000074D">
      <w:pPr>
        <w:jc w:val="both"/>
        <w:rPr>
          <w:sz w:val="24"/>
          <w:szCs w:val="24"/>
        </w:rPr>
      </w:pPr>
      <w:r w:rsidDel="00000000" w:rsidR="00000000" w:rsidRPr="00000000">
        <w:rPr>
          <w:rtl w:val="0"/>
        </w:rPr>
      </w:r>
    </w:p>
    <w:p w:rsidR="00000000" w:rsidDel="00000000" w:rsidP="00000000" w:rsidRDefault="00000000" w:rsidRPr="00000000" w14:paraId="0000074E">
      <w:pPr>
        <w:jc w:val="both"/>
        <w:rPr>
          <w:sz w:val="24"/>
          <w:szCs w:val="24"/>
        </w:rPr>
      </w:pPr>
      <w:r w:rsidDel="00000000" w:rsidR="00000000" w:rsidRPr="00000000">
        <w:rPr>
          <w:sz w:val="24"/>
          <w:szCs w:val="24"/>
          <w:rtl w:val="0"/>
        </w:rPr>
        <w:t xml:space="preserve">Section 2: Risk Assessment Methodology </w:t>
      </w:r>
      <w:r w:rsidDel="00000000" w:rsidR="00000000" w:rsidRPr="00000000">
        <w:rPr>
          <w:b w:val="1"/>
          <w:bCs w:val="1"/>
          <w:color w:val="ee0000"/>
          <w:sz w:val="16"/>
          <w:szCs w:val="16"/>
          <w:rtl w:val="0"/>
        </w:rPr>
        <w:t xml:space="preserve">[PART 1]</w:t>
      </w:r>
      <w:r w:rsidDel="00000000" w:rsidR="00000000" w:rsidRPr="00000000">
        <w:rPr>
          <w:rtl w:val="0"/>
        </w:rPr>
      </w:r>
    </w:p>
    <w:p w:rsidR="00000000" w:rsidDel="00000000" w:rsidP="00000000" w:rsidRDefault="00000000" w:rsidRPr="00000000" w14:paraId="0000074F">
      <w:pPr>
        <w:jc w:val="both"/>
        <w:rPr/>
      </w:pPr>
      <w:r w:rsidDel="00000000" w:rsidR="00000000" w:rsidRPr="00000000">
        <w:rPr>
          <w:rtl w:val="0"/>
        </w:rPr>
      </w:r>
    </w:p>
    <w:p w:rsidR="00000000" w:rsidDel="00000000" w:rsidP="00000000" w:rsidRDefault="00000000" w:rsidRPr="00000000" w14:paraId="00000750">
      <w:pPr>
        <w:jc w:val="both"/>
        <w:rPr>
          <w:b w:val="1"/>
          <w:bCs w:val="1"/>
        </w:rPr>
      </w:pPr>
      <w:r w:rsidDel="00000000" w:rsidR="00000000" w:rsidRPr="00000000">
        <w:rPr>
          <w:b w:val="1"/>
          <w:bCs w:val="1"/>
          <w:rtl w:val="0"/>
        </w:rPr>
        <w:t xml:space="preserve">2.1 Risk Model &amp; Assessment Matrix</w:t>
      </w:r>
    </w:p>
    <w:p w:rsidR="00000000" w:rsidDel="00000000" w:rsidP="00000000" w:rsidRDefault="00000000" w:rsidRPr="00000000" w14:paraId="00000751">
      <w:pPr>
        <w:jc w:val="both"/>
        <w:rPr/>
      </w:pPr>
      <w:r w:rsidDel="00000000" w:rsidR="00000000" w:rsidRPr="00000000">
        <w:rPr>
          <w:rtl w:val="0"/>
        </w:rPr>
      </w:r>
    </w:p>
    <w:p w:rsidR="00000000" w:rsidDel="00000000" w:rsidP="00000000" w:rsidRDefault="00000000" w:rsidRPr="00000000" w14:paraId="00000752">
      <w:pPr>
        <w:jc w:val="both"/>
        <w:rPr/>
      </w:pPr>
      <w:r w:rsidDel="00000000" w:rsidR="00000000" w:rsidRPr="00000000">
        <w:rPr>
          <w:rtl w:val="0"/>
        </w:rPr>
        <w:t xml:space="preserve">The risk management system adopted by HOLMES GAMES is guided by ISO/27001 &amp; ISO/31000 and will be instructed by common risk management guidelines and standards.  A qualitative methodology has been used to conduct this risk assessment, utilising judgement to categorise risks as being low, medium or high.  With those risks being categorised, this report makes use of a risk assessment matrix to determine action required using appropriate controls (see below matrix model).</w:t>
      </w:r>
    </w:p>
    <w:p w:rsidR="00000000" w:rsidDel="00000000" w:rsidP="00000000" w:rsidRDefault="00000000" w:rsidRPr="00000000" w14:paraId="00000753">
      <w:pPr>
        <w:jc w:val="both"/>
        <w:rPr/>
      </w:pPr>
      <w:r w:rsidDel="00000000" w:rsidR="00000000" w:rsidRPr="00000000">
        <w:rPr>
          <w:rtl w:val="0"/>
        </w:rPr>
      </w:r>
    </w:p>
    <w:p w:rsidR="00000000" w:rsidDel="00000000" w:rsidP="00000000" w:rsidRDefault="00000000" w:rsidRPr="00000000" w14:paraId="00000754">
      <w:pPr>
        <w:jc w:val="both"/>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213043</wp:posOffset>
                </wp:positionH>
                <wp:positionV relativeFrom="paragraph">
                  <wp:posOffset>633643</wp:posOffset>
                </wp:positionV>
                <wp:extent cx="300990" cy="2014855"/>
                <wp:effectExtent b="0" l="0" r="0" t="0"/>
                <wp:wrapNone/>
                <wp:docPr id="3" name=""/>
                <a:graphic>
                  <a:graphicData uri="http://schemas.microsoft.com/office/word/2010/wordprocessingShape">
                    <wps:wsp>
                      <wps:cNvSpPr/>
                      <wps:cNvPr id="4" name="Shape 4"/>
                      <wps:spPr>
                        <a:xfrm rot="-5400000">
                          <a:off x="4343335" y="3634268"/>
                          <a:ext cx="2005330" cy="29146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0"/>
                                <w:smallCaps w:val="0"/>
                                <w:strike w:val="0"/>
                                <w:color w:val="84e0ff"/>
                                <w:sz w:val="20"/>
                                <w:vertAlign w:val="baseline"/>
                              </w:rPr>
                              <w:t xml:space="preserve">« - - - - - - Likelihood - - - - - - »</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213043</wp:posOffset>
                </wp:positionH>
                <wp:positionV relativeFrom="paragraph">
                  <wp:posOffset>633643</wp:posOffset>
                </wp:positionV>
                <wp:extent cx="300990" cy="2014855"/>
                <wp:effectExtent b="0" l="0" r="0" t="0"/>
                <wp:wrapNone/>
                <wp:docPr id="3" name="image7.png"/>
                <a:graphic>
                  <a:graphicData uri="http://schemas.openxmlformats.org/drawingml/2006/picture">
                    <pic:pic>
                      <pic:nvPicPr>
                        <pic:cNvPr id="0" name="image7.png"/>
                        <pic:cNvPicPr preferRelativeResize="0"/>
                      </pic:nvPicPr>
                      <pic:blipFill>
                        <a:blip r:embed="rId33"/>
                        <a:srcRect/>
                        <a:stretch>
                          <a:fillRect/>
                        </a:stretch>
                      </pic:blipFill>
                      <pic:spPr>
                        <a:xfrm>
                          <a:off x="0" y="0"/>
                          <a:ext cx="300990" cy="2014855"/>
                        </a:xfrm>
                        <a:prstGeom prst="rect"/>
                        <a:ln/>
                      </pic:spPr>
                    </pic:pic>
                  </a:graphicData>
                </a:graphic>
              </wp:anchor>
            </w:drawing>
          </mc:Fallback>
        </mc:AlternateContent>
      </w:r>
    </w:p>
    <w:tbl>
      <w:tblPr>
        <w:tblStyle w:val="Table19"/>
        <w:tblW w:w="9639.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567"/>
        <w:gridCol w:w="1691"/>
        <w:gridCol w:w="1476"/>
        <w:gridCol w:w="1476"/>
        <w:gridCol w:w="1476"/>
        <w:gridCol w:w="1476"/>
        <w:gridCol w:w="1477"/>
        <w:tblGridChange w:id="0">
          <w:tblGrid>
            <w:gridCol w:w="567"/>
            <w:gridCol w:w="1691"/>
            <w:gridCol w:w="1476"/>
            <w:gridCol w:w="1476"/>
            <w:gridCol w:w="1476"/>
            <w:gridCol w:w="1476"/>
            <w:gridCol w:w="1477"/>
          </w:tblGrid>
        </w:tblGridChange>
      </w:tblGrid>
      <w:tr>
        <w:trPr>
          <w:cantSplit w:val="0"/>
          <w:trHeight w:val="454" w:hRule="atLeast"/>
          <w:tblHeader w:val="0"/>
        </w:trPr>
        <w:tc>
          <w:tcPr>
            <w:tcBorders>
              <w:top w:color="404040" w:space="0" w:sz="8" w:val="single"/>
              <w:left w:color="404040" w:space="0" w:sz="8" w:val="single"/>
              <w:bottom w:color="404040" w:space="0" w:sz="8" w:val="single"/>
              <w:right w:color="404040" w:space="0" w:sz="8" w:val="single"/>
            </w:tcBorders>
            <w:shd w:fill="404040" w:val="clear"/>
          </w:tcPr>
          <w:p w:rsidR="00000000" w:rsidDel="00000000" w:rsidP="00000000" w:rsidRDefault="00000000" w:rsidRPr="00000000" w14:paraId="00000755">
            <w:pPr>
              <w:spacing w:after="40" w:before="40" w:lineRule="auto"/>
              <w:jc w:val="center"/>
              <w:rPr>
                <w:b w:val="1"/>
                <w:bCs w:val="1"/>
                <w:color w:val="84e0ff"/>
                <w:sz w:val="22"/>
                <w:szCs w:val="22"/>
              </w:rPr>
            </w:pPr>
            <w:r w:rsidDel="00000000" w:rsidR="00000000" w:rsidRPr="00000000">
              <w:rPr>
                <w:rtl w:val="0"/>
              </w:rPr>
            </w:r>
          </w:p>
        </w:tc>
        <w:tc>
          <w:tcPr>
            <w:gridSpan w:val="6"/>
            <w:tcBorders>
              <w:top w:color="404040" w:space="0" w:sz="8" w:val="single"/>
              <w:left w:color="404040" w:space="0" w:sz="8" w:val="single"/>
              <w:bottom w:color="404040" w:space="0" w:sz="8" w:val="single"/>
              <w:right w:color="404040" w:space="0" w:sz="8" w:val="single"/>
            </w:tcBorders>
            <w:shd w:fill="404040" w:val="clear"/>
            <w:vAlign w:val="center"/>
          </w:tcPr>
          <w:p w:rsidR="00000000" w:rsidDel="00000000" w:rsidP="00000000" w:rsidRDefault="00000000" w:rsidRPr="00000000" w14:paraId="00000756">
            <w:pPr>
              <w:spacing w:after="40" w:before="40" w:lineRule="auto"/>
              <w:jc w:val="center"/>
              <w:rPr>
                <w:rFonts w:ascii="REM" w:cs="REM" w:eastAsia="REM" w:hAnsi="REM"/>
                <w:b w:val="1"/>
                <w:bCs w:val="1"/>
                <w:color w:val="84e0ff"/>
                <w:sz w:val="22"/>
                <w:szCs w:val="22"/>
              </w:rPr>
            </w:pPr>
            <w:r w:rsidDel="00000000" w:rsidR="00000000" w:rsidRPr="00000000">
              <w:rPr>
                <w:rFonts w:ascii="arrow" w:cs="arrow" w:eastAsia="arrow" w:hAnsi="arrow"/>
                <w:b w:val="1"/>
                <w:bCs w:val="1"/>
                <w:color w:val="84e0ff"/>
                <w:sz w:val="22"/>
                <w:szCs w:val="22"/>
                <w:rtl w:val="0"/>
              </w:rPr>
              <w:t xml:space="preserve">                   </w:t>
            </w:r>
            <w:r w:rsidDel="00000000" w:rsidR="00000000" w:rsidRPr="00000000">
              <w:rPr>
                <w:rFonts w:ascii="arrow" w:cs="arrow" w:eastAsia="arrow" w:hAnsi="arrow"/>
                <w:b w:val="1"/>
                <w:bCs w:val="1"/>
                <w:color w:val="84e0ff"/>
                <w:rtl w:val="0"/>
              </w:rPr>
              <w:t xml:space="preserve">« - - - - - - - - - - - - - - - - - - - - - - - - - - - </w:t>
            </w:r>
            <w:r w:rsidDel="00000000" w:rsidR="00000000" w:rsidRPr="00000000">
              <w:rPr>
                <w:b w:val="1"/>
                <w:bCs w:val="1"/>
                <w:color w:val="84e0ff"/>
                <w:rtl w:val="0"/>
              </w:rPr>
              <w:t xml:space="preserve">Impact </w:t>
            </w:r>
            <w:r w:rsidDel="00000000" w:rsidR="00000000" w:rsidRPr="00000000">
              <w:rPr>
                <w:rFonts w:ascii="arrow" w:cs="arrow" w:eastAsia="arrow" w:hAnsi="arrow"/>
                <w:b w:val="1"/>
                <w:bCs w:val="1"/>
                <w:color w:val="84e0ff"/>
                <w:rtl w:val="0"/>
              </w:rPr>
              <w:t xml:space="preserve">- - - - - - - - - - - - - - - - - - - - - - - - - - - »</w:t>
            </w:r>
            <w:r w:rsidDel="00000000" w:rsidR="00000000" w:rsidRPr="00000000">
              <w:rPr>
                <w:rtl w:val="0"/>
              </w:rPr>
            </w:r>
          </w:p>
        </w:tc>
      </w:tr>
      <w:tr>
        <w:trPr>
          <w:cantSplit w:val="0"/>
          <w:trHeight w:val="610" w:hRule="atLeast"/>
          <w:tblHeader w:val="0"/>
        </w:trPr>
        <w:tc>
          <w:tcPr>
            <w:vMerge w:val="restart"/>
            <w:tcBorders>
              <w:top w:color="404040" w:space="0" w:sz="8" w:val="single"/>
              <w:left w:color="404040" w:space="0" w:sz="8" w:val="single"/>
              <w:right w:color="404040" w:space="0" w:sz="8" w:val="single"/>
            </w:tcBorders>
            <w:shd w:fill="414042" w:val="clear"/>
          </w:tcPr>
          <w:p w:rsidR="00000000" w:rsidDel="00000000" w:rsidP="00000000" w:rsidRDefault="00000000" w:rsidRPr="00000000" w14:paraId="0000075C">
            <w:pPr>
              <w:spacing w:after="40" w:before="40" w:lineRule="auto"/>
              <w:jc w:val="center"/>
              <w:rPr>
                <w:color w:val="84e0ff"/>
                <w:sz w:val="24"/>
                <w:szCs w:val="24"/>
              </w:rPr>
            </w:pPr>
            <w:r w:rsidDel="00000000" w:rsidR="00000000" w:rsidRPr="00000000">
              <w:rPr>
                <w:rtl w:val="0"/>
              </w:rPr>
            </w:r>
          </w:p>
        </w:tc>
        <w:tc>
          <w:tcPr>
            <w:tcBorders>
              <w:top w:color="404040" w:space="0" w:sz="8" w:val="single"/>
              <w:left w:color="404040" w:space="0" w:sz="8" w:val="single"/>
              <w:bottom w:color="404040" w:space="0" w:sz="8" w:val="single"/>
              <w:right w:color="404040" w:space="0" w:sz="8" w:val="single"/>
            </w:tcBorders>
            <w:vAlign w:val="center"/>
          </w:tcPr>
          <w:p w:rsidR="00000000" w:rsidDel="00000000" w:rsidP="00000000" w:rsidRDefault="00000000" w:rsidRPr="00000000" w14:paraId="0000075D">
            <w:pPr>
              <w:spacing w:after="40" w:before="40" w:lineRule="auto"/>
              <w:jc w:val="center"/>
              <w:rPr>
                <w:color w:val="84e0ff"/>
                <w:sz w:val="24"/>
                <w:szCs w:val="24"/>
              </w:rPr>
            </w:pPr>
            <w:r w:rsidDel="00000000" w:rsidR="00000000" w:rsidRPr="00000000">
              <w:rPr>
                <w:rtl w:val="0"/>
              </w:rPr>
            </w:r>
          </w:p>
        </w:tc>
        <w:tc>
          <w:tcPr>
            <w:tcBorders>
              <w:top w:color="404040" w:space="0" w:sz="8" w:val="single"/>
              <w:left w:color="404040" w:space="0" w:sz="8" w:val="single"/>
              <w:bottom w:color="404040" w:space="0" w:sz="8" w:val="single"/>
              <w:right w:color="404040" w:space="0" w:sz="8" w:val="single"/>
            </w:tcBorders>
            <w:vAlign w:val="center"/>
          </w:tcPr>
          <w:p w:rsidR="00000000" w:rsidDel="00000000" w:rsidP="00000000" w:rsidRDefault="00000000" w:rsidRPr="00000000" w14:paraId="0000075E">
            <w:pPr>
              <w:spacing w:after="40" w:before="40" w:lineRule="auto"/>
              <w:jc w:val="center"/>
              <w:rPr>
                <w:color w:val="262626"/>
                <w:sz w:val="22"/>
                <w:szCs w:val="22"/>
              </w:rPr>
            </w:pPr>
            <w:r w:rsidDel="00000000" w:rsidR="00000000" w:rsidRPr="00000000">
              <w:rPr>
                <w:b w:val="1"/>
                <w:bCs w:val="1"/>
                <w:color w:val="262626"/>
                <w:sz w:val="22"/>
                <w:szCs w:val="22"/>
                <w:rtl w:val="0"/>
              </w:rPr>
              <w:t xml:space="preserve">Negligible</w:t>
            </w:r>
            <w:r w:rsidDel="00000000" w:rsidR="00000000" w:rsidRPr="00000000">
              <w:rPr>
                <w:rtl w:val="0"/>
              </w:rPr>
            </w:r>
          </w:p>
        </w:tc>
        <w:tc>
          <w:tcPr>
            <w:tcBorders>
              <w:top w:color="404040" w:space="0" w:sz="8" w:val="single"/>
              <w:left w:color="404040" w:space="0" w:sz="8" w:val="single"/>
              <w:bottom w:color="404040" w:space="0" w:sz="8" w:val="single"/>
              <w:right w:color="404040" w:space="0" w:sz="8" w:val="single"/>
            </w:tcBorders>
            <w:vAlign w:val="center"/>
          </w:tcPr>
          <w:p w:rsidR="00000000" w:rsidDel="00000000" w:rsidP="00000000" w:rsidRDefault="00000000" w:rsidRPr="00000000" w14:paraId="0000075F">
            <w:pPr>
              <w:spacing w:after="40" w:before="40" w:lineRule="auto"/>
              <w:jc w:val="center"/>
              <w:rPr>
                <w:color w:val="262626"/>
                <w:sz w:val="22"/>
                <w:szCs w:val="22"/>
              </w:rPr>
            </w:pPr>
            <w:r w:rsidDel="00000000" w:rsidR="00000000" w:rsidRPr="00000000">
              <w:rPr>
                <w:b w:val="1"/>
                <w:bCs w:val="1"/>
                <w:color w:val="262626"/>
                <w:sz w:val="22"/>
                <w:szCs w:val="22"/>
                <w:rtl w:val="0"/>
              </w:rPr>
              <w:t xml:space="preserve">Minor</w:t>
            </w:r>
            <w:r w:rsidDel="00000000" w:rsidR="00000000" w:rsidRPr="00000000">
              <w:rPr>
                <w:rtl w:val="0"/>
              </w:rPr>
            </w:r>
          </w:p>
        </w:tc>
        <w:tc>
          <w:tcPr>
            <w:tcBorders>
              <w:top w:color="404040" w:space="0" w:sz="8" w:val="single"/>
              <w:left w:color="404040" w:space="0" w:sz="8" w:val="single"/>
              <w:bottom w:color="404040" w:space="0" w:sz="8" w:val="single"/>
              <w:right w:color="404040" w:space="0" w:sz="8" w:val="single"/>
            </w:tcBorders>
            <w:vAlign w:val="center"/>
          </w:tcPr>
          <w:p w:rsidR="00000000" w:rsidDel="00000000" w:rsidP="00000000" w:rsidRDefault="00000000" w:rsidRPr="00000000" w14:paraId="00000760">
            <w:pPr>
              <w:spacing w:after="40" w:before="40" w:lineRule="auto"/>
              <w:jc w:val="center"/>
              <w:rPr>
                <w:b w:val="1"/>
                <w:bCs w:val="1"/>
                <w:color w:val="262626"/>
                <w:sz w:val="22"/>
                <w:szCs w:val="22"/>
              </w:rPr>
            </w:pPr>
            <w:r w:rsidDel="00000000" w:rsidR="00000000" w:rsidRPr="00000000">
              <w:rPr>
                <w:b w:val="1"/>
                <w:bCs w:val="1"/>
                <w:color w:val="262626"/>
                <w:sz w:val="22"/>
                <w:szCs w:val="22"/>
                <w:rtl w:val="0"/>
              </w:rPr>
              <w:t xml:space="preserve">Moderate</w:t>
            </w:r>
          </w:p>
        </w:tc>
        <w:tc>
          <w:tcPr>
            <w:tcBorders>
              <w:top w:color="404040" w:space="0" w:sz="8" w:val="single"/>
              <w:left w:color="404040" w:space="0" w:sz="8" w:val="single"/>
              <w:bottom w:color="404040" w:space="0" w:sz="8" w:val="single"/>
              <w:right w:color="404040" w:space="0" w:sz="8" w:val="single"/>
            </w:tcBorders>
            <w:vAlign w:val="center"/>
          </w:tcPr>
          <w:p w:rsidR="00000000" w:rsidDel="00000000" w:rsidP="00000000" w:rsidRDefault="00000000" w:rsidRPr="00000000" w14:paraId="00000761">
            <w:pPr>
              <w:spacing w:after="40" w:before="40" w:lineRule="auto"/>
              <w:jc w:val="center"/>
              <w:rPr>
                <w:b w:val="1"/>
                <w:bCs w:val="1"/>
                <w:color w:val="262626"/>
                <w:sz w:val="22"/>
                <w:szCs w:val="22"/>
              </w:rPr>
            </w:pPr>
            <w:r w:rsidDel="00000000" w:rsidR="00000000" w:rsidRPr="00000000">
              <w:rPr>
                <w:b w:val="1"/>
                <w:bCs w:val="1"/>
                <w:color w:val="262626"/>
                <w:sz w:val="22"/>
                <w:szCs w:val="22"/>
                <w:rtl w:val="0"/>
              </w:rPr>
              <w:t xml:space="preserve">Significant</w:t>
            </w:r>
          </w:p>
        </w:tc>
        <w:tc>
          <w:tcPr>
            <w:tcBorders>
              <w:top w:color="404040" w:space="0" w:sz="8" w:val="single"/>
              <w:left w:color="404040" w:space="0" w:sz="8" w:val="single"/>
              <w:bottom w:color="404040" w:space="0" w:sz="8" w:val="single"/>
              <w:right w:color="404040" w:space="0" w:sz="8" w:val="single"/>
            </w:tcBorders>
            <w:vAlign w:val="center"/>
          </w:tcPr>
          <w:p w:rsidR="00000000" w:rsidDel="00000000" w:rsidP="00000000" w:rsidRDefault="00000000" w:rsidRPr="00000000" w14:paraId="00000762">
            <w:pPr>
              <w:spacing w:after="40" w:before="40" w:lineRule="auto"/>
              <w:jc w:val="center"/>
              <w:rPr>
                <w:b w:val="1"/>
                <w:bCs w:val="1"/>
                <w:color w:val="262626"/>
                <w:sz w:val="22"/>
                <w:szCs w:val="22"/>
              </w:rPr>
            </w:pPr>
            <w:r w:rsidDel="00000000" w:rsidR="00000000" w:rsidRPr="00000000">
              <w:rPr>
                <w:b w:val="1"/>
                <w:bCs w:val="1"/>
                <w:color w:val="262626"/>
                <w:sz w:val="22"/>
                <w:szCs w:val="22"/>
                <w:rtl w:val="0"/>
              </w:rPr>
              <w:t xml:space="preserve">Severe</w:t>
            </w:r>
          </w:p>
        </w:tc>
      </w:tr>
      <w:tr>
        <w:trPr>
          <w:cantSplit w:val="0"/>
          <w:trHeight w:val="610" w:hRule="atLeast"/>
          <w:tblHeader w:val="0"/>
        </w:trPr>
        <w:tc>
          <w:tcPr>
            <w:vMerge w:val="continue"/>
            <w:tcBorders>
              <w:top w:color="404040" w:space="0" w:sz="8" w:val="single"/>
              <w:left w:color="404040" w:space="0" w:sz="8" w:val="single"/>
              <w:right w:color="404040" w:space="0" w:sz="8" w:val="single"/>
            </w:tcBorders>
            <w:shd w:fill="414042" w:val="clear"/>
          </w:tcPr>
          <w:p w:rsidR="00000000" w:rsidDel="00000000" w:rsidP="00000000" w:rsidRDefault="00000000" w:rsidRPr="00000000" w14:paraId="000007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262626"/>
                <w:sz w:val="22"/>
                <w:szCs w:val="22"/>
              </w:rPr>
            </w:pPr>
            <w:r w:rsidDel="00000000" w:rsidR="00000000" w:rsidRPr="00000000">
              <w:rPr>
                <w:rtl w:val="0"/>
              </w:rPr>
            </w:r>
          </w:p>
        </w:tc>
        <w:tc>
          <w:tcPr>
            <w:tcBorders>
              <w:top w:color="404040" w:space="0" w:sz="8" w:val="single"/>
              <w:left w:color="404040" w:space="0" w:sz="8" w:val="single"/>
              <w:bottom w:color="404040" w:space="0" w:sz="8" w:val="single"/>
              <w:right w:color="404040" w:space="0" w:sz="8" w:val="single"/>
            </w:tcBorders>
            <w:vAlign w:val="center"/>
          </w:tcPr>
          <w:p w:rsidR="00000000" w:rsidDel="00000000" w:rsidP="00000000" w:rsidRDefault="00000000" w:rsidRPr="00000000" w14:paraId="00000764">
            <w:pPr>
              <w:spacing w:after="40" w:before="40" w:lineRule="auto"/>
              <w:jc w:val="center"/>
              <w:rPr>
                <w:color w:val="262626"/>
                <w:sz w:val="22"/>
                <w:szCs w:val="22"/>
              </w:rPr>
            </w:pPr>
            <w:r w:rsidDel="00000000" w:rsidR="00000000" w:rsidRPr="00000000">
              <w:rPr>
                <w:b w:val="1"/>
                <w:bCs w:val="1"/>
                <w:color w:val="262626"/>
                <w:sz w:val="22"/>
                <w:szCs w:val="22"/>
                <w:rtl w:val="0"/>
              </w:rPr>
              <w:t xml:space="preserve">Very Likely</w:t>
            </w:r>
            <w:r w:rsidDel="00000000" w:rsidR="00000000" w:rsidRPr="00000000">
              <w:rPr>
                <w:rtl w:val="0"/>
              </w:rPr>
            </w:r>
          </w:p>
        </w:tc>
        <w:tc>
          <w:tcPr>
            <w:tcBorders>
              <w:top w:color="404040" w:space="0" w:sz="8" w:val="single"/>
              <w:left w:color="404040" w:space="0" w:sz="8" w:val="single"/>
              <w:bottom w:color="404040" w:space="0" w:sz="8" w:val="single"/>
              <w:right w:color="404040" w:space="0" w:sz="8" w:val="single"/>
            </w:tcBorders>
            <w:shd w:fill="ccff87" w:val="clear"/>
            <w:vAlign w:val="center"/>
          </w:tcPr>
          <w:p w:rsidR="00000000" w:rsidDel="00000000" w:rsidP="00000000" w:rsidRDefault="00000000" w:rsidRPr="00000000" w14:paraId="00000765">
            <w:pPr>
              <w:spacing w:after="40" w:before="40" w:lineRule="auto"/>
              <w:jc w:val="center"/>
              <w:rPr>
                <w:sz w:val="22"/>
                <w:szCs w:val="22"/>
              </w:rPr>
            </w:pPr>
            <w:r w:rsidDel="00000000" w:rsidR="00000000" w:rsidRPr="00000000">
              <w:rPr>
                <w:sz w:val="22"/>
                <w:szCs w:val="22"/>
                <w:rtl w:val="0"/>
              </w:rPr>
              <w:t xml:space="preserve">Low Med</w:t>
            </w:r>
          </w:p>
        </w:tc>
        <w:tc>
          <w:tcPr>
            <w:tcBorders>
              <w:top w:color="404040" w:space="0" w:sz="8" w:val="single"/>
              <w:left w:color="404040" w:space="0" w:sz="8" w:val="single"/>
              <w:bottom w:color="404040" w:space="0" w:sz="8" w:val="single"/>
              <w:right w:color="404040" w:space="0" w:sz="8" w:val="single"/>
            </w:tcBorders>
            <w:shd w:fill="ff9900" w:val="clear"/>
            <w:vAlign w:val="center"/>
          </w:tcPr>
          <w:p w:rsidR="00000000" w:rsidDel="00000000" w:rsidP="00000000" w:rsidRDefault="00000000" w:rsidRPr="00000000" w14:paraId="00000766">
            <w:pPr>
              <w:spacing w:after="40" w:before="40" w:lineRule="auto"/>
              <w:jc w:val="center"/>
              <w:rPr>
                <w:color w:val="000000"/>
                <w:sz w:val="22"/>
                <w:szCs w:val="22"/>
              </w:rPr>
            </w:pPr>
            <w:r w:rsidDel="00000000" w:rsidR="00000000" w:rsidRPr="00000000">
              <w:rPr>
                <w:sz w:val="22"/>
                <w:szCs w:val="22"/>
                <w:rtl w:val="0"/>
              </w:rPr>
              <w:t xml:space="preserve">Med High</w:t>
            </w:r>
            <w:r w:rsidDel="00000000" w:rsidR="00000000" w:rsidRPr="00000000">
              <w:rPr>
                <w:rtl w:val="0"/>
              </w:rPr>
            </w:r>
          </w:p>
        </w:tc>
        <w:tc>
          <w:tcPr>
            <w:tcBorders>
              <w:top w:color="404040" w:space="0" w:sz="8" w:val="single"/>
              <w:left w:color="404040" w:space="0" w:sz="8" w:val="single"/>
              <w:bottom w:color="404040" w:space="0" w:sz="8" w:val="single"/>
              <w:right w:color="404040" w:space="0" w:sz="8" w:val="single"/>
            </w:tcBorders>
            <w:shd w:fill="ff0000" w:val="clear"/>
            <w:vAlign w:val="center"/>
          </w:tcPr>
          <w:p w:rsidR="00000000" w:rsidDel="00000000" w:rsidP="00000000" w:rsidRDefault="00000000" w:rsidRPr="00000000" w14:paraId="00000767">
            <w:pPr>
              <w:spacing w:after="40" w:before="40" w:lineRule="auto"/>
              <w:jc w:val="center"/>
              <w:rPr>
                <w:b w:val="1"/>
                <w:bCs w:val="1"/>
                <w:color w:val="ffffff"/>
                <w:sz w:val="22"/>
                <w:szCs w:val="22"/>
              </w:rPr>
            </w:pPr>
            <w:r w:rsidDel="00000000" w:rsidR="00000000" w:rsidRPr="00000000">
              <w:rPr>
                <w:b w:val="1"/>
                <w:bCs w:val="1"/>
                <w:color w:val="ffffff"/>
                <w:sz w:val="22"/>
                <w:szCs w:val="22"/>
                <w:rtl w:val="0"/>
              </w:rPr>
              <w:t xml:space="preserve">High</w:t>
            </w:r>
          </w:p>
        </w:tc>
        <w:tc>
          <w:tcPr>
            <w:tcBorders>
              <w:top w:color="404040" w:space="0" w:sz="8" w:val="single"/>
              <w:left w:color="404040" w:space="0" w:sz="8" w:val="single"/>
              <w:bottom w:color="404040" w:space="0" w:sz="8" w:val="single"/>
              <w:right w:color="404040" w:space="0" w:sz="8" w:val="single"/>
            </w:tcBorders>
            <w:shd w:fill="ff0000" w:val="clear"/>
            <w:vAlign w:val="center"/>
          </w:tcPr>
          <w:p w:rsidR="00000000" w:rsidDel="00000000" w:rsidP="00000000" w:rsidRDefault="00000000" w:rsidRPr="00000000" w14:paraId="00000768">
            <w:pPr>
              <w:spacing w:after="40" w:before="40" w:lineRule="auto"/>
              <w:jc w:val="center"/>
              <w:rPr>
                <w:b w:val="1"/>
                <w:bCs w:val="1"/>
                <w:color w:val="ffffff"/>
                <w:sz w:val="22"/>
                <w:szCs w:val="22"/>
              </w:rPr>
            </w:pPr>
            <w:r w:rsidDel="00000000" w:rsidR="00000000" w:rsidRPr="00000000">
              <w:rPr>
                <w:b w:val="1"/>
                <w:bCs w:val="1"/>
                <w:color w:val="ffffff"/>
                <w:sz w:val="22"/>
                <w:szCs w:val="22"/>
                <w:rtl w:val="0"/>
              </w:rPr>
              <w:t xml:space="preserve">High</w:t>
            </w:r>
          </w:p>
        </w:tc>
        <w:tc>
          <w:tcPr>
            <w:tcBorders>
              <w:top w:color="404040" w:space="0" w:sz="8" w:val="single"/>
              <w:left w:color="404040" w:space="0" w:sz="8" w:val="single"/>
              <w:bottom w:color="404040" w:space="0" w:sz="8" w:val="single"/>
              <w:right w:color="404040" w:space="0" w:sz="8" w:val="single"/>
            </w:tcBorders>
            <w:shd w:fill="ff0000" w:val="clear"/>
            <w:vAlign w:val="center"/>
          </w:tcPr>
          <w:p w:rsidR="00000000" w:rsidDel="00000000" w:rsidP="00000000" w:rsidRDefault="00000000" w:rsidRPr="00000000" w14:paraId="00000769">
            <w:pPr>
              <w:spacing w:after="40" w:before="40" w:lineRule="auto"/>
              <w:jc w:val="center"/>
              <w:rPr>
                <w:b w:val="1"/>
                <w:bCs w:val="1"/>
                <w:color w:val="ffffff"/>
                <w:sz w:val="22"/>
                <w:szCs w:val="22"/>
              </w:rPr>
            </w:pPr>
            <w:r w:rsidDel="00000000" w:rsidR="00000000" w:rsidRPr="00000000">
              <w:rPr>
                <w:b w:val="1"/>
                <w:bCs w:val="1"/>
                <w:color w:val="ffffff"/>
                <w:sz w:val="22"/>
                <w:szCs w:val="22"/>
                <w:rtl w:val="0"/>
              </w:rPr>
              <w:t xml:space="preserve">High</w:t>
            </w:r>
          </w:p>
        </w:tc>
      </w:tr>
      <w:tr>
        <w:trPr>
          <w:cantSplit w:val="0"/>
          <w:trHeight w:val="610" w:hRule="atLeast"/>
          <w:tblHeader w:val="0"/>
        </w:trPr>
        <w:tc>
          <w:tcPr>
            <w:vMerge w:val="continue"/>
            <w:tcBorders>
              <w:top w:color="404040" w:space="0" w:sz="8" w:val="single"/>
              <w:left w:color="404040" w:space="0" w:sz="8" w:val="single"/>
              <w:right w:color="404040" w:space="0" w:sz="8" w:val="single"/>
            </w:tcBorders>
            <w:shd w:fill="414042" w:val="clear"/>
          </w:tcPr>
          <w:p w:rsidR="00000000" w:rsidDel="00000000" w:rsidP="00000000" w:rsidRDefault="00000000" w:rsidRPr="00000000" w14:paraId="000007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2"/>
                <w:szCs w:val="22"/>
              </w:rPr>
            </w:pPr>
            <w:r w:rsidDel="00000000" w:rsidR="00000000" w:rsidRPr="00000000">
              <w:rPr>
                <w:rtl w:val="0"/>
              </w:rPr>
            </w:r>
          </w:p>
        </w:tc>
        <w:tc>
          <w:tcPr>
            <w:tcBorders>
              <w:top w:color="404040" w:space="0" w:sz="8" w:val="single"/>
              <w:left w:color="404040" w:space="0" w:sz="8" w:val="single"/>
              <w:bottom w:color="404040" w:space="0" w:sz="8" w:val="single"/>
              <w:right w:color="404040" w:space="0" w:sz="8" w:val="single"/>
            </w:tcBorders>
            <w:vAlign w:val="center"/>
          </w:tcPr>
          <w:p w:rsidR="00000000" w:rsidDel="00000000" w:rsidP="00000000" w:rsidRDefault="00000000" w:rsidRPr="00000000" w14:paraId="0000076B">
            <w:pPr>
              <w:spacing w:after="40" w:before="40" w:lineRule="auto"/>
              <w:jc w:val="center"/>
              <w:rPr>
                <w:color w:val="262626"/>
                <w:sz w:val="22"/>
                <w:szCs w:val="22"/>
              </w:rPr>
            </w:pPr>
            <w:r w:rsidDel="00000000" w:rsidR="00000000" w:rsidRPr="00000000">
              <w:rPr>
                <w:b w:val="1"/>
                <w:bCs w:val="1"/>
                <w:color w:val="262626"/>
                <w:sz w:val="22"/>
                <w:szCs w:val="22"/>
                <w:rtl w:val="0"/>
              </w:rPr>
              <w:t xml:space="preserve">Likely</w:t>
            </w:r>
            <w:r w:rsidDel="00000000" w:rsidR="00000000" w:rsidRPr="00000000">
              <w:rPr>
                <w:rtl w:val="0"/>
              </w:rPr>
            </w:r>
          </w:p>
        </w:tc>
        <w:tc>
          <w:tcPr>
            <w:tcBorders>
              <w:top w:color="404040" w:space="0" w:sz="8" w:val="single"/>
              <w:left w:color="404040" w:space="0" w:sz="8" w:val="single"/>
              <w:bottom w:color="404040" w:space="0" w:sz="8" w:val="single"/>
              <w:right w:color="404040" w:space="0" w:sz="8" w:val="single"/>
            </w:tcBorders>
            <w:shd w:fill="ccff87" w:val="clear"/>
            <w:vAlign w:val="center"/>
          </w:tcPr>
          <w:p w:rsidR="00000000" w:rsidDel="00000000" w:rsidP="00000000" w:rsidRDefault="00000000" w:rsidRPr="00000000" w14:paraId="0000076C">
            <w:pPr>
              <w:spacing w:after="40" w:before="40" w:lineRule="auto"/>
              <w:jc w:val="center"/>
              <w:rPr>
                <w:sz w:val="22"/>
                <w:szCs w:val="22"/>
              </w:rPr>
            </w:pPr>
            <w:r w:rsidDel="00000000" w:rsidR="00000000" w:rsidRPr="00000000">
              <w:rPr>
                <w:sz w:val="22"/>
                <w:szCs w:val="22"/>
                <w:rtl w:val="0"/>
              </w:rPr>
              <w:t xml:space="preserve">Low Med</w:t>
            </w:r>
          </w:p>
        </w:tc>
        <w:tc>
          <w:tcPr>
            <w:tcBorders>
              <w:top w:color="404040" w:space="0" w:sz="8" w:val="single"/>
              <w:left w:color="404040" w:space="0" w:sz="8" w:val="single"/>
              <w:bottom w:color="404040" w:space="0" w:sz="8" w:val="single"/>
              <w:right w:color="404040" w:space="0" w:sz="8" w:val="single"/>
            </w:tcBorders>
            <w:shd w:fill="ffff00" w:val="clear"/>
            <w:vAlign w:val="center"/>
          </w:tcPr>
          <w:p w:rsidR="00000000" w:rsidDel="00000000" w:rsidP="00000000" w:rsidRDefault="00000000" w:rsidRPr="00000000" w14:paraId="0000076D">
            <w:pPr>
              <w:spacing w:after="40" w:before="40" w:lineRule="auto"/>
              <w:jc w:val="center"/>
              <w:rPr>
                <w:color w:val="000000"/>
                <w:sz w:val="22"/>
                <w:szCs w:val="22"/>
              </w:rPr>
            </w:pPr>
            <w:r w:rsidDel="00000000" w:rsidR="00000000" w:rsidRPr="00000000">
              <w:rPr>
                <w:sz w:val="22"/>
                <w:szCs w:val="22"/>
                <w:rtl w:val="0"/>
              </w:rPr>
              <w:t xml:space="preserve">Med</w:t>
            </w:r>
            <w:r w:rsidDel="00000000" w:rsidR="00000000" w:rsidRPr="00000000">
              <w:rPr>
                <w:rtl w:val="0"/>
              </w:rPr>
            </w:r>
          </w:p>
        </w:tc>
        <w:tc>
          <w:tcPr>
            <w:tcBorders>
              <w:top w:color="404040" w:space="0" w:sz="8" w:val="single"/>
              <w:left w:color="404040" w:space="0" w:sz="8" w:val="single"/>
              <w:bottom w:color="404040" w:space="0" w:sz="8" w:val="single"/>
              <w:right w:color="404040" w:space="0" w:sz="8" w:val="single"/>
            </w:tcBorders>
            <w:shd w:fill="ff9900" w:val="clear"/>
            <w:vAlign w:val="center"/>
          </w:tcPr>
          <w:p w:rsidR="00000000" w:rsidDel="00000000" w:rsidP="00000000" w:rsidRDefault="00000000" w:rsidRPr="00000000" w14:paraId="0000076E">
            <w:pPr>
              <w:spacing w:after="40" w:before="40" w:lineRule="auto"/>
              <w:jc w:val="center"/>
              <w:rPr>
                <w:color w:val="000000"/>
                <w:sz w:val="22"/>
                <w:szCs w:val="22"/>
              </w:rPr>
            </w:pPr>
            <w:r w:rsidDel="00000000" w:rsidR="00000000" w:rsidRPr="00000000">
              <w:rPr>
                <w:sz w:val="22"/>
                <w:szCs w:val="22"/>
                <w:rtl w:val="0"/>
              </w:rPr>
              <w:t xml:space="preserve">Med High</w:t>
            </w:r>
            <w:r w:rsidDel="00000000" w:rsidR="00000000" w:rsidRPr="00000000">
              <w:rPr>
                <w:rtl w:val="0"/>
              </w:rPr>
            </w:r>
          </w:p>
        </w:tc>
        <w:tc>
          <w:tcPr>
            <w:tcBorders>
              <w:top w:color="404040" w:space="0" w:sz="8" w:val="single"/>
              <w:left w:color="404040" w:space="0" w:sz="8" w:val="single"/>
              <w:bottom w:color="404040" w:space="0" w:sz="8" w:val="single"/>
              <w:right w:color="404040" w:space="0" w:sz="8" w:val="single"/>
            </w:tcBorders>
            <w:shd w:fill="ff0000" w:val="clear"/>
            <w:vAlign w:val="center"/>
          </w:tcPr>
          <w:p w:rsidR="00000000" w:rsidDel="00000000" w:rsidP="00000000" w:rsidRDefault="00000000" w:rsidRPr="00000000" w14:paraId="0000076F">
            <w:pPr>
              <w:spacing w:after="40" w:before="40" w:lineRule="auto"/>
              <w:jc w:val="center"/>
              <w:rPr>
                <w:b w:val="1"/>
                <w:bCs w:val="1"/>
                <w:color w:val="ffffff"/>
                <w:sz w:val="22"/>
                <w:szCs w:val="22"/>
              </w:rPr>
            </w:pPr>
            <w:r w:rsidDel="00000000" w:rsidR="00000000" w:rsidRPr="00000000">
              <w:rPr>
                <w:b w:val="1"/>
                <w:bCs w:val="1"/>
                <w:color w:val="ffffff"/>
                <w:sz w:val="22"/>
                <w:szCs w:val="22"/>
                <w:rtl w:val="0"/>
              </w:rPr>
              <w:t xml:space="preserve">High</w:t>
            </w:r>
          </w:p>
        </w:tc>
        <w:tc>
          <w:tcPr>
            <w:tcBorders>
              <w:top w:color="404040" w:space="0" w:sz="8" w:val="single"/>
              <w:left w:color="404040" w:space="0" w:sz="8" w:val="single"/>
              <w:bottom w:color="404040" w:space="0" w:sz="8" w:val="single"/>
              <w:right w:color="404040" w:space="0" w:sz="8" w:val="single"/>
            </w:tcBorders>
            <w:shd w:fill="ff0000" w:val="clear"/>
            <w:vAlign w:val="center"/>
          </w:tcPr>
          <w:p w:rsidR="00000000" w:rsidDel="00000000" w:rsidP="00000000" w:rsidRDefault="00000000" w:rsidRPr="00000000" w14:paraId="00000770">
            <w:pPr>
              <w:spacing w:after="40" w:before="40" w:lineRule="auto"/>
              <w:jc w:val="center"/>
              <w:rPr>
                <w:b w:val="1"/>
                <w:bCs w:val="1"/>
                <w:color w:val="ffffff"/>
                <w:sz w:val="22"/>
                <w:szCs w:val="22"/>
              </w:rPr>
            </w:pPr>
            <w:r w:rsidDel="00000000" w:rsidR="00000000" w:rsidRPr="00000000">
              <w:rPr>
                <w:b w:val="1"/>
                <w:bCs w:val="1"/>
                <w:color w:val="ffffff"/>
                <w:sz w:val="22"/>
                <w:szCs w:val="22"/>
                <w:rtl w:val="0"/>
              </w:rPr>
              <w:t xml:space="preserve">High</w:t>
            </w:r>
          </w:p>
        </w:tc>
      </w:tr>
      <w:tr>
        <w:trPr>
          <w:cantSplit w:val="0"/>
          <w:trHeight w:val="610" w:hRule="atLeast"/>
          <w:tblHeader w:val="0"/>
        </w:trPr>
        <w:tc>
          <w:tcPr>
            <w:vMerge w:val="continue"/>
            <w:tcBorders>
              <w:top w:color="404040" w:space="0" w:sz="8" w:val="single"/>
              <w:left w:color="404040" w:space="0" w:sz="8" w:val="single"/>
              <w:right w:color="404040" w:space="0" w:sz="8" w:val="single"/>
            </w:tcBorders>
            <w:shd w:fill="414042" w:val="clear"/>
          </w:tcPr>
          <w:p w:rsidR="00000000" w:rsidDel="00000000" w:rsidP="00000000" w:rsidRDefault="00000000" w:rsidRPr="00000000" w14:paraId="000007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2"/>
                <w:szCs w:val="22"/>
              </w:rPr>
            </w:pPr>
            <w:r w:rsidDel="00000000" w:rsidR="00000000" w:rsidRPr="00000000">
              <w:rPr>
                <w:rtl w:val="0"/>
              </w:rPr>
            </w:r>
          </w:p>
        </w:tc>
        <w:tc>
          <w:tcPr>
            <w:tcBorders>
              <w:top w:color="404040" w:space="0" w:sz="8" w:val="single"/>
              <w:left w:color="404040" w:space="0" w:sz="8" w:val="single"/>
              <w:bottom w:color="404040" w:space="0" w:sz="8" w:val="single"/>
              <w:right w:color="404040" w:space="0" w:sz="8" w:val="single"/>
            </w:tcBorders>
            <w:vAlign w:val="center"/>
          </w:tcPr>
          <w:p w:rsidR="00000000" w:rsidDel="00000000" w:rsidP="00000000" w:rsidRDefault="00000000" w:rsidRPr="00000000" w14:paraId="00000772">
            <w:pPr>
              <w:spacing w:after="40" w:before="40" w:lineRule="auto"/>
              <w:jc w:val="center"/>
              <w:rPr>
                <w:color w:val="262626"/>
                <w:sz w:val="22"/>
                <w:szCs w:val="22"/>
              </w:rPr>
            </w:pPr>
            <w:r w:rsidDel="00000000" w:rsidR="00000000" w:rsidRPr="00000000">
              <w:rPr>
                <w:b w:val="1"/>
                <w:bCs w:val="1"/>
                <w:color w:val="262626"/>
                <w:sz w:val="22"/>
                <w:szCs w:val="22"/>
                <w:rtl w:val="0"/>
              </w:rPr>
              <w:t xml:space="preserve">Possible</w:t>
            </w:r>
            <w:r w:rsidDel="00000000" w:rsidR="00000000" w:rsidRPr="00000000">
              <w:rPr>
                <w:rtl w:val="0"/>
              </w:rPr>
            </w:r>
          </w:p>
        </w:tc>
        <w:tc>
          <w:tcPr>
            <w:tcBorders>
              <w:top w:color="404040" w:space="0" w:sz="8" w:val="single"/>
              <w:left w:color="404040" w:space="0" w:sz="8" w:val="single"/>
              <w:bottom w:color="404040" w:space="0" w:sz="8" w:val="single"/>
              <w:right w:color="404040" w:space="0" w:sz="8" w:val="single"/>
            </w:tcBorders>
            <w:shd w:fill="00ff00" w:val="clear"/>
            <w:vAlign w:val="center"/>
          </w:tcPr>
          <w:p w:rsidR="00000000" w:rsidDel="00000000" w:rsidP="00000000" w:rsidRDefault="00000000" w:rsidRPr="00000000" w14:paraId="00000773">
            <w:pPr>
              <w:spacing w:after="40" w:before="40" w:lineRule="auto"/>
              <w:jc w:val="center"/>
              <w:rPr>
                <w:sz w:val="22"/>
                <w:szCs w:val="22"/>
              </w:rPr>
            </w:pPr>
            <w:r w:rsidDel="00000000" w:rsidR="00000000" w:rsidRPr="00000000">
              <w:rPr>
                <w:sz w:val="22"/>
                <w:szCs w:val="22"/>
                <w:rtl w:val="0"/>
              </w:rPr>
              <w:t xml:space="preserve">Low</w:t>
            </w:r>
          </w:p>
        </w:tc>
        <w:tc>
          <w:tcPr>
            <w:tcBorders>
              <w:top w:color="404040" w:space="0" w:sz="8" w:val="single"/>
              <w:left w:color="404040" w:space="0" w:sz="8" w:val="single"/>
              <w:bottom w:color="404040" w:space="0" w:sz="8" w:val="single"/>
              <w:right w:color="404040" w:space="0" w:sz="8" w:val="single"/>
            </w:tcBorders>
            <w:shd w:fill="ccff87" w:val="clear"/>
            <w:vAlign w:val="center"/>
          </w:tcPr>
          <w:p w:rsidR="00000000" w:rsidDel="00000000" w:rsidP="00000000" w:rsidRDefault="00000000" w:rsidRPr="00000000" w14:paraId="00000774">
            <w:pPr>
              <w:spacing w:after="40" w:before="40" w:lineRule="auto"/>
              <w:jc w:val="center"/>
              <w:rPr>
                <w:color w:val="000000"/>
                <w:sz w:val="22"/>
                <w:szCs w:val="22"/>
              </w:rPr>
            </w:pPr>
            <w:r w:rsidDel="00000000" w:rsidR="00000000" w:rsidRPr="00000000">
              <w:rPr>
                <w:sz w:val="22"/>
                <w:szCs w:val="22"/>
                <w:rtl w:val="0"/>
              </w:rPr>
              <w:t xml:space="preserve">Low Med</w:t>
            </w:r>
            <w:r w:rsidDel="00000000" w:rsidR="00000000" w:rsidRPr="00000000">
              <w:rPr>
                <w:rtl w:val="0"/>
              </w:rPr>
            </w:r>
          </w:p>
        </w:tc>
        <w:tc>
          <w:tcPr>
            <w:tcBorders>
              <w:top w:color="404040" w:space="0" w:sz="8" w:val="single"/>
              <w:left w:color="404040" w:space="0" w:sz="8" w:val="single"/>
              <w:bottom w:color="404040" w:space="0" w:sz="8" w:val="single"/>
              <w:right w:color="404040" w:space="0" w:sz="8" w:val="single"/>
            </w:tcBorders>
            <w:shd w:fill="ffff00" w:val="clear"/>
            <w:vAlign w:val="center"/>
          </w:tcPr>
          <w:p w:rsidR="00000000" w:rsidDel="00000000" w:rsidP="00000000" w:rsidRDefault="00000000" w:rsidRPr="00000000" w14:paraId="00000775">
            <w:pPr>
              <w:spacing w:after="40" w:before="40" w:lineRule="auto"/>
              <w:jc w:val="center"/>
              <w:rPr>
                <w:color w:val="000000"/>
                <w:sz w:val="22"/>
                <w:szCs w:val="22"/>
              </w:rPr>
            </w:pPr>
            <w:r w:rsidDel="00000000" w:rsidR="00000000" w:rsidRPr="00000000">
              <w:rPr>
                <w:sz w:val="22"/>
                <w:szCs w:val="22"/>
                <w:rtl w:val="0"/>
              </w:rPr>
              <w:t xml:space="preserve">Med</w:t>
            </w:r>
            <w:r w:rsidDel="00000000" w:rsidR="00000000" w:rsidRPr="00000000">
              <w:rPr>
                <w:rtl w:val="0"/>
              </w:rPr>
            </w:r>
          </w:p>
        </w:tc>
        <w:tc>
          <w:tcPr>
            <w:tcBorders>
              <w:top w:color="404040" w:space="0" w:sz="8" w:val="single"/>
              <w:left w:color="404040" w:space="0" w:sz="8" w:val="single"/>
              <w:bottom w:color="404040" w:space="0" w:sz="8" w:val="single"/>
              <w:right w:color="404040" w:space="0" w:sz="8" w:val="single"/>
            </w:tcBorders>
            <w:shd w:fill="ff9900" w:val="clear"/>
            <w:vAlign w:val="center"/>
          </w:tcPr>
          <w:p w:rsidR="00000000" w:rsidDel="00000000" w:rsidP="00000000" w:rsidRDefault="00000000" w:rsidRPr="00000000" w14:paraId="00000776">
            <w:pPr>
              <w:spacing w:after="40" w:before="40" w:lineRule="auto"/>
              <w:jc w:val="center"/>
              <w:rPr>
                <w:color w:val="000000"/>
                <w:sz w:val="22"/>
                <w:szCs w:val="22"/>
              </w:rPr>
            </w:pPr>
            <w:r w:rsidDel="00000000" w:rsidR="00000000" w:rsidRPr="00000000">
              <w:rPr>
                <w:sz w:val="22"/>
                <w:szCs w:val="22"/>
                <w:rtl w:val="0"/>
              </w:rPr>
              <w:t xml:space="preserve">Med High</w:t>
            </w:r>
            <w:r w:rsidDel="00000000" w:rsidR="00000000" w:rsidRPr="00000000">
              <w:rPr>
                <w:rtl w:val="0"/>
              </w:rPr>
            </w:r>
          </w:p>
        </w:tc>
        <w:tc>
          <w:tcPr>
            <w:tcBorders>
              <w:top w:color="404040" w:space="0" w:sz="8" w:val="single"/>
              <w:left w:color="404040" w:space="0" w:sz="8" w:val="single"/>
              <w:bottom w:color="404040" w:space="0" w:sz="8" w:val="single"/>
              <w:right w:color="404040" w:space="0" w:sz="8" w:val="single"/>
            </w:tcBorders>
            <w:shd w:fill="ff9900" w:val="clear"/>
            <w:vAlign w:val="center"/>
          </w:tcPr>
          <w:p w:rsidR="00000000" w:rsidDel="00000000" w:rsidP="00000000" w:rsidRDefault="00000000" w:rsidRPr="00000000" w14:paraId="00000777">
            <w:pPr>
              <w:spacing w:after="40" w:before="40" w:lineRule="auto"/>
              <w:jc w:val="center"/>
              <w:rPr>
                <w:color w:val="000000"/>
                <w:sz w:val="22"/>
                <w:szCs w:val="22"/>
              </w:rPr>
            </w:pPr>
            <w:r w:rsidDel="00000000" w:rsidR="00000000" w:rsidRPr="00000000">
              <w:rPr>
                <w:sz w:val="22"/>
                <w:szCs w:val="22"/>
                <w:rtl w:val="0"/>
              </w:rPr>
              <w:t xml:space="preserve">Med High</w:t>
            </w:r>
            <w:r w:rsidDel="00000000" w:rsidR="00000000" w:rsidRPr="00000000">
              <w:rPr>
                <w:rtl w:val="0"/>
              </w:rPr>
            </w:r>
          </w:p>
        </w:tc>
      </w:tr>
      <w:tr>
        <w:trPr>
          <w:cantSplit w:val="0"/>
          <w:trHeight w:val="610" w:hRule="atLeast"/>
          <w:tblHeader w:val="0"/>
        </w:trPr>
        <w:tc>
          <w:tcPr>
            <w:vMerge w:val="continue"/>
            <w:tcBorders>
              <w:top w:color="404040" w:space="0" w:sz="8" w:val="single"/>
              <w:left w:color="404040" w:space="0" w:sz="8" w:val="single"/>
              <w:right w:color="404040" w:space="0" w:sz="8" w:val="single"/>
            </w:tcBorders>
            <w:shd w:fill="414042" w:val="clear"/>
          </w:tcPr>
          <w:p w:rsidR="00000000" w:rsidDel="00000000" w:rsidP="00000000" w:rsidRDefault="00000000" w:rsidRPr="00000000" w14:paraId="000007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2"/>
                <w:szCs w:val="22"/>
              </w:rPr>
            </w:pPr>
            <w:r w:rsidDel="00000000" w:rsidR="00000000" w:rsidRPr="00000000">
              <w:rPr>
                <w:rtl w:val="0"/>
              </w:rPr>
            </w:r>
          </w:p>
        </w:tc>
        <w:tc>
          <w:tcPr>
            <w:tcBorders>
              <w:top w:color="404040" w:space="0" w:sz="8" w:val="single"/>
              <w:left w:color="404040" w:space="0" w:sz="8" w:val="single"/>
              <w:bottom w:color="404040" w:space="0" w:sz="8" w:val="single"/>
              <w:right w:color="404040" w:space="0" w:sz="8" w:val="single"/>
            </w:tcBorders>
            <w:vAlign w:val="center"/>
          </w:tcPr>
          <w:p w:rsidR="00000000" w:rsidDel="00000000" w:rsidP="00000000" w:rsidRDefault="00000000" w:rsidRPr="00000000" w14:paraId="00000779">
            <w:pPr>
              <w:spacing w:after="40" w:before="40" w:lineRule="auto"/>
              <w:jc w:val="center"/>
              <w:rPr>
                <w:color w:val="262626"/>
                <w:sz w:val="22"/>
                <w:szCs w:val="22"/>
              </w:rPr>
            </w:pPr>
            <w:r w:rsidDel="00000000" w:rsidR="00000000" w:rsidRPr="00000000">
              <w:rPr>
                <w:b w:val="1"/>
                <w:bCs w:val="1"/>
                <w:color w:val="262626"/>
                <w:sz w:val="22"/>
                <w:szCs w:val="22"/>
                <w:rtl w:val="0"/>
              </w:rPr>
              <w:t xml:space="preserve">Unlikely</w:t>
            </w:r>
            <w:r w:rsidDel="00000000" w:rsidR="00000000" w:rsidRPr="00000000">
              <w:rPr>
                <w:rtl w:val="0"/>
              </w:rPr>
            </w:r>
          </w:p>
        </w:tc>
        <w:tc>
          <w:tcPr>
            <w:tcBorders>
              <w:top w:color="404040" w:space="0" w:sz="8" w:val="single"/>
              <w:left w:color="404040" w:space="0" w:sz="8" w:val="single"/>
              <w:bottom w:color="404040" w:space="0" w:sz="8" w:val="single"/>
              <w:right w:color="404040" w:space="0" w:sz="8" w:val="single"/>
            </w:tcBorders>
            <w:shd w:fill="00ff00" w:val="clear"/>
            <w:vAlign w:val="center"/>
          </w:tcPr>
          <w:p w:rsidR="00000000" w:rsidDel="00000000" w:rsidP="00000000" w:rsidRDefault="00000000" w:rsidRPr="00000000" w14:paraId="0000077A">
            <w:pPr>
              <w:spacing w:after="40" w:before="40" w:lineRule="auto"/>
              <w:jc w:val="center"/>
              <w:rPr>
                <w:sz w:val="22"/>
                <w:szCs w:val="22"/>
              </w:rPr>
            </w:pPr>
            <w:r w:rsidDel="00000000" w:rsidR="00000000" w:rsidRPr="00000000">
              <w:rPr>
                <w:sz w:val="22"/>
                <w:szCs w:val="22"/>
                <w:rtl w:val="0"/>
              </w:rPr>
              <w:t xml:space="preserve">Low</w:t>
            </w:r>
          </w:p>
        </w:tc>
        <w:tc>
          <w:tcPr>
            <w:tcBorders>
              <w:top w:color="404040" w:space="0" w:sz="8" w:val="single"/>
              <w:left w:color="404040" w:space="0" w:sz="8" w:val="single"/>
              <w:bottom w:color="404040" w:space="0" w:sz="8" w:val="single"/>
              <w:right w:color="404040" w:space="0" w:sz="8" w:val="single"/>
            </w:tcBorders>
            <w:shd w:fill="00ff00" w:val="clear"/>
            <w:vAlign w:val="center"/>
          </w:tcPr>
          <w:p w:rsidR="00000000" w:rsidDel="00000000" w:rsidP="00000000" w:rsidRDefault="00000000" w:rsidRPr="00000000" w14:paraId="0000077B">
            <w:pPr>
              <w:spacing w:after="40" w:before="40" w:lineRule="auto"/>
              <w:jc w:val="center"/>
              <w:rPr>
                <w:color w:val="000000"/>
                <w:sz w:val="22"/>
                <w:szCs w:val="22"/>
              </w:rPr>
            </w:pPr>
            <w:r w:rsidDel="00000000" w:rsidR="00000000" w:rsidRPr="00000000">
              <w:rPr>
                <w:sz w:val="22"/>
                <w:szCs w:val="22"/>
                <w:rtl w:val="0"/>
              </w:rPr>
              <w:t xml:space="preserve">Low</w:t>
            </w:r>
            <w:r w:rsidDel="00000000" w:rsidR="00000000" w:rsidRPr="00000000">
              <w:rPr>
                <w:rtl w:val="0"/>
              </w:rPr>
            </w:r>
          </w:p>
        </w:tc>
        <w:tc>
          <w:tcPr>
            <w:tcBorders>
              <w:top w:color="404040" w:space="0" w:sz="8" w:val="single"/>
              <w:left w:color="404040" w:space="0" w:sz="8" w:val="single"/>
              <w:bottom w:color="404040" w:space="0" w:sz="8" w:val="single"/>
              <w:right w:color="404040" w:space="0" w:sz="8" w:val="single"/>
            </w:tcBorders>
            <w:shd w:fill="ccff87" w:val="clear"/>
            <w:vAlign w:val="center"/>
          </w:tcPr>
          <w:p w:rsidR="00000000" w:rsidDel="00000000" w:rsidP="00000000" w:rsidRDefault="00000000" w:rsidRPr="00000000" w14:paraId="0000077C">
            <w:pPr>
              <w:spacing w:after="40" w:before="40" w:lineRule="auto"/>
              <w:jc w:val="center"/>
              <w:rPr>
                <w:color w:val="000000"/>
                <w:sz w:val="22"/>
                <w:szCs w:val="22"/>
              </w:rPr>
            </w:pPr>
            <w:r w:rsidDel="00000000" w:rsidR="00000000" w:rsidRPr="00000000">
              <w:rPr>
                <w:sz w:val="22"/>
                <w:szCs w:val="22"/>
                <w:rtl w:val="0"/>
              </w:rPr>
              <w:t xml:space="preserve">Low Med</w:t>
            </w:r>
            <w:r w:rsidDel="00000000" w:rsidR="00000000" w:rsidRPr="00000000">
              <w:rPr>
                <w:rtl w:val="0"/>
              </w:rPr>
            </w:r>
          </w:p>
        </w:tc>
        <w:tc>
          <w:tcPr>
            <w:tcBorders>
              <w:top w:color="404040" w:space="0" w:sz="8" w:val="single"/>
              <w:left w:color="404040" w:space="0" w:sz="8" w:val="single"/>
              <w:bottom w:color="404040" w:space="0" w:sz="8" w:val="single"/>
              <w:right w:color="404040" w:space="0" w:sz="8" w:val="single"/>
            </w:tcBorders>
            <w:shd w:fill="ffff00" w:val="clear"/>
            <w:vAlign w:val="center"/>
          </w:tcPr>
          <w:p w:rsidR="00000000" w:rsidDel="00000000" w:rsidP="00000000" w:rsidRDefault="00000000" w:rsidRPr="00000000" w14:paraId="0000077D">
            <w:pPr>
              <w:spacing w:after="40" w:before="40" w:lineRule="auto"/>
              <w:jc w:val="center"/>
              <w:rPr>
                <w:color w:val="000000"/>
                <w:sz w:val="22"/>
                <w:szCs w:val="22"/>
              </w:rPr>
            </w:pPr>
            <w:r w:rsidDel="00000000" w:rsidR="00000000" w:rsidRPr="00000000">
              <w:rPr>
                <w:sz w:val="22"/>
                <w:szCs w:val="22"/>
                <w:rtl w:val="0"/>
              </w:rPr>
              <w:t xml:space="preserve">Med</w:t>
            </w:r>
            <w:r w:rsidDel="00000000" w:rsidR="00000000" w:rsidRPr="00000000">
              <w:rPr>
                <w:rtl w:val="0"/>
              </w:rPr>
            </w:r>
          </w:p>
        </w:tc>
        <w:tc>
          <w:tcPr>
            <w:tcBorders>
              <w:top w:color="404040" w:space="0" w:sz="8" w:val="single"/>
              <w:left w:color="404040" w:space="0" w:sz="8" w:val="single"/>
              <w:bottom w:color="404040" w:space="0" w:sz="8" w:val="single"/>
              <w:right w:color="404040" w:space="0" w:sz="8" w:val="single"/>
            </w:tcBorders>
            <w:shd w:fill="ff9900" w:val="clear"/>
            <w:vAlign w:val="center"/>
          </w:tcPr>
          <w:p w:rsidR="00000000" w:rsidDel="00000000" w:rsidP="00000000" w:rsidRDefault="00000000" w:rsidRPr="00000000" w14:paraId="0000077E">
            <w:pPr>
              <w:spacing w:after="40" w:before="40" w:lineRule="auto"/>
              <w:jc w:val="center"/>
              <w:rPr>
                <w:color w:val="000000"/>
                <w:sz w:val="22"/>
                <w:szCs w:val="22"/>
              </w:rPr>
            </w:pPr>
            <w:r w:rsidDel="00000000" w:rsidR="00000000" w:rsidRPr="00000000">
              <w:rPr>
                <w:sz w:val="22"/>
                <w:szCs w:val="22"/>
                <w:rtl w:val="0"/>
              </w:rPr>
              <w:t xml:space="preserve">Med High</w:t>
            </w:r>
            <w:r w:rsidDel="00000000" w:rsidR="00000000" w:rsidRPr="00000000">
              <w:rPr>
                <w:rtl w:val="0"/>
              </w:rPr>
            </w:r>
          </w:p>
        </w:tc>
      </w:tr>
      <w:tr>
        <w:trPr>
          <w:cantSplit w:val="0"/>
          <w:trHeight w:val="610" w:hRule="atLeast"/>
          <w:tblHeader w:val="0"/>
        </w:trPr>
        <w:tc>
          <w:tcPr>
            <w:vMerge w:val="continue"/>
            <w:tcBorders>
              <w:top w:color="404040" w:space="0" w:sz="8" w:val="single"/>
              <w:left w:color="404040" w:space="0" w:sz="8" w:val="single"/>
              <w:right w:color="404040" w:space="0" w:sz="8" w:val="single"/>
            </w:tcBorders>
            <w:shd w:fill="414042" w:val="clear"/>
          </w:tcPr>
          <w:p w:rsidR="00000000" w:rsidDel="00000000" w:rsidP="00000000" w:rsidRDefault="00000000" w:rsidRPr="00000000" w14:paraId="000007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2"/>
                <w:szCs w:val="22"/>
              </w:rPr>
            </w:pPr>
            <w:r w:rsidDel="00000000" w:rsidR="00000000" w:rsidRPr="00000000">
              <w:rPr>
                <w:rtl w:val="0"/>
              </w:rPr>
            </w:r>
          </w:p>
        </w:tc>
        <w:tc>
          <w:tcPr>
            <w:tcBorders>
              <w:top w:color="404040" w:space="0" w:sz="8" w:val="single"/>
              <w:left w:color="404040" w:space="0" w:sz="8" w:val="single"/>
              <w:bottom w:color="404040" w:space="0" w:sz="8" w:val="single"/>
              <w:right w:color="404040" w:space="0" w:sz="8" w:val="single"/>
            </w:tcBorders>
            <w:vAlign w:val="center"/>
          </w:tcPr>
          <w:p w:rsidR="00000000" w:rsidDel="00000000" w:rsidP="00000000" w:rsidRDefault="00000000" w:rsidRPr="00000000" w14:paraId="00000780">
            <w:pPr>
              <w:spacing w:after="40" w:before="40" w:lineRule="auto"/>
              <w:jc w:val="center"/>
              <w:rPr>
                <w:color w:val="262626"/>
                <w:sz w:val="22"/>
                <w:szCs w:val="22"/>
              </w:rPr>
            </w:pPr>
            <w:r w:rsidDel="00000000" w:rsidR="00000000" w:rsidRPr="00000000">
              <w:rPr>
                <w:b w:val="1"/>
                <w:bCs w:val="1"/>
                <w:color w:val="262626"/>
                <w:sz w:val="22"/>
                <w:szCs w:val="22"/>
                <w:rtl w:val="0"/>
              </w:rPr>
              <w:t xml:space="preserve">Very Unlikely</w:t>
            </w:r>
            <w:r w:rsidDel="00000000" w:rsidR="00000000" w:rsidRPr="00000000">
              <w:rPr>
                <w:rtl w:val="0"/>
              </w:rPr>
            </w:r>
          </w:p>
        </w:tc>
        <w:tc>
          <w:tcPr>
            <w:tcBorders>
              <w:top w:color="404040" w:space="0" w:sz="8" w:val="single"/>
              <w:left w:color="404040" w:space="0" w:sz="8" w:val="single"/>
              <w:bottom w:color="404040" w:space="0" w:sz="8" w:val="single"/>
              <w:right w:color="404040" w:space="0" w:sz="8" w:val="single"/>
            </w:tcBorders>
            <w:shd w:fill="00ff00" w:val="clear"/>
            <w:vAlign w:val="center"/>
          </w:tcPr>
          <w:p w:rsidR="00000000" w:rsidDel="00000000" w:rsidP="00000000" w:rsidRDefault="00000000" w:rsidRPr="00000000" w14:paraId="00000781">
            <w:pPr>
              <w:spacing w:after="40" w:before="40" w:lineRule="auto"/>
              <w:jc w:val="center"/>
              <w:rPr>
                <w:sz w:val="22"/>
                <w:szCs w:val="22"/>
              </w:rPr>
            </w:pPr>
            <w:r w:rsidDel="00000000" w:rsidR="00000000" w:rsidRPr="00000000">
              <w:rPr>
                <w:sz w:val="22"/>
                <w:szCs w:val="22"/>
                <w:rtl w:val="0"/>
              </w:rPr>
              <w:t xml:space="preserve">Low</w:t>
            </w:r>
          </w:p>
        </w:tc>
        <w:tc>
          <w:tcPr>
            <w:tcBorders>
              <w:top w:color="404040" w:space="0" w:sz="8" w:val="single"/>
              <w:left w:color="404040" w:space="0" w:sz="8" w:val="single"/>
              <w:bottom w:color="404040" w:space="0" w:sz="8" w:val="single"/>
              <w:right w:color="404040" w:space="0" w:sz="8" w:val="single"/>
            </w:tcBorders>
            <w:shd w:fill="00ff00" w:val="clear"/>
            <w:vAlign w:val="center"/>
          </w:tcPr>
          <w:p w:rsidR="00000000" w:rsidDel="00000000" w:rsidP="00000000" w:rsidRDefault="00000000" w:rsidRPr="00000000" w14:paraId="00000782">
            <w:pPr>
              <w:spacing w:after="40" w:before="40" w:lineRule="auto"/>
              <w:jc w:val="center"/>
              <w:rPr>
                <w:color w:val="7f7f7f"/>
                <w:sz w:val="22"/>
                <w:szCs w:val="22"/>
              </w:rPr>
            </w:pPr>
            <w:r w:rsidDel="00000000" w:rsidR="00000000" w:rsidRPr="00000000">
              <w:rPr>
                <w:sz w:val="22"/>
                <w:szCs w:val="22"/>
                <w:rtl w:val="0"/>
              </w:rPr>
              <w:t xml:space="preserve">Low</w:t>
            </w:r>
            <w:r w:rsidDel="00000000" w:rsidR="00000000" w:rsidRPr="00000000">
              <w:rPr>
                <w:rtl w:val="0"/>
              </w:rPr>
            </w:r>
          </w:p>
        </w:tc>
        <w:tc>
          <w:tcPr>
            <w:tcBorders>
              <w:top w:color="404040" w:space="0" w:sz="8" w:val="single"/>
              <w:left w:color="404040" w:space="0" w:sz="8" w:val="single"/>
              <w:bottom w:color="404040" w:space="0" w:sz="8" w:val="single"/>
              <w:right w:color="404040" w:space="0" w:sz="8" w:val="single"/>
            </w:tcBorders>
            <w:shd w:fill="00ff00" w:val="clear"/>
            <w:vAlign w:val="center"/>
          </w:tcPr>
          <w:p w:rsidR="00000000" w:rsidDel="00000000" w:rsidP="00000000" w:rsidRDefault="00000000" w:rsidRPr="00000000" w14:paraId="00000783">
            <w:pPr>
              <w:spacing w:after="40" w:before="40" w:lineRule="auto"/>
              <w:jc w:val="center"/>
              <w:rPr>
                <w:color w:val="7f7f7f"/>
                <w:sz w:val="22"/>
                <w:szCs w:val="22"/>
              </w:rPr>
            </w:pPr>
            <w:r w:rsidDel="00000000" w:rsidR="00000000" w:rsidRPr="00000000">
              <w:rPr>
                <w:sz w:val="22"/>
                <w:szCs w:val="22"/>
                <w:rtl w:val="0"/>
              </w:rPr>
              <w:t xml:space="preserve">Low</w:t>
            </w:r>
            <w:r w:rsidDel="00000000" w:rsidR="00000000" w:rsidRPr="00000000">
              <w:rPr>
                <w:rtl w:val="0"/>
              </w:rPr>
            </w:r>
          </w:p>
        </w:tc>
        <w:tc>
          <w:tcPr>
            <w:tcBorders>
              <w:top w:color="404040" w:space="0" w:sz="8" w:val="single"/>
              <w:left w:color="404040" w:space="0" w:sz="8" w:val="single"/>
              <w:bottom w:color="404040" w:space="0" w:sz="8" w:val="single"/>
              <w:right w:color="404040" w:space="0" w:sz="8" w:val="single"/>
            </w:tcBorders>
            <w:shd w:fill="ffff00" w:val="clear"/>
            <w:vAlign w:val="center"/>
          </w:tcPr>
          <w:p w:rsidR="00000000" w:rsidDel="00000000" w:rsidP="00000000" w:rsidRDefault="00000000" w:rsidRPr="00000000" w14:paraId="00000784">
            <w:pPr>
              <w:spacing w:after="40" w:before="40" w:lineRule="auto"/>
              <w:jc w:val="center"/>
              <w:rPr>
                <w:color w:val="7f7f7f"/>
                <w:sz w:val="22"/>
                <w:szCs w:val="22"/>
              </w:rPr>
            </w:pPr>
            <w:r w:rsidDel="00000000" w:rsidR="00000000" w:rsidRPr="00000000">
              <w:rPr>
                <w:sz w:val="22"/>
                <w:szCs w:val="22"/>
                <w:rtl w:val="0"/>
              </w:rPr>
              <w:t xml:space="preserve">Med</w:t>
            </w:r>
            <w:r w:rsidDel="00000000" w:rsidR="00000000" w:rsidRPr="00000000">
              <w:rPr>
                <w:rtl w:val="0"/>
              </w:rPr>
            </w:r>
          </w:p>
        </w:tc>
        <w:tc>
          <w:tcPr>
            <w:tcBorders>
              <w:top w:color="404040" w:space="0" w:sz="8" w:val="single"/>
              <w:left w:color="404040" w:space="0" w:sz="8" w:val="single"/>
              <w:bottom w:color="404040" w:space="0" w:sz="8" w:val="single"/>
              <w:right w:color="404040" w:space="0" w:sz="8" w:val="single"/>
            </w:tcBorders>
            <w:shd w:fill="ff9900" w:val="clear"/>
            <w:vAlign w:val="center"/>
          </w:tcPr>
          <w:p w:rsidR="00000000" w:rsidDel="00000000" w:rsidP="00000000" w:rsidRDefault="00000000" w:rsidRPr="00000000" w14:paraId="00000785">
            <w:pPr>
              <w:spacing w:after="40" w:before="40" w:lineRule="auto"/>
              <w:jc w:val="center"/>
              <w:rPr>
                <w:color w:val="7f7f7f"/>
                <w:sz w:val="22"/>
                <w:szCs w:val="22"/>
              </w:rPr>
            </w:pPr>
            <w:r w:rsidDel="00000000" w:rsidR="00000000" w:rsidRPr="00000000">
              <w:rPr>
                <w:sz w:val="22"/>
                <w:szCs w:val="22"/>
                <w:rtl w:val="0"/>
              </w:rPr>
              <w:t xml:space="preserve">Med High</w:t>
            </w:r>
            <w:r w:rsidDel="00000000" w:rsidR="00000000" w:rsidRPr="00000000">
              <w:rPr>
                <w:rtl w:val="0"/>
              </w:rPr>
            </w:r>
          </w:p>
        </w:tc>
      </w:tr>
    </w:tbl>
    <w:p w:rsidR="00000000" w:rsidDel="00000000" w:rsidP="00000000" w:rsidRDefault="00000000" w:rsidRPr="00000000" w14:paraId="00000786">
      <w:pPr>
        <w:spacing w:before="120" w:line="276" w:lineRule="auto"/>
        <w:jc w:val="both"/>
        <w:rPr/>
      </w:pPr>
      <w:r w:rsidDel="00000000" w:rsidR="00000000" w:rsidRPr="00000000">
        <w:rPr>
          <w:rtl w:val="0"/>
        </w:rPr>
      </w:r>
    </w:p>
    <w:p w:rsidR="00000000" w:rsidDel="00000000" w:rsidP="00000000" w:rsidRDefault="00000000" w:rsidRPr="00000000" w14:paraId="00000787">
      <w:pPr>
        <w:spacing w:before="120" w:line="276" w:lineRule="auto"/>
        <w:jc w:val="both"/>
        <w:rPr>
          <w:u w:val="single"/>
        </w:rPr>
      </w:pPr>
      <w:r w:rsidDel="00000000" w:rsidR="00000000" w:rsidRPr="00000000">
        <w:rPr>
          <w:u w:val="single"/>
          <w:rtl w:val="0"/>
        </w:rPr>
        <w:t xml:space="preserve">Matrix Legend:</w:t>
      </w:r>
    </w:p>
    <w:p w:rsidR="00000000" w:rsidDel="00000000" w:rsidP="00000000" w:rsidRDefault="00000000" w:rsidRPr="00000000" w14:paraId="00000788">
      <w:pPr>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spacing w:after="0" w:before="120" w:line="276" w:lineRule="auto"/>
        <w:ind w:left="720" w:right="0" w:hanging="36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REM" w:cs="REM" w:eastAsia="REM" w:hAnsi="REM"/>
          <w:b w:val="0"/>
          <w:bCs w:val="0"/>
          <w:i w:val="0"/>
          <w:iCs w:val="0"/>
          <w:smallCaps w:val="0"/>
          <w:strike w:val="0"/>
          <w:color w:val="000000"/>
          <w:sz w:val="20"/>
          <w:szCs w:val="20"/>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Tolerable: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Low</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or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Low Med</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within risk tolerance</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789">
      <w:pPr>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REM" w:cs="REM" w:eastAsia="REM" w:hAnsi="REM"/>
          <w:b w:val="0"/>
          <w:bCs w:val="0"/>
          <w:i w:val="0"/>
          <w:iCs w:val="0"/>
          <w:smallCaps w:val="0"/>
          <w:strike w:val="0"/>
          <w:color w:val="000000"/>
          <w:sz w:val="20"/>
          <w:szCs w:val="20"/>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Conditionally Tolerable: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Medium</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or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Med Hi</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requires controls; monitored closely</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78A">
      <w:pPr>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REM" w:cs="REM" w:eastAsia="REM" w:hAnsi="REM"/>
          <w:b w:val="0"/>
          <w:bCs w:val="0"/>
          <w:i w:val="0"/>
          <w:iCs w:val="0"/>
          <w:smallCaps w:val="0"/>
          <w:strike w:val="0"/>
          <w:color w:val="000000"/>
          <w:sz w:val="20"/>
          <w:szCs w:val="20"/>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Not Tolerated: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High</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requires immediate treatment</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78B">
      <w:pPr>
        <w:spacing w:before="120" w:line="276" w:lineRule="auto"/>
        <w:jc w:val="both"/>
        <w:rPr/>
      </w:pPr>
      <w:r w:rsidDel="00000000" w:rsidR="00000000" w:rsidRPr="00000000">
        <w:rPr>
          <w:rtl w:val="0"/>
        </w:rPr>
      </w:r>
    </w:p>
    <w:p w:rsidR="00000000" w:rsidDel="00000000" w:rsidP="00000000" w:rsidRDefault="00000000" w:rsidRPr="00000000" w14:paraId="0000078C">
      <w:pPr>
        <w:spacing w:before="120" w:line="276" w:lineRule="auto"/>
        <w:jc w:val="both"/>
        <w:rPr>
          <w:b w:val="1"/>
          <w:bCs w:val="1"/>
          <w:i w:val="1"/>
          <w:iCs w:val="1"/>
        </w:rPr>
      </w:pPr>
      <w:r w:rsidDel="00000000" w:rsidR="00000000" w:rsidRPr="00000000">
        <w:rPr>
          <w:rtl w:val="0"/>
        </w:rPr>
        <w:t xml:space="preserve">For the purpose of determining overall risk, </w:t>
      </w:r>
      <w:r w:rsidDel="00000000" w:rsidR="00000000" w:rsidRPr="00000000">
        <w:rPr>
          <w:u w:val="single"/>
          <w:rtl w:val="0"/>
        </w:rPr>
        <w:t xml:space="preserve">scoring</w:t>
      </w:r>
      <w:r w:rsidDel="00000000" w:rsidR="00000000" w:rsidRPr="00000000">
        <w:rPr>
          <w:rtl w:val="0"/>
        </w:rPr>
        <w:t xml:space="preserve"> will be applied as part of the risk assessment/treatment where </w:t>
      </w:r>
      <w:r w:rsidDel="00000000" w:rsidR="00000000" w:rsidRPr="00000000">
        <w:rPr>
          <w:b w:val="1"/>
          <w:bCs w:val="1"/>
          <w:i w:val="1"/>
          <w:iCs w:val="1"/>
          <w:rtl w:val="0"/>
        </w:rPr>
        <w:t xml:space="preserve">likelihood x impact = overall risk:</w:t>
      </w:r>
    </w:p>
    <w:p w:rsidR="00000000" w:rsidDel="00000000" w:rsidP="00000000" w:rsidRDefault="00000000" w:rsidRPr="00000000" w14:paraId="000007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78E">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single"/>
          <w:shd w:fill="auto" w:val="clear"/>
          <w:vertAlign w:val="baseline"/>
          <w:rtl w:val="0"/>
        </w:rPr>
        <w:t xml:space="preserve">Likelihood</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 Very Unlikely (1) | Unlikely (2) | Possible (3) | Likely (4) | Very Likely (5) ]</w:t>
      </w:r>
    </w:p>
    <w:p w:rsidR="00000000" w:rsidDel="00000000" w:rsidP="00000000" w:rsidRDefault="00000000" w:rsidRPr="00000000" w14:paraId="0000078F">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single"/>
          <w:shd w:fill="auto" w:val="clear"/>
          <w:vertAlign w:val="baseline"/>
          <w:rtl w:val="0"/>
        </w:rPr>
        <w:t xml:space="preserve">Impact</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 Negligible (1) | Minor (2) | Moderate (3) | Significant (4) | Severe (5) ]</w:t>
      </w:r>
    </w:p>
    <w:p w:rsidR="00000000" w:rsidDel="00000000" w:rsidP="00000000" w:rsidRDefault="00000000" w:rsidRPr="00000000" w14:paraId="00000790">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single"/>
          <w:shd w:fill="auto" w:val="clear"/>
          <w:vertAlign w:val="baseline"/>
          <w:rtl w:val="0"/>
        </w:rPr>
        <w:t xml:space="preserve">Overall</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Risk Tolerance</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Rating based on completed matrix above, in accordance with the Matrix Legend</w:t>
      </w:r>
      <w:r w:rsidDel="00000000" w:rsidR="00000000" w:rsidRPr="00000000">
        <w:rPr>
          <w:rtl w:val="0"/>
        </w:rPr>
      </w:r>
    </w:p>
    <w:p w:rsidR="00000000" w:rsidDel="00000000" w:rsidP="00000000" w:rsidRDefault="00000000" w:rsidRPr="00000000" w14:paraId="00000791">
      <w:pPr>
        <w:jc w:val="both"/>
        <w:rPr/>
      </w:pPr>
      <w:r w:rsidDel="00000000" w:rsidR="00000000" w:rsidRPr="00000000">
        <w:rPr>
          <w:rtl w:val="0"/>
        </w:rPr>
      </w:r>
    </w:p>
    <w:p w:rsidR="00000000" w:rsidDel="00000000" w:rsidP="00000000" w:rsidRDefault="00000000" w:rsidRPr="00000000" w14:paraId="00000792">
      <w:pPr>
        <w:jc w:val="both"/>
        <w:rPr/>
      </w:pPr>
      <w:r w:rsidDel="00000000" w:rsidR="00000000" w:rsidRPr="00000000">
        <w:rPr>
          <w:rtl w:val="0"/>
        </w:rPr>
      </w:r>
    </w:p>
    <w:p w:rsidR="00000000" w:rsidDel="00000000" w:rsidP="00000000" w:rsidRDefault="00000000" w:rsidRPr="00000000" w14:paraId="00000793">
      <w:pPr>
        <w:jc w:val="both"/>
        <w:rPr>
          <w:b w:val="1"/>
          <w:bCs w:val="1"/>
        </w:rPr>
      </w:pPr>
      <w:r w:rsidDel="00000000" w:rsidR="00000000" w:rsidRPr="00000000">
        <w:rPr>
          <w:b w:val="1"/>
          <w:bCs w:val="1"/>
          <w:rtl w:val="0"/>
        </w:rPr>
        <w:t xml:space="preserve">2.2 Risk Definitions</w:t>
      </w:r>
    </w:p>
    <w:p w:rsidR="00000000" w:rsidDel="00000000" w:rsidP="00000000" w:rsidRDefault="00000000" w:rsidRPr="00000000" w14:paraId="00000794">
      <w:pPr>
        <w:jc w:val="both"/>
        <w:rPr/>
      </w:pPr>
      <w:r w:rsidDel="00000000" w:rsidR="00000000" w:rsidRPr="00000000">
        <w:rPr>
          <w:rtl w:val="0"/>
        </w:rPr>
      </w:r>
    </w:p>
    <w:p w:rsidR="00000000" w:rsidDel="00000000" w:rsidP="00000000" w:rsidRDefault="00000000" w:rsidRPr="00000000" w14:paraId="00000795">
      <w:pPr>
        <w:jc w:val="both"/>
        <w:rPr/>
      </w:pPr>
      <w:r w:rsidDel="00000000" w:rsidR="00000000" w:rsidRPr="00000000">
        <w:rPr>
          <w:rtl w:val="0"/>
        </w:rPr>
        <w:t xml:space="preserve">Based on the risk model, this report will use the following defined terms in the context provided:</w:t>
      </w:r>
    </w:p>
    <w:p w:rsidR="00000000" w:rsidDel="00000000" w:rsidP="00000000" w:rsidRDefault="00000000" w:rsidRPr="00000000" w14:paraId="00000796">
      <w:pPr>
        <w:jc w:val="both"/>
        <w:rPr/>
      </w:pPr>
      <w:r w:rsidDel="00000000" w:rsidR="00000000" w:rsidRPr="00000000">
        <w:rPr>
          <w:rtl w:val="0"/>
        </w:rPr>
      </w:r>
    </w:p>
    <w:tbl>
      <w:tblPr>
        <w:tblStyle w:val="Table20"/>
        <w:tblW w:w="10206.0" w:type="dxa"/>
        <w:jc w:val="left"/>
        <w:tblInd w:w="-1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268"/>
        <w:gridCol w:w="7938"/>
        <w:tblGridChange w:id="0">
          <w:tblGrid>
            <w:gridCol w:w="2268"/>
            <w:gridCol w:w="7938"/>
          </w:tblGrid>
        </w:tblGridChange>
      </w:tblGrid>
      <w:tr>
        <w:trPr>
          <w:cantSplit w:val="0"/>
          <w:trHeight w:val="308" w:hRule="atLeast"/>
          <w:tblHeader w:val="0"/>
        </w:trPr>
        <w:tc>
          <w:tcPr>
            <w:tcBorders>
              <w:top w:color="404040" w:space="0" w:sz="8" w:val="single"/>
              <w:left w:color="404040" w:space="0" w:sz="8" w:val="single"/>
              <w:bottom w:color="404040" w:space="0" w:sz="8" w:val="single"/>
              <w:right w:color="404040" w:space="0" w:sz="8" w:val="single"/>
            </w:tcBorders>
            <w:shd w:fill="404040" w:val="clear"/>
            <w:vAlign w:val="center"/>
          </w:tcPr>
          <w:p w:rsidR="00000000" w:rsidDel="00000000" w:rsidP="00000000" w:rsidRDefault="00000000" w:rsidRPr="00000000" w14:paraId="00000797">
            <w:pPr>
              <w:spacing w:after="40" w:before="40" w:lineRule="auto"/>
              <w:jc w:val="both"/>
              <w:rPr>
                <w:color w:val="84e0ff"/>
              </w:rPr>
            </w:pPr>
            <w:r w:rsidDel="00000000" w:rsidR="00000000" w:rsidRPr="00000000">
              <w:rPr>
                <w:b w:val="1"/>
                <w:bCs w:val="1"/>
                <w:color w:val="84e0ff"/>
                <w:rtl w:val="0"/>
              </w:rPr>
              <w:t xml:space="preserve">Risk Term</w:t>
            </w:r>
            <w:r w:rsidDel="00000000" w:rsidR="00000000" w:rsidRPr="00000000">
              <w:rPr>
                <w:rtl w:val="0"/>
              </w:rPr>
            </w:r>
          </w:p>
        </w:tc>
        <w:tc>
          <w:tcPr>
            <w:tcBorders>
              <w:top w:color="404040" w:space="0" w:sz="8" w:val="single"/>
              <w:left w:color="404040" w:space="0" w:sz="8" w:val="single"/>
              <w:bottom w:color="404040" w:space="0" w:sz="8" w:val="single"/>
              <w:right w:color="404040" w:space="0" w:sz="8" w:val="single"/>
            </w:tcBorders>
            <w:shd w:fill="404040" w:val="clear"/>
            <w:vAlign w:val="center"/>
          </w:tcPr>
          <w:p w:rsidR="00000000" w:rsidDel="00000000" w:rsidP="00000000" w:rsidRDefault="00000000" w:rsidRPr="00000000" w14:paraId="00000798">
            <w:pPr>
              <w:spacing w:after="40" w:before="40" w:lineRule="auto"/>
              <w:jc w:val="both"/>
              <w:rPr>
                <w:color w:val="84e0ff"/>
              </w:rPr>
            </w:pPr>
            <w:r w:rsidDel="00000000" w:rsidR="00000000" w:rsidRPr="00000000">
              <w:rPr>
                <w:b w:val="1"/>
                <w:bCs w:val="1"/>
                <w:color w:val="84e0ff"/>
                <w:rtl w:val="0"/>
              </w:rPr>
              <w:t xml:space="preserve">Definition</w:t>
            </w:r>
            <w:r w:rsidDel="00000000" w:rsidR="00000000" w:rsidRPr="00000000">
              <w:rPr>
                <w:rtl w:val="0"/>
              </w:rPr>
            </w:r>
          </w:p>
        </w:tc>
      </w:tr>
      <w:tr>
        <w:trPr>
          <w:cantSplit w:val="0"/>
          <w:trHeight w:val="405" w:hRule="atLeast"/>
          <w:tblHeader w:val="0"/>
        </w:trPr>
        <w:tc>
          <w:tcPr>
            <w:tcBorders>
              <w:top w:color="404040" w:space="0" w:sz="8" w:val="single"/>
              <w:left w:color="404040" w:space="0" w:sz="8" w:val="single"/>
              <w:bottom w:color="404040" w:space="0" w:sz="8" w:val="single"/>
              <w:right w:color="404040" w:space="0" w:sz="8" w:val="single"/>
            </w:tcBorders>
          </w:tcPr>
          <w:p w:rsidR="00000000" w:rsidDel="00000000" w:rsidP="00000000" w:rsidRDefault="00000000" w:rsidRPr="00000000" w14:paraId="00000799">
            <w:pPr>
              <w:spacing w:after="40" w:before="40" w:lineRule="auto"/>
              <w:jc w:val="both"/>
              <w:rPr/>
            </w:pPr>
            <w:r w:rsidDel="00000000" w:rsidR="00000000" w:rsidRPr="00000000">
              <w:rPr>
                <w:rtl w:val="0"/>
              </w:rPr>
              <w:t xml:space="preserve">Risk</w:t>
            </w:r>
          </w:p>
        </w:tc>
        <w:tc>
          <w:tcPr>
            <w:tcBorders>
              <w:top w:color="404040" w:space="0" w:sz="8" w:val="single"/>
              <w:left w:color="404040" w:space="0" w:sz="8" w:val="single"/>
              <w:bottom w:color="404040" w:space="0" w:sz="8" w:val="single"/>
              <w:right w:color="404040" w:space="0" w:sz="8" w:val="single"/>
            </w:tcBorders>
          </w:tcPr>
          <w:p w:rsidR="00000000" w:rsidDel="00000000" w:rsidP="00000000" w:rsidRDefault="00000000" w:rsidRPr="00000000" w14:paraId="0000079A">
            <w:pPr>
              <w:spacing w:after="40" w:before="40" w:lineRule="auto"/>
              <w:jc w:val="both"/>
              <w:rPr>
                <w:color w:val="000000"/>
              </w:rPr>
            </w:pPr>
            <w:r w:rsidDel="00000000" w:rsidR="00000000" w:rsidRPr="00000000">
              <w:rPr>
                <w:color w:val="000000"/>
                <w:rtl w:val="0"/>
              </w:rPr>
              <w:t xml:space="preserve">An uncertain event that may occur and impact at least one initiative deliverable.  Can include mention of the cause of the risk itself.</w:t>
            </w:r>
          </w:p>
        </w:tc>
      </w:tr>
      <w:tr>
        <w:trPr>
          <w:cantSplit w:val="0"/>
          <w:trHeight w:val="405" w:hRule="atLeast"/>
          <w:tblHeader w:val="0"/>
        </w:trPr>
        <w:tc>
          <w:tcPr>
            <w:tcBorders>
              <w:top w:color="404040" w:space="0" w:sz="8" w:val="single"/>
              <w:left w:color="404040" w:space="0" w:sz="8" w:val="single"/>
              <w:bottom w:color="404040" w:space="0" w:sz="8" w:val="single"/>
              <w:right w:color="404040" w:space="0" w:sz="8" w:val="single"/>
            </w:tcBorders>
          </w:tcPr>
          <w:p w:rsidR="00000000" w:rsidDel="00000000" w:rsidP="00000000" w:rsidRDefault="00000000" w:rsidRPr="00000000" w14:paraId="0000079B">
            <w:pPr>
              <w:spacing w:after="40" w:before="40" w:lineRule="auto"/>
              <w:jc w:val="both"/>
              <w:rPr/>
            </w:pPr>
            <w:r w:rsidDel="00000000" w:rsidR="00000000" w:rsidRPr="00000000">
              <w:rPr>
                <w:rtl w:val="0"/>
              </w:rPr>
              <w:t xml:space="preserve">Issue</w:t>
            </w:r>
          </w:p>
        </w:tc>
        <w:tc>
          <w:tcPr>
            <w:tcBorders>
              <w:top w:color="404040" w:space="0" w:sz="8" w:val="single"/>
              <w:left w:color="404040" w:space="0" w:sz="8" w:val="single"/>
              <w:bottom w:color="404040" w:space="0" w:sz="8" w:val="single"/>
              <w:right w:color="404040" w:space="0" w:sz="8" w:val="single"/>
            </w:tcBorders>
          </w:tcPr>
          <w:p w:rsidR="00000000" w:rsidDel="00000000" w:rsidP="00000000" w:rsidRDefault="00000000" w:rsidRPr="00000000" w14:paraId="0000079C">
            <w:pPr>
              <w:spacing w:after="40" w:before="40" w:lineRule="auto"/>
              <w:jc w:val="both"/>
              <w:rPr/>
            </w:pPr>
            <w:r w:rsidDel="00000000" w:rsidR="00000000" w:rsidRPr="00000000">
              <w:rPr>
                <w:color w:val="000000"/>
                <w:rtl w:val="0"/>
              </w:rPr>
              <w:t xml:space="preserve">A risk that has happened &amp; requires evaluation of impacts and urgent mitigating activities</w:t>
            </w:r>
            <w:r w:rsidDel="00000000" w:rsidR="00000000" w:rsidRPr="00000000">
              <w:rPr>
                <w:rtl w:val="0"/>
              </w:rPr>
            </w:r>
          </w:p>
        </w:tc>
      </w:tr>
      <w:tr>
        <w:trPr>
          <w:cantSplit w:val="0"/>
          <w:trHeight w:val="405" w:hRule="atLeast"/>
          <w:tblHeader w:val="0"/>
        </w:trPr>
        <w:tc>
          <w:tcPr>
            <w:tcBorders>
              <w:top w:color="404040" w:space="0" w:sz="8" w:val="single"/>
              <w:left w:color="404040" w:space="0" w:sz="8" w:val="single"/>
              <w:bottom w:color="404040" w:space="0" w:sz="8" w:val="single"/>
              <w:right w:color="404040" w:space="0" w:sz="8" w:val="single"/>
            </w:tcBorders>
          </w:tcPr>
          <w:p w:rsidR="00000000" w:rsidDel="00000000" w:rsidP="00000000" w:rsidRDefault="00000000" w:rsidRPr="00000000" w14:paraId="0000079D">
            <w:pPr>
              <w:spacing w:after="40" w:before="40" w:lineRule="auto"/>
              <w:jc w:val="both"/>
              <w:rPr/>
            </w:pPr>
            <w:r w:rsidDel="00000000" w:rsidR="00000000" w:rsidRPr="00000000">
              <w:rPr>
                <w:rtl w:val="0"/>
              </w:rPr>
              <w:t xml:space="preserve">Threat</w:t>
            </w:r>
          </w:p>
        </w:tc>
        <w:tc>
          <w:tcPr>
            <w:tcBorders>
              <w:top w:color="404040" w:space="0" w:sz="8" w:val="single"/>
              <w:left w:color="404040" w:space="0" w:sz="8" w:val="single"/>
              <w:bottom w:color="404040" w:space="0" w:sz="8" w:val="single"/>
              <w:right w:color="404040" w:space="0" w:sz="8" w:val="single"/>
            </w:tcBorders>
          </w:tcPr>
          <w:p w:rsidR="00000000" w:rsidDel="00000000" w:rsidP="00000000" w:rsidRDefault="00000000" w:rsidRPr="00000000" w14:paraId="0000079E">
            <w:pPr>
              <w:spacing w:after="40" w:before="40" w:lineRule="auto"/>
              <w:jc w:val="both"/>
              <w:rPr>
                <w:color w:val="7f7f7f"/>
              </w:rPr>
            </w:pPr>
            <w:r w:rsidDel="00000000" w:rsidR="00000000" w:rsidRPr="00000000">
              <w:rPr>
                <w:color w:val="000000"/>
                <w:rtl w:val="0"/>
              </w:rPr>
              <w:t xml:space="preserve">What specifically will happen if the risk is not addressed / comes to fruition </w:t>
            </w:r>
            <w:r w:rsidDel="00000000" w:rsidR="00000000" w:rsidRPr="00000000">
              <w:rPr>
                <w:rtl w:val="0"/>
              </w:rPr>
            </w:r>
          </w:p>
        </w:tc>
      </w:tr>
      <w:tr>
        <w:trPr>
          <w:cantSplit w:val="0"/>
          <w:trHeight w:val="405" w:hRule="atLeast"/>
          <w:tblHeader w:val="0"/>
        </w:trPr>
        <w:tc>
          <w:tcPr>
            <w:tcBorders>
              <w:top w:color="404040" w:space="0" w:sz="8" w:val="single"/>
              <w:left w:color="404040" w:space="0" w:sz="8" w:val="single"/>
              <w:bottom w:color="404040" w:space="0" w:sz="8" w:val="single"/>
              <w:right w:color="404040" w:space="0" w:sz="8" w:val="single"/>
            </w:tcBorders>
          </w:tcPr>
          <w:p w:rsidR="00000000" w:rsidDel="00000000" w:rsidP="00000000" w:rsidRDefault="00000000" w:rsidRPr="00000000" w14:paraId="0000079F">
            <w:pPr>
              <w:spacing w:after="40" w:before="40" w:lineRule="auto"/>
              <w:jc w:val="both"/>
              <w:rPr/>
            </w:pPr>
            <w:r w:rsidDel="00000000" w:rsidR="00000000" w:rsidRPr="00000000">
              <w:rPr>
                <w:rtl w:val="0"/>
              </w:rPr>
              <w:t xml:space="preserve">Control</w:t>
            </w:r>
          </w:p>
        </w:tc>
        <w:tc>
          <w:tcPr>
            <w:tcBorders>
              <w:top w:color="404040" w:space="0" w:sz="8" w:val="single"/>
              <w:left w:color="404040" w:space="0" w:sz="8" w:val="single"/>
              <w:bottom w:color="404040" w:space="0" w:sz="8" w:val="single"/>
              <w:right w:color="404040" w:space="0" w:sz="8" w:val="single"/>
            </w:tcBorders>
          </w:tcPr>
          <w:p w:rsidR="00000000" w:rsidDel="00000000" w:rsidP="00000000" w:rsidRDefault="00000000" w:rsidRPr="00000000" w14:paraId="000007A0">
            <w:pPr>
              <w:spacing w:after="40" w:before="40" w:lineRule="auto"/>
              <w:jc w:val="both"/>
              <w:rPr>
                <w:color w:val="7f7f7f"/>
              </w:rPr>
            </w:pPr>
            <w:r w:rsidDel="00000000" w:rsidR="00000000" w:rsidRPr="00000000">
              <w:rPr>
                <w:color w:val="000000"/>
                <w:rtl w:val="0"/>
              </w:rPr>
              <w:t xml:space="preserve">The strategy by which you attempt to prevent the risk from occurring</w:t>
            </w:r>
            <w:r w:rsidDel="00000000" w:rsidR="00000000" w:rsidRPr="00000000">
              <w:rPr>
                <w:rtl w:val="0"/>
              </w:rPr>
            </w:r>
          </w:p>
        </w:tc>
      </w:tr>
      <w:tr>
        <w:trPr>
          <w:cantSplit w:val="0"/>
          <w:trHeight w:val="405" w:hRule="atLeast"/>
          <w:tblHeader w:val="0"/>
        </w:trPr>
        <w:tc>
          <w:tcPr>
            <w:tcBorders>
              <w:top w:color="404040" w:space="0" w:sz="8" w:val="single"/>
              <w:left w:color="404040" w:space="0" w:sz="8" w:val="single"/>
              <w:bottom w:color="404040" w:space="0" w:sz="8" w:val="single"/>
              <w:right w:color="404040" w:space="0" w:sz="8" w:val="single"/>
            </w:tcBorders>
          </w:tcPr>
          <w:p w:rsidR="00000000" w:rsidDel="00000000" w:rsidP="00000000" w:rsidRDefault="00000000" w:rsidRPr="00000000" w14:paraId="000007A1">
            <w:pPr>
              <w:spacing w:after="40" w:before="40" w:lineRule="auto"/>
              <w:jc w:val="both"/>
              <w:rPr/>
            </w:pPr>
            <w:r w:rsidDel="00000000" w:rsidR="00000000" w:rsidRPr="00000000">
              <w:rPr>
                <w:rtl w:val="0"/>
              </w:rPr>
              <w:t xml:space="preserve">Response Type</w:t>
            </w:r>
          </w:p>
        </w:tc>
        <w:tc>
          <w:tcPr>
            <w:tcBorders>
              <w:top w:color="404040" w:space="0" w:sz="8" w:val="single"/>
              <w:left w:color="404040" w:space="0" w:sz="8" w:val="single"/>
              <w:bottom w:color="404040" w:space="0" w:sz="8" w:val="single"/>
              <w:right w:color="404040" w:space="0" w:sz="8" w:val="single"/>
            </w:tcBorders>
          </w:tcPr>
          <w:p w:rsidR="00000000" w:rsidDel="00000000" w:rsidP="00000000" w:rsidRDefault="00000000" w:rsidRPr="00000000" w14:paraId="000007A2">
            <w:pPr>
              <w:spacing w:after="40" w:before="40" w:lineRule="auto"/>
              <w:jc w:val="both"/>
              <w:rPr>
                <w:color w:val="000000"/>
              </w:rPr>
            </w:pPr>
            <w:r w:rsidDel="00000000" w:rsidR="00000000" w:rsidRPr="00000000">
              <w:rPr>
                <w:color w:val="000000"/>
                <w:rtl w:val="0"/>
              </w:rPr>
              <w:t xml:space="preserve">You must categorise each solution into one of the following: </w:t>
            </w:r>
          </w:p>
          <w:p w:rsidR="00000000" w:rsidDel="00000000" w:rsidP="00000000" w:rsidRDefault="00000000" w:rsidRPr="00000000" w14:paraId="000007A3">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0" w:before="40" w:line="240" w:lineRule="auto"/>
              <w:ind w:left="720" w:right="0" w:hanging="36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Avoid</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 risk can be fully removed from the organisation, based on concerns of risk.</w:t>
            </w:r>
          </w:p>
          <w:p w:rsidR="00000000" w:rsidDel="00000000" w:rsidP="00000000" w:rsidRDefault="00000000" w:rsidRPr="00000000" w14:paraId="000007A4">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Transfer</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 transfer the risk to another owner outside the company</w:t>
            </w:r>
          </w:p>
          <w:p w:rsidR="00000000" w:rsidDel="00000000" w:rsidP="00000000" w:rsidRDefault="00000000" w:rsidRPr="00000000" w14:paraId="000007A5">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Mitigate</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 you plan to apply risk response strategies to resolve the risk</w:t>
            </w:r>
          </w:p>
          <w:p w:rsidR="00000000" w:rsidDel="00000000" w:rsidP="00000000" w:rsidRDefault="00000000" w:rsidRPr="00000000" w14:paraId="000007A6">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Watch</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 risk analysis has commenced by too early / difficult to determine active solution a.k.a. </w:t>
            </w: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monitoring</w:t>
            </w:r>
            <w:r w:rsidDel="00000000" w:rsidR="00000000" w:rsidRPr="00000000">
              <w:rPr>
                <w:rtl w:val="0"/>
              </w:rPr>
            </w:r>
          </w:p>
          <w:p w:rsidR="00000000" w:rsidDel="00000000" w:rsidP="00000000" w:rsidRDefault="00000000" w:rsidRPr="00000000" w14:paraId="000007A7">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40" w:before="0" w:line="240" w:lineRule="auto"/>
              <w:ind w:left="720" w:right="0" w:hanging="36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Accept</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 no actions can be taken to mitigate the risk &amp; must be accepted</w:t>
            </w:r>
          </w:p>
        </w:tc>
      </w:tr>
      <w:tr>
        <w:trPr>
          <w:cantSplit w:val="0"/>
          <w:trHeight w:val="405" w:hRule="atLeast"/>
          <w:tblHeader w:val="0"/>
        </w:trPr>
        <w:tc>
          <w:tcPr>
            <w:tcBorders>
              <w:top w:color="404040" w:space="0" w:sz="8" w:val="single"/>
              <w:left w:color="404040" w:space="0" w:sz="8" w:val="single"/>
              <w:bottom w:color="404040" w:space="0" w:sz="8" w:val="single"/>
              <w:right w:color="404040" w:space="0" w:sz="8" w:val="single"/>
            </w:tcBorders>
          </w:tcPr>
          <w:p w:rsidR="00000000" w:rsidDel="00000000" w:rsidP="00000000" w:rsidRDefault="00000000" w:rsidRPr="00000000" w14:paraId="000007A8">
            <w:pPr>
              <w:spacing w:after="40" w:before="40" w:lineRule="auto"/>
              <w:jc w:val="both"/>
              <w:rPr/>
            </w:pPr>
            <w:r w:rsidDel="00000000" w:rsidR="00000000" w:rsidRPr="00000000">
              <w:rPr>
                <w:rtl w:val="0"/>
              </w:rPr>
              <w:t xml:space="preserve">Risk Owner</w:t>
            </w:r>
          </w:p>
        </w:tc>
        <w:tc>
          <w:tcPr>
            <w:tcBorders>
              <w:top w:color="404040" w:space="0" w:sz="8" w:val="single"/>
              <w:left w:color="404040" w:space="0" w:sz="8" w:val="single"/>
              <w:bottom w:color="404040" w:space="0" w:sz="8" w:val="single"/>
              <w:right w:color="404040" w:space="0" w:sz="8" w:val="single"/>
            </w:tcBorders>
          </w:tcPr>
          <w:p w:rsidR="00000000" w:rsidDel="00000000" w:rsidP="00000000" w:rsidRDefault="00000000" w:rsidRPr="00000000" w14:paraId="000007A9">
            <w:pPr>
              <w:spacing w:after="40" w:before="40" w:lineRule="auto"/>
              <w:jc w:val="both"/>
              <w:rPr/>
            </w:pPr>
            <w:r w:rsidDel="00000000" w:rsidR="00000000" w:rsidRPr="00000000">
              <w:rPr>
                <w:color w:val="000000"/>
                <w:rtl w:val="0"/>
              </w:rPr>
              <w:t xml:space="preserve">Person within the company best placed to manage the risk going forward </w:t>
            </w:r>
            <w:r w:rsidDel="00000000" w:rsidR="00000000" w:rsidRPr="00000000">
              <w:rPr>
                <w:rtl w:val="0"/>
              </w:rPr>
            </w:r>
          </w:p>
        </w:tc>
      </w:tr>
    </w:tbl>
    <w:p w:rsidR="00000000" w:rsidDel="00000000" w:rsidP="00000000" w:rsidRDefault="00000000" w:rsidRPr="00000000" w14:paraId="000007AA">
      <w:pPr>
        <w:jc w:val="both"/>
        <w:rPr/>
      </w:pPr>
      <w:r w:rsidDel="00000000" w:rsidR="00000000" w:rsidRPr="00000000">
        <w:rPr>
          <w:rtl w:val="0"/>
        </w:rPr>
      </w:r>
    </w:p>
    <w:p w:rsidR="00000000" w:rsidDel="00000000" w:rsidP="00000000" w:rsidRDefault="00000000" w:rsidRPr="00000000" w14:paraId="000007AB">
      <w:pPr>
        <w:jc w:val="both"/>
        <w:rPr/>
      </w:pPr>
      <w:r w:rsidDel="00000000" w:rsidR="00000000" w:rsidRPr="00000000">
        <w:rPr>
          <w:rtl w:val="0"/>
        </w:rPr>
        <w:t xml:space="preserve">  </w:t>
      </w:r>
    </w:p>
    <w:p w:rsidR="00000000" w:rsidDel="00000000" w:rsidP="00000000" w:rsidRDefault="00000000" w:rsidRPr="00000000" w14:paraId="000007AC">
      <w:pPr>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7AD">
      <w:pPr>
        <w:jc w:val="both"/>
        <w:rPr>
          <w:sz w:val="24"/>
          <w:szCs w:val="24"/>
        </w:rPr>
      </w:pPr>
      <w:r w:rsidDel="00000000" w:rsidR="00000000" w:rsidRPr="00000000">
        <w:rPr>
          <w:sz w:val="24"/>
          <w:szCs w:val="24"/>
          <w:rtl w:val="0"/>
        </w:rPr>
        <w:t xml:space="preserve">Section 3: Risk Assessment (Risk Registers) </w:t>
      </w:r>
      <w:r w:rsidDel="00000000" w:rsidR="00000000" w:rsidRPr="00000000">
        <w:rPr>
          <w:b w:val="1"/>
          <w:bCs w:val="1"/>
          <w:color w:val="ee0000"/>
          <w:sz w:val="16"/>
          <w:szCs w:val="16"/>
          <w:rtl w:val="0"/>
        </w:rPr>
        <w:t xml:space="preserve">[PART 2 &amp; 3]</w:t>
      </w:r>
      <w:r w:rsidDel="00000000" w:rsidR="00000000" w:rsidRPr="00000000">
        <w:rPr>
          <w:rtl w:val="0"/>
        </w:rPr>
      </w:r>
    </w:p>
    <w:p w:rsidR="00000000" w:rsidDel="00000000" w:rsidP="00000000" w:rsidRDefault="00000000" w:rsidRPr="00000000" w14:paraId="000007AE">
      <w:pPr>
        <w:jc w:val="both"/>
        <w:rPr/>
      </w:pPr>
      <w:r w:rsidDel="00000000" w:rsidR="00000000" w:rsidRPr="00000000">
        <w:rPr>
          <w:rtl w:val="0"/>
        </w:rPr>
      </w:r>
    </w:p>
    <w:p w:rsidR="00000000" w:rsidDel="00000000" w:rsidP="00000000" w:rsidRDefault="00000000" w:rsidRPr="00000000" w14:paraId="000007AF">
      <w:pPr>
        <w:jc w:val="both"/>
        <w:rPr/>
      </w:pPr>
      <w:r w:rsidDel="00000000" w:rsidR="00000000" w:rsidRPr="00000000">
        <w:rPr>
          <w:rtl w:val="0"/>
        </w:rPr>
        <w:t xml:space="preserve">The risks (</w:t>
      </w:r>
      <w:r w:rsidDel="00000000" w:rsidR="00000000" w:rsidRPr="00000000">
        <w:rPr>
          <w:i w:val="1"/>
          <w:iCs w:val="1"/>
          <w:rtl w:val="0"/>
        </w:rPr>
        <w:t xml:space="preserve">and issues</w:t>
      </w:r>
      <w:r w:rsidDel="00000000" w:rsidR="00000000" w:rsidRPr="00000000">
        <w:rPr>
          <w:rtl w:val="0"/>
        </w:rPr>
        <w:t xml:space="preserve">) are identified &amp; analysed below as an incident response plan for each of the required risk categories.  To the best of your ability and using fair assumptions, estimate the likelihood &amp; impact ratings for the identified risks.</w:t>
      </w:r>
    </w:p>
    <w:p w:rsidR="00000000" w:rsidDel="00000000" w:rsidP="00000000" w:rsidRDefault="00000000" w:rsidRPr="00000000" w14:paraId="000007B0">
      <w:pPr>
        <w:jc w:val="both"/>
        <w:rPr>
          <w:color w:val="ff0000"/>
        </w:rPr>
      </w:pPr>
      <w:r w:rsidDel="00000000" w:rsidR="00000000" w:rsidRPr="00000000">
        <w:rPr>
          <w:rtl w:val="0"/>
        </w:rPr>
      </w:r>
    </w:p>
    <w:p w:rsidR="00000000" w:rsidDel="00000000" w:rsidP="00000000" w:rsidRDefault="00000000" w:rsidRPr="00000000" w14:paraId="000007B1">
      <w:pPr>
        <w:jc w:val="both"/>
        <w:rPr/>
      </w:pPr>
      <w:r w:rsidDel="00000000" w:rsidR="00000000" w:rsidRPr="00000000">
        <w:rPr>
          <w:rtl w:val="0"/>
        </w:rPr>
      </w:r>
    </w:p>
    <w:p w:rsidR="00000000" w:rsidDel="00000000" w:rsidP="00000000" w:rsidRDefault="00000000" w:rsidRPr="00000000" w14:paraId="000007B2">
      <w:pPr>
        <w:jc w:val="both"/>
        <w:rPr>
          <w:b w:val="1"/>
          <w:bCs w:val="1"/>
        </w:rPr>
      </w:pPr>
      <w:r w:rsidDel="00000000" w:rsidR="00000000" w:rsidRPr="00000000">
        <w:rPr>
          <w:b w:val="1"/>
          <w:bCs w:val="1"/>
          <w:rtl w:val="0"/>
        </w:rPr>
        <w:t xml:space="preserve">3.1 Risk Register – IT, Cyber &amp; Website Security</w:t>
      </w:r>
    </w:p>
    <w:p w:rsidR="00000000" w:rsidDel="00000000" w:rsidP="00000000" w:rsidRDefault="00000000" w:rsidRPr="00000000" w14:paraId="000007B3">
      <w:pPr>
        <w:jc w:val="both"/>
        <w:rPr>
          <w:b w:val="1"/>
          <w:bCs w:val="1"/>
        </w:rPr>
      </w:pPr>
      <w:r w:rsidDel="00000000" w:rsidR="00000000" w:rsidRPr="00000000">
        <w:rPr>
          <w:rtl w:val="0"/>
        </w:rPr>
      </w:r>
    </w:p>
    <w:tbl>
      <w:tblPr>
        <w:tblStyle w:val="Table21"/>
        <w:tblW w:w="10500.0" w:type="dxa"/>
        <w:jc w:val="left"/>
        <w:tblInd w:w="-1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560"/>
        <w:gridCol w:w="1410"/>
        <w:gridCol w:w="1275"/>
        <w:gridCol w:w="1065"/>
        <w:gridCol w:w="1230"/>
        <w:gridCol w:w="990"/>
        <w:gridCol w:w="2970"/>
        <w:tblGridChange w:id="0">
          <w:tblGrid>
            <w:gridCol w:w="1560"/>
            <w:gridCol w:w="1410"/>
            <w:gridCol w:w="1275"/>
            <w:gridCol w:w="1065"/>
            <w:gridCol w:w="1230"/>
            <w:gridCol w:w="990"/>
            <w:gridCol w:w="2970"/>
          </w:tblGrid>
        </w:tblGridChange>
      </w:tblGrid>
      <w:tr>
        <w:trPr>
          <w:cantSplit w:val="0"/>
          <w:trHeight w:val="300" w:hRule="atLeast"/>
          <w:tblHeader w:val="0"/>
        </w:trPr>
        <w:tc>
          <w:tcPr>
            <w:tcBorders>
              <w:top w:color="404040" w:space="0" w:sz="8" w:val="single"/>
              <w:left w:color="404040" w:space="0" w:sz="8" w:val="single"/>
              <w:bottom w:color="404040" w:space="0" w:sz="8" w:val="single"/>
              <w:right w:color="404040" w:space="0" w:sz="8" w:val="single"/>
            </w:tcBorders>
            <w:shd w:fill="404040" w:val="clear"/>
          </w:tcPr>
          <w:p w:rsidR="00000000" w:rsidDel="00000000" w:rsidP="00000000" w:rsidRDefault="00000000" w:rsidRPr="00000000" w14:paraId="000007B4">
            <w:pPr>
              <w:spacing w:after="40" w:before="40" w:lineRule="auto"/>
              <w:rPr>
                <w:color w:val="84e0ff"/>
                <w:sz w:val="16"/>
                <w:szCs w:val="16"/>
              </w:rPr>
            </w:pPr>
            <w:r w:rsidDel="00000000" w:rsidR="00000000" w:rsidRPr="00000000">
              <w:rPr>
                <w:b w:val="1"/>
                <w:bCs w:val="1"/>
                <w:color w:val="84e0ff"/>
                <w:sz w:val="16"/>
                <w:szCs w:val="16"/>
                <w:rtl w:val="0"/>
              </w:rPr>
              <w:t xml:space="preserve">Identified Risk</w:t>
            </w:r>
            <w:r w:rsidDel="00000000" w:rsidR="00000000" w:rsidRPr="00000000">
              <w:rPr>
                <w:rtl w:val="0"/>
              </w:rPr>
            </w:r>
          </w:p>
        </w:tc>
        <w:tc>
          <w:tcPr>
            <w:tcBorders>
              <w:top w:color="404040" w:space="0" w:sz="8" w:val="single"/>
              <w:left w:color="404040" w:space="0" w:sz="8" w:val="single"/>
              <w:bottom w:color="404040" w:space="0" w:sz="8" w:val="single"/>
              <w:right w:color="404040" w:space="0" w:sz="8" w:val="single"/>
            </w:tcBorders>
            <w:shd w:fill="404040" w:val="clear"/>
          </w:tcPr>
          <w:p w:rsidR="00000000" w:rsidDel="00000000" w:rsidP="00000000" w:rsidRDefault="00000000" w:rsidRPr="00000000" w14:paraId="000007B5">
            <w:pPr>
              <w:spacing w:after="40" w:before="40" w:lineRule="auto"/>
              <w:rPr>
                <w:color w:val="84e0ff"/>
                <w:sz w:val="16"/>
                <w:szCs w:val="16"/>
              </w:rPr>
            </w:pPr>
            <w:r w:rsidDel="00000000" w:rsidR="00000000" w:rsidRPr="00000000">
              <w:rPr>
                <w:b w:val="1"/>
                <w:bCs w:val="1"/>
                <w:color w:val="84e0ff"/>
                <w:sz w:val="16"/>
                <w:szCs w:val="16"/>
                <w:rtl w:val="0"/>
              </w:rPr>
              <w:t xml:space="preserve">Threat</w:t>
            </w:r>
            <w:r w:rsidDel="00000000" w:rsidR="00000000" w:rsidRPr="00000000">
              <w:rPr>
                <w:rtl w:val="0"/>
              </w:rPr>
            </w:r>
          </w:p>
        </w:tc>
        <w:tc>
          <w:tcPr>
            <w:tcBorders>
              <w:top w:color="404040" w:space="0" w:sz="8" w:val="single"/>
              <w:left w:color="404040" w:space="0" w:sz="8" w:val="single"/>
              <w:bottom w:color="404040" w:space="0" w:sz="8" w:val="single"/>
              <w:right w:color="404040" w:space="0" w:sz="8" w:val="single"/>
            </w:tcBorders>
            <w:shd w:fill="404040" w:val="clear"/>
          </w:tcPr>
          <w:p w:rsidR="00000000" w:rsidDel="00000000" w:rsidP="00000000" w:rsidRDefault="00000000" w:rsidRPr="00000000" w14:paraId="000007B6">
            <w:pPr>
              <w:spacing w:after="40" w:before="40" w:lineRule="auto"/>
              <w:rPr>
                <w:color w:val="84e0ff"/>
                <w:sz w:val="16"/>
                <w:szCs w:val="16"/>
              </w:rPr>
            </w:pPr>
            <w:r w:rsidDel="00000000" w:rsidR="00000000" w:rsidRPr="00000000">
              <w:rPr>
                <w:b w:val="1"/>
                <w:bCs w:val="1"/>
                <w:color w:val="84e0ff"/>
                <w:sz w:val="16"/>
                <w:szCs w:val="16"/>
                <w:rtl w:val="0"/>
              </w:rPr>
              <w:t xml:space="preserve">Current Controls</w:t>
            </w:r>
            <w:r w:rsidDel="00000000" w:rsidR="00000000" w:rsidRPr="00000000">
              <w:rPr>
                <w:rtl w:val="0"/>
              </w:rPr>
            </w:r>
          </w:p>
        </w:tc>
        <w:tc>
          <w:tcPr>
            <w:tcBorders>
              <w:top w:color="404040" w:space="0" w:sz="8" w:val="single"/>
              <w:left w:color="404040" w:space="0" w:sz="8" w:val="single"/>
              <w:bottom w:color="404040" w:space="0" w:sz="8" w:val="single"/>
              <w:right w:color="404040" w:space="0" w:sz="8" w:val="single"/>
            </w:tcBorders>
            <w:shd w:fill="404040" w:val="clear"/>
          </w:tcPr>
          <w:p w:rsidR="00000000" w:rsidDel="00000000" w:rsidP="00000000" w:rsidRDefault="00000000" w:rsidRPr="00000000" w14:paraId="000007B7">
            <w:pPr>
              <w:spacing w:after="40" w:before="40" w:lineRule="auto"/>
              <w:rPr>
                <w:color w:val="84e0ff"/>
                <w:sz w:val="16"/>
                <w:szCs w:val="16"/>
              </w:rPr>
            </w:pPr>
            <w:r w:rsidDel="00000000" w:rsidR="00000000" w:rsidRPr="00000000">
              <w:rPr>
                <w:b w:val="1"/>
                <w:bCs w:val="1"/>
                <w:color w:val="84e0ff"/>
                <w:sz w:val="16"/>
                <w:szCs w:val="16"/>
                <w:rtl w:val="0"/>
              </w:rPr>
              <w:t xml:space="preserve">Likelihood</w:t>
            </w:r>
            <w:r w:rsidDel="00000000" w:rsidR="00000000" w:rsidRPr="00000000">
              <w:rPr>
                <w:rtl w:val="0"/>
              </w:rPr>
            </w:r>
          </w:p>
        </w:tc>
        <w:tc>
          <w:tcPr>
            <w:tcBorders>
              <w:top w:color="404040" w:space="0" w:sz="8" w:val="single"/>
              <w:left w:color="404040" w:space="0" w:sz="8" w:val="single"/>
              <w:bottom w:color="404040" w:space="0" w:sz="8" w:val="single"/>
              <w:right w:color="404040" w:space="0" w:sz="8" w:val="single"/>
            </w:tcBorders>
            <w:shd w:fill="404040" w:val="clear"/>
          </w:tcPr>
          <w:p w:rsidR="00000000" w:rsidDel="00000000" w:rsidP="00000000" w:rsidRDefault="00000000" w:rsidRPr="00000000" w14:paraId="000007B8">
            <w:pPr>
              <w:spacing w:after="40" w:before="40" w:lineRule="auto"/>
              <w:rPr>
                <w:color w:val="84e0ff"/>
                <w:sz w:val="16"/>
                <w:szCs w:val="16"/>
              </w:rPr>
            </w:pPr>
            <w:r w:rsidDel="00000000" w:rsidR="00000000" w:rsidRPr="00000000">
              <w:rPr>
                <w:b w:val="1"/>
                <w:bCs w:val="1"/>
                <w:color w:val="84e0ff"/>
                <w:sz w:val="16"/>
                <w:szCs w:val="16"/>
                <w:rtl w:val="0"/>
              </w:rPr>
              <w:t xml:space="preserve">Impact</w:t>
            </w:r>
            <w:r w:rsidDel="00000000" w:rsidR="00000000" w:rsidRPr="00000000">
              <w:rPr>
                <w:rtl w:val="0"/>
              </w:rPr>
            </w:r>
          </w:p>
        </w:tc>
        <w:tc>
          <w:tcPr>
            <w:tcBorders>
              <w:top w:color="404040" w:space="0" w:sz="8" w:val="single"/>
              <w:left w:color="404040" w:space="0" w:sz="8" w:val="single"/>
              <w:bottom w:color="404040" w:space="0" w:sz="8" w:val="single"/>
              <w:right w:color="404040" w:space="0" w:sz="8" w:val="single"/>
            </w:tcBorders>
            <w:shd w:fill="404040" w:val="clear"/>
          </w:tcPr>
          <w:p w:rsidR="00000000" w:rsidDel="00000000" w:rsidP="00000000" w:rsidRDefault="00000000" w:rsidRPr="00000000" w14:paraId="000007B9">
            <w:pPr>
              <w:spacing w:after="40" w:before="40" w:lineRule="auto"/>
              <w:rPr>
                <w:color w:val="84e0ff"/>
                <w:sz w:val="16"/>
                <w:szCs w:val="16"/>
              </w:rPr>
            </w:pPr>
            <w:r w:rsidDel="00000000" w:rsidR="00000000" w:rsidRPr="00000000">
              <w:rPr>
                <w:b w:val="1"/>
                <w:bCs w:val="1"/>
                <w:color w:val="84e0ff"/>
                <w:sz w:val="16"/>
                <w:szCs w:val="16"/>
                <w:rtl w:val="0"/>
              </w:rPr>
              <w:t xml:space="preserve">Overall Risk</w:t>
            </w:r>
            <w:r w:rsidDel="00000000" w:rsidR="00000000" w:rsidRPr="00000000">
              <w:rPr>
                <w:rtl w:val="0"/>
              </w:rPr>
            </w:r>
          </w:p>
        </w:tc>
        <w:tc>
          <w:tcPr>
            <w:tcBorders>
              <w:top w:color="404040" w:space="0" w:sz="8" w:val="single"/>
              <w:left w:color="404040" w:space="0" w:sz="8" w:val="single"/>
              <w:bottom w:color="404040" w:space="0" w:sz="8" w:val="single"/>
              <w:right w:color="404040" w:space="0" w:sz="8" w:val="single"/>
            </w:tcBorders>
            <w:shd w:fill="404040" w:val="clear"/>
          </w:tcPr>
          <w:p w:rsidR="00000000" w:rsidDel="00000000" w:rsidP="00000000" w:rsidRDefault="00000000" w:rsidRPr="00000000" w14:paraId="000007BA">
            <w:pPr>
              <w:spacing w:after="40" w:before="40" w:lineRule="auto"/>
              <w:rPr>
                <w:color w:val="84e0ff"/>
                <w:sz w:val="16"/>
                <w:szCs w:val="16"/>
              </w:rPr>
            </w:pPr>
            <w:r w:rsidDel="00000000" w:rsidR="00000000" w:rsidRPr="00000000">
              <w:rPr>
                <w:b w:val="1"/>
                <w:bCs w:val="1"/>
                <w:color w:val="84e0ff"/>
                <w:sz w:val="16"/>
                <w:szCs w:val="16"/>
                <w:rtl w:val="0"/>
              </w:rPr>
              <w:t xml:space="preserve">Treatment</w:t>
            </w:r>
            <w:r w:rsidDel="00000000" w:rsidR="00000000" w:rsidRPr="00000000">
              <w:rPr>
                <w:rtl w:val="0"/>
              </w:rPr>
            </w:r>
          </w:p>
        </w:tc>
      </w:tr>
      <w:tr>
        <w:trPr>
          <w:cantSplit w:val="0"/>
          <w:trHeight w:val="300" w:hRule="atLeast"/>
          <w:tblHeader w:val="0"/>
        </w:trPr>
        <w:tc>
          <w:tcPr>
            <w:tcBorders>
              <w:top w:color="404040" w:space="0" w:sz="8" w:val="single"/>
              <w:left w:color="404040" w:space="0" w:sz="8" w:val="single"/>
              <w:bottom w:color="404040" w:space="0" w:sz="8" w:val="single"/>
              <w:right w:color="404040" w:space="0" w:sz="8" w:val="single"/>
            </w:tcBorders>
          </w:tcPr>
          <w:p w:rsidR="00000000" w:rsidDel="00000000" w:rsidP="00000000" w:rsidRDefault="00000000" w:rsidRPr="00000000" w14:paraId="000007BB">
            <w:pPr>
              <w:rPr/>
            </w:pPr>
            <w:r w:rsidDel="00000000" w:rsidR="00000000" w:rsidRPr="00000000">
              <w:rPr>
                <w:rtl w:val="0"/>
              </w:rPr>
              <w:t xml:space="preserve">Sharing of passwords</w:t>
            </w:r>
          </w:p>
        </w:tc>
        <w:tc>
          <w:tcPr>
            <w:tcBorders>
              <w:top w:color="404040" w:space="0" w:sz="8" w:val="single"/>
              <w:left w:color="404040" w:space="0" w:sz="8" w:val="single"/>
              <w:bottom w:color="404040" w:space="0" w:sz="8" w:val="single"/>
              <w:right w:color="404040" w:space="0" w:sz="8" w:val="single"/>
            </w:tcBorders>
          </w:tcPr>
          <w:p w:rsidR="00000000" w:rsidDel="00000000" w:rsidP="00000000" w:rsidRDefault="00000000" w:rsidRPr="00000000" w14:paraId="000007BC">
            <w:pPr>
              <w:rPr/>
            </w:pPr>
            <w:r w:rsidDel="00000000" w:rsidR="00000000" w:rsidRPr="00000000">
              <w:rPr>
                <w:rtl w:val="0"/>
              </w:rPr>
              <w:t xml:space="preserve">Access to secure areas / permissions</w:t>
            </w:r>
          </w:p>
          <w:p w:rsidR="00000000" w:rsidDel="00000000" w:rsidP="00000000" w:rsidRDefault="00000000" w:rsidRPr="00000000" w14:paraId="000007BD">
            <w:pPr>
              <w:rPr/>
            </w:pPr>
            <w:r w:rsidDel="00000000" w:rsidR="00000000" w:rsidRPr="00000000">
              <w:rPr>
                <w:rtl w:val="0"/>
              </w:rPr>
              <w:t xml:space="preserve"> </w:t>
            </w:r>
          </w:p>
          <w:p w:rsidR="00000000" w:rsidDel="00000000" w:rsidP="00000000" w:rsidRDefault="00000000" w:rsidRPr="00000000" w14:paraId="000007BE">
            <w:pPr>
              <w:rPr/>
            </w:pPr>
            <w:r w:rsidDel="00000000" w:rsidR="00000000" w:rsidRPr="00000000">
              <w:rPr>
                <w:rtl w:val="0"/>
              </w:rPr>
              <w:t xml:space="preserve">Hacker vulnerability</w:t>
            </w:r>
          </w:p>
        </w:tc>
        <w:tc>
          <w:tcPr>
            <w:tcBorders>
              <w:top w:color="404040" w:space="0" w:sz="8" w:val="single"/>
              <w:left w:color="404040" w:space="0" w:sz="8" w:val="single"/>
              <w:bottom w:color="404040" w:space="0" w:sz="8" w:val="single"/>
              <w:right w:color="404040" w:space="0" w:sz="8" w:val="single"/>
            </w:tcBorders>
          </w:tcPr>
          <w:p w:rsidR="00000000" w:rsidDel="00000000" w:rsidP="00000000" w:rsidRDefault="00000000" w:rsidRPr="00000000" w14:paraId="000007BF">
            <w:pPr>
              <w:rPr/>
            </w:pPr>
            <w:r w:rsidDel="00000000" w:rsidR="00000000" w:rsidRPr="00000000">
              <w:rPr>
                <w:rtl w:val="0"/>
              </w:rPr>
              <w:t xml:space="preserve">N/A</w:t>
            </w:r>
          </w:p>
        </w:tc>
        <w:tc>
          <w:tcPr>
            <w:tcBorders>
              <w:top w:color="404040" w:space="0" w:sz="8" w:val="single"/>
              <w:left w:color="404040" w:space="0" w:sz="8" w:val="single"/>
              <w:bottom w:color="404040" w:space="0" w:sz="8" w:val="single"/>
              <w:right w:color="404040" w:space="0" w:sz="8" w:val="single"/>
            </w:tcBorders>
          </w:tcPr>
          <w:p w:rsidR="00000000" w:rsidDel="00000000" w:rsidP="00000000" w:rsidRDefault="00000000" w:rsidRPr="00000000" w14:paraId="000007C0">
            <w:pPr>
              <w:rPr/>
            </w:pPr>
            <w:r w:rsidDel="00000000" w:rsidR="00000000" w:rsidRPr="00000000">
              <w:rPr>
                <w:rtl w:val="0"/>
              </w:rPr>
              <w:t xml:space="preserve">Very Likely</w:t>
            </w:r>
          </w:p>
          <w:p w:rsidR="00000000" w:rsidDel="00000000" w:rsidP="00000000" w:rsidRDefault="00000000" w:rsidRPr="00000000" w14:paraId="000007C1">
            <w:pPr>
              <w:rPr/>
            </w:pPr>
            <w:r w:rsidDel="00000000" w:rsidR="00000000" w:rsidRPr="00000000">
              <w:rPr>
                <w:rtl w:val="0"/>
              </w:rPr>
              <w:t xml:space="preserve">(5)</w:t>
            </w:r>
          </w:p>
        </w:tc>
        <w:tc>
          <w:tcPr>
            <w:tcBorders>
              <w:top w:color="404040" w:space="0" w:sz="8" w:val="single"/>
              <w:left w:color="404040" w:space="0" w:sz="8" w:val="single"/>
              <w:bottom w:color="404040" w:space="0" w:sz="8" w:val="single"/>
              <w:right w:color="404040" w:space="0" w:sz="8" w:val="single"/>
            </w:tcBorders>
          </w:tcPr>
          <w:p w:rsidR="00000000" w:rsidDel="00000000" w:rsidP="00000000" w:rsidRDefault="00000000" w:rsidRPr="00000000" w14:paraId="000007C2">
            <w:pPr>
              <w:rPr/>
            </w:pPr>
            <w:r w:rsidDel="00000000" w:rsidR="00000000" w:rsidRPr="00000000">
              <w:rPr>
                <w:rtl w:val="0"/>
              </w:rPr>
              <w:t xml:space="preserve">Moderate</w:t>
            </w:r>
          </w:p>
          <w:p w:rsidR="00000000" w:rsidDel="00000000" w:rsidP="00000000" w:rsidRDefault="00000000" w:rsidRPr="00000000" w14:paraId="000007C3">
            <w:pPr>
              <w:rPr/>
            </w:pPr>
            <w:r w:rsidDel="00000000" w:rsidR="00000000" w:rsidRPr="00000000">
              <w:rPr>
                <w:rtl w:val="0"/>
              </w:rPr>
              <w:t xml:space="preserve">(3)</w:t>
            </w:r>
          </w:p>
        </w:tc>
        <w:tc>
          <w:tcPr>
            <w:tcBorders>
              <w:top w:color="404040" w:space="0" w:sz="8" w:val="single"/>
              <w:left w:color="404040" w:space="0" w:sz="8" w:val="single"/>
              <w:bottom w:color="404040" w:space="0" w:sz="8" w:val="single"/>
              <w:right w:color="404040" w:space="0" w:sz="8" w:val="single"/>
            </w:tcBorders>
          </w:tcPr>
          <w:p w:rsidR="00000000" w:rsidDel="00000000" w:rsidP="00000000" w:rsidRDefault="00000000" w:rsidRPr="00000000" w14:paraId="000007C4">
            <w:pPr>
              <w:rPr/>
            </w:pPr>
            <w:r w:rsidDel="00000000" w:rsidR="00000000" w:rsidRPr="00000000">
              <w:rPr>
                <w:rtl w:val="0"/>
              </w:rPr>
              <w:t xml:space="preserve">High</w:t>
            </w:r>
          </w:p>
          <w:p w:rsidR="00000000" w:rsidDel="00000000" w:rsidP="00000000" w:rsidRDefault="00000000" w:rsidRPr="00000000" w14:paraId="000007C5">
            <w:pPr>
              <w:rPr/>
            </w:pPr>
            <w:r w:rsidDel="00000000" w:rsidR="00000000" w:rsidRPr="00000000">
              <w:rPr>
                <w:rtl w:val="0"/>
              </w:rPr>
              <w:t xml:space="preserve">(15)</w:t>
            </w:r>
          </w:p>
        </w:tc>
        <w:tc>
          <w:tcPr>
            <w:tcBorders>
              <w:top w:color="404040" w:space="0" w:sz="8" w:val="single"/>
              <w:left w:color="404040" w:space="0" w:sz="8" w:val="single"/>
              <w:bottom w:color="404040" w:space="0" w:sz="8" w:val="single"/>
              <w:right w:color="404040" w:space="0" w:sz="8" w:val="single"/>
            </w:tcBorders>
          </w:tcPr>
          <w:p w:rsidR="00000000" w:rsidDel="00000000" w:rsidP="00000000" w:rsidRDefault="00000000" w:rsidRPr="00000000" w14:paraId="000007C6">
            <w:pPr>
              <w:rPr/>
            </w:pPr>
            <w:r w:rsidDel="00000000" w:rsidR="00000000" w:rsidRPr="00000000">
              <w:rPr>
                <w:rtl w:val="0"/>
              </w:rPr>
              <w:t xml:space="preserve">(Mitigate)</w:t>
            </w:r>
          </w:p>
          <w:p w:rsidR="00000000" w:rsidDel="00000000" w:rsidP="00000000" w:rsidRDefault="00000000" w:rsidRPr="00000000" w14:paraId="000007C7">
            <w:pPr>
              <w:rPr/>
            </w:pPr>
            <w:r w:rsidDel="00000000" w:rsidR="00000000" w:rsidRPr="00000000">
              <w:rPr>
                <w:rtl w:val="0"/>
              </w:rPr>
              <w:t xml:space="preserve">Re-set all passwords, re-train staff, monitor system access, impose regular updates to employee passwords.</w:t>
            </w:r>
          </w:p>
        </w:tc>
      </w:tr>
      <w:tr>
        <w:trPr>
          <w:cantSplit w:val="0"/>
          <w:trHeight w:val="300" w:hRule="atLeast"/>
          <w:tblHeader w:val="0"/>
        </w:trPr>
        <w:tc>
          <w:tcPr>
            <w:tcBorders>
              <w:top w:color="404040" w:space="0" w:sz="8" w:val="single"/>
              <w:left w:color="404040" w:space="0" w:sz="8" w:val="single"/>
              <w:bottom w:color="404040" w:space="0" w:sz="8" w:val="single"/>
              <w:right w:color="404040" w:space="0" w:sz="8" w:val="single"/>
            </w:tcBorders>
          </w:tcPr>
          <w:p w:rsidR="00000000" w:rsidDel="00000000" w:rsidP="00000000" w:rsidRDefault="00000000" w:rsidRPr="00000000" w14:paraId="000007C8">
            <w:pPr>
              <w:rPr/>
            </w:pPr>
            <w:r w:rsidDel="00000000" w:rsidR="00000000" w:rsidRPr="00000000">
              <w:rPr>
                <w:rtl w:val="0"/>
              </w:rPr>
              <w:t xml:space="preserve">Lack of virus prevention</w:t>
            </w:r>
          </w:p>
        </w:tc>
        <w:tc>
          <w:tcPr>
            <w:tcBorders>
              <w:top w:color="404040" w:space="0" w:sz="8" w:val="single"/>
              <w:left w:color="404040" w:space="0" w:sz="8" w:val="single"/>
              <w:bottom w:color="404040" w:space="0" w:sz="8" w:val="single"/>
              <w:right w:color="404040" w:space="0" w:sz="8" w:val="single"/>
            </w:tcBorders>
          </w:tcPr>
          <w:p w:rsidR="00000000" w:rsidDel="00000000" w:rsidP="00000000" w:rsidRDefault="00000000" w:rsidRPr="00000000" w14:paraId="000007C9">
            <w:pPr>
              <w:rPr/>
            </w:pPr>
            <w:r w:rsidDel="00000000" w:rsidR="00000000" w:rsidRPr="00000000">
              <w:rPr>
                <w:rtl w:val="0"/>
              </w:rPr>
              <w:t xml:space="preserve">Exposure to malware</w:t>
              <w:br w:type="textWrapping"/>
              <w:br w:type="textWrapping"/>
              <w:t xml:space="preserve">Exposure to hackers</w:t>
            </w:r>
          </w:p>
        </w:tc>
        <w:tc>
          <w:tcPr>
            <w:tcBorders>
              <w:top w:color="404040" w:space="0" w:sz="8" w:val="single"/>
              <w:left w:color="404040" w:space="0" w:sz="8" w:val="single"/>
              <w:bottom w:color="404040" w:space="0" w:sz="8" w:val="single"/>
              <w:right w:color="404040" w:space="0" w:sz="8" w:val="single"/>
            </w:tcBorders>
          </w:tcPr>
          <w:p w:rsidR="00000000" w:rsidDel="00000000" w:rsidP="00000000" w:rsidRDefault="00000000" w:rsidRPr="00000000" w14:paraId="000007CA">
            <w:pPr>
              <w:rPr/>
            </w:pPr>
            <w:r w:rsidDel="00000000" w:rsidR="00000000" w:rsidRPr="00000000">
              <w:rPr>
                <w:rtl w:val="0"/>
              </w:rPr>
              <w:t xml:space="preserve">N/A</w:t>
            </w:r>
          </w:p>
        </w:tc>
        <w:tc>
          <w:tcPr>
            <w:tcBorders>
              <w:top w:color="404040" w:space="0" w:sz="8" w:val="single"/>
              <w:left w:color="404040" w:space="0" w:sz="8" w:val="single"/>
              <w:bottom w:color="404040" w:space="0" w:sz="8" w:val="single"/>
              <w:right w:color="404040" w:space="0" w:sz="8" w:val="single"/>
            </w:tcBorders>
          </w:tcPr>
          <w:p w:rsidR="00000000" w:rsidDel="00000000" w:rsidP="00000000" w:rsidRDefault="00000000" w:rsidRPr="00000000" w14:paraId="000007CB">
            <w:pPr>
              <w:rPr/>
            </w:pPr>
            <w:r w:rsidDel="00000000" w:rsidR="00000000" w:rsidRPr="00000000">
              <w:rPr>
                <w:rtl w:val="0"/>
              </w:rPr>
              <w:t xml:space="preserve">Likely (4)</w:t>
            </w:r>
          </w:p>
        </w:tc>
        <w:tc>
          <w:tcPr>
            <w:tcBorders>
              <w:top w:color="404040" w:space="0" w:sz="8" w:val="single"/>
              <w:left w:color="404040" w:space="0" w:sz="8" w:val="single"/>
              <w:bottom w:color="404040" w:space="0" w:sz="8" w:val="single"/>
              <w:right w:color="404040" w:space="0" w:sz="8" w:val="single"/>
            </w:tcBorders>
          </w:tcPr>
          <w:p w:rsidR="00000000" w:rsidDel="00000000" w:rsidP="00000000" w:rsidRDefault="00000000" w:rsidRPr="00000000" w14:paraId="000007CC">
            <w:pPr>
              <w:rPr/>
            </w:pPr>
            <w:r w:rsidDel="00000000" w:rsidR="00000000" w:rsidRPr="00000000">
              <w:rPr>
                <w:rtl w:val="0"/>
              </w:rPr>
              <w:t xml:space="preserve">Severe (5)</w:t>
            </w:r>
          </w:p>
        </w:tc>
        <w:tc>
          <w:tcPr>
            <w:tcBorders>
              <w:top w:color="404040" w:space="0" w:sz="8" w:val="single"/>
              <w:left w:color="404040" w:space="0" w:sz="8" w:val="single"/>
              <w:bottom w:color="404040" w:space="0" w:sz="8" w:val="single"/>
              <w:right w:color="404040" w:space="0" w:sz="8" w:val="single"/>
            </w:tcBorders>
          </w:tcPr>
          <w:p w:rsidR="00000000" w:rsidDel="00000000" w:rsidP="00000000" w:rsidRDefault="00000000" w:rsidRPr="00000000" w14:paraId="000007CD">
            <w:pPr>
              <w:rPr/>
            </w:pPr>
            <w:r w:rsidDel="00000000" w:rsidR="00000000" w:rsidRPr="00000000">
              <w:rPr>
                <w:rtl w:val="0"/>
              </w:rPr>
              <w:t xml:space="preserve">High (20)</w:t>
            </w:r>
          </w:p>
        </w:tc>
        <w:tc>
          <w:tcPr>
            <w:tcBorders>
              <w:top w:color="404040" w:space="0" w:sz="8" w:val="single"/>
              <w:left w:color="404040" w:space="0" w:sz="8" w:val="single"/>
              <w:bottom w:color="404040" w:space="0" w:sz="8" w:val="single"/>
              <w:right w:color="404040" w:space="0" w:sz="8" w:val="single"/>
            </w:tcBorders>
          </w:tcPr>
          <w:p w:rsidR="00000000" w:rsidDel="00000000" w:rsidP="00000000" w:rsidRDefault="00000000" w:rsidRPr="00000000" w14:paraId="000007CE">
            <w:pPr>
              <w:rPr/>
            </w:pPr>
            <w:r w:rsidDel="00000000" w:rsidR="00000000" w:rsidRPr="00000000">
              <w:rPr>
                <w:rtl w:val="0"/>
              </w:rPr>
              <w:t xml:space="preserve">(Mitigate) Make use of a firewall on all company computers. Install and keep-up-to-date anti-malware software on all computers. Conduct internal training and regular testing </w:t>
            </w:r>
            <w:r w:rsidDel="00000000" w:rsidR="00000000" w:rsidRPr="00000000">
              <w:rPr>
                <w:i w:val="1"/>
                <w:iCs w:val="1"/>
                <w:rtl w:val="0"/>
              </w:rPr>
              <w:t xml:space="preserve">(ie. mock phishing emails) </w:t>
            </w:r>
            <w:r w:rsidDel="00000000" w:rsidR="00000000" w:rsidRPr="00000000">
              <w:rPr>
                <w:rtl w:val="0"/>
              </w:rPr>
              <w:t xml:space="preserve">to ensure employees competency with cyber security.</w:t>
            </w:r>
          </w:p>
        </w:tc>
      </w:tr>
      <w:tr>
        <w:trPr>
          <w:cantSplit w:val="0"/>
          <w:trHeight w:val="300" w:hRule="atLeast"/>
          <w:tblHeader w:val="0"/>
        </w:trPr>
        <w:tc>
          <w:tcPr>
            <w:tcBorders>
              <w:top w:color="404040" w:space="0" w:sz="8" w:val="single"/>
              <w:left w:color="404040" w:space="0" w:sz="8" w:val="single"/>
              <w:bottom w:color="404040" w:space="0" w:sz="8" w:val="single"/>
              <w:right w:color="404040" w:space="0" w:sz="8" w:val="single"/>
            </w:tcBorders>
          </w:tcPr>
          <w:p w:rsidR="00000000" w:rsidDel="00000000" w:rsidP="00000000" w:rsidRDefault="00000000" w:rsidRPr="00000000" w14:paraId="000007CF">
            <w:pPr>
              <w:rPr/>
            </w:pPr>
            <w:r w:rsidDel="00000000" w:rsidR="00000000" w:rsidRPr="00000000">
              <w:rPr>
                <w:rtl w:val="0"/>
              </w:rPr>
              <w:t xml:space="preserve">Website form: customer’s information</w:t>
            </w:r>
          </w:p>
        </w:tc>
        <w:tc>
          <w:tcPr>
            <w:tcBorders>
              <w:top w:color="404040" w:space="0" w:sz="8" w:val="single"/>
              <w:left w:color="404040" w:space="0" w:sz="8" w:val="single"/>
              <w:bottom w:color="404040" w:space="0" w:sz="8" w:val="single"/>
              <w:right w:color="404040" w:space="0" w:sz="8" w:val="single"/>
            </w:tcBorders>
          </w:tcPr>
          <w:p w:rsidR="00000000" w:rsidDel="00000000" w:rsidP="00000000" w:rsidRDefault="00000000" w:rsidRPr="00000000" w14:paraId="000007D0">
            <w:pPr>
              <w:rPr/>
            </w:pPr>
            <w:r w:rsidDel="00000000" w:rsidR="00000000" w:rsidRPr="00000000">
              <w:rPr>
                <w:rtl w:val="0"/>
              </w:rPr>
              <w:t xml:space="preserve">Exposes customer’s passwords and sensitive information</w:t>
            </w:r>
          </w:p>
        </w:tc>
        <w:tc>
          <w:tcPr>
            <w:tcBorders>
              <w:top w:color="404040" w:space="0" w:sz="8" w:val="single"/>
              <w:left w:color="404040" w:space="0" w:sz="8" w:val="single"/>
              <w:bottom w:color="404040" w:space="0" w:sz="8" w:val="single"/>
              <w:right w:color="404040" w:space="0" w:sz="8" w:val="single"/>
            </w:tcBorders>
          </w:tcPr>
          <w:p w:rsidR="00000000" w:rsidDel="00000000" w:rsidP="00000000" w:rsidRDefault="00000000" w:rsidRPr="00000000" w14:paraId="000007D1">
            <w:pPr>
              <w:rPr/>
            </w:pPr>
            <w:r w:rsidDel="00000000" w:rsidR="00000000" w:rsidRPr="00000000">
              <w:rPr>
                <w:rtl w:val="0"/>
              </w:rPr>
              <w:t xml:space="preserve">N/A</w:t>
            </w:r>
          </w:p>
        </w:tc>
        <w:tc>
          <w:tcPr>
            <w:tcBorders>
              <w:top w:color="404040" w:space="0" w:sz="8" w:val="single"/>
              <w:left w:color="404040" w:space="0" w:sz="8" w:val="single"/>
              <w:bottom w:color="404040" w:space="0" w:sz="8" w:val="single"/>
              <w:right w:color="404040" w:space="0" w:sz="8" w:val="single"/>
            </w:tcBorders>
          </w:tcPr>
          <w:p w:rsidR="00000000" w:rsidDel="00000000" w:rsidP="00000000" w:rsidRDefault="00000000" w:rsidRPr="00000000" w14:paraId="000007D2">
            <w:pPr>
              <w:rPr/>
            </w:pPr>
            <w:r w:rsidDel="00000000" w:rsidR="00000000" w:rsidRPr="00000000">
              <w:rPr>
                <w:rtl w:val="0"/>
              </w:rPr>
              <w:t xml:space="preserve">Possible (3)</w:t>
            </w:r>
          </w:p>
        </w:tc>
        <w:tc>
          <w:tcPr>
            <w:tcBorders>
              <w:top w:color="404040" w:space="0" w:sz="8" w:val="single"/>
              <w:left w:color="404040" w:space="0" w:sz="8" w:val="single"/>
              <w:bottom w:color="404040" w:space="0" w:sz="8" w:val="single"/>
              <w:right w:color="404040" w:space="0" w:sz="8" w:val="single"/>
            </w:tcBorders>
          </w:tcPr>
          <w:p w:rsidR="00000000" w:rsidDel="00000000" w:rsidP="00000000" w:rsidRDefault="00000000" w:rsidRPr="00000000" w14:paraId="000007D3">
            <w:pPr>
              <w:rPr/>
            </w:pPr>
            <w:r w:rsidDel="00000000" w:rsidR="00000000" w:rsidRPr="00000000">
              <w:rPr>
                <w:rtl w:val="0"/>
              </w:rPr>
              <w:t xml:space="preserve">Significant (4)</w:t>
            </w:r>
          </w:p>
        </w:tc>
        <w:tc>
          <w:tcPr>
            <w:tcBorders>
              <w:top w:color="404040" w:space="0" w:sz="8" w:val="single"/>
              <w:left w:color="404040" w:space="0" w:sz="8" w:val="single"/>
              <w:bottom w:color="404040" w:space="0" w:sz="8" w:val="single"/>
              <w:right w:color="404040" w:space="0" w:sz="8" w:val="single"/>
            </w:tcBorders>
          </w:tcPr>
          <w:p w:rsidR="00000000" w:rsidDel="00000000" w:rsidP="00000000" w:rsidRDefault="00000000" w:rsidRPr="00000000" w14:paraId="000007D4">
            <w:pPr>
              <w:rPr/>
            </w:pPr>
            <w:r w:rsidDel="00000000" w:rsidR="00000000" w:rsidRPr="00000000">
              <w:rPr>
                <w:rtl w:val="0"/>
              </w:rPr>
              <w:t xml:space="preserve">Med High (12)</w:t>
            </w:r>
          </w:p>
        </w:tc>
        <w:tc>
          <w:tcPr>
            <w:tcBorders>
              <w:top w:color="404040" w:space="0" w:sz="8" w:val="single"/>
              <w:left w:color="404040" w:space="0" w:sz="8" w:val="single"/>
              <w:bottom w:color="404040" w:space="0" w:sz="8" w:val="single"/>
              <w:right w:color="404040" w:space="0" w:sz="8" w:val="single"/>
            </w:tcBorders>
          </w:tcPr>
          <w:p w:rsidR="00000000" w:rsidDel="00000000" w:rsidP="00000000" w:rsidRDefault="00000000" w:rsidRPr="00000000" w14:paraId="000007D5">
            <w:pPr>
              <w:rPr/>
            </w:pPr>
            <w:r w:rsidDel="00000000" w:rsidR="00000000" w:rsidRPr="00000000">
              <w:rPr>
                <w:rtl w:val="0"/>
              </w:rPr>
              <w:t xml:space="preserve">(Mitigate) Website form should hide user’s password with the use of &lt;input type="password"&gt; - currently this input is “text”, which offers no protection.</w:t>
            </w:r>
          </w:p>
          <w:p w:rsidR="00000000" w:rsidDel="00000000" w:rsidP="00000000" w:rsidRDefault="00000000" w:rsidRPr="00000000" w14:paraId="000007D6">
            <w:pPr>
              <w:rPr/>
            </w:pPr>
            <w:r w:rsidDel="00000000" w:rsidR="00000000" w:rsidRPr="00000000">
              <w:rPr>
                <w:rtl w:val="0"/>
              </w:rPr>
            </w:r>
          </w:p>
          <w:p w:rsidR="00000000" w:rsidDel="00000000" w:rsidP="00000000" w:rsidRDefault="00000000" w:rsidRPr="00000000" w14:paraId="000007D7">
            <w:pPr>
              <w:rPr/>
            </w:pPr>
            <w:r w:rsidDel="00000000" w:rsidR="00000000" w:rsidRPr="00000000">
              <w:rPr>
                <w:rtl w:val="0"/>
              </w:rPr>
              <w:t xml:space="preserve">Form should use POST rather than GET to remove submitted data from the URL.</w:t>
            </w:r>
          </w:p>
          <w:p w:rsidR="00000000" w:rsidDel="00000000" w:rsidP="00000000" w:rsidRDefault="00000000" w:rsidRPr="00000000" w14:paraId="000007D8">
            <w:pPr>
              <w:rPr/>
            </w:pPr>
            <w:r w:rsidDel="00000000" w:rsidR="00000000" w:rsidRPr="00000000">
              <w:rPr>
                <w:rtl w:val="0"/>
              </w:rPr>
            </w:r>
          </w:p>
          <w:p w:rsidR="00000000" w:rsidDel="00000000" w:rsidP="00000000" w:rsidRDefault="00000000" w:rsidRPr="00000000" w14:paraId="000007D9">
            <w:pPr>
              <w:rPr/>
            </w:pPr>
            <w:r w:rsidDel="00000000" w:rsidR="00000000" w:rsidRPr="00000000">
              <w:rPr>
                <w:rtl w:val="0"/>
              </w:rPr>
              <w:t xml:space="preserve">On submit, user’s sensitive information should not be displayed in the popup.</w:t>
            </w:r>
          </w:p>
        </w:tc>
      </w:tr>
      <w:tr>
        <w:trPr>
          <w:cantSplit w:val="0"/>
          <w:trHeight w:val="300" w:hRule="atLeast"/>
          <w:tblHeader w:val="0"/>
        </w:trPr>
        <w:tc>
          <w:tcPr>
            <w:tcBorders>
              <w:top w:color="404040" w:space="0" w:sz="8" w:val="single"/>
              <w:left w:color="404040" w:space="0" w:sz="8" w:val="single"/>
              <w:bottom w:color="404040" w:space="0" w:sz="8" w:val="single"/>
              <w:right w:color="404040" w:space="0" w:sz="8" w:val="single"/>
            </w:tcBorders>
          </w:tcPr>
          <w:p w:rsidR="00000000" w:rsidDel="00000000" w:rsidP="00000000" w:rsidRDefault="00000000" w:rsidRPr="00000000" w14:paraId="000007DA">
            <w:pPr>
              <w:rPr/>
            </w:pPr>
            <w:r w:rsidDel="00000000" w:rsidR="00000000" w:rsidRPr="00000000">
              <w:rPr>
                <w:rtl w:val="0"/>
              </w:rPr>
              <w:t xml:space="preserve">Website form: internal vulnerability</w:t>
            </w:r>
          </w:p>
        </w:tc>
        <w:tc>
          <w:tcPr>
            <w:tcBorders>
              <w:top w:color="404040" w:space="0" w:sz="8" w:val="single"/>
              <w:left w:color="404040" w:space="0" w:sz="8" w:val="single"/>
              <w:bottom w:color="404040" w:space="0" w:sz="8" w:val="single"/>
              <w:right w:color="404040" w:space="0" w:sz="8" w:val="single"/>
            </w:tcBorders>
          </w:tcPr>
          <w:p w:rsidR="00000000" w:rsidDel="00000000" w:rsidP="00000000" w:rsidRDefault="00000000" w:rsidRPr="00000000" w14:paraId="000007DB">
            <w:pPr>
              <w:rPr/>
            </w:pPr>
            <w:r w:rsidDel="00000000" w:rsidR="00000000" w:rsidRPr="00000000">
              <w:rPr>
                <w:rtl w:val="0"/>
              </w:rPr>
              <w:t xml:space="preserve">Exposes internal systems to abuse or dangerous data submissions</w:t>
            </w:r>
          </w:p>
        </w:tc>
        <w:tc>
          <w:tcPr>
            <w:tcBorders>
              <w:top w:color="404040" w:space="0" w:sz="8" w:val="single"/>
              <w:left w:color="404040" w:space="0" w:sz="8" w:val="single"/>
              <w:bottom w:color="404040" w:space="0" w:sz="8" w:val="single"/>
              <w:right w:color="404040" w:space="0" w:sz="8" w:val="single"/>
            </w:tcBorders>
          </w:tcPr>
          <w:p w:rsidR="00000000" w:rsidDel="00000000" w:rsidP="00000000" w:rsidRDefault="00000000" w:rsidRPr="00000000" w14:paraId="000007DC">
            <w:pPr>
              <w:rPr>
                <w:i w:val="1"/>
                <w:iCs w:val="1"/>
              </w:rPr>
            </w:pPr>
            <w:r w:rsidDel="00000000" w:rsidR="00000000" w:rsidRPr="00000000">
              <w:rPr>
                <w:rtl w:val="0"/>
              </w:rPr>
              <w:t xml:space="preserve">Some use of appropriate form values - </w:t>
            </w:r>
            <w:r w:rsidDel="00000000" w:rsidR="00000000" w:rsidRPr="00000000">
              <w:rPr>
                <w:i w:val="1"/>
                <w:iCs w:val="1"/>
                <w:rtl w:val="0"/>
              </w:rPr>
              <w:t xml:space="preserve">eg. email field is of email type</w:t>
            </w:r>
          </w:p>
        </w:tc>
        <w:tc>
          <w:tcPr>
            <w:tcBorders>
              <w:top w:color="404040" w:space="0" w:sz="8" w:val="single"/>
              <w:left w:color="404040" w:space="0" w:sz="8" w:val="single"/>
              <w:bottom w:color="404040" w:space="0" w:sz="8" w:val="single"/>
              <w:right w:color="404040" w:space="0" w:sz="8" w:val="single"/>
            </w:tcBorders>
          </w:tcPr>
          <w:p w:rsidR="00000000" w:rsidDel="00000000" w:rsidP="00000000" w:rsidRDefault="00000000" w:rsidRPr="00000000" w14:paraId="000007DD">
            <w:pPr>
              <w:rPr/>
            </w:pPr>
            <w:r w:rsidDel="00000000" w:rsidR="00000000" w:rsidRPr="00000000">
              <w:rPr>
                <w:rtl w:val="0"/>
              </w:rPr>
              <w:t xml:space="preserve">Likely (4)</w:t>
            </w:r>
          </w:p>
        </w:tc>
        <w:tc>
          <w:tcPr>
            <w:tcBorders>
              <w:top w:color="404040" w:space="0" w:sz="8" w:val="single"/>
              <w:left w:color="404040" w:space="0" w:sz="8" w:val="single"/>
              <w:bottom w:color="404040" w:space="0" w:sz="8" w:val="single"/>
              <w:right w:color="404040" w:space="0" w:sz="8" w:val="single"/>
            </w:tcBorders>
          </w:tcPr>
          <w:p w:rsidR="00000000" w:rsidDel="00000000" w:rsidP="00000000" w:rsidRDefault="00000000" w:rsidRPr="00000000" w14:paraId="000007DE">
            <w:pPr>
              <w:rPr/>
            </w:pPr>
            <w:r w:rsidDel="00000000" w:rsidR="00000000" w:rsidRPr="00000000">
              <w:rPr>
                <w:rtl w:val="0"/>
              </w:rPr>
              <w:t xml:space="preserve">Significant (4)</w:t>
            </w:r>
          </w:p>
        </w:tc>
        <w:tc>
          <w:tcPr>
            <w:tcBorders>
              <w:top w:color="404040" w:space="0" w:sz="8" w:val="single"/>
              <w:left w:color="404040" w:space="0" w:sz="8" w:val="single"/>
              <w:bottom w:color="404040" w:space="0" w:sz="8" w:val="single"/>
              <w:right w:color="404040" w:space="0" w:sz="8" w:val="single"/>
            </w:tcBorders>
          </w:tcPr>
          <w:p w:rsidR="00000000" w:rsidDel="00000000" w:rsidP="00000000" w:rsidRDefault="00000000" w:rsidRPr="00000000" w14:paraId="000007DF">
            <w:pPr>
              <w:rPr/>
            </w:pPr>
            <w:r w:rsidDel="00000000" w:rsidR="00000000" w:rsidRPr="00000000">
              <w:rPr>
                <w:rtl w:val="0"/>
              </w:rPr>
              <w:t xml:space="preserve">High (16)</w:t>
            </w:r>
          </w:p>
        </w:tc>
        <w:tc>
          <w:tcPr>
            <w:tcBorders>
              <w:top w:color="404040" w:space="0" w:sz="8" w:val="single"/>
              <w:left w:color="404040" w:space="0" w:sz="8" w:val="single"/>
              <w:bottom w:color="404040" w:space="0" w:sz="8" w:val="single"/>
              <w:right w:color="404040" w:space="0" w:sz="8" w:val="single"/>
            </w:tcBorders>
          </w:tcPr>
          <w:p w:rsidR="00000000" w:rsidDel="00000000" w:rsidP="00000000" w:rsidRDefault="00000000" w:rsidRPr="00000000" w14:paraId="000007E0">
            <w:pPr>
              <w:rPr/>
            </w:pPr>
            <w:r w:rsidDel="00000000" w:rsidR="00000000" w:rsidRPr="00000000">
              <w:rPr>
                <w:rtl w:val="0"/>
              </w:rPr>
              <w:t xml:space="preserve">(Mitigate &amp; Transfer) Website form should  make use of a bot-detection service, such reCAPTCHA.</w:t>
            </w:r>
          </w:p>
          <w:p w:rsidR="00000000" w:rsidDel="00000000" w:rsidP="00000000" w:rsidRDefault="00000000" w:rsidRPr="00000000" w14:paraId="000007E1">
            <w:pPr>
              <w:rPr/>
            </w:pPr>
            <w:r w:rsidDel="00000000" w:rsidR="00000000" w:rsidRPr="00000000">
              <w:rPr>
                <w:rtl w:val="0"/>
              </w:rPr>
            </w:r>
          </w:p>
          <w:p w:rsidR="00000000" w:rsidDel="00000000" w:rsidP="00000000" w:rsidRDefault="00000000" w:rsidRPr="00000000" w14:paraId="000007E2">
            <w:pPr>
              <w:rPr>
                <w:i w:val="1"/>
                <w:iCs w:val="1"/>
              </w:rPr>
            </w:pPr>
            <w:r w:rsidDel="00000000" w:rsidR="00000000" w:rsidRPr="00000000">
              <w:rPr>
                <w:rtl w:val="0"/>
              </w:rPr>
              <w:t xml:space="preserve">Website form should validate all data - </w:t>
            </w:r>
            <w:r w:rsidDel="00000000" w:rsidR="00000000" w:rsidRPr="00000000">
              <w:rPr>
                <w:i w:val="1"/>
                <w:iCs w:val="1"/>
                <w:rtl w:val="0"/>
              </w:rPr>
              <w:t xml:space="preserve">ie. use regex in names to remove special characters, check for SQL injection in message body, etc.</w:t>
            </w:r>
          </w:p>
          <w:p w:rsidR="00000000" w:rsidDel="00000000" w:rsidP="00000000" w:rsidRDefault="00000000" w:rsidRPr="00000000" w14:paraId="000007E3">
            <w:pPr>
              <w:rPr>
                <w:i w:val="1"/>
                <w:iCs w:val="1"/>
              </w:rPr>
            </w:pPr>
            <w:r w:rsidDel="00000000" w:rsidR="00000000" w:rsidRPr="00000000">
              <w:rPr>
                <w:rtl w:val="0"/>
              </w:rPr>
            </w:r>
          </w:p>
          <w:p w:rsidR="00000000" w:rsidDel="00000000" w:rsidP="00000000" w:rsidRDefault="00000000" w:rsidRPr="00000000" w14:paraId="000007E4">
            <w:pPr>
              <w:rPr/>
            </w:pPr>
            <w:r w:rsidDel="00000000" w:rsidR="00000000" w:rsidRPr="00000000">
              <w:rPr>
                <w:rtl w:val="0"/>
              </w:rPr>
              <w:t xml:space="preserve">If storing user’s personal information (particularly passwords), this should be encrypted before being stored in an internal database.</w:t>
            </w:r>
          </w:p>
        </w:tc>
      </w:tr>
      <w:tr>
        <w:trPr>
          <w:cantSplit w:val="0"/>
          <w:trHeight w:val="300" w:hRule="atLeast"/>
          <w:tblHeader w:val="0"/>
        </w:trPr>
        <w:tc>
          <w:tcPr>
            <w:tcBorders>
              <w:top w:color="404040" w:space="0" w:sz="8" w:val="single"/>
              <w:left w:color="404040" w:space="0" w:sz="8" w:val="single"/>
              <w:bottom w:color="404040" w:space="0" w:sz="8" w:val="single"/>
              <w:right w:color="404040" w:space="0" w:sz="8" w:val="single"/>
            </w:tcBorders>
          </w:tcPr>
          <w:p w:rsidR="00000000" w:rsidDel="00000000" w:rsidP="00000000" w:rsidRDefault="00000000" w:rsidRPr="00000000" w14:paraId="000007E5">
            <w:pPr>
              <w:rPr/>
            </w:pPr>
            <w:r w:rsidDel="00000000" w:rsidR="00000000" w:rsidRPr="00000000">
              <w:rPr>
                <w:rtl w:val="0"/>
              </w:rPr>
              <w:t xml:space="preserve">Use of Pirated software</w:t>
            </w:r>
          </w:p>
        </w:tc>
        <w:tc>
          <w:tcPr>
            <w:tcBorders>
              <w:top w:color="404040" w:space="0" w:sz="8" w:val="single"/>
              <w:left w:color="404040" w:space="0" w:sz="8" w:val="single"/>
              <w:bottom w:color="404040" w:space="0" w:sz="8" w:val="single"/>
              <w:right w:color="404040" w:space="0" w:sz="8" w:val="single"/>
            </w:tcBorders>
          </w:tcPr>
          <w:p w:rsidR="00000000" w:rsidDel="00000000" w:rsidP="00000000" w:rsidRDefault="00000000" w:rsidRPr="00000000" w14:paraId="000007E6">
            <w:pPr>
              <w:rPr/>
            </w:pPr>
            <w:r w:rsidDel="00000000" w:rsidR="00000000" w:rsidRPr="00000000">
              <w:rPr>
                <w:rtl w:val="0"/>
              </w:rPr>
              <w:t xml:space="preserve">Exposes internal systems to malware or virus vulnerability</w:t>
            </w:r>
          </w:p>
        </w:tc>
        <w:tc>
          <w:tcPr>
            <w:tcBorders>
              <w:top w:color="404040" w:space="0" w:sz="8" w:val="single"/>
              <w:left w:color="404040" w:space="0" w:sz="8" w:val="single"/>
              <w:bottom w:color="404040" w:space="0" w:sz="8" w:val="single"/>
              <w:right w:color="404040" w:space="0" w:sz="8" w:val="single"/>
            </w:tcBorders>
          </w:tcPr>
          <w:p w:rsidR="00000000" w:rsidDel="00000000" w:rsidP="00000000" w:rsidRDefault="00000000" w:rsidRPr="00000000" w14:paraId="000007E7">
            <w:pPr>
              <w:rPr/>
            </w:pPr>
            <w:r w:rsidDel="00000000" w:rsidR="00000000" w:rsidRPr="00000000">
              <w:rPr>
                <w:rtl w:val="0"/>
              </w:rPr>
              <w:t xml:space="preserve">N/A</w:t>
            </w:r>
          </w:p>
        </w:tc>
        <w:tc>
          <w:tcPr>
            <w:tcBorders>
              <w:top w:color="404040" w:space="0" w:sz="8" w:val="single"/>
              <w:left w:color="404040" w:space="0" w:sz="8" w:val="single"/>
              <w:bottom w:color="404040" w:space="0" w:sz="8" w:val="single"/>
              <w:right w:color="404040" w:space="0" w:sz="8" w:val="single"/>
            </w:tcBorders>
          </w:tcPr>
          <w:p w:rsidR="00000000" w:rsidDel="00000000" w:rsidP="00000000" w:rsidRDefault="00000000" w:rsidRPr="00000000" w14:paraId="000007E8">
            <w:pPr>
              <w:rPr/>
            </w:pPr>
            <w:r w:rsidDel="00000000" w:rsidR="00000000" w:rsidRPr="00000000">
              <w:rPr>
                <w:rtl w:val="0"/>
              </w:rPr>
              <w:t xml:space="preserve">Likely (4)</w:t>
            </w:r>
          </w:p>
        </w:tc>
        <w:tc>
          <w:tcPr>
            <w:tcBorders>
              <w:top w:color="404040" w:space="0" w:sz="8" w:val="single"/>
              <w:left w:color="404040" w:space="0" w:sz="8" w:val="single"/>
              <w:bottom w:color="404040" w:space="0" w:sz="8" w:val="single"/>
              <w:right w:color="404040" w:space="0" w:sz="8" w:val="single"/>
            </w:tcBorders>
          </w:tcPr>
          <w:p w:rsidR="00000000" w:rsidDel="00000000" w:rsidP="00000000" w:rsidRDefault="00000000" w:rsidRPr="00000000" w14:paraId="000007E9">
            <w:pPr>
              <w:rPr/>
            </w:pPr>
            <w:r w:rsidDel="00000000" w:rsidR="00000000" w:rsidRPr="00000000">
              <w:rPr>
                <w:rtl w:val="0"/>
              </w:rPr>
              <w:t xml:space="preserve">Significant (4)</w:t>
            </w:r>
          </w:p>
        </w:tc>
        <w:tc>
          <w:tcPr>
            <w:tcBorders>
              <w:top w:color="404040" w:space="0" w:sz="8" w:val="single"/>
              <w:left w:color="404040" w:space="0" w:sz="8" w:val="single"/>
              <w:bottom w:color="404040" w:space="0" w:sz="8" w:val="single"/>
              <w:right w:color="404040" w:space="0" w:sz="8" w:val="single"/>
            </w:tcBorders>
          </w:tcPr>
          <w:p w:rsidR="00000000" w:rsidDel="00000000" w:rsidP="00000000" w:rsidRDefault="00000000" w:rsidRPr="00000000" w14:paraId="000007EA">
            <w:pPr>
              <w:rPr/>
            </w:pPr>
            <w:r w:rsidDel="00000000" w:rsidR="00000000" w:rsidRPr="00000000">
              <w:rPr>
                <w:rtl w:val="0"/>
              </w:rPr>
              <w:t xml:space="preserve">High (16)</w:t>
            </w:r>
          </w:p>
        </w:tc>
        <w:tc>
          <w:tcPr>
            <w:tcBorders>
              <w:top w:color="404040" w:space="0" w:sz="8" w:val="single"/>
              <w:left w:color="404040" w:space="0" w:sz="8" w:val="single"/>
              <w:bottom w:color="404040" w:space="0" w:sz="8" w:val="single"/>
              <w:right w:color="404040" w:space="0" w:sz="8" w:val="single"/>
            </w:tcBorders>
          </w:tcPr>
          <w:p w:rsidR="00000000" w:rsidDel="00000000" w:rsidP="00000000" w:rsidRDefault="00000000" w:rsidRPr="00000000" w14:paraId="000007EB">
            <w:pPr>
              <w:rPr/>
            </w:pPr>
            <w:r w:rsidDel="00000000" w:rsidR="00000000" w:rsidRPr="00000000">
              <w:rPr>
                <w:rtl w:val="0"/>
              </w:rPr>
              <w:t xml:space="preserve">(Avoid) Legal versions of the software should be paid for and downloaded. Pirated copies should be wiped from all internal systems, and a check for malware completed.</w:t>
            </w:r>
          </w:p>
        </w:tc>
      </w:tr>
    </w:tbl>
    <w:p w:rsidR="00000000" w:rsidDel="00000000" w:rsidP="00000000" w:rsidRDefault="00000000" w:rsidRPr="00000000" w14:paraId="000007EC">
      <w:pPr>
        <w:jc w:val="both"/>
        <w:rPr>
          <w:b w:val="1"/>
          <w:bCs w:val="1"/>
        </w:rPr>
      </w:pPr>
      <w:r w:rsidDel="00000000" w:rsidR="00000000" w:rsidRPr="00000000">
        <w:rPr>
          <w:rtl w:val="0"/>
        </w:rPr>
      </w:r>
    </w:p>
    <w:p w:rsidR="00000000" w:rsidDel="00000000" w:rsidP="00000000" w:rsidRDefault="00000000" w:rsidRPr="00000000" w14:paraId="000007ED">
      <w:pPr>
        <w:jc w:val="both"/>
        <w:rPr>
          <w:b w:val="1"/>
          <w:bCs w:val="1"/>
        </w:rPr>
      </w:pPr>
      <w:r w:rsidDel="00000000" w:rsidR="00000000" w:rsidRPr="00000000">
        <w:rPr>
          <w:rtl w:val="0"/>
        </w:rPr>
      </w:r>
    </w:p>
    <w:p w:rsidR="00000000" w:rsidDel="00000000" w:rsidP="00000000" w:rsidRDefault="00000000" w:rsidRPr="00000000" w14:paraId="000007EE">
      <w:pPr>
        <w:jc w:val="both"/>
        <w:rPr>
          <w:b w:val="1"/>
          <w:bCs w:val="1"/>
        </w:rPr>
      </w:pPr>
      <w:r w:rsidDel="00000000" w:rsidR="00000000" w:rsidRPr="00000000">
        <w:rPr>
          <w:b w:val="1"/>
          <w:bCs w:val="1"/>
          <w:rtl w:val="0"/>
        </w:rPr>
        <w:t xml:space="preserve">3.2 Risk Register – Physical Security &amp; Work Premises Safety </w:t>
      </w:r>
    </w:p>
    <w:p w:rsidR="00000000" w:rsidDel="00000000" w:rsidP="00000000" w:rsidRDefault="00000000" w:rsidRPr="00000000" w14:paraId="000007EF">
      <w:pPr>
        <w:jc w:val="both"/>
        <w:rPr>
          <w:b w:val="1"/>
          <w:bCs w:val="1"/>
        </w:rPr>
      </w:pPr>
      <w:r w:rsidDel="00000000" w:rsidR="00000000" w:rsidRPr="00000000">
        <w:rPr>
          <w:rtl w:val="0"/>
        </w:rPr>
      </w:r>
    </w:p>
    <w:tbl>
      <w:tblPr>
        <w:tblStyle w:val="Table22"/>
        <w:tblW w:w="10500.0" w:type="dxa"/>
        <w:jc w:val="left"/>
        <w:tblInd w:w="-1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395"/>
        <w:gridCol w:w="1455"/>
        <w:gridCol w:w="1335"/>
        <w:gridCol w:w="1065"/>
        <w:gridCol w:w="1140"/>
        <w:gridCol w:w="1140"/>
        <w:gridCol w:w="2970"/>
        <w:tblGridChange w:id="0">
          <w:tblGrid>
            <w:gridCol w:w="1395"/>
            <w:gridCol w:w="1455"/>
            <w:gridCol w:w="1335"/>
            <w:gridCol w:w="1065"/>
            <w:gridCol w:w="1140"/>
            <w:gridCol w:w="1140"/>
            <w:gridCol w:w="2970"/>
          </w:tblGrid>
        </w:tblGridChange>
      </w:tblGrid>
      <w:tr>
        <w:trPr>
          <w:cantSplit w:val="0"/>
          <w:trHeight w:val="300" w:hRule="atLeast"/>
          <w:tblHeader w:val="0"/>
        </w:trPr>
        <w:tc>
          <w:tcPr>
            <w:tcBorders>
              <w:top w:color="404040" w:space="0" w:sz="8" w:val="single"/>
              <w:left w:color="404040" w:space="0" w:sz="8" w:val="single"/>
              <w:bottom w:color="404040" w:space="0" w:sz="8" w:val="single"/>
              <w:right w:color="404040" w:space="0" w:sz="8" w:val="single"/>
            </w:tcBorders>
            <w:shd w:fill="404040" w:val="clear"/>
          </w:tcPr>
          <w:p w:rsidR="00000000" w:rsidDel="00000000" w:rsidP="00000000" w:rsidRDefault="00000000" w:rsidRPr="00000000" w14:paraId="000007F0">
            <w:pPr>
              <w:spacing w:after="40" w:before="40" w:lineRule="auto"/>
              <w:rPr>
                <w:color w:val="84e0ff"/>
                <w:sz w:val="16"/>
                <w:szCs w:val="16"/>
              </w:rPr>
            </w:pPr>
            <w:r w:rsidDel="00000000" w:rsidR="00000000" w:rsidRPr="00000000">
              <w:rPr>
                <w:b w:val="1"/>
                <w:bCs w:val="1"/>
                <w:color w:val="84e0ff"/>
                <w:sz w:val="16"/>
                <w:szCs w:val="16"/>
                <w:rtl w:val="0"/>
              </w:rPr>
              <w:t xml:space="preserve">Identified Risk</w:t>
            </w:r>
            <w:r w:rsidDel="00000000" w:rsidR="00000000" w:rsidRPr="00000000">
              <w:rPr>
                <w:rtl w:val="0"/>
              </w:rPr>
            </w:r>
          </w:p>
        </w:tc>
        <w:tc>
          <w:tcPr>
            <w:tcBorders>
              <w:top w:color="404040" w:space="0" w:sz="8" w:val="single"/>
              <w:left w:color="404040" w:space="0" w:sz="8" w:val="single"/>
              <w:bottom w:color="404040" w:space="0" w:sz="8" w:val="single"/>
              <w:right w:color="404040" w:space="0" w:sz="8" w:val="single"/>
            </w:tcBorders>
            <w:shd w:fill="404040" w:val="clear"/>
          </w:tcPr>
          <w:p w:rsidR="00000000" w:rsidDel="00000000" w:rsidP="00000000" w:rsidRDefault="00000000" w:rsidRPr="00000000" w14:paraId="000007F1">
            <w:pPr>
              <w:spacing w:after="40" w:before="40" w:lineRule="auto"/>
              <w:rPr>
                <w:color w:val="84e0ff"/>
                <w:sz w:val="16"/>
                <w:szCs w:val="16"/>
              </w:rPr>
            </w:pPr>
            <w:r w:rsidDel="00000000" w:rsidR="00000000" w:rsidRPr="00000000">
              <w:rPr>
                <w:b w:val="1"/>
                <w:bCs w:val="1"/>
                <w:color w:val="84e0ff"/>
                <w:sz w:val="16"/>
                <w:szCs w:val="16"/>
                <w:rtl w:val="0"/>
              </w:rPr>
              <w:t xml:space="preserve">Threat</w:t>
            </w:r>
            <w:r w:rsidDel="00000000" w:rsidR="00000000" w:rsidRPr="00000000">
              <w:rPr>
                <w:rtl w:val="0"/>
              </w:rPr>
            </w:r>
          </w:p>
        </w:tc>
        <w:tc>
          <w:tcPr>
            <w:tcBorders>
              <w:top w:color="404040" w:space="0" w:sz="8" w:val="single"/>
              <w:left w:color="404040" w:space="0" w:sz="8" w:val="single"/>
              <w:bottom w:color="404040" w:space="0" w:sz="8" w:val="single"/>
              <w:right w:color="404040" w:space="0" w:sz="8" w:val="single"/>
            </w:tcBorders>
            <w:shd w:fill="404040" w:val="clear"/>
          </w:tcPr>
          <w:p w:rsidR="00000000" w:rsidDel="00000000" w:rsidP="00000000" w:rsidRDefault="00000000" w:rsidRPr="00000000" w14:paraId="000007F2">
            <w:pPr>
              <w:spacing w:after="40" w:before="40" w:lineRule="auto"/>
              <w:rPr>
                <w:color w:val="84e0ff"/>
                <w:sz w:val="16"/>
                <w:szCs w:val="16"/>
              </w:rPr>
            </w:pPr>
            <w:r w:rsidDel="00000000" w:rsidR="00000000" w:rsidRPr="00000000">
              <w:rPr>
                <w:b w:val="1"/>
                <w:bCs w:val="1"/>
                <w:color w:val="84e0ff"/>
                <w:sz w:val="16"/>
                <w:szCs w:val="16"/>
                <w:rtl w:val="0"/>
              </w:rPr>
              <w:t xml:space="preserve">Current Controls</w:t>
            </w:r>
            <w:r w:rsidDel="00000000" w:rsidR="00000000" w:rsidRPr="00000000">
              <w:rPr>
                <w:rtl w:val="0"/>
              </w:rPr>
            </w:r>
          </w:p>
        </w:tc>
        <w:tc>
          <w:tcPr>
            <w:tcBorders>
              <w:top w:color="404040" w:space="0" w:sz="8" w:val="single"/>
              <w:left w:color="404040" w:space="0" w:sz="8" w:val="single"/>
              <w:bottom w:color="404040" w:space="0" w:sz="8" w:val="single"/>
              <w:right w:color="404040" w:space="0" w:sz="8" w:val="single"/>
            </w:tcBorders>
            <w:shd w:fill="404040" w:val="clear"/>
          </w:tcPr>
          <w:p w:rsidR="00000000" w:rsidDel="00000000" w:rsidP="00000000" w:rsidRDefault="00000000" w:rsidRPr="00000000" w14:paraId="000007F3">
            <w:pPr>
              <w:spacing w:after="40" w:before="40" w:lineRule="auto"/>
              <w:rPr>
                <w:color w:val="84e0ff"/>
                <w:sz w:val="16"/>
                <w:szCs w:val="16"/>
              </w:rPr>
            </w:pPr>
            <w:r w:rsidDel="00000000" w:rsidR="00000000" w:rsidRPr="00000000">
              <w:rPr>
                <w:b w:val="1"/>
                <w:bCs w:val="1"/>
                <w:color w:val="84e0ff"/>
                <w:sz w:val="16"/>
                <w:szCs w:val="16"/>
                <w:rtl w:val="0"/>
              </w:rPr>
              <w:t xml:space="preserve">Likelihood</w:t>
            </w:r>
            <w:r w:rsidDel="00000000" w:rsidR="00000000" w:rsidRPr="00000000">
              <w:rPr>
                <w:rtl w:val="0"/>
              </w:rPr>
            </w:r>
          </w:p>
        </w:tc>
        <w:tc>
          <w:tcPr>
            <w:tcBorders>
              <w:top w:color="404040" w:space="0" w:sz="8" w:val="single"/>
              <w:left w:color="404040" w:space="0" w:sz="8" w:val="single"/>
              <w:bottom w:color="404040" w:space="0" w:sz="8" w:val="single"/>
              <w:right w:color="404040" w:space="0" w:sz="8" w:val="single"/>
            </w:tcBorders>
            <w:shd w:fill="404040" w:val="clear"/>
          </w:tcPr>
          <w:p w:rsidR="00000000" w:rsidDel="00000000" w:rsidP="00000000" w:rsidRDefault="00000000" w:rsidRPr="00000000" w14:paraId="000007F4">
            <w:pPr>
              <w:spacing w:after="40" w:before="40" w:lineRule="auto"/>
              <w:rPr>
                <w:color w:val="84e0ff"/>
                <w:sz w:val="16"/>
                <w:szCs w:val="16"/>
              </w:rPr>
            </w:pPr>
            <w:r w:rsidDel="00000000" w:rsidR="00000000" w:rsidRPr="00000000">
              <w:rPr>
                <w:b w:val="1"/>
                <w:bCs w:val="1"/>
                <w:color w:val="84e0ff"/>
                <w:sz w:val="16"/>
                <w:szCs w:val="16"/>
                <w:rtl w:val="0"/>
              </w:rPr>
              <w:t xml:space="preserve">Impact</w:t>
            </w:r>
            <w:r w:rsidDel="00000000" w:rsidR="00000000" w:rsidRPr="00000000">
              <w:rPr>
                <w:rtl w:val="0"/>
              </w:rPr>
            </w:r>
          </w:p>
        </w:tc>
        <w:tc>
          <w:tcPr>
            <w:tcBorders>
              <w:top w:color="404040" w:space="0" w:sz="8" w:val="single"/>
              <w:left w:color="404040" w:space="0" w:sz="8" w:val="single"/>
              <w:bottom w:color="404040" w:space="0" w:sz="8" w:val="single"/>
              <w:right w:color="404040" w:space="0" w:sz="8" w:val="single"/>
            </w:tcBorders>
            <w:shd w:fill="404040" w:val="clear"/>
          </w:tcPr>
          <w:p w:rsidR="00000000" w:rsidDel="00000000" w:rsidP="00000000" w:rsidRDefault="00000000" w:rsidRPr="00000000" w14:paraId="000007F5">
            <w:pPr>
              <w:spacing w:after="40" w:before="40" w:lineRule="auto"/>
              <w:rPr>
                <w:color w:val="84e0ff"/>
                <w:sz w:val="16"/>
                <w:szCs w:val="16"/>
              </w:rPr>
            </w:pPr>
            <w:r w:rsidDel="00000000" w:rsidR="00000000" w:rsidRPr="00000000">
              <w:rPr>
                <w:b w:val="1"/>
                <w:bCs w:val="1"/>
                <w:color w:val="84e0ff"/>
                <w:sz w:val="16"/>
                <w:szCs w:val="16"/>
                <w:rtl w:val="0"/>
              </w:rPr>
              <w:t xml:space="preserve">Overall Risk</w:t>
            </w:r>
            <w:r w:rsidDel="00000000" w:rsidR="00000000" w:rsidRPr="00000000">
              <w:rPr>
                <w:rtl w:val="0"/>
              </w:rPr>
            </w:r>
          </w:p>
        </w:tc>
        <w:tc>
          <w:tcPr>
            <w:tcBorders>
              <w:top w:color="404040" w:space="0" w:sz="8" w:val="single"/>
              <w:left w:color="404040" w:space="0" w:sz="8" w:val="single"/>
              <w:bottom w:color="404040" w:space="0" w:sz="8" w:val="single"/>
              <w:right w:color="404040" w:space="0" w:sz="8" w:val="single"/>
            </w:tcBorders>
            <w:shd w:fill="404040" w:val="clear"/>
          </w:tcPr>
          <w:p w:rsidR="00000000" w:rsidDel="00000000" w:rsidP="00000000" w:rsidRDefault="00000000" w:rsidRPr="00000000" w14:paraId="000007F6">
            <w:pPr>
              <w:spacing w:after="40" w:before="40" w:lineRule="auto"/>
              <w:rPr>
                <w:color w:val="84e0ff"/>
                <w:sz w:val="16"/>
                <w:szCs w:val="16"/>
              </w:rPr>
            </w:pPr>
            <w:r w:rsidDel="00000000" w:rsidR="00000000" w:rsidRPr="00000000">
              <w:rPr>
                <w:b w:val="1"/>
                <w:bCs w:val="1"/>
                <w:color w:val="84e0ff"/>
                <w:sz w:val="16"/>
                <w:szCs w:val="16"/>
                <w:rtl w:val="0"/>
              </w:rPr>
              <w:t xml:space="preserve">Treatment</w:t>
            </w:r>
            <w:r w:rsidDel="00000000" w:rsidR="00000000" w:rsidRPr="00000000">
              <w:rPr>
                <w:rtl w:val="0"/>
              </w:rPr>
            </w:r>
          </w:p>
        </w:tc>
      </w:tr>
      <w:tr>
        <w:trPr>
          <w:cantSplit w:val="0"/>
          <w:trHeight w:val="300" w:hRule="atLeast"/>
          <w:tblHeader w:val="0"/>
        </w:trPr>
        <w:tc>
          <w:tcPr>
            <w:tcBorders>
              <w:top w:color="404040" w:space="0" w:sz="8" w:val="single"/>
              <w:left w:color="404040" w:space="0" w:sz="8" w:val="single"/>
              <w:bottom w:color="404040" w:space="0" w:sz="8" w:val="single"/>
              <w:right w:color="404040" w:space="0" w:sz="8" w:val="single"/>
            </w:tcBorders>
          </w:tcPr>
          <w:p w:rsidR="00000000" w:rsidDel="00000000" w:rsidP="00000000" w:rsidRDefault="00000000" w:rsidRPr="00000000" w14:paraId="000007F7">
            <w:pPr>
              <w:rPr/>
            </w:pPr>
            <w:r w:rsidDel="00000000" w:rsidR="00000000" w:rsidRPr="00000000">
              <w:rPr>
                <w:rtl w:val="0"/>
              </w:rPr>
              <w:t xml:space="preserve">Bad employee seating</w:t>
            </w:r>
          </w:p>
        </w:tc>
        <w:tc>
          <w:tcPr>
            <w:tcBorders>
              <w:top w:color="404040" w:space="0" w:sz="8" w:val="single"/>
              <w:left w:color="404040" w:space="0" w:sz="8" w:val="single"/>
              <w:bottom w:color="404040" w:space="0" w:sz="8" w:val="single"/>
              <w:right w:color="404040" w:space="0" w:sz="8" w:val="single"/>
            </w:tcBorders>
          </w:tcPr>
          <w:p w:rsidR="00000000" w:rsidDel="00000000" w:rsidP="00000000" w:rsidRDefault="00000000" w:rsidRPr="00000000" w14:paraId="000007F8">
            <w:pPr>
              <w:rPr/>
            </w:pPr>
            <w:r w:rsidDel="00000000" w:rsidR="00000000" w:rsidRPr="00000000">
              <w:rPr>
                <w:rtl w:val="0"/>
              </w:rPr>
              <w:t xml:space="preserve">Ergonomic hazard leading to injury</w:t>
            </w:r>
          </w:p>
        </w:tc>
        <w:tc>
          <w:tcPr>
            <w:tcBorders>
              <w:top w:color="404040" w:space="0" w:sz="8" w:val="single"/>
              <w:left w:color="404040" w:space="0" w:sz="8" w:val="single"/>
              <w:bottom w:color="404040" w:space="0" w:sz="8" w:val="single"/>
              <w:right w:color="404040" w:space="0" w:sz="8" w:val="single"/>
            </w:tcBorders>
          </w:tcPr>
          <w:p w:rsidR="00000000" w:rsidDel="00000000" w:rsidP="00000000" w:rsidRDefault="00000000" w:rsidRPr="00000000" w14:paraId="000007F9">
            <w:pPr>
              <w:rPr/>
            </w:pPr>
            <w:r w:rsidDel="00000000" w:rsidR="00000000" w:rsidRPr="00000000">
              <w:rPr>
                <w:rtl w:val="0"/>
              </w:rPr>
              <w:t xml:space="preserve">N/A</w:t>
            </w:r>
          </w:p>
        </w:tc>
        <w:tc>
          <w:tcPr>
            <w:tcBorders>
              <w:top w:color="404040" w:space="0" w:sz="8" w:val="single"/>
              <w:left w:color="404040" w:space="0" w:sz="8" w:val="single"/>
              <w:bottom w:color="404040" w:space="0" w:sz="8" w:val="single"/>
              <w:right w:color="404040" w:space="0" w:sz="8" w:val="single"/>
            </w:tcBorders>
          </w:tcPr>
          <w:p w:rsidR="00000000" w:rsidDel="00000000" w:rsidP="00000000" w:rsidRDefault="00000000" w:rsidRPr="00000000" w14:paraId="000007FA">
            <w:pPr>
              <w:rPr/>
            </w:pPr>
            <w:r w:rsidDel="00000000" w:rsidR="00000000" w:rsidRPr="00000000">
              <w:rPr>
                <w:rtl w:val="0"/>
              </w:rPr>
              <w:t xml:space="preserve">Likely (4)</w:t>
            </w:r>
          </w:p>
        </w:tc>
        <w:tc>
          <w:tcPr>
            <w:tcBorders>
              <w:top w:color="404040" w:space="0" w:sz="8" w:val="single"/>
              <w:left w:color="404040" w:space="0" w:sz="8" w:val="single"/>
              <w:bottom w:color="404040" w:space="0" w:sz="8" w:val="single"/>
              <w:right w:color="404040" w:space="0" w:sz="8" w:val="single"/>
            </w:tcBorders>
          </w:tcPr>
          <w:p w:rsidR="00000000" w:rsidDel="00000000" w:rsidP="00000000" w:rsidRDefault="00000000" w:rsidRPr="00000000" w14:paraId="000007FB">
            <w:pPr>
              <w:rPr/>
            </w:pPr>
            <w:r w:rsidDel="00000000" w:rsidR="00000000" w:rsidRPr="00000000">
              <w:rPr>
                <w:rtl w:val="0"/>
              </w:rPr>
              <w:t xml:space="preserve">Minor (2)</w:t>
            </w:r>
          </w:p>
        </w:tc>
        <w:tc>
          <w:tcPr>
            <w:tcBorders>
              <w:top w:color="404040" w:space="0" w:sz="8" w:val="single"/>
              <w:left w:color="404040" w:space="0" w:sz="8" w:val="single"/>
              <w:bottom w:color="404040" w:space="0" w:sz="8" w:val="single"/>
              <w:right w:color="404040" w:space="0" w:sz="8" w:val="single"/>
            </w:tcBorders>
          </w:tcPr>
          <w:p w:rsidR="00000000" w:rsidDel="00000000" w:rsidP="00000000" w:rsidRDefault="00000000" w:rsidRPr="00000000" w14:paraId="000007FC">
            <w:pPr>
              <w:rPr/>
            </w:pPr>
            <w:r w:rsidDel="00000000" w:rsidR="00000000" w:rsidRPr="00000000">
              <w:rPr>
                <w:rtl w:val="0"/>
              </w:rPr>
              <w:t xml:space="preserve">Med (8)</w:t>
            </w:r>
          </w:p>
        </w:tc>
        <w:tc>
          <w:tcPr>
            <w:tcBorders>
              <w:top w:color="404040" w:space="0" w:sz="8" w:val="single"/>
              <w:left w:color="404040" w:space="0" w:sz="8" w:val="single"/>
              <w:bottom w:color="404040" w:space="0" w:sz="8" w:val="single"/>
              <w:right w:color="404040" w:space="0" w:sz="8" w:val="single"/>
            </w:tcBorders>
          </w:tcPr>
          <w:p w:rsidR="00000000" w:rsidDel="00000000" w:rsidP="00000000" w:rsidRDefault="00000000" w:rsidRPr="00000000" w14:paraId="000007FD">
            <w:pPr>
              <w:rPr/>
            </w:pPr>
            <w:r w:rsidDel="00000000" w:rsidR="00000000" w:rsidRPr="00000000">
              <w:rPr>
                <w:rtl w:val="0"/>
              </w:rPr>
              <w:t xml:space="preserve">(Mitigate)</w:t>
            </w:r>
          </w:p>
          <w:p w:rsidR="00000000" w:rsidDel="00000000" w:rsidP="00000000" w:rsidRDefault="00000000" w:rsidRPr="00000000" w14:paraId="000007FE">
            <w:pPr>
              <w:rPr/>
            </w:pPr>
            <w:r w:rsidDel="00000000" w:rsidR="00000000" w:rsidRPr="00000000">
              <w:rPr>
                <w:rtl w:val="0"/>
              </w:rPr>
              <w:t xml:space="preserve">Conduct audit of employee seating, including age of seats. </w:t>
            </w:r>
          </w:p>
          <w:p w:rsidR="00000000" w:rsidDel="00000000" w:rsidP="00000000" w:rsidRDefault="00000000" w:rsidRPr="00000000" w14:paraId="000007FF">
            <w:pPr>
              <w:rPr/>
            </w:pPr>
            <w:r w:rsidDel="00000000" w:rsidR="00000000" w:rsidRPr="00000000">
              <w:rPr>
                <w:rtl w:val="0"/>
              </w:rPr>
              <w:t xml:space="preserve">Replace any seats that are broken OR over 10 years old.</w:t>
            </w:r>
          </w:p>
        </w:tc>
      </w:tr>
      <w:tr>
        <w:trPr>
          <w:cantSplit w:val="0"/>
          <w:trHeight w:val="300" w:hRule="atLeast"/>
          <w:tblHeader w:val="0"/>
        </w:trPr>
        <w:tc>
          <w:tcPr>
            <w:tcBorders>
              <w:top w:color="404040" w:space="0" w:sz="8" w:val="single"/>
              <w:left w:color="404040" w:space="0" w:sz="8" w:val="single"/>
              <w:bottom w:color="404040" w:space="0" w:sz="8" w:val="single"/>
              <w:right w:color="404040" w:space="0" w:sz="8" w:val="single"/>
            </w:tcBorders>
          </w:tcPr>
          <w:p w:rsidR="00000000" w:rsidDel="00000000" w:rsidP="00000000" w:rsidRDefault="00000000" w:rsidRPr="00000000" w14:paraId="00000800">
            <w:pPr>
              <w:rPr/>
            </w:pPr>
            <w:r w:rsidDel="00000000" w:rsidR="00000000" w:rsidRPr="00000000">
              <w:rPr>
                <w:rtl w:val="0"/>
              </w:rPr>
              <w:t xml:space="preserve">Lack of security</w:t>
            </w:r>
          </w:p>
        </w:tc>
        <w:tc>
          <w:tcPr>
            <w:tcBorders>
              <w:top w:color="404040" w:space="0" w:sz="8" w:val="single"/>
              <w:left w:color="404040" w:space="0" w:sz="8" w:val="single"/>
              <w:bottom w:color="404040" w:space="0" w:sz="8" w:val="single"/>
              <w:right w:color="404040" w:space="0" w:sz="8" w:val="single"/>
            </w:tcBorders>
          </w:tcPr>
          <w:p w:rsidR="00000000" w:rsidDel="00000000" w:rsidP="00000000" w:rsidRDefault="00000000" w:rsidRPr="00000000" w14:paraId="00000801">
            <w:pPr>
              <w:rPr/>
            </w:pPr>
            <w:r w:rsidDel="00000000" w:rsidR="00000000" w:rsidRPr="00000000">
              <w:rPr>
                <w:rtl w:val="0"/>
              </w:rPr>
              <w:t xml:space="preserve">Unauthorised access to office space</w:t>
            </w:r>
          </w:p>
        </w:tc>
        <w:tc>
          <w:tcPr>
            <w:tcBorders>
              <w:top w:color="404040" w:space="0" w:sz="8" w:val="single"/>
              <w:left w:color="404040" w:space="0" w:sz="8" w:val="single"/>
              <w:bottom w:color="404040" w:space="0" w:sz="8" w:val="single"/>
              <w:right w:color="404040" w:space="0" w:sz="8" w:val="single"/>
            </w:tcBorders>
          </w:tcPr>
          <w:p w:rsidR="00000000" w:rsidDel="00000000" w:rsidP="00000000" w:rsidRDefault="00000000" w:rsidRPr="00000000" w14:paraId="00000802">
            <w:pPr>
              <w:rPr/>
            </w:pPr>
            <w:r w:rsidDel="00000000" w:rsidR="00000000" w:rsidRPr="00000000">
              <w:rPr>
                <w:rtl w:val="0"/>
              </w:rPr>
              <w:t xml:space="preserve">Incompetent Security personnel</w:t>
            </w:r>
          </w:p>
        </w:tc>
        <w:tc>
          <w:tcPr>
            <w:tcBorders>
              <w:top w:color="404040" w:space="0" w:sz="8" w:val="single"/>
              <w:left w:color="404040" w:space="0" w:sz="8" w:val="single"/>
              <w:bottom w:color="404040" w:space="0" w:sz="8" w:val="single"/>
              <w:right w:color="404040" w:space="0" w:sz="8" w:val="single"/>
            </w:tcBorders>
          </w:tcPr>
          <w:p w:rsidR="00000000" w:rsidDel="00000000" w:rsidP="00000000" w:rsidRDefault="00000000" w:rsidRPr="00000000" w14:paraId="00000803">
            <w:pPr>
              <w:rPr/>
            </w:pPr>
            <w:r w:rsidDel="00000000" w:rsidR="00000000" w:rsidRPr="00000000">
              <w:rPr>
                <w:rtl w:val="0"/>
              </w:rPr>
              <w:t xml:space="preserve">Possible (3)</w:t>
            </w:r>
          </w:p>
        </w:tc>
        <w:tc>
          <w:tcPr>
            <w:tcBorders>
              <w:top w:color="404040" w:space="0" w:sz="8" w:val="single"/>
              <w:left w:color="404040" w:space="0" w:sz="8" w:val="single"/>
              <w:bottom w:color="404040" w:space="0" w:sz="8" w:val="single"/>
              <w:right w:color="404040" w:space="0" w:sz="8" w:val="single"/>
            </w:tcBorders>
          </w:tcPr>
          <w:p w:rsidR="00000000" w:rsidDel="00000000" w:rsidP="00000000" w:rsidRDefault="00000000" w:rsidRPr="00000000" w14:paraId="00000804">
            <w:pPr>
              <w:rPr/>
            </w:pPr>
            <w:r w:rsidDel="00000000" w:rsidR="00000000" w:rsidRPr="00000000">
              <w:rPr>
                <w:rtl w:val="0"/>
              </w:rPr>
              <w:t xml:space="preserve">Moderate (3)</w:t>
            </w:r>
          </w:p>
        </w:tc>
        <w:tc>
          <w:tcPr>
            <w:tcBorders>
              <w:top w:color="404040" w:space="0" w:sz="8" w:val="single"/>
              <w:left w:color="404040" w:space="0" w:sz="8" w:val="single"/>
              <w:bottom w:color="404040" w:space="0" w:sz="8" w:val="single"/>
              <w:right w:color="404040" w:space="0" w:sz="8" w:val="single"/>
            </w:tcBorders>
          </w:tcPr>
          <w:p w:rsidR="00000000" w:rsidDel="00000000" w:rsidP="00000000" w:rsidRDefault="00000000" w:rsidRPr="00000000" w14:paraId="00000805">
            <w:pPr>
              <w:rPr/>
            </w:pPr>
            <w:r w:rsidDel="00000000" w:rsidR="00000000" w:rsidRPr="00000000">
              <w:rPr>
                <w:rtl w:val="0"/>
              </w:rPr>
              <w:t xml:space="preserve">Med (9)</w:t>
            </w:r>
          </w:p>
        </w:tc>
        <w:tc>
          <w:tcPr>
            <w:tcBorders>
              <w:top w:color="404040" w:space="0" w:sz="8" w:val="single"/>
              <w:left w:color="404040" w:space="0" w:sz="8" w:val="single"/>
              <w:bottom w:color="404040" w:space="0" w:sz="8" w:val="single"/>
              <w:right w:color="404040" w:space="0" w:sz="8" w:val="single"/>
            </w:tcBorders>
          </w:tcPr>
          <w:p w:rsidR="00000000" w:rsidDel="00000000" w:rsidP="00000000" w:rsidRDefault="00000000" w:rsidRPr="00000000" w14:paraId="00000806">
            <w:pPr>
              <w:rPr/>
            </w:pPr>
            <w:r w:rsidDel="00000000" w:rsidR="00000000" w:rsidRPr="00000000">
              <w:rPr>
                <w:rtl w:val="0"/>
              </w:rPr>
              <w:t xml:space="preserve">(Mitigate) Rehire new security personnel. Implement clear expectations for identity verification </w:t>
            </w:r>
            <w:r w:rsidDel="00000000" w:rsidR="00000000" w:rsidRPr="00000000">
              <w:rPr>
                <w:i w:val="1"/>
                <w:iCs w:val="1"/>
                <w:rtl w:val="0"/>
              </w:rPr>
              <w:t xml:space="preserve">- ie. mandatory use of passes</w:t>
            </w:r>
            <w:r w:rsidDel="00000000" w:rsidR="00000000" w:rsidRPr="00000000">
              <w:rPr>
                <w:rtl w:val="0"/>
              </w:rPr>
            </w:r>
          </w:p>
        </w:tc>
      </w:tr>
      <w:tr>
        <w:trPr>
          <w:cantSplit w:val="0"/>
          <w:trHeight w:val="300" w:hRule="atLeast"/>
          <w:tblHeader w:val="0"/>
        </w:trPr>
        <w:tc>
          <w:tcPr>
            <w:tcBorders>
              <w:top w:color="404040" w:space="0" w:sz="8" w:val="single"/>
              <w:left w:color="404040" w:space="0" w:sz="8" w:val="single"/>
              <w:bottom w:color="404040" w:space="0" w:sz="8" w:val="single"/>
              <w:right w:color="404040" w:space="0" w:sz="8" w:val="single"/>
            </w:tcBorders>
          </w:tcPr>
          <w:p w:rsidR="00000000" w:rsidDel="00000000" w:rsidP="00000000" w:rsidRDefault="00000000" w:rsidRPr="00000000" w14:paraId="00000807">
            <w:pPr>
              <w:rPr/>
            </w:pPr>
            <w:r w:rsidDel="00000000" w:rsidR="00000000" w:rsidRPr="00000000">
              <w:rPr>
                <w:rtl w:val="0"/>
              </w:rPr>
              <w:t xml:space="preserve">Inadequate fire safety</w:t>
            </w:r>
          </w:p>
        </w:tc>
        <w:tc>
          <w:tcPr>
            <w:tcBorders>
              <w:top w:color="404040" w:space="0" w:sz="8" w:val="single"/>
              <w:left w:color="404040" w:space="0" w:sz="8" w:val="single"/>
              <w:bottom w:color="404040" w:space="0" w:sz="8" w:val="single"/>
              <w:right w:color="404040" w:space="0" w:sz="8" w:val="single"/>
            </w:tcBorders>
          </w:tcPr>
          <w:p w:rsidR="00000000" w:rsidDel="00000000" w:rsidP="00000000" w:rsidRDefault="00000000" w:rsidRPr="00000000" w14:paraId="00000808">
            <w:pPr>
              <w:rPr/>
            </w:pPr>
            <w:r w:rsidDel="00000000" w:rsidR="00000000" w:rsidRPr="00000000">
              <w:rPr>
                <w:rtl w:val="0"/>
              </w:rPr>
              <w:t xml:space="preserve">Employee safety in the event of a fire</w:t>
            </w:r>
          </w:p>
        </w:tc>
        <w:tc>
          <w:tcPr>
            <w:tcBorders>
              <w:top w:color="404040" w:space="0" w:sz="8" w:val="single"/>
              <w:left w:color="404040" w:space="0" w:sz="8" w:val="single"/>
              <w:bottom w:color="404040" w:space="0" w:sz="8" w:val="single"/>
              <w:right w:color="404040" w:space="0" w:sz="8" w:val="single"/>
            </w:tcBorders>
          </w:tcPr>
          <w:p w:rsidR="00000000" w:rsidDel="00000000" w:rsidP="00000000" w:rsidRDefault="00000000" w:rsidRPr="00000000" w14:paraId="00000809">
            <w:pPr>
              <w:rPr/>
            </w:pPr>
            <w:r w:rsidDel="00000000" w:rsidR="00000000" w:rsidRPr="00000000">
              <w:rPr>
                <w:rtl w:val="0"/>
              </w:rPr>
              <w:t xml:space="preserve">Some indication of an inadequate fireplan</w:t>
            </w:r>
          </w:p>
        </w:tc>
        <w:tc>
          <w:tcPr>
            <w:tcBorders>
              <w:top w:color="404040" w:space="0" w:sz="8" w:val="single"/>
              <w:left w:color="404040" w:space="0" w:sz="8" w:val="single"/>
              <w:bottom w:color="404040" w:space="0" w:sz="8" w:val="single"/>
              <w:right w:color="404040" w:space="0" w:sz="8" w:val="single"/>
            </w:tcBorders>
          </w:tcPr>
          <w:p w:rsidR="00000000" w:rsidDel="00000000" w:rsidP="00000000" w:rsidRDefault="00000000" w:rsidRPr="00000000" w14:paraId="0000080A">
            <w:pPr>
              <w:rPr/>
            </w:pPr>
            <w:r w:rsidDel="00000000" w:rsidR="00000000" w:rsidRPr="00000000">
              <w:rPr>
                <w:rtl w:val="0"/>
              </w:rPr>
              <w:t xml:space="preserve">Unlikely (2)</w:t>
            </w:r>
          </w:p>
        </w:tc>
        <w:tc>
          <w:tcPr>
            <w:tcBorders>
              <w:top w:color="404040" w:space="0" w:sz="8" w:val="single"/>
              <w:left w:color="404040" w:space="0" w:sz="8" w:val="single"/>
              <w:bottom w:color="404040" w:space="0" w:sz="8" w:val="single"/>
              <w:right w:color="404040" w:space="0" w:sz="8" w:val="single"/>
            </w:tcBorders>
          </w:tcPr>
          <w:p w:rsidR="00000000" w:rsidDel="00000000" w:rsidP="00000000" w:rsidRDefault="00000000" w:rsidRPr="00000000" w14:paraId="0000080B">
            <w:pPr>
              <w:rPr/>
            </w:pPr>
            <w:r w:rsidDel="00000000" w:rsidR="00000000" w:rsidRPr="00000000">
              <w:rPr>
                <w:rtl w:val="0"/>
              </w:rPr>
              <w:t xml:space="preserve">Severe (5)</w:t>
            </w:r>
          </w:p>
        </w:tc>
        <w:tc>
          <w:tcPr>
            <w:tcBorders>
              <w:top w:color="404040" w:space="0" w:sz="8" w:val="single"/>
              <w:left w:color="404040" w:space="0" w:sz="8" w:val="single"/>
              <w:bottom w:color="404040" w:space="0" w:sz="8" w:val="single"/>
              <w:right w:color="404040" w:space="0" w:sz="8" w:val="single"/>
            </w:tcBorders>
          </w:tcPr>
          <w:p w:rsidR="00000000" w:rsidDel="00000000" w:rsidP="00000000" w:rsidRDefault="00000000" w:rsidRPr="00000000" w14:paraId="0000080C">
            <w:pPr>
              <w:rPr/>
            </w:pPr>
            <w:r w:rsidDel="00000000" w:rsidR="00000000" w:rsidRPr="00000000">
              <w:rPr>
                <w:rtl w:val="0"/>
              </w:rPr>
              <w:t xml:space="preserve">Med High (10)</w:t>
            </w:r>
          </w:p>
        </w:tc>
        <w:tc>
          <w:tcPr>
            <w:tcBorders>
              <w:top w:color="404040" w:space="0" w:sz="8" w:val="single"/>
              <w:left w:color="404040" w:space="0" w:sz="8" w:val="single"/>
              <w:bottom w:color="404040" w:space="0" w:sz="8" w:val="single"/>
              <w:right w:color="404040" w:space="0" w:sz="8" w:val="single"/>
            </w:tcBorders>
          </w:tcPr>
          <w:p w:rsidR="00000000" w:rsidDel="00000000" w:rsidP="00000000" w:rsidRDefault="00000000" w:rsidRPr="00000000" w14:paraId="0000080D">
            <w:pPr>
              <w:rPr/>
            </w:pPr>
            <w:r w:rsidDel="00000000" w:rsidR="00000000" w:rsidRPr="00000000">
              <w:rPr>
                <w:rtl w:val="0"/>
              </w:rPr>
              <w:t xml:space="preserve">(Mitigate) Replace signage for fire escapes. Conduct regular training on fire safety and evacuation plan.</w:t>
            </w:r>
          </w:p>
        </w:tc>
      </w:tr>
    </w:tbl>
    <w:p w:rsidR="00000000" w:rsidDel="00000000" w:rsidP="00000000" w:rsidRDefault="00000000" w:rsidRPr="00000000" w14:paraId="0000080E">
      <w:pPr>
        <w:jc w:val="both"/>
        <w:rPr/>
      </w:pPr>
      <w:r w:rsidDel="00000000" w:rsidR="00000000" w:rsidRPr="00000000">
        <w:rPr>
          <w:rtl w:val="0"/>
        </w:rPr>
      </w:r>
    </w:p>
    <w:p w:rsidR="00000000" w:rsidDel="00000000" w:rsidP="00000000" w:rsidRDefault="00000000" w:rsidRPr="00000000" w14:paraId="0000080F">
      <w:pPr>
        <w:jc w:val="both"/>
        <w:rPr/>
      </w:pPr>
      <w:r w:rsidDel="00000000" w:rsidR="00000000" w:rsidRPr="00000000">
        <w:rPr>
          <w:rtl w:val="0"/>
        </w:rPr>
      </w:r>
    </w:p>
    <w:p w:rsidR="00000000" w:rsidDel="00000000" w:rsidP="00000000" w:rsidRDefault="00000000" w:rsidRPr="00000000" w14:paraId="00000810">
      <w:pPr>
        <w:jc w:val="both"/>
        <w:rPr>
          <w:b w:val="1"/>
          <w:bCs w:val="1"/>
        </w:rPr>
      </w:pPr>
      <w:r w:rsidDel="00000000" w:rsidR="00000000" w:rsidRPr="00000000">
        <w:rPr>
          <w:b w:val="1"/>
          <w:bCs w:val="1"/>
          <w:rtl w:val="0"/>
        </w:rPr>
        <w:t xml:space="preserve">3.3 Risk Register – Regulatory &amp; Compliance (IP, Copyright &amp; Privacy) </w:t>
      </w:r>
      <w:r w:rsidDel="00000000" w:rsidR="00000000" w:rsidRPr="00000000">
        <w:rPr>
          <w:rtl w:val="0"/>
        </w:rPr>
      </w:r>
    </w:p>
    <w:p w:rsidR="00000000" w:rsidDel="00000000" w:rsidP="00000000" w:rsidRDefault="00000000" w:rsidRPr="00000000" w14:paraId="00000811">
      <w:pPr>
        <w:jc w:val="both"/>
        <w:rPr/>
      </w:pPr>
      <w:r w:rsidDel="00000000" w:rsidR="00000000" w:rsidRPr="00000000">
        <w:rPr>
          <w:rtl w:val="0"/>
        </w:rPr>
      </w:r>
    </w:p>
    <w:tbl>
      <w:tblPr>
        <w:tblStyle w:val="Table23"/>
        <w:tblW w:w="10500.0" w:type="dxa"/>
        <w:jc w:val="left"/>
        <w:tblInd w:w="-1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455"/>
        <w:gridCol w:w="1380"/>
        <w:gridCol w:w="1275"/>
        <w:gridCol w:w="1140"/>
        <w:gridCol w:w="1140"/>
        <w:gridCol w:w="1140"/>
        <w:gridCol w:w="2970"/>
        <w:tblGridChange w:id="0">
          <w:tblGrid>
            <w:gridCol w:w="1455"/>
            <w:gridCol w:w="1380"/>
            <w:gridCol w:w="1275"/>
            <w:gridCol w:w="1140"/>
            <w:gridCol w:w="1140"/>
            <w:gridCol w:w="1140"/>
            <w:gridCol w:w="2970"/>
          </w:tblGrid>
        </w:tblGridChange>
      </w:tblGrid>
      <w:tr>
        <w:trPr>
          <w:cantSplit w:val="0"/>
          <w:trHeight w:val="300" w:hRule="atLeast"/>
          <w:tblHeader w:val="0"/>
        </w:trPr>
        <w:tc>
          <w:tcPr>
            <w:tcBorders>
              <w:top w:color="404040" w:space="0" w:sz="8" w:val="single"/>
              <w:left w:color="404040" w:space="0" w:sz="8" w:val="single"/>
              <w:bottom w:color="404040" w:space="0" w:sz="8" w:val="single"/>
              <w:right w:color="404040" w:space="0" w:sz="8" w:val="single"/>
            </w:tcBorders>
            <w:shd w:fill="404040" w:val="clear"/>
          </w:tcPr>
          <w:p w:rsidR="00000000" w:rsidDel="00000000" w:rsidP="00000000" w:rsidRDefault="00000000" w:rsidRPr="00000000" w14:paraId="00000812">
            <w:pPr>
              <w:spacing w:after="40" w:before="40" w:lineRule="auto"/>
              <w:rPr>
                <w:color w:val="84e0ff"/>
                <w:sz w:val="16"/>
                <w:szCs w:val="16"/>
              </w:rPr>
            </w:pPr>
            <w:r w:rsidDel="00000000" w:rsidR="00000000" w:rsidRPr="00000000">
              <w:rPr>
                <w:b w:val="1"/>
                <w:bCs w:val="1"/>
                <w:color w:val="84e0ff"/>
                <w:sz w:val="16"/>
                <w:szCs w:val="16"/>
                <w:rtl w:val="0"/>
              </w:rPr>
              <w:t xml:space="preserve">Identified Risk</w:t>
            </w:r>
            <w:r w:rsidDel="00000000" w:rsidR="00000000" w:rsidRPr="00000000">
              <w:rPr>
                <w:rtl w:val="0"/>
              </w:rPr>
            </w:r>
          </w:p>
        </w:tc>
        <w:tc>
          <w:tcPr>
            <w:tcBorders>
              <w:top w:color="404040" w:space="0" w:sz="8" w:val="single"/>
              <w:left w:color="404040" w:space="0" w:sz="8" w:val="single"/>
              <w:bottom w:color="404040" w:space="0" w:sz="8" w:val="single"/>
              <w:right w:color="404040" w:space="0" w:sz="8" w:val="single"/>
            </w:tcBorders>
            <w:shd w:fill="404040" w:val="clear"/>
          </w:tcPr>
          <w:p w:rsidR="00000000" w:rsidDel="00000000" w:rsidP="00000000" w:rsidRDefault="00000000" w:rsidRPr="00000000" w14:paraId="00000813">
            <w:pPr>
              <w:spacing w:after="40" w:before="40" w:lineRule="auto"/>
              <w:rPr>
                <w:color w:val="84e0ff"/>
                <w:sz w:val="16"/>
                <w:szCs w:val="16"/>
              </w:rPr>
            </w:pPr>
            <w:r w:rsidDel="00000000" w:rsidR="00000000" w:rsidRPr="00000000">
              <w:rPr>
                <w:b w:val="1"/>
                <w:bCs w:val="1"/>
                <w:color w:val="84e0ff"/>
                <w:sz w:val="16"/>
                <w:szCs w:val="16"/>
                <w:rtl w:val="0"/>
              </w:rPr>
              <w:t xml:space="preserve">Threat</w:t>
            </w:r>
            <w:r w:rsidDel="00000000" w:rsidR="00000000" w:rsidRPr="00000000">
              <w:rPr>
                <w:rtl w:val="0"/>
              </w:rPr>
            </w:r>
          </w:p>
        </w:tc>
        <w:tc>
          <w:tcPr>
            <w:tcBorders>
              <w:top w:color="404040" w:space="0" w:sz="8" w:val="single"/>
              <w:left w:color="404040" w:space="0" w:sz="8" w:val="single"/>
              <w:bottom w:color="404040" w:space="0" w:sz="8" w:val="single"/>
              <w:right w:color="404040" w:space="0" w:sz="8" w:val="single"/>
            </w:tcBorders>
            <w:shd w:fill="404040" w:val="clear"/>
          </w:tcPr>
          <w:p w:rsidR="00000000" w:rsidDel="00000000" w:rsidP="00000000" w:rsidRDefault="00000000" w:rsidRPr="00000000" w14:paraId="00000814">
            <w:pPr>
              <w:spacing w:after="40" w:before="40" w:lineRule="auto"/>
              <w:rPr>
                <w:color w:val="84e0ff"/>
                <w:sz w:val="16"/>
                <w:szCs w:val="16"/>
              </w:rPr>
            </w:pPr>
            <w:r w:rsidDel="00000000" w:rsidR="00000000" w:rsidRPr="00000000">
              <w:rPr>
                <w:b w:val="1"/>
                <w:bCs w:val="1"/>
                <w:color w:val="84e0ff"/>
                <w:sz w:val="16"/>
                <w:szCs w:val="16"/>
                <w:rtl w:val="0"/>
              </w:rPr>
              <w:t xml:space="preserve">Current Controls</w:t>
            </w:r>
            <w:r w:rsidDel="00000000" w:rsidR="00000000" w:rsidRPr="00000000">
              <w:rPr>
                <w:rtl w:val="0"/>
              </w:rPr>
            </w:r>
          </w:p>
        </w:tc>
        <w:tc>
          <w:tcPr>
            <w:tcBorders>
              <w:top w:color="404040" w:space="0" w:sz="8" w:val="single"/>
              <w:left w:color="404040" w:space="0" w:sz="8" w:val="single"/>
              <w:bottom w:color="404040" w:space="0" w:sz="8" w:val="single"/>
              <w:right w:color="404040" w:space="0" w:sz="8" w:val="single"/>
            </w:tcBorders>
            <w:shd w:fill="404040" w:val="clear"/>
          </w:tcPr>
          <w:p w:rsidR="00000000" w:rsidDel="00000000" w:rsidP="00000000" w:rsidRDefault="00000000" w:rsidRPr="00000000" w14:paraId="00000815">
            <w:pPr>
              <w:spacing w:after="40" w:before="40" w:lineRule="auto"/>
              <w:rPr>
                <w:color w:val="84e0ff"/>
                <w:sz w:val="16"/>
                <w:szCs w:val="16"/>
              </w:rPr>
            </w:pPr>
            <w:r w:rsidDel="00000000" w:rsidR="00000000" w:rsidRPr="00000000">
              <w:rPr>
                <w:b w:val="1"/>
                <w:bCs w:val="1"/>
                <w:color w:val="84e0ff"/>
                <w:sz w:val="16"/>
                <w:szCs w:val="16"/>
                <w:rtl w:val="0"/>
              </w:rPr>
              <w:t xml:space="preserve">Likelihood</w:t>
            </w:r>
            <w:r w:rsidDel="00000000" w:rsidR="00000000" w:rsidRPr="00000000">
              <w:rPr>
                <w:rtl w:val="0"/>
              </w:rPr>
            </w:r>
          </w:p>
        </w:tc>
        <w:tc>
          <w:tcPr>
            <w:tcBorders>
              <w:top w:color="404040" w:space="0" w:sz="8" w:val="single"/>
              <w:left w:color="404040" w:space="0" w:sz="8" w:val="single"/>
              <w:bottom w:color="404040" w:space="0" w:sz="8" w:val="single"/>
              <w:right w:color="404040" w:space="0" w:sz="8" w:val="single"/>
            </w:tcBorders>
            <w:shd w:fill="404040" w:val="clear"/>
          </w:tcPr>
          <w:p w:rsidR="00000000" w:rsidDel="00000000" w:rsidP="00000000" w:rsidRDefault="00000000" w:rsidRPr="00000000" w14:paraId="00000816">
            <w:pPr>
              <w:spacing w:after="40" w:before="40" w:lineRule="auto"/>
              <w:rPr>
                <w:color w:val="84e0ff"/>
                <w:sz w:val="16"/>
                <w:szCs w:val="16"/>
              </w:rPr>
            </w:pPr>
            <w:r w:rsidDel="00000000" w:rsidR="00000000" w:rsidRPr="00000000">
              <w:rPr>
                <w:b w:val="1"/>
                <w:bCs w:val="1"/>
                <w:color w:val="84e0ff"/>
                <w:sz w:val="16"/>
                <w:szCs w:val="16"/>
                <w:rtl w:val="0"/>
              </w:rPr>
              <w:t xml:space="preserve">Impact</w:t>
            </w:r>
            <w:r w:rsidDel="00000000" w:rsidR="00000000" w:rsidRPr="00000000">
              <w:rPr>
                <w:rtl w:val="0"/>
              </w:rPr>
            </w:r>
          </w:p>
        </w:tc>
        <w:tc>
          <w:tcPr>
            <w:tcBorders>
              <w:top w:color="404040" w:space="0" w:sz="8" w:val="single"/>
              <w:left w:color="404040" w:space="0" w:sz="8" w:val="single"/>
              <w:bottom w:color="404040" w:space="0" w:sz="8" w:val="single"/>
              <w:right w:color="404040" w:space="0" w:sz="8" w:val="single"/>
            </w:tcBorders>
            <w:shd w:fill="404040" w:val="clear"/>
          </w:tcPr>
          <w:p w:rsidR="00000000" w:rsidDel="00000000" w:rsidP="00000000" w:rsidRDefault="00000000" w:rsidRPr="00000000" w14:paraId="00000817">
            <w:pPr>
              <w:spacing w:after="40" w:before="40" w:lineRule="auto"/>
              <w:rPr>
                <w:color w:val="84e0ff"/>
                <w:sz w:val="16"/>
                <w:szCs w:val="16"/>
              </w:rPr>
            </w:pPr>
            <w:r w:rsidDel="00000000" w:rsidR="00000000" w:rsidRPr="00000000">
              <w:rPr>
                <w:b w:val="1"/>
                <w:bCs w:val="1"/>
                <w:color w:val="84e0ff"/>
                <w:sz w:val="16"/>
                <w:szCs w:val="16"/>
                <w:rtl w:val="0"/>
              </w:rPr>
              <w:t xml:space="preserve">Overall Risk</w:t>
            </w:r>
            <w:r w:rsidDel="00000000" w:rsidR="00000000" w:rsidRPr="00000000">
              <w:rPr>
                <w:rtl w:val="0"/>
              </w:rPr>
            </w:r>
          </w:p>
        </w:tc>
        <w:tc>
          <w:tcPr>
            <w:tcBorders>
              <w:top w:color="404040" w:space="0" w:sz="8" w:val="single"/>
              <w:left w:color="404040" w:space="0" w:sz="8" w:val="single"/>
              <w:bottom w:color="404040" w:space="0" w:sz="8" w:val="single"/>
              <w:right w:color="404040" w:space="0" w:sz="8" w:val="single"/>
            </w:tcBorders>
            <w:shd w:fill="404040" w:val="clear"/>
          </w:tcPr>
          <w:p w:rsidR="00000000" w:rsidDel="00000000" w:rsidP="00000000" w:rsidRDefault="00000000" w:rsidRPr="00000000" w14:paraId="00000818">
            <w:pPr>
              <w:spacing w:after="40" w:before="40" w:lineRule="auto"/>
              <w:rPr>
                <w:color w:val="84e0ff"/>
                <w:sz w:val="16"/>
                <w:szCs w:val="16"/>
              </w:rPr>
            </w:pPr>
            <w:r w:rsidDel="00000000" w:rsidR="00000000" w:rsidRPr="00000000">
              <w:rPr>
                <w:b w:val="1"/>
                <w:bCs w:val="1"/>
                <w:color w:val="84e0ff"/>
                <w:sz w:val="16"/>
                <w:szCs w:val="16"/>
                <w:rtl w:val="0"/>
              </w:rPr>
              <w:t xml:space="preserve">Treatment</w:t>
            </w:r>
            <w:r w:rsidDel="00000000" w:rsidR="00000000" w:rsidRPr="00000000">
              <w:rPr>
                <w:rtl w:val="0"/>
              </w:rPr>
            </w:r>
          </w:p>
        </w:tc>
      </w:tr>
      <w:tr>
        <w:trPr>
          <w:cantSplit w:val="0"/>
          <w:trHeight w:val="300" w:hRule="atLeast"/>
          <w:tblHeader w:val="0"/>
        </w:trPr>
        <w:tc>
          <w:tcPr>
            <w:tcBorders>
              <w:top w:color="404040" w:space="0" w:sz="8" w:val="single"/>
              <w:left w:color="404040" w:space="0" w:sz="8" w:val="single"/>
              <w:bottom w:color="404040" w:space="0" w:sz="8" w:val="single"/>
              <w:right w:color="404040" w:space="0" w:sz="8" w:val="single"/>
            </w:tcBorders>
          </w:tcPr>
          <w:p w:rsidR="00000000" w:rsidDel="00000000" w:rsidP="00000000" w:rsidRDefault="00000000" w:rsidRPr="00000000" w14:paraId="00000819">
            <w:pPr>
              <w:rPr/>
            </w:pPr>
            <w:r w:rsidDel="00000000" w:rsidR="00000000" w:rsidRPr="00000000">
              <w:rPr>
                <w:rtl w:val="0"/>
              </w:rPr>
              <w:t xml:space="preserve">Non-licensed software</w:t>
            </w:r>
          </w:p>
        </w:tc>
        <w:tc>
          <w:tcPr>
            <w:tcBorders>
              <w:top w:color="404040" w:space="0" w:sz="8" w:val="single"/>
              <w:left w:color="404040" w:space="0" w:sz="8" w:val="single"/>
              <w:bottom w:color="404040" w:space="0" w:sz="8" w:val="single"/>
              <w:right w:color="404040" w:space="0" w:sz="8" w:val="single"/>
            </w:tcBorders>
          </w:tcPr>
          <w:p w:rsidR="00000000" w:rsidDel="00000000" w:rsidP="00000000" w:rsidRDefault="00000000" w:rsidRPr="00000000" w14:paraId="0000081A">
            <w:pPr>
              <w:rPr/>
            </w:pPr>
            <w:r w:rsidDel="00000000" w:rsidR="00000000" w:rsidRPr="00000000">
              <w:rPr>
                <w:rtl w:val="0"/>
              </w:rPr>
              <w:t xml:space="preserve">Copyright infringement &amp; legal liability</w:t>
            </w:r>
          </w:p>
        </w:tc>
        <w:tc>
          <w:tcPr>
            <w:tcBorders>
              <w:top w:color="404040" w:space="0" w:sz="8" w:val="single"/>
              <w:left w:color="404040" w:space="0" w:sz="8" w:val="single"/>
              <w:bottom w:color="404040" w:space="0" w:sz="8" w:val="single"/>
              <w:right w:color="404040" w:space="0" w:sz="8" w:val="single"/>
            </w:tcBorders>
          </w:tcPr>
          <w:p w:rsidR="00000000" w:rsidDel="00000000" w:rsidP="00000000" w:rsidRDefault="00000000" w:rsidRPr="00000000" w14:paraId="0000081B">
            <w:pPr>
              <w:rPr/>
            </w:pPr>
            <w:r w:rsidDel="00000000" w:rsidR="00000000" w:rsidRPr="00000000">
              <w:rPr>
                <w:rtl w:val="0"/>
              </w:rPr>
              <w:t xml:space="preserve">N/A</w:t>
            </w:r>
          </w:p>
        </w:tc>
        <w:tc>
          <w:tcPr>
            <w:tcBorders>
              <w:top w:color="404040" w:space="0" w:sz="8" w:val="single"/>
              <w:left w:color="404040" w:space="0" w:sz="8" w:val="single"/>
              <w:bottom w:color="404040" w:space="0" w:sz="8" w:val="single"/>
              <w:right w:color="404040" w:space="0" w:sz="8" w:val="single"/>
            </w:tcBorders>
          </w:tcPr>
          <w:p w:rsidR="00000000" w:rsidDel="00000000" w:rsidP="00000000" w:rsidRDefault="00000000" w:rsidRPr="00000000" w14:paraId="0000081C">
            <w:pPr>
              <w:rPr/>
            </w:pPr>
            <w:r w:rsidDel="00000000" w:rsidR="00000000" w:rsidRPr="00000000">
              <w:rPr>
                <w:rtl w:val="0"/>
              </w:rPr>
              <w:t xml:space="preserve">Unlikely (2)</w:t>
            </w:r>
          </w:p>
        </w:tc>
        <w:tc>
          <w:tcPr>
            <w:tcBorders>
              <w:top w:color="404040" w:space="0" w:sz="8" w:val="single"/>
              <w:left w:color="404040" w:space="0" w:sz="8" w:val="single"/>
              <w:bottom w:color="404040" w:space="0" w:sz="8" w:val="single"/>
              <w:right w:color="404040" w:space="0" w:sz="8" w:val="single"/>
            </w:tcBorders>
          </w:tcPr>
          <w:p w:rsidR="00000000" w:rsidDel="00000000" w:rsidP="00000000" w:rsidRDefault="00000000" w:rsidRPr="00000000" w14:paraId="0000081D">
            <w:pPr>
              <w:rPr/>
            </w:pPr>
            <w:r w:rsidDel="00000000" w:rsidR="00000000" w:rsidRPr="00000000">
              <w:rPr>
                <w:rtl w:val="0"/>
              </w:rPr>
              <w:t xml:space="preserve">Significant (4)</w:t>
            </w:r>
          </w:p>
        </w:tc>
        <w:tc>
          <w:tcPr>
            <w:tcBorders>
              <w:top w:color="404040" w:space="0" w:sz="8" w:val="single"/>
              <w:left w:color="404040" w:space="0" w:sz="8" w:val="single"/>
              <w:bottom w:color="404040" w:space="0" w:sz="8" w:val="single"/>
              <w:right w:color="404040" w:space="0" w:sz="8" w:val="single"/>
            </w:tcBorders>
          </w:tcPr>
          <w:p w:rsidR="00000000" w:rsidDel="00000000" w:rsidP="00000000" w:rsidRDefault="00000000" w:rsidRPr="00000000" w14:paraId="0000081E">
            <w:pPr>
              <w:rPr/>
            </w:pPr>
            <w:r w:rsidDel="00000000" w:rsidR="00000000" w:rsidRPr="00000000">
              <w:rPr>
                <w:rtl w:val="0"/>
              </w:rPr>
              <w:t xml:space="preserve">Med (8)</w:t>
            </w:r>
          </w:p>
        </w:tc>
        <w:tc>
          <w:tcPr>
            <w:tcBorders>
              <w:top w:color="404040" w:space="0" w:sz="8" w:val="single"/>
              <w:left w:color="404040" w:space="0" w:sz="8" w:val="single"/>
              <w:bottom w:color="404040" w:space="0" w:sz="8" w:val="single"/>
              <w:right w:color="404040" w:space="0" w:sz="8" w:val="single"/>
            </w:tcBorders>
          </w:tcPr>
          <w:p w:rsidR="00000000" w:rsidDel="00000000" w:rsidP="00000000" w:rsidRDefault="00000000" w:rsidRPr="00000000" w14:paraId="0000081F">
            <w:pPr>
              <w:rPr/>
            </w:pPr>
            <w:r w:rsidDel="00000000" w:rsidR="00000000" w:rsidRPr="00000000">
              <w:rPr>
                <w:rtl w:val="0"/>
              </w:rPr>
              <w:t xml:space="preserve">(Mitigate)</w:t>
            </w:r>
          </w:p>
          <w:p w:rsidR="00000000" w:rsidDel="00000000" w:rsidP="00000000" w:rsidRDefault="00000000" w:rsidRPr="00000000" w14:paraId="00000820">
            <w:pPr>
              <w:rPr/>
            </w:pPr>
            <w:r w:rsidDel="00000000" w:rsidR="00000000" w:rsidRPr="00000000">
              <w:rPr>
                <w:rtl w:val="0"/>
              </w:rPr>
              <w:t xml:space="preserve">Audit software made available by Holmes Games &amp; check licences up to date.</w:t>
            </w:r>
          </w:p>
          <w:p w:rsidR="00000000" w:rsidDel="00000000" w:rsidP="00000000" w:rsidRDefault="00000000" w:rsidRPr="00000000" w14:paraId="00000821">
            <w:pPr>
              <w:rPr/>
            </w:pPr>
            <w:r w:rsidDel="00000000" w:rsidR="00000000" w:rsidRPr="00000000">
              <w:rPr>
                <w:rtl w:val="0"/>
              </w:rPr>
              <w:t xml:space="preserve">Setup employee training to ensure no employees are using independent software outside recommended products. </w:t>
            </w:r>
          </w:p>
        </w:tc>
      </w:tr>
      <w:tr>
        <w:trPr>
          <w:cantSplit w:val="0"/>
          <w:trHeight w:val="300" w:hRule="atLeast"/>
          <w:tblHeader w:val="0"/>
        </w:trPr>
        <w:tc>
          <w:tcPr>
            <w:tcBorders>
              <w:top w:color="404040" w:space="0" w:sz="8" w:val="single"/>
              <w:left w:color="404040" w:space="0" w:sz="8" w:val="single"/>
              <w:bottom w:color="404040" w:space="0" w:sz="8" w:val="single"/>
              <w:right w:color="404040" w:space="0" w:sz="8" w:val="single"/>
            </w:tcBorders>
          </w:tcPr>
          <w:p w:rsidR="00000000" w:rsidDel="00000000" w:rsidP="00000000" w:rsidRDefault="00000000" w:rsidRPr="00000000" w14:paraId="00000822">
            <w:pPr>
              <w:rPr/>
            </w:pPr>
            <w:r w:rsidDel="00000000" w:rsidR="00000000" w:rsidRPr="00000000">
              <w:rPr>
                <w:rtl w:val="0"/>
              </w:rPr>
              <w:t xml:space="preserve">Use of copyrighted material</w:t>
            </w:r>
          </w:p>
        </w:tc>
        <w:tc>
          <w:tcPr>
            <w:tcBorders>
              <w:top w:color="404040" w:space="0" w:sz="8" w:val="single"/>
              <w:left w:color="404040" w:space="0" w:sz="8" w:val="single"/>
              <w:bottom w:color="404040" w:space="0" w:sz="8" w:val="single"/>
              <w:right w:color="404040" w:space="0" w:sz="8" w:val="single"/>
            </w:tcBorders>
          </w:tcPr>
          <w:p w:rsidR="00000000" w:rsidDel="00000000" w:rsidP="00000000" w:rsidRDefault="00000000" w:rsidRPr="00000000" w14:paraId="00000823">
            <w:pPr>
              <w:rPr/>
            </w:pPr>
            <w:r w:rsidDel="00000000" w:rsidR="00000000" w:rsidRPr="00000000">
              <w:rPr>
                <w:rtl w:val="0"/>
              </w:rPr>
              <w:t xml:space="preserve">Copyright infringement &amp; legal liability</w:t>
            </w:r>
          </w:p>
        </w:tc>
        <w:tc>
          <w:tcPr>
            <w:tcBorders>
              <w:top w:color="404040" w:space="0" w:sz="8" w:val="single"/>
              <w:left w:color="404040" w:space="0" w:sz="8" w:val="single"/>
              <w:bottom w:color="404040" w:space="0" w:sz="8" w:val="single"/>
              <w:right w:color="404040" w:space="0" w:sz="8" w:val="single"/>
            </w:tcBorders>
          </w:tcPr>
          <w:p w:rsidR="00000000" w:rsidDel="00000000" w:rsidP="00000000" w:rsidRDefault="00000000" w:rsidRPr="00000000" w14:paraId="00000824">
            <w:pPr>
              <w:rPr/>
            </w:pPr>
            <w:r w:rsidDel="00000000" w:rsidR="00000000" w:rsidRPr="00000000">
              <w:rPr>
                <w:rtl w:val="0"/>
              </w:rPr>
              <w:t xml:space="preserve">N/A</w:t>
            </w:r>
          </w:p>
        </w:tc>
        <w:tc>
          <w:tcPr>
            <w:tcBorders>
              <w:top w:color="404040" w:space="0" w:sz="8" w:val="single"/>
              <w:left w:color="404040" w:space="0" w:sz="8" w:val="single"/>
              <w:bottom w:color="404040" w:space="0" w:sz="8" w:val="single"/>
              <w:right w:color="404040" w:space="0" w:sz="8" w:val="single"/>
            </w:tcBorders>
          </w:tcPr>
          <w:p w:rsidR="00000000" w:rsidDel="00000000" w:rsidP="00000000" w:rsidRDefault="00000000" w:rsidRPr="00000000" w14:paraId="00000825">
            <w:pPr>
              <w:rPr/>
            </w:pPr>
            <w:r w:rsidDel="00000000" w:rsidR="00000000" w:rsidRPr="00000000">
              <w:rPr>
                <w:rtl w:val="0"/>
              </w:rPr>
              <w:t xml:space="preserve">Possible (3)</w:t>
            </w:r>
          </w:p>
        </w:tc>
        <w:tc>
          <w:tcPr>
            <w:tcBorders>
              <w:top w:color="404040" w:space="0" w:sz="8" w:val="single"/>
              <w:left w:color="404040" w:space="0" w:sz="8" w:val="single"/>
              <w:bottom w:color="404040" w:space="0" w:sz="8" w:val="single"/>
              <w:right w:color="404040" w:space="0" w:sz="8" w:val="single"/>
            </w:tcBorders>
          </w:tcPr>
          <w:p w:rsidR="00000000" w:rsidDel="00000000" w:rsidP="00000000" w:rsidRDefault="00000000" w:rsidRPr="00000000" w14:paraId="00000826">
            <w:pPr>
              <w:rPr/>
            </w:pPr>
            <w:r w:rsidDel="00000000" w:rsidR="00000000" w:rsidRPr="00000000">
              <w:rPr>
                <w:rtl w:val="0"/>
              </w:rPr>
              <w:t xml:space="preserve">Moderate (3)</w:t>
            </w:r>
          </w:p>
        </w:tc>
        <w:tc>
          <w:tcPr>
            <w:tcBorders>
              <w:top w:color="404040" w:space="0" w:sz="8" w:val="single"/>
              <w:left w:color="404040" w:space="0" w:sz="8" w:val="single"/>
              <w:bottom w:color="404040" w:space="0" w:sz="8" w:val="single"/>
              <w:right w:color="404040" w:space="0" w:sz="8" w:val="single"/>
            </w:tcBorders>
          </w:tcPr>
          <w:p w:rsidR="00000000" w:rsidDel="00000000" w:rsidP="00000000" w:rsidRDefault="00000000" w:rsidRPr="00000000" w14:paraId="00000827">
            <w:pPr>
              <w:rPr/>
            </w:pPr>
            <w:r w:rsidDel="00000000" w:rsidR="00000000" w:rsidRPr="00000000">
              <w:rPr>
                <w:rtl w:val="0"/>
              </w:rPr>
              <w:t xml:space="preserve">Med (9)</w:t>
            </w:r>
          </w:p>
        </w:tc>
        <w:tc>
          <w:tcPr>
            <w:tcBorders>
              <w:top w:color="404040" w:space="0" w:sz="8" w:val="single"/>
              <w:left w:color="404040" w:space="0" w:sz="8" w:val="single"/>
              <w:bottom w:color="404040" w:space="0" w:sz="8" w:val="single"/>
              <w:right w:color="404040" w:space="0" w:sz="8" w:val="single"/>
            </w:tcBorders>
          </w:tcPr>
          <w:p w:rsidR="00000000" w:rsidDel="00000000" w:rsidP="00000000" w:rsidRDefault="00000000" w:rsidRPr="00000000" w14:paraId="00000828">
            <w:pPr>
              <w:rPr/>
            </w:pPr>
            <w:r w:rsidDel="00000000" w:rsidR="00000000" w:rsidRPr="00000000">
              <w:rPr>
                <w:rtl w:val="0"/>
              </w:rPr>
              <w:t xml:space="preserve">(Avoid) The use of copyrighted material on the Holmes Games website and throughout the company’s brand identity should be removed and updated with either original assets, or appropriately licensed substitutes.</w:t>
            </w:r>
          </w:p>
        </w:tc>
      </w:tr>
      <w:tr>
        <w:trPr>
          <w:cantSplit w:val="0"/>
          <w:trHeight w:val="300" w:hRule="atLeast"/>
          <w:tblHeader w:val="0"/>
        </w:trPr>
        <w:tc>
          <w:tcPr>
            <w:tcBorders>
              <w:top w:color="404040" w:space="0" w:sz="8" w:val="single"/>
              <w:left w:color="404040" w:space="0" w:sz="8" w:val="single"/>
              <w:bottom w:color="404040" w:space="0" w:sz="8" w:val="single"/>
              <w:right w:color="404040" w:space="0" w:sz="8" w:val="single"/>
            </w:tcBorders>
          </w:tcPr>
          <w:p w:rsidR="00000000" w:rsidDel="00000000" w:rsidP="00000000" w:rsidRDefault="00000000" w:rsidRPr="00000000" w14:paraId="00000829">
            <w:pPr>
              <w:rPr/>
            </w:pPr>
            <w:r w:rsidDel="00000000" w:rsidR="00000000" w:rsidRPr="00000000">
              <w:rPr>
                <w:rtl w:val="0"/>
              </w:rPr>
              <w:t xml:space="preserve">Consumer records cannot be removed by the consumer</w:t>
            </w:r>
          </w:p>
        </w:tc>
        <w:tc>
          <w:tcPr>
            <w:tcBorders>
              <w:top w:color="404040" w:space="0" w:sz="8" w:val="single"/>
              <w:left w:color="404040" w:space="0" w:sz="8" w:val="single"/>
              <w:bottom w:color="404040" w:space="0" w:sz="8" w:val="single"/>
              <w:right w:color="404040" w:space="0" w:sz="8" w:val="single"/>
            </w:tcBorders>
          </w:tcPr>
          <w:p w:rsidR="00000000" w:rsidDel="00000000" w:rsidP="00000000" w:rsidRDefault="00000000" w:rsidRPr="00000000" w14:paraId="0000082A">
            <w:pPr>
              <w:rPr/>
            </w:pPr>
            <w:r w:rsidDel="00000000" w:rsidR="00000000" w:rsidRPr="00000000">
              <w:rPr>
                <w:rtl w:val="0"/>
              </w:rPr>
              <w:t xml:space="preserve">Breach of privacy &amp; legal liability</w:t>
            </w:r>
          </w:p>
        </w:tc>
        <w:tc>
          <w:tcPr>
            <w:tcBorders>
              <w:top w:color="404040" w:space="0" w:sz="8" w:val="single"/>
              <w:left w:color="404040" w:space="0" w:sz="8" w:val="single"/>
              <w:bottom w:color="404040" w:space="0" w:sz="8" w:val="single"/>
              <w:right w:color="404040" w:space="0" w:sz="8" w:val="single"/>
            </w:tcBorders>
          </w:tcPr>
          <w:p w:rsidR="00000000" w:rsidDel="00000000" w:rsidP="00000000" w:rsidRDefault="00000000" w:rsidRPr="00000000" w14:paraId="0000082B">
            <w:pPr>
              <w:rPr/>
            </w:pPr>
            <w:r w:rsidDel="00000000" w:rsidR="00000000" w:rsidRPr="00000000">
              <w:rPr>
                <w:rtl w:val="0"/>
              </w:rPr>
              <w:t xml:space="preserve">Ineffective Privacy Policy is present on the website</w:t>
            </w:r>
          </w:p>
        </w:tc>
        <w:tc>
          <w:tcPr>
            <w:tcBorders>
              <w:top w:color="404040" w:space="0" w:sz="8" w:val="single"/>
              <w:left w:color="404040" w:space="0" w:sz="8" w:val="single"/>
              <w:bottom w:color="404040" w:space="0" w:sz="8" w:val="single"/>
              <w:right w:color="404040" w:space="0" w:sz="8" w:val="single"/>
            </w:tcBorders>
          </w:tcPr>
          <w:p w:rsidR="00000000" w:rsidDel="00000000" w:rsidP="00000000" w:rsidRDefault="00000000" w:rsidRPr="00000000" w14:paraId="0000082C">
            <w:pPr>
              <w:rPr/>
            </w:pPr>
            <w:r w:rsidDel="00000000" w:rsidR="00000000" w:rsidRPr="00000000">
              <w:rPr>
                <w:rtl w:val="0"/>
              </w:rPr>
              <w:t xml:space="preserve">Very Likely (5)</w:t>
            </w:r>
          </w:p>
        </w:tc>
        <w:tc>
          <w:tcPr>
            <w:tcBorders>
              <w:top w:color="404040" w:space="0" w:sz="8" w:val="single"/>
              <w:left w:color="404040" w:space="0" w:sz="8" w:val="single"/>
              <w:bottom w:color="404040" w:space="0" w:sz="8" w:val="single"/>
              <w:right w:color="404040" w:space="0" w:sz="8" w:val="single"/>
            </w:tcBorders>
          </w:tcPr>
          <w:p w:rsidR="00000000" w:rsidDel="00000000" w:rsidP="00000000" w:rsidRDefault="00000000" w:rsidRPr="00000000" w14:paraId="0000082D">
            <w:pPr>
              <w:rPr/>
            </w:pPr>
            <w:r w:rsidDel="00000000" w:rsidR="00000000" w:rsidRPr="00000000">
              <w:rPr>
                <w:rtl w:val="0"/>
              </w:rPr>
              <w:t xml:space="preserve">Significant (4)</w:t>
            </w:r>
          </w:p>
        </w:tc>
        <w:tc>
          <w:tcPr>
            <w:tcBorders>
              <w:top w:color="404040" w:space="0" w:sz="8" w:val="single"/>
              <w:left w:color="404040" w:space="0" w:sz="8" w:val="single"/>
              <w:bottom w:color="404040" w:space="0" w:sz="8" w:val="single"/>
              <w:right w:color="404040" w:space="0" w:sz="8" w:val="single"/>
            </w:tcBorders>
          </w:tcPr>
          <w:p w:rsidR="00000000" w:rsidDel="00000000" w:rsidP="00000000" w:rsidRDefault="00000000" w:rsidRPr="00000000" w14:paraId="0000082E">
            <w:pPr>
              <w:rPr/>
            </w:pPr>
            <w:r w:rsidDel="00000000" w:rsidR="00000000" w:rsidRPr="00000000">
              <w:rPr>
                <w:rtl w:val="0"/>
              </w:rPr>
              <w:t xml:space="preserve">High (20)</w:t>
            </w:r>
          </w:p>
        </w:tc>
        <w:tc>
          <w:tcPr>
            <w:tcBorders>
              <w:top w:color="404040" w:space="0" w:sz="8" w:val="single"/>
              <w:left w:color="404040" w:space="0" w:sz="8" w:val="single"/>
              <w:bottom w:color="404040" w:space="0" w:sz="8" w:val="single"/>
              <w:right w:color="404040" w:space="0" w:sz="8" w:val="single"/>
            </w:tcBorders>
          </w:tcPr>
          <w:p w:rsidR="00000000" w:rsidDel="00000000" w:rsidP="00000000" w:rsidRDefault="00000000" w:rsidRPr="00000000" w14:paraId="0000082F">
            <w:pPr>
              <w:rPr/>
            </w:pPr>
            <w:r w:rsidDel="00000000" w:rsidR="00000000" w:rsidRPr="00000000">
              <w:rPr>
                <w:rtl w:val="0"/>
              </w:rPr>
              <w:t xml:space="preserve">(Mitigate) Ensure user’s personal details can be removed from company’s database by the user. Implement account deletion functionality, or remove the use of consumer’s personal information. </w:t>
            </w:r>
          </w:p>
        </w:tc>
      </w:tr>
      <w:tr>
        <w:trPr>
          <w:cantSplit w:val="0"/>
          <w:trHeight w:val="300" w:hRule="atLeast"/>
          <w:tblHeader w:val="0"/>
        </w:trPr>
        <w:tc>
          <w:tcPr>
            <w:tcBorders>
              <w:top w:color="404040" w:space="0" w:sz="8" w:val="single"/>
              <w:left w:color="404040" w:space="0" w:sz="8" w:val="single"/>
              <w:bottom w:color="404040" w:space="0" w:sz="8" w:val="single"/>
              <w:right w:color="404040" w:space="0" w:sz="8" w:val="single"/>
            </w:tcBorders>
          </w:tcPr>
          <w:p w:rsidR="00000000" w:rsidDel="00000000" w:rsidP="00000000" w:rsidRDefault="00000000" w:rsidRPr="00000000" w14:paraId="00000830">
            <w:pPr>
              <w:rPr/>
            </w:pPr>
            <w:r w:rsidDel="00000000" w:rsidR="00000000" w:rsidRPr="00000000">
              <w:rPr>
                <w:rtl w:val="0"/>
              </w:rPr>
              <w:t xml:space="preserve">Unclear use of user’s details</w:t>
            </w:r>
          </w:p>
        </w:tc>
        <w:tc>
          <w:tcPr>
            <w:tcBorders>
              <w:top w:color="404040" w:space="0" w:sz="8" w:val="single"/>
              <w:left w:color="404040" w:space="0" w:sz="8" w:val="single"/>
              <w:bottom w:color="404040" w:space="0" w:sz="8" w:val="single"/>
              <w:right w:color="404040" w:space="0" w:sz="8" w:val="single"/>
            </w:tcBorders>
          </w:tcPr>
          <w:p w:rsidR="00000000" w:rsidDel="00000000" w:rsidP="00000000" w:rsidRDefault="00000000" w:rsidRPr="00000000" w14:paraId="00000831">
            <w:pPr>
              <w:rPr/>
            </w:pPr>
            <w:r w:rsidDel="00000000" w:rsidR="00000000" w:rsidRPr="00000000">
              <w:rPr>
                <w:rtl w:val="0"/>
              </w:rPr>
              <w:t xml:space="preserve">Breach of privacy &amp; legal liability</w:t>
            </w:r>
          </w:p>
        </w:tc>
        <w:tc>
          <w:tcPr>
            <w:tcBorders>
              <w:top w:color="404040" w:space="0" w:sz="8" w:val="single"/>
              <w:left w:color="404040" w:space="0" w:sz="8" w:val="single"/>
              <w:bottom w:color="404040" w:space="0" w:sz="8" w:val="single"/>
              <w:right w:color="404040" w:space="0" w:sz="8" w:val="single"/>
            </w:tcBorders>
          </w:tcPr>
          <w:p w:rsidR="00000000" w:rsidDel="00000000" w:rsidP="00000000" w:rsidRDefault="00000000" w:rsidRPr="00000000" w14:paraId="00000832">
            <w:pPr>
              <w:rPr/>
            </w:pPr>
            <w:r w:rsidDel="00000000" w:rsidR="00000000" w:rsidRPr="00000000">
              <w:rPr>
                <w:rtl w:val="0"/>
              </w:rPr>
              <w:t xml:space="preserve">Ineffective Privacy Policy is present on the website</w:t>
            </w:r>
          </w:p>
        </w:tc>
        <w:tc>
          <w:tcPr>
            <w:tcBorders>
              <w:top w:color="404040" w:space="0" w:sz="8" w:val="single"/>
              <w:left w:color="404040" w:space="0" w:sz="8" w:val="single"/>
              <w:bottom w:color="404040" w:space="0" w:sz="8" w:val="single"/>
              <w:right w:color="404040" w:space="0" w:sz="8" w:val="single"/>
            </w:tcBorders>
          </w:tcPr>
          <w:p w:rsidR="00000000" w:rsidDel="00000000" w:rsidP="00000000" w:rsidRDefault="00000000" w:rsidRPr="00000000" w14:paraId="00000833">
            <w:pPr>
              <w:rPr/>
            </w:pPr>
            <w:r w:rsidDel="00000000" w:rsidR="00000000" w:rsidRPr="00000000">
              <w:rPr>
                <w:rtl w:val="0"/>
              </w:rPr>
              <w:t xml:space="preserve">Likely (3)</w:t>
            </w:r>
          </w:p>
        </w:tc>
        <w:tc>
          <w:tcPr>
            <w:tcBorders>
              <w:top w:color="404040" w:space="0" w:sz="8" w:val="single"/>
              <w:left w:color="404040" w:space="0" w:sz="8" w:val="single"/>
              <w:bottom w:color="404040" w:space="0" w:sz="8" w:val="single"/>
              <w:right w:color="404040" w:space="0" w:sz="8" w:val="single"/>
            </w:tcBorders>
          </w:tcPr>
          <w:p w:rsidR="00000000" w:rsidDel="00000000" w:rsidP="00000000" w:rsidRDefault="00000000" w:rsidRPr="00000000" w14:paraId="00000834">
            <w:pPr>
              <w:rPr/>
            </w:pPr>
            <w:r w:rsidDel="00000000" w:rsidR="00000000" w:rsidRPr="00000000">
              <w:rPr>
                <w:rtl w:val="0"/>
              </w:rPr>
              <w:t xml:space="preserve">Moderate(4)</w:t>
            </w:r>
          </w:p>
        </w:tc>
        <w:tc>
          <w:tcPr>
            <w:tcBorders>
              <w:top w:color="404040" w:space="0" w:sz="8" w:val="single"/>
              <w:left w:color="404040" w:space="0" w:sz="8" w:val="single"/>
              <w:bottom w:color="404040" w:space="0" w:sz="8" w:val="single"/>
              <w:right w:color="404040" w:space="0" w:sz="8" w:val="single"/>
            </w:tcBorders>
          </w:tcPr>
          <w:p w:rsidR="00000000" w:rsidDel="00000000" w:rsidP="00000000" w:rsidRDefault="00000000" w:rsidRPr="00000000" w14:paraId="00000835">
            <w:pPr>
              <w:rPr/>
            </w:pPr>
            <w:r w:rsidDel="00000000" w:rsidR="00000000" w:rsidRPr="00000000">
              <w:rPr>
                <w:rtl w:val="0"/>
              </w:rPr>
              <w:t xml:space="preserve">Med High (12)</w:t>
            </w:r>
          </w:p>
        </w:tc>
        <w:tc>
          <w:tcPr>
            <w:tcBorders>
              <w:top w:color="404040" w:space="0" w:sz="8" w:val="single"/>
              <w:left w:color="404040" w:space="0" w:sz="8" w:val="single"/>
              <w:bottom w:color="404040" w:space="0" w:sz="8" w:val="single"/>
              <w:right w:color="404040" w:space="0" w:sz="8" w:val="single"/>
            </w:tcBorders>
          </w:tcPr>
          <w:p w:rsidR="00000000" w:rsidDel="00000000" w:rsidP="00000000" w:rsidRDefault="00000000" w:rsidRPr="00000000" w14:paraId="00000836">
            <w:pPr>
              <w:rPr/>
            </w:pPr>
            <w:r w:rsidDel="00000000" w:rsidR="00000000" w:rsidRPr="00000000">
              <w:rPr>
                <w:rtl w:val="0"/>
              </w:rPr>
              <w:t xml:space="preserve">(Mitigate) Make the website’s privacy policy clear and specific. Explain to users how the information entered in the website’s form is used and managed by the company.</w:t>
            </w:r>
          </w:p>
        </w:tc>
      </w:tr>
      <w:tr>
        <w:trPr>
          <w:cantSplit w:val="0"/>
          <w:trHeight w:val="300" w:hRule="atLeast"/>
          <w:tblHeader w:val="0"/>
        </w:trPr>
        <w:tc>
          <w:tcPr>
            <w:tcBorders>
              <w:top w:color="404040" w:space="0" w:sz="8" w:val="single"/>
              <w:left w:color="404040" w:space="0" w:sz="8" w:val="single"/>
              <w:bottom w:color="404040" w:space="0" w:sz="8" w:val="single"/>
              <w:right w:color="404040" w:space="0" w:sz="8" w:val="single"/>
            </w:tcBorders>
          </w:tcPr>
          <w:p w:rsidR="00000000" w:rsidDel="00000000" w:rsidP="00000000" w:rsidRDefault="00000000" w:rsidRPr="00000000" w14:paraId="00000837">
            <w:pPr>
              <w:rPr/>
            </w:pPr>
            <w:r w:rsidDel="00000000" w:rsidR="00000000" w:rsidRPr="00000000">
              <w:rPr>
                <w:rtl w:val="0"/>
              </w:rPr>
              <w:t xml:space="preserve">Incomplete Copyright policy</w:t>
            </w:r>
          </w:p>
        </w:tc>
        <w:tc>
          <w:tcPr>
            <w:tcBorders>
              <w:top w:color="404040" w:space="0" w:sz="8" w:val="single"/>
              <w:left w:color="404040" w:space="0" w:sz="8" w:val="single"/>
              <w:bottom w:color="404040" w:space="0" w:sz="8" w:val="single"/>
              <w:right w:color="404040" w:space="0" w:sz="8" w:val="single"/>
            </w:tcBorders>
          </w:tcPr>
          <w:p w:rsidR="00000000" w:rsidDel="00000000" w:rsidP="00000000" w:rsidRDefault="00000000" w:rsidRPr="00000000" w14:paraId="00000838">
            <w:pPr>
              <w:rPr/>
            </w:pPr>
            <w:r w:rsidDel="00000000" w:rsidR="00000000" w:rsidRPr="00000000">
              <w:rPr>
                <w:rtl w:val="0"/>
              </w:rPr>
              <w:t xml:space="preserve">Copyright issues, theft of IP, income loss</w:t>
            </w:r>
          </w:p>
        </w:tc>
        <w:tc>
          <w:tcPr>
            <w:tcBorders>
              <w:top w:color="404040" w:space="0" w:sz="8" w:val="single"/>
              <w:left w:color="404040" w:space="0" w:sz="8" w:val="single"/>
              <w:bottom w:color="404040" w:space="0" w:sz="8" w:val="single"/>
              <w:right w:color="404040" w:space="0" w:sz="8" w:val="single"/>
            </w:tcBorders>
          </w:tcPr>
          <w:p w:rsidR="00000000" w:rsidDel="00000000" w:rsidP="00000000" w:rsidRDefault="00000000" w:rsidRPr="00000000" w14:paraId="00000839">
            <w:pPr>
              <w:rPr/>
            </w:pPr>
            <w:r w:rsidDel="00000000" w:rsidR="00000000" w:rsidRPr="00000000">
              <w:rPr>
                <w:rtl w:val="0"/>
              </w:rPr>
              <w:t xml:space="preserve">Scaffolding  of an appropriate Copyright Policy are present</w:t>
            </w:r>
          </w:p>
        </w:tc>
        <w:tc>
          <w:tcPr>
            <w:tcBorders>
              <w:top w:color="404040" w:space="0" w:sz="8" w:val="single"/>
              <w:left w:color="404040" w:space="0" w:sz="8" w:val="single"/>
              <w:bottom w:color="404040" w:space="0" w:sz="8" w:val="single"/>
              <w:right w:color="404040" w:space="0" w:sz="8" w:val="single"/>
            </w:tcBorders>
          </w:tcPr>
          <w:p w:rsidR="00000000" w:rsidDel="00000000" w:rsidP="00000000" w:rsidRDefault="00000000" w:rsidRPr="00000000" w14:paraId="0000083A">
            <w:pPr>
              <w:rPr/>
            </w:pPr>
            <w:r w:rsidDel="00000000" w:rsidR="00000000" w:rsidRPr="00000000">
              <w:rPr>
                <w:rtl w:val="0"/>
              </w:rPr>
              <w:t xml:space="preserve">Very Likely (5)</w:t>
            </w:r>
          </w:p>
        </w:tc>
        <w:tc>
          <w:tcPr>
            <w:tcBorders>
              <w:top w:color="404040" w:space="0" w:sz="8" w:val="single"/>
              <w:left w:color="404040" w:space="0" w:sz="8" w:val="single"/>
              <w:bottom w:color="404040" w:space="0" w:sz="8" w:val="single"/>
              <w:right w:color="404040" w:space="0" w:sz="8" w:val="single"/>
            </w:tcBorders>
          </w:tcPr>
          <w:p w:rsidR="00000000" w:rsidDel="00000000" w:rsidP="00000000" w:rsidRDefault="00000000" w:rsidRPr="00000000" w14:paraId="0000083B">
            <w:pPr>
              <w:rPr/>
            </w:pPr>
            <w:r w:rsidDel="00000000" w:rsidR="00000000" w:rsidRPr="00000000">
              <w:rPr>
                <w:rtl w:val="0"/>
              </w:rPr>
              <w:t xml:space="preserve">Severe (5)</w:t>
            </w:r>
          </w:p>
        </w:tc>
        <w:tc>
          <w:tcPr>
            <w:tcBorders>
              <w:top w:color="404040" w:space="0" w:sz="8" w:val="single"/>
              <w:left w:color="404040" w:space="0" w:sz="8" w:val="single"/>
              <w:bottom w:color="404040" w:space="0" w:sz="8" w:val="single"/>
              <w:right w:color="404040" w:space="0" w:sz="8" w:val="single"/>
            </w:tcBorders>
          </w:tcPr>
          <w:p w:rsidR="00000000" w:rsidDel="00000000" w:rsidP="00000000" w:rsidRDefault="00000000" w:rsidRPr="00000000" w14:paraId="0000083C">
            <w:pPr>
              <w:rPr/>
            </w:pPr>
            <w:r w:rsidDel="00000000" w:rsidR="00000000" w:rsidRPr="00000000">
              <w:rPr>
                <w:rtl w:val="0"/>
              </w:rPr>
              <w:t xml:space="preserve">High (25)</w:t>
            </w:r>
          </w:p>
        </w:tc>
        <w:tc>
          <w:tcPr>
            <w:tcBorders>
              <w:top w:color="404040" w:space="0" w:sz="8" w:val="single"/>
              <w:left w:color="404040" w:space="0" w:sz="8" w:val="single"/>
              <w:bottom w:color="404040" w:space="0" w:sz="8" w:val="single"/>
              <w:right w:color="404040" w:space="0" w:sz="8" w:val="single"/>
            </w:tcBorders>
          </w:tcPr>
          <w:p w:rsidR="00000000" w:rsidDel="00000000" w:rsidP="00000000" w:rsidRDefault="00000000" w:rsidRPr="00000000" w14:paraId="0000083D">
            <w:pPr>
              <w:rPr/>
            </w:pPr>
            <w:r w:rsidDel="00000000" w:rsidR="00000000" w:rsidRPr="00000000">
              <w:rPr>
                <w:rtl w:val="0"/>
              </w:rPr>
              <w:t xml:space="preserve">(Mitigate) Implement a clear and specific Copyright policy to protect company IP. Ensure policy is legally binding and industry-specific to aid in any legal issues that may arise.</w:t>
            </w:r>
          </w:p>
        </w:tc>
      </w:tr>
    </w:tbl>
    <w:p w:rsidR="00000000" w:rsidDel="00000000" w:rsidP="00000000" w:rsidRDefault="00000000" w:rsidRPr="00000000" w14:paraId="0000083E">
      <w:pPr>
        <w:jc w:val="both"/>
        <w:rPr/>
      </w:pPr>
      <w:r w:rsidDel="00000000" w:rsidR="00000000" w:rsidRPr="00000000">
        <w:rPr>
          <w:rtl w:val="0"/>
        </w:rPr>
      </w:r>
    </w:p>
    <w:p w:rsidR="00000000" w:rsidDel="00000000" w:rsidP="00000000" w:rsidRDefault="00000000" w:rsidRPr="00000000" w14:paraId="0000083F">
      <w:pPr>
        <w:jc w:val="both"/>
        <w:rPr/>
      </w:pPr>
      <w:r w:rsidDel="00000000" w:rsidR="00000000" w:rsidRPr="00000000">
        <w:rPr>
          <w:rtl w:val="0"/>
        </w:rPr>
      </w:r>
    </w:p>
    <w:p w:rsidR="00000000" w:rsidDel="00000000" w:rsidP="00000000" w:rsidRDefault="00000000" w:rsidRPr="00000000" w14:paraId="00000840">
      <w:pPr>
        <w:jc w:val="both"/>
        <w:rPr>
          <w:b w:val="1"/>
          <w:bCs w:val="1"/>
        </w:rPr>
      </w:pPr>
      <w:r w:rsidDel="00000000" w:rsidR="00000000" w:rsidRPr="00000000">
        <w:rPr>
          <w:b w:val="1"/>
          <w:bCs w:val="1"/>
          <w:rtl w:val="0"/>
        </w:rPr>
        <w:t xml:space="preserve">3.4 Risk Register – Risk Management System, Company Governance &amp; Policies</w:t>
      </w:r>
      <w:r w:rsidDel="00000000" w:rsidR="00000000" w:rsidRPr="00000000">
        <w:rPr>
          <w:rtl w:val="0"/>
        </w:rPr>
      </w:r>
    </w:p>
    <w:p w:rsidR="00000000" w:rsidDel="00000000" w:rsidP="00000000" w:rsidRDefault="00000000" w:rsidRPr="00000000" w14:paraId="00000841">
      <w:pPr>
        <w:jc w:val="both"/>
        <w:rPr/>
      </w:pPr>
      <w:r w:rsidDel="00000000" w:rsidR="00000000" w:rsidRPr="00000000">
        <w:rPr>
          <w:rtl w:val="0"/>
        </w:rPr>
      </w:r>
    </w:p>
    <w:tbl>
      <w:tblPr>
        <w:tblStyle w:val="Table24"/>
        <w:tblW w:w="10500.0" w:type="dxa"/>
        <w:jc w:val="left"/>
        <w:tblInd w:w="-1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470"/>
        <w:gridCol w:w="1365"/>
        <w:gridCol w:w="1275"/>
        <w:gridCol w:w="1140"/>
        <w:gridCol w:w="1140"/>
        <w:gridCol w:w="1140"/>
        <w:gridCol w:w="2970"/>
        <w:tblGridChange w:id="0">
          <w:tblGrid>
            <w:gridCol w:w="1470"/>
            <w:gridCol w:w="1365"/>
            <w:gridCol w:w="1275"/>
            <w:gridCol w:w="1140"/>
            <w:gridCol w:w="1140"/>
            <w:gridCol w:w="1140"/>
            <w:gridCol w:w="2970"/>
          </w:tblGrid>
        </w:tblGridChange>
      </w:tblGrid>
      <w:tr>
        <w:trPr>
          <w:cantSplit w:val="0"/>
          <w:trHeight w:val="300" w:hRule="atLeast"/>
          <w:tblHeader w:val="0"/>
        </w:trPr>
        <w:tc>
          <w:tcPr>
            <w:tcBorders>
              <w:top w:color="404040" w:space="0" w:sz="8" w:val="single"/>
              <w:left w:color="404040" w:space="0" w:sz="8" w:val="single"/>
              <w:bottom w:color="404040" w:space="0" w:sz="8" w:val="single"/>
              <w:right w:color="404040" w:space="0" w:sz="8" w:val="single"/>
            </w:tcBorders>
            <w:shd w:fill="404040" w:val="clear"/>
          </w:tcPr>
          <w:p w:rsidR="00000000" w:rsidDel="00000000" w:rsidP="00000000" w:rsidRDefault="00000000" w:rsidRPr="00000000" w14:paraId="00000842">
            <w:pPr>
              <w:spacing w:after="40" w:before="40" w:lineRule="auto"/>
              <w:rPr>
                <w:color w:val="84e0ff"/>
                <w:sz w:val="16"/>
                <w:szCs w:val="16"/>
              </w:rPr>
            </w:pPr>
            <w:r w:rsidDel="00000000" w:rsidR="00000000" w:rsidRPr="00000000">
              <w:rPr>
                <w:b w:val="1"/>
                <w:bCs w:val="1"/>
                <w:color w:val="84e0ff"/>
                <w:sz w:val="16"/>
                <w:szCs w:val="16"/>
                <w:rtl w:val="0"/>
              </w:rPr>
              <w:t xml:space="preserve">Identified Risk</w:t>
            </w:r>
            <w:r w:rsidDel="00000000" w:rsidR="00000000" w:rsidRPr="00000000">
              <w:rPr>
                <w:rtl w:val="0"/>
              </w:rPr>
            </w:r>
          </w:p>
        </w:tc>
        <w:tc>
          <w:tcPr>
            <w:tcBorders>
              <w:top w:color="404040" w:space="0" w:sz="8" w:val="single"/>
              <w:left w:color="404040" w:space="0" w:sz="8" w:val="single"/>
              <w:bottom w:color="404040" w:space="0" w:sz="8" w:val="single"/>
              <w:right w:color="404040" w:space="0" w:sz="8" w:val="single"/>
            </w:tcBorders>
            <w:shd w:fill="404040" w:val="clear"/>
          </w:tcPr>
          <w:p w:rsidR="00000000" w:rsidDel="00000000" w:rsidP="00000000" w:rsidRDefault="00000000" w:rsidRPr="00000000" w14:paraId="00000843">
            <w:pPr>
              <w:spacing w:after="40" w:before="40" w:lineRule="auto"/>
              <w:rPr>
                <w:color w:val="84e0ff"/>
                <w:sz w:val="16"/>
                <w:szCs w:val="16"/>
              </w:rPr>
            </w:pPr>
            <w:r w:rsidDel="00000000" w:rsidR="00000000" w:rsidRPr="00000000">
              <w:rPr>
                <w:b w:val="1"/>
                <w:bCs w:val="1"/>
                <w:color w:val="84e0ff"/>
                <w:sz w:val="16"/>
                <w:szCs w:val="16"/>
                <w:rtl w:val="0"/>
              </w:rPr>
              <w:t xml:space="preserve">Threat</w:t>
            </w:r>
            <w:r w:rsidDel="00000000" w:rsidR="00000000" w:rsidRPr="00000000">
              <w:rPr>
                <w:rtl w:val="0"/>
              </w:rPr>
            </w:r>
          </w:p>
        </w:tc>
        <w:tc>
          <w:tcPr>
            <w:tcBorders>
              <w:top w:color="404040" w:space="0" w:sz="8" w:val="single"/>
              <w:left w:color="404040" w:space="0" w:sz="8" w:val="single"/>
              <w:bottom w:color="404040" w:space="0" w:sz="8" w:val="single"/>
              <w:right w:color="404040" w:space="0" w:sz="8" w:val="single"/>
            </w:tcBorders>
            <w:shd w:fill="404040" w:val="clear"/>
          </w:tcPr>
          <w:p w:rsidR="00000000" w:rsidDel="00000000" w:rsidP="00000000" w:rsidRDefault="00000000" w:rsidRPr="00000000" w14:paraId="00000844">
            <w:pPr>
              <w:spacing w:after="40" w:before="40" w:lineRule="auto"/>
              <w:rPr>
                <w:color w:val="84e0ff"/>
                <w:sz w:val="16"/>
                <w:szCs w:val="16"/>
              </w:rPr>
            </w:pPr>
            <w:r w:rsidDel="00000000" w:rsidR="00000000" w:rsidRPr="00000000">
              <w:rPr>
                <w:b w:val="1"/>
                <w:bCs w:val="1"/>
                <w:color w:val="84e0ff"/>
                <w:sz w:val="16"/>
                <w:szCs w:val="16"/>
                <w:rtl w:val="0"/>
              </w:rPr>
              <w:t xml:space="preserve">Current Controls</w:t>
            </w:r>
            <w:r w:rsidDel="00000000" w:rsidR="00000000" w:rsidRPr="00000000">
              <w:rPr>
                <w:rtl w:val="0"/>
              </w:rPr>
            </w:r>
          </w:p>
        </w:tc>
        <w:tc>
          <w:tcPr>
            <w:tcBorders>
              <w:top w:color="404040" w:space="0" w:sz="8" w:val="single"/>
              <w:left w:color="404040" w:space="0" w:sz="8" w:val="single"/>
              <w:bottom w:color="404040" w:space="0" w:sz="8" w:val="single"/>
              <w:right w:color="404040" w:space="0" w:sz="8" w:val="single"/>
            </w:tcBorders>
            <w:shd w:fill="404040" w:val="clear"/>
          </w:tcPr>
          <w:p w:rsidR="00000000" w:rsidDel="00000000" w:rsidP="00000000" w:rsidRDefault="00000000" w:rsidRPr="00000000" w14:paraId="00000845">
            <w:pPr>
              <w:spacing w:after="40" w:before="40" w:lineRule="auto"/>
              <w:rPr>
                <w:color w:val="84e0ff"/>
                <w:sz w:val="16"/>
                <w:szCs w:val="16"/>
              </w:rPr>
            </w:pPr>
            <w:r w:rsidDel="00000000" w:rsidR="00000000" w:rsidRPr="00000000">
              <w:rPr>
                <w:b w:val="1"/>
                <w:bCs w:val="1"/>
                <w:color w:val="84e0ff"/>
                <w:sz w:val="16"/>
                <w:szCs w:val="16"/>
                <w:rtl w:val="0"/>
              </w:rPr>
              <w:t xml:space="preserve">Likelihood</w:t>
            </w:r>
            <w:r w:rsidDel="00000000" w:rsidR="00000000" w:rsidRPr="00000000">
              <w:rPr>
                <w:rtl w:val="0"/>
              </w:rPr>
            </w:r>
          </w:p>
        </w:tc>
        <w:tc>
          <w:tcPr>
            <w:tcBorders>
              <w:top w:color="404040" w:space="0" w:sz="8" w:val="single"/>
              <w:left w:color="404040" w:space="0" w:sz="8" w:val="single"/>
              <w:bottom w:color="404040" w:space="0" w:sz="8" w:val="single"/>
              <w:right w:color="404040" w:space="0" w:sz="8" w:val="single"/>
            </w:tcBorders>
            <w:shd w:fill="404040" w:val="clear"/>
          </w:tcPr>
          <w:p w:rsidR="00000000" w:rsidDel="00000000" w:rsidP="00000000" w:rsidRDefault="00000000" w:rsidRPr="00000000" w14:paraId="00000846">
            <w:pPr>
              <w:spacing w:after="40" w:before="40" w:lineRule="auto"/>
              <w:rPr>
                <w:color w:val="84e0ff"/>
                <w:sz w:val="16"/>
                <w:szCs w:val="16"/>
              </w:rPr>
            </w:pPr>
            <w:r w:rsidDel="00000000" w:rsidR="00000000" w:rsidRPr="00000000">
              <w:rPr>
                <w:b w:val="1"/>
                <w:bCs w:val="1"/>
                <w:color w:val="84e0ff"/>
                <w:sz w:val="16"/>
                <w:szCs w:val="16"/>
                <w:rtl w:val="0"/>
              </w:rPr>
              <w:t xml:space="preserve">Impact</w:t>
            </w:r>
            <w:r w:rsidDel="00000000" w:rsidR="00000000" w:rsidRPr="00000000">
              <w:rPr>
                <w:rtl w:val="0"/>
              </w:rPr>
            </w:r>
          </w:p>
        </w:tc>
        <w:tc>
          <w:tcPr>
            <w:tcBorders>
              <w:top w:color="404040" w:space="0" w:sz="8" w:val="single"/>
              <w:left w:color="404040" w:space="0" w:sz="8" w:val="single"/>
              <w:bottom w:color="404040" w:space="0" w:sz="8" w:val="single"/>
              <w:right w:color="404040" w:space="0" w:sz="8" w:val="single"/>
            </w:tcBorders>
            <w:shd w:fill="404040" w:val="clear"/>
          </w:tcPr>
          <w:p w:rsidR="00000000" w:rsidDel="00000000" w:rsidP="00000000" w:rsidRDefault="00000000" w:rsidRPr="00000000" w14:paraId="00000847">
            <w:pPr>
              <w:spacing w:after="40" w:before="40" w:lineRule="auto"/>
              <w:rPr>
                <w:color w:val="84e0ff"/>
                <w:sz w:val="16"/>
                <w:szCs w:val="16"/>
              </w:rPr>
            </w:pPr>
            <w:r w:rsidDel="00000000" w:rsidR="00000000" w:rsidRPr="00000000">
              <w:rPr>
                <w:b w:val="1"/>
                <w:bCs w:val="1"/>
                <w:color w:val="84e0ff"/>
                <w:sz w:val="16"/>
                <w:szCs w:val="16"/>
                <w:rtl w:val="0"/>
              </w:rPr>
              <w:t xml:space="preserve">Overall Risk</w:t>
            </w:r>
            <w:r w:rsidDel="00000000" w:rsidR="00000000" w:rsidRPr="00000000">
              <w:rPr>
                <w:rtl w:val="0"/>
              </w:rPr>
            </w:r>
          </w:p>
        </w:tc>
        <w:tc>
          <w:tcPr>
            <w:tcBorders>
              <w:top w:color="404040" w:space="0" w:sz="8" w:val="single"/>
              <w:left w:color="404040" w:space="0" w:sz="8" w:val="single"/>
              <w:bottom w:color="404040" w:space="0" w:sz="8" w:val="single"/>
              <w:right w:color="404040" w:space="0" w:sz="8" w:val="single"/>
            </w:tcBorders>
            <w:shd w:fill="404040" w:val="clear"/>
          </w:tcPr>
          <w:p w:rsidR="00000000" w:rsidDel="00000000" w:rsidP="00000000" w:rsidRDefault="00000000" w:rsidRPr="00000000" w14:paraId="00000848">
            <w:pPr>
              <w:spacing w:after="40" w:before="40" w:lineRule="auto"/>
              <w:rPr>
                <w:color w:val="84e0ff"/>
                <w:sz w:val="16"/>
                <w:szCs w:val="16"/>
              </w:rPr>
            </w:pPr>
            <w:r w:rsidDel="00000000" w:rsidR="00000000" w:rsidRPr="00000000">
              <w:rPr>
                <w:b w:val="1"/>
                <w:bCs w:val="1"/>
                <w:color w:val="84e0ff"/>
                <w:sz w:val="16"/>
                <w:szCs w:val="16"/>
                <w:rtl w:val="0"/>
              </w:rPr>
              <w:t xml:space="preserve">Treatment</w:t>
            </w:r>
            <w:r w:rsidDel="00000000" w:rsidR="00000000" w:rsidRPr="00000000">
              <w:rPr>
                <w:rtl w:val="0"/>
              </w:rPr>
            </w:r>
          </w:p>
        </w:tc>
      </w:tr>
      <w:tr>
        <w:trPr>
          <w:cantSplit w:val="0"/>
          <w:trHeight w:val="300" w:hRule="atLeast"/>
          <w:tblHeader w:val="0"/>
        </w:trPr>
        <w:tc>
          <w:tcPr>
            <w:tcBorders>
              <w:top w:color="404040" w:space="0" w:sz="8" w:val="single"/>
              <w:left w:color="404040" w:space="0" w:sz="8" w:val="single"/>
              <w:bottom w:color="404040" w:space="0" w:sz="8" w:val="single"/>
              <w:right w:color="404040" w:space="0" w:sz="8" w:val="single"/>
            </w:tcBorders>
          </w:tcPr>
          <w:p w:rsidR="00000000" w:rsidDel="00000000" w:rsidP="00000000" w:rsidRDefault="00000000" w:rsidRPr="00000000" w14:paraId="00000849">
            <w:pPr>
              <w:rPr/>
            </w:pPr>
            <w:r w:rsidDel="00000000" w:rsidR="00000000" w:rsidRPr="00000000">
              <w:rPr>
                <w:rtl w:val="0"/>
              </w:rPr>
              <w:t xml:space="preserve">Risk Audit</w:t>
            </w:r>
          </w:p>
        </w:tc>
        <w:tc>
          <w:tcPr>
            <w:tcBorders>
              <w:top w:color="404040" w:space="0" w:sz="8" w:val="single"/>
              <w:left w:color="404040" w:space="0" w:sz="8" w:val="single"/>
              <w:bottom w:color="404040" w:space="0" w:sz="8" w:val="single"/>
              <w:right w:color="404040" w:space="0" w:sz="8" w:val="single"/>
            </w:tcBorders>
          </w:tcPr>
          <w:p w:rsidR="00000000" w:rsidDel="00000000" w:rsidP="00000000" w:rsidRDefault="00000000" w:rsidRPr="00000000" w14:paraId="0000084A">
            <w:pPr>
              <w:rPr/>
            </w:pPr>
            <w:r w:rsidDel="00000000" w:rsidR="00000000" w:rsidRPr="00000000">
              <w:rPr>
                <w:rtl w:val="0"/>
              </w:rPr>
              <w:t xml:space="preserve">Critical systems failure</w:t>
            </w:r>
          </w:p>
          <w:p w:rsidR="00000000" w:rsidDel="00000000" w:rsidP="00000000" w:rsidRDefault="00000000" w:rsidRPr="00000000" w14:paraId="0000084B">
            <w:pPr>
              <w:rPr/>
            </w:pPr>
            <w:r w:rsidDel="00000000" w:rsidR="00000000" w:rsidRPr="00000000">
              <w:rPr>
                <w:rtl w:val="0"/>
              </w:rPr>
            </w:r>
          </w:p>
          <w:p w:rsidR="00000000" w:rsidDel="00000000" w:rsidP="00000000" w:rsidRDefault="00000000" w:rsidRPr="00000000" w14:paraId="0000084C">
            <w:pPr>
              <w:rPr/>
            </w:pPr>
            <w:r w:rsidDel="00000000" w:rsidR="00000000" w:rsidRPr="00000000">
              <w:rPr>
                <w:rtl w:val="0"/>
              </w:rPr>
              <w:t xml:space="preserve">Governance sanctions</w:t>
            </w:r>
          </w:p>
        </w:tc>
        <w:tc>
          <w:tcPr>
            <w:tcBorders>
              <w:top w:color="404040" w:space="0" w:sz="8" w:val="single"/>
              <w:left w:color="404040" w:space="0" w:sz="8" w:val="single"/>
              <w:bottom w:color="404040" w:space="0" w:sz="8" w:val="single"/>
              <w:right w:color="404040" w:space="0" w:sz="8" w:val="single"/>
            </w:tcBorders>
          </w:tcPr>
          <w:p w:rsidR="00000000" w:rsidDel="00000000" w:rsidP="00000000" w:rsidRDefault="00000000" w:rsidRPr="00000000" w14:paraId="0000084D">
            <w:pPr>
              <w:rPr/>
            </w:pPr>
            <w:r w:rsidDel="00000000" w:rsidR="00000000" w:rsidRPr="00000000">
              <w:rPr>
                <w:rtl w:val="0"/>
              </w:rPr>
              <w:t xml:space="preserve">Not found</w:t>
            </w:r>
          </w:p>
        </w:tc>
        <w:tc>
          <w:tcPr>
            <w:tcBorders>
              <w:top w:color="404040" w:space="0" w:sz="8" w:val="single"/>
              <w:left w:color="404040" w:space="0" w:sz="8" w:val="single"/>
              <w:bottom w:color="404040" w:space="0" w:sz="8" w:val="single"/>
              <w:right w:color="404040" w:space="0" w:sz="8" w:val="single"/>
            </w:tcBorders>
          </w:tcPr>
          <w:p w:rsidR="00000000" w:rsidDel="00000000" w:rsidP="00000000" w:rsidRDefault="00000000" w:rsidRPr="00000000" w14:paraId="0000084E">
            <w:pPr>
              <w:rPr/>
            </w:pPr>
            <w:r w:rsidDel="00000000" w:rsidR="00000000" w:rsidRPr="00000000">
              <w:rPr>
                <w:rtl w:val="0"/>
              </w:rPr>
              <w:t xml:space="preserve">Likely</w:t>
            </w:r>
          </w:p>
          <w:p w:rsidR="00000000" w:rsidDel="00000000" w:rsidP="00000000" w:rsidRDefault="00000000" w:rsidRPr="00000000" w14:paraId="0000084F">
            <w:pPr>
              <w:rPr/>
            </w:pPr>
            <w:r w:rsidDel="00000000" w:rsidR="00000000" w:rsidRPr="00000000">
              <w:rPr>
                <w:rtl w:val="0"/>
              </w:rPr>
              <w:t xml:space="preserve">(4)</w:t>
            </w:r>
          </w:p>
        </w:tc>
        <w:tc>
          <w:tcPr>
            <w:tcBorders>
              <w:top w:color="404040" w:space="0" w:sz="8" w:val="single"/>
              <w:left w:color="404040" w:space="0" w:sz="8" w:val="single"/>
              <w:bottom w:color="404040" w:space="0" w:sz="8" w:val="single"/>
              <w:right w:color="404040" w:space="0" w:sz="8" w:val="single"/>
            </w:tcBorders>
          </w:tcPr>
          <w:p w:rsidR="00000000" w:rsidDel="00000000" w:rsidP="00000000" w:rsidRDefault="00000000" w:rsidRPr="00000000" w14:paraId="00000850">
            <w:pPr>
              <w:rPr/>
            </w:pPr>
            <w:r w:rsidDel="00000000" w:rsidR="00000000" w:rsidRPr="00000000">
              <w:rPr>
                <w:rtl w:val="0"/>
              </w:rPr>
              <w:t xml:space="preserve">Severe</w:t>
            </w:r>
          </w:p>
          <w:p w:rsidR="00000000" w:rsidDel="00000000" w:rsidP="00000000" w:rsidRDefault="00000000" w:rsidRPr="00000000" w14:paraId="00000851">
            <w:pPr>
              <w:rPr/>
            </w:pPr>
            <w:r w:rsidDel="00000000" w:rsidR="00000000" w:rsidRPr="00000000">
              <w:rPr>
                <w:rtl w:val="0"/>
              </w:rPr>
              <w:t xml:space="preserve">(5)</w:t>
            </w:r>
          </w:p>
        </w:tc>
        <w:tc>
          <w:tcPr>
            <w:tcBorders>
              <w:top w:color="404040" w:space="0" w:sz="8" w:val="single"/>
              <w:left w:color="404040" w:space="0" w:sz="8" w:val="single"/>
              <w:bottom w:color="404040" w:space="0" w:sz="8" w:val="single"/>
              <w:right w:color="404040" w:space="0" w:sz="8" w:val="single"/>
            </w:tcBorders>
          </w:tcPr>
          <w:p w:rsidR="00000000" w:rsidDel="00000000" w:rsidP="00000000" w:rsidRDefault="00000000" w:rsidRPr="00000000" w14:paraId="00000852">
            <w:pPr>
              <w:rPr/>
            </w:pPr>
            <w:r w:rsidDel="00000000" w:rsidR="00000000" w:rsidRPr="00000000">
              <w:rPr>
                <w:rtl w:val="0"/>
              </w:rPr>
              <w:t xml:space="preserve">High (20)</w:t>
            </w:r>
          </w:p>
        </w:tc>
        <w:tc>
          <w:tcPr>
            <w:tcBorders>
              <w:top w:color="404040" w:space="0" w:sz="8" w:val="single"/>
              <w:left w:color="404040" w:space="0" w:sz="8" w:val="single"/>
              <w:bottom w:color="404040" w:space="0" w:sz="8" w:val="single"/>
              <w:right w:color="404040" w:space="0" w:sz="8" w:val="single"/>
            </w:tcBorders>
          </w:tcPr>
          <w:p w:rsidR="00000000" w:rsidDel="00000000" w:rsidP="00000000" w:rsidRDefault="00000000" w:rsidRPr="00000000" w14:paraId="00000853">
            <w:pPr>
              <w:rPr/>
            </w:pPr>
            <w:r w:rsidDel="00000000" w:rsidR="00000000" w:rsidRPr="00000000">
              <w:rPr>
                <w:rtl w:val="0"/>
              </w:rPr>
              <w:t xml:space="preserve">(Mitigate)</w:t>
            </w:r>
          </w:p>
          <w:p w:rsidR="00000000" w:rsidDel="00000000" w:rsidP="00000000" w:rsidRDefault="00000000" w:rsidRPr="00000000" w14:paraId="00000854">
            <w:pPr>
              <w:rPr/>
            </w:pPr>
            <w:r w:rsidDel="00000000" w:rsidR="00000000" w:rsidRPr="00000000">
              <w:rPr>
                <w:rtl w:val="0"/>
              </w:rPr>
              <w:t xml:space="preserve">Develop risk audit template that allows for components inherit risk, control of risk and detection of risk to be documented.</w:t>
            </w:r>
          </w:p>
          <w:p w:rsidR="00000000" w:rsidDel="00000000" w:rsidP="00000000" w:rsidRDefault="00000000" w:rsidRPr="00000000" w14:paraId="00000855">
            <w:pPr>
              <w:rPr/>
            </w:pPr>
            <w:r w:rsidDel="00000000" w:rsidR="00000000" w:rsidRPr="00000000">
              <w:rPr>
                <w:rtl w:val="0"/>
              </w:rPr>
            </w:r>
          </w:p>
          <w:p w:rsidR="00000000" w:rsidDel="00000000" w:rsidP="00000000" w:rsidRDefault="00000000" w:rsidRPr="00000000" w14:paraId="00000856">
            <w:pPr>
              <w:rPr/>
            </w:pPr>
            <w:r w:rsidDel="00000000" w:rsidR="00000000" w:rsidRPr="00000000">
              <w:rPr>
                <w:rtl w:val="0"/>
              </w:rPr>
              <w:t xml:space="preserve">Audit on periodic cycle (monthly).</w:t>
            </w:r>
          </w:p>
        </w:tc>
      </w:tr>
      <w:tr>
        <w:trPr>
          <w:cantSplit w:val="0"/>
          <w:trHeight w:val="300" w:hRule="atLeast"/>
          <w:tblHeader w:val="0"/>
        </w:trPr>
        <w:tc>
          <w:tcPr>
            <w:tcBorders>
              <w:top w:color="404040" w:space="0" w:sz="8" w:val="single"/>
              <w:left w:color="404040" w:space="0" w:sz="8" w:val="single"/>
              <w:bottom w:color="404040" w:space="0" w:sz="8" w:val="single"/>
              <w:right w:color="404040" w:space="0" w:sz="8" w:val="single"/>
            </w:tcBorders>
          </w:tcPr>
          <w:p w:rsidR="00000000" w:rsidDel="00000000" w:rsidP="00000000" w:rsidRDefault="00000000" w:rsidRPr="00000000" w14:paraId="00000857">
            <w:pPr>
              <w:rPr/>
            </w:pPr>
            <w:r w:rsidDel="00000000" w:rsidR="00000000" w:rsidRPr="00000000">
              <w:rPr>
                <w:rtl w:val="0"/>
              </w:rPr>
              <w:t xml:space="preserve">Incompetent staffing</w:t>
            </w:r>
          </w:p>
        </w:tc>
        <w:tc>
          <w:tcPr>
            <w:tcBorders>
              <w:top w:color="404040" w:space="0" w:sz="8" w:val="single"/>
              <w:left w:color="404040" w:space="0" w:sz="8" w:val="single"/>
              <w:bottom w:color="404040" w:space="0" w:sz="8" w:val="single"/>
              <w:right w:color="404040" w:space="0" w:sz="8" w:val="single"/>
            </w:tcBorders>
          </w:tcPr>
          <w:p w:rsidR="00000000" w:rsidDel="00000000" w:rsidP="00000000" w:rsidRDefault="00000000" w:rsidRPr="00000000" w14:paraId="00000858">
            <w:pPr>
              <w:rPr/>
            </w:pPr>
            <w:r w:rsidDel="00000000" w:rsidR="00000000" w:rsidRPr="00000000">
              <w:rPr>
                <w:rtl w:val="0"/>
              </w:rPr>
              <w:t xml:space="preserve">Critical systems failure</w:t>
            </w:r>
          </w:p>
          <w:p w:rsidR="00000000" w:rsidDel="00000000" w:rsidP="00000000" w:rsidRDefault="00000000" w:rsidRPr="00000000" w14:paraId="00000859">
            <w:pPr>
              <w:rPr/>
            </w:pPr>
            <w:r w:rsidDel="00000000" w:rsidR="00000000" w:rsidRPr="00000000">
              <w:rPr>
                <w:rtl w:val="0"/>
              </w:rPr>
            </w:r>
          </w:p>
          <w:p w:rsidR="00000000" w:rsidDel="00000000" w:rsidP="00000000" w:rsidRDefault="00000000" w:rsidRPr="00000000" w14:paraId="0000085A">
            <w:pPr>
              <w:rPr/>
            </w:pPr>
            <w:r w:rsidDel="00000000" w:rsidR="00000000" w:rsidRPr="00000000">
              <w:rPr>
                <w:rtl w:val="0"/>
              </w:rPr>
              <w:t xml:space="preserve">Governance sanctions</w:t>
            </w:r>
          </w:p>
          <w:p w:rsidR="00000000" w:rsidDel="00000000" w:rsidP="00000000" w:rsidRDefault="00000000" w:rsidRPr="00000000" w14:paraId="0000085B">
            <w:pPr>
              <w:rPr/>
            </w:pPr>
            <w:r w:rsidDel="00000000" w:rsidR="00000000" w:rsidRPr="00000000">
              <w:rPr>
                <w:rtl w:val="0"/>
              </w:rPr>
            </w:r>
          </w:p>
          <w:p w:rsidR="00000000" w:rsidDel="00000000" w:rsidP="00000000" w:rsidRDefault="00000000" w:rsidRPr="00000000" w14:paraId="0000085C">
            <w:pPr>
              <w:rPr/>
            </w:pPr>
            <w:r w:rsidDel="00000000" w:rsidR="00000000" w:rsidRPr="00000000">
              <w:rPr>
                <w:rtl w:val="0"/>
              </w:rPr>
              <w:t xml:space="preserve">Income loss</w:t>
            </w:r>
          </w:p>
        </w:tc>
        <w:tc>
          <w:tcPr>
            <w:tcBorders>
              <w:top w:color="404040" w:space="0" w:sz="8" w:val="single"/>
              <w:left w:color="404040" w:space="0" w:sz="8" w:val="single"/>
              <w:bottom w:color="404040" w:space="0" w:sz="8" w:val="single"/>
              <w:right w:color="404040" w:space="0" w:sz="8" w:val="single"/>
            </w:tcBorders>
          </w:tcPr>
          <w:p w:rsidR="00000000" w:rsidDel="00000000" w:rsidP="00000000" w:rsidRDefault="00000000" w:rsidRPr="00000000" w14:paraId="0000085D">
            <w:pPr>
              <w:rPr/>
            </w:pPr>
            <w:r w:rsidDel="00000000" w:rsidR="00000000" w:rsidRPr="00000000">
              <w:rPr>
                <w:rtl w:val="0"/>
              </w:rPr>
              <w:t xml:space="preserve">N/A</w:t>
            </w:r>
          </w:p>
        </w:tc>
        <w:tc>
          <w:tcPr>
            <w:tcBorders>
              <w:top w:color="404040" w:space="0" w:sz="8" w:val="single"/>
              <w:left w:color="404040" w:space="0" w:sz="8" w:val="single"/>
              <w:bottom w:color="404040" w:space="0" w:sz="8" w:val="single"/>
              <w:right w:color="404040" w:space="0" w:sz="8" w:val="single"/>
            </w:tcBorders>
          </w:tcPr>
          <w:p w:rsidR="00000000" w:rsidDel="00000000" w:rsidP="00000000" w:rsidRDefault="00000000" w:rsidRPr="00000000" w14:paraId="0000085E">
            <w:pPr>
              <w:rPr/>
            </w:pPr>
            <w:r w:rsidDel="00000000" w:rsidR="00000000" w:rsidRPr="00000000">
              <w:rPr>
                <w:rtl w:val="0"/>
              </w:rPr>
              <w:t xml:space="preserve">Likely</w:t>
            </w:r>
          </w:p>
          <w:p w:rsidR="00000000" w:rsidDel="00000000" w:rsidP="00000000" w:rsidRDefault="00000000" w:rsidRPr="00000000" w14:paraId="0000085F">
            <w:pPr>
              <w:rPr/>
            </w:pPr>
            <w:r w:rsidDel="00000000" w:rsidR="00000000" w:rsidRPr="00000000">
              <w:rPr>
                <w:rtl w:val="0"/>
              </w:rPr>
              <w:t xml:space="preserve">(4)</w:t>
            </w:r>
          </w:p>
        </w:tc>
        <w:tc>
          <w:tcPr>
            <w:tcBorders>
              <w:top w:color="404040" w:space="0" w:sz="8" w:val="single"/>
              <w:left w:color="404040" w:space="0" w:sz="8" w:val="single"/>
              <w:bottom w:color="404040" w:space="0" w:sz="8" w:val="single"/>
              <w:right w:color="404040" w:space="0" w:sz="8" w:val="single"/>
            </w:tcBorders>
          </w:tcPr>
          <w:p w:rsidR="00000000" w:rsidDel="00000000" w:rsidP="00000000" w:rsidRDefault="00000000" w:rsidRPr="00000000" w14:paraId="00000860">
            <w:pPr>
              <w:rPr/>
            </w:pPr>
            <w:r w:rsidDel="00000000" w:rsidR="00000000" w:rsidRPr="00000000">
              <w:rPr>
                <w:rtl w:val="0"/>
              </w:rPr>
              <w:t xml:space="preserve">Significant (4)</w:t>
            </w:r>
          </w:p>
        </w:tc>
        <w:tc>
          <w:tcPr>
            <w:tcBorders>
              <w:top w:color="404040" w:space="0" w:sz="8" w:val="single"/>
              <w:left w:color="404040" w:space="0" w:sz="8" w:val="single"/>
              <w:bottom w:color="404040" w:space="0" w:sz="8" w:val="single"/>
              <w:right w:color="404040" w:space="0" w:sz="8" w:val="single"/>
            </w:tcBorders>
          </w:tcPr>
          <w:p w:rsidR="00000000" w:rsidDel="00000000" w:rsidP="00000000" w:rsidRDefault="00000000" w:rsidRPr="00000000" w14:paraId="00000861">
            <w:pPr>
              <w:rPr/>
            </w:pPr>
            <w:r w:rsidDel="00000000" w:rsidR="00000000" w:rsidRPr="00000000">
              <w:rPr>
                <w:rtl w:val="0"/>
              </w:rPr>
              <w:t xml:space="preserve">High (16)</w:t>
            </w:r>
          </w:p>
        </w:tc>
        <w:tc>
          <w:tcPr>
            <w:tcBorders>
              <w:top w:color="404040" w:space="0" w:sz="8" w:val="single"/>
              <w:left w:color="404040" w:space="0" w:sz="8" w:val="single"/>
              <w:bottom w:color="404040" w:space="0" w:sz="8" w:val="single"/>
              <w:right w:color="404040" w:space="0" w:sz="8" w:val="single"/>
            </w:tcBorders>
          </w:tcPr>
          <w:p w:rsidR="00000000" w:rsidDel="00000000" w:rsidP="00000000" w:rsidRDefault="00000000" w:rsidRPr="00000000" w14:paraId="00000862">
            <w:pPr>
              <w:rPr/>
            </w:pPr>
            <w:r w:rsidDel="00000000" w:rsidR="00000000" w:rsidRPr="00000000">
              <w:rPr>
                <w:rtl w:val="0"/>
              </w:rPr>
              <w:t xml:space="preserve">(Mitigate) Hire appropriate staff for risk management. Ensure appropriate tasks are allocated to staff with knowledge and training in the relevant area. </w:t>
            </w:r>
          </w:p>
        </w:tc>
      </w:tr>
    </w:tbl>
    <w:p w:rsidR="00000000" w:rsidDel="00000000" w:rsidP="00000000" w:rsidRDefault="00000000" w:rsidRPr="00000000" w14:paraId="00000863">
      <w:pPr>
        <w:jc w:val="both"/>
        <w:rPr/>
      </w:pPr>
      <w:r w:rsidDel="00000000" w:rsidR="00000000" w:rsidRPr="00000000">
        <w:rPr>
          <w:rtl w:val="0"/>
        </w:rPr>
      </w:r>
    </w:p>
    <w:p w:rsidR="00000000" w:rsidDel="00000000" w:rsidP="00000000" w:rsidRDefault="00000000" w:rsidRPr="00000000" w14:paraId="00000864">
      <w:pPr>
        <w:jc w:val="both"/>
        <w:rPr/>
      </w:pPr>
      <w:r w:rsidDel="00000000" w:rsidR="00000000" w:rsidRPr="00000000">
        <w:rPr>
          <w:rtl w:val="0"/>
        </w:rPr>
      </w:r>
    </w:p>
    <w:p w:rsidR="00000000" w:rsidDel="00000000" w:rsidP="00000000" w:rsidRDefault="00000000" w:rsidRPr="00000000" w14:paraId="00000865">
      <w:pPr>
        <w:jc w:val="both"/>
        <w:rPr/>
      </w:pPr>
      <w:r w:rsidDel="00000000" w:rsidR="00000000" w:rsidRPr="00000000">
        <w:rPr>
          <w:rtl w:val="0"/>
        </w:rPr>
      </w:r>
    </w:p>
    <w:p w:rsidR="00000000" w:rsidDel="00000000" w:rsidP="00000000" w:rsidRDefault="00000000" w:rsidRPr="00000000" w14:paraId="00000866">
      <w:pPr>
        <w:rPr/>
      </w:pPr>
      <w:r w:rsidDel="00000000" w:rsidR="00000000" w:rsidRPr="00000000">
        <w:br w:type="page"/>
      </w:r>
      <w:r w:rsidDel="00000000" w:rsidR="00000000" w:rsidRPr="00000000">
        <w:rPr>
          <w:rtl w:val="0"/>
        </w:rPr>
      </w:r>
    </w:p>
    <w:p w:rsidR="00000000" w:rsidDel="00000000" w:rsidP="00000000" w:rsidRDefault="00000000" w:rsidRPr="00000000" w14:paraId="00000867">
      <w:pPr>
        <w:jc w:val="both"/>
        <w:rPr>
          <w:sz w:val="24"/>
          <w:szCs w:val="24"/>
        </w:rPr>
      </w:pPr>
      <w:r w:rsidDel="00000000" w:rsidR="00000000" w:rsidRPr="00000000">
        <w:rPr>
          <w:sz w:val="24"/>
          <w:szCs w:val="24"/>
          <w:rtl w:val="0"/>
        </w:rPr>
        <w:t xml:space="preserve">Section 4: Summary of Findings </w:t>
      </w:r>
      <w:r w:rsidDel="00000000" w:rsidR="00000000" w:rsidRPr="00000000">
        <w:rPr>
          <w:b w:val="1"/>
          <w:bCs w:val="1"/>
          <w:color w:val="ee0000"/>
          <w:sz w:val="16"/>
          <w:szCs w:val="16"/>
          <w:rtl w:val="0"/>
        </w:rPr>
        <w:t xml:space="preserve">[PART 3]</w:t>
      </w:r>
      <w:r w:rsidDel="00000000" w:rsidR="00000000" w:rsidRPr="00000000">
        <w:rPr>
          <w:rtl w:val="0"/>
        </w:rPr>
      </w:r>
    </w:p>
    <w:p w:rsidR="00000000" w:rsidDel="00000000" w:rsidP="00000000" w:rsidRDefault="00000000" w:rsidRPr="00000000" w14:paraId="00000868">
      <w:pPr>
        <w:jc w:val="both"/>
        <w:rPr/>
      </w:pPr>
      <w:r w:rsidDel="00000000" w:rsidR="00000000" w:rsidRPr="00000000">
        <w:rPr>
          <w:rtl w:val="0"/>
        </w:rPr>
      </w:r>
    </w:p>
    <w:p w:rsidR="00000000" w:rsidDel="00000000" w:rsidP="00000000" w:rsidRDefault="00000000" w:rsidRPr="00000000" w14:paraId="00000869">
      <w:pPr>
        <w:jc w:val="both"/>
        <w:rPr>
          <w:b w:val="1"/>
          <w:bCs w:val="1"/>
        </w:rPr>
      </w:pPr>
      <w:r w:rsidDel="00000000" w:rsidR="00000000" w:rsidRPr="00000000">
        <w:rPr>
          <w:b w:val="1"/>
          <w:bCs w:val="1"/>
          <w:rtl w:val="0"/>
        </w:rPr>
        <w:t xml:space="preserve">4.1 Priority of Risks</w:t>
      </w:r>
    </w:p>
    <w:p w:rsidR="00000000" w:rsidDel="00000000" w:rsidP="00000000" w:rsidRDefault="00000000" w:rsidRPr="00000000" w14:paraId="0000086A">
      <w:pPr>
        <w:jc w:val="both"/>
        <w:rPr/>
      </w:pPr>
      <w:r w:rsidDel="00000000" w:rsidR="00000000" w:rsidRPr="00000000">
        <w:rPr>
          <w:rtl w:val="0"/>
        </w:rPr>
      </w:r>
    </w:p>
    <w:p w:rsidR="00000000" w:rsidDel="00000000" w:rsidP="00000000" w:rsidRDefault="00000000" w:rsidRPr="00000000" w14:paraId="0000086B">
      <w:pPr>
        <w:spacing w:after="120" w:line="276" w:lineRule="auto"/>
        <w:rPr/>
      </w:pPr>
      <w:r w:rsidDel="00000000" w:rsidR="00000000" w:rsidRPr="00000000">
        <w:rPr>
          <w:rtl w:val="0"/>
        </w:rPr>
        <w:t xml:space="preserve">The five highest risks captured in Section 3 are listed in order of priority, based on the risk methodology adopted by this report:</w:t>
      </w:r>
    </w:p>
    <w:tbl>
      <w:tblPr>
        <w:tblStyle w:val="Table25"/>
        <w:tblW w:w="105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41"/>
        <w:gridCol w:w="1679"/>
        <w:gridCol w:w="1865"/>
        <w:gridCol w:w="1134"/>
        <w:gridCol w:w="1134"/>
        <w:gridCol w:w="1087"/>
        <w:gridCol w:w="2820"/>
        <w:tblGridChange w:id="0">
          <w:tblGrid>
            <w:gridCol w:w="841"/>
            <w:gridCol w:w="1679"/>
            <w:gridCol w:w="1865"/>
            <w:gridCol w:w="1134"/>
            <w:gridCol w:w="1134"/>
            <w:gridCol w:w="1087"/>
            <w:gridCol w:w="2820"/>
          </w:tblGrid>
        </w:tblGridChange>
      </w:tblGrid>
      <w:tr>
        <w:trPr>
          <w:cantSplit w:val="0"/>
          <w:trHeight w:val="240" w:hRule="atLeast"/>
          <w:tblHeader w:val="0"/>
        </w:trPr>
        <w:tc>
          <w:tcPr>
            <w:tcBorders>
              <w:top w:color="000000" w:space="0" w:sz="8" w:val="single"/>
              <w:left w:color="000000" w:space="0" w:sz="8" w:val="single"/>
              <w:bottom w:color="000000" w:space="0" w:sz="8" w:val="single"/>
              <w:right w:color="000000" w:space="0" w:sz="8" w:val="single"/>
            </w:tcBorders>
            <w:shd w:fill="404040" w:val="clear"/>
          </w:tcPr>
          <w:p w:rsidR="00000000" w:rsidDel="00000000" w:rsidP="00000000" w:rsidRDefault="00000000" w:rsidRPr="00000000" w14:paraId="0000086C">
            <w:pPr>
              <w:rPr>
                <w:b w:val="1"/>
                <w:bCs w:val="1"/>
                <w:color w:val="84e0ff"/>
                <w:sz w:val="16"/>
                <w:szCs w:val="16"/>
              </w:rPr>
            </w:pPr>
            <w:r w:rsidDel="00000000" w:rsidR="00000000" w:rsidRPr="00000000">
              <w:rPr>
                <w:b w:val="1"/>
                <w:bCs w:val="1"/>
                <w:color w:val="84e0ff"/>
                <w:sz w:val="16"/>
                <w:szCs w:val="16"/>
                <w:rtl w:val="0"/>
              </w:rPr>
              <w:t xml:space="preserve">Priority</w:t>
            </w:r>
          </w:p>
        </w:tc>
        <w:tc>
          <w:tcPr>
            <w:tcBorders>
              <w:top w:color="000000" w:space="0" w:sz="8" w:val="single"/>
              <w:left w:color="000000" w:space="0" w:sz="8" w:val="single"/>
              <w:bottom w:color="000000" w:space="0" w:sz="8" w:val="single"/>
              <w:right w:color="000000" w:space="0" w:sz="8" w:val="single"/>
            </w:tcBorders>
            <w:shd w:fill="404040" w:val="clear"/>
          </w:tcPr>
          <w:p w:rsidR="00000000" w:rsidDel="00000000" w:rsidP="00000000" w:rsidRDefault="00000000" w:rsidRPr="00000000" w14:paraId="0000086D">
            <w:pPr>
              <w:rPr>
                <w:b w:val="1"/>
                <w:bCs w:val="1"/>
                <w:color w:val="84e0ff"/>
                <w:sz w:val="16"/>
                <w:szCs w:val="16"/>
              </w:rPr>
            </w:pPr>
            <w:r w:rsidDel="00000000" w:rsidR="00000000" w:rsidRPr="00000000">
              <w:rPr>
                <w:b w:val="1"/>
                <w:bCs w:val="1"/>
                <w:color w:val="84e0ff"/>
                <w:sz w:val="16"/>
                <w:szCs w:val="16"/>
                <w:rtl w:val="0"/>
              </w:rPr>
              <w:t xml:space="preserve">Identified Risk</w:t>
            </w:r>
          </w:p>
        </w:tc>
        <w:tc>
          <w:tcPr>
            <w:tcBorders>
              <w:top w:color="000000" w:space="0" w:sz="8" w:val="single"/>
              <w:left w:color="000000" w:space="0" w:sz="8" w:val="single"/>
              <w:bottom w:color="000000" w:space="0" w:sz="8" w:val="single"/>
              <w:right w:color="000000" w:space="0" w:sz="8" w:val="single"/>
            </w:tcBorders>
            <w:shd w:fill="404040" w:val="clear"/>
          </w:tcPr>
          <w:p w:rsidR="00000000" w:rsidDel="00000000" w:rsidP="00000000" w:rsidRDefault="00000000" w:rsidRPr="00000000" w14:paraId="0000086E">
            <w:pPr>
              <w:rPr>
                <w:b w:val="1"/>
                <w:bCs w:val="1"/>
                <w:color w:val="84e0ff"/>
                <w:sz w:val="16"/>
                <w:szCs w:val="16"/>
              </w:rPr>
            </w:pPr>
            <w:r w:rsidDel="00000000" w:rsidR="00000000" w:rsidRPr="00000000">
              <w:rPr>
                <w:b w:val="1"/>
                <w:bCs w:val="1"/>
                <w:color w:val="84e0ff"/>
                <w:sz w:val="16"/>
                <w:szCs w:val="16"/>
                <w:rtl w:val="0"/>
              </w:rPr>
              <w:t xml:space="preserve">Threat Source (</w:t>
            </w:r>
            <w:r w:rsidDel="00000000" w:rsidR="00000000" w:rsidRPr="00000000">
              <w:rPr>
                <w:b w:val="1"/>
                <w:bCs w:val="1"/>
                <w:i w:val="1"/>
                <w:iCs w:val="1"/>
                <w:color w:val="84e0ff"/>
                <w:sz w:val="16"/>
                <w:szCs w:val="16"/>
                <w:rtl w:val="0"/>
              </w:rPr>
              <w:t xml:space="preserve">Affected Register</w:t>
            </w:r>
            <w:r w:rsidDel="00000000" w:rsidR="00000000" w:rsidRPr="00000000">
              <w:rPr>
                <w:b w:val="1"/>
                <w:bCs w:val="1"/>
                <w:color w:val="84e0ff"/>
                <w:sz w:val="16"/>
                <w:szCs w:val="16"/>
                <w:rtl w:val="0"/>
              </w:rPr>
              <w:t xml:space="preserve">)</w:t>
            </w:r>
          </w:p>
        </w:tc>
        <w:tc>
          <w:tcPr>
            <w:tcBorders>
              <w:top w:color="000000" w:space="0" w:sz="8" w:val="single"/>
              <w:left w:color="000000" w:space="0" w:sz="8" w:val="single"/>
              <w:bottom w:color="000000" w:space="0" w:sz="8" w:val="single"/>
              <w:right w:color="000000" w:space="0" w:sz="8" w:val="single"/>
            </w:tcBorders>
            <w:shd w:fill="404040" w:val="clear"/>
          </w:tcPr>
          <w:p w:rsidR="00000000" w:rsidDel="00000000" w:rsidP="00000000" w:rsidRDefault="00000000" w:rsidRPr="00000000" w14:paraId="0000086F">
            <w:pPr>
              <w:rPr>
                <w:b w:val="1"/>
                <w:bCs w:val="1"/>
                <w:color w:val="84e0ff"/>
                <w:sz w:val="16"/>
                <w:szCs w:val="16"/>
              </w:rPr>
            </w:pPr>
            <w:r w:rsidDel="00000000" w:rsidR="00000000" w:rsidRPr="00000000">
              <w:rPr>
                <w:b w:val="1"/>
                <w:bCs w:val="1"/>
                <w:color w:val="84e0ff"/>
                <w:sz w:val="16"/>
                <w:szCs w:val="16"/>
                <w:rtl w:val="0"/>
              </w:rPr>
              <w:t xml:space="preserve">Likelihood </w:t>
            </w:r>
          </w:p>
        </w:tc>
        <w:tc>
          <w:tcPr>
            <w:tcBorders>
              <w:top w:color="000000" w:space="0" w:sz="8" w:val="single"/>
              <w:left w:color="000000" w:space="0" w:sz="8" w:val="single"/>
              <w:bottom w:color="000000" w:space="0" w:sz="8" w:val="single"/>
              <w:right w:color="000000" w:space="0" w:sz="8" w:val="single"/>
            </w:tcBorders>
            <w:shd w:fill="404040" w:val="clear"/>
          </w:tcPr>
          <w:p w:rsidR="00000000" w:rsidDel="00000000" w:rsidP="00000000" w:rsidRDefault="00000000" w:rsidRPr="00000000" w14:paraId="00000870">
            <w:pPr>
              <w:rPr>
                <w:b w:val="1"/>
                <w:bCs w:val="1"/>
                <w:color w:val="84e0ff"/>
                <w:sz w:val="16"/>
                <w:szCs w:val="16"/>
              </w:rPr>
            </w:pPr>
            <w:r w:rsidDel="00000000" w:rsidR="00000000" w:rsidRPr="00000000">
              <w:rPr>
                <w:b w:val="1"/>
                <w:bCs w:val="1"/>
                <w:color w:val="84e0ff"/>
                <w:sz w:val="16"/>
                <w:szCs w:val="16"/>
                <w:rtl w:val="0"/>
              </w:rPr>
              <w:t xml:space="preserve">Impact</w:t>
            </w:r>
          </w:p>
        </w:tc>
        <w:tc>
          <w:tcPr>
            <w:tcBorders>
              <w:top w:color="000000" w:space="0" w:sz="8" w:val="single"/>
              <w:left w:color="000000" w:space="0" w:sz="8" w:val="single"/>
              <w:bottom w:color="000000" w:space="0" w:sz="8" w:val="single"/>
              <w:right w:color="000000" w:space="0" w:sz="8" w:val="single"/>
            </w:tcBorders>
            <w:shd w:fill="404040" w:val="clear"/>
          </w:tcPr>
          <w:p w:rsidR="00000000" w:rsidDel="00000000" w:rsidP="00000000" w:rsidRDefault="00000000" w:rsidRPr="00000000" w14:paraId="00000871">
            <w:pPr>
              <w:rPr>
                <w:b w:val="1"/>
                <w:bCs w:val="1"/>
                <w:color w:val="84e0ff"/>
                <w:sz w:val="16"/>
                <w:szCs w:val="16"/>
              </w:rPr>
            </w:pPr>
            <w:r w:rsidDel="00000000" w:rsidR="00000000" w:rsidRPr="00000000">
              <w:rPr>
                <w:b w:val="1"/>
                <w:bCs w:val="1"/>
                <w:color w:val="84e0ff"/>
                <w:sz w:val="16"/>
                <w:szCs w:val="16"/>
                <w:rtl w:val="0"/>
              </w:rPr>
              <w:t xml:space="preserve">Risk Rating</w:t>
            </w:r>
          </w:p>
        </w:tc>
        <w:tc>
          <w:tcPr>
            <w:tcBorders>
              <w:top w:color="000000" w:space="0" w:sz="8" w:val="single"/>
              <w:left w:color="000000" w:space="0" w:sz="8" w:val="single"/>
              <w:bottom w:color="000000" w:space="0" w:sz="8" w:val="single"/>
              <w:right w:color="000000" w:space="0" w:sz="8" w:val="single"/>
            </w:tcBorders>
            <w:shd w:fill="404040" w:val="clear"/>
          </w:tcPr>
          <w:p w:rsidR="00000000" w:rsidDel="00000000" w:rsidP="00000000" w:rsidRDefault="00000000" w:rsidRPr="00000000" w14:paraId="00000872">
            <w:pPr>
              <w:rPr>
                <w:b w:val="1"/>
                <w:bCs w:val="1"/>
                <w:color w:val="84e0ff"/>
                <w:sz w:val="16"/>
                <w:szCs w:val="16"/>
              </w:rPr>
            </w:pPr>
            <w:r w:rsidDel="00000000" w:rsidR="00000000" w:rsidRPr="00000000">
              <w:rPr>
                <w:b w:val="1"/>
                <w:bCs w:val="1"/>
                <w:color w:val="84e0ff"/>
                <w:sz w:val="16"/>
                <w:szCs w:val="16"/>
                <w:rtl w:val="0"/>
              </w:rPr>
              <w:t xml:space="preserve">Treatment</w:t>
            </w:r>
          </w:p>
        </w:tc>
      </w:tr>
      <w:tr>
        <w:trPr>
          <w:cantSplit w:val="0"/>
          <w:trHeight w:val="24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873">
            <w:pPr>
              <w:rPr/>
            </w:pPr>
            <w:r w:rsidDel="00000000" w:rsidR="00000000" w:rsidRPr="00000000">
              <w:rPr>
                <w:rtl w:val="0"/>
              </w:rPr>
              <w:t xml:space="preserve">1.</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874">
            <w:pPr>
              <w:rPr/>
            </w:pPr>
            <w:r w:rsidDel="00000000" w:rsidR="00000000" w:rsidRPr="00000000">
              <w:rPr>
                <w:rtl w:val="0"/>
              </w:rPr>
              <w:t xml:space="preserve">Incomplete Copyright policy</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875">
            <w:pPr>
              <w:rPr/>
            </w:pPr>
            <w:r w:rsidDel="00000000" w:rsidR="00000000" w:rsidRPr="00000000">
              <w:rPr>
                <w:rtl w:val="0"/>
              </w:rPr>
              <w:t xml:space="preserve">3.3 Risk Register – Regulatory &amp; Compliance (IP, Copyright &amp; Privacy) </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876">
            <w:pPr>
              <w:rPr/>
            </w:pPr>
            <w:r w:rsidDel="00000000" w:rsidR="00000000" w:rsidRPr="00000000">
              <w:rPr>
                <w:rtl w:val="0"/>
              </w:rPr>
              <w:t xml:space="preserve">Very Likely (5)</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877">
            <w:pPr>
              <w:rPr/>
            </w:pPr>
            <w:r w:rsidDel="00000000" w:rsidR="00000000" w:rsidRPr="00000000">
              <w:rPr>
                <w:rtl w:val="0"/>
              </w:rPr>
              <w:t xml:space="preserve">Severe (5)</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878">
            <w:pPr>
              <w:rPr/>
            </w:pPr>
            <w:r w:rsidDel="00000000" w:rsidR="00000000" w:rsidRPr="00000000">
              <w:rPr>
                <w:rtl w:val="0"/>
              </w:rPr>
              <w:t xml:space="preserve">High (25)</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879">
            <w:pPr>
              <w:rPr/>
            </w:pPr>
            <w:r w:rsidDel="00000000" w:rsidR="00000000" w:rsidRPr="00000000">
              <w:rPr>
                <w:rtl w:val="0"/>
              </w:rPr>
              <w:t xml:space="preserve">(Mitigate) Implement a clear and specific Copyright policy to protect company IP. Ensure policy is legally binding and industry-specific to aid in any legal issues that may arise.</w:t>
            </w:r>
          </w:p>
        </w:tc>
      </w:tr>
      <w:tr>
        <w:trPr>
          <w:cantSplit w:val="0"/>
          <w:trHeight w:val="24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87A">
            <w:pPr>
              <w:rPr/>
            </w:pPr>
            <w:r w:rsidDel="00000000" w:rsidR="00000000" w:rsidRPr="00000000">
              <w:rPr>
                <w:rtl w:val="0"/>
              </w:rPr>
              <w:t xml:space="preserve">2.</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87B">
            <w:pPr>
              <w:rPr/>
            </w:pPr>
            <w:r w:rsidDel="00000000" w:rsidR="00000000" w:rsidRPr="00000000">
              <w:rPr>
                <w:rtl w:val="0"/>
              </w:rPr>
              <w:t xml:space="preserve">Consumer records cannot be removed by the consumer</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87C">
            <w:pPr>
              <w:rPr/>
            </w:pPr>
            <w:r w:rsidDel="00000000" w:rsidR="00000000" w:rsidRPr="00000000">
              <w:rPr>
                <w:rtl w:val="0"/>
              </w:rPr>
              <w:t xml:space="preserve">3.3 Risk Register – Regulatory &amp; Compliance (IP, Copyright &amp; Privacy)</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87D">
            <w:pPr>
              <w:rPr/>
            </w:pPr>
            <w:r w:rsidDel="00000000" w:rsidR="00000000" w:rsidRPr="00000000">
              <w:rPr>
                <w:rtl w:val="0"/>
              </w:rPr>
              <w:t xml:space="preserve">Very Likely (5)</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87E">
            <w:pPr>
              <w:rPr/>
            </w:pPr>
            <w:r w:rsidDel="00000000" w:rsidR="00000000" w:rsidRPr="00000000">
              <w:rPr>
                <w:rtl w:val="0"/>
              </w:rPr>
              <w:t xml:space="preserve">Significant (4)</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87F">
            <w:pPr>
              <w:rPr/>
            </w:pPr>
            <w:r w:rsidDel="00000000" w:rsidR="00000000" w:rsidRPr="00000000">
              <w:rPr>
                <w:rtl w:val="0"/>
              </w:rPr>
              <w:t xml:space="preserve">High (20)</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880">
            <w:pPr>
              <w:rPr/>
            </w:pPr>
            <w:r w:rsidDel="00000000" w:rsidR="00000000" w:rsidRPr="00000000">
              <w:rPr>
                <w:rtl w:val="0"/>
              </w:rPr>
              <w:t xml:space="preserve">(Mitigate) Ensure user’s personal details can be removed from company’s database by the user. Implement account deletion functionality, or remove the use of consumer’s personal information. </w:t>
            </w:r>
          </w:p>
        </w:tc>
      </w:tr>
      <w:tr>
        <w:trPr>
          <w:cantSplit w:val="0"/>
          <w:trHeight w:val="24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881">
            <w:pPr>
              <w:rPr/>
            </w:pPr>
            <w:r w:rsidDel="00000000" w:rsidR="00000000" w:rsidRPr="00000000">
              <w:rPr>
                <w:rtl w:val="0"/>
              </w:rPr>
              <w:t xml:space="preserve">3.</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882">
            <w:pPr>
              <w:rPr/>
            </w:pPr>
            <w:r w:rsidDel="00000000" w:rsidR="00000000" w:rsidRPr="00000000">
              <w:rPr>
                <w:rtl w:val="0"/>
              </w:rPr>
              <w:t xml:space="preserve">Lack of virus prevention</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883">
            <w:pPr>
              <w:rPr/>
            </w:pPr>
            <w:r w:rsidDel="00000000" w:rsidR="00000000" w:rsidRPr="00000000">
              <w:rPr>
                <w:rtl w:val="0"/>
              </w:rPr>
              <w:t xml:space="preserve">3.1 Risk Register – IT, Cyber &amp; Website Security</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884">
            <w:pPr>
              <w:rPr/>
            </w:pPr>
            <w:r w:rsidDel="00000000" w:rsidR="00000000" w:rsidRPr="00000000">
              <w:rPr>
                <w:rtl w:val="0"/>
              </w:rPr>
              <w:t xml:space="preserve">Likely (4)</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885">
            <w:pPr>
              <w:rPr/>
            </w:pPr>
            <w:r w:rsidDel="00000000" w:rsidR="00000000" w:rsidRPr="00000000">
              <w:rPr>
                <w:rtl w:val="0"/>
              </w:rPr>
              <w:t xml:space="preserve">Severe (5)</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886">
            <w:pPr>
              <w:rPr/>
            </w:pPr>
            <w:r w:rsidDel="00000000" w:rsidR="00000000" w:rsidRPr="00000000">
              <w:rPr>
                <w:rtl w:val="0"/>
              </w:rPr>
              <w:t xml:space="preserve">High (20)</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887">
            <w:pPr>
              <w:rPr/>
            </w:pPr>
            <w:r w:rsidDel="00000000" w:rsidR="00000000" w:rsidRPr="00000000">
              <w:rPr>
                <w:rtl w:val="0"/>
              </w:rPr>
              <w:t xml:space="preserve">(Mitigate) Make use of a firewall on all company computers. Install and keep-up-to-date anti-malware software on all computers. Conduct internal training and regular testing </w:t>
            </w:r>
            <w:r w:rsidDel="00000000" w:rsidR="00000000" w:rsidRPr="00000000">
              <w:rPr>
                <w:i w:val="1"/>
                <w:iCs w:val="1"/>
                <w:rtl w:val="0"/>
              </w:rPr>
              <w:t xml:space="preserve">(ie. mock phishing emails) </w:t>
            </w:r>
            <w:r w:rsidDel="00000000" w:rsidR="00000000" w:rsidRPr="00000000">
              <w:rPr>
                <w:rtl w:val="0"/>
              </w:rPr>
              <w:t xml:space="preserve">to ensure employees’ competency with cyber security.</w:t>
            </w:r>
          </w:p>
        </w:tc>
      </w:tr>
      <w:tr>
        <w:trPr>
          <w:cantSplit w:val="0"/>
          <w:trHeight w:val="24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888">
            <w:pPr>
              <w:rPr/>
            </w:pPr>
            <w:r w:rsidDel="00000000" w:rsidR="00000000" w:rsidRPr="00000000">
              <w:rPr>
                <w:rtl w:val="0"/>
              </w:rPr>
              <w:t xml:space="preserve">4.</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889">
            <w:pPr>
              <w:rPr/>
            </w:pPr>
            <w:r w:rsidDel="00000000" w:rsidR="00000000" w:rsidRPr="00000000">
              <w:rPr>
                <w:rtl w:val="0"/>
              </w:rPr>
              <w:t xml:space="preserve">Use of Pirated software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88A">
            <w:pPr>
              <w:rPr/>
            </w:pPr>
            <w:r w:rsidDel="00000000" w:rsidR="00000000" w:rsidRPr="00000000">
              <w:rPr>
                <w:rtl w:val="0"/>
              </w:rPr>
              <w:t xml:space="preserve">3.1 Risk Register – IT, Cyber &amp; Website Security</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88B">
            <w:pPr>
              <w:rPr/>
            </w:pPr>
            <w:r w:rsidDel="00000000" w:rsidR="00000000" w:rsidRPr="00000000">
              <w:rPr>
                <w:rtl w:val="0"/>
              </w:rPr>
              <w:t xml:space="preserve">Likely (4</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88C">
            <w:pPr>
              <w:rPr/>
            </w:pPr>
            <w:r w:rsidDel="00000000" w:rsidR="00000000" w:rsidRPr="00000000">
              <w:rPr>
                <w:rtl w:val="0"/>
              </w:rPr>
              <w:t xml:space="preserve">Significant (4)</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88D">
            <w:pPr>
              <w:rPr/>
            </w:pPr>
            <w:r w:rsidDel="00000000" w:rsidR="00000000" w:rsidRPr="00000000">
              <w:rPr>
                <w:rtl w:val="0"/>
              </w:rPr>
              <w:t xml:space="preserve">High (16)</w:t>
            </w:r>
          </w:p>
        </w:tc>
        <w:tc>
          <w:tcPr>
            <w:tcBorders>
              <w:top w:color="404040" w:space="0" w:sz="8" w:val="single"/>
              <w:left w:color="404040" w:space="0" w:sz="8" w:val="single"/>
              <w:bottom w:color="404040" w:space="0" w:sz="8" w:val="single"/>
              <w:right w:color="404040" w:space="0" w:sz="8" w:val="single"/>
            </w:tcBorders>
          </w:tcPr>
          <w:p w:rsidR="00000000" w:rsidDel="00000000" w:rsidP="00000000" w:rsidRDefault="00000000" w:rsidRPr="00000000" w14:paraId="0000088E">
            <w:pPr>
              <w:rPr/>
            </w:pPr>
            <w:r w:rsidDel="00000000" w:rsidR="00000000" w:rsidRPr="00000000">
              <w:rPr>
                <w:rtl w:val="0"/>
              </w:rPr>
              <w:t xml:space="preserve">(Avoid) Legal versions of the software should be paid for and downloaded. Pirated copies should be wiped from all internal systems, and a check for malware completed.</w:t>
            </w:r>
          </w:p>
        </w:tc>
      </w:tr>
      <w:tr>
        <w:trPr>
          <w:cantSplit w:val="0"/>
          <w:trHeight w:val="24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88F">
            <w:pPr>
              <w:rPr/>
            </w:pPr>
            <w:r w:rsidDel="00000000" w:rsidR="00000000" w:rsidRPr="00000000">
              <w:rPr>
                <w:rtl w:val="0"/>
              </w:rPr>
              <w:t xml:space="preserve">5.</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890">
            <w:pPr>
              <w:rPr/>
            </w:pPr>
            <w:r w:rsidDel="00000000" w:rsidR="00000000" w:rsidRPr="00000000">
              <w:rPr>
                <w:rtl w:val="0"/>
              </w:rPr>
              <w:t xml:space="preserve">Website form: internal vulnerability</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891">
            <w:pPr>
              <w:rPr/>
            </w:pPr>
            <w:r w:rsidDel="00000000" w:rsidR="00000000" w:rsidRPr="00000000">
              <w:rPr>
                <w:rtl w:val="0"/>
              </w:rPr>
              <w:t xml:space="preserve">3.1 Risk Register – IT, Cyber &amp; Website Security</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892">
            <w:pPr>
              <w:rPr/>
            </w:pPr>
            <w:r w:rsidDel="00000000" w:rsidR="00000000" w:rsidRPr="00000000">
              <w:rPr>
                <w:rtl w:val="0"/>
              </w:rPr>
              <w:t xml:space="preserve">Likely (4</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893">
            <w:pPr>
              <w:rPr/>
            </w:pPr>
            <w:r w:rsidDel="00000000" w:rsidR="00000000" w:rsidRPr="00000000">
              <w:rPr>
                <w:rtl w:val="0"/>
              </w:rPr>
              <w:t xml:space="preserve">Significant (4)</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894">
            <w:pPr>
              <w:rPr/>
            </w:pPr>
            <w:r w:rsidDel="00000000" w:rsidR="00000000" w:rsidRPr="00000000">
              <w:rPr>
                <w:rtl w:val="0"/>
              </w:rPr>
              <w:t xml:space="preserve">High (16)</w:t>
            </w:r>
          </w:p>
        </w:tc>
        <w:tc>
          <w:tcPr>
            <w:tcBorders>
              <w:top w:color="404040" w:space="0" w:sz="8" w:val="single"/>
              <w:left w:color="404040" w:space="0" w:sz="8" w:val="single"/>
              <w:bottom w:color="404040" w:space="0" w:sz="8" w:val="single"/>
              <w:right w:color="404040" w:space="0" w:sz="8" w:val="single"/>
            </w:tcBorders>
          </w:tcPr>
          <w:p w:rsidR="00000000" w:rsidDel="00000000" w:rsidP="00000000" w:rsidRDefault="00000000" w:rsidRPr="00000000" w14:paraId="00000895">
            <w:pPr>
              <w:rPr/>
            </w:pPr>
            <w:r w:rsidDel="00000000" w:rsidR="00000000" w:rsidRPr="00000000">
              <w:rPr>
                <w:rtl w:val="0"/>
              </w:rPr>
              <w:t xml:space="preserve">(Mitigate &amp; Transfer) Website form should  make use of a bot-detection service, such reCAPTCHA.</w:t>
            </w:r>
          </w:p>
          <w:p w:rsidR="00000000" w:rsidDel="00000000" w:rsidP="00000000" w:rsidRDefault="00000000" w:rsidRPr="00000000" w14:paraId="00000896">
            <w:pPr>
              <w:rPr/>
            </w:pPr>
            <w:r w:rsidDel="00000000" w:rsidR="00000000" w:rsidRPr="00000000">
              <w:rPr>
                <w:rtl w:val="0"/>
              </w:rPr>
            </w:r>
          </w:p>
          <w:p w:rsidR="00000000" w:rsidDel="00000000" w:rsidP="00000000" w:rsidRDefault="00000000" w:rsidRPr="00000000" w14:paraId="00000897">
            <w:pPr>
              <w:rPr>
                <w:i w:val="1"/>
                <w:iCs w:val="1"/>
              </w:rPr>
            </w:pPr>
            <w:r w:rsidDel="00000000" w:rsidR="00000000" w:rsidRPr="00000000">
              <w:rPr>
                <w:rtl w:val="0"/>
              </w:rPr>
              <w:t xml:space="preserve">Website form should validate all data - </w:t>
            </w:r>
            <w:r w:rsidDel="00000000" w:rsidR="00000000" w:rsidRPr="00000000">
              <w:rPr>
                <w:i w:val="1"/>
                <w:iCs w:val="1"/>
                <w:rtl w:val="0"/>
              </w:rPr>
              <w:t xml:space="preserve">ie. use regex in names to remove special characters, check for SQL injection in message body, etc.</w:t>
            </w:r>
          </w:p>
          <w:p w:rsidR="00000000" w:rsidDel="00000000" w:rsidP="00000000" w:rsidRDefault="00000000" w:rsidRPr="00000000" w14:paraId="00000898">
            <w:pPr>
              <w:rPr>
                <w:i w:val="1"/>
                <w:iCs w:val="1"/>
              </w:rPr>
            </w:pPr>
            <w:r w:rsidDel="00000000" w:rsidR="00000000" w:rsidRPr="00000000">
              <w:rPr>
                <w:rtl w:val="0"/>
              </w:rPr>
            </w:r>
          </w:p>
          <w:p w:rsidR="00000000" w:rsidDel="00000000" w:rsidP="00000000" w:rsidRDefault="00000000" w:rsidRPr="00000000" w14:paraId="00000899">
            <w:pPr>
              <w:rPr/>
            </w:pPr>
            <w:r w:rsidDel="00000000" w:rsidR="00000000" w:rsidRPr="00000000">
              <w:rPr>
                <w:rtl w:val="0"/>
              </w:rPr>
              <w:t xml:space="preserve">If storing user’s personal information (particularly passwords), this should be encrypted before being stored in an internal database.</w:t>
            </w:r>
          </w:p>
        </w:tc>
      </w:tr>
    </w:tbl>
    <w:p w:rsidR="00000000" w:rsidDel="00000000" w:rsidP="00000000" w:rsidRDefault="00000000" w:rsidRPr="00000000" w14:paraId="0000089A">
      <w:pPr>
        <w:jc w:val="both"/>
        <w:rPr/>
      </w:pPr>
      <w:r w:rsidDel="00000000" w:rsidR="00000000" w:rsidRPr="00000000">
        <w:rPr>
          <w:rtl w:val="0"/>
        </w:rPr>
      </w:r>
    </w:p>
    <w:p w:rsidR="00000000" w:rsidDel="00000000" w:rsidP="00000000" w:rsidRDefault="00000000" w:rsidRPr="00000000" w14:paraId="0000089B">
      <w:pPr>
        <w:jc w:val="both"/>
        <w:rPr/>
      </w:pPr>
      <w:r w:rsidDel="00000000" w:rsidR="00000000" w:rsidRPr="00000000">
        <w:rPr>
          <w:b w:val="1"/>
          <w:bCs w:val="1"/>
          <w:rtl w:val="0"/>
        </w:rPr>
        <w:t xml:space="preserve">4.2 Major Risk Trends </w:t>
      </w:r>
      <w:r w:rsidDel="00000000" w:rsidR="00000000" w:rsidRPr="00000000">
        <w:rPr>
          <w:rtl w:val="0"/>
        </w:rPr>
      </w:r>
    </w:p>
    <w:p w:rsidR="00000000" w:rsidDel="00000000" w:rsidP="00000000" w:rsidRDefault="00000000" w:rsidRPr="00000000" w14:paraId="0000089C">
      <w:pPr>
        <w:jc w:val="both"/>
        <w:rPr/>
      </w:pPr>
      <w:r w:rsidDel="00000000" w:rsidR="00000000" w:rsidRPr="00000000">
        <w:rPr>
          <w:rtl w:val="0"/>
        </w:rPr>
        <w:t xml:space="preserve">On conclusion of the risk analysis conducted by the Risk &amp; Technologies team (</w:t>
      </w:r>
      <w:r w:rsidDel="00000000" w:rsidR="00000000" w:rsidRPr="00000000">
        <w:rPr>
          <w:i w:val="1"/>
          <w:iCs w:val="1"/>
          <w:rtl w:val="0"/>
        </w:rPr>
        <w:t xml:space="preserve">known as Risk Reviewers Inc.</w:t>
      </w:r>
      <w:r w:rsidDel="00000000" w:rsidR="00000000" w:rsidRPr="00000000">
        <w:rPr>
          <w:rtl w:val="0"/>
        </w:rPr>
        <w:t xml:space="preserve">), a range of issues have been identified which affect many areas of operations.  The major identified negative trends include:</w:t>
      </w:r>
    </w:p>
    <w:p w:rsidR="00000000" w:rsidDel="00000000" w:rsidP="00000000" w:rsidRDefault="00000000" w:rsidRPr="00000000" w14:paraId="0000089D">
      <w:pPr>
        <w:jc w:val="both"/>
        <w:rPr/>
      </w:pPr>
      <w:r w:rsidDel="00000000" w:rsidR="00000000" w:rsidRPr="00000000">
        <w:rPr>
          <w:rtl w:val="0"/>
        </w:rPr>
      </w:r>
    </w:p>
    <w:p w:rsidR="00000000" w:rsidDel="00000000" w:rsidP="00000000" w:rsidRDefault="00000000" w:rsidRPr="00000000" w14:paraId="0000089E">
      <w:pPr>
        <w:numPr>
          <w:ilvl w:val="0"/>
          <w:numId w:val="71"/>
        </w:numPr>
        <w:ind w:left="720" w:hanging="360"/>
        <w:jc w:val="both"/>
        <w:rPr>
          <w:u w:val="none"/>
        </w:rPr>
      </w:pPr>
      <w:r w:rsidDel="00000000" w:rsidR="00000000" w:rsidRPr="00000000">
        <w:rPr>
          <w:rtl w:val="0"/>
        </w:rPr>
        <w:t xml:space="preserve">The company overall possesses a lack of knowledge and willingness to understand cybersecurity protocols. Intensive training should be undertaken by all employees, with the potential to hire a cybersecurity specialist to conduct ongoing investigation.</w:t>
      </w:r>
    </w:p>
    <w:p w:rsidR="00000000" w:rsidDel="00000000" w:rsidP="00000000" w:rsidRDefault="00000000" w:rsidRPr="00000000" w14:paraId="0000089F">
      <w:pPr>
        <w:numPr>
          <w:ilvl w:val="0"/>
          <w:numId w:val="71"/>
        </w:numPr>
        <w:ind w:left="720" w:hanging="360"/>
        <w:jc w:val="both"/>
        <w:rPr>
          <w:u w:val="none"/>
        </w:rPr>
      </w:pPr>
      <w:r w:rsidDel="00000000" w:rsidR="00000000" w:rsidRPr="00000000">
        <w:rPr>
          <w:rtl w:val="0"/>
        </w:rPr>
        <w:t xml:space="preserve">The company has a blatant disregard for copyright infringement. Further training of all employees on how to avoid copyright infringement and its consequences should be conducted. This also includes making the company aware of the rights it holds over its own IP.</w:t>
      </w:r>
    </w:p>
    <w:p w:rsidR="00000000" w:rsidDel="00000000" w:rsidP="00000000" w:rsidRDefault="00000000" w:rsidRPr="00000000" w14:paraId="000008A0">
      <w:pPr>
        <w:numPr>
          <w:ilvl w:val="0"/>
          <w:numId w:val="71"/>
        </w:numPr>
        <w:ind w:left="720" w:hanging="360"/>
        <w:jc w:val="both"/>
        <w:rPr>
          <w:u w:val="none"/>
        </w:rPr>
      </w:pPr>
      <w:r w:rsidDel="00000000" w:rsidR="00000000" w:rsidRPr="00000000">
        <w:rPr>
          <w:rtl w:val="0"/>
        </w:rPr>
        <w:t xml:space="preserve">The company does not understand privacy laws and how to appropriately manage user data. Until such time that the company demonstrates appropriate management of user data, all such data should be destroyed. Specialty legal counsel or a privacy consultant should be hired to help reshape Holmes Games’ approach to the use of user data.</w:t>
      </w:r>
    </w:p>
    <w:p w:rsidR="00000000" w:rsidDel="00000000" w:rsidP="00000000" w:rsidRDefault="00000000" w:rsidRPr="00000000" w14:paraId="000008A1">
      <w:pPr>
        <w:ind w:left="720" w:firstLine="0"/>
        <w:jc w:val="both"/>
        <w:rPr/>
      </w:pPr>
      <w:r w:rsidDel="00000000" w:rsidR="00000000" w:rsidRPr="00000000">
        <w:rPr>
          <w:rtl w:val="0"/>
        </w:rPr>
      </w:r>
    </w:p>
    <w:p w:rsidR="00000000" w:rsidDel="00000000" w:rsidP="00000000" w:rsidRDefault="00000000" w:rsidRPr="00000000" w14:paraId="000008A2">
      <w:pPr>
        <w:rPr>
          <w:sz w:val="24"/>
          <w:szCs w:val="24"/>
        </w:rPr>
      </w:pPr>
      <w:r w:rsidDel="00000000" w:rsidR="00000000" w:rsidRPr="00000000">
        <w:rPr>
          <w:rtl w:val="0"/>
        </w:rPr>
      </w:r>
    </w:p>
    <w:p w:rsidR="00000000" w:rsidDel="00000000" w:rsidP="00000000" w:rsidRDefault="00000000" w:rsidRPr="00000000" w14:paraId="000008A3">
      <w:pPr>
        <w:jc w:val="both"/>
        <w:rPr/>
      </w:pPr>
      <w:r w:rsidDel="00000000" w:rsidR="00000000" w:rsidRPr="00000000">
        <w:rPr>
          <w:sz w:val="24"/>
          <w:szCs w:val="24"/>
          <w:rtl w:val="0"/>
        </w:rPr>
        <w:t xml:space="preserve">Section 5: Recommendations &amp; Actions </w:t>
      </w:r>
      <w:r w:rsidDel="00000000" w:rsidR="00000000" w:rsidRPr="00000000">
        <w:rPr>
          <w:b w:val="1"/>
          <w:bCs w:val="1"/>
          <w:color w:val="ee0000"/>
          <w:sz w:val="16"/>
          <w:szCs w:val="16"/>
          <w:rtl w:val="0"/>
        </w:rPr>
        <w:t xml:space="preserve">[PART 3]</w:t>
      </w:r>
      <w:r w:rsidDel="00000000" w:rsidR="00000000" w:rsidRPr="00000000">
        <w:rPr>
          <w:rtl w:val="0"/>
        </w:rPr>
      </w:r>
    </w:p>
    <w:p w:rsidR="00000000" w:rsidDel="00000000" w:rsidP="00000000" w:rsidRDefault="00000000" w:rsidRPr="00000000" w14:paraId="000008A4">
      <w:pPr>
        <w:jc w:val="both"/>
        <w:rPr/>
      </w:pPr>
      <w:r w:rsidDel="00000000" w:rsidR="00000000" w:rsidRPr="00000000">
        <w:rPr>
          <w:rtl w:val="0"/>
        </w:rPr>
      </w:r>
    </w:p>
    <w:p w:rsidR="00000000" w:rsidDel="00000000" w:rsidP="00000000" w:rsidRDefault="00000000" w:rsidRPr="00000000" w14:paraId="000008A5">
      <w:pPr>
        <w:jc w:val="both"/>
        <w:rPr>
          <w:b w:val="1"/>
          <w:bCs w:val="1"/>
        </w:rPr>
      </w:pPr>
      <w:r w:rsidDel="00000000" w:rsidR="00000000" w:rsidRPr="00000000">
        <w:rPr>
          <w:b w:val="1"/>
          <w:bCs w:val="1"/>
          <w:rtl w:val="0"/>
        </w:rPr>
        <w:t xml:space="preserve">5.1 Recommendation Overview</w:t>
      </w:r>
    </w:p>
    <w:p w:rsidR="00000000" w:rsidDel="00000000" w:rsidP="00000000" w:rsidRDefault="00000000" w:rsidRPr="00000000" w14:paraId="000008A6">
      <w:pPr>
        <w:jc w:val="both"/>
        <w:rPr/>
      </w:pPr>
      <w:r w:rsidDel="00000000" w:rsidR="00000000" w:rsidRPr="00000000">
        <w:rPr>
          <w:rtl w:val="0"/>
        </w:rPr>
      </w:r>
    </w:p>
    <w:p w:rsidR="00000000" w:rsidDel="00000000" w:rsidP="00000000" w:rsidRDefault="00000000" w:rsidRPr="00000000" w14:paraId="000008A7">
      <w:pPr>
        <w:jc w:val="both"/>
        <w:rPr/>
      </w:pPr>
      <w:r w:rsidDel="00000000" w:rsidR="00000000" w:rsidRPr="00000000">
        <w:rPr>
          <w:rtl w:val="0"/>
        </w:rPr>
        <w:t xml:space="preserve">Based on the streamlined risk management analysis, this report recommends that all internal policies are finalised in a professional and enforceable manner. Following this, rigorous employee training and understanding should be enforced, and the use of sensitive data via the company’s website must be revised.</w:t>
      </w:r>
      <w:r w:rsidDel="00000000" w:rsidR="00000000" w:rsidRPr="00000000">
        <w:rPr>
          <w:rtl w:val="0"/>
        </w:rPr>
      </w:r>
    </w:p>
    <w:p w:rsidR="00000000" w:rsidDel="00000000" w:rsidP="00000000" w:rsidRDefault="00000000" w:rsidRPr="00000000" w14:paraId="000008A8">
      <w:pPr>
        <w:jc w:val="both"/>
        <w:rPr/>
      </w:pPr>
      <w:r w:rsidDel="00000000" w:rsidR="00000000" w:rsidRPr="00000000">
        <w:rPr>
          <w:rtl w:val="0"/>
        </w:rPr>
      </w:r>
    </w:p>
    <w:p w:rsidR="00000000" w:rsidDel="00000000" w:rsidP="00000000" w:rsidRDefault="00000000" w:rsidRPr="00000000" w14:paraId="000008A9">
      <w:pPr>
        <w:jc w:val="both"/>
        <w:rPr/>
      </w:pPr>
      <w:r w:rsidDel="00000000" w:rsidR="00000000" w:rsidRPr="00000000">
        <w:rPr>
          <w:rtl w:val="0"/>
        </w:rPr>
      </w:r>
    </w:p>
    <w:p w:rsidR="00000000" w:rsidDel="00000000" w:rsidP="00000000" w:rsidRDefault="00000000" w:rsidRPr="00000000" w14:paraId="000008AA">
      <w:pPr>
        <w:jc w:val="both"/>
        <w:rPr>
          <w:b w:val="1"/>
          <w:bCs w:val="1"/>
        </w:rPr>
      </w:pPr>
      <w:r w:rsidDel="00000000" w:rsidR="00000000" w:rsidRPr="00000000">
        <w:rPr>
          <w:b w:val="1"/>
          <w:bCs w:val="1"/>
          <w:rtl w:val="0"/>
        </w:rPr>
        <w:t xml:space="preserve">5.2 Immediate Actions</w:t>
      </w:r>
    </w:p>
    <w:p w:rsidR="00000000" w:rsidDel="00000000" w:rsidP="00000000" w:rsidRDefault="00000000" w:rsidRPr="00000000" w14:paraId="000008AB">
      <w:pPr>
        <w:jc w:val="both"/>
        <w:rPr/>
      </w:pPr>
      <w:r w:rsidDel="00000000" w:rsidR="00000000" w:rsidRPr="00000000">
        <w:rPr>
          <w:rtl w:val="0"/>
        </w:rPr>
      </w:r>
    </w:p>
    <w:p w:rsidR="00000000" w:rsidDel="00000000" w:rsidP="00000000" w:rsidRDefault="00000000" w:rsidRPr="00000000" w14:paraId="000008AC">
      <w:pPr>
        <w:jc w:val="both"/>
        <w:rPr/>
      </w:pPr>
      <w:r w:rsidDel="00000000" w:rsidR="00000000" w:rsidRPr="00000000">
        <w:rPr>
          <w:rtl w:val="0"/>
        </w:rPr>
        <w:t xml:space="preserve">Specifically, to address a large portion of these negative risk trends, the following actions should be taken immediately within the current financial year to avoid negative OAIC penalties:</w:t>
      </w:r>
    </w:p>
    <w:p w:rsidR="00000000" w:rsidDel="00000000" w:rsidP="00000000" w:rsidRDefault="00000000" w:rsidRPr="00000000" w14:paraId="000008AD">
      <w:pPr>
        <w:jc w:val="both"/>
        <w:rPr/>
      </w:pPr>
      <w:r w:rsidDel="00000000" w:rsidR="00000000" w:rsidRPr="00000000">
        <w:rPr>
          <w:rtl w:val="0"/>
        </w:rPr>
      </w:r>
    </w:p>
    <w:tbl>
      <w:tblPr>
        <w:tblStyle w:val="Table26"/>
        <w:tblW w:w="10490.0" w:type="dxa"/>
        <w:jc w:val="left"/>
        <w:tblInd w:w="-1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3969"/>
        <w:gridCol w:w="2268"/>
        <w:gridCol w:w="4253"/>
        <w:tblGridChange w:id="0">
          <w:tblGrid>
            <w:gridCol w:w="3969"/>
            <w:gridCol w:w="2268"/>
            <w:gridCol w:w="4253"/>
          </w:tblGrid>
        </w:tblGridChange>
      </w:tblGrid>
      <w:tr>
        <w:trPr>
          <w:cantSplit w:val="0"/>
          <w:trHeight w:val="308" w:hRule="atLeast"/>
          <w:tblHeader w:val="0"/>
        </w:trPr>
        <w:tc>
          <w:tcPr>
            <w:tcBorders>
              <w:top w:color="404040" w:space="0" w:sz="8" w:val="single"/>
              <w:left w:color="404040" w:space="0" w:sz="8" w:val="single"/>
              <w:bottom w:color="404040" w:space="0" w:sz="8" w:val="single"/>
              <w:right w:color="404040" w:space="0" w:sz="8" w:val="single"/>
            </w:tcBorders>
            <w:shd w:fill="404040" w:val="clear"/>
            <w:vAlign w:val="center"/>
          </w:tcPr>
          <w:p w:rsidR="00000000" w:rsidDel="00000000" w:rsidP="00000000" w:rsidRDefault="00000000" w:rsidRPr="00000000" w14:paraId="000008AE">
            <w:pPr>
              <w:spacing w:after="40" w:before="40" w:lineRule="auto"/>
              <w:jc w:val="both"/>
              <w:rPr>
                <w:color w:val="84e0ff"/>
              </w:rPr>
            </w:pPr>
            <w:r w:rsidDel="00000000" w:rsidR="00000000" w:rsidRPr="00000000">
              <w:rPr>
                <w:b w:val="1"/>
                <w:bCs w:val="1"/>
                <w:color w:val="84e0ff"/>
                <w:rtl w:val="0"/>
              </w:rPr>
              <w:t xml:space="preserve">Recommendations for Risk Actions</w:t>
            </w:r>
            <w:r w:rsidDel="00000000" w:rsidR="00000000" w:rsidRPr="00000000">
              <w:rPr>
                <w:rtl w:val="0"/>
              </w:rPr>
            </w:r>
          </w:p>
        </w:tc>
        <w:tc>
          <w:tcPr>
            <w:tcBorders>
              <w:top w:color="404040" w:space="0" w:sz="8" w:val="single"/>
              <w:left w:color="404040" w:space="0" w:sz="8" w:val="single"/>
              <w:bottom w:color="404040" w:space="0" w:sz="8" w:val="single"/>
              <w:right w:color="404040" w:space="0" w:sz="8" w:val="single"/>
            </w:tcBorders>
            <w:shd w:fill="404040" w:val="clear"/>
            <w:vAlign w:val="center"/>
          </w:tcPr>
          <w:p w:rsidR="00000000" w:rsidDel="00000000" w:rsidP="00000000" w:rsidRDefault="00000000" w:rsidRPr="00000000" w14:paraId="000008AF">
            <w:pPr>
              <w:spacing w:after="40" w:before="40" w:lineRule="auto"/>
              <w:jc w:val="both"/>
              <w:rPr>
                <w:color w:val="84e0ff"/>
              </w:rPr>
            </w:pPr>
            <w:r w:rsidDel="00000000" w:rsidR="00000000" w:rsidRPr="00000000">
              <w:rPr>
                <w:b w:val="1"/>
                <w:bCs w:val="1"/>
                <w:color w:val="84e0ff"/>
                <w:rtl w:val="0"/>
              </w:rPr>
              <w:t xml:space="preserve">Risk Owner</w:t>
            </w:r>
            <w:r w:rsidDel="00000000" w:rsidR="00000000" w:rsidRPr="00000000">
              <w:rPr>
                <w:rtl w:val="0"/>
              </w:rPr>
            </w:r>
          </w:p>
        </w:tc>
        <w:tc>
          <w:tcPr>
            <w:tcBorders>
              <w:top w:color="404040" w:space="0" w:sz="8" w:val="single"/>
              <w:left w:color="404040" w:space="0" w:sz="8" w:val="single"/>
              <w:bottom w:color="404040" w:space="0" w:sz="8" w:val="single"/>
              <w:right w:color="404040" w:space="0" w:sz="8" w:val="single"/>
            </w:tcBorders>
            <w:shd w:fill="404040" w:val="clear"/>
            <w:vAlign w:val="center"/>
          </w:tcPr>
          <w:p w:rsidR="00000000" w:rsidDel="00000000" w:rsidP="00000000" w:rsidRDefault="00000000" w:rsidRPr="00000000" w14:paraId="000008B0">
            <w:pPr>
              <w:spacing w:after="40" w:before="40" w:lineRule="auto"/>
              <w:jc w:val="both"/>
              <w:rPr>
                <w:color w:val="84e0ff"/>
              </w:rPr>
            </w:pPr>
            <w:r w:rsidDel="00000000" w:rsidR="00000000" w:rsidRPr="00000000">
              <w:rPr>
                <w:b w:val="1"/>
                <w:bCs w:val="1"/>
                <w:color w:val="84e0ff"/>
                <w:rtl w:val="0"/>
              </w:rPr>
              <w:t xml:space="preserve">Recommended Resources</w:t>
            </w:r>
            <w:r w:rsidDel="00000000" w:rsidR="00000000" w:rsidRPr="00000000">
              <w:rPr>
                <w:rtl w:val="0"/>
              </w:rPr>
            </w:r>
          </w:p>
        </w:tc>
      </w:tr>
      <w:tr>
        <w:trPr>
          <w:cantSplit w:val="0"/>
          <w:trHeight w:val="405" w:hRule="atLeast"/>
          <w:tblHeader w:val="0"/>
        </w:trPr>
        <w:tc>
          <w:tcPr>
            <w:tcBorders>
              <w:top w:color="404040" w:space="0" w:sz="8" w:val="single"/>
              <w:left w:color="404040" w:space="0" w:sz="8" w:val="single"/>
              <w:bottom w:color="404040" w:space="0" w:sz="8" w:val="single"/>
              <w:right w:color="404040" w:space="0" w:sz="8" w:val="single"/>
            </w:tcBorders>
          </w:tcPr>
          <w:p w:rsidR="00000000" w:rsidDel="00000000" w:rsidP="00000000" w:rsidRDefault="00000000" w:rsidRPr="00000000" w14:paraId="000008B1">
            <w:pPr>
              <w:spacing w:after="40" w:before="40" w:lineRule="auto"/>
              <w:jc w:val="both"/>
              <w:rPr/>
            </w:pPr>
            <w:r w:rsidDel="00000000" w:rsidR="00000000" w:rsidRPr="00000000">
              <w:rPr>
                <w:rtl w:val="0"/>
              </w:rPr>
              <w:t xml:space="preserve">Implement password policy</w:t>
            </w:r>
          </w:p>
        </w:tc>
        <w:tc>
          <w:tcPr>
            <w:tcBorders>
              <w:top w:color="404040" w:space="0" w:sz="8" w:val="single"/>
              <w:left w:color="404040" w:space="0" w:sz="8" w:val="single"/>
              <w:bottom w:color="404040" w:space="0" w:sz="8" w:val="single"/>
              <w:right w:color="404040" w:space="0" w:sz="8" w:val="single"/>
            </w:tcBorders>
          </w:tcPr>
          <w:p w:rsidR="00000000" w:rsidDel="00000000" w:rsidP="00000000" w:rsidRDefault="00000000" w:rsidRPr="00000000" w14:paraId="000008B2">
            <w:pPr>
              <w:spacing w:after="40" w:before="40" w:lineRule="auto"/>
              <w:jc w:val="both"/>
              <w:rPr/>
            </w:pPr>
            <w:r w:rsidDel="00000000" w:rsidR="00000000" w:rsidRPr="00000000">
              <w:rPr>
                <w:rtl w:val="0"/>
              </w:rPr>
              <w:t xml:space="preserve">Head of Cyber Security</w:t>
            </w:r>
          </w:p>
        </w:tc>
        <w:tc>
          <w:tcPr>
            <w:tcBorders>
              <w:top w:color="404040" w:space="0" w:sz="8" w:val="single"/>
              <w:left w:color="404040" w:space="0" w:sz="8" w:val="single"/>
              <w:bottom w:color="404040" w:space="0" w:sz="8" w:val="single"/>
              <w:right w:color="404040" w:space="0" w:sz="8" w:val="single"/>
            </w:tcBorders>
          </w:tcPr>
          <w:p w:rsidR="00000000" w:rsidDel="00000000" w:rsidP="00000000" w:rsidRDefault="00000000" w:rsidRPr="00000000" w14:paraId="000008B3">
            <w:pPr>
              <w:spacing w:after="40" w:before="40" w:lineRule="auto"/>
              <w:jc w:val="both"/>
              <w:rPr/>
            </w:pPr>
            <w:r w:rsidDel="00000000" w:rsidR="00000000" w:rsidRPr="00000000">
              <w:rPr>
                <w:color w:val="000000"/>
                <w:rtl w:val="0"/>
              </w:rPr>
              <w:t xml:space="preserve">Soft/Hard copy of password policy</w:t>
            </w:r>
            <w:r w:rsidDel="00000000" w:rsidR="00000000" w:rsidRPr="00000000">
              <w:rPr>
                <w:rtl w:val="0"/>
              </w:rPr>
            </w:r>
          </w:p>
        </w:tc>
      </w:tr>
      <w:tr>
        <w:trPr>
          <w:cantSplit w:val="0"/>
          <w:trHeight w:val="405" w:hRule="atLeast"/>
          <w:tblHeader w:val="0"/>
        </w:trPr>
        <w:tc>
          <w:tcPr>
            <w:tcBorders>
              <w:top w:color="404040" w:space="0" w:sz="8" w:val="single"/>
              <w:left w:color="404040" w:space="0" w:sz="8" w:val="single"/>
              <w:bottom w:color="404040" w:space="0" w:sz="8" w:val="single"/>
              <w:right w:color="404040" w:space="0" w:sz="8" w:val="single"/>
            </w:tcBorders>
          </w:tcPr>
          <w:p w:rsidR="00000000" w:rsidDel="00000000" w:rsidP="00000000" w:rsidRDefault="00000000" w:rsidRPr="00000000" w14:paraId="000008B4">
            <w:pPr>
              <w:rPr/>
            </w:pPr>
            <w:r w:rsidDel="00000000" w:rsidR="00000000" w:rsidRPr="00000000">
              <w:rPr>
                <w:rtl w:val="0"/>
              </w:rPr>
              <w:t xml:space="preserve">Implement complete Copyright Policy</w:t>
            </w:r>
          </w:p>
        </w:tc>
        <w:tc>
          <w:tcPr>
            <w:tcBorders>
              <w:top w:color="404040" w:space="0" w:sz="8" w:val="single"/>
              <w:left w:color="404040" w:space="0" w:sz="8" w:val="single"/>
              <w:bottom w:color="404040" w:space="0" w:sz="8" w:val="single"/>
              <w:right w:color="404040" w:space="0" w:sz="8" w:val="single"/>
            </w:tcBorders>
          </w:tcPr>
          <w:p w:rsidR="00000000" w:rsidDel="00000000" w:rsidP="00000000" w:rsidRDefault="00000000" w:rsidRPr="00000000" w14:paraId="000008B5">
            <w:pPr>
              <w:rPr/>
            </w:pPr>
            <w:r w:rsidDel="00000000" w:rsidR="00000000" w:rsidRPr="00000000">
              <w:rPr>
                <w:rtl w:val="0"/>
              </w:rPr>
              <w:t xml:space="preserve">Risk Reviewers Inc.</w:t>
            </w:r>
          </w:p>
        </w:tc>
        <w:tc>
          <w:tcPr>
            <w:tcBorders>
              <w:top w:color="404040" w:space="0" w:sz="8" w:val="single"/>
              <w:left w:color="404040" w:space="0" w:sz="8" w:val="single"/>
              <w:bottom w:color="404040" w:space="0" w:sz="8" w:val="single"/>
              <w:right w:color="404040" w:space="0" w:sz="8" w:val="single"/>
            </w:tcBorders>
          </w:tcPr>
          <w:p w:rsidR="00000000" w:rsidDel="00000000" w:rsidP="00000000" w:rsidRDefault="00000000" w:rsidRPr="00000000" w14:paraId="000008B6">
            <w:pPr>
              <w:spacing w:after="40" w:before="40" w:lineRule="auto"/>
              <w:jc w:val="both"/>
              <w:rPr/>
            </w:pPr>
            <w:r w:rsidDel="00000000" w:rsidR="00000000" w:rsidRPr="00000000">
              <w:rPr>
                <w:rtl w:val="0"/>
              </w:rPr>
              <w:t xml:space="preserve">Soft/Hard copy of copyright policy</w:t>
            </w:r>
          </w:p>
          <w:p w:rsidR="00000000" w:rsidDel="00000000" w:rsidP="00000000" w:rsidRDefault="00000000" w:rsidRPr="00000000" w14:paraId="000008B7">
            <w:pPr>
              <w:spacing w:after="40" w:before="40" w:lineRule="auto"/>
              <w:jc w:val="both"/>
              <w:rPr/>
            </w:pPr>
            <w:r w:rsidDel="00000000" w:rsidR="00000000" w:rsidRPr="00000000">
              <w:rPr>
                <w:rtl w:val="0"/>
              </w:rPr>
              <w:t xml:space="preserve">Potentially a lawyer</w:t>
            </w:r>
          </w:p>
        </w:tc>
      </w:tr>
      <w:tr>
        <w:trPr>
          <w:cantSplit w:val="0"/>
          <w:trHeight w:val="405" w:hRule="atLeast"/>
          <w:tblHeader w:val="0"/>
        </w:trPr>
        <w:tc>
          <w:tcPr/>
          <w:p w:rsidR="00000000" w:rsidDel="00000000" w:rsidP="00000000" w:rsidRDefault="00000000" w:rsidRPr="00000000" w14:paraId="000008B8">
            <w:pPr>
              <w:rPr/>
            </w:pPr>
            <w:r w:rsidDel="00000000" w:rsidR="00000000" w:rsidRPr="00000000">
              <w:rPr>
                <w:rtl w:val="0"/>
              </w:rPr>
              <w:t xml:space="preserve">Implement account deletion</w:t>
            </w:r>
          </w:p>
        </w:tc>
        <w:tc>
          <w:tcPr/>
          <w:p w:rsidR="00000000" w:rsidDel="00000000" w:rsidP="00000000" w:rsidRDefault="00000000" w:rsidRPr="00000000" w14:paraId="000008B9">
            <w:pPr>
              <w:spacing w:after="60" w:before="60" w:lineRule="auto"/>
              <w:rPr/>
            </w:pPr>
            <w:r w:rsidDel="00000000" w:rsidR="00000000" w:rsidRPr="00000000">
              <w:rPr>
                <w:rtl w:val="0"/>
              </w:rPr>
              <w:t xml:space="preserve"> Lead Web Developer</w:t>
            </w:r>
          </w:p>
        </w:tc>
        <w:tc>
          <w:tcPr/>
          <w:p w:rsidR="00000000" w:rsidDel="00000000" w:rsidP="00000000" w:rsidRDefault="00000000" w:rsidRPr="00000000" w14:paraId="000008BA">
            <w:pPr>
              <w:rPr/>
            </w:pPr>
            <w:r w:rsidDel="00000000" w:rsidR="00000000" w:rsidRPr="00000000">
              <w:rPr>
                <w:rtl w:val="0"/>
              </w:rPr>
              <w:t xml:space="preserve">Billable hours for developer</w:t>
            </w:r>
          </w:p>
        </w:tc>
      </w:tr>
      <w:tr>
        <w:trPr>
          <w:cantSplit w:val="0"/>
          <w:trHeight w:val="405" w:hRule="atLeast"/>
          <w:tblHeader w:val="0"/>
        </w:trPr>
        <w:tc>
          <w:tcPr/>
          <w:p w:rsidR="00000000" w:rsidDel="00000000" w:rsidP="00000000" w:rsidRDefault="00000000" w:rsidRPr="00000000" w14:paraId="000008BB">
            <w:pPr>
              <w:rPr/>
            </w:pPr>
            <w:r w:rsidDel="00000000" w:rsidR="00000000" w:rsidRPr="00000000">
              <w:rPr>
                <w:rtl w:val="0"/>
              </w:rPr>
              <w:t xml:space="preserve">Implement Privacy Policy</w:t>
            </w:r>
          </w:p>
        </w:tc>
        <w:tc>
          <w:tcPr/>
          <w:p w:rsidR="00000000" w:rsidDel="00000000" w:rsidP="00000000" w:rsidRDefault="00000000" w:rsidRPr="00000000" w14:paraId="000008BC">
            <w:pPr>
              <w:rPr/>
            </w:pPr>
            <w:r w:rsidDel="00000000" w:rsidR="00000000" w:rsidRPr="00000000">
              <w:rPr>
                <w:rtl w:val="0"/>
              </w:rPr>
              <w:t xml:space="preserve">Risk Reviewers Inc.</w:t>
            </w:r>
            <w:r w:rsidDel="00000000" w:rsidR="00000000" w:rsidRPr="00000000">
              <w:rPr>
                <w:rtl w:val="0"/>
              </w:rPr>
            </w:r>
          </w:p>
        </w:tc>
        <w:tc>
          <w:tcPr/>
          <w:p w:rsidR="00000000" w:rsidDel="00000000" w:rsidP="00000000" w:rsidRDefault="00000000" w:rsidRPr="00000000" w14:paraId="000008BD">
            <w:pPr>
              <w:spacing w:after="40" w:before="40" w:lineRule="auto"/>
              <w:jc w:val="both"/>
              <w:rPr/>
            </w:pPr>
            <w:r w:rsidDel="00000000" w:rsidR="00000000" w:rsidRPr="00000000">
              <w:rPr>
                <w:rtl w:val="0"/>
              </w:rPr>
              <w:t xml:space="preserve">Soft/Hard copy of privacy policy</w:t>
            </w:r>
          </w:p>
          <w:p w:rsidR="00000000" w:rsidDel="00000000" w:rsidP="00000000" w:rsidRDefault="00000000" w:rsidRPr="00000000" w14:paraId="000008BE">
            <w:pPr>
              <w:spacing w:after="40" w:before="40" w:lineRule="auto"/>
              <w:jc w:val="both"/>
              <w:rPr/>
            </w:pPr>
            <w:r w:rsidDel="00000000" w:rsidR="00000000" w:rsidRPr="00000000">
              <w:rPr>
                <w:rtl w:val="0"/>
              </w:rPr>
              <w:t xml:space="preserve">Potentially a lawyer</w:t>
            </w:r>
          </w:p>
        </w:tc>
      </w:tr>
      <w:tr>
        <w:trPr>
          <w:cantSplit w:val="0"/>
          <w:trHeight w:val="405" w:hRule="atLeast"/>
          <w:tblHeader w:val="0"/>
        </w:trPr>
        <w:tc>
          <w:tcPr/>
          <w:p w:rsidR="00000000" w:rsidDel="00000000" w:rsidP="00000000" w:rsidRDefault="00000000" w:rsidRPr="00000000" w14:paraId="000008BF">
            <w:pPr>
              <w:rPr/>
            </w:pPr>
            <w:r w:rsidDel="00000000" w:rsidR="00000000" w:rsidRPr="00000000">
              <w:rPr>
                <w:rtl w:val="0"/>
              </w:rPr>
              <w:t xml:space="preserve">Implement the use of anti-malware software</w:t>
            </w:r>
          </w:p>
        </w:tc>
        <w:tc>
          <w:tcPr/>
          <w:p w:rsidR="00000000" w:rsidDel="00000000" w:rsidP="00000000" w:rsidRDefault="00000000" w:rsidRPr="00000000" w14:paraId="000008C0">
            <w:pPr>
              <w:spacing w:after="40" w:before="40" w:lineRule="auto"/>
              <w:jc w:val="both"/>
              <w:rPr/>
            </w:pPr>
            <w:r w:rsidDel="00000000" w:rsidR="00000000" w:rsidRPr="00000000">
              <w:rPr>
                <w:rtl w:val="0"/>
              </w:rPr>
              <w:t xml:space="preserve">Head of Cyber Security</w:t>
            </w:r>
          </w:p>
        </w:tc>
        <w:tc>
          <w:tcPr/>
          <w:p w:rsidR="00000000" w:rsidDel="00000000" w:rsidP="00000000" w:rsidRDefault="00000000" w:rsidRPr="00000000" w14:paraId="000008C1">
            <w:pPr>
              <w:rPr/>
            </w:pPr>
            <w:r w:rsidDel="00000000" w:rsidR="00000000" w:rsidRPr="00000000">
              <w:rPr>
                <w:rtl w:val="0"/>
              </w:rPr>
              <w:t xml:space="preserve">Purchase of a company-specific anti-malware software</w:t>
            </w:r>
          </w:p>
        </w:tc>
      </w:tr>
      <w:tr>
        <w:trPr>
          <w:cantSplit w:val="0"/>
          <w:trHeight w:val="405" w:hRule="atLeast"/>
          <w:tblHeader w:val="0"/>
        </w:trPr>
        <w:tc>
          <w:tcPr/>
          <w:p w:rsidR="00000000" w:rsidDel="00000000" w:rsidP="00000000" w:rsidRDefault="00000000" w:rsidRPr="00000000" w14:paraId="000008C2">
            <w:pPr>
              <w:rPr/>
            </w:pPr>
            <w:r w:rsidDel="00000000" w:rsidR="00000000" w:rsidRPr="00000000">
              <w:rPr>
                <w:rtl w:val="0"/>
              </w:rPr>
              <w:t xml:space="preserve">Remove pirated software &amp; purchase licensed versions</w:t>
            </w:r>
          </w:p>
        </w:tc>
        <w:tc>
          <w:tcPr/>
          <w:p w:rsidR="00000000" w:rsidDel="00000000" w:rsidP="00000000" w:rsidRDefault="00000000" w:rsidRPr="00000000" w14:paraId="000008C3">
            <w:pPr>
              <w:spacing w:after="40" w:before="40" w:lineRule="auto"/>
              <w:jc w:val="both"/>
              <w:rPr/>
            </w:pPr>
            <w:r w:rsidDel="00000000" w:rsidR="00000000" w:rsidRPr="00000000">
              <w:rPr>
                <w:rtl w:val="0"/>
              </w:rPr>
              <w:t xml:space="preserve">Head of Cyber Security</w:t>
            </w:r>
          </w:p>
        </w:tc>
        <w:tc>
          <w:tcPr/>
          <w:p w:rsidR="00000000" w:rsidDel="00000000" w:rsidP="00000000" w:rsidRDefault="00000000" w:rsidRPr="00000000" w14:paraId="000008C4">
            <w:pPr>
              <w:rPr/>
            </w:pPr>
            <w:r w:rsidDel="00000000" w:rsidR="00000000" w:rsidRPr="00000000">
              <w:rPr>
                <w:rtl w:val="0"/>
              </w:rPr>
              <w:t xml:space="preserve">Purchase of legal software versions</w:t>
            </w:r>
          </w:p>
        </w:tc>
      </w:tr>
    </w:tbl>
    <w:p w:rsidR="00000000" w:rsidDel="00000000" w:rsidP="00000000" w:rsidRDefault="00000000" w:rsidRPr="00000000" w14:paraId="000008C5">
      <w:pPr>
        <w:jc w:val="both"/>
        <w:rPr>
          <w:b w:val="1"/>
          <w:bCs w:val="1"/>
        </w:rPr>
      </w:pPr>
      <w:r w:rsidDel="00000000" w:rsidR="00000000" w:rsidRPr="00000000">
        <w:rPr>
          <w:rtl w:val="0"/>
        </w:rPr>
      </w:r>
    </w:p>
    <w:p w:rsidR="00000000" w:rsidDel="00000000" w:rsidP="00000000" w:rsidRDefault="00000000" w:rsidRPr="00000000" w14:paraId="000008C6">
      <w:pPr>
        <w:jc w:val="both"/>
        <w:rPr>
          <w:b w:val="1"/>
          <w:bCs w:val="1"/>
        </w:rPr>
      </w:pPr>
      <w:r w:rsidDel="00000000" w:rsidR="00000000" w:rsidRPr="00000000">
        <w:rPr>
          <w:b w:val="1"/>
          <w:bCs w:val="1"/>
          <w:rtl w:val="0"/>
        </w:rPr>
        <w:t xml:space="preserve">5.3 Review of Report</w:t>
      </w:r>
    </w:p>
    <w:p w:rsidR="00000000" w:rsidDel="00000000" w:rsidP="00000000" w:rsidRDefault="00000000" w:rsidRPr="00000000" w14:paraId="000008C7">
      <w:pPr>
        <w:jc w:val="both"/>
        <w:rPr/>
      </w:pPr>
      <w:r w:rsidDel="00000000" w:rsidR="00000000" w:rsidRPr="00000000">
        <w:rPr>
          <w:rtl w:val="0"/>
        </w:rPr>
      </w:r>
    </w:p>
    <w:p w:rsidR="00000000" w:rsidDel="00000000" w:rsidP="00000000" w:rsidRDefault="00000000" w:rsidRPr="00000000" w14:paraId="000008C8">
      <w:pPr>
        <w:jc w:val="both"/>
        <w:rPr/>
      </w:pPr>
      <w:r w:rsidDel="00000000" w:rsidR="00000000" w:rsidRPr="00000000">
        <w:rPr>
          <w:rtl w:val="0"/>
        </w:rPr>
        <w:t xml:space="preserve">Required Review of Risk Management Report Date: 01/06/2027 </w:t>
      </w:r>
      <w:r w:rsidDel="00000000" w:rsidR="00000000" w:rsidRPr="00000000">
        <w:br w:type="page"/>
      </w:r>
      <w:r w:rsidDel="00000000" w:rsidR="00000000" w:rsidRPr="00000000">
        <w:rPr>
          <w:rtl w:val="0"/>
        </w:rPr>
      </w:r>
    </w:p>
    <w:tbl>
      <w:tblPr>
        <w:tblStyle w:val="Table27"/>
        <w:tblW w:w="10183.0" w:type="dxa"/>
        <w:jc w:val="left"/>
        <w:tblBorders>
          <w:top w:color="7f7f7f" w:space="0" w:sz="18" w:val="single"/>
          <w:left w:color="7f7f7f" w:space="0" w:sz="18" w:val="single"/>
          <w:bottom w:color="7f7f7f" w:space="0" w:sz="18" w:val="single"/>
          <w:right w:color="7f7f7f" w:space="0" w:sz="18" w:val="single"/>
          <w:insideH w:color="7f7f7f" w:space="0" w:sz="18" w:val="single"/>
          <w:insideV w:color="7f7f7f" w:space="0" w:sz="18" w:val="single"/>
        </w:tblBorders>
        <w:tblLayout w:type="fixed"/>
        <w:tblLook w:val="0420"/>
      </w:tblPr>
      <w:tblGrid>
        <w:gridCol w:w="10183"/>
        <w:tblGridChange w:id="0">
          <w:tblGrid>
            <w:gridCol w:w="10183"/>
          </w:tblGrid>
        </w:tblGridChange>
      </w:tblGrid>
      <w:tr>
        <w:trPr>
          <w:cantSplit w:val="1"/>
          <w:trHeight w:val="984" w:hRule="atLeast"/>
          <w:tblHeader w:val="1"/>
        </w:trPr>
        <w:tc>
          <w:tcPr>
            <w:tcBorders>
              <w:top w:color="d8d8d9" w:space="0" w:sz="18" w:val="single"/>
              <w:bottom w:color="d8d8d9" w:space="0" w:sz="18" w:val="single"/>
            </w:tcBorders>
            <w:shd w:fill="00b0f0" w:val="clear"/>
          </w:tcPr>
          <w:p w:rsidR="00000000" w:rsidDel="00000000" w:rsidP="00000000" w:rsidRDefault="00000000" w:rsidRPr="00000000" w14:paraId="000008C9">
            <w:pPr>
              <w:spacing w:after="60" w:before="60" w:lineRule="auto"/>
              <w:jc w:val="left"/>
              <w:rPr>
                <w:b w:val="1"/>
                <w:bCs w:val="1"/>
                <w:color w:val="feffff"/>
              </w:rPr>
            </w:pPr>
            <w:r w:rsidDel="00000000" w:rsidR="00000000" w:rsidRPr="00000000">
              <w:rPr>
                <w:b w:val="1"/>
                <w:bCs w:val="1"/>
                <w:color w:val="feffff"/>
                <w:rtl w:val="0"/>
              </w:rPr>
              <w:t xml:space="preserve">Appendix B – Internal Governance &amp; Policy Documents</w:t>
            </w:r>
          </w:p>
          <w:p w:rsidR="00000000" w:rsidDel="00000000" w:rsidP="00000000" w:rsidRDefault="00000000" w:rsidRPr="00000000" w14:paraId="000008CA">
            <w:pPr>
              <w:spacing w:after="60" w:before="60" w:lineRule="auto"/>
              <w:jc w:val="left"/>
              <w:rPr>
                <w:color w:val="feffff"/>
              </w:rPr>
            </w:pPr>
            <w:r w:rsidDel="00000000" w:rsidR="00000000" w:rsidRPr="00000000">
              <w:rPr>
                <w:color w:val="feffff"/>
                <w:rtl w:val="0"/>
              </w:rPr>
              <w:t xml:space="preserve">Assessment Evidence &amp; Documentation</w:t>
            </w:r>
          </w:p>
        </w:tc>
      </w:tr>
      <w:tr>
        <w:trPr>
          <w:cantSplit w:val="0"/>
          <w:trHeight w:val="403" w:hRule="atLeast"/>
          <w:tblHeader w:val="0"/>
        </w:trPr>
        <w:tc>
          <w:tcPr>
            <w:tcBorders>
              <w:top w:color="d8d8d9" w:space="0" w:sz="18" w:val="single"/>
            </w:tcBorders>
            <w:shd w:fill="d8e5f7" w:val="clear"/>
            <w:tcMar>
              <w:top w:w="28.0" w:type="dxa"/>
            </w:tcMar>
            <w:vAlign w:val="center"/>
          </w:tcPr>
          <w:p w:rsidR="00000000" w:rsidDel="00000000" w:rsidP="00000000" w:rsidRDefault="00000000" w:rsidRPr="00000000" w14:paraId="000008CB">
            <w:pPr>
              <w:spacing w:after="120" w:before="120" w:lineRule="auto"/>
              <w:rPr>
                <w:b w:val="1"/>
                <w:bCs w:val="1"/>
                <w:color w:val="000000"/>
              </w:rPr>
            </w:pPr>
            <w:r w:rsidDel="00000000" w:rsidR="00000000" w:rsidRPr="00000000">
              <w:rPr>
                <w:b w:val="1"/>
                <w:bCs w:val="1"/>
                <w:color w:val="000000"/>
                <w:rtl w:val="0"/>
              </w:rPr>
              <w:t xml:space="preserve">Parts 4, 5 &amp; 6 – Risk Treatment, Monitoring &amp; Review</w:t>
            </w:r>
          </w:p>
          <w:p w:rsidR="00000000" w:rsidDel="00000000" w:rsidP="00000000" w:rsidRDefault="00000000" w:rsidRPr="00000000" w14:paraId="000008CC">
            <w:pPr>
              <w:rPr>
                <w:color w:val="ee0000"/>
              </w:rPr>
            </w:pPr>
            <w:r w:rsidDel="00000000" w:rsidR="00000000" w:rsidRPr="00000000">
              <w:rPr>
                <w:b w:val="1"/>
                <w:bCs w:val="1"/>
                <w:color w:val="ee0000"/>
                <w:rtl w:val="0"/>
              </w:rPr>
              <w:t xml:space="preserve">Amend &amp; alter</w:t>
            </w:r>
            <w:r w:rsidDel="00000000" w:rsidR="00000000" w:rsidRPr="00000000">
              <w:rPr>
                <w:color w:val="ee0000"/>
                <w:rtl w:val="0"/>
              </w:rPr>
              <w:t xml:space="preserve"> </w:t>
            </w:r>
            <w:r w:rsidDel="00000000" w:rsidR="00000000" w:rsidRPr="00000000">
              <w:rPr>
                <w:b w:val="1"/>
                <w:bCs w:val="1"/>
                <w:color w:val="ee0000"/>
                <w:rtl w:val="0"/>
              </w:rPr>
              <w:t xml:space="preserve">the templates</w:t>
            </w:r>
            <w:r w:rsidDel="00000000" w:rsidR="00000000" w:rsidRPr="00000000">
              <w:rPr>
                <w:color w:val="ee0000"/>
                <w:rtl w:val="0"/>
              </w:rPr>
              <w:t xml:space="preserve"> in the empty fields/sections to meet the requirements outlined in </w:t>
            </w:r>
            <w:r w:rsidDel="00000000" w:rsidR="00000000" w:rsidRPr="00000000">
              <w:rPr>
                <w:b w:val="1"/>
                <w:bCs w:val="1"/>
                <w:color w:val="ee0000"/>
                <w:rtl w:val="0"/>
              </w:rPr>
              <w:t xml:space="preserve">Part 4</w:t>
            </w:r>
            <w:r w:rsidDel="00000000" w:rsidR="00000000" w:rsidRPr="00000000">
              <w:rPr>
                <w:color w:val="ee0000"/>
                <w:rtl w:val="0"/>
              </w:rPr>
              <w:t xml:space="preserve">.</w:t>
            </w:r>
          </w:p>
          <w:p w:rsidR="00000000" w:rsidDel="00000000" w:rsidP="00000000" w:rsidRDefault="00000000" w:rsidRPr="00000000" w14:paraId="000008CD">
            <w:pPr>
              <w:rPr>
                <w:i w:val="1"/>
                <w:iCs w:val="1"/>
                <w:color w:val="000000"/>
              </w:rPr>
            </w:pPr>
            <w:r w:rsidDel="00000000" w:rsidR="00000000" w:rsidRPr="00000000">
              <w:rPr>
                <w:rtl w:val="0"/>
              </w:rPr>
            </w:r>
          </w:p>
          <w:p w:rsidR="00000000" w:rsidDel="00000000" w:rsidP="00000000" w:rsidRDefault="00000000" w:rsidRPr="00000000" w14:paraId="000008CE">
            <w:pPr>
              <w:rPr>
                <w:i w:val="1"/>
                <w:iCs w:val="1"/>
                <w:color w:val="000000"/>
              </w:rPr>
            </w:pPr>
            <w:r w:rsidDel="00000000" w:rsidR="00000000" w:rsidRPr="00000000">
              <w:rPr>
                <w:i w:val="1"/>
                <w:iCs w:val="1"/>
                <w:color w:val="000000"/>
                <w:rtl w:val="0"/>
              </w:rPr>
              <w:t xml:space="preserve">The information in this template provides some base content for you to use and modify with information that relates to your specific copyright policy. Follow the steps below:</w:t>
            </w:r>
          </w:p>
          <w:p w:rsidR="00000000" w:rsidDel="00000000" w:rsidP="00000000" w:rsidRDefault="00000000" w:rsidRPr="00000000" w14:paraId="000008CF">
            <w:pPr>
              <w:ind w:left="720" w:firstLine="0"/>
              <w:rPr>
                <w:i w:val="1"/>
                <w:iCs w:val="1"/>
                <w:color w:val="000000"/>
              </w:rPr>
            </w:pPr>
            <w:r w:rsidDel="00000000" w:rsidR="00000000" w:rsidRPr="00000000">
              <w:rPr>
                <w:rtl w:val="0"/>
              </w:rPr>
            </w:r>
          </w:p>
          <w:p w:rsidR="00000000" w:rsidDel="00000000" w:rsidP="00000000" w:rsidRDefault="00000000" w:rsidRPr="00000000" w14:paraId="000008D0">
            <w:pPr>
              <w:ind w:left="720" w:firstLine="0"/>
              <w:rPr>
                <w:i w:val="1"/>
                <w:iCs w:val="1"/>
                <w:color w:val="000000"/>
              </w:rPr>
            </w:pPr>
            <w:r w:rsidDel="00000000" w:rsidR="00000000" w:rsidRPr="00000000">
              <w:rPr>
                <w:i w:val="1"/>
                <w:iCs w:val="1"/>
                <w:color w:val="000000"/>
                <w:rtl w:val="0"/>
              </w:rPr>
              <w:t xml:space="preserve">1. Replace the bold items in </w:t>
            </w:r>
            <w:r w:rsidDel="00000000" w:rsidR="00000000" w:rsidRPr="00000000">
              <w:rPr>
                <w:b w:val="1"/>
                <w:bCs w:val="1"/>
                <w:i w:val="1"/>
                <w:iCs w:val="1"/>
                <w:color w:val="000000"/>
                <w:rtl w:val="0"/>
              </w:rPr>
              <w:t xml:space="preserve">[</w:t>
            </w:r>
            <w:r w:rsidDel="00000000" w:rsidR="00000000" w:rsidRPr="00000000">
              <w:rPr>
                <w:b w:val="1"/>
                <w:bCs w:val="1"/>
                <w:i w:val="1"/>
                <w:iCs w:val="1"/>
                <w:color w:val="000000"/>
                <w:highlight w:val="yellow"/>
                <w:rtl w:val="0"/>
              </w:rPr>
              <w:t xml:space="preserve">square brackets</w:t>
            </w:r>
            <w:r w:rsidDel="00000000" w:rsidR="00000000" w:rsidRPr="00000000">
              <w:rPr>
                <w:b w:val="1"/>
                <w:bCs w:val="1"/>
                <w:i w:val="1"/>
                <w:iCs w:val="1"/>
                <w:color w:val="000000"/>
                <w:rtl w:val="0"/>
              </w:rPr>
              <w:t xml:space="preserve">]</w:t>
            </w:r>
            <w:r w:rsidDel="00000000" w:rsidR="00000000" w:rsidRPr="00000000">
              <w:rPr>
                <w:i w:val="1"/>
                <w:iCs w:val="1"/>
                <w:color w:val="000000"/>
                <w:rtl w:val="0"/>
              </w:rPr>
              <w:t xml:space="preserve"> with the relevant details to complete &amp; update the policy correctly.</w:t>
            </w:r>
          </w:p>
          <w:p w:rsidR="00000000" w:rsidDel="00000000" w:rsidP="00000000" w:rsidRDefault="00000000" w:rsidRPr="00000000" w14:paraId="000008D1">
            <w:pPr>
              <w:rPr>
                <w:i w:val="1"/>
                <w:iCs w:val="1"/>
                <w:color w:val="000000"/>
              </w:rPr>
            </w:pPr>
            <w:r w:rsidDel="00000000" w:rsidR="00000000" w:rsidRPr="00000000">
              <w:rPr>
                <w:rtl w:val="0"/>
              </w:rPr>
            </w:r>
          </w:p>
          <w:p w:rsidR="00000000" w:rsidDel="00000000" w:rsidP="00000000" w:rsidRDefault="00000000" w:rsidRPr="00000000" w14:paraId="000008D2">
            <w:pPr>
              <w:ind w:left="720" w:firstLine="0"/>
              <w:rPr>
                <w:i w:val="1"/>
                <w:iCs w:val="1"/>
                <w:color w:val="000000"/>
              </w:rPr>
            </w:pPr>
            <w:r w:rsidDel="00000000" w:rsidR="00000000" w:rsidRPr="00000000">
              <w:rPr>
                <w:i w:val="1"/>
                <w:iCs w:val="1"/>
                <w:color w:val="000000"/>
                <w:rtl w:val="0"/>
              </w:rPr>
              <w:t xml:space="preserve">2. Update content to align with your business's various policies (for example with Copyright, consider guidelines outlined here: </w:t>
            </w:r>
            <w:hyperlink r:id="rId39">
              <w:r w:rsidDel="00000000" w:rsidR="00000000" w:rsidRPr="00000000">
                <w:rPr>
                  <w:i w:val="1"/>
                  <w:iCs w:val="1"/>
                  <w:color w:val="0000ff"/>
                  <w:u w:val="single"/>
                  <w:rtl w:val="0"/>
                </w:rPr>
                <w:t xml:space="preserve">https://www.copyright.com.au/about-copyright/website-terms/</w:t>
              </w:r>
            </w:hyperlink>
            <w:r w:rsidDel="00000000" w:rsidR="00000000" w:rsidRPr="00000000">
              <w:rPr>
                <w:i w:val="1"/>
                <w:iCs w:val="1"/>
                <w:color w:val="000000"/>
                <w:rtl w:val="0"/>
              </w:rPr>
              <w:t xml:space="preserve">)  </w:t>
            </w:r>
          </w:p>
          <w:p w:rsidR="00000000" w:rsidDel="00000000" w:rsidP="00000000" w:rsidRDefault="00000000" w:rsidRPr="00000000" w14:paraId="000008D3">
            <w:pPr>
              <w:ind w:left="720" w:firstLine="0"/>
              <w:rPr>
                <w:i w:val="1"/>
                <w:iCs w:val="1"/>
                <w:color w:val="000000"/>
              </w:rPr>
            </w:pPr>
            <w:r w:rsidDel="00000000" w:rsidR="00000000" w:rsidRPr="00000000">
              <w:rPr>
                <w:rtl w:val="0"/>
              </w:rPr>
            </w:r>
          </w:p>
          <w:p w:rsidR="00000000" w:rsidDel="00000000" w:rsidP="00000000" w:rsidRDefault="00000000" w:rsidRPr="00000000" w14:paraId="000008D4">
            <w:pPr>
              <w:ind w:left="720" w:firstLine="0"/>
              <w:rPr>
                <w:i w:val="1"/>
                <w:iCs w:val="1"/>
                <w:color w:val="000000"/>
              </w:rPr>
            </w:pPr>
            <w:r w:rsidDel="00000000" w:rsidR="00000000" w:rsidRPr="00000000">
              <w:rPr>
                <w:i w:val="1"/>
                <w:iCs w:val="1"/>
                <w:color w:val="000000"/>
                <w:rtl w:val="0"/>
              </w:rPr>
              <w:t xml:space="preserve">3. Consider creating / updating any relevant pages on your website using the updated text (</w:t>
            </w:r>
            <w:r w:rsidDel="00000000" w:rsidR="00000000" w:rsidRPr="00000000">
              <w:rPr>
                <w:b w:val="1"/>
                <w:bCs w:val="1"/>
                <w:i w:val="1"/>
                <w:iCs w:val="1"/>
                <w:color w:val="000000"/>
                <w:rtl w:val="0"/>
              </w:rPr>
              <w:t xml:space="preserve">not mandatory</w:t>
            </w:r>
            <w:r w:rsidDel="00000000" w:rsidR="00000000" w:rsidRPr="00000000">
              <w:rPr>
                <w:i w:val="1"/>
                <w:iCs w:val="1"/>
                <w:color w:val="000000"/>
                <w:rtl w:val="0"/>
              </w:rPr>
              <w:t xml:space="preserve">)</w:t>
            </w:r>
          </w:p>
          <w:p w:rsidR="00000000" w:rsidDel="00000000" w:rsidP="00000000" w:rsidRDefault="00000000" w:rsidRPr="00000000" w14:paraId="000008D5">
            <w:pPr>
              <w:rPr>
                <w:color w:val="000000"/>
              </w:rPr>
            </w:pPr>
            <w:r w:rsidDel="00000000" w:rsidR="00000000" w:rsidRPr="00000000">
              <w:rPr>
                <w:rtl w:val="0"/>
              </w:rPr>
            </w:r>
          </w:p>
        </w:tc>
      </w:tr>
    </w:tbl>
    <w:p w:rsidR="00000000" w:rsidDel="00000000" w:rsidP="00000000" w:rsidRDefault="00000000" w:rsidRPr="00000000" w14:paraId="000008D6">
      <w:pPr>
        <w:rPr/>
      </w:pPr>
      <w:r w:rsidDel="00000000" w:rsidR="00000000" w:rsidRPr="00000000">
        <w:rPr>
          <w:rtl w:val="0"/>
        </w:rPr>
      </w:r>
    </w:p>
    <w:p w:rsidR="00000000" w:rsidDel="00000000" w:rsidP="00000000" w:rsidRDefault="00000000" w:rsidRPr="00000000" w14:paraId="000008D7">
      <w:pPr>
        <w:rPr/>
      </w:pPr>
      <w:r w:rsidDel="00000000" w:rsidR="00000000" w:rsidRPr="00000000">
        <w:br w:type="page"/>
      </w:r>
      <w:r w:rsidDel="00000000" w:rsidR="00000000" w:rsidRPr="00000000">
        <w:rPr>
          <w:rtl w:val="0"/>
        </w:rPr>
      </w:r>
    </w:p>
    <w:tbl>
      <w:tblPr>
        <w:tblStyle w:val="Table28"/>
        <w:tblW w:w="10183.0" w:type="dxa"/>
        <w:jc w:val="left"/>
        <w:tblBorders>
          <w:top w:color="d8d8d9" w:space="0" w:sz="18" w:val="single"/>
          <w:left w:color="d8d8d9" w:space="0" w:sz="18" w:val="single"/>
          <w:right w:color="d8d8d9" w:space="0" w:sz="18" w:val="single"/>
        </w:tblBorders>
        <w:tblLayout w:type="fixed"/>
        <w:tblLook w:val="0420"/>
      </w:tblPr>
      <w:tblGrid>
        <w:gridCol w:w="10183"/>
        <w:tblGridChange w:id="0">
          <w:tblGrid>
            <w:gridCol w:w="10183"/>
          </w:tblGrid>
        </w:tblGridChange>
      </w:tblGrid>
      <w:tr>
        <w:trPr>
          <w:cantSplit w:val="1"/>
          <w:trHeight w:val="403" w:hRule="atLeast"/>
          <w:tblHeader w:val="1"/>
        </w:trPr>
        <w:tc>
          <w:tcPr>
            <w:tcBorders>
              <w:top w:color="d8d8d9" w:space="0" w:sz="18" w:val="single"/>
              <w:left w:color="000000" w:space="0" w:sz="0" w:val="nil"/>
              <w:bottom w:color="d8d8d9" w:space="0" w:sz="18" w:val="single"/>
              <w:right w:color="000000" w:space="0" w:sz="0" w:val="nil"/>
            </w:tcBorders>
            <w:shd w:fill="auto" w:val="clear"/>
            <w:tcMar>
              <w:top w:w="28.0" w:type="dxa"/>
            </w:tcMar>
          </w:tcPr>
          <w:p w:rsidR="00000000" w:rsidDel="00000000" w:rsidP="00000000" w:rsidRDefault="00000000" w:rsidRPr="00000000" w14:paraId="000008D8">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360" w:lineRule="auto"/>
              <w:ind w:left="0" w:right="0" w:firstLine="0"/>
              <w:jc w:val="both"/>
              <w:rPr>
                <w:rFonts w:ascii="Arial" w:cs="Arial" w:eastAsia="Arial" w:hAnsi="Arial"/>
                <w:b w:val="0"/>
                <w:bCs w:val="0"/>
                <w:i w:val="0"/>
                <w:iCs w:val="0"/>
                <w:smallCaps w:val="0"/>
                <w:strike w:val="0"/>
                <w:color w:val="000000"/>
                <w:sz w:val="36"/>
                <w:szCs w:val="3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6"/>
                <w:szCs w:val="36"/>
                <w:u w:val="none"/>
                <w:shd w:fill="auto" w:val="clear"/>
                <w:vertAlign w:val="baseline"/>
                <w:rtl w:val="0"/>
              </w:rPr>
              <w:t xml:space="preserve">Copyright Policy </w:t>
            </w:r>
          </w:p>
          <w:p w:rsidR="00000000" w:rsidDel="00000000" w:rsidP="00000000" w:rsidRDefault="00000000" w:rsidRPr="00000000" w14:paraId="000008D9">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360" w:lineRule="auto"/>
              <w:ind w:left="0" w:right="0" w:firstLine="0"/>
              <w:jc w:val="both"/>
              <w:rPr>
                <w:b w:val="1"/>
                <w:bCs w:val="1"/>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t>
            </w:r>
            <w:r w:rsidDel="00000000" w:rsidR="00000000" w:rsidRPr="00000000">
              <w:rPr>
                <w:rtl w:val="0"/>
              </w:rPr>
              <w:t xml:space="preserve"> Holmes Games 2026</w:t>
            </w:r>
            <w:r w:rsidDel="00000000" w:rsidR="00000000" w:rsidRPr="00000000">
              <w:rPr>
                <w:rtl w:val="0"/>
              </w:rPr>
            </w:r>
          </w:p>
          <w:p w:rsidR="00000000" w:rsidDel="00000000" w:rsidP="00000000" w:rsidRDefault="00000000" w:rsidRPr="00000000" w14:paraId="000008DA">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360" w:lineRule="auto"/>
              <w:ind w:left="0" w:right="0" w:firstLine="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b w:val="1"/>
                <w:bCs w:val="1"/>
                <w:rtl w:val="0"/>
              </w:rPr>
              <w:t xml:space="preserve">23/06/2026</w:t>
            </w:r>
            <w:r w:rsidDel="00000000" w:rsidR="00000000" w:rsidRPr="00000000">
              <w:rPr>
                <w:rtl w:val="0"/>
              </w:rPr>
            </w:r>
          </w:p>
          <w:p w:rsidR="00000000" w:rsidDel="00000000" w:rsidP="00000000" w:rsidRDefault="00000000" w:rsidRPr="00000000" w14:paraId="000008DB">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36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Except as permitted by the copyright law applicable to you, you may not reproduce or communicate any of the content on this website, including files downloadable from this website, without the permission of the copyright owner.</w:t>
            </w:r>
          </w:p>
          <w:p w:rsidR="00000000" w:rsidDel="00000000" w:rsidP="00000000" w:rsidRDefault="00000000" w:rsidRPr="00000000" w14:paraId="000008DC">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36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The Australian Copyright Act allows certain uses of content from the internet without the copyright owner’s permission. This includes uses by educational institutions and by Commonwealth and State governments, provided fair compensation is paid. For more information, see www.copyright.com.au and www.copyright.org.au.</w:t>
            </w:r>
          </w:p>
          <w:p w:rsidR="00000000" w:rsidDel="00000000" w:rsidP="00000000" w:rsidRDefault="00000000" w:rsidRPr="00000000" w14:paraId="000008DD">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36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The owners of copyright in the content on this website may receive compensation for the use of their content by educational institutions and governments, including from licensing schemes managed </w:t>
            </w:r>
            <w:r w:rsidDel="00000000" w:rsidR="00000000" w:rsidRPr="00000000">
              <w:rPr>
                <w:rtl w:val="0"/>
              </w:rPr>
              <w:t xml:space="preserve">by the Copyright</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Agency.</w:t>
            </w:r>
          </w:p>
          <w:p w:rsidR="00000000" w:rsidDel="00000000" w:rsidP="00000000" w:rsidRDefault="00000000" w:rsidRPr="00000000" w14:paraId="000008DE">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36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We may change these terms of use from time to time. Check before re-using any content from this website.</w:t>
            </w:r>
          </w:p>
          <w:p w:rsidR="00000000" w:rsidDel="00000000" w:rsidP="00000000" w:rsidRDefault="00000000" w:rsidRPr="00000000" w14:paraId="000008DF">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360" w:lineRule="auto"/>
              <w:ind w:left="0" w:right="0" w:firstLine="0"/>
              <w:jc w:val="both"/>
              <w:rPr>
                <w:rFonts w:ascii="Arial" w:cs="Arial" w:eastAsia="Arial" w:hAnsi="Arial"/>
                <w:b w:val="1"/>
                <w:bCs w:val="1"/>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6"/>
                <w:szCs w:val="26"/>
                <w:u w:val="none"/>
                <w:shd w:fill="auto" w:val="clear"/>
                <w:vertAlign w:val="baseline"/>
                <w:rtl w:val="0"/>
              </w:rPr>
              <w:t xml:space="preserve">Copyright in Media &amp; Images</w:t>
            </w:r>
          </w:p>
          <w:p w:rsidR="00000000" w:rsidDel="00000000" w:rsidP="00000000" w:rsidRDefault="00000000" w:rsidRPr="00000000" w14:paraId="000008E0">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360" w:lineRule="auto"/>
              <w:ind w:left="0" w:right="0" w:firstLine="0"/>
              <w:jc w:val="both"/>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In ac</w:t>
            </w:r>
            <w:r w:rsidDel="00000000" w:rsidR="00000000" w:rsidRPr="00000000">
              <w:rPr>
                <w:vertAlign w:val="baseline"/>
                <w:rtl w:val="0"/>
              </w:rPr>
              <w:t xml:space="preserve">cordance with the Copyright Act 1968 (Cth), Holmes Games requires that the following requirements are observed with respect to images used on the </w:t>
            </w:r>
            <w:r w:rsidDel="00000000" w:rsidR="00000000" w:rsidRPr="00000000">
              <w:rPr>
                <w:rtl w:val="0"/>
              </w:rPr>
              <w:t xml:space="preserve">Holmes Games</w:t>
            </w:r>
            <w:r w:rsidDel="00000000" w:rsidR="00000000" w:rsidRPr="00000000">
              <w:rPr>
                <w:vertAlign w:val="baseline"/>
                <w:rtl w:val="0"/>
              </w:rPr>
              <w:t xml:space="preserve"> website:</w:t>
            </w:r>
            <w:r w:rsidDel="00000000" w:rsidR="00000000" w:rsidRPr="00000000">
              <w:rPr>
                <w:rtl w:val="0"/>
              </w:rPr>
            </w:r>
          </w:p>
          <w:p w:rsidR="00000000" w:rsidDel="00000000" w:rsidP="00000000" w:rsidRDefault="00000000" w:rsidRPr="00000000" w14:paraId="000008E1">
            <w:pPr>
              <w:numPr>
                <w:ilvl w:val="0"/>
                <w:numId w:val="72"/>
              </w:numPr>
              <w:ind w:left="720" w:hanging="360"/>
              <w:jc w:val="left"/>
            </w:pPr>
            <w:r w:rsidDel="00000000" w:rsidR="00000000" w:rsidRPr="00000000">
              <w:rPr>
                <w:rtl w:val="0"/>
              </w:rPr>
              <w:t xml:space="preserve">Only images created by Holmes Games staff or obtained through a valid licence may be used.</w:t>
            </w:r>
          </w:p>
          <w:p w:rsidR="00000000" w:rsidDel="00000000" w:rsidP="00000000" w:rsidRDefault="00000000" w:rsidRPr="00000000" w14:paraId="000008E2">
            <w:pPr>
              <w:numPr>
                <w:ilvl w:val="0"/>
                <w:numId w:val="72"/>
              </w:numPr>
              <w:ind w:left="720" w:hanging="360"/>
              <w:jc w:val="left"/>
            </w:pPr>
            <w:r w:rsidDel="00000000" w:rsidR="00000000" w:rsidRPr="00000000">
              <w:rPr>
                <w:rtl w:val="0"/>
              </w:rPr>
              <w:t xml:space="preserve">The source and licence details of all third-party images must be recorded and retained.</w:t>
            </w:r>
          </w:p>
          <w:p w:rsidR="00000000" w:rsidDel="00000000" w:rsidP="00000000" w:rsidRDefault="00000000" w:rsidRPr="00000000" w14:paraId="000008E3">
            <w:pPr>
              <w:numPr>
                <w:ilvl w:val="0"/>
                <w:numId w:val="72"/>
              </w:numPr>
              <w:ind w:left="720" w:hanging="360"/>
              <w:jc w:val="left"/>
            </w:pPr>
            <w:r w:rsidDel="00000000" w:rsidR="00000000" w:rsidRPr="00000000">
              <w:rPr>
                <w:rtl w:val="0"/>
              </w:rPr>
              <w:t xml:space="preserve">Copyright notices, attribution requirements, and licence conditions must be complied with where required.</w:t>
            </w:r>
          </w:p>
          <w:p w:rsidR="00000000" w:rsidDel="00000000" w:rsidP="00000000" w:rsidRDefault="00000000" w:rsidRPr="00000000" w14:paraId="000008E4">
            <w:pPr>
              <w:numPr>
                <w:ilvl w:val="0"/>
                <w:numId w:val="72"/>
              </w:numPr>
              <w:ind w:left="720" w:hanging="360"/>
              <w:jc w:val="left"/>
            </w:pPr>
            <w:r w:rsidDel="00000000" w:rsidR="00000000" w:rsidRPr="00000000">
              <w:rPr>
                <w:rtl w:val="0"/>
              </w:rPr>
              <w:t xml:space="preserve">Employees must not copy or use images from websites, social media, or other sources without permission from the copyright owner.</w:t>
            </w:r>
          </w:p>
          <w:p w:rsidR="00000000" w:rsidDel="00000000" w:rsidP="00000000" w:rsidRDefault="00000000" w:rsidRPr="00000000" w14:paraId="000008E5">
            <w:pPr>
              <w:numPr>
                <w:ilvl w:val="0"/>
                <w:numId w:val="72"/>
              </w:numPr>
              <w:ind w:left="720" w:hanging="360"/>
              <w:jc w:val="left"/>
            </w:pPr>
            <w:r w:rsidDel="00000000" w:rsidR="00000000" w:rsidRPr="00000000">
              <w:rPr>
                <w:rtl w:val="0"/>
              </w:rPr>
              <w:t xml:space="preserve">All artwork, screenshots, promotional images, and game assets created by employees during their employment remain the property of Holmes Games.</w:t>
            </w:r>
          </w:p>
          <w:p w:rsidR="00000000" w:rsidDel="00000000" w:rsidP="00000000" w:rsidRDefault="00000000" w:rsidRPr="00000000" w14:paraId="000008E6">
            <w:pPr>
              <w:ind w:left="0" w:firstLine="0"/>
              <w:jc w:val="left"/>
              <w:rPr/>
            </w:pPr>
            <w:r w:rsidDel="00000000" w:rsidR="00000000" w:rsidRPr="00000000">
              <w:rPr>
                <w:rtl w:val="0"/>
              </w:rPr>
            </w:r>
          </w:p>
          <w:p w:rsidR="00000000" w:rsidDel="00000000" w:rsidP="00000000" w:rsidRDefault="00000000" w:rsidRPr="00000000" w14:paraId="000008E7">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360" w:lineRule="auto"/>
              <w:ind w:left="0" w:right="0" w:firstLine="0"/>
              <w:jc w:val="both"/>
              <w:rPr>
                <w:b w:val="1"/>
                <w:bCs w:val="1"/>
                <w:sz w:val="26"/>
                <w:szCs w:val="26"/>
              </w:rPr>
            </w:pPr>
            <w:r w:rsidDel="00000000" w:rsidR="00000000" w:rsidRPr="00000000">
              <w:rPr>
                <w:rFonts w:ascii="Arial" w:cs="Arial" w:eastAsia="Arial" w:hAnsi="Arial"/>
                <w:b w:val="1"/>
                <w:bCs w:val="1"/>
                <w:i w:val="0"/>
                <w:iCs w:val="0"/>
                <w:smallCaps w:val="0"/>
                <w:strike w:val="0"/>
                <w:color w:val="000000"/>
                <w:sz w:val="26"/>
                <w:szCs w:val="26"/>
                <w:u w:val="none"/>
                <w:shd w:fill="auto" w:val="clear"/>
                <w:vertAlign w:val="baseline"/>
                <w:rtl w:val="0"/>
              </w:rPr>
              <w:t xml:space="preserve">Copyright in Source Code</w:t>
            </w:r>
            <w:r w:rsidDel="00000000" w:rsidR="00000000" w:rsidRPr="00000000">
              <w:rPr>
                <w:rtl w:val="0"/>
              </w:rPr>
            </w:r>
          </w:p>
          <w:p w:rsidR="00000000" w:rsidDel="00000000" w:rsidP="00000000" w:rsidRDefault="00000000" w:rsidRPr="00000000" w14:paraId="000008E8">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360" w:lineRule="auto"/>
              <w:ind w:left="0" w:right="0" w:firstLine="0"/>
              <w:jc w:val="both"/>
              <w:rPr/>
            </w:pPr>
            <w:r w:rsidDel="00000000" w:rsidR="00000000" w:rsidRPr="00000000">
              <w:rPr>
                <w:rtl w:val="0"/>
              </w:rPr>
              <w:t xml:space="preserve">In accordance with section 31 of the Copyright Act 1968 (Cth), computer source code is considered a protected literary work. Holmes Games requires that the following requirements are observed with respect to source code used by the company:</w:t>
            </w:r>
          </w:p>
          <w:p w:rsidR="00000000" w:rsidDel="00000000" w:rsidP="00000000" w:rsidRDefault="00000000" w:rsidRPr="00000000" w14:paraId="000008E9">
            <w:pPr>
              <w:numPr>
                <w:ilvl w:val="0"/>
                <w:numId w:val="3"/>
              </w:numPr>
              <w:spacing w:after="0" w:afterAutospacing="0" w:before="240" w:line="360" w:lineRule="auto"/>
              <w:ind w:left="720" w:hanging="360"/>
              <w:jc w:val="both"/>
              <w:rPr>
                <w:u w:val="none"/>
              </w:rPr>
            </w:pPr>
            <w:r w:rsidDel="00000000" w:rsidR="00000000" w:rsidRPr="00000000">
              <w:rPr>
                <w:rtl w:val="0"/>
              </w:rPr>
              <w:t xml:space="preserve">All source code developed by employees or contractors for Holmes Games must be stored in the company's approved version control systems.</w:t>
            </w:r>
          </w:p>
          <w:p w:rsidR="00000000" w:rsidDel="00000000" w:rsidP="00000000" w:rsidRDefault="00000000" w:rsidRPr="00000000" w14:paraId="000008EA">
            <w:pPr>
              <w:numPr>
                <w:ilvl w:val="0"/>
                <w:numId w:val="3"/>
              </w:numPr>
              <w:spacing w:after="0" w:afterAutospacing="0" w:before="0" w:beforeAutospacing="0" w:line="360" w:lineRule="auto"/>
              <w:ind w:left="720" w:hanging="360"/>
              <w:jc w:val="both"/>
              <w:rPr>
                <w:u w:val="none"/>
              </w:rPr>
            </w:pPr>
            <w:r w:rsidDel="00000000" w:rsidR="00000000" w:rsidRPr="00000000">
              <w:rPr>
                <w:rtl w:val="0"/>
              </w:rPr>
              <w:t xml:space="preserve">Employees must not copy, distribute, or disclose company source code without authorisation.</w:t>
            </w:r>
          </w:p>
          <w:p w:rsidR="00000000" w:rsidDel="00000000" w:rsidP="00000000" w:rsidRDefault="00000000" w:rsidRPr="00000000" w14:paraId="000008EB">
            <w:pPr>
              <w:numPr>
                <w:ilvl w:val="0"/>
                <w:numId w:val="3"/>
              </w:numPr>
              <w:spacing w:after="0" w:afterAutospacing="0" w:before="0" w:beforeAutospacing="0" w:line="360" w:lineRule="auto"/>
              <w:ind w:left="720" w:hanging="360"/>
              <w:jc w:val="both"/>
              <w:rPr>
                <w:u w:val="none"/>
              </w:rPr>
            </w:pPr>
            <w:r w:rsidDel="00000000" w:rsidR="00000000" w:rsidRPr="00000000">
              <w:rPr>
                <w:rtl w:val="0"/>
              </w:rPr>
              <w:t xml:space="preserve">Third-party libraries, frameworks, and open-source software may only be used where their licence terms have been reviewed and approved.</w:t>
            </w:r>
          </w:p>
          <w:p w:rsidR="00000000" w:rsidDel="00000000" w:rsidP="00000000" w:rsidRDefault="00000000" w:rsidRPr="00000000" w14:paraId="000008EC">
            <w:pPr>
              <w:numPr>
                <w:ilvl w:val="0"/>
                <w:numId w:val="3"/>
              </w:numPr>
              <w:spacing w:after="0" w:afterAutospacing="0" w:before="0" w:beforeAutospacing="0" w:line="360" w:lineRule="auto"/>
              <w:ind w:left="720" w:hanging="360"/>
              <w:jc w:val="both"/>
              <w:rPr>
                <w:u w:val="none"/>
              </w:rPr>
            </w:pPr>
            <w:r w:rsidDel="00000000" w:rsidR="00000000" w:rsidRPr="00000000">
              <w:rPr>
                <w:rtl w:val="0"/>
              </w:rPr>
              <w:t xml:space="preserve">Copyright notices and licence requirements associated with third-party software must be maintained.</w:t>
            </w:r>
          </w:p>
          <w:p w:rsidR="00000000" w:rsidDel="00000000" w:rsidP="00000000" w:rsidRDefault="00000000" w:rsidRPr="00000000" w14:paraId="000008ED">
            <w:pPr>
              <w:numPr>
                <w:ilvl w:val="0"/>
                <w:numId w:val="3"/>
              </w:numPr>
              <w:spacing w:after="240" w:before="0" w:beforeAutospacing="0" w:line="360" w:lineRule="auto"/>
              <w:ind w:left="720" w:hanging="360"/>
              <w:jc w:val="both"/>
              <w:rPr>
                <w:u w:val="none"/>
              </w:rPr>
            </w:pPr>
            <w:r w:rsidDel="00000000" w:rsidR="00000000" w:rsidRPr="00000000">
              <w:rPr>
                <w:rtl w:val="0"/>
              </w:rPr>
              <w:t xml:space="preserve">Source code created as part of employment or contracted work remains the intellectual property of Holmes Games.</w:t>
            </w:r>
            <w:r w:rsidDel="00000000" w:rsidR="00000000" w:rsidRPr="00000000">
              <w:rPr>
                <w:rtl w:val="0"/>
              </w:rPr>
            </w:r>
          </w:p>
          <w:p w:rsidR="00000000" w:rsidDel="00000000" w:rsidP="00000000" w:rsidRDefault="00000000" w:rsidRPr="00000000" w14:paraId="000008EE">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360" w:lineRule="auto"/>
              <w:ind w:left="0" w:right="0" w:firstLine="0"/>
              <w:jc w:val="both"/>
              <w:rPr>
                <w:b w:val="1"/>
                <w:bCs w:val="1"/>
                <w:sz w:val="26"/>
                <w:szCs w:val="26"/>
              </w:rPr>
            </w:pPr>
            <w:r w:rsidDel="00000000" w:rsidR="00000000" w:rsidRPr="00000000">
              <w:rPr>
                <w:rFonts w:ascii="Arial" w:cs="Arial" w:eastAsia="Arial" w:hAnsi="Arial"/>
                <w:b w:val="1"/>
                <w:bCs w:val="1"/>
                <w:i w:val="0"/>
                <w:iCs w:val="0"/>
                <w:smallCaps w:val="0"/>
                <w:strike w:val="0"/>
                <w:color w:val="000000"/>
                <w:sz w:val="26"/>
                <w:szCs w:val="26"/>
                <w:u w:val="none"/>
                <w:shd w:fill="auto" w:val="clear"/>
                <w:vertAlign w:val="baseline"/>
                <w:rtl w:val="0"/>
              </w:rPr>
              <w:t xml:space="preserve">Protection of Branding &amp; Trademarks</w:t>
            </w:r>
            <w:r w:rsidDel="00000000" w:rsidR="00000000" w:rsidRPr="00000000">
              <w:rPr>
                <w:rtl w:val="0"/>
              </w:rPr>
            </w:r>
          </w:p>
          <w:p w:rsidR="00000000" w:rsidDel="00000000" w:rsidP="00000000" w:rsidRDefault="00000000" w:rsidRPr="00000000" w14:paraId="000008EF">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360" w:lineRule="auto"/>
              <w:ind w:left="0" w:right="0" w:firstLine="0"/>
              <w:jc w:val="both"/>
              <w:rPr/>
            </w:pPr>
            <w:r w:rsidDel="00000000" w:rsidR="00000000" w:rsidRPr="00000000">
              <w:rPr>
                <w:rtl w:val="0"/>
              </w:rPr>
              <w:t xml:space="preserve">The Holmes Games name, logo and branding are protected registered trademarks as follows:</w:t>
            </w:r>
          </w:p>
          <w:p w:rsidR="00000000" w:rsidDel="00000000" w:rsidP="00000000" w:rsidRDefault="00000000" w:rsidRPr="00000000" w14:paraId="000008F0">
            <w:pPr>
              <w:numPr>
                <w:ilvl w:val="0"/>
                <w:numId w:val="1"/>
              </w:numPr>
              <w:spacing w:after="0" w:afterAutospacing="0" w:before="240" w:line="360" w:lineRule="auto"/>
              <w:ind w:left="720" w:hanging="360"/>
              <w:jc w:val="both"/>
              <w:rPr>
                <w:u w:val="none"/>
              </w:rPr>
            </w:pPr>
            <w:r w:rsidDel="00000000" w:rsidR="00000000" w:rsidRPr="00000000">
              <w:rPr>
                <w:rtl w:val="0"/>
              </w:rPr>
              <w:t xml:space="preserve">The Holmes Games name, logo, and registered trademarks must be used consistently in accordance with company branding guidelines.</w:t>
            </w:r>
          </w:p>
          <w:p w:rsidR="00000000" w:rsidDel="00000000" w:rsidP="00000000" w:rsidRDefault="00000000" w:rsidRPr="00000000" w14:paraId="000008F1">
            <w:pPr>
              <w:numPr>
                <w:ilvl w:val="0"/>
                <w:numId w:val="1"/>
              </w:numPr>
              <w:spacing w:after="0" w:afterAutospacing="0" w:before="0" w:beforeAutospacing="0" w:line="360" w:lineRule="auto"/>
              <w:ind w:left="720" w:hanging="360"/>
              <w:jc w:val="both"/>
              <w:rPr>
                <w:u w:val="none"/>
              </w:rPr>
            </w:pPr>
            <w:r w:rsidDel="00000000" w:rsidR="00000000" w:rsidRPr="00000000">
              <w:rPr>
                <w:rtl w:val="0"/>
              </w:rPr>
              <w:t xml:space="preserve">Employees must not alter, recreate, or use company trademarks in an unauthorised manner.</w:t>
            </w:r>
          </w:p>
          <w:p w:rsidR="00000000" w:rsidDel="00000000" w:rsidP="00000000" w:rsidRDefault="00000000" w:rsidRPr="00000000" w14:paraId="000008F2">
            <w:pPr>
              <w:numPr>
                <w:ilvl w:val="0"/>
                <w:numId w:val="1"/>
              </w:numPr>
              <w:spacing w:after="0" w:afterAutospacing="0" w:before="0" w:beforeAutospacing="0" w:line="360" w:lineRule="auto"/>
              <w:ind w:left="720" w:hanging="360"/>
              <w:jc w:val="both"/>
              <w:rPr>
                <w:u w:val="none"/>
              </w:rPr>
            </w:pPr>
            <w:r w:rsidDel="00000000" w:rsidR="00000000" w:rsidRPr="00000000">
              <w:rPr>
                <w:rtl w:val="0"/>
              </w:rPr>
              <w:t xml:space="preserve">Marketing materials, websites, and game releases must be reviewed to ensure correct trademark usage.</w:t>
            </w:r>
          </w:p>
          <w:p w:rsidR="00000000" w:rsidDel="00000000" w:rsidP="00000000" w:rsidRDefault="00000000" w:rsidRPr="00000000" w14:paraId="000008F3">
            <w:pPr>
              <w:numPr>
                <w:ilvl w:val="0"/>
                <w:numId w:val="1"/>
              </w:numPr>
              <w:spacing w:after="0" w:afterAutospacing="0" w:before="0" w:beforeAutospacing="0" w:line="360" w:lineRule="auto"/>
              <w:ind w:left="720" w:hanging="360"/>
              <w:jc w:val="both"/>
              <w:rPr>
                <w:u w:val="none"/>
              </w:rPr>
            </w:pPr>
            <w:r w:rsidDel="00000000" w:rsidR="00000000" w:rsidRPr="00000000">
              <w:rPr>
                <w:rtl w:val="0"/>
              </w:rPr>
              <w:t xml:space="preserve">Employees must not use trademarks, logos, or branding belonging to third parties without permission or a valid licence.</w:t>
            </w:r>
          </w:p>
          <w:p w:rsidR="00000000" w:rsidDel="00000000" w:rsidP="00000000" w:rsidRDefault="00000000" w:rsidRPr="00000000" w14:paraId="000008F4">
            <w:pPr>
              <w:numPr>
                <w:ilvl w:val="0"/>
                <w:numId w:val="1"/>
              </w:numPr>
              <w:spacing w:after="240" w:before="0" w:beforeAutospacing="0" w:line="360" w:lineRule="auto"/>
              <w:ind w:left="720" w:hanging="360"/>
              <w:jc w:val="both"/>
              <w:rPr>
                <w:u w:val="none"/>
              </w:rPr>
            </w:pPr>
            <w:r w:rsidDel="00000000" w:rsidR="00000000" w:rsidRPr="00000000">
              <w:rPr>
                <w:rtl w:val="0"/>
              </w:rPr>
              <w:t xml:space="preserve">Suspected misuse of Holmes Games trademarks by external parties should be reported to management for investigation.</w:t>
            </w:r>
            <w:r w:rsidDel="00000000" w:rsidR="00000000" w:rsidRPr="00000000">
              <w:rPr>
                <w:rtl w:val="0"/>
              </w:rPr>
            </w:r>
          </w:p>
        </w:tc>
      </w:tr>
    </w:tbl>
    <w:p w:rsidR="00000000" w:rsidDel="00000000" w:rsidP="00000000" w:rsidRDefault="00000000" w:rsidRPr="00000000" w14:paraId="000008F5">
      <w:pPr>
        <w:tabs>
          <w:tab w:val="left" w:leader="none" w:pos="5096"/>
          <w:tab w:val="left" w:leader="none" w:pos="11119"/>
        </w:tabs>
        <w:rPr/>
      </w:pPr>
      <w:r w:rsidDel="00000000" w:rsidR="00000000" w:rsidRPr="00000000">
        <w:rPr>
          <w:rtl w:val="0"/>
        </w:rPr>
      </w:r>
    </w:p>
    <w:p w:rsidR="00000000" w:rsidDel="00000000" w:rsidP="00000000" w:rsidRDefault="00000000" w:rsidRPr="00000000" w14:paraId="000008F6">
      <w:pPr>
        <w:rPr/>
      </w:pPr>
      <w:r w:rsidDel="00000000" w:rsidR="00000000" w:rsidRPr="00000000">
        <w:br w:type="page"/>
      </w:r>
      <w:r w:rsidDel="00000000" w:rsidR="00000000" w:rsidRPr="00000000">
        <w:rPr>
          <w:rtl w:val="0"/>
        </w:rPr>
      </w:r>
    </w:p>
    <w:tbl>
      <w:tblPr>
        <w:tblStyle w:val="Table29"/>
        <w:tblW w:w="10183.0" w:type="dxa"/>
        <w:jc w:val="left"/>
        <w:tblBorders>
          <w:top w:color="d8d8d9" w:space="0" w:sz="18" w:val="single"/>
          <w:left w:color="d8d8d9" w:space="0" w:sz="18" w:val="single"/>
          <w:right w:color="d8d8d9" w:space="0" w:sz="18" w:val="single"/>
        </w:tblBorders>
        <w:tblLayout w:type="fixed"/>
        <w:tblLook w:val="0420"/>
      </w:tblPr>
      <w:tblGrid>
        <w:gridCol w:w="10183"/>
        <w:tblGridChange w:id="0">
          <w:tblGrid>
            <w:gridCol w:w="10183"/>
          </w:tblGrid>
        </w:tblGridChange>
      </w:tblGrid>
      <w:tr>
        <w:trPr>
          <w:cantSplit w:val="1"/>
          <w:trHeight w:val="403" w:hRule="atLeast"/>
          <w:tblHeader w:val="1"/>
        </w:trPr>
        <w:tc>
          <w:tcPr>
            <w:tcBorders>
              <w:top w:color="d8d8d9" w:space="0" w:sz="18" w:val="single"/>
              <w:left w:color="000000" w:space="0" w:sz="0" w:val="nil"/>
              <w:bottom w:color="d8d8d9" w:space="0" w:sz="18" w:val="single"/>
              <w:right w:color="000000" w:space="0" w:sz="0" w:val="nil"/>
            </w:tcBorders>
            <w:shd w:fill="auto" w:val="clear"/>
            <w:tcMar>
              <w:top w:w="28.0" w:type="dxa"/>
            </w:tcMar>
          </w:tcPr>
          <w:p w:rsidR="00000000" w:rsidDel="00000000" w:rsidP="00000000" w:rsidRDefault="00000000" w:rsidRPr="00000000" w14:paraId="000008F7">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360" w:lineRule="auto"/>
              <w:ind w:left="0" w:right="0" w:firstLine="0"/>
              <w:jc w:val="both"/>
              <w:rPr>
                <w:rFonts w:ascii="Arial" w:cs="Arial" w:eastAsia="Arial" w:hAnsi="Arial"/>
                <w:b w:val="0"/>
                <w:bCs w:val="0"/>
                <w:i w:val="0"/>
                <w:iCs w:val="0"/>
                <w:smallCaps w:val="0"/>
                <w:strike w:val="0"/>
                <w:color w:val="000000"/>
                <w:sz w:val="36"/>
                <w:szCs w:val="3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6"/>
                <w:szCs w:val="36"/>
                <w:u w:val="none"/>
                <w:shd w:fill="auto" w:val="clear"/>
                <w:vertAlign w:val="baseline"/>
                <w:rtl w:val="0"/>
              </w:rPr>
              <w:t xml:space="preserve">Privacy Policy </w:t>
            </w:r>
          </w:p>
          <w:p w:rsidR="00000000" w:rsidDel="00000000" w:rsidP="00000000" w:rsidRDefault="00000000" w:rsidRPr="00000000" w14:paraId="000008F8">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36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t xml:space="preserve">Holmes Games</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is committed to providing quality services to you and this policy outlines our ongoing obligations to you in respect of how we manage your Personal Information.</w:t>
            </w:r>
          </w:p>
          <w:p w:rsidR="00000000" w:rsidDel="00000000" w:rsidP="00000000" w:rsidRDefault="00000000" w:rsidRPr="00000000" w14:paraId="000008F9">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36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We have adopted the Australian Privacy Principles (APPs) contained in the Privacy Act 1988 (Cth) (the Privacy Act). The NPPs govern the way in which we collect, use, disclose, store, secure and dispose of your Personal Information.</w:t>
            </w:r>
          </w:p>
          <w:p w:rsidR="00000000" w:rsidDel="00000000" w:rsidP="00000000" w:rsidRDefault="00000000" w:rsidRPr="00000000" w14:paraId="000008FA">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36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copy of the Australian Privacy Principles may be obtained from the website of The Office of the Australian Information Commissioner at www.aoic.gov.au</w:t>
            </w:r>
          </w:p>
          <w:p w:rsidR="00000000" w:rsidDel="00000000" w:rsidP="00000000" w:rsidRDefault="00000000" w:rsidRPr="00000000" w14:paraId="000008FB">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360" w:lineRule="auto"/>
              <w:ind w:left="0" w:right="0" w:firstLine="0"/>
              <w:jc w:val="both"/>
              <w:rPr>
                <w:rFonts w:ascii="Arial" w:cs="Arial" w:eastAsia="Arial" w:hAnsi="Arial"/>
                <w:b w:val="1"/>
                <w:bCs w:val="1"/>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6"/>
                <w:szCs w:val="26"/>
                <w:u w:val="none"/>
                <w:shd w:fill="auto" w:val="clear"/>
                <w:vertAlign w:val="baseline"/>
                <w:rtl w:val="0"/>
              </w:rPr>
              <w:t xml:space="preserve">What is Personal Information and why do we collect it?</w:t>
            </w:r>
          </w:p>
          <w:p w:rsidR="00000000" w:rsidDel="00000000" w:rsidP="00000000" w:rsidRDefault="00000000" w:rsidRPr="00000000" w14:paraId="000008FC">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36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Personal Information is information or an opinion that identifies an individual. Examples of Personal Information we collect include: names, addresses, email addresses, phone and facsimile numbers.</w:t>
            </w:r>
          </w:p>
          <w:p w:rsidR="00000000" w:rsidDel="00000000" w:rsidP="00000000" w:rsidRDefault="00000000" w:rsidRPr="00000000" w14:paraId="000008FD">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36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This Personal Information is obtained in many ways including </w:t>
            </w:r>
            <w:r w:rsidDel="00000000" w:rsidR="00000000" w:rsidRPr="00000000">
              <w:rPr>
                <w:rtl w:val="0"/>
              </w:rPr>
              <w:t xml:space="preserve">email correspondence, online account registrations, customer support requests, website contact forms, newsletter subscriptions, online purchases, gameplay account services, website analytics cookies, and social media interactions.</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and from third parties. We don’t guarantee website links or policy of authorised third parties.</w:t>
            </w:r>
          </w:p>
          <w:p w:rsidR="00000000" w:rsidDel="00000000" w:rsidP="00000000" w:rsidRDefault="00000000" w:rsidRPr="00000000" w14:paraId="000008FE">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36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We collect your Personal Information for the primary purpose of providing our services to you, providing information to our clients and marketing. We may also use your Personal Information for secondary purposes closely related to the primary purpose, in circumstances where you would reasonably expect such use or disclosure. You may unsubscribe from our mailing/marketing lists at any time by contacting us in writing.</w:t>
            </w:r>
          </w:p>
          <w:p w:rsidR="00000000" w:rsidDel="00000000" w:rsidP="00000000" w:rsidRDefault="00000000" w:rsidRPr="00000000" w14:paraId="000008FF">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36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When we collect Personal Information we will, where appropriate and where possible, explain to you why we are collecting the information and how we plan to use it.</w:t>
            </w:r>
          </w:p>
          <w:p w:rsidR="00000000" w:rsidDel="00000000" w:rsidP="00000000" w:rsidRDefault="00000000" w:rsidRPr="00000000" w14:paraId="00000900">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360" w:lineRule="auto"/>
              <w:ind w:left="0" w:right="0" w:firstLine="0"/>
              <w:jc w:val="both"/>
              <w:rPr>
                <w:rFonts w:ascii="Arial" w:cs="Arial" w:eastAsia="Arial" w:hAnsi="Arial"/>
                <w:b w:val="1"/>
                <w:bCs w:val="1"/>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6"/>
                <w:szCs w:val="26"/>
                <w:u w:val="none"/>
                <w:shd w:fill="auto" w:val="clear"/>
                <w:vertAlign w:val="baseline"/>
                <w:rtl w:val="0"/>
              </w:rPr>
              <w:t xml:space="preserve">Sensitive Information</w:t>
            </w:r>
          </w:p>
          <w:p w:rsidR="00000000" w:rsidDel="00000000" w:rsidP="00000000" w:rsidRDefault="00000000" w:rsidRPr="00000000" w14:paraId="00000901">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36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Sensitive information is defined in the Privacy Act to include information or opinion about such things as an individual's racial or ethnic origin, political opinions, membership of a political association, religious or philosophical beliefs, membership of a trade union or other professional body, criminal record or health information.</w:t>
            </w:r>
          </w:p>
          <w:p w:rsidR="00000000" w:rsidDel="00000000" w:rsidP="00000000" w:rsidRDefault="00000000" w:rsidRPr="00000000" w14:paraId="00000902">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36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Sensitive information will be used by us only:</w:t>
            </w:r>
          </w:p>
          <w:p w:rsidR="00000000" w:rsidDel="00000000" w:rsidP="00000000" w:rsidRDefault="00000000" w:rsidRPr="00000000" w14:paraId="00000903">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36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t>
              <w:tab/>
              <w:t xml:space="preserve">For the primary purpose for which it was obtained</w:t>
            </w:r>
          </w:p>
          <w:p w:rsidR="00000000" w:rsidDel="00000000" w:rsidP="00000000" w:rsidRDefault="00000000" w:rsidRPr="00000000" w14:paraId="00000904">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36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t>
              <w:tab/>
              <w:t xml:space="preserve">For a secondary purpose that is directly related to the primary purpose</w:t>
            </w:r>
          </w:p>
          <w:p w:rsidR="00000000" w:rsidDel="00000000" w:rsidP="00000000" w:rsidRDefault="00000000" w:rsidRPr="00000000" w14:paraId="00000905">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36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t>
              <w:tab/>
              <w:t xml:space="preserve">With your consent; or where required or authorised by law.</w:t>
            </w:r>
          </w:p>
          <w:p w:rsidR="00000000" w:rsidDel="00000000" w:rsidP="00000000" w:rsidRDefault="00000000" w:rsidRPr="00000000" w14:paraId="00000906">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360" w:lineRule="auto"/>
              <w:ind w:left="0" w:right="0" w:firstLine="0"/>
              <w:jc w:val="both"/>
              <w:rPr>
                <w:b w:val="1"/>
                <w:bCs w:val="1"/>
                <w:sz w:val="26"/>
                <w:szCs w:val="26"/>
              </w:rPr>
            </w:pPr>
            <w:r w:rsidDel="00000000" w:rsidR="00000000" w:rsidRPr="00000000">
              <w:rPr>
                <w:rtl w:val="0"/>
              </w:rPr>
            </w:r>
          </w:p>
          <w:p w:rsidR="00000000" w:rsidDel="00000000" w:rsidP="00000000" w:rsidRDefault="00000000" w:rsidRPr="00000000" w14:paraId="00000907">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360" w:lineRule="auto"/>
              <w:ind w:left="0" w:right="0" w:firstLine="0"/>
              <w:jc w:val="both"/>
              <w:rPr>
                <w:rFonts w:ascii="Arial" w:cs="Arial" w:eastAsia="Arial" w:hAnsi="Arial"/>
                <w:b w:val="1"/>
                <w:bCs w:val="1"/>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6"/>
                <w:szCs w:val="26"/>
                <w:u w:val="none"/>
                <w:shd w:fill="auto" w:val="clear"/>
                <w:vertAlign w:val="baseline"/>
                <w:rtl w:val="0"/>
              </w:rPr>
              <w:t xml:space="preserve">Third Parties</w:t>
            </w:r>
          </w:p>
          <w:p w:rsidR="00000000" w:rsidDel="00000000" w:rsidP="00000000" w:rsidRDefault="00000000" w:rsidRPr="00000000" w14:paraId="00000908">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36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Where reasonable and practicable to do so, we will collect your Personal Information only from you. However, in some circumstances we may be provided with information by third parties. In such a case we will take reasonable steps to ensure that you are made aware of the information provided to us by the third party.</w:t>
            </w:r>
          </w:p>
          <w:p w:rsidR="00000000" w:rsidDel="00000000" w:rsidP="00000000" w:rsidRDefault="00000000" w:rsidRPr="00000000" w14:paraId="00000909">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360" w:lineRule="auto"/>
              <w:ind w:left="0" w:right="0" w:firstLine="0"/>
              <w:jc w:val="both"/>
              <w:rPr>
                <w:rFonts w:ascii="Arial" w:cs="Arial" w:eastAsia="Arial" w:hAnsi="Arial"/>
                <w:b w:val="1"/>
                <w:bCs w:val="1"/>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6"/>
                <w:szCs w:val="26"/>
                <w:u w:val="none"/>
                <w:shd w:fill="auto" w:val="clear"/>
                <w:vertAlign w:val="baseline"/>
                <w:rtl w:val="0"/>
              </w:rPr>
              <w:t xml:space="preserve">Disclosure of Personal Information</w:t>
            </w:r>
          </w:p>
          <w:p w:rsidR="00000000" w:rsidDel="00000000" w:rsidP="00000000" w:rsidRDefault="00000000" w:rsidRPr="00000000" w14:paraId="0000090A">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36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Your Personal Information may be disclosed in a number of circumstances including the following:</w:t>
            </w:r>
          </w:p>
          <w:p w:rsidR="00000000" w:rsidDel="00000000" w:rsidP="00000000" w:rsidRDefault="00000000" w:rsidRPr="00000000" w14:paraId="0000090B">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36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t>
              <w:tab/>
              <w:t xml:space="preserve">Third parties where you consent to the use or disclosure; and</w:t>
            </w:r>
          </w:p>
          <w:p w:rsidR="00000000" w:rsidDel="00000000" w:rsidP="00000000" w:rsidRDefault="00000000" w:rsidRPr="00000000" w14:paraId="0000090C">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36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t>
              <w:tab/>
              <w:t xml:space="preserve">Where required or authorised by law.</w:t>
            </w:r>
          </w:p>
          <w:p w:rsidR="00000000" w:rsidDel="00000000" w:rsidP="00000000" w:rsidRDefault="00000000" w:rsidRPr="00000000" w14:paraId="0000090D">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360" w:lineRule="auto"/>
              <w:ind w:left="0" w:right="0" w:firstLine="0"/>
              <w:jc w:val="both"/>
              <w:rPr>
                <w:rFonts w:ascii="Arial" w:cs="Arial" w:eastAsia="Arial" w:hAnsi="Arial"/>
                <w:b w:val="1"/>
                <w:bCs w:val="1"/>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6"/>
                <w:szCs w:val="26"/>
                <w:u w:val="none"/>
                <w:shd w:fill="auto" w:val="clear"/>
                <w:vertAlign w:val="baseline"/>
                <w:rtl w:val="0"/>
              </w:rPr>
              <w:t xml:space="preserve">Security of Personal Information</w:t>
            </w:r>
          </w:p>
          <w:p w:rsidR="00000000" w:rsidDel="00000000" w:rsidP="00000000" w:rsidRDefault="00000000" w:rsidRPr="00000000" w14:paraId="0000090E">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36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Your Personal Information is stored in a manner that reasonably protects it from misuse and loss and from unauthorized access, modification or disclosure.</w:t>
            </w:r>
          </w:p>
          <w:p w:rsidR="00000000" w:rsidDel="00000000" w:rsidP="00000000" w:rsidRDefault="00000000" w:rsidRPr="00000000" w14:paraId="0000090F">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36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When your Personal Information is no longer needed for the purpose for which it was obtained, we will take reasonable steps to destroy or permanently de-identify your Personal Information. However, most of the Personal Information is or will be stored in client files which will be kept by us for a minimum of 7 years.</w:t>
            </w:r>
          </w:p>
          <w:p w:rsidR="00000000" w:rsidDel="00000000" w:rsidP="00000000" w:rsidRDefault="00000000" w:rsidRPr="00000000" w14:paraId="00000910">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360" w:lineRule="auto"/>
              <w:ind w:left="0" w:right="0" w:firstLine="0"/>
              <w:jc w:val="both"/>
              <w:rPr>
                <w:rFonts w:ascii="Arial" w:cs="Arial" w:eastAsia="Arial" w:hAnsi="Arial"/>
                <w:b w:val="1"/>
                <w:bCs w:val="1"/>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6"/>
                <w:szCs w:val="26"/>
                <w:u w:val="none"/>
                <w:shd w:fill="auto" w:val="clear"/>
                <w:vertAlign w:val="baseline"/>
                <w:rtl w:val="0"/>
              </w:rPr>
              <w:t xml:space="preserve">Access to your Personal Information</w:t>
            </w:r>
          </w:p>
          <w:p w:rsidR="00000000" w:rsidDel="00000000" w:rsidP="00000000" w:rsidRDefault="00000000" w:rsidRPr="00000000" w14:paraId="00000911">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36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You may access the Personal Information we hold about you and to update and/or correct it, subject to certain exceptions. If you wish to access your Personal Information, please contact us in writing.</w:t>
            </w:r>
          </w:p>
          <w:p w:rsidR="00000000" w:rsidDel="00000000" w:rsidP="00000000" w:rsidRDefault="00000000" w:rsidRPr="00000000" w14:paraId="00000912">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36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t xml:space="preserve">Holmes Games</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will not charge any fee for your access request, but may charge an administrative fee for providing a copy of your Personal Information.</w:t>
            </w:r>
          </w:p>
          <w:p w:rsidR="00000000" w:rsidDel="00000000" w:rsidP="00000000" w:rsidRDefault="00000000" w:rsidRPr="00000000" w14:paraId="00000913">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36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In order to protect your Personal Information we may require identification from you before releasing the requested information.</w:t>
            </w:r>
          </w:p>
          <w:p w:rsidR="00000000" w:rsidDel="00000000" w:rsidP="00000000" w:rsidRDefault="00000000" w:rsidRPr="00000000" w14:paraId="00000914">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360" w:lineRule="auto"/>
              <w:ind w:left="0" w:right="0" w:firstLine="0"/>
              <w:jc w:val="both"/>
              <w:rPr>
                <w:rFonts w:ascii="Arial" w:cs="Arial" w:eastAsia="Arial" w:hAnsi="Arial"/>
                <w:b w:val="1"/>
                <w:bCs w:val="1"/>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6"/>
                <w:szCs w:val="26"/>
                <w:u w:val="none"/>
                <w:shd w:fill="auto" w:val="clear"/>
                <w:vertAlign w:val="baseline"/>
                <w:rtl w:val="0"/>
              </w:rPr>
              <w:t xml:space="preserve">Maintaining the Quality of your Personal Information</w:t>
            </w:r>
          </w:p>
          <w:p w:rsidR="00000000" w:rsidDel="00000000" w:rsidP="00000000" w:rsidRDefault="00000000" w:rsidRPr="00000000" w14:paraId="00000915">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36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It is an important to us that your Personal Information is up to date. We will take reasonable steps to make sure that your Personal Information is accurate, complete and up-to-date. If you find that the information we have is not up to date or is inaccurate, please advise us as soon as practicable so we can update our records and ensure we can continue to provide quality services to you.</w:t>
            </w:r>
          </w:p>
          <w:p w:rsidR="00000000" w:rsidDel="00000000" w:rsidP="00000000" w:rsidRDefault="00000000" w:rsidRPr="00000000" w14:paraId="00000916">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360" w:lineRule="auto"/>
              <w:ind w:left="0" w:right="0" w:firstLine="0"/>
              <w:jc w:val="both"/>
              <w:rPr>
                <w:rFonts w:ascii="Arial" w:cs="Arial" w:eastAsia="Arial" w:hAnsi="Arial"/>
                <w:b w:val="1"/>
                <w:bCs w:val="1"/>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6"/>
                <w:szCs w:val="26"/>
                <w:u w:val="none"/>
                <w:shd w:fill="auto" w:val="clear"/>
                <w:vertAlign w:val="baseline"/>
                <w:rtl w:val="0"/>
              </w:rPr>
              <w:t xml:space="preserve">Notifiable Data Breach requirements</w:t>
            </w:r>
          </w:p>
          <w:p w:rsidR="00000000" w:rsidDel="00000000" w:rsidP="00000000" w:rsidRDefault="00000000" w:rsidRPr="00000000" w14:paraId="00000917">
            <w:pPr>
              <w:spacing w:after="240" w:before="240" w:line="360" w:lineRule="auto"/>
              <w:jc w:val="both"/>
              <w:rPr/>
            </w:pPr>
            <w:r w:rsidDel="00000000" w:rsidR="00000000" w:rsidRPr="00000000">
              <w:rPr>
                <w:rtl w:val="0"/>
              </w:rPr>
              <w:t xml:space="preserve">In accordance with the Notifiable Data Breaches (NDB) Scheme under the Privacy Act 1988 (Cth), Holmes Games must assess suspected data breaches where personal information may have been lost, accessed, disclosed or altered without authorisation.</w:t>
            </w:r>
          </w:p>
          <w:p w:rsidR="00000000" w:rsidDel="00000000" w:rsidP="00000000" w:rsidRDefault="00000000" w:rsidRPr="00000000" w14:paraId="00000918">
            <w:pPr>
              <w:spacing w:after="240" w:before="240" w:line="360" w:lineRule="auto"/>
              <w:jc w:val="both"/>
              <w:rPr/>
            </w:pPr>
            <w:r w:rsidDel="00000000" w:rsidR="00000000" w:rsidRPr="00000000">
              <w:rPr>
                <w:rtl w:val="0"/>
              </w:rPr>
              <w:t xml:space="preserve">An eligible data breach occurs where unauthorised access to, unauthorised disclosure of, or loss of personal information is likely to result in serious harm to one or more individuals and remedial action has not prevented that risk.</w:t>
            </w:r>
          </w:p>
          <w:p w:rsidR="00000000" w:rsidDel="00000000" w:rsidP="00000000" w:rsidRDefault="00000000" w:rsidRPr="00000000" w14:paraId="00000919">
            <w:pPr>
              <w:spacing w:after="240" w:before="240" w:line="360" w:lineRule="auto"/>
              <w:jc w:val="both"/>
              <w:rPr/>
            </w:pPr>
            <w:r w:rsidDel="00000000" w:rsidR="00000000" w:rsidRPr="00000000">
              <w:rPr>
                <w:rtl w:val="0"/>
              </w:rPr>
              <w:t xml:space="preserve">Where Holmes Games becomes aware of an eligible data breach, we must promptly prepare a statement for the Office of the Australian Information Commissioner (OAIC) and notify affected individuals as soon as practicable.</w:t>
            </w:r>
          </w:p>
          <w:p w:rsidR="00000000" w:rsidDel="00000000" w:rsidP="00000000" w:rsidRDefault="00000000" w:rsidRPr="00000000" w14:paraId="0000091A">
            <w:pPr>
              <w:spacing w:after="240" w:before="240" w:line="360" w:lineRule="auto"/>
              <w:jc w:val="both"/>
              <w:rPr/>
            </w:pPr>
            <w:r w:rsidDel="00000000" w:rsidR="00000000" w:rsidRPr="00000000">
              <w:rPr>
                <w:rtl w:val="0"/>
              </w:rPr>
              <w:t xml:space="preserve">The statement provided to the OAIC will include:</w:t>
            </w:r>
          </w:p>
          <w:p w:rsidR="00000000" w:rsidDel="00000000" w:rsidP="00000000" w:rsidRDefault="00000000" w:rsidRPr="00000000" w14:paraId="0000091B">
            <w:pPr>
              <w:spacing w:after="240" w:before="240" w:line="360" w:lineRule="auto"/>
              <w:jc w:val="both"/>
              <w:rPr/>
            </w:pPr>
            <w:r w:rsidDel="00000000" w:rsidR="00000000" w:rsidRPr="00000000">
              <w:rPr>
                <w:rtl w:val="0"/>
              </w:rPr>
              <w:t xml:space="preserve">• The identity and contact details of Holmes Games.</w:t>
              <w:br w:type="textWrapping"/>
              <w:t xml:space="preserve"> • A description of the data breach.</w:t>
              <w:br w:type="textWrapping"/>
              <w:t xml:space="preserve"> • The kinds of personal information involved.</w:t>
              <w:br w:type="textWrapping"/>
              <w:t xml:space="preserve"> • Recommendations for affected individuals on steps they should take in response to the breach.</w:t>
            </w:r>
          </w:p>
          <w:p w:rsidR="00000000" w:rsidDel="00000000" w:rsidP="00000000" w:rsidRDefault="00000000" w:rsidRPr="00000000" w14:paraId="0000091C">
            <w:pPr>
              <w:spacing w:after="240" w:before="240" w:line="360" w:lineRule="auto"/>
              <w:jc w:val="both"/>
              <w:rPr/>
            </w:pPr>
            <w:r w:rsidDel="00000000" w:rsidR="00000000" w:rsidRPr="00000000">
              <w:rPr>
                <w:rtl w:val="0"/>
              </w:rPr>
              <w:t xml:space="preserve">Holmes Games will maintain procedures for identifying, reporting, assessing and responding to suspected data breaches to ensure compliance with the NDB Scheme.</w:t>
            </w:r>
            <w:r w:rsidDel="00000000" w:rsidR="00000000" w:rsidRPr="00000000">
              <w:rPr>
                <w:rtl w:val="0"/>
              </w:rPr>
            </w:r>
          </w:p>
          <w:p w:rsidR="00000000" w:rsidDel="00000000" w:rsidP="00000000" w:rsidRDefault="00000000" w:rsidRPr="00000000" w14:paraId="0000091D">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360" w:lineRule="auto"/>
              <w:ind w:left="0" w:right="0" w:firstLine="0"/>
              <w:jc w:val="both"/>
              <w:rPr>
                <w:rFonts w:ascii="Arial" w:cs="Arial" w:eastAsia="Arial" w:hAnsi="Arial"/>
                <w:b w:val="1"/>
                <w:bCs w:val="1"/>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6"/>
                <w:szCs w:val="26"/>
                <w:u w:val="none"/>
                <w:shd w:fill="auto" w:val="clear"/>
                <w:vertAlign w:val="baseline"/>
                <w:rtl w:val="0"/>
              </w:rPr>
              <w:t xml:space="preserve">Policy Updates</w:t>
            </w:r>
          </w:p>
          <w:p w:rsidR="00000000" w:rsidDel="00000000" w:rsidP="00000000" w:rsidRDefault="00000000" w:rsidRPr="00000000" w14:paraId="0000091E">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36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This Policy may change from time to time and is available on our website.</w:t>
            </w:r>
          </w:p>
          <w:p w:rsidR="00000000" w:rsidDel="00000000" w:rsidP="00000000" w:rsidRDefault="00000000" w:rsidRPr="00000000" w14:paraId="0000091F">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360" w:lineRule="auto"/>
              <w:ind w:left="0" w:right="0" w:firstLine="0"/>
              <w:jc w:val="both"/>
              <w:rPr>
                <w:rFonts w:ascii="Arial" w:cs="Arial" w:eastAsia="Arial" w:hAnsi="Arial"/>
                <w:b w:val="1"/>
                <w:bCs w:val="1"/>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6"/>
                <w:szCs w:val="26"/>
                <w:u w:val="none"/>
                <w:shd w:fill="auto" w:val="clear"/>
                <w:vertAlign w:val="baseline"/>
                <w:rtl w:val="0"/>
              </w:rPr>
              <w:t xml:space="preserve">Privacy Policy Complaints and Enquiries</w:t>
            </w:r>
          </w:p>
          <w:p w:rsidR="00000000" w:rsidDel="00000000" w:rsidP="00000000" w:rsidRDefault="00000000" w:rsidRPr="00000000" w14:paraId="00000920">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36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If you have any queries or complaints about our Privacy Policy please contact us at:</w:t>
            </w:r>
          </w:p>
          <w:p w:rsidR="00000000" w:rsidDel="00000000" w:rsidP="00000000" w:rsidRDefault="00000000" w:rsidRPr="00000000" w14:paraId="00000921">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360" w:lineRule="auto"/>
              <w:ind w:left="0" w:right="0" w:firstLine="0"/>
              <w:jc w:val="both"/>
              <w:rPr/>
            </w:pPr>
            <w:r w:rsidDel="00000000" w:rsidR="00000000" w:rsidRPr="00000000">
              <w:rPr>
                <w:rtl w:val="0"/>
              </w:rPr>
            </w:r>
          </w:p>
          <w:p w:rsidR="00000000" w:rsidDel="00000000" w:rsidP="00000000" w:rsidRDefault="00000000" w:rsidRPr="00000000" w14:paraId="00000922">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360" w:lineRule="auto"/>
              <w:ind w:left="0" w:right="0" w:firstLine="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t xml:space="preserve">1/2 Street Road, Cremorne 1234 State Place, Australia</w:t>
            </w:r>
            <w:r w:rsidDel="00000000" w:rsidR="00000000" w:rsidRPr="00000000">
              <w:rPr>
                <w:rtl w:val="0"/>
              </w:rPr>
            </w:r>
          </w:p>
          <w:p w:rsidR="00000000" w:rsidDel="00000000" w:rsidP="00000000" w:rsidRDefault="00000000" w:rsidRPr="00000000" w14:paraId="00000923">
            <w:pPr>
              <w:jc w:val="left"/>
              <w:rPr>
                <w:b w:val="1"/>
                <w:bCs w:val="1"/>
              </w:rPr>
            </w:pPr>
            <w:r w:rsidDel="00000000" w:rsidR="00000000" w:rsidRPr="00000000">
              <w:rPr>
                <w:rtl w:val="0"/>
              </w:rPr>
              <w:t xml:space="preserve">legal</w:t>
            </w:r>
            <w:r w:rsidDel="00000000" w:rsidR="00000000" w:rsidRPr="00000000">
              <w:rPr>
                <w:rtl w:val="0"/>
              </w:rPr>
              <w:t xml:space="preserve">@holmesgames.example</w:t>
            </w:r>
            <w:r w:rsidDel="00000000" w:rsidR="00000000" w:rsidRPr="00000000">
              <w:rPr>
                <w:rtl w:val="0"/>
              </w:rPr>
            </w:r>
          </w:p>
          <w:p w:rsidR="00000000" w:rsidDel="00000000" w:rsidP="00000000" w:rsidRDefault="00000000" w:rsidRPr="00000000" w14:paraId="00000924">
            <w:pPr>
              <w:jc w:val="left"/>
              <w:rPr>
                <w:b w:val="1"/>
                <w:bCs w:val="1"/>
              </w:rPr>
            </w:pPr>
            <w:r w:rsidDel="00000000" w:rsidR="00000000" w:rsidRPr="00000000">
              <w:rPr>
                <w:rtl w:val="0"/>
              </w:rPr>
            </w:r>
          </w:p>
          <w:p w:rsidR="00000000" w:rsidDel="00000000" w:rsidP="00000000" w:rsidRDefault="00000000" w:rsidRPr="00000000" w14:paraId="00000925">
            <w:pPr>
              <w:jc w:val="left"/>
              <w:rPr/>
            </w:pPr>
            <w:r w:rsidDel="00000000" w:rsidR="00000000" w:rsidRPr="00000000">
              <w:rPr>
                <w:rtl w:val="0"/>
              </w:rPr>
              <w:t xml:space="preserve">01 2345 6789</w:t>
            </w:r>
          </w:p>
          <w:p w:rsidR="00000000" w:rsidDel="00000000" w:rsidP="00000000" w:rsidRDefault="00000000" w:rsidRPr="00000000" w14:paraId="00000926">
            <w:pPr>
              <w:jc w:val="left"/>
              <w:rPr/>
            </w:pPr>
            <w:r w:rsidDel="00000000" w:rsidR="00000000" w:rsidRPr="00000000">
              <w:rPr>
                <w:rtl w:val="0"/>
              </w:rPr>
            </w:r>
          </w:p>
        </w:tc>
      </w:tr>
    </w:tbl>
    <w:p w:rsidR="00000000" w:rsidDel="00000000" w:rsidP="00000000" w:rsidRDefault="00000000" w:rsidRPr="00000000" w14:paraId="00000927">
      <w:pPr>
        <w:tabs>
          <w:tab w:val="left" w:leader="none" w:pos="5096"/>
          <w:tab w:val="left" w:leader="none" w:pos="11119"/>
        </w:tabs>
        <w:rPr/>
      </w:pPr>
      <w:r w:rsidDel="00000000" w:rsidR="00000000" w:rsidRPr="00000000">
        <w:rPr>
          <w:rtl w:val="0"/>
        </w:rPr>
      </w:r>
    </w:p>
    <w:p w:rsidR="00000000" w:rsidDel="00000000" w:rsidP="00000000" w:rsidRDefault="00000000" w:rsidRPr="00000000" w14:paraId="00000928">
      <w:pPr>
        <w:rPr/>
      </w:pPr>
      <w:r w:rsidDel="00000000" w:rsidR="00000000" w:rsidRPr="00000000">
        <w:br w:type="page"/>
      </w:r>
      <w:r w:rsidDel="00000000" w:rsidR="00000000" w:rsidRPr="00000000">
        <w:rPr>
          <w:rtl w:val="0"/>
        </w:rPr>
      </w:r>
    </w:p>
    <w:tbl>
      <w:tblPr>
        <w:tblStyle w:val="Table30"/>
        <w:tblW w:w="10183.0" w:type="dxa"/>
        <w:jc w:val="left"/>
        <w:tblBorders>
          <w:top w:color="d8d8d9" w:space="0" w:sz="18" w:val="single"/>
          <w:left w:color="d8d8d9" w:space="0" w:sz="18" w:val="single"/>
          <w:right w:color="d8d8d9" w:space="0" w:sz="18" w:val="single"/>
        </w:tblBorders>
        <w:tblLayout w:type="fixed"/>
        <w:tblLook w:val="0420"/>
      </w:tblPr>
      <w:tblGrid>
        <w:gridCol w:w="10183"/>
        <w:tblGridChange w:id="0">
          <w:tblGrid>
            <w:gridCol w:w="10183"/>
          </w:tblGrid>
        </w:tblGridChange>
      </w:tblGrid>
      <w:tr>
        <w:trPr>
          <w:cantSplit w:val="1"/>
          <w:trHeight w:val="403" w:hRule="atLeast"/>
          <w:tblHeader w:val="1"/>
        </w:trPr>
        <w:tc>
          <w:tcPr>
            <w:tcBorders>
              <w:top w:color="d8d8d9" w:space="0" w:sz="18" w:val="single"/>
              <w:left w:color="000000" w:space="0" w:sz="0" w:val="nil"/>
              <w:bottom w:color="d8d8d9" w:space="0" w:sz="18" w:val="single"/>
              <w:right w:color="000000" w:space="0" w:sz="0" w:val="nil"/>
            </w:tcBorders>
            <w:shd w:fill="auto" w:val="clear"/>
            <w:tcMar>
              <w:top w:w="28.0" w:type="dxa"/>
            </w:tcMar>
          </w:tcPr>
          <w:p w:rsidR="00000000" w:rsidDel="00000000" w:rsidP="00000000" w:rsidRDefault="00000000" w:rsidRPr="00000000" w14:paraId="00000929">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360" w:lineRule="auto"/>
              <w:ind w:left="0" w:right="0" w:firstLine="0"/>
              <w:jc w:val="both"/>
              <w:rPr>
                <w:rFonts w:ascii="Arial" w:cs="Arial" w:eastAsia="Arial" w:hAnsi="Arial"/>
                <w:b w:val="0"/>
                <w:bCs w:val="0"/>
                <w:i w:val="0"/>
                <w:iCs w:val="0"/>
                <w:smallCaps w:val="0"/>
                <w:strike w:val="0"/>
                <w:color w:val="000000"/>
                <w:sz w:val="36"/>
                <w:szCs w:val="3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6"/>
                <w:szCs w:val="36"/>
                <w:u w:val="none"/>
                <w:shd w:fill="auto" w:val="clear"/>
                <w:vertAlign w:val="baseline"/>
                <w:rtl w:val="0"/>
              </w:rPr>
              <w:t xml:space="preserve">Security Policy</w:t>
            </w:r>
          </w:p>
          <w:p w:rsidR="00000000" w:rsidDel="00000000" w:rsidP="00000000" w:rsidRDefault="00000000" w:rsidRPr="00000000" w14:paraId="0000092A">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360" w:lineRule="auto"/>
              <w:ind w:left="0" w:right="0" w:firstLine="0"/>
              <w:jc w:val="both"/>
              <w:rPr>
                <w:rFonts w:ascii="Arial" w:cs="Arial" w:eastAsia="Arial" w:hAnsi="Arial"/>
                <w:b w:val="1"/>
                <w:bCs w:val="1"/>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6"/>
                <w:szCs w:val="26"/>
                <w:u w:val="none"/>
                <w:shd w:fill="auto" w:val="clear"/>
                <w:vertAlign w:val="baseline"/>
                <w:rtl w:val="0"/>
              </w:rPr>
              <w:t xml:space="preserve">Purpose of the Policy</w:t>
            </w:r>
          </w:p>
          <w:p w:rsidR="00000000" w:rsidDel="00000000" w:rsidP="00000000" w:rsidRDefault="00000000" w:rsidRPr="00000000" w14:paraId="0000092B">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36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This policy provides guidelines for the protection and use of information technology assets and resources within the business to ensure integrity, confidentiality and availability of data and assets.</w:t>
            </w:r>
          </w:p>
          <w:p w:rsidR="00000000" w:rsidDel="00000000" w:rsidP="00000000" w:rsidRDefault="00000000" w:rsidRPr="00000000" w14:paraId="0000092C">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36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92D">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360" w:lineRule="auto"/>
              <w:ind w:left="0" w:right="0" w:firstLine="0"/>
              <w:jc w:val="both"/>
              <w:rPr>
                <w:rFonts w:ascii="Arial" w:cs="Arial" w:eastAsia="Arial" w:hAnsi="Arial"/>
                <w:b w:val="1"/>
                <w:bCs w:val="1"/>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6"/>
                <w:szCs w:val="26"/>
                <w:u w:val="none"/>
                <w:shd w:fill="auto" w:val="clear"/>
                <w:vertAlign w:val="baseline"/>
                <w:rtl w:val="0"/>
              </w:rPr>
              <w:t xml:space="preserve">Physical Security</w:t>
            </w:r>
          </w:p>
          <w:p w:rsidR="00000000" w:rsidDel="00000000" w:rsidP="00000000" w:rsidRDefault="00000000" w:rsidRPr="00000000" w14:paraId="0000092E">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36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For all servers, mainframes and other network assets, the area must be secured with adequate ventilation and appropriate access through</w:t>
            </w:r>
            <w:r w:rsidDel="00000000" w:rsidR="00000000" w:rsidRPr="00000000">
              <w:rPr>
                <w:rtl w:val="0"/>
              </w:rPr>
              <w:t xml:space="preserve"> an employee keycard</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92F">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36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All security and safety of all portable technology</w:t>
            </w:r>
            <w:r w:rsidDel="00000000" w:rsidR="00000000" w:rsidRPr="00000000">
              <w:rPr>
                <w:vertAlign w:val="baseline"/>
                <w:rtl w:val="0"/>
              </w:rPr>
              <w:t xml:space="preserve">, such as laptop, notepads, and iPad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will be the responsibility of the employee who has been issued with them. Each employee is required to use</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 </w:t>
            </w:r>
            <w:r w:rsidDel="00000000" w:rsidR="00000000" w:rsidRPr="00000000">
              <w:rPr>
                <w:rtl w:val="0"/>
              </w:rPr>
              <w:t xml:space="preserve">a</w:t>
            </w:r>
            <w:r w:rsidDel="00000000" w:rsidR="00000000" w:rsidRPr="00000000">
              <w:rPr>
                <w:vertAlign w:val="baseline"/>
                <w:rtl w:val="0"/>
              </w:rPr>
              <w:t xml:space="preserve"> password</w:t>
            </w:r>
            <w:r w:rsidDel="00000000" w:rsidR="00000000" w:rsidRPr="00000000">
              <w:rPr>
                <w:rtl w:val="0"/>
              </w:rPr>
              <w:t xml:space="preserve"> or biometrics</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and to ensure the asset is kept safely at all times to protect the security of the asset issued to them. </w:t>
            </w:r>
          </w:p>
          <w:p w:rsidR="00000000" w:rsidDel="00000000" w:rsidP="00000000" w:rsidRDefault="00000000" w:rsidRPr="00000000" w14:paraId="00000930">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36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931">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360" w:lineRule="auto"/>
              <w:ind w:left="0" w:right="0" w:firstLine="0"/>
              <w:jc w:val="both"/>
              <w:rPr>
                <w:rFonts w:ascii="Arial" w:cs="Arial" w:eastAsia="Arial" w:hAnsi="Arial"/>
                <w:b w:val="1"/>
                <w:bCs w:val="1"/>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6"/>
                <w:szCs w:val="26"/>
                <w:u w:val="none"/>
                <w:shd w:fill="auto" w:val="clear"/>
                <w:vertAlign w:val="baseline"/>
                <w:rtl w:val="0"/>
              </w:rPr>
              <w:t xml:space="preserve">Information Security</w:t>
            </w:r>
          </w:p>
          <w:p w:rsidR="00000000" w:rsidDel="00000000" w:rsidP="00000000" w:rsidRDefault="00000000" w:rsidRPr="00000000" w14:paraId="00000932">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36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vertAlign w:val="baseline"/>
                <w:rtl w:val="0"/>
              </w:rPr>
              <w:t xml:space="preserve">All sensitive, valuable, or critical business data</w:t>
            </w:r>
            <w:r w:rsidDel="00000000" w:rsidR="00000000" w:rsidRPr="00000000">
              <w:rPr>
                <w:rtl w:val="0"/>
              </w:rPr>
              <w:t xml:space="preserve"> </w:t>
            </w:r>
            <w:r w:rsidDel="00000000" w:rsidR="00000000" w:rsidRPr="00000000">
              <w:rPr>
                <w:vertAlign w:val="baseline"/>
                <w:rtl w:val="0"/>
              </w:rPr>
              <w:t xml:space="preserve">is</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to be backed-up.  With reference to our privacy policy, private data will be protected in accordance with Australian Privacy Principles.</w:t>
            </w:r>
          </w:p>
          <w:p w:rsidR="00000000" w:rsidDel="00000000" w:rsidP="00000000" w:rsidRDefault="00000000" w:rsidRPr="00000000" w14:paraId="00000933">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360" w:lineRule="auto"/>
              <w:ind w:left="0" w:right="0" w:firstLine="0"/>
              <w:jc w:val="both"/>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It is the responsibility of each security employee to ensure that data back-ups are conducted</w:t>
            </w:r>
            <w:r w:rsidDel="00000000" w:rsidR="00000000" w:rsidRPr="00000000">
              <w:rPr>
                <w:rtl w:val="0"/>
              </w:rPr>
              <w:t xml:space="preserve"> weekly</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and the </w:t>
            </w:r>
            <w:r w:rsidDel="00000000" w:rsidR="00000000" w:rsidRPr="00000000">
              <w:rPr>
                <w:vertAlign w:val="baseline"/>
                <w:rtl w:val="0"/>
              </w:rPr>
              <w:t xml:space="preserve">backed-up data is kept</w:t>
            </w:r>
            <w:r w:rsidDel="00000000" w:rsidR="00000000" w:rsidRPr="00000000">
              <w:rPr>
                <w:rtl w:val="0"/>
              </w:rPr>
              <w:t xml:space="preserve"> remotely within the company’s </w:t>
            </w:r>
            <w:r w:rsidDel="00000000" w:rsidR="00000000" w:rsidRPr="00000000">
              <w:rPr>
                <w:vertAlign w:val="baseline"/>
                <w:rtl w:val="0"/>
              </w:rPr>
              <w:t xml:space="preserve">cloud</w:t>
            </w:r>
            <w:r w:rsidDel="00000000" w:rsidR="00000000" w:rsidRPr="00000000">
              <w:rPr>
                <w:rtl w:val="0"/>
              </w:rPr>
              <w:t xml:space="preserve"> service.</w:t>
            </w:r>
            <w:r w:rsidDel="00000000" w:rsidR="00000000" w:rsidRPr="00000000">
              <w:rPr>
                <w:rtl w:val="0"/>
              </w:rPr>
            </w:r>
          </w:p>
          <w:p w:rsidR="00000000" w:rsidDel="00000000" w:rsidP="00000000" w:rsidRDefault="00000000" w:rsidRPr="00000000" w14:paraId="00000934">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36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All technology that has internet access must have anti-virus software installed and that it remains up to date. </w:t>
            </w:r>
          </w:p>
          <w:p w:rsidR="00000000" w:rsidDel="00000000" w:rsidP="00000000" w:rsidRDefault="00000000" w:rsidRPr="00000000" w14:paraId="00000935">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36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936">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360" w:lineRule="auto"/>
              <w:ind w:left="0" w:right="0" w:firstLine="0"/>
              <w:jc w:val="both"/>
              <w:rPr>
                <w:rFonts w:ascii="Arial" w:cs="Arial" w:eastAsia="Arial" w:hAnsi="Arial"/>
                <w:b w:val="1"/>
                <w:bCs w:val="1"/>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6"/>
                <w:szCs w:val="26"/>
                <w:u w:val="none"/>
                <w:shd w:fill="auto" w:val="clear"/>
                <w:vertAlign w:val="baseline"/>
                <w:rtl w:val="0"/>
              </w:rPr>
              <w:t xml:space="preserve">Technology Access &amp; Handling</w:t>
            </w:r>
          </w:p>
          <w:p w:rsidR="00000000" w:rsidDel="00000000" w:rsidP="00000000" w:rsidRDefault="00000000" w:rsidRPr="00000000" w14:paraId="00000937">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36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Every employee will be issued with a unique identification code to access the business technology and will be </w:t>
            </w:r>
            <w:r w:rsidDel="00000000" w:rsidR="00000000" w:rsidRPr="00000000">
              <w:rPr>
                <w:vertAlign w:val="baseline"/>
                <w:rtl w:val="0"/>
              </w:rPr>
              <w:t xml:space="preserve">required to set a password for access every </w:t>
            </w:r>
            <w:r w:rsidDel="00000000" w:rsidR="00000000" w:rsidRPr="00000000">
              <w:rPr>
                <w:rtl w:val="0"/>
              </w:rPr>
              <w:t xml:space="preserve">3 months</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938">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36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Each password is to</w:t>
            </w:r>
            <w:r w:rsidDel="00000000" w:rsidR="00000000" w:rsidRPr="00000000">
              <w:rPr>
                <w:vertAlign w:val="baseline"/>
                <w:rtl w:val="0"/>
              </w:rPr>
              <w:t xml:space="preserve"> be </w:t>
            </w:r>
            <w:r w:rsidDel="00000000" w:rsidR="00000000" w:rsidRPr="00000000">
              <w:rPr>
                <w:rtl w:val="0"/>
              </w:rPr>
              <w:t xml:space="preserve">10 characters at minimum, including alpha, numerical, and special characters, and cannot be the same as a previously used password. Employee</w:t>
            </w:r>
            <w:r w:rsidDel="00000000" w:rsidR="00000000" w:rsidRPr="00000000">
              <w:rPr>
                <w:rtl w:val="0"/>
              </w:rPr>
              <w:t xml:space="preserve"> passwords are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not to be shared with any employee within the business.</w:t>
            </w:r>
          </w:p>
          <w:p w:rsidR="00000000" w:rsidDel="00000000" w:rsidP="00000000" w:rsidRDefault="00000000" w:rsidRPr="00000000" w14:paraId="00000939">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36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Where an employee forgets the password or is ‘locked o</w:t>
            </w:r>
            <w:r w:rsidDel="00000000" w:rsidR="00000000" w:rsidRPr="00000000">
              <w:rPr>
                <w:vertAlign w:val="baseline"/>
                <w:rtl w:val="0"/>
              </w:rPr>
              <w:t xml:space="preserve">ut’ after three attempts, th</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en the security employee is authorised to reissue a new initial password that will be required to be changed when the employee logs in using the new initial password.</w:t>
            </w:r>
          </w:p>
          <w:p w:rsidR="00000000" w:rsidDel="00000000" w:rsidP="00000000" w:rsidRDefault="00000000" w:rsidRPr="00000000" w14:paraId="0000093A">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360" w:lineRule="auto"/>
              <w:ind w:left="0" w:right="0" w:firstLine="0"/>
              <w:jc w:val="both"/>
              <w:rPr/>
            </w:pPr>
            <w:r w:rsidDel="00000000" w:rsidR="00000000" w:rsidRPr="00000000">
              <w:rPr>
                <w:rtl w:val="0"/>
              </w:rPr>
            </w:r>
          </w:p>
          <w:p w:rsidR="00000000" w:rsidDel="00000000" w:rsidP="00000000" w:rsidRDefault="00000000" w:rsidRPr="00000000" w14:paraId="0000093B">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36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93C">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360" w:lineRule="auto"/>
              <w:ind w:left="0" w:right="0" w:firstLine="0"/>
              <w:jc w:val="both"/>
              <w:rPr>
                <w:rFonts w:ascii="Arial" w:cs="Arial" w:eastAsia="Arial" w:hAnsi="Arial"/>
                <w:b w:val="1"/>
                <w:bCs w:val="1"/>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6"/>
                <w:szCs w:val="26"/>
                <w:u w:val="none"/>
                <w:shd w:fill="auto" w:val="clear"/>
                <w:vertAlign w:val="baseline"/>
                <w:rtl w:val="0"/>
              </w:rPr>
              <w:t xml:space="preserve">Information Integrity Policies</w:t>
            </w:r>
          </w:p>
          <w:p w:rsidR="00000000" w:rsidDel="00000000" w:rsidP="00000000" w:rsidRDefault="00000000" w:rsidRPr="00000000" w14:paraId="0000093D">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360" w:lineRule="auto"/>
              <w:ind w:left="0" w:right="0" w:firstLine="0"/>
              <w:jc w:val="both"/>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 Password Policy</w:t>
            </w:r>
          </w:p>
          <w:p w:rsidR="00000000" w:rsidDel="00000000" w:rsidP="00000000" w:rsidRDefault="00000000" w:rsidRPr="00000000" w14:paraId="0000093E">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360" w:lineRule="auto"/>
              <w:ind w:left="0" w:right="0" w:firstLine="0"/>
              <w:jc w:val="both"/>
              <w:rPr>
                <w:rFonts w:ascii="Arial" w:cs="Arial" w:eastAsia="Arial" w:hAnsi="Arial"/>
                <w:b w:val="1"/>
                <w:bCs w:val="1"/>
                <w:i w:val="0"/>
                <w:iCs w:val="0"/>
                <w:smallCaps w:val="0"/>
                <w:strike w:val="0"/>
                <w:color w:val="000000"/>
                <w:sz w:val="20"/>
                <w:szCs w:val="20"/>
                <w:highlight w:val="yellow"/>
                <w:u w:val="none"/>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To avoid employee’s work account passwords being compromised, these best practices are advised for setting up passwords:</w:t>
            </w:r>
            <w:r w:rsidDel="00000000" w:rsidR="00000000" w:rsidRPr="00000000">
              <w:rPr>
                <w:rtl w:val="0"/>
              </w:rPr>
            </w:r>
          </w:p>
          <w:p w:rsidR="00000000" w:rsidDel="00000000" w:rsidP="00000000" w:rsidRDefault="00000000" w:rsidRPr="00000000" w14:paraId="0000093F">
            <w:pPr>
              <w:numPr>
                <w:ilvl w:val="0"/>
                <w:numId w:val="25"/>
              </w:numPr>
              <w:ind w:left="823" w:hanging="360"/>
              <w:jc w:val="left"/>
            </w:pPr>
            <w:r w:rsidDel="00000000" w:rsidR="00000000" w:rsidRPr="00000000">
              <w:rPr>
                <w:rtl w:val="0"/>
              </w:rPr>
              <w:t xml:space="preserve">10 characters at minimum, including alpha, numerical, and special characters </w:t>
            </w:r>
          </w:p>
          <w:p w:rsidR="00000000" w:rsidDel="00000000" w:rsidP="00000000" w:rsidRDefault="00000000" w:rsidRPr="00000000" w14:paraId="00000940">
            <w:pPr>
              <w:numPr>
                <w:ilvl w:val="0"/>
                <w:numId w:val="25"/>
              </w:numPr>
              <w:ind w:left="823" w:hanging="360"/>
              <w:jc w:val="left"/>
            </w:pPr>
            <w:r w:rsidDel="00000000" w:rsidR="00000000" w:rsidRPr="00000000">
              <w:rPr>
                <w:rtl w:val="0"/>
              </w:rPr>
              <w:t xml:space="preserve">Passwords cannot be the same as a previously used password</w:t>
            </w:r>
            <w:r w:rsidDel="00000000" w:rsidR="00000000" w:rsidRPr="00000000">
              <w:rPr>
                <w:rtl w:val="0"/>
              </w:rPr>
            </w:r>
          </w:p>
          <w:p w:rsidR="00000000" w:rsidDel="00000000" w:rsidP="00000000" w:rsidRDefault="00000000" w:rsidRPr="00000000" w14:paraId="00000941">
            <w:pPr>
              <w:numPr>
                <w:ilvl w:val="0"/>
                <w:numId w:val="25"/>
              </w:numPr>
              <w:ind w:left="823" w:hanging="360"/>
              <w:jc w:val="left"/>
            </w:pPr>
            <w:r w:rsidDel="00000000" w:rsidR="00000000" w:rsidRPr="00000000">
              <w:rPr>
                <w:rtl w:val="0"/>
              </w:rPr>
              <w:t xml:space="preserve">Passwords may be stored in secure password-manager applications as approved by the business. Other means of password storing are prohibited </w:t>
            </w:r>
            <w:r w:rsidDel="00000000" w:rsidR="00000000" w:rsidRPr="00000000">
              <w:rPr>
                <w:i w:val="1"/>
                <w:iCs w:val="1"/>
                <w:rtl w:val="0"/>
              </w:rPr>
              <w:t xml:space="preserve">(such as logging in a ‘notes’ app, written down, etc.)</w:t>
            </w:r>
            <w:r w:rsidDel="00000000" w:rsidR="00000000" w:rsidRPr="00000000">
              <w:rPr>
                <w:rtl w:val="0"/>
              </w:rPr>
            </w:r>
          </w:p>
          <w:p w:rsidR="00000000" w:rsidDel="00000000" w:rsidP="00000000" w:rsidRDefault="00000000" w:rsidRPr="00000000" w14:paraId="00000942">
            <w:pPr>
              <w:numPr>
                <w:ilvl w:val="0"/>
                <w:numId w:val="25"/>
              </w:numPr>
              <w:ind w:left="823" w:hanging="360"/>
              <w:jc w:val="left"/>
            </w:pPr>
            <w:r w:rsidDel="00000000" w:rsidR="00000000" w:rsidRPr="00000000">
              <w:rPr>
                <w:rtl w:val="0"/>
              </w:rPr>
              <w:t xml:space="preserve">Passwords must be updated every 3 months</w:t>
            </w:r>
            <w:r w:rsidDel="00000000" w:rsidR="00000000" w:rsidRPr="00000000">
              <w:rPr>
                <w:rtl w:val="0"/>
              </w:rPr>
            </w:r>
          </w:p>
          <w:p w:rsidR="00000000" w:rsidDel="00000000" w:rsidP="00000000" w:rsidRDefault="00000000" w:rsidRPr="00000000" w14:paraId="00000943">
            <w:pPr>
              <w:numPr>
                <w:ilvl w:val="0"/>
                <w:numId w:val="25"/>
              </w:numPr>
              <w:ind w:left="823" w:hanging="360"/>
              <w:jc w:val="left"/>
            </w:pPr>
            <w:r w:rsidDel="00000000" w:rsidR="00000000" w:rsidRPr="00000000">
              <w:rPr>
                <w:rtl w:val="0"/>
              </w:rPr>
              <w:t xml:space="preserve">Different logins must utilise different passwords to strengthen security</w:t>
            </w:r>
            <w:r w:rsidDel="00000000" w:rsidR="00000000" w:rsidRPr="00000000">
              <w:rPr>
                <w:rtl w:val="0"/>
              </w:rPr>
            </w:r>
          </w:p>
          <w:p w:rsidR="00000000" w:rsidDel="00000000" w:rsidP="00000000" w:rsidRDefault="00000000" w:rsidRPr="00000000" w14:paraId="00000944">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36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945">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360" w:lineRule="auto"/>
              <w:ind w:left="0" w:right="0" w:firstLine="0"/>
              <w:jc w:val="both"/>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B. Email Security Policy</w:t>
            </w:r>
          </w:p>
          <w:p w:rsidR="00000000" w:rsidDel="00000000" w:rsidP="00000000" w:rsidRDefault="00000000" w:rsidRPr="00000000" w14:paraId="00000946">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360" w:lineRule="auto"/>
              <w:ind w:left="0" w:right="0" w:firstLine="0"/>
              <w:jc w:val="both"/>
              <w:rPr>
                <w:rFonts w:ascii="Arial" w:cs="Arial" w:eastAsia="Arial" w:hAnsi="Arial"/>
                <w:b w:val="1"/>
                <w:bCs w:val="1"/>
                <w:i w:val="0"/>
                <w:iCs w:val="0"/>
                <w:smallCaps w:val="0"/>
                <w:strike w:val="0"/>
                <w:color w:val="000000"/>
                <w:sz w:val="20"/>
                <w:szCs w:val="20"/>
                <w:highlight w:val="yellow"/>
                <w:u w:val="none"/>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Emails can contain malicious content and malware.  In order to reduce harm, employees should employ the following strategies:</w:t>
            </w:r>
            <w:r w:rsidDel="00000000" w:rsidR="00000000" w:rsidRPr="00000000">
              <w:rPr>
                <w:rtl w:val="0"/>
              </w:rPr>
            </w:r>
          </w:p>
          <w:p w:rsidR="00000000" w:rsidDel="00000000" w:rsidP="00000000" w:rsidRDefault="00000000" w:rsidRPr="00000000" w14:paraId="00000947">
            <w:pPr>
              <w:numPr>
                <w:ilvl w:val="0"/>
                <w:numId w:val="33"/>
              </w:numPr>
              <w:ind w:left="720" w:hanging="360"/>
              <w:jc w:val="left"/>
            </w:pPr>
            <w:r w:rsidDel="00000000" w:rsidR="00000000" w:rsidRPr="00000000">
              <w:rPr>
                <w:rtl w:val="0"/>
              </w:rPr>
              <w:t xml:space="preserve">Work email addresses must only be shared with relevant stakeholders and parties</w:t>
            </w:r>
            <w:r w:rsidDel="00000000" w:rsidR="00000000" w:rsidRPr="00000000">
              <w:rPr>
                <w:rtl w:val="0"/>
              </w:rPr>
            </w:r>
          </w:p>
          <w:p w:rsidR="00000000" w:rsidDel="00000000" w:rsidP="00000000" w:rsidRDefault="00000000" w:rsidRPr="00000000" w14:paraId="00000948">
            <w:pPr>
              <w:numPr>
                <w:ilvl w:val="0"/>
                <w:numId w:val="33"/>
              </w:numPr>
              <w:ind w:left="720" w:hanging="360"/>
              <w:jc w:val="left"/>
            </w:pPr>
            <w:r w:rsidDel="00000000" w:rsidR="00000000" w:rsidRPr="00000000">
              <w:rPr>
                <w:rtl w:val="0"/>
              </w:rPr>
              <w:t xml:space="preserve">E</w:t>
            </w:r>
            <w:r w:rsidDel="00000000" w:rsidR="00000000" w:rsidRPr="00000000">
              <w:rPr>
                <w:vertAlign w:val="baseline"/>
                <w:rtl w:val="0"/>
              </w:rPr>
              <w:t xml:space="preserve">mail attachments must</w:t>
            </w:r>
            <w:r w:rsidDel="00000000" w:rsidR="00000000" w:rsidRPr="00000000">
              <w:rPr>
                <w:rtl w:val="0"/>
              </w:rPr>
              <w:t xml:space="preserve"> only be opened </w:t>
            </w:r>
            <w:r w:rsidDel="00000000" w:rsidR="00000000" w:rsidRPr="00000000">
              <w:rPr>
                <w:vertAlign w:val="baseline"/>
                <w:rtl w:val="0"/>
              </w:rPr>
              <w:t xml:space="preserve">from trusted contacts and businesses</w:t>
            </w:r>
          </w:p>
          <w:p w:rsidR="00000000" w:rsidDel="00000000" w:rsidP="00000000" w:rsidRDefault="00000000" w:rsidRPr="00000000" w14:paraId="00000949">
            <w:pPr>
              <w:numPr>
                <w:ilvl w:val="0"/>
                <w:numId w:val="33"/>
              </w:numPr>
              <w:ind w:left="720" w:hanging="360"/>
              <w:jc w:val="left"/>
            </w:pPr>
            <w:r w:rsidDel="00000000" w:rsidR="00000000" w:rsidRPr="00000000">
              <w:rPr>
                <w:rtl w:val="0"/>
              </w:rPr>
              <w:t xml:space="preserve">J</w:t>
            </w:r>
            <w:r w:rsidDel="00000000" w:rsidR="00000000" w:rsidRPr="00000000">
              <w:rPr>
                <w:vertAlign w:val="baseline"/>
                <w:rtl w:val="0"/>
              </w:rPr>
              <w:t xml:space="preserve">unk, spam and scam emails should be blocked, and the cybersecurity team should be notified of any such emails sent </w:t>
            </w:r>
            <w:r w:rsidDel="00000000" w:rsidR="00000000" w:rsidRPr="00000000">
              <w:rPr>
                <w:rtl w:val="0"/>
              </w:rPr>
              <w:t xml:space="preserve">to employee’s work emails</w:t>
            </w:r>
            <w:r w:rsidDel="00000000" w:rsidR="00000000" w:rsidRPr="00000000">
              <w:rPr>
                <w:rtl w:val="0"/>
              </w:rPr>
            </w:r>
          </w:p>
          <w:p w:rsidR="00000000" w:rsidDel="00000000" w:rsidP="00000000" w:rsidRDefault="00000000" w:rsidRPr="00000000" w14:paraId="0000094A">
            <w:pPr>
              <w:numPr>
                <w:ilvl w:val="0"/>
                <w:numId w:val="33"/>
              </w:numPr>
              <w:ind w:left="720" w:hanging="360"/>
              <w:jc w:val="left"/>
            </w:pPr>
            <w:r w:rsidDel="00000000" w:rsidR="00000000" w:rsidRPr="00000000">
              <w:rPr>
                <w:rtl w:val="0"/>
              </w:rPr>
              <w:t xml:space="preserve">Internal phishing tests will be conducted from time to time to ensure employees maintain good cybersecurity literacy</w:t>
            </w:r>
            <w:r w:rsidDel="00000000" w:rsidR="00000000" w:rsidRPr="00000000">
              <w:rPr>
                <w:rtl w:val="0"/>
              </w:rPr>
            </w:r>
          </w:p>
          <w:p w:rsidR="00000000" w:rsidDel="00000000" w:rsidP="00000000" w:rsidRDefault="00000000" w:rsidRPr="00000000" w14:paraId="0000094B">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36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94C">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360" w:lineRule="auto"/>
              <w:ind w:left="0" w:right="0" w:firstLine="0"/>
              <w:jc w:val="both"/>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 User Policy</w:t>
            </w:r>
          </w:p>
          <w:p w:rsidR="00000000" w:rsidDel="00000000" w:rsidP="00000000" w:rsidRDefault="00000000" w:rsidRPr="00000000" w14:paraId="0000094D">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360" w:lineRule="auto"/>
              <w:ind w:left="0" w:right="0" w:firstLine="0"/>
              <w:jc w:val="left"/>
              <w:rP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To ensure proper company security integrity &amp; cyber hygiene, employees are recommended to follow these best practice steps:</w:t>
            </w:r>
            <w:r w:rsidDel="00000000" w:rsidR="00000000" w:rsidRPr="00000000">
              <w:rPr>
                <w:rtl w:val="0"/>
              </w:rPr>
            </w:r>
          </w:p>
          <w:p w:rsidR="00000000" w:rsidDel="00000000" w:rsidP="00000000" w:rsidRDefault="00000000" w:rsidRPr="00000000" w14:paraId="0000094E">
            <w:pPr>
              <w:numPr>
                <w:ilvl w:val="0"/>
                <w:numId w:val="34"/>
              </w:numPr>
              <w:ind w:left="720" w:hanging="360"/>
              <w:jc w:val="left"/>
            </w:pPr>
            <w:r w:rsidDel="00000000" w:rsidR="00000000" w:rsidRPr="00000000">
              <w:rPr>
                <w:rtl w:val="0"/>
              </w:rPr>
              <w:t xml:space="preserve">All software and operating systems are to be kept up-to-date</w:t>
            </w:r>
          </w:p>
          <w:p w:rsidR="00000000" w:rsidDel="00000000" w:rsidP="00000000" w:rsidRDefault="00000000" w:rsidRPr="00000000" w14:paraId="0000094F">
            <w:pPr>
              <w:numPr>
                <w:ilvl w:val="0"/>
                <w:numId w:val="34"/>
              </w:numPr>
              <w:ind w:left="720" w:hanging="360"/>
              <w:jc w:val="left"/>
            </w:pPr>
            <w:r w:rsidDel="00000000" w:rsidR="00000000" w:rsidRPr="00000000">
              <w:rPr>
                <w:rtl w:val="0"/>
              </w:rPr>
              <w:t xml:space="preserve">Sensitive information should only be shared with the minimum number of people required</w:t>
            </w:r>
          </w:p>
          <w:p w:rsidR="00000000" w:rsidDel="00000000" w:rsidP="00000000" w:rsidRDefault="00000000" w:rsidRPr="00000000" w14:paraId="00000950">
            <w:pPr>
              <w:numPr>
                <w:ilvl w:val="0"/>
                <w:numId w:val="34"/>
              </w:numPr>
              <w:ind w:left="720" w:hanging="360"/>
              <w:jc w:val="left"/>
            </w:pPr>
            <w:r w:rsidDel="00000000" w:rsidR="00000000" w:rsidRPr="00000000">
              <w:rPr>
                <w:rtl w:val="0"/>
              </w:rPr>
              <w:t xml:space="preserve">Any suspicious emails or activity should be immediately reported to the cybersecurity team</w:t>
            </w:r>
          </w:p>
          <w:p w:rsidR="00000000" w:rsidDel="00000000" w:rsidP="00000000" w:rsidRDefault="00000000" w:rsidRPr="00000000" w14:paraId="00000951">
            <w:pPr>
              <w:numPr>
                <w:ilvl w:val="0"/>
                <w:numId w:val="34"/>
              </w:numPr>
              <w:ind w:left="720" w:hanging="360"/>
              <w:jc w:val="left"/>
            </w:pPr>
            <w:r w:rsidDel="00000000" w:rsidR="00000000" w:rsidRPr="00000000">
              <w:rPr>
                <w:rtl w:val="0"/>
              </w:rPr>
              <w:t xml:space="preserve">Information and work should only be stored on company-approved systems (ie. not put on personal USBs, personal cloud storage, etc.)</w:t>
            </w:r>
          </w:p>
          <w:p w:rsidR="00000000" w:rsidDel="00000000" w:rsidP="00000000" w:rsidRDefault="00000000" w:rsidRPr="00000000" w14:paraId="00000952">
            <w:pPr>
              <w:numPr>
                <w:ilvl w:val="0"/>
                <w:numId w:val="34"/>
              </w:numPr>
              <w:ind w:left="720" w:hanging="360"/>
              <w:jc w:val="left"/>
            </w:pPr>
            <w:r w:rsidDel="00000000" w:rsidR="00000000" w:rsidRPr="00000000">
              <w:rPr>
                <w:vertAlign w:val="baseline"/>
                <w:rtl w:val="0"/>
              </w:rPr>
              <w:t xml:space="preserve">Employees are only authorised to use business computers for light personal use</w:t>
            </w:r>
            <w:r w:rsidDel="00000000" w:rsidR="00000000" w:rsidRPr="00000000">
              <w:rPr>
                <w:rtl w:val="0"/>
              </w:rPr>
              <w:t xml:space="preserve">, such as casual internet browsing on breaks (news sites, social media, weather, etc.)</w:t>
            </w:r>
            <w:r w:rsidDel="00000000" w:rsidR="00000000" w:rsidRPr="00000000">
              <w:rPr>
                <w:rtl w:val="0"/>
              </w:rPr>
            </w:r>
          </w:p>
          <w:p w:rsidR="00000000" w:rsidDel="00000000" w:rsidP="00000000" w:rsidRDefault="00000000" w:rsidRPr="00000000" w14:paraId="00000953">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36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954">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360" w:lineRule="auto"/>
              <w:ind w:left="0" w:right="0" w:firstLine="0"/>
              <w:jc w:val="both"/>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 Internet Policy</w:t>
            </w:r>
          </w:p>
          <w:p w:rsidR="00000000" w:rsidDel="00000000" w:rsidP="00000000" w:rsidRDefault="00000000" w:rsidRPr="00000000" w14:paraId="00000955">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360" w:lineRule="auto"/>
              <w:ind w:left="0" w:right="0" w:firstLine="0"/>
              <w:jc w:val="left"/>
              <w:rP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Employees, in the course of their work, must adhere to acceptable internet and social media usage, including:</w:t>
            </w:r>
            <w:r w:rsidDel="00000000" w:rsidR="00000000" w:rsidRPr="00000000">
              <w:rPr>
                <w:rtl w:val="0"/>
              </w:rPr>
            </w:r>
          </w:p>
          <w:p w:rsidR="00000000" w:rsidDel="00000000" w:rsidP="00000000" w:rsidRDefault="00000000" w:rsidRPr="00000000" w14:paraId="00000956">
            <w:pPr>
              <w:numPr>
                <w:ilvl w:val="0"/>
                <w:numId w:val="35"/>
              </w:numPr>
              <w:ind w:left="720" w:hanging="360"/>
              <w:jc w:val="left"/>
            </w:pPr>
            <w:r w:rsidDel="00000000" w:rsidR="00000000" w:rsidRPr="00000000">
              <w:rPr>
                <w:rtl w:val="0"/>
              </w:rPr>
              <w:t xml:space="preserve">No elicit sites may not be accessed</w:t>
            </w:r>
          </w:p>
          <w:p w:rsidR="00000000" w:rsidDel="00000000" w:rsidP="00000000" w:rsidRDefault="00000000" w:rsidRPr="00000000" w14:paraId="00000957">
            <w:pPr>
              <w:numPr>
                <w:ilvl w:val="0"/>
                <w:numId w:val="35"/>
              </w:numPr>
              <w:ind w:left="720" w:hanging="360"/>
              <w:jc w:val="left"/>
            </w:pPr>
            <w:r w:rsidDel="00000000" w:rsidR="00000000" w:rsidRPr="00000000">
              <w:rPr>
                <w:rtl w:val="0"/>
              </w:rPr>
              <w:t xml:space="preserve">Social media use must be restricted to break times</w:t>
            </w:r>
          </w:p>
          <w:p w:rsidR="00000000" w:rsidDel="00000000" w:rsidP="00000000" w:rsidRDefault="00000000" w:rsidRPr="00000000" w14:paraId="00000958">
            <w:pPr>
              <w:numPr>
                <w:ilvl w:val="0"/>
                <w:numId w:val="35"/>
              </w:numPr>
              <w:ind w:left="720" w:hanging="360"/>
              <w:jc w:val="left"/>
            </w:pPr>
            <w:r w:rsidDel="00000000" w:rsidR="00000000" w:rsidRPr="00000000">
              <w:rPr>
                <w:rtl w:val="0"/>
              </w:rPr>
              <w:t xml:space="preserve">Comments or internal information concerning the company may not be shared to social media without prior approval</w:t>
            </w:r>
            <w:r w:rsidDel="00000000" w:rsidR="00000000" w:rsidRPr="00000000">
              <w:rPr>
                <w:rtl w:val="0"/>
              </w:rPr>
            </w:r>
          </w:p>
          <w:p w:rsidR="00000000" w:rsidDel="00000000" w:rsidP="00000000" w:rsidRDefault="00000000" w:rsidRPr="00000000" w14:paraId="00000959">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360" w:lineRule="auto"/>
              <w:ind w:left="0" w:right="0" w:firstLine="0"/>
              <w:jc w:val="both"/>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E. Handling Private &amp; Sensitive Data</w:t>
            </w:r>
          </w:p>
          <w:p w:rsidR="00000000" w:rsidDel="00000000" w:rsidP="00000000" w:rsidRDefault="00000000" w:rsidRPr="00000000" w14:paraId="0000095A">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36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Sensitive and private data will be handled and storage in accordance with our privacy policy, which is compliant with Australian law including the Australian Privacy Principles.</w:t>
            </w:r>
          </w:p>
          <w:p w:rsidR="00000000" w:rsidDel="00000000" w:rsidP="00000000" w:rsidRDefault="00000000" w:rsidRPr="00000000" w14:paraId="0000095B">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360" w:lineRule="auto"/>
              <w:ind w:left="0" w:right="0" w:firstLine="0"/>
              <w:jc w:val="both"/>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F. Incident Response Policy</w:t>
            </w:r>
          </w:p>
          <w:p w:rsidR="00000000" w:rsidDel="00000000" w:rsidP="00000000" w:rsidRDefault="00000000" w:rsidRPr="00000000" w14:paraId="0000095C">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36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This policy provides guidelines for emergency management of all information technology within the business.  In the event of a cyber security incident, minimisation of the impact and return to standard business operations is the priority.  </w:t>
            </w:r>
          </w:p>
          <w:p w:rsidR="00000000" w:rsidDel="00000000" w:rsidP="00000000" w:rsidRDefault="00000000" w:rsidRPr="00000000" w14:paraId="0000095D">
            <w:pPr>
              <w:keepNext w:val="0"/>
              <w:keepLines w:val="0"/>
              <w:pageBreakBefore w:val="0"/>
              <w:widowControl w:val="1"/>
              <w:numPr>
                <w:ilvl w:val="0"/>
                <w:numId w:val="35"/>
              </w:numPr>
              <w:pBdr>
                <w:top w:space="0" w:sz="0" w:val="nil"/>
                <w:left w:space="0" w:sz="0" w:val="nil"/>
                <w:bottom w:space="0" w:sz="0" w:val="nil"/>
                <w:right w:space="0" w:sz="0" w:val="nil"/>
                <w:between w:space="0" w:sz="0" w:val="nil"/>
              </w:pBdr>
              <w:shd w:fill="auto" w:val="clear"/>
              <w:spacing w:after="80" w:before="80" w:line="360" w:lineRule="auto"/>
              <w:ind w:left="720" w:right="0" w:hanging="36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Virus </w:t>
            </w:r>
            <w:r w:rsidDel="00000000" w:rsidR="00000000" w:rsidRPr="00000000">
              <w:rPr>
                <w:b w:val="1"/>
                <w:bCs w:val="1"/>
                <w:rtl w:val="0"/>
              </w:rPr>
              <w:t xml:space="preserve">found on internal technology</w:t>
            </w:r>
            <w:r w:rsidDel="00000000" w:rsidR="00000000" w:rsidRPr="00000000">
              <w:rPr>
                <w:rtl w:val="0"/>
              </w:rPr>
            </w:r>
          </w:p>
          <w:p w:rsidR="00000000" w:rsidDel="00000000" w:rsidP="00000000" w:rsidRDefault="00000000" w:rsidRPr="00000000" w14:paraId="0000095E">
            <w:pPr>
              <w:numPr>
                <w:ilvl w:val="1"/>
                <w:numId w:val="35"/>
              </w:numPr>
              <w:spacing w:after="80" w:before="80" w:line="360" w:lineRule="auto"/>
              <w:ind w:left="1440" w:hanging="360"/>
              <w:jc w:val="both"/>
              <w:rPr>
                <w:rFonts w:ascii="Arial" w:cs="Arial" w:eastAsia="Arial" w:hAnsi="Arial"/>
              </w:rPr>
            </w:pPr>
            <w:r w:rsidDel="00000000" w:rsidR="00000000" w:rsidRPr="00000000">
              <w:rPr>
                <w:rtl w:val="0"/>
              </w:rPr>
              <w:t xml:space="preserve">Immediately disconnect the affected device from the company network to prevent the malware from spreading.</w:t>
            </w:r>
          </w:p>
          <w:p w:rsidR="00000000" w:rsidDel="00000000" w:rsidP="00000000" w:rsidRDefault="00000000" w:rsidRPr="00000000" w14:paraId="0000095F">
            <w:pPr>
              <w:numPr>
                <w:ilvl w:val="1"/>
                <w:numId w:val="35"/>
              </w:numPr>
              <w:spacing w:after="80" w:before="80" w:line="360" w:lineRule="auto"/>
              <w:ind w:left="1440" w:hanging="360"/>
              <w:jc w:val="both"/>
              <w:rPr>
                <w:rFonts w:ascii="Arial" w:cs="Arial" w:eastAsia="Arial" w:hAnsi="Arial"/>
              </w:rPr>
            </w:pPr>
            <w:r w:rsidDel="00000000" w:rsidR="00000000" w:rsidRPr="00000000">
              <w:rPr>
                <w:rtl w:val="0"/>
              </w:rPr>
              <w:t xml:space="preserve">Report the incident to the IT Manager or designated Incident Response Officer.</w:t>
            </w:r>
          </w:p>
          <w:p w:rsidR="00000000" w:rsidDel="00000000" w:rsidP="00000000" w:rsidRDefault="00000000" w:rsidRPr="00000000" w14:paraId="00000960">
            <w:pPr>
              <w:numPr>
                <w:ilvl w:val="1"/>
                <w:numId w:val="35"/>
              </w:numPr>
              <w:spacing w:after="80" w:before="80" w:line="360" w:lineRule="auto"/>
              <w:ind w:left="1440" w:hanging="360"/>
              <w:jc w:val="both"/>
              <w:rPr>
                <w:rFonts w:ascii="Arial" w:cs="Arial" w:eastAsia="Arial" w:hAnsi="Arial"/>
              </w:rPr>
            </w:pPr>
            <w:r w:rsidDel="00000000" w:rsidR="00000000" w:rsidRPr="00000000">
              <w:rPr>
                <w:rtl w:val="0"/>
              </w:rPr>
              <w:t xml:space="preserve">Run approved anti-malware software to identify and remove the threat.</w:t>
            </w:r>
          </w:p>
          <w:p w:rsidR="00000000" w:rsidDel="00000000" w:rsidP="00000000" w:rsidRDefault="00000000" w:rsidRPr="00000000" w14:paraId="00000961">
            <w:pPr>
              <w:numPr>
                <w:ilvl w:val="1"/>
                <w:numId w:val="35"/>
              </w:numPr>
              <w:spacing w:after="80" w:before="80" w:line="360" w:lineRule="auto"/>
              <w:ind w:left="1440" w:hanging="360"/>
              <w:jc w:val="both"/>
              <w:rPr>
                <w:rFonts w:ascii="Arial" w:cs="Arial" w:eastAsia="Arial" w:hAnsi="Arial"/>
              </w:rPr>
            </w:pPr>
            <w:r w:rsidDel="00000000" w:rsidR="00000000" w:rsidRPr="00000000">
              <w:rPr>
                <w:rtl w:val="0"/>
              </w:rPr>
              <w:t xml:space="preserve">Preserve logs and evidence where possible for investigation.</w:t>
            </w:r>
          </w:p>
          <w:p w:rsidR="00000000" w:rsidDel="00000000" w:rsidP="00000000" w:rsidRDefault="00000000" w:rsidRPr="00000000" w14:paraId="00000962">
            <w:pPr>
              <w:numPr>
                <w:ilvl w:val="1"/>
                <w:numId w:val="35"/>
              </w:numPr>
              <w:spacing w:after="80" w:before="80" w:line="360" w:lineRule="auto"/>
              <w:ind w:left="1440" w:hanging="360"/>
              <w:jc w:val="both"/>
              <w:rPr>
                <w:rFonts w:ascii="Arial" w:cs="Arial" w:eastAsia="Arial" w:hAnsi="Arial"/>
              </w:rPr>
            </w:pPr>
            <w:r w:rsidDel="00000000" w:rsidR="00000000" w:rsidRPr="00000000">
              <w:rPr>
                <w:rtl w:val="0"/>
              </w:rPr>
              <w:t xml:space="preserve">Reset passwords if user credentials may have been compromised.</w:t>
            </w:r>
          </w:p>
          <w:p w:rsidR="00000000" w:rsidDel="00000000" w:rsidP="00000000" w:rsidRDefault="00000000" w:rsidRPr="00000000" w14:paraId="00000963">
            <w:pPr>
              <w:numPr>
                <w:ilvl w:val="1"/>
                <w:numId w:val="35"/>
              </w:numPr>
              <w:spacing w:after="80" w:before="80" w:line="360" w:lineRule="auto"/>
              <w:ind w:left="1440" w:hanging="360"/>
              <w:jc w:val="both"/>
              <w:rPr>
                <w:rFonts w:ascii="Arial" w:cs="Arial" w:eastAsia="Arial" w:hAnsi="Arial"/>
              </w:rPr>
            </w:pPr>
            <w:r w:rsidDel="00000000" w:rsidR="00000000" w:rsidRPr="00000000">
              <w:rPr>
                <w:rtl w:val="0"/>
              </w:rPr>
              <w:t xml:space="preserve">Restore affected files or systems from verified backups if necessary.</w:t>
            </w:r>
          </w:p>
          <w:p w:rsidR="00000000" w:rsidDel="00000000" w:rsidP="00000000" w:rsidRDefault="00000000" w:rsidRPr="00000000" w14:paraId="00000964">
            <w:pPr>
              <w:numPr>
                <w:ilvl w:val="1"/>
                <w:numId w:val="35"/>
              </w:numPr>
              <w:spacing w:after="80" w:before="80" w:line="360" w:lineRule="auto"/>
              <w:ind w:left="1440" w:hanging="360"/>
              <w:jc w:val="both"/>
              <w:rPr>
                <w:rFonts w:ascii="Arial" w:cs="Arial" w:eastAsia="Arial" w:hAnsi="Arial"/>
              </w:rPr>
            </w:pPr>
            <w:r w:rsidDel="00000000" w:rsidR="00000000" w:rsidRPr="00000000">
              <w:rPr>
                <w:rtl w:val="0"/>
              </w:rPr>
              <w:t xml:space="preserve">Confirm the device is clean before reconnecting it to the network.</w:t>
            </w:r>
          </w:p>
          <w:p w:rsidR="00000000" w:rsidDel="00000000" w:rsidP="00000000" w:rsidRDefault="00000000" w:rsidRPr="00000000" w14:paraId="00000965">
            <w:pPr>
              <w:numPr>
                <w:ilvl w:val="1"/>
                <w:numId w:val="35"/>
              </w:numPr>
              <w:spacing w:after="80" w:before="80" w:line="360" w:lineRule="auto"/>
              <w:ind w:left="1440" w:hanging="360"/>
              <w:jc w:val="both"/>
              <w:rPr>
                <w:rFonts w:ascii="Arial" w:cs="Arial" w:eastAsia="Arial" w:hAnsi="Arial"/>
              </w:rPr>
            </w:pPr>
            <w:r w:rsidDel="00000000" w:rsidR="00000000" w:rsidRPr="00000000">
              <w:rPr>
                <w:rtl w:val="0"/>
              </w:rPr>
              <w:t xml:space="preserve">Document the incident, review the cause, and implement measures to prevent similar incidents.</w:t>
            </w:r>
          </w:p>
          <w:p w:rsidR="00000000" w:rsidDel="00000000" w:rsidP="00000000" w:rsidRDefault="00000000" w:rsidRPr="00000000" w14:paraId="00000966">
            <w:pPr>
              <w:keepNext w:val="0"/>
              <w:keepLines w:val="0"/>
              <w:pageBreakBefore w:val="0"/>
              <w:widowControl w:val="1"/>
              <w:numPr>
                <w:ilvl w:val="0"/>
                <w:numId w:val="35"/>
              </w:numPr>
              <w:pBdr>
                <w:top w:space="0" w:sz="0" w:val="nil"/>
                <w:left w:space="0" w:sz="0" w:val="nil"/>
                <w:bottom w:space="0" w:sz="0" w:val="nil"/>
                <w:right w:space="0" w:sz="0" w:val="nil"/>
                <w:between w:space="0" w:sz="0" w:val="nil"/>
              </w:pBdr>
              <w:shd w:fill="auto" w:val="clear"/>
              <w:spacing w:after="80" w:before="80" w:line="360" w:lineRule="auto"/>
              <w:ind w:left="720" w:right="0" w:hanging="36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Website </w:t>
            </w:r>
            <w:r w:rsidDel="00000000" w:rsidR="00000000" w:rsidRPr="00000000">
              <w:rPr>
                <w:b w:val="1"/>
                <w:bCs w:val="1"/>
                <w:rtl w:val="0"/>
              </w:rPr>
              <w:t xml:space="preserve">Server fails</w:t>
            </w:r>
            <w:r w:rsidDel="00000000" w:rsidR="00000000" w:rsidRPr="00000000">
              <w:rPr>
                <w:rtl w:val="0"/>
              </w:rPr>
            </w:r>
          </w:p>
          <w:p w:rsidR="00000000" w:rsidDel="00000000" w:rsidP="00000000" w:rsidRDefault="00000000" w:rsidRPr="00000000" w14:paraId="00000967">
            <w:pPr>
              <w:numPr>
                <w:ilvl w:val="1"/>
                <w:numId w:val="35"/>
              </w:numPr>
              <w:spacing w:after="80" w:before="80" w:line="360" w:lineRule="auto"/>
              <w:ind w:left="1440" w:hanging="360"/>
              <w:jc w:val="both"/>
              <w:rPr>
                <w:rFonts w:ascii="Arial" w:cs="Arial" w:eastAsia="Arial" w:hAnsi="Arial"/>
              </w:rPr>
            </w:pPr>
            <w:r w:rsidDel="00000000" w:rsidR="00000000" w:rsidRPr="00000000">
              <w:rPr>
                <w:rtl w:val="0"/>
              </w:rPr>
              <w:t xml:space="preserve">Confirm the outage and determine whether the cause is hardware failure, software failure, cyber attack, or network disruption.</w:t>
            </w:r>
          </w:p>
          <w:p w:rsidR="00000000" w:rsidDel="00000000" w:rsidP="00000000" w:rsidRDefault="00000000" w:rsidRPr="00000000" w14:paraId="00000968">
            <w:pPr>
              <w:numPr>
                <w:ilvl w:val="1"/>
                <w:numId w:val="35"/>
              </w:numPr>
              <w:spacing w:after="80" w:before="80" w:line="360" w:lineRule="auto"/>
              <w:ind w:left="1440" w:hanging="360"/>
              <w:jc w:val="both"/>
              <w:rPr>
                <w:rFonts w:ascii="Arial" w:cs="Arial" w:eastAsia="Arial" w:hAnsi="Arial"/>
              </w:rPr>
            </w:pPr>
            <w:r w:rsidDel="00000000" w:rsidR="00000000" w:rsidRPr="00000000">
              <w:rPr>
                <w:rtl w:val="0"/>
              </w:rPr>
              <w:t xml:space="preserve">Notify the IT Manager and website administrator immediately.</w:t>
            </w:r>
          </w:p>
          <w:p w:rsidR="00000000" w:rsidDel="00000000" w:rsidP="00000000" w:rsidRDefault="00000000" w:rsidRPr="00000000" w14:paraId="00000969">
            <w:pPr>
              <w:numPr>
                <w:ilvl w:val="1"/>
                <w:numId w:val="35"/>
              </w:numPr>
              <w:spacing w:after="80" w:before="80" w:line="360" w:lineRule="auto"/>
              <w:ind w:left="1440" w:hanging="360"/>
              <w:jc w:val="both"/>
              <w:rPr>
                <w:rFonts w:ascii="Arial" w:cs="Arial" w:eastAsia="Arial" w:hAnsi="Arial"/>
              </w:rPr>
            </w:pPr>
            <w:r w:rsidDel="00000000" w:rsidR="00000000" w:rsidRPr="00000000">
              <w:rPr>
                <w:rtl w:val="0"/>
              </w:rPr>
              <w:t xml:space="preserve">Isolate affected systems if a cyber security incident is suspected.</w:t>
            </w:r>
          </w:p>
          <w:p w:rsidR="00000000" w:rsidDel="00000000" w:rsidP="00000000" w:rsidRDefault="00000000" w:rsidRPr="00000000" w14:paraId="0000096A">
            <w:pPr>
              <w:numPr>
                <w:ilvl w:val="1"/>
                <w:numId w:val="35"/>
              </w:numPr>
              <w:spacing w:after="80" w:before="80" w:line="360" w:lineRule="auto"/>
              <w:ind w:left="1440" w:hanging="360"/>
              <w:jc w:val="both"/>
              <w:rPr>
                <w:rFonts w:ascii="Arial" w:cs="Arial" w:eastAsia="Arial" w:hAnsi="Arial"/>
              </w:rPr>
            </w:pPr>
            <w:r w:rsidDel="00000000" w:rsidR="00000000" w:rsidRPr="00000000">
              <w:rPr>
                <w:rtl w:val="0"/>
              </w:rPr>
              <w:t xml:space="preserve">Restore website services using backup servers or disaster recovery procedures where available.</w:t>
            </w:r>
          </w:p>
          <w:p w:rsidR="00000000" w:rsidDel="00000000" w:rsidP="00000000" w:rsidRDefault="00000000" w:rsidRPr="00000000" w14:paraId="0000096B">
            <w:pPr>
              <w:numPr>
                <w:ilvl w:val="1"/>
                <w:numId w:val="35"/>
              </w:numPr>
              <w:spacing w:after="80" w:before="80" w:line="360" w:lineRule="auto"/>
              <w:ind w:left="1440" w:hanging="360"/>
              <w:jc w:val="both"/>
              <w:rPr>
                <w:rFonts w:ascii="Arial" w:cs="Arial" w:eastAsia="Arial" w:hAnsi="Arial"/>
              </w:rPr>
            </w:pPr>
            <w:r w:rsidDel="00000000" w:rsidR="00000000" w:rsidRPr="00000000">
              <w:rPr>
                <w:rtl w:val="0"/>
              </w:rPr>
              <w:t xml:space="preserve">Recover website data from the most recent verified backup if required.</w:t>
            </w:r>
          </w:p>
          <w:p w:rsidR="00000000" w:rsidDel="00000000" w:rsidP="00000000" w:rsidRDefault="00000000" w:rsidRPr="00000000" w14:paraId="0000096C">
            <w:pPr>
              <w:numPr>
                <w:ilvl w:val="1"/>
                <w:numId w:val="35"/>
              </w:numPr>
              <w:spacing w:after="80" w:before="80" w:line="360" w:lineRule="auto"/>
              <w:ind w:left="1440" w:hanging="360"/>
              <w:jc w:val="both"/>
              <w:rPr>
                <w:rFonts w:ascii="Arial" w:cs="Arial" w:eastAsia="Arial" w:hAnsi="Arial"/>
              </w:rPr>
            </w:pPr>
            <w:r w:rsidDel="00000000" w:rsidR="00000000" w:rsidRPr="00000000">
              <w:rPr>
                <w:rtl w:val="0"/>
              </w:rPr>
              <w:t xml:space="preserve">Inform customers of significant service interruptions through approved communication channels.</w:t>
            </w:r>
          </w:p>
          <w:p w:rsidR="00000000" w:rsidDel="00000000" w:rsidP="00000000" w:rsidRDefault="00000000" w:rsidRPr="00000000" w14:paraId="0000096D">
            <w:pPr>
              <w:numPr>
                <w:ilvl w:val="1"/>
                <w:numId w:val="35"/>
              </w:numPr>
              <w:spacing w:after="80" w:before="80" w:line="360" w:lineRule="auto"/>
              <w:ind w:left="1440" w:hanging="360"/>
              <w:jc w:val="both"/>
              <w:rPr>
                <w:rFonts w:ascii="Arial" w:cs="Arial" w:eastAsia="Arial" w:hAnsi="Arial"/>
              </w:rPr>
            </w:pPr>
            <w:r w:rsidDel="00000000" w:rsidR="00000000" w:rsidRPr="00000000">
              <w:rPr>
                <w:rtl w:val="0"/>
              </w:rPr>
              <w:t xml:space="preserve">Monitor the restored server to ensure normal operation has resumed.</w:t>
            </w:r>
          </w:p>
          <w:p w:rsidR="00000000" w:rsidDel="00000000" w:rsidP="00000000" w:rsidRDefault="00000000" w:rsidRPr="00000000" w14:paraId="0000096E">
            <w:pPr>
              <w:numPr>
                <w:ilvl w:val="1"/>
                <w:numId w:val="35"/>
              </w:numPr>
              <w:spacing w:after="80" w:before="80" w:line="360" w:lineRule="auto"/>
              <w:ind w:left="1440" w:hanging="360"/>
              <w:jc w:val="both"/>
              <w:rPr>
                <w:rFonts w:ascii="Arial" w:cs="Arial" w:eastAsia="Arial" w:hAnsi="Arial"/>
              </w:rPr>
            </w:pPr>
            <w:r w:rsidDel="00000000" w:rsidR="00000000" w:rsidRPr="00000000">
              <w:rPr>
                <w:rtl w:val="0"/>
              </w:rPr>
              <w:t xml:space="preserve">Record the incident and review the root cause to improve system reliability and future response procedures.</w:t>
            </w:r>
          </w:p>
        </w:tc>
      </w:tr>
    </w:tbl>
    <w:p w:rsidR="00000000" w:rsidDel="00000000" w:rsidP="00000000" w:rsidRDefault="00000000" w:rsidRPr="00000000" w14:paraId="0000096F">
      <w:pPr>
        <w:rPr/>
      </w:pPr>
      <w:r w:rsidDel="00000000" w:rsidR="00000000" w:rsidRPr="00000000">
        <w:rPr>
          <w:rtl w:val="0"/>
        </w:rPr>
      </w:r>
    </w:p>
    <w:tbl>
      <w:tblPr>
        <w:tblStyle w:val="Table31"/>
        <w:tblW w:w="10200.0" w:type="dxa"/>
        <w:jc w:val="left"/>
        <w:tblInd w:w="-15.0" w:type="dxa"/>
        <w:tblBorders>
          <w:top w:color="d8d8d9" w:space="0" w:sz="18" w:val="single"/>
          <w:left w:color="d8d8d9" w:space="0" w:sz="18" w:val="single"/>
          <w:right w:color="d8d8d9" w:space="0" w:sz="18" w:val="single"/>
        </w:tblBorders>
        <w:tblLayout w:type="fixed"/>
        <w:tblLook w:val="0420"/>
      </w:tblPr>
      <w:tblGrid>
        <w:gridCol w:w="10200"/>
        <w:tblGridChange w:id="0">
          <w:tblGrid>
            <w:gridCol w:w="10200"/>
          </w:tblGrid>
        </w:tblGridChange>
      </w:tblGrid>
      <w:tr>
        <w:trPr>
          <w:cantSplit w:val="1"/>
          <w:trHeight w:val="403" w:hRule="atLeast"/>
          <w:tblHeader w:val="1"/>
        </w:trPr>
        <w:tc>
          <w:tcPr>
            <w:tcBorders>
              <w:top w:color="d8d8d9" w:space="0" w:sz="18" w:val="single"/>
              <w:left w:color="000000" w:space="0" w:sz="0" w:val="nil"/>
              <w:bottom w:color="d8d8d9" w:space="0" w:sz="18" w:val="single"/>
              <w:right w:color="000000" w:space="0" w:sz="0" w:val="nil"/>
            </w:tcBorders>
            <w:shd w:fill="auto" w:val="clear"/>
            <w:tcMar>
              <w:top w:w="28.0" w:type="dxa"/>
            </w:tcMar>
          </w:tcPr>
          <w:p w:rsidR="00000000" w:rsidDel="00000000" w:rsidP="00000000" w:rsidRDefault="00000000" w:rsidRPr="00000000" w14:paraId="00000970">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360" w:lineRule="auto"/>
              <w:ind w:left="0" w:right="0" w:firstLine="0"/>
              <w:jc w:val="both"/>
              <w:rPr>
                <w:rFonts w:ascii="Arial" w:cs="Arial" w:eastAsia="Arial" w:hAnsi="Arial"/>
                <w:b w:val="0"/>
                <w:bCs w:val="0"/>
                <w:i w:val="0"/>
                <w:iCs w:val="0"/>
                <w:smallCaps w:val="0"/>
                <w:strike w:val="0"/>
                <w:color w:val="000000"/>
                <w:sz w:val="36"/>
                <w:szCs w:val="3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6"/>
                <w:szCs w:val="36"/>
                <w:u w:val="none"/>
                <w:shd w:fill="auto" w:val="clear"/>
                <w:vertAlign w:val="baseline"/>
                <w:rtl w:val="0"/>
              </w:rPr>
              <w:t xml:space="preserve">Code of Conduct </w:t>
            </w:r>
          </w:p>
          <w:p w:rsidR="00000000" w:rsidDel="00000000" w:rsidP="00000000" w:rsidRDefault="00000000" w:rsidRPr="00000000" w14:paraId="00000971">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360" w:lineRule="auto"/>
              <w:ind w:left="0" w:right="0" w:firstLine="0"/>
              <w:jc w:val="both"/>
              <w:rPr>
                <w:rFonts w:ascii="Arial" w:cs="Arial" w:eastAsia="Arial" w:hAnsi="Arial"/>
                <w:b w:val="1"/>
                <w:bCs w:val="1"/>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6"/>
                <w:szCs w:val="26"/>
                <w:u w:val="none"/>
                <w:shd w:fill="auto" w:val="clear"/>
                <w:vertAlign w:val="baseline"/>
                <w:rtl w:val="0"/>
              </w:rPr>
              <w:t xml:space="preserve">Policy brief &amp; purpose</w:t>
            </w:r>
          </w:p>
          <w:p w:rsidR="00000000" w:rsidDel="00000000" w:rsidP="00000000" w:rsidRDefault="00000000" w:rsidRPr="00000000" w14:paraId="00000972">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36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Our Code of Conduct policy outlines our expectations regarding employees’ behaviour towards their colleagues, supervisors and overall organisation.</w:t>
            </w:r>
          </w:p>
          <w:p w:rsidR="00000000" w:rsidDel="00000000" w:rsidP="00000000" w:rsidRDefault="00000000" w:rsidRPr="00000000" w14:paraId="00000973">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36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This policy applies to all our employees regardless of employment agreement or rank.</w:t>
            </w:r>
          </w:p>
          <w:p w:rsidR="00000000" w:rsidDel="00000000" w:rsidP="00000000" w:rsidRDefault="00000000" w:rsidRPr="00000000" w14:paraId="00000974">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36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We promote freedom of expression and open communication.  But we expect all employees to follow our code of conduct.  They should avoid offending, participating in serious disputes and disrupting our workplace.  We also expect them to foster a well-organised, respectful and collaborative environment.</w:t>
            </w:r>
          </w:p>
          <w:p w:rsidR="00000000" w:rsidDel="00000000" w:rsidP="00000000" w:rsidRDefault="00000000" w:rsidRPr="00000000" w14:paraId="00000975">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36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976">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360" w:lineRule="auto"/>
              <w:ind w:left="0" w:right="0" w:firstLine="0"/>
              <w:jc w:val="both"/>
              <w:rPr>
                <w:rFonts w:ascii="Arial" w:cs="Arial" w:eastAsia="Arial" w:hAnsi="Arial"/>
                <w:b w:val="1"/>
                <w:bCs w:val="1"/>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6"/>
                <w:szCs w:val="26"/>
                <w:u w:val="none"/>
                <w:shd w:fill="auto" w:val="clear"/>
                <w:vertAlign w:val="baseline"/>
                <w:rtl w:val="0"/>
              </w:rPr>
              <w:t xml:space="preserve">Policy elements</w:t>
            </w:r>
          </w:p>
          <w:p w:rsidR="00000000" w:rsidDel="00000000" w:rsidP="00000000" w:rsidRDefault="00000000" w:rsidRPr="00000000" w14:paraId="00000977">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36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Company employees are bound by their contract to follow our Code of Conduct while performing their duties. We outline the components of our Code of Conduct below:</w:t>
            </w:r>
          </w:p>
          <w:p w:rsidR="00000000" w:rsidDel="00000000" w:rsidP="00000000" w:rsidRDefault="00000000" w:rsidRPr="00000000" w14:paraId="00000978">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360" w:lineRule="auto"/>
              <w:ind w:left="0" w:right="0" w:firstLine="0"/>
              <w:jc w:val="both"/>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 Code of Ethics </w:t>
            </w:r>
          </w:p>
          <w:p w:rsidR="00000000" w:rsidDel="00000000" w:rsidP="00000000" w:rsidRDefault="00000000" w:rsidRPr="00000000" w14:paraId="00000979">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360" w:lineRule="auto"/>
              <w:ind w:left="0" w:right="0" w:firstLine="0"/>
              <w:jc w:val="both"/>
              <w:rPr/>
            </w:pPr>
            <w:r w:rsidDel="00000000" w:rsidR="00000000" w:rsidRPr="00000000">
              <w:rPr>
                <w:rFonts w:ascii="Arial" w:cs="Arial" w:eastAsia="Arial" w:hAnsi="Arial"/>
                <w:b w:val="0"/>
                <w:bCs w:val="0"/>
                <w:i w:val="0"/>
                <w:iCs w:val="0"/>
                <w:smallCaps w:val="0"/>
                <w:strike w:val="0"/>
                <w:color w:val="000000"/>
                <w:sz w:val="20"/>
                <w:szCs w:val="20"/>
                <w:u w:val="single"/>
                <w:shd w:fill="auto" w:val="clear"/>
                <w:vertAlign w:val="baseline"/>
                <w:rtl w:val="0"/>
              </w:rPr>
              <w:t xml:space="preserve">Includes</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97A">
            <w:pPr>
              <w:numPr>
                <w:ilvl w:val="0"/>
                <w:numId w:val="6"/>
              </w:numPr>
              <w:spacing w:after="0" w:afterAutospacing="0" w:before="80" w:line="360" w:lineRule="auto"/>
              <w:ind w:left="720" w:hanging="360"/>
              <w:jc w:val="both"/>
              <w:rPr>
                <w:u w:val="none"/>
              </w:rPr>
            </w:pPr>
            <w:r w:rsidDel="00000000" w:rsidR="00000000" w:rsidRPr="00000000">
              <w:rPr>
                <w:rtl w:val="0"/>
              </w:rPr>
              <w:t xml:space="preserve">Treat colleagues, clients, contractors and members of the public with courtesy, dignity and respect.</w:t>
            </w:r>
          </w:p>
          <w:p w:rsidR="00000000" w:rsidDel="00000000" w:rsidP="00000000" w:rsidRDefault="00000000" w:rsidRPr="00000000" w14:paraId="0000097B">
            <w:pPr>
              <w:numPr>
                <w:ilvl w:val="0"/>
                <w:numId w:val="6"/>
              </w:numPr>
              <w:spacing w:after="0" w:afterAutospacing="0" w:before="0" w:beforeAutospacing="0" w:line="360" w:lineRule="auto"/>
              <w:ind w:left="720" w:hanging="360"/>
              <w:jc w:val="both"/>
              <w:rPr>
                <w:u w:val="none"/>
              </w:rPr>
            </w:pPr>
            <w:r w:rsidDel="00000000" w:rsidR="00000000" w:rsidRPr="00000000">
              <w:rPr>
                <w:rtl w:val="0"/>
              </w:rPr>
              <w:t xml:space="preserve">Foster an inclusive workplace that is free from discrimination, harassment, bullying and unlawful behaviour.</w:t>
            </w:r>
          </w:p>
          <w:p w:rsidR="00000000" w:rsidDel="00000000" w:rsidP="00000000" w:rsidRDefault="00000000" w:rsidRPr="00000000" w14:paraId="0000097C">
            <w:pPr>
              <w:numPr>
                <w:ilvl w:val="0"/>
                <w:numId w:val="6"/>
              </w:numPr>
              <w:spacing w:after="0" w:afterAutospacing="0" w:before="0" w:beforeAutospacing="0" w:line="360" w:lineRule="auto"/>
              <w:ind w:left="720" w:hanging="360"/>
              <w:jc w:val="both"/>
              <w:rPr>
                <w:u w:val="none"/>
              </w:rPr>
            </w:pPr>
            <w:r w:rsidDel="00000000" w:rsidR="00000000" w:rsidRPr="00000000">
              <w:rPr>
                <w:rtl w:val="0"/>
              </w:rPr>
              <w:t xml:space="preserve">Act honestly, ethically and with integrity in all business activities.</w:t>
            </w:r>
          </w:p>
          <w:p w:rsidR="00000000" w:rsidDel="00000000" w:rsidP="00000000" w:rsidRDefault="00000000" w:rsidRPr="00000000" w14:paraId="0000097D">
            <w:pPr>
              <w:numPr>
                <w:ilvl w:val="0"/>
                <w:numId w:val="6"/>
              </w:numPr>
              <w:spacing w:after="0" w:afterAutospacing="0" w:before="0" w:beforeAutospacing="0" w:line="360" w:lineRule="auto"/>
              <w:ind w:left="720" w:hanging="360"/>
              <w:jc w:val="both"/>
              <w:rPr>
                <w:u w:val="none"/>
              </w:rPr>
            </w:pPr>
            <w:r w:rsidDel="00000000" w:rsidR="00000000" w:rsidRPr="00000000">
              <w:rPr>
                <w:rtl w:val="0"/>
              </w:rPr>
              <w:t xml:space="preserve">Perform work fairly, objectively and without personal bias or conflicts of interest.</w:t>
            </w:r>
          </w:p>
          <w:p w:rsidR="00000000" w:rsidDel="00000000" w:rsidP="00000000" w:rsidRDefault="00000000" w:rsidRPr="00000000" w14:paraId="0000097E">
            <w:pPr>
              <w:numPr>
                <w:ilvl w:val="0"/>
                <w:numId w:val="6"/>
              </w:numPr>
              <w:spacing w:after="0" w:afterAutospacing="0" w:before="0" w:beforeAutospacing="0" w:line="360" w:lineRule="auto"/>
              <w:ind w:left="720" w:hanging="360"/>
              <w:jc w:val="both"/>
              <w:rPr>
                <w:u w:val="none"/>
              </w:rPr>
            </w:pPr>
            <w:r w:rsidDel="00000000" w:rsidR="00000000" w:rsidRPr="00000000">
              <w:rPr>
                <w:rtl w:val="0"/>
              </w:rPr>
              <w:t xml:space="preserve">Protect the confidentiality of company information, customer data and intellectual property.</w:t>
            </w:r>
          </w:p>
          <w:p w:rsidR="00000000" w:rsidDel="00000000" w:rsidP="00000000" w:rsidRDefault="00000000" w:rsidRPr="00000000" w14:paraId="0000097F">
            <w:pPr>
              <w:numPr>
                <w:ilvl w:val="0"/>
                <w:numId w:val="6"/>
              </w:numPr>
              <w:spacing w:after="0" w:afterAutospacing="0" w:before="0" w:beforeAutospacing="0" w:line="360" w:lineRule="auto"/>
              <w:ind w:left="720" w:hanging="360"/>
              <w:jc w:val="both"/>
              <w:rPr>
                <w:u w:val="none"/>
              </w:rPr>
            </w:pPr>
            <w:r w:rsidDel="00000000" w:rsidR="00000000" w:rsidRPr="00000000">
              <w:rPr>
                <w:rtl w:val="0"/>
              </w:rPr>
              <w:t xml:space="preserve">Comply with all applicable Australian laws, company policies and workplace procedures.</w:t>
            </w:r>
          </w:p>
          <w:p w:rsidR="00000000" w:rsidDel="00000000" w:rsidP="00000000" w:rsidRDefault="00000000" w:rsidRPr="00000000" w14:paraId="00000980">
            <w:pPr>
              <w:numPr>
                <w:ilvl w:val="0"/>
                <w:numId w:val="6"/>
              </w:numPr>
              <w:spacing w:after="0" w:afterAutospacing="0" w:before="0" w:beforeAutospacing="0" w:line="360" w:lineRule="auto"/>
              <w:ind w:left="720" w:hanging="360"/>
              <w:jc w:val="both"/>
              <w:rPr>
                <w:u w:val="none"/>
              </w:rPr>
            </w:pPr>
            <w:r w:rsidDel="00000000" w:rsidR="00000000" w:rsidRPr="00000000">
              <w:rPr>
                <w:rtl w:val="0"/>
              </w:rPr>
              <w:t xml:space="preserve">Use company equipment, software and information systems responsibly and only for authorised business purposes.</w:t>
            </w:r>
          </w:p>
          <w:p w:rsidR="00000000" w:rsidDel="00000000" w:rsidP="00000000" w:rsidRDefault="00000000" w:rsidRPr="00000000" w14:paraId="00000981">
            <w:pPr>
              <w:numPr>
                <w:ilvl w:val="0"/>
                <w:numId w:val="6"/>
              </w:numPr>
              <w:spacing w:after="0" w:afterAutospacing="0" w:before="0" w:beforeAutospacing="0" w:line="360" w:lineRule="auto"/>
              <w:ind w:left="720" w:hanging="360"/>
              <w:jc w:val="both"/>
              <w:rPr>
                <w:u w:val="none"/>
              </w:rPr>
            </w:pPr>
            <w:r w:rsidDel="00000000" w:rsidR="00000000" w:rsidRPr="00000000">
              <w:rPr>
                <w:rtl w:val="0"/>
              </w:rPr>
              <w:t xml:space="preserve">Report suspected unethical behaviour, security incidents or policy breaches to management as soon as practicable.</w:t>
            </w:r>
          </w:p>
          <w:p w:rsidR="00000000" w:rsidDel="00000000" w:rsidP="00000000" w:rsidRDefault="00000000" w:rsidRPr="00000000" w14:paraId="00000982">
            <w:pPr>
              <w:numPr>
                <w:ilvl w:val="0"/>
                <w:numId w:val="6"/>
              </w:numPr>
              <w:spacing w:after="80" w:before="0" w:beforeAutospacing="0" w:line="360" w:lineRule="auto"/>
              <w:ind w:left="720" w:hanging="360"/>
              <w:jc w:val="both"/>
              <w:rPr>
                <w:u w:val="none"/>
              </w:rPr>
            </w:pPr>
            <w:r w:rsidDel="00000000" w:rsidR="00000000" w:rsidRPr="00000000">
              <w:rPr>
                <w:rtl w:val="0"/>
              </w:rPr>
              <w:t xml:space="preserve">Accept responsibility for their actions and contribute to a safe, collaborative and positive workplace culture.</w:t>
            </w:r>
          </w:p>
          <w:p w:rsidR="00000000" w:rsidDel="00000000" w:rsidP="00000000" w:rsidRDefault="00000000" w:rsidRPr="00000000" w14:paraId="00000983">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360" w:lineRule="auto"/>
              <w:ind w:left="0" w:right="0" w:firstLine="0"/>
              <w:jc w:val="both"/>
              <w:rPr/>
            </w:pPr>
            <w:r w:rsidDel="00000000" w:rsidR="00000000" w:rsidRPr="00000000">
              <w:rPr>
                <w:rtl w:val="0"/>
              </w:rPr>
            </w:r>
          </w:p>
          <w:p w:rsidR="00000000" w:rsidDel="00000000" w:rsidP="00000000" w:rsidRDefault="00000000" w:rsidRPr="00000000" w14:paraId="00000984">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360" w:lineRule="auto"/>
              <w:ind w:left="0" w:right="0" w:firstLine="0"/>
              <w:jc w:val="both"/>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B. Accountability &amp; Compliance </w:t>
            </w:r>
          </w:p>
          <w:p w:rsidR="00000000" w:rsidDel="00000000" w:rsidP="00000000" w:rsidRDefault="00000000" w:rsidRPr="00000000" w14:paraId="00000985">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36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single"/>
                <w:shd w:fill="auto" w:val="clear"/>
                <w:vertAlign w:val="baseline"/>
                <w:rtl w:val="0"/>
              </w:rPr>
              <w:t xml:space="preserve">Includes</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ensuring appropriate use of information, exercising diligence &amp; duty of care obligations, avoiding conflicts of interest and setting policies and procedures to meet organisational and/or regulatory requirements.</w:t>
            </w:r>
          </w:p>
          <w:p w:rsidR="00000000" w:rsidDel="00000000" w:rsidP="00000000" w:rsidRDefault="00000000" w:rsidRPr="00000000" w14:paraId="00000986">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360" w:lineRule="auto"/>
              <w:ind w:left="0" w:right="0" w:firstLine="0"/>
              <w:jc w:val="both"/>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 Standards of Conduct </w:t>
            </w:r>
          </w:p>
          <w:p w:rsidR="00000000" w:rsidDel="00000000" w:rsidP="00000000" w:rsidRDefault="00000000" w:rsidRPr="00000000" w14:paraId="00000987">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36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single"/>
                <w:shd w:fill="auto" w:val="clear"/>
                <w:vertAlign w:val="baseline"/>
                <w:rtl w:val="0"/>
              </w:rPr>
              <w:t xml:space="preserve">Includes</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complying with the job description, commitment to the organisation, proper computer, internet / email usage, grievance procedures &amp; other current company policies and procedures.</w:t>
            </w:r>
          </w:p>
          <w:p w:rsidR="00000000" w:rsidDel="00000000" w:rsidP="00000000" w:rsidRDefault="00000000" w:rsidRPr="00000000" w14:paraId="00000988">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360" w:lineRule="auto"/>
              <w:ind w:left="0" w:right="0" w:firstLine="0"/>
              <w:jc w:val="both"/>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 Disciplinary actions</w:t>
            </w:r>
          </w:p>
          <w:p w:rsidR="00000000" w:rsidDel="00000000" w:rsidP="00000000" w:rsidRDefault="00000000" w:rsidRPr="00000000" w14:paraId="00000989">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36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single"/>
                <w:shd w:fill="auto" w:val="clear"/>
                <w:vertAlign w:val="baseline"/>
                <w:rtl w:val="0"/>
              </w:rPr>
              <w:t xml:space="preserve">Includes</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complaints handling and specific penalties for any violation of the code.</w:t>
            </w:r>
          </w:p>
          <w:p w:rsidR="00000000" w:rsidDel="00000000" w:rsidP="00000000" w:rsidRDefault="00000000" w:rsidRPr="00000000" w14:paraId="0000098A">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36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98B">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360" w:lineRule="auto"/>
              <w:ind w:left="0" w:right="0" w:firstLine="0"/>
              <w:jc w:val="both"/>
              <w:rPr>
                <w:rFonts w:ascii="Arial" w:cs="Arial" w:eastAsia="Arial" w:hAnsi="Arial"/>
                <w:b w:val="0"/>
                <w:bCs w:val="0"/>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6"/>
                <w:szCs w:val="26"/>
                <w:u w:val="none"/>
                <w:shd w:fill="auto" w:val="clear"/>
                <w:vertAlign w:val="baseline"/>
                <w:rtl w:val="0"/>
              </w:rPr>
              <w:t xml:space="preserve">A. Code of Ethics</w:t>
            </w:r>
          </w:p>
          <w:p w:rsidR="00000000" w:rsidDel="00000000" w:rsidP="00000000" w:rsidRDefault="00000000" w:rsidRPr="00000000" w14:paraId="0000098C">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36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We base our business code of ethics on common principles of ethics</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98D">
            <w:pPr>
              <w:numPr>
                <w:ilvl w:val="0"/>
                <w:numId w:val="36"/>
              </w:numPr>
              <w:spacing w:after="80" w:before="80" w:line="360" w:lineRule="auto"/>
              <w:ind w:left="720" w:hanging="360"/>
              <w:jc w:val="both"/>
              <w:rPr>
                <w:rFonts w:ascii="Arial" w:cs="Arial" w:eastAsia="Arial" w:hAnsi="Arial"/>
              </w:rPr>
            </w:pPr>
            <w:r w:rsidDel="00000000" w:rsidR="00000000" w:rsidRPr="00000000">
              <w:rPr>
                <w:b w:val="1"/>
                <w:bCs w:val="1"/>
                <w:rtl w:val="0"/>
              </w:rPr>
              <w:t xml:space="preserve">Respect for others:</w:t>
            </w:r>
            <w:r w:rsidDel="00000000" w:rsidR="00000000" w:rsidRPr="00000000">
              <w:rPr>
                <w:rtl w:val="0"/>
              </w:rPr>
              <w:t xml:space="preserve"> Treat colleagues, clients, contractors and members of the public with courtesy, dignity and respect. Foster an inclusive workplace free from discrimination, harassment and bullying.</w:t>
            </w:r>
          </w:p>
          <w:p w:rsidR="00000000" w:rsidDel="00000000" w:rsidP="00000000" w:rsidRDefault="00000000" w:rsidRPr="00000000" w14:paraId="0000098E">
            <w:pPr>
              <w:numPr>
                <w:ilvl w:val="0"/>
                <w:numId w:val="36"/>
              </w:numPr>
              <w:spacing w:after="80" w:before="80" w:line="360" w:lineRule="auto"/>
              <w:ind w:left="720" w:hanging="360"/>
              <w:jc w:val="both"/>
              <w:rPr>
                <w:rFonts w:ascii="Arial" w:cs="Arial" w:eastAsia="Arial" w:hAnsi="Arial"/>
              </w:rPr>
            </w:pPr>
            <w:r w:rsidDel="00000000" w:rsidR="00000000" w:rsidRPr="00000000">
              <w:rPr>
                <w:b w:val="1"/>
                <w:bCs w:val="1"/>
                <w:rtl w:val="0"/>
              </w:rPr>
              <w:t xml:space="preserve">Integrity and honesty:</w:t>
            </w:r>
            <w:r w:rsidDel="00000000" w:rsidR="00000000" w:rsidRPr="00000000">
              <w:rPr>
                <w:rtl w:val="0"/>
              </w:rPr>
              <w:t xml:space="preserve"> Act honestly and ethically in all business activities. Be truthful in communications and avoid any dishonest or misleading conduct.</w:t>
            </w:r>
          </w:p>
          <w:p w:rsidR="00000000" w:rsidDel="00000000" w:rsidP="00000000" w:rsidRDefault="00000000" w:rsidRPr="00000000" w14:paraId="0000098F">
            <w:pPr>
              <w:numPr>
                <w:ilvl w:val="0"/>
                <w:numId w:val="36"/>
              </w:numPr>
              <w:spacing w:after="80" w:before="80" w:line="360" w:lineRule="auto"/>
              <w:ind w:left="720" w:hanging="360"/>
              <w:jc w:val="both"/>
              <w:rPr>
                <w:rFonts w:ascii="Arial" w:cs="Arial" w:eastAsia="Arial" w:hAnsi="Arial"/>
              </w:rPr>
            </w:pPr>
            <w:r w:rsidDel="00000000" w:rsidR="00000000" w:rsidRPr="00000000">
              <w:rPr>
                <w:b w:val="1"/>
                <w:bCs w:val="1"/>
                <w:rtl w:val="0"/>
              </w:rPr>
              <w:t xml:space="preserve">Fairness and impartiality:</w:t>
            </w:r>
            <w:r w:rsidDel="00000000" w:rsidR="00000000" w:rsidRPr="00000000">
              <w:rPr>
                <w:rtl w:val="0"/>
              </w:rPr>
              <w:t xml:space="preserve"> Make decisions objectively and fairly, without discrimination, favouritism or personal bias.</w:t>
            </w:r>
          </w:p>
          <w:p w:rsidR="00000000" w:rsidDel="00000000" w:rsidP="00000000" w:rsidRDefault="00000000" w:rsidRPr="00000000" w14:paraId="00000990">
            <w:pPr>
              <w:numPr>
                <w:ilvl w:val="0"/>
                <w:numId w:val="36"/>
              </w:numPr>
              <w:spacing w:after="80" w:before="80" w:line="360" w:lineRule="auto"/>
              <w:ind w:left="720" w:hanging="360"/>
              <w:jc w:val="both"/>
              <w:rPr>
                <w:rFonts w:ascii="Arial" w:cs="Arial" w:eastAsia="Arial" w:hAnsi="Arial"/>
              </w:rPr>
            </w:pPr>
            <w:r w:rsidDel="00000000" w:rsidR="00000000" w:rsidRPr="00000000">
              <w:rPr>
                <w:b w:val="1"/>
                <w:bCs w:val="1"/>
                <w:rtl w:val="0"/>
              </w:rPr>
              <w:t xml:space="preserve">Legal and policy compliance:</w:t>
            </w:r>
            <w:r w:rsidDel="00000000" w:rsidR="00000000" w:rsidRPr="00000000">
              <w:rPr>
                <w:rtl w:val="0"/>
              </w:rPr>
              <w:t xml:space="preserve"> Understand and comply with all applicable Australian laws, regulations and Holmes Games policies and procedures.</w:t>
            </w:r>
          </w:p>
          <w:p w:rsidR="00000000" w:rsidDel="00000000" w:rsidP="00000000" w:rsidRDefault="00000000" w:rsidRPr="00000000" w14:paraId="00000991">
            <w:pPr>
              <w:numPr>
                <w:ilvl w:val="0"/>
                <w:numId w:val="36"/>
              </w:numPr>
              <w:spacing w:after="80" w:before="80" w:line="360" w:lineRule="auto"/>
              <w:ind w:left="720" w:hanging="360"/>
              <w:jc w:val="both"/>
              <w:rPr>
                <w:rFonts w:ascii="Arial" w:cs="Arial" w:eastAsia="Arial" w:hAnsi="Arial"/>
              </w:rPr>
            </w:pPr>
            <w:r w:rsidDel="00000000" w:rsidR="00000000" w:rsidRPr="00000000">
              <w:rPr>
                <w:b w:val="1"/>
                <w:bCs w:val="1"/>
                <w:rtl w:val="0"/>
              </w:rPr>
              <w:t xml:space="preserve">Confidentiality:</w:t>
            </w:r>
            <w:r w:rsidDel="00000000" w:rsidR="00000000" w:rsidRPr="00000000">
              <w:rPr>
                <w:rtl w:val="0"/>
              </w:rPr>
              <w:t xml:space="preserve"> Protect the confidentiality of company information, customer personal information, source code, intellectual property and other sensitive business information.</w:t>
            </w:r>
          </w:p>
          <w:p w:rsidR="00000000" w:rsidDel="00000000" w:rsidP="00000000" w:rsidRDefault="00000000" w:rsidRPr="00000000" w14:paraId="00000992">
            <w:pPr>
              <w:numPr>
                <w:ilvl w:val="0"/>
                <w:numId w:val="36"/>
              </w:numPr>
              <w:spacing w:after="80" w:before="80" w:line="360" w:lineRule="auto"/>
              <w:ind w:left="720" w:hanging="360"/>
              <w:jc w:val="both"/>
              <w:rPr>
                <w:rFonts w:ascii="Arial" w:cs="Arial" w:eastAsia="Arial" w:hAnsi="Arial"/>
              </w:rPr>
            </w:pPr>
            <w:r w:rsidDel="00000000" w:rsidR="00000000" w:rsidRPr="00000000">
              <w:rPr>
                <w:b w:val="1"/>
                <w:bCs w:val="1"/>
                <w:rtl w:val="0"/>
              </w:rPr>
              <w:t xml:space="preserve">Professionalism and accountability:</w:t>
            </w:r>
            <w:r w:rsidDel="00000000" w:rsidR="00000000" w:rsidRPr="00000000">
              <w:rPr>
                <w:rtl w:val="0"/>
              </w:rPr>
              <w:t xml:space="preserve"> Perform duties to a high standard, take responsibility for your actions, and accept accountability for the quality and security of your work.</w:t>
            </w:r>
          </w:p>
          <w:p w:rsidR="00000000" w:rsidDel="00000000" w:rsidP="00000000" w:rsidRDefault="00000000" w:rsidRPr="00000000" w14:paraId="00000993">
            <w:pPr>
              <w:numPr>
                <w:ilvl w:val="0"/>
                <w:numId w:val="36"/>
              </w:numPr>
              <w:spacing w:after="80" w:before="80" w:line="360" w:lineRule="auto"/>
              <w:ind w:left="720" w:hanging="360"/>
              <w:jc w:val="both"/>
              <w:rPr>
                <w:rFonts w:ascii="Arial" w:cs="Arial" w:eastAsia="Arial" w:hAnsi="Arial"/>
              </w:rPr>
            </w:pPr>
            <w:r w:rsidDel="00000000" w:rsidR="00000000" w:rsidRPr="00000000">
              <w:rPr>
                <w:b w:val="1"/>
                <w:bCs w:val="1"/>
                <w:rtl w:val="0"/>
              </w:rPr>
              <w:t xml:space="preserve">Responsible use of company resources:</w:t>
            </w:r>
            <w:r w:rsidDel="00000000" w:rsidR="00000000" w:rsidRPr="00000000">
              <w:rPr>
                <w:rtl w:val="0"/>
              </w:rPr>
              <w:t xml:space="preserve"> Use company equipment, software, networks and information systems only for authorised business purposes and in accordance with security policies.</w:t>
            </w:r>
          </w:p>
          <w:p w:rsidR="00000000" w:rsidDel="00000000" w:rsidP="00000000" w:rsidRDefault="00000000" w:rsidRPr="00000000" w14:paraId="00000994">
            <w:pPr>
              <w:numPr>
                <w:ilvl w:val="0"/>
                <w:numId w:val="36"/>
              </w:numPr>
              <w:spacing w:after="80" w:before="80" w:line="360" w:lineRule="auto"/>
              <w:ind w:left="720" w:hanging="360"/>
              <w:jc w:val="both"/>
              <w:rPr>
                <w:rFonts w:ascii="Arial" w:cs="Arial" w:eastAsia="Arial" w:hAnsi="Arial"/>
              </w:rPr>
            </w:pPr>
            <w:r w:rsidDel="00000000" w:rsidR="00000000" w:rsidRPr="00000000">
              <w:rPr>
                <w:b w:val="1"/>
                <w:bCs w:val="1"/>
                <w:rtl w:val="0"/>
              </w:rPr>
              <w:t xml:space="preserve">Teamwork and collaboration:</w:t>
            </w:r>
            <w:r w:rsidDel="00000000" w:rsidR="00000000" w:rsidRPr="00000000">
              <w:rPr>
                <w:rtl w:val="0"/>
              </w:rPr>
              <w:t xml:space="preserve"> Work cooperatively with colleagues, communicate respectfully, share knowledge and seek assistance when required to achieve common goals.</w:t>
            </w:r>
          </w:p>
          <w:p w:rsidR="00000000" w:rsidDel="00000000" w:rsidP="00000000" w:rsidRDefault="00000000" w:rsidRPr="00000000" w14:paraId="00000995">
            <w:pPr>
              <w:numPr>
                <w:ilvl w:val="0"/>
                <w:numId w:val="36"/>
              </w:numPr>
              <w:spacing w:after="80" w:before="80" w:line="360" w:lineRule="auto"/>
              <w:ind w:left="720" w:hanging="360"/>
              <w:jc w:val="both"/>
              <w:rPr>
                <w:rFonts w:ascii="Arial" w:cs="Arial" w:eastAsia="Arial" w:hAnsi="Arial"/>
              </w:rPr>
            </w:pPr>
            <w:r w:rsidDel="00000000" w:rsidR="00000000" w:rsidRPr="00000000">
              <w:rPr>
                <w:b w:val="1"/>
                <w:bCs w:val="1"/>
                <w:rtl w:val="0"/>
              </w:rPr>
              <w:t xml:space="preserve">Reporting concerns:</w:t>
            </w:r>
            <w:r w:rsidDel="00000000" w:rsidR="00000000" w:rsidRPr="00000000">
              <w:rPr>
                <w:rtl w:val="0"/>
              </w:rPr>
              <w:t xml:space="preserve"> Promptly report unethical behaviour, security incidents, policy breaches or suspected illegal activity to management.</w:t>
            </w:r>
            <w:r w:rsidDel="00000000" w:rsidR="00000000" w:rsidRPr="00000000">
              <w:rPr>
                <w:rtl w:val="0"/>
              </w:rPr>
            </w:r>
          </w:p>
          <w:p w:rsidR="00000000" w:rsidDel="00000000" w:rsidP="00000000" w:rsidRDefault="00000000" w:rsidRPr="00000000" w14:paraId="00000996">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36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997">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360" w:lineRule="auto"/>
              <w:ind w:left="0" w:right="0" w:firstLine="0"/>
              <w:jc w:val="both"/>
              <w:rPr>
                <w:rFonts w:ascii="Arial" w:cs="Arial" w:eastAsia="Arial" w:hAnsi="Arial"/>
                <w:b w:val="0"/>
                <w:bCs w:val="0"/>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6"/>
                <w:szCs w:val="26"/>
                <w:u w:val="none"/>
                <w:shd w:fill="auto" w:val="clear"/>
                <w:vertAlign w:val="baseline"/>
                <w:rtl w:val="0"/>
              </w:rPr>
              <w:t xml:space="preserve">B. Compliance &amp; Accountability</w:t>
            </w:r>
          </w:p>
          <w:p w:rsidR="00000000" w:rsidDel="00000000" w:rsidP="00000000" w:rsidRDefault="00000000" w:rsidRPr="00000000" w14:paraId="00000998">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36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All employees must protect our company’s legality.  They should comply with all environmental, safety and fair dealing laws.  We expect employees to be ethical and responsible when dealing with our company’s finances, products, partnerships and public image.  </w:t>
            </w:r>
          </w:p>
          <w:p w:rsidR="00000000" w:rsidDel="00000000" w:rsidP="00000000" w:rsidRDefault="00000000" w:rsidRPr="00000000" w14:paraId="00000999">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36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Refer to the following specific compliance policies for more detail:</w:t>
            </w:r>
          </w:p>
          <w:p w:rsidR="00000000" w:rsidDel="00000000" w:rsidP="00000000" w:rsidRDefault="00000000" w:rsidRPr="00000000" w14:paraId="0000099A">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80" w:before="80" w:line="360" w:lineRule="auto"/>
              <w:ind w:left="720" w:right="0" w:hanging="36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Copyright policy</w:t>
            </w:r>
          </w:p>
          <w:p w:rsidR="00000000" w:rsidDel="00000000" w:rsidP="00000000" w:rsidRDefault="00000000" w:rsidRPr="00000000" w14:paraId="0000099B">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80" w:before="80" w:line="360" w:lineRule="auto"/>
              <w:ind w:left="720" w:right="0" w:hanging="36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Privacy policy</w:t>
            </w:r>
          </w:p>
          <w:p w:rsidR="00000000" w:rsidDel="00000000" w:rsidP="00000000" w:rsidRDefault="00000000" w:rsidRPr="00000000" w14:paraId="0000099C">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80" w:before="80" w:line="360" w:lineRule="auto"/>
              <w:ind w:left="720" w:right="0" w:hanging="36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Security policy</w:t>
            </w:r>
          </w:p>
          <w:p w:rsidR="00000000" w:rsidDel="00000000" w:rsidP="00000000" w:rsidRDefault="00000000" w:rsidRPr="00000000" w14:paraId="0000099D">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36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99E">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360" w:lineRule="auto"/>
              <w:ind w:left="0" w:right="0" w:firstLine="0"/>
              <w:jc w:val="both"/>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Protection of Company Property</w:t>
            </w:r>
          </w:p>
          <w:p w:rsidR="00000000" w:rsidDel="00000000" w:rsidP="00000000" w:rsidRDefault="00000000" w:rsidRPr="00000000" w14:paraId="0000099F">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36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All employees should treat our company’s property, whether material or intangible, with respect and care.  Employees should protect company facilities and other material property from damage and vandalism, whenever possible.</w:t>
            </w:r>
          </w:p>
          <w:p w:rsidR="00000000" w:rsidDel="00000000" w:rsidP="00000000" w:rsidRDefault="00000000" w:rsidRPr="00000000" w14:paraId="000009A0">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360" w:lineRule="auto"/>
              <w:ind w:left="0" w:right="0" w:firstLine="0"/>
              <w:jc w:val="both"/>
              <w:rPr>
                <w:rFonts w:ascii="Arial" w:cs="Arial" w:eastAsia="Arial" w:hAnsi="Arial"/>
                <w:b w:val="0"/>
                <w:bCs w:val="0"/>
                <w:i w:val="0"/>
                <w:iCs w:val="0"/>
                <w:smallCaps w:val="0"/>
                <w:strike w:val="0"/>
                <w:color w:val="000000"/>
                <w:sz w:val="20"/>
                <w:szCs w:val="20"/>
                <w:u w:val="singl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single"/>
                <w:shd w:fill="auto" w:val="clear"/>
                <w:vertAlign w:val="baseline"/>
                <w:rtl w:val="0"/>
              </w:rPr>
              <w:t xml:space="preserve">Employees:</w:t>
            </w:r>
          </w:p>
          <w:p w:rsidR="00000000" w:rsidDel="00000000" w:rsidP="00000000" w:rsidRDefault="00000000" w:rsidRPr="00000000" w14:paraId="000009A1">
            <w:pPr>
              <w:keepNext w:val="0"/>
              <w:keepLines w:val="0"/>
              <w:pageBreakBefore w:val="0"/>
              <w:widowControl w:val="1"/>
              <w:numPr>
                <w:ilvl w:val="0"/>
                <w:numId w:val="38"/>
              </w:numPr>
              <w:pBdr>
                <w:top w:space="0" w:sz="0" w:val="nil"/>
                <w:left w:space="0" w:sz="0" w:val="nil"/>
                <w:bottom w:space="0" w:sz="0" w:val="nil"/>
                <w:right w:space="0" w:sz="0" w:val="nil"/>
                <w:between w:space="0" w:sz="0" w:val="nil"/>
              </w:pBdr>
              <w:shd w:fill="auto" w:val="clear"/>
              <w:spacing w:after="80" w:before="80" w:line="360" w:lineRule="auto"/>
              <w:ind w:left="720" w:right="0" w:hanging="36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Shouldn’t misuse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company equipment</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or use it frivolously.</w:t>
            </w:r>
          </w:p>
          <w:p w:rsidR="00000000" w:rsidDel="00000000" w:rsidP="00000000" w:rsidRDefault="00000000" w:rsidRPr="00000000" w14:paraId="000009A2">
            <w:pPr>
              <w:keepNext w:val="0"/>
              <w:keepLines w:val="0"/>
              <w:pageBreakBefore w:val="0"/>
              <w:widowControl w:val="1"/>
              <w:numPr>
                <w:ilvl w:val="0"/>
                <w:numId w:val="38"/>
              </w:numPr>
              <w:pBdr>
                <w:top w:space="0" w:sz="0" w:val="nil"/>
                <w:left w:space="0" w:sz="0" w:val="nil"/>
                <w:bottom w:space="0" w:sz="0" w:val="nil"/>
                <w:right w:space="0" w:sz="0" w:val="nil"/>
                <w:between w:space="0" w:sz="0" w:val="nil"/>
              </w:pBdr>
              <w:shd w:fill="auto" w:val="clear"/>
              <w:spacing w:after="80" w:before="80" w:line="360" w:lineRule="auto"/>
              <w:ind w:left="720" w:right="0" w:hanging="36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Should respect all kinds of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incorporeal property</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This includes trademarks, copyright and other property (information, reports etc.) Employees should use them only to complete their job duties.</w:t>
            </w:r>
          </w:p>
          <w:p w:rsidR="00000000" w:rsidDel="00000000" w:rsidP="00000000" w:rsidRDefault="00000000" w:rsidRPr="00000000" w14:paraId="000009A3">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360" w:lineRule="auto"/>
              <w:ind w:left="0" w:right="0" w:firstLine="0"/>
              <w:jc w:val="both"/>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Conflict of interest</w:t>
            </w:r>
          </w:p>
          <w:p w:rsidR="00000000" w:rsidDel="00000000" w:rsidP="00000000" w:rsidRDefault="00000000" w:rsidRPr="00000000" w14:paraId="000009A4">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36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We expect employees to avoid any personal, financial or other interests that might hinder their capability or willingness to perform their job duties.</w:t>
            </w:r>
          </w:p>
          <w:p w:rsidR="00000000" w:rsidDel="00000000" w:rsidP="00000000" w:rsidRDefault="00000000" w:rsidRPr="00000000" w14:paraId="000009A5">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36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9A6">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360" w:lineRule="auto"/>
              <w:ind w:left="0" w:right="0" w:firstLine="0"/>
              <w:jc w:val="both"/>
              <w:rPr>
                <w:rFonts w:ascii="Arial" w:cs="Arial" w:eastAsia="Arial" w:hAnsi="Arial"/>
                <w:b w:val="0"/>
                <w:bCs w:val="0"/>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6"/>
                <w:szCs w:val="26"/>
                <w:u w:val="none"/>
                <w:shd w:fill="auto" w:val="clear"/>
                <w:vertAlign w:val="baseline"/>
                <w:rtl w:val="0"/>
              </w:rPr>
              <w:t xml:space="preserve">C. Standards of Conduct</w:t>
            </w:r>
          </w:p>
          <w:p w:rsidR="00000000" w:rsidDel="00000000" w:rsidP="00000000" w:rsidRDefault="00000000" w:rsidRPr="00000000" w14:paraId="000009A7">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360" w:lineRule="auto"/>
              <w:ind w:left="0" w:right="0" w:firstLine="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All employees must show integrity and professionalism in the workplace</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9A8">
            <w:pPr>
              <w:keepNext w:val="0"/>
              <w:keepLines w:val="0"/>
              <w:pageBreakBefore w:val="0"/>
              <w:widowControl w:val="1"/>
              <w:numPr>
                <w:ilvl w:val="0"/>
                <w:numId w:val="39"/>
              </w:numPr>
              <w:pBdr>
                <w:top w:space="0" w:sz="0" w:val="nil"/>
                <w:left w:space="0" w:sz="0" w:val="nil"/>
                <w:bottom w:space="0" w:sz="0" w:val="nil"/>
                <w:right w:space="0" w:sz="0" w:val="nil"/>
                <w:between w:space="0" w:sz="0" w:val="nil"/>
              </w:pBdr>
              <w:shd w:fill="auto" w:val="clear"/>
              <w:spacing w:after="80" w:before="80" w:line="360" w:lineRule="auto"/>
              <w:ind w:left="720" w:right="0" w:hanging="36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Job duties and authority</w:t>
            </w:r>
          </w:p>
          <w:p w:rsidR="00000000" w:rsidDel="00000000" w:rsidP="00000000" w:rsidRDefault="00000000" w:rsidRPr="00000000" w14:paraId="000009A9">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360" w:lineRule="auto"/>
              <w:ind w:left="72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t xml:space="preserve">All employees must perform their duties honestly, professionally and to the best of their ability. Employees are expected to meet deadlines, produce quality work and protect the company's intellectual property and confidential information. Managers and supervisors must exercise their authority fairly, provide appropriate guidance and delegate work according to employees' skills, experience and workload. Employees are expected to follow reasonable directions from supervisors and seek assistance when required.</w:t>
            </w:r>
            <w:r w:rsidDel="00000000" w:rsidR="00000000" w:rsidRPr="00000000">
              <w:rPr>
                <w:rtl w:val="0"/>
              </w:rPr>
            </w:r>
          </w:p>
          <w:p w:rsidR="00000000" w:rsidDel="00000000" w:rsidP="00000000" w:rsidRDefault="00000000" w:rsidRPr="00000000" w14:paraId="000009AA">
            <w:pPr>
              <w:keepNext w:val="0"/>
              <w:keepLines w:val="0"/>
              <w:pageBreakBefore w:val="0"/>
              <w:widowControl w:val="1"/>
              <w:numPr>
                <w:ilvl w:val="0"/>
                <w:numId w:val="39"/>
              </w:numPr>
              <w:pBdr>
                <w:top w:space="0" w:sz="0" w:val="nil"/>
                <w:left w:space="0" w:sz="0" w:val="nil"/>
                <w:bottom w:space="0" w:sz="0" w:val="nil"/>
                <w:right w:space="0" w:sz="0" w:val="nil"/>
                <w:between w:space="0" w:sz="0" w:val="nil"/>
              </w:pBdr>
              <w:shd w:fill="auto" w:val="clear"/>
              <w:spacing w:after="80" w:before="80" w:line="360" w:lineRule="auto"/>
              <w:ind w:left="720" w:right="0" w:hanging="36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Respect in the workplace</w:t>
            </w:r>
          </w:p>
          <w:p w:rsidR="00000000" w:rsidDel="00000000" w:rsidP="00000000" w:rsidRDefault="00000000" w:rsidRPr="00000000" w14:paraId="000009AB">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360" w:lineRule="auto"/>
              <w:ind w:left="720" w:right="0" w:firstLine="0"/>
              <w:jc w:val="both"/>
              <w:rPr/>
            </w:pPr>
            <w:r w:rsidDel="00000000" w:rsidR="00000000" w:rsidRPr="00000000">
              <w:rPr>
                <w:rtl w:val="0"/>
              </w:rPr>
              <w:t xml:space="preserve">All employees must treat colleagues, clients, contractors and members of the public with courtesy, dignity and respect. Holmes Games does not tolerate discrimination, bullying, harassment, victimisation or unlawful behaviour. Employees must comply with equal opportunity and workplace health and safety requirements and contribute to an inclusive workplace culture.</w:t>
            </w:r>
            <w:r w:rsidDel="00000000" w:rsidR="00000000" w:rsidRPr="00000000">
              <w:rPr>
                <w:rtl w:val="0"/>
              </w:rPr>
            </w:r>
          </w:p>
          <w:p w:rsidR="00000000" w:rsidDel="00000000" w:rsidP="00000000" w:rsidRDefault="00000000" w:rsidRPr="00000000" w14:paraId="000009AC">
            <w:pPr>
              <w:keepNext w:val="0"/>
              <w:keepLines w:val="0"/>
              <w:pageBreakBefore w:val="0"/>
              <w:widowControl w:val="1"/>
              <w:numPr>
                <w:ilvl w:val="0"/>
                <w:numId w:val="39"/>
              </w:numPr>
              <w:pBdr>
                <w:top w:space="0" w:sz="0" w:val="nil"/>
                <w:left w:space="0" w:sz="0" w:val="nil"/>
                <w:bottom w:space="0" w:sz="0" w:val="nil"/>
                <w:right w:space="0" w:sz="0" w:val="nil"/>
                <w:between w:space="0" w:sz="0" w:val="nil"/>
              </w:pBdr>
              <w:shd w:fill="auto" w:val="clear"/>
              <w:spacing w:after="80" w:before="80" w:line="360" w:lineRule="auto"/>
              <w:ind w:left="720" w:right="0" w:hanging="36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Personal appearance</w:t>
            </w:r>
          </w:p>
          <w:p w:rsidR="00000000" w:rsidDel="00000000" w:rsidP="00000000" w:rsidRDefault="00000000" w:rsidRPr="00000000" w14:paraId="000009AD">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360" w:lineRule="auto"/>
              <w:ind w:left="720" w:right="0" w:firstLine="0"/>
              <w:jc w:val="both"/>
              <w:rPr/>
            </w:pPr>
            <w:r w:rsidDel="00000000" w:rsidR="00000000" w:rsidRPr="00000000">
              <w:rPr>
                <w:rtl w:val="0"/>
              </w:rPr>
              <w:t xml:space="preserve">Employees must maintain a neat, clean and professional appearance appropriate to their role. Where employees attend client meetings, industry events or represent Holmes Games publicly, they are expected to present themselves in a professional manner.</w:t>
            </w:r>
          </w:p>
          <w:p w:rsidR="00000000" w:rsidDel="00000000" w:rsidP="00000000" w:rsidRDefault="00000000" w:rsidRPr="00000000" w14:paraId="000009AE">
            <w:pPr>
              <w:keepNext w:val="0"/>
              <w:keepLines w:val="0"/>
              <w:pageBreakBefore w:val="0"/>
              <w:widowControl w:val="1"/>
              <w:numPr>
                <w:ilvl w:val="0"/>
                <w:numId w:val="68"/>
              </w:numPr>
              <w:pBdr>
                <w:top w:space="0" w:sz="0" w:val="nil"/>
                <w:left w:space="0" w:sz="0" w:val="nil"/>
                <w:bottom w:space="0" w:sz="0" w:val="nil"/>
                <w:right w:space="0" w:sz="0" w:val="nil"/>
                <w:between w:space="0" w:sz="0" w:val="nil"/>
              </w:pBdr>
              <w:shd w:fill="auto" w:val="clear"/>
              <w:spacing w:after="0" w:afterAutospacing="0" w:before="80" w:line="360" w:lineRule="auto"/>
              <w:ind w:left="720" w:right="0" w:hanging="360"/>
              <w:jc w:val="both"/>
              <w:rPr>
                <w:u w:val="none"/>
              </w:rPr>
            </w:pPr>
            <w:r w:rsidDel="00000000" w:rsidR="00000000" w:rsidRPr="00000000">
              <w:rPr>
                <w:b w:val="1"/>
                <w:bCs w:val="1"/>
                <w:rtl w:val="0"/>
              </w:rPr>
              <w:t xml:space="preserve">Confidentiality and information security</w:t>
              <w:br w:type="textWrapping"/>
            </w:r>
            <w:r w:rsidDel="00000000" w:rsidR="00000000" w:rsidRPr="00000000">
              <w:rPr>
                <w:rtl w:val="0"/>
              </w:rPr>
              <w:t xml:space="preserve">Employees must protect confidential business information, customer personal information, source code, game assets, business plans and other intellectual property. Company passwords, systems and devices must not be shared with unauthorised persons. Any suspected data breach, cyber security incident or loss of confidential information must be reported immediately to management.</w:t>
            </w:r>
          </w:p>
          <w:p w:rsidR="00000000" w:rsidDel="00000000" w:rsidP="00000000" w:rsidRDefault="00000000" w:rsidRPr="00000000" w14:paraId="000009AF">
            <w:pPr>
              <w:numPr>
                <w:ilvl w:val="0"/>
                <w:numId w:val="68"/>
              </w:numPr>
              <w:spacing w:after="0" w:afterAutospacing="0" w:before="0" w:beforeAutospacing="0" w:line="360" w:lineRule="auto"/>
              <w:ind w:left="720" w:hanging="360"/>
              <w:jc w:val="both"/>
              <w:rPr>
                <w:u w:val="none"/>
              </w:rPr>
            </w:pPr>
            <w:r w:rsidDel="00000000" w:rsidR="00000000" w:rsidRPr="00000000">
              <w:rPr>
                <w:b w:val="1"/>
                <w:bCs w:val="1"/>
                <w:rtl w:val="0"/>
              </w:rPr>
              <w:t xml:space="preserve">Use of company equipment</w:t>
              <w:br w:type="textWrapping"/>
            </w:r>
            <w:r w:rsidDel="00000000" w:rsidR="00000000" w:rsidRPr="00000000">
              <w:rPr>
                <w:rtl w:val="0"/>
              </w:rPr>
              <w:t xml:space="preserve">Company computers, software, networks, email accounts and other technology resources are provided for authorised business purposes. Employees must use these resources responsibly, follow all security procedures and avoid installing unauthorised software or accessing inappropriate content.</w:t>
            </w:r>
          </w:p>
          <w:p w:rsidR="00000000" w:rsidDel="00000000" w:rsidP="00000000" w:rsidRDefault="00000000" w:rsidRPr="00000000" w14:paraId="000009B0">
            <w:pPr>
              <w:numPr>
                <w:ilvl w:val="0"/>
                <w:numId w:val="68"/>
              </w:numPr>
              <w:spacing w:after="0" w:afterAutospacing="0" w:before="0" w:beforeAutospacing="0" w:line="360" w:lineRule="auto"/>
              <w:ind w:left="720" w:hanging="360"/>
              <w:jc w:val="both"/>
              <w:rPr>
                <w:u w:val="none"/>
              </w:rPr>
            </w:pPr>
            <w:r w:rsidDel="00000000" w:rsidR="00000000" w:rsidRPr="00000000">
              <w:rPr>
                <w:b w:val="1"/>
                <w:bCs w:val="1"/>
                <w:rtl w:val="0"/>
              </w:rPr>
              <w:t xml:space="preserve">Intellectual property</w:t>
              <w:br w:type="textWrapping"/>
            </w:r>
            <w:r w:rsidDel="00000000" w:rsidR="00000000" w:rsidRPr="00000000">
              <w:rPr>
                <w:rtl w:val="0"/>
              </w:rPr>
              <w:t xml:space="preserve">Employees must respect copyright, trademarks and software licence agreements. Only authorised and appropriately licensed software, images, audio, fonts and other digital assets may be used in company projects. All work created during employment for Holmes Games remains the intellectual property of the company unless otherwise agreed.</w:t>
            </w:r>
            <w:r w:rsidDel="00000000" w:rsidR="00000000" w:rsidRPr="00000000">
              <w:rPr>
                <w:rtl w:val="0"/>
              </w:rPr>
            </w:r>
          </w:p>
          <w:p w:rsidR="00000000" w:rsidDel="00000000" w:rsidP="00000000" w:rsidRDefault="00000000" w:rsidRPr="00000000" w14:paraId="000009B1">
            <w:pPr>
              <w:keepNext w:val="0"/>
              <w:keepLines w:val="0"/>
              <w:pageBreakBefore w:val="0"/>
              <w:widowControl w:val="1"/>
              <w:numPr>
                <w:ilvl w:val="0"/>
                <w:numId w:val="39"/>
              </w:numPr>
              <w:pBdr>
                <w:top w:space="0" w:sz="0" w:val="nil"/>
                <w:left w:space="0" w:sz="0" w:val="nil"/>
                <w:bottom w:space="0" w:sz="0" w:val="nil"/>
                <w:right w:space="0" w:sz="0" w:val="nil"/>
                <w:between w:space="0" w:sz="0" w:val="nil"/>
              </w:pBdr>
              <w:shd w:fill="auto" w:val="clear"/>
              <w:spacing w:after="80" w:before="80" w:line="360" w:lineRule="auto"/>
              <w:ind w:left="720" w:right="0" w:hanging="36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Corruption</w:t>
            </w:r>
          </w:p>
          <w:p w:rsidR="00000000" w:rsidDel="00000000" w:rsidP="00000000" w:rsidRDefault="00000000" w:rsidRPr="00000000" w14:paraId="000009B2">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360" w:lineRule="auto"/>
              <w:ind w:left="720" w:right="0" w:firstLine="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We discourage employees from accepting gifts from clients or partners. We prohibit briberies for the benefit of any external or internal party.</w:t>
            </w:r>
            <w:r w:rsidDel="00000000" w:rsidR="00000000" w:rsidRPr="00000000">
              <w:rPr>
                <w:rtl w:val="0"/>
              </w:rPr>
            </w:r>
          </w:p>
          <w:p w:rsidR="00000000" w:rsidDel="00000000" w:rsidP="00000000" w:rsidRDefault="00000000" w:rsidRPr="00000000" w14:paraId="000009B3">
            <w:pPr>
              <w:keepNext w:val="0"/>
              <w:keepLines w:val="0"/>
              <w:pageBreakBefore w:val="0"/>
              <w:widowControl w:val="1"/>
              <w:numPr>
                <w:ilvl w:val="0"/>
                <w:numId w:val="39"/>
              </w:numPr>
              <w:pBdr>
                <w:top w:space="0" w:sz="0" w:val="nil"/>
                <w:left w:space="0" w:sz="0" w:val="nil"/>
                <w:bottom w:space="0" w:sz="0" w:val="nil"/>
                <w:right w:space="0" w:sz="0" w:val="nil"/>
                <w:between w:space="0" w:sz="0" w:val="nil"/>
              </w:pBdr>
              <w:shd w:fill="auto" w:val="clear"/>
              <w:spacing w:after="80" w:before="80" w:line="360" w:lineRule="auto"/>
              <w:ind w:left="720" w:right="0" w:hanging="36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Absenteeism and tardiness</w:t>
            </w:r>
          </w:p>
          <w:p w:rsidR="00000000" w:rsidDel="00000000" w:rsidP="00000000" w:rsidRDefault="00000000" w:rsidRPr="00000000" w14:paraId="000009B4">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360" w:lineRule="auto"/>
              <w:ind w:left="720" w:right="0" w:firstLine="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Employees should follow their schedules. We can make exceptions for occasions that prevent employees from following standard working hours or days. But generally, we expect employees to be punctual when coming to and leaving from work.</w:t>
            </w:r>
            <w:r w:rsidDel="00000000" w:rsidR="00000000" w:rsidRPr="00000000">
              <w:rPr>
                <w:rtl w:val="0"/>
              </w:rPr>
            </w:r>
          </w:p>
          <w:p w:rsidR="00000000" w:rsidDel="00000000" w:rsidP="00000000" w:rsidRDefault="00000000" w:rsidRPr="00000000" w14:paraId="000009B5">
            <w:pPr>
              <w:keepNext w:val="0"/>
              <w:keepLines w:val="0"/>
              <w:pageBreakBefore w:val="0"/>
              <w:widowControl w:val="1"/>
              <w:numPr>
                <w:ilvl w:val="0"/>
                <w:numId w:val="39"/>
              </w:numPr>
              <w:pBdr>
                <w:top w:space="0" w:sz="0" w:val="nil"/>
                <w:left w:space="0" w:sz="0" w:val="nil"/>
                <w:bottom w:space="0" w:sz="0" w:val="nil"/>
                <w:right w:space="0" w:sz="0" w:val="nil"/>
                <w:between w:space="0" w:sz="0" w:val="nil"/>
              </w:pBdr>
              <w:shd w:fill="auto" w:val="clear"/>
              <w:spacing w:after="80" w:before="80" w:line="360" w:lineRule="auto"/>
              <w:ind w:left="720" w:right="0" w:hanging="36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Collaboration</w:t>
            </w:r>
          </w:p>
          <w:p w:rsidR="00000000" w:rsidDel="00000000" w:rsidP="00000000" w:rsidRDefault="00000000" w:rsidRPr="00000000" w14:paraId="000009B6">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360" w:lineRule="auto"/>
              <w:ind w:left="720" w:right="0" w:firstLine="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t xml:space="preserve">Employees should work cooperatively, communicate respectfully and contribute positively to team projects. Staff are encouraged to share knowledge, support colleagues and participate in mentoring and continuous learning.</w:t>
            </w:r>
            <w:r w:rsidDel="00000000" w:rsidR="00000000" w:rsidRPr="00000000">
              <w:rPr>
                <w:rtl w:val="0"/>
              </w:rPr>
            </w:r>
          </w:p>
          <w:p w:rsidR="00000000" w:rsidDel="00000000" w:rsidP="00000000" w:rsidRDefault="00000000" w:rsidRPr="00000000" w14:paraId="000009B7">
            <w:pPr>
              <w:keepNext w:val="0"/>
              <w:keepLines w:val="0"/>
              <w:pageBreakBefore w:val="0"/>
              <w:widowControl w:val="1"/>
              <w:numPr>
                <w:ilvl w:val="0"/>
                <w:numId w:val="39"/>
              </w:numPr>
              <w:pBdr>
                <w:top w:space="0" w:sz="0" w:val="nil"/>
                <w:left w:space="0" w:sz="0" w:val="nil"/>
                <w:bottom w:space="0" w:sz="0" w:val="nil"/>
                <w:right w:space="0" w:sz="0" w:val="nil"/>
                <w:between w:space="0" w:sz="0" w:val="nil"/>
              </w:pBdr>
              <w:shd w:fill="auto" w:val="clear"/>
              <w:spacing w:after="80" w:before="80" w:line="360" w:lineRule="auto"/>
              <w:ind w:left="720" w:right="0" w:hanging="36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Communication</w:t>
            </w:r>
          </w:p>
          <w:p w:rsidR="00000000" w:rsidDel="00000000" w:rsidP="00000000" w:rsidRDefault="00000000" w:rsidRPr="00000000" w14:paraId="000009B8">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360" w:lineRule="auto"/>
              <w:ind w:left="720" w:right="0" w:firstLine="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All employees must be open for communication with their colleagues, supervisors or team members.</w:t>
            </w:r>
            <w:r w:rsidDel="00000000" w:rsidR="00000000" w:rsidRPr="00000000">
              <w:rPr>
                <w:rtl w:val="0"/>
              </w:rPr>
            </w:r>
          </w:p>
          <w:p w:rsidR="00000000" w:rsidDel="00000000" w:rsidP="00000000" w:rsidRDefault="00000000" w:rsidRPr="00000000" w14:paraId="000009B9">
            <w:pPr>
              <w:keepNext w:val="0"/>
              <w:keepLines w:val="0"/>
              <w:pageBreakBefore w:val="0"/>
              <w:widowControl w:val="1"/>
              <w:numPr>
                <w:ilvl w:val="0"/>
                <w:numId w:val="39"/>
              </w:numPr>
              <w:pBdr>
                <w:top w:space="0" w:sz="0" w:val="nil"/>
                <w:left w:space="0" w:sz="0" w:val="nil"/>
                <w:bottom w:space="0" w:sz="0" w:val="nil"/>
                <w:right w:space="0" w:sz="0" w:val="nil"/>
                <w:between w:space="0" w:sz="0" w:val="nil"/>
              </w:pBdr>
              <w:shd w:fill="auto" w:val="clear"/>
              <w:spacing w:after="80" w:before="80" w:line="360" w:lineRule="auto"/>
              <w:ind w:left="720" w:right="0" w:hanging="36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Benefits</w:t>
            </w:r>
          </w:p>
          <w:p w:rsidR="00000000" w:rsidDel="00000000" w:rsidP="00000000" w:rsidRDefault="00000000" w:rsidRPr="00000000" w14:paraId="000009BA">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360" w:lineRule="auto"/>
              <w:ind w:left="720" w:right="0" w:firstLine="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We expect employees to not abuse their employment benefits. This can refer to time off, insurance, facilities, subscriptions or other benefits our company offers.</w:t>
            </w:r>
            <w:r w:rsidDel="00000000" w:rsidR="00000000" w:rsidRPr="00000000">
              <w:rPr>
                <w:rtl w:val="0"/>
              </w:rPr>
            </w:r>
          </w:p>
          <w:p w:rsidR="00000000" w:rsidDel="00000000" w:rsidP="00000000" w:rsidRDefault="00000000" w:rsidRPr="00000000" w14:paraId="000009BB">
            <w:pPr>
              <w:keepNext w:val="0"/>
              <w:keepLines w:val="0"/>
              <w:pageBreakBefore w:val="0"/>
              <w:widowControl w:val="1"/>
              <w:numPr>
                <w:ilvl w:val="0"/>
                <w:numId w:val="39"/>
              </w:numPr>
              <w:pBdr>
                <w:top w:space="0" w:sz="0" w:val="nil"/>
                <w:left w:space="0" w:sz="0" w:val="nil"/>
                <w:bottom w:space="0" w:sz="0" w:val="nil"/>
                <w:right w:space="0" w:sz="0" w:val="nil"/>
                <w:between w:space="0" w:sz="0" w:val="nil"/>
              </w:pBdr>
              <w:shd w:fill="auto" w:val="clear"/>
              <w:spacing w:after="80" w:before="80" w:line="360" w:lineRule="auto"/>
              <w:ind w:left="720" w:right="0" w:hanging="36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Grievance and Misconduct Procedures</w:t>
            </w:r>
          </w:p>
          <w:p w:rsidR="00000000" w:rsidDel="00000000" w:rsidP="00000000" w:rsidRDefault="00000000" w:rsidRPr="00000000" w14:paraId="000009BC">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360" w:lineRule="auto"/>
              <w:ind w:left="720" w:right="0" w:firstLine="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Our grievance and misconduct procedures:</w:t>
            </w:r>
            <w:r w:rsidDel="00000000" w:rsidR="00000000" w:rsidRPr="00000000">
              <w:rPr>
                <w:rtl w:val="0"/>
              </w:rPr>
            </w:r>
          </w:p>
          <w:p w:rsidR="00000000" w:rsidDel="00000000" w:rsidP="00000000" w:rsidRDefault="00000000" w:rsidRPr="00000000" w14:paraId="000009BD">
            <w:pPr>
              <w:keepNext w:val="0"/>
              <w:keepLines w:val="0"/>
              <w:pageBreakBefore w:val="0"/>
              <w:widowControl w:val="1"/>
              <w:numPr>
                <w:ilvl w:val="1"/>
                <w:numId w:val="39"/>
              </w:numPr>
              <w:pBdr>
                <w:top w:space="0" w:sz="0" w:val="nil"/>
                <w:left w:space="0" w:sz="0" w:val="nil"/>
                <w:bottom w:space="0" w:sz="0" w:val="nil"/>
                <w:right w:space="0" w:sz="0" w:val="nil"/>
                <w:between w:space="0" w:sz="0" w:val="nil"/>
              </w:pBdr>
              <w:shd w:fill="auto" w:val="clear"/>
              <w:spacing w:after="80" w:before="80" w:line="360" w:lineRule="auto"/>
              <w:ind w:left="1440" w:right="0" w:hanging="36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are designed to foster a safe and inclusive work environment where employees feel safe and supported and are able to work effectively, without fear of discrimination, harassment, bullying, vilification, victimisation and/or reprisal; and</w:t>
            </w:r>
            <w:r w:rsidDel="00000000" w:rsidR="00000000" w:rsidRPr="00000000">
              <w:rPr>
                <w:rtl w:val="0"/>
              </w:rPr>
            </w:r>
          </w:p>
          <w:p w:rsidR="00000000" w:rsidDel="00000000" w:rsidP="00000000" w:rsidRDefault="00000000" w:rsidRPr="00000000" w14:paraId="000009BE">
            <w:pPr>
              <w:keepNext w:val="0"/>
              <w:keepLines w:val="0"/>
              <w:pageBreakBefore w:val="0"/>
              <w:widowControl w:val="1"/>
              <w:numPr>
                <w:ilvl w:val="1"/>
                <w:numId w:val="39"/>
              </w:numPr>
              <w:pBdr>
                <w:top w:space="0" w:sz="0" w:val="nil"/>
                <w:left w:space="0" w:sz="0" w:val="nil"/>
                <w:bottom w:space="0" w:sz="0" w:val="nil"/>
                <w:right w:space="0" w:sz="0" w:val="nil"/>
                <w:between w:space="0" w:sz="0" w:val="nil"/>
              </w:pBdr>
              <w:shd w:fill="auto" w:val="clear"/>
              <w:spacing w:after="80" w:before="80" w:line="360" w:lineRule="auto"/>
              <w:ind w:left="1440" w:right="0" w:hanging="36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apply to all grievances discrimination, bullying and harassment concerns and complaints raised against employees in relation to employment related matters</w:t>
            </w:r>
            <w:r w:rsidDel="00000000" w:rsidR="00000000" w:rsidRPr="00000000">
              <w:rPr>
                <w:rtl w:val="0"/>
              </w:rPr>
            </w:r>
          </w:p>
          <w:p w:rsidR="00000000" w:rsidDel="00000000" w:rsidP="00000000" w:rsidRDefault="00000000" w:rsidRPr="00000000" w14:paraId="000009BF">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360" w:lineRule="auto"/>
              <w:ind w:left="720" w:right="0" w:firstLine="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All employees should read and follow our grievance and misconduct procedures.  If they have any questions, they should ask their managers or Human Resources (HR) department.</w:t>
            </w:r>
            <w:r w:rsidDel="00000000" w:rsidR="00000000" w:rsidRPr="00000000">
              <w:rPr>
                <w:rtl w:val="0"/>
              </w:rPr>
            </w:r>
          </w:p>
          <w:p w:rsidR="00000000" w:rsidDel="00000000" w:rsidP="00000000" w:rsidRDefault="00000000" w:rsidRPr="00000000" w14:paraId="000009C0">
            <w:pPr>
              <w:keepNext w:val="0"/>
              <w:keepLines w:val="0"/>
              <w:pageBreakBefore w:val="0"/>
              <w:widowControl w:val="1"/>
              <w:numPr>
                <w:ilvl w:val="0"/>
                <w:numId w:val="39"/>
              </w:numPr>
              <w:pBdr>
                <w:top w:space="0" w:sz="0" w:val="nil"/>
                <w:left w:space="0" w:sz="0" w:val="nil"/>
                <w:bottom w:space="0" w:sz="0" w:val="nil"/>
                <w:right w:space="0" w:sz="0" w:val="nil"/>
                <w:between w:space="0" w:sz="0" w:val="nil"/>
              </w:pBdr>
              <w:shd w:fill="auto" w:val="clear"/>
              <w:spacing w:after="80" w:before="80" w:line="360" w:lineRule="auto"/>
              <w:ind w:left="720" w:right="0" w:hanging="36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Policies</w:t>
            </w:r>
          </w:p>
          <w:p w:rsidR="00000000" w:rsidDel="00000000" w:rsidP="00000000" w:rsidRDefault="00000000" w:rsidRPr="00000000" w14:paraId="000009C1">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360" w:lineRule="auto"/>
              <w:ind w:left="720" w:right="0" w:firstLine="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All employees should read and follow our company policies. If they have any questions, they should ask their managers or Human Resources (HR) department.</w:t>
            </w:r>
            <w:r w:rsidDel="00000000" w:rsidR="00000000" w:rsidRPr="00000000">
              <w:rPr>
                <w:rtl w:val="0"/>
              </w:rPr>
            </w:r>
          </w:p>
          <w:p w:rsidR="00000000" w:rsidDel="00000000" w:rsidP="00000000" w:rsidRDefault="00000000" w:rsidRPr="00000000" w14:paraId="000009C2">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36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9C3">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360" w:lineRule="auto"/>
              <w:ind w:left="0" w:right="0" w:firstLine="0"/>
              <w:jc w:val="both"/>
              <w:rPr>
                <w:rFonts w:ascii="Arial" w:cs="Arial" w:eastAsia="Arial" w:hAnsi="Arial"/>
                <w:b w:val="0"/>
                <w:bCs w:val="0"/>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6"/>
                <w:szCs w:val="26"/>
                <w:u w:val="none"/>
                <w:shd w:fill="auto" w:val="clear"/>
                <w:vertAlign w:val="baseline"/>
                <w:rtl w:val="0"/>
              </w:rPr>
              <w:t xml:space="preserve">D. Disciplinary Actions</w:t>
            </w:r>
          </w:p>
          <w:p w:rsidR="00000000" w:rsidDel="00000000" w:rsidP="00000000" w:rsidRDefault="00000000" w:rsidRPr="00000000" w14:paraId="000009C4">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36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Our company may have to take disciplinary action against employees who repeatedly or intentionally fail to follow our Code of Conduct.  Disciplinary actions will vary depending on the violation.</w:t>
            </w:r>
          </w:p>
          <w:p w:rsidR="00000000" w:rsidDel="00000000" w:rsidP="00000000" w:rsidRDefault="00000000" w:rsidRPr="00000000" w14:paraId="000009C5">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36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Possible consequences include:</w:t>
            </w:r>
          </w:p>
          <w:p w:rsidR="00000000" w:rsidDel="00000000" w:rsidP="00000000" w:rsidRDefault="00000000" w:rsidRPr="00000000" w14:paraId="000009C6">
            <w:pPr>
              <w:keepNext w:val="0"/>
              <w:keepLines w:val="0"/>
              <w:pageBreakBefore w:val="0"/>
              <w:widowControl w:val="1"/>
              <w:numPr>
                <w:ilvl w:val="0"/>
                <w:numId w:val="39"/>
              </w:numPr>
              <w:pBdr>
                <w:top w:space="0" w:sz="0" w:val="nil"/>
                <w:left w:space="0" w:sz="0" w:val="nil"/>
                <w:bottom w:space="0" w:sz="0" w:val="nil"/>
                <w:right w:space="0" w:sz="0" w:val="nil"/>
                <w:between w:space="0" w:sz="0" w:val="nil"/>
              </w:pBdr>
              <w:shd w:fill="auto" w:val="clear"/>
              <w:spacing w:after="80" w:before="80" w:line="360" w:lineRule="auto"/>
              <w:ind w:left="720" w:right="0" w:hanging="36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Demotion.</w:t>
            </w:r>
          </w:p>
          <w:p w:rsidR="00000000" w:rsidDel="00000000" w:rsidP="00000000" w:rsidRDefault="00000000" w:rsidRPr="00000000" w14:paraId="000009C7">
            <w:pPr>
              <w:keepNext w:val="0"/>
              <w:keepLines w:val="0"/>
              <w:pageBreakBefore w:val="0"/>
              <w:widowControl w:val="1"/>
              <w:numPr>
                <w:ilvl w:val="0"/>
                <w:numId w:val="39"/>
              </w:numPr>
              <w:pBdr>
                <w:top w:space="0" w:sz="0" w:val="nil"/>
                <w:left w:space="0" w:sz="0" w:val="nil"/>
                <w:bottom w:space="0" w:sz="0" w:val="nil"/>
                <w:right w:space="0" w:sz="0" w:val="nil"/>
                <w:between w:space="0" w:sz="0" w:val="nil"/>
              </w:pBdr>
              <w:shd w:fill="auto" w:val="clear"/>
              <w:spacing w:after="80" w:before="80" w:line="360" w:lineRule="auto"/>
              <w:ind w:left="720" w:right="0" w:hanging="36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Reprimand.</w:t>
            </w:r>
          </w:p>
          <w:p w:rsidR="00000000" w:rsidDel="00000000" w:rsidP="00000000" w:rsidRDefault="00000000" w:rsidRPr="00000000" w14:paraId="000009C8">
            <w:pPr>
              <w:keepNext w:val="0"/>
              <w:keepLines w:val="0"/>
              <w:pageBreakBefore w:val="0"/>
              <w:widowControl w:val="1"/>
              <w:numPr>
                <w:ilvl w:val="0"/>
                <w:numId w:val="39"/>
              </w:numPr>
              <w:pBdr>
                <w:top w:space="0" w:sz="0" w:val="nil"/>
                <w:left w:space="0" w:sz="0" w:val="nil"/>
                <w:bottom w:space="0" w:sz="0" w:val="nil"/>
                <w:right w:space="0" w:sz="0" w:val="nil"/>
                <w:between w:space="0" w:sz="0" w:val="nil"/>
              </w:pBdr>
              <w:shd w:fill="auto" w:val="clear"/>
              <w:spacing w:after="80" w:before="80" w:line="360" w:lineRule="auto"/>
              <w:ind w:left="720" w:right="0" w:hanging="36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Suspension or termination for more serious offenses.</w:t>
            </w:r>
          </w:p>
          <w:p w:rsidR="00000000" w:rsidDel="00000000" w:rsidP="00000000" w:rsidRDefault="00000000" w:rsidRPr="00000000" w14:paraId="000009C9">
            <w:pPr>
              <w:keepNext w:val="0"/>
              <w:keepLines w:val="0"/>
              <w:pageBreakBefore w:val="0"/>
              <w:widowControl w:val="1"/>
              <w:numPr>
                <w:ilvl w:val="0"/>
                <w:numId w:val="39"/>
              </w:numPr>
              <w:pBdr>
                <w:top w:space="0" w:sz="0" w:val="nil"/>
                <w:left w:space="0" w:sz="0" w:val="nil"/>
                <w:bottom w:space="0" w:sz="0" w:val="nil"/>
                <w:right w:space="0" w:sz="0" w:val="nil"/>
                <w:between w:space="0" w:sz="0" w:val="nil"/>
              </w:pBdr>
              <w:shd w:fill="auto" w:val="clear"/>
              <w:spacing w:after="80" w:before="80" w:line="360" w:lineRule="auto"/>
              <w:ind w:left="720" w:right="0" w:hanging="36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Detraction of benefits for a definite or indefinite time.</w:t>
            </w:r>
          </w:p>
          <w:p w:rsidR="00000000" w:rsidDel="00000000" w:rsidP="00000000" w:rsidRDefault="00000000" w:rsidRPr="00000000" w14:paraId="000009CA">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36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We may take legal action in cases of corruption, theft, embezzlement or other unlawful behaviour.</w:t>
            </w:r>
          </w:p>
        </w:tc>
      </w:tr>
    </w:tbl>
    <w:p w:rsidR="00000000" w:rsidDel="00000000" w:rsidP="00000000" w:rsidRDefault="00000000" w:rsidRPr="00000000" w14:paraId="000009CB">
      <w:pPr>
        <w:tabs>
          <w:tab w:val="left" w:leader="none" w:pos="5096"/>
          <w:tab w:val="left" w:leader="none" w:pos="11119"/>
        </w:tabs>
        <w:rPr/>
      </w:pPr>
      <w:r w:rsidDel="00000000" w:rsidR="00000000" w:rsidRPr="00000000">
        <w:rPr>
          <w:rtl w:val="0"/>
        </w:rPr>
      </w:r>
    </w:p>
    <w:p w:rsidR="00000000" w:rsidDel="00000000" w:rsidP="00000000" w:rsidRDefault="00000000" w:rsidRPr="00000000" w14:paraId="000009CC">
      <w:pPr>
        <w:tabs>
          <w:tab w:val="left" w:leader="none" w:pos="5096"/>
          <w:tab w:val="left" w:leader="none" w:pos="11119"/>
        </w:tabs>
        <w:rPr/>
      </w:pPr>
      <w:r w:rsidDel="00000000" w:rsidR="00000000" w:rsidRPr="00000000">
        <w:rPr>
          <w:rtl w:val="0"/>
        </w:rPr>
      </w:r>
    </w:p>
    <w:p w:rsidR="00000000" w:rsidDel="00000000" w:rsidP="00000000" w:rsidRDefault="00000000" w:rsidRPr="00000000" w14:paraId="000009CD">
      <w:pPr>
        <w:tabs>
          <w:tab w:val="left" w:leader="none" w:pos="5096"/>
          <w:tab w:val="left" w:leader="none" w:pos="11119"/>
        </w:tabs>
        <w:rPr/>
      </w:pPr>
      <w:r w:rsidDel="00000000" w:rsidR="00000000" w:rsidRPr="00000000">
        <w:rPr>
          <w:rtl w:val="0"/>
        </w:rPr>
      </w:r>
    </w:p>
    <w:p w:rsidR="00000000" w:rsidDel="00000000" w:rsidP="00000000" w:rsidRDefault="00000000" w:rsidRPr="00000000" w14:paraId="000009CE">
      <w:pPr>
        <w:tabs>
          <w:tab w:val="left" w:leader="none" w:pos="5096"/>
          <w:tab w:val="left" w:leader="none" w:pos="11119"/>
        </w:tabs>
        <w:rPr/>
      </w:pPr>
      <w:r w:rsidDel="00000000" w:rsidR="00000000" w:rsidRPr="00000000">
        <w:rPr>
          <w:rtl w:val="0"/>
        </w:rPr>
      </w:r>
    </w:p>
    <w:p w:rsidR="00000000" w:rsidDel="00000000" w:rsidP="00000000" w:rsidRDefault="00000000" w:rsidRPr="00000000" w14:paraId="000009CF">
      <w:pPr>
        <w:tabs>
          <w:tab w:val="left" w:leader="none" w:pos="5096"/>
          <w:tab w:val="left" w:leader="none" w:pos="11119"/>
        </w:tabs>
        <w:rPr/>
      </w:pPr>
      <w:r w:rsidDel="00000000" w:rsidR="00000000" w:rsidRPr="00000000">
        <w:rPr>
          <w:rtl w:val="0"/>
        </w:rPr>
      </w:r>
    </w:p>
    <w:p w:rsidR="00000000" w:rsidDel="00000000" w:rsidP="00000000" w:rsidRDefault="00000000" w:rsidRPr="00000000" w14:paraId="000009D0">
      <w:pPr>
        <w:tabs>
          <w:tab w:val="left" w:leader="none" w:pos="5096"/>
          <w:tab w:val="left" w:leader="none" w:pos="11119"/>
        </w:tabs>
        <w:rPr/>
      </w:pPr>
      <w:r w:rsidDel="00000000" w:rsidR="00000000" w:rsidRPr="00000000">
        <w:rPr>
          <w:rtl w:val="0"/>
        </w:rPr>
      </w:r>
    </w:p>
    <w:p w:rsidR="00000000" w:rsidDel="00000000" w:rsidP="00000000" w:rsidRDefault="00000000" w:rsidRPr="00000000" w14:paraId="000009D1">
      <w:pPr>
        <w:tabs>
          <w:tab w:val="left" w:leader="none" w:pos="5096"/>
          <w:tab w:val="left" w:leader="none" w:pos="11119"/>
        </w:tabs>
        <w:rPr/>
      </w:pPr>
      <w:r w:rsidDel="00000000" w:rsidR="00000000" w:rsidRPr="00000000">
        <w:rPr>
          <w:rtl w:val="0"/>
        </w:rPr>
      </w:r>
    </w:p>
    <w:p w:rsidR="00000000" w:rsidDel="00000000" w:rsidP="00000000" w:rsidRDefault="00000000" w:rsidRPr="00000000" w14:paraId="000009D2">
      <w:pPr>
        <w:tabs>
          <w:tab w:val="left" w:leader="none" w:pos="5096"/>
          <w:tab w:val="left" w:leader="none" w:pos="11119"/>
        </w:tabs>
        <w:rPr/>
      </w:pPr>
      <w:r w:rsidDel="00000000" w:rsidR="00000000" w:rsidRPr="00000000">
        <w:rPr>
          <w:rtl w:val="0"/>
        </w:rPr>
      </w:r>
    </w:p>
    <w:p w:rsidR="00000000" w:rsidDel="00000000" w:rsidP="00000000" w:rsidRDefault="00000000" w:rsidRPr="00000000" w14:paraId="000009D3">
      <w:pPr>
        <w:tabs>
          <w:tab w:val="left" w:leader="none" w:pos="5096"/>
          <w:tab w:val="left" w:leader="none" w:pos="11119"/>
        </w:tabs>
        <w:rPr/>
      </w:pPr>
      <w:r w:rsidDel="00000000" w:rsidR="00000000" w:rsidRPr="00000000">
        <w:rPr>
          <w:rtl w:val="0"/>
        </w:rPr>
      </w:r>
    </w:p>
    <w:p w:rsidR="00000000" w:rsidDel="00000000" w:rsidP="00000000" w:rsidRDefault="00000000" w:rsidRPr="00000000" w14:paraId="000009D4">
      <w:pPr>
        <w:tabs>
          <w:tab w:val="left" w:leader="none" w:pos="5096"/>
          <w:tab w:val="left" w:leader="none" w:pos="11119"/>
        </w:tabs>
        <w:rPr/>
      </w:pPr>
      <w:r w:rsidDel="00000000" w:rsidR="00000000" w:rsidRPr="00000000">
        <w:rPr>
          <w:rtl w:val="0"/>
        </w:rPr>
      </w:r>
    </w:p>
    <w:p w:rsidR="00000000" w:rsidDel="00000000" w:rsidP="00000000" w:rsidRDefault="00000000" w:rsidRPr="00000000" w14:paraId="000009D5">
      <w:pPr>
        <w:tabs>
          <w:tab w:val="left" w:leader="none" w:pos="5096"/>
          <w:tab w:val="left" w:leader="none" w:pos="11119"/>
        </w:tabs>
        <w:rPr/>
      </w:pPr>
      <w:r w:rsidDel="00000000" w:rsidR="00000000" w:rsidRPr="00000000">
        <w:rPr>
          <w:rtl w:val="0"/>
        </w:rPr>
      </w:r>
    </w:p>
    <w:p w:rsidR="00000000" w:rsidDel="00000000" w:rsidP="00000000" w:rsidRDefault="00000000" w:rsidRPr="00000000" w14:paraId="000009D6">
      <w:pPr>
        <w:tabs>
          <w:tab w:val="left" w:leader="none" w:pos="5096"/>
          <w:tab w:val="left" w:leader="none" w:pos="11119"/>
        </w:tabs>
        <w:rPr/>
      </w:pPr>
      <w:r w:rsidDel="00000000" w:rsidR="00000000" w:rsidRPr="00000000">
        <w:rPr>
          <w:rtl w:val="0"/>
        </w:rPr>
      </w:r>
    </w:p>
    <w:p w:rsidR="00000000" w:rsidDel="00000000" w:rsidP="00000000" w:rsidRDefault="00000000" w:rsidRPr="00000000" w14:paraId="000009D7">
      <w:pPr>
        <w:tabs>
          <w:tab w:val="left" w:leader="none" w:pos="5096"/>
          <w:tab w:val="left" w:leader="none" w:pos="11119"/>
        </w:tabs>
        <w:rPr/>
      </w:pPr>
      <w:r w:rsidDel="00000000" w:rsidR="00000000" w:rsidRPr="00000000">
        <w:rPr>
          <w:rtl w:val="0"/>
        </w:rPr>
      </w:r>
    </w:p>
    <w:p w:rsidR="00000000" w:rsidDel="00000000" w:rsidP="00000000" w:rsidRDefault="00000000" w:rsidRPr="00000000" w14:paraId="000009D8">
      <w:pPr>
        <w:tabs>
          <w:tab w:val="left" w:leader="none" w:pos="5096"/>
          <w:tab w:val="left" w:leader="none" w:pos="11119"/>
        </w:tabs>
        <w:rPr/>
      </w:pPr>
      <w:r w:rsidDel="00000000" w:rsidR="00000000" w:rsidRPr="00000000">
        <w:rPr>
          <w:rtl w:val="0"/>
        </w:rPr>
      </w:r>
    </w:p>
    <w:p w:rsidR="00000000" w:rsidDel="00000000" w:rsidP="00000000" w:rsidRDefault="00000000" w:rsidRPr="00000000" w14:paraId="000009D9">
      <w:pPr>
        <w:tabs>
          <w:tab w:val="left" w:leader="none" w:pos="5096"/>
          <w:tab w:val="left" w:leader="none" w:pos="11119"/>
        </w:tabs>
        <w:rPr/>
      </w:pPr>
      <w:r w:rsidDel="00000000" w:rsidR="00000000" w:rsidRPr="00000000">
        <w:rPr>
          <w:rtl w:val="0"/>
        </w:rPr>
      </w:r>
    </w:p>
    <w:p w:rsidR="00000000" w:rsidDel="00000000" w:rsidP="00000000" w:rsidRDefault="00000000" w:rsidRPr="00000000" w14:paraId="000009DA">
      <w:pPr>
        <w:tabs>
          <w:tab w:val="left" w:leader="none" w:pos="5096"/>
          <w:tab w:val="left" w:leader="none" w:pos="11119"/>
        </w:tabs>
        <w:rPr/>
      </w:pPr>
      <w:r w:rsidDel="00000000" w:rsidR="00000000" w:rsidRPr="00000000">
        <w:rPr>
          <w:rtl w:val="0"/>
        </w:rPr>
      </w:r>
    </w:p>
    <w:p w:rsidR="00000000" w:rsidDel="00000000" w:rsidP="00000000" w:rsidRDefault="00000000" w:rsidRPr="00000000" w14:paraId="000009DB">
      <w:pPr>
        <w:ind w:left="0" w:firstLine="0"/>
        <w:jc w:val="center"/>
        <w:rPr/>
      </w:pPr>
      <w:r w:rsidDel="00000000" w:rsidR="00000000" w:rsidRPr="00000000">
        <w:rPr>
          <w:i w:val="1"/>
          <w:iCs w:val="1"/>
          <w:rtl w:val="0"/>
        </w:rPr>
        <w:t xml:space="preserve">NB: Generative AI was used to assist with brainstorming points for updating the above Policies. All generated content has been proof-read, edited, and verified as relevant.</w:t>
      </w:r>
      <w:r w:rsidDel="00000000" w:rsidR="00000000" w:rsidRPr="00000000">
        <w:rPr>
          <w:rtl w:val="0"/>
        </w:rPr>
      </w:r>
    </w:p>
    <w:sectPr>
      <w:headerReference r:id="rId40" w:type="default"/>
      <w:type w:val="nextPage"/>
      <w:pgSz w:h="16838" w:w="11906" w:orient="portrait"/>
      <w:pgMar w:bottom="851" w:top="851" w:left="851" w:right="851" w:header="567" w:footer="51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mbria"/>
  <w:font w:name="Calibri"/>
  <w:font w:name="MS Gothic"/>
  <w:font w:name="Courier New"/>
  <w:font w:name="arrow"/>
  <w:font w:name="Poppins Medium">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Helvetica Neue">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Noto Sans Symbols">
    <w:embedRegular w:fontKey="{00000000-0000-0000-0000-000000000000}" r:id="rId9" w:subsetted="0"/>
    <w:embedBold w:fontKey="{00000000-0000-0000-0000-000000000000}" r:id="rId10" w:subsetted="0"/>
  </w:font>
  <w:font w:name="REM">
    <w:embedRegular w:fontKey="{00000000-0000-0000-0000-000000000000}" r:id="rId11" w:subsetted="0"/>
    <w:embedBold w:fontKey="{00000000-0000-0000-0000-000000000000}" r:id="rId12" w:subsetted="0"/>
    <w:embedItalic w:fontKey="{00000000-0000-0000-0000-000000000000}" r:id="rId13" w:subsetted="0"/>
    <w:embedBoldItalic w:fontKey="{00000000-0000-0000-0000-000000000000}" r:id="rId14" w:subsetted="0"/>
  </w:font>
  <w:font w:name="Cambria Math">
    <w:embedRegular w:fontKey="{00000000-0000-0000-0000-000000000000}" r:id="rId15"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9E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2472690</wp:posOffset>
              </wp:positionH>
              <wp:positionV relativeFrom="paragraph">
                <wp:posOffset>-4761</wp:posOffset>
              </wp:positionV>
              <wp:extent cx="453390" cy="453390"/>
              <wp:effectExtent b="0" l="0" r="0" t="0"/>
              <wp:wrapNone/>
              <wp:docPr id="1" name=""/>
              <a:graphic>
                <a:graphicData uri="http://schemas.microsoft.com/office/word/2010/wordprocessingShape">
                  <wps:wsp>
                    <wps:cNvSpPr/>
                    <wps:cNvPr id="2" name="Shape 2"/>
                    <wps:spPr>
                      <a:xfrm>
                        <a:off x="5124068" y="3558068"/>
                        <a:ext cx="443865" cy="44386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OFFICIAL</w:t>
                          </w:r>
                        </w:p>
                      </w:txbxContent>
                    </wps:txbx>
                    <wps:bodyPr anchorCtr="0" anchor="b" bIns="190500" lIns="0" spcFirstLastPara="1" rIns="0" wrap="square" tIns="0">
                      <a:noAutofit/>
                    </wps:bodyPr>
                  </wps:wsp>
                </a:graphicData>
              </a:graphic>
            </wp:anchor>
          </w:drawing>
        </mc:Choice>
        <mc:Fallback>
          <w:drawing>
            <wp:anchor allowOverlap="1" behindDoc="0" distB="0" distT="0" distL="0" distR="0" hidden="0" layoutInCell="1" locked="0" relativeHeight="0" simplePos="0">
              <wp:simplePos x="0" y="0"/>
              <wp:positionH relativeFrom="column">
                <wp:posOffset>2472690</wp:posOffset>
              </wp:positionH>
              <wp:positionV relativeFrom="paragraph">
                <wp:posOffset>-4761</wp:posOffset>
              </wp:positionV>
              <wp:extent cx="453390" cy="453390"/>
              <wp:effectExtent b="0" l="0" r="0" t="0"/>
              <wp:wrapNone/>
              <wp:docPr id="1"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453390" cy="453390"/>
                      </a:xfrm>
                      <a:prstGeom prst="rect"/>
                      <a:ln/>
                    </pic:spPr>
                  </pic:pic>
                </a:graphicData>
              </a:graphic>
            </wp:anchor>
          </w:drawing>
        </mc:Fallback>
      </mc:AlternateContent>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9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33"/>
      <w:tblW w:w="10488.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1843"/>
      <w:gridCol w:w="8645"/>
      <w:tblGridChange w:id="0">
        <w:tblGrid>
          <w:gridCol w:w="1843"/>
          <w:gridCol w:w="8645"/>
        </w:tblGrid>
      </w:tblGridChange>
    </w:tblGrid>
    <w:tr>
      <w:trPr>
        <w:cantSplit w:val="0"/>
        <w:tblHeader w:val="0"/>
      </w:trPr>
      <w:tc>
        <w:tcPr/>
        <w:p w:rsidR="00000000" w:rsidDel="00000000" w:rsidP="00000000" w:rsidRDefault="00000000" w:rsidRPr="00000000" w14:paraId="000009E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 w:val="left" w:leader="none" w:pos="0"/>
              <w:tab w:val="right" w:leader="none" w:pos="10488"/>
            </w:tabs>
            <w:spacing w:after="0" w:before="60" w:line="240"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tl w:val="0"/>
            </w:rPr>
          </w:r>
        </w:p>
      </w:tc>
      <w:tc>
        <w:tcPr/>
        <w:p w:rsidR="00000000" w:rsidDel="00000000" w:rsidP="00000000" w:rsidRDefault="00000000" w:rsidRPr="00000000" w14:paraId="000009E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 w:val="left" w:leader="none" w:pos="0"/>
              <w:tab w:val="right" w:leader="none" w:pos="10488"/>
            </w:tabs>
            <w:spacing w:after="0" w:before="60" w:line="240" w:lineRule="auto"/>
            <w:ind w:left="0" w:right="0" w:firstLine="0"/>
            <w:jc w:val="righ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9E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 w:val="left" w:leader="none" w:pos="0"/>
              <w:tab w:val="right" w:leader="none" w:pos="10488"/>
            </w:tabs>
            <w:spacing w:after="0" w:before="60" w:line="240" w:lineRule="auto"/>
            <w:ind w:left="0" w:right="80" w:firstLine="0"/>
            <w:jc w:val="righ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9E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 w:val="left" w:leader="none" w:pos="0"/>
              <w:tab w:val="right" w:leader="none" w:pos="10488"/>
            </w:tabs>
            <w:spacing w:after="0" w:before="0" w:line="240" w:lineRule="auto"/>
            <w:ind w:left="0" w:right="0" w:firstLine="0"/>
            <w:jc w:val="righ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ICTICT451 – Comply with IP, ethics and privacy policies in ICT environments</w:t>
          </w:r>
        </w:p>
        <w:p w:rsidR="00000000" w:rsidDel="00000000" w:rsidP="00000000" w:rsidRDefault="00000000" w:rsidRPr="00000000" w14:paraId="000009E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 w:val="left" w:leader="none" w:pos="0"/>
              <w:tab w:val="right" w:leader="none" w:pos="10488"/>
            </w:tabs>
            <w:spacing w:after="0" w:before="0" w:line="240" w:lineRule="auto"/>
            <w:ind w:left="0" w:right="0" w:firstLine="0"/>
            <w:jc w:val="righ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ICTICT443 – Work collaboratively in the ICT industry </w:t>
          </w:r>
        </w:p>
        <w:p w:rsidR="00000000" w:rsidDel="00000000" w:rsidP="00000000" w:rsidRDefault="00000000" w:rsidRPr="00000000" w14:paraId="000009E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 w:val="left" w:leader="none" w:pos="3087"/>
              <w:tab w:val="right" w:leader="none" w:pos="10488"/>
            </w:tabs>
            <w:spacing w:after="0" w:before="0" w:line="240" w:lineRule="auto"/>
            <w:ind w:left="0" w:right="0" w:firstLine="0"/>
            <w:jc w:val="righ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BSBXCS404 – Contribute to cyber security risk management</w:t>
          </w:r>
        </w:p>
      </w:tc>
    </w:tr>
    <w:tr>
      <w:trPr>
        <w:cantSplit w:val="0"/>
        <w:tblHeader w:val="0"/>
      </w:trPr>
      <w:tc>
        <w:tcPr/>
        <w:p w:rsidR="00000000" w:rsidDel="00000000" w:rsidP="00000000" w:rsidRDefault="00000000" w:rsidRPr="00000000" w14:paraId="000009E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 w:val="left" w:leader="none" w:pos="0"/>
              <w:tab w:val="right" w:leader="none" w:pos="10488"/>
            </w:tabs>
            <w:spacing w:after="0" w:before="6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Page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of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Pr>
            <w:fldChar w:fldCharType="begin"/>
            <w:instrText xml:space="preserve">NUMPAGES</w:instrText>
            <w:fldChar w:fldCharType="separate"/>
            <w:fldChar w:fldCharType="end"/>
          </w:r>
          <w:r w:rsidDel="00000000" w:rsidR="00000000" w:rsidRPr="00000000">
            <w:rPr>
              <w:rtl w:val="0"/>
            </w:rPr>
          </w:r>
        </w:p>
      </w:tc>
      <w:tc>
        <w:tcPr/>
        <w:p w:rsidR="00000000" w:rsidDel="00000000" w:rsidP="00000000" w:rsidRDefault="00000000" w:rsidRPr="00000000" w14:paraId="000009E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 w:val="right" w:leader="none" w:pos="10488"/>
            </w:tabs>
            <w:spacing w:after="0" w:before="60" w:line="240" w:lineRule="auto"/>
            <w:ind w:left="0" w:right="0"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Working in ICT Assessment 2: Portfolio</w:t>
          </w:r>
        </w:p>
        <w:p w:rsidR="00000000" w:rsidDel="00000000" w:rsidP="00000000" w:rsidRDefault="00000000" w:rsidRPr="00000000" w14:paraId="000009E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 w:val="left" w:leader="none" w:pos="0"/>
              <w:tab w:val="right" w:leader="none" w:pos="10488"/>
            </w:tabs>
            <w:spacing w:after="0" w:before="60" w:line="240" w:lineRule="auto"/>
            <w:ind w:left="0" w:right="0" w:firstLine="0"/>
            <w:jc w:val="righ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tl w:val="0"/>
            </w:rPr>
          </w:r>
        </w:p>
      </w:tc>
    </w:tr>
  </w:tbl>
  <w:p w:rsidR="00000000" w:rsidDel="00000000" w:rsidP="00000000" w:rsidRDefault="00000000" w:rsidRPr="00000000" w14:paraId="000009E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 w:val="left" w:leader="none" w:pos="0"/>
        <w:tab w:val="right" w:leader="none" w:pos="10488"/>
      </w:tabs>
      <w:spacing w:after="0" w:before="6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9F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Page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of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Pr>
      <w:fldChar w:fldCharType="begin"/>
      <w:instrText xml:space="preserve">NUMPAGES</w:instrText>
      <w:fldChar w:fldCharType="separate"/>
      <w:fldChar w:fldCharType="end"/>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Assessment Task 1: Knowledge Question</w: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2472690</wp:posOffset>
              </wp:positionH>
              <wp:positionV relativeFrom="paragraph">
                <wp:posOffset>-4761</wp:posOffset>
              </wp:positionV>
              <wp:extent cx="453390" cy="453390"/>
              <wp:effectExtent b="0" l="0" r="0" t="0"/>
              <wp:wrapNone/>
              <wp:docPr id="5" name=""/>
              <a:graphic>
                <a:graphicData uri="http://schemas.microsoft.com/office/word/2010/wordprocessingShape">
                  <wps:wsp>
                    <wps:cNvSpPr/>
                    <wps:cNvPr id="12" name="Shape 12"/>
                    <wps:spPr>
                      <a:xfrm>
                        <a:off x="5124068" y="3558068"/>
                        <a:ext cx="443865" cy="44386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OFFICIAL</w:t>
                          </w:r>
                        </w:p>
                      </w:txbxContent>
                    </wps:txbx>
                    <wps:bodyPr anchorCtr="0" anchor="b" bIns="190500" lIns="0" spcFirstLastPara="1" rIns="0" wrap="square" tIns="0">
                      <a:noAutofit/>
                    </wps:bodyPr>
                  </wps:wsp>
                </a:graphicData>
              </a:graphic>
            </wp:anchor>
          </w:drawing>
        </mc:Choice>
        <mc:Fallback>
          <w:drawing>
            <wp:anchor allowOverlap="1" behindDoc="0" distB="0" distT="0" distL="0" distR="0" hidden="0" layoutInCell="1" locked="0" relativeHeight="0" simplePos="0">
              <wp:simplePos x="0" y="0"/>
              <wp:positionH relativeFrom="column">
                <wp:posOffset>2472690</wp:posOffset>
              </wp:positionH>
              <wp:positionV relativeFrom="paragraph">
                <wp:posOffset>-4761</wp:posOffset>
              </wp:positionV>
              <wp:extent cx="453390" cy="453390"/>
              <wp:effectExtent b="0" l="0" r="0" t="0"/>
              <wp:wrapNone/>
              <wp:docPr id="5" name="image9.png"/>
              <a:graphic>
                <a:graphicData uri="http://schemas.openxmlformats.org/drawingml/2006/picture">
                  <pic:pic>
                    <pic:nvPicPr>
                      <pic:cNvPr id="0" name="image9.png"/>
                      <pic:cNvPicPr preferRelativeResize="0"/>
                    </pic:nvPicPr>
                    <pic:blipFill>
                      <a:blip r:embed="rId1"/>
                      <a:srcRect/>
                      <a:stretch>
                        <a:fillRect/>
                      </a:stretch>
                    </pic:blipFill>
                    <pic:spPr>
                      <a:xfrm>
                        <a:off x="0" y="0"/>
                        <a:ext cx="453390" cy="453390"/>
                      </a:xfrm>
                      <a:prstGeom prst="rect"/>
                      <a:ln/>
                    </pic:spPr>
                  </pic:pic>
                </a:graphicData>
              </a:graphic>
            </wp:anchor>
          </w:drawing>
        </mc:Fallback>
      </mc:AlternateContent>
    </w:r>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9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34"/>
      <w:tblW w:w="10488.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1843"/>
      <w:gridCol w:w="8645"/>
      <w:tblGridChange w:id="0">
        <w:tblGrid>
          <w:gridCol w:w="1843"/>
          <w:gridCol w:w="8645"/>
        </w:tblGrid>
      </w:tblGridChange>
    </w:tblGrid>
    <w:tr>
      <w:trPr>
        <w:cantSplit w:val="0"/>
        <w:tblHeader w:val="0"/>
      </w:trPr>
      <w:tc>
        <w:tcPr/>
        <w:p w:rsidR="00000000" w:rsidDel="00000000" w:rsidP="00000000" w:rsidRDefault="00000000" w:rsidRPr="00000000" w14:paraId="000009F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 w:val="left" w:leader="none" w:pos="0"/>
              <w:tab w:val="right" w:leader="none" w:pos="10488"/>
            </w:tabs>
            <w:spacing w:after="0" w:before="60" w:line="240"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tl w:val="0"/>
            </w:rPr>
          </w:r>
        </w:p>
      </w:tc>
      <w:tc>
        <w:tcPr/>
        <w:p w:rsidR="00000000" w:rsidDel="00000000" w:rsidP="00000000" w:rsidRDefault="00000000" w:rsidRPr="00000000" w14:paraId="000009F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 w:val="left" w:leader="none" w:pos="0"/>
              <w:tab w:val="right" w:leader="none" w:pos="10488"/>
            </w:tabs>
            <w:spacing w:after="0" w:before="60" w:line="240" w:lineRule="auto"/>
            <w:ind w:left="0" w:right="0" w:firstLine="0"/>
            <w:jc w:val="righ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9F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 w:val="left" w:leader="none" w:pos="0"/>
              <w:tab w:val="right" w:leader="none" w:pos="10488"/>
            </w:tabs>
            <w:spacing w:after="0" w:before="60" w:line="240" w:lineRule="auto"/>
            <w:ind w:left="0" w:right="80" w:firstLine="0"/>
            <w:jc w:val="righ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9F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 w:val="left" w:leader="none" w:pos="0"/>
              <w:tab w:val="right" w:leader="none" w:pos="10488"/>
            </w:tabs>
            <w:spacing w:after="0" w:before="0" w:line="240" w:lineRule="auto"/>
            <w:ind w:left="0" w:right="0" w:firstLine="0"/>
            <w:jc w:val="righ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ICTICT451 – Comply with IP, ethics and privacy policies in ICT environments</w:t>
          </w:r>
        </w:p>
        <w:p w:rsidR="00000000" w:rsidDel="00000000" w:rsidP="00000000" w:rsidRDefault="00000000" w:rsidRPr="00000000" w14:paraId="000009F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 w:val="left" w:leader="none" w:pos="0"/>
              <w:tab w:val="right" w:leader="none" w:pos="10488"/>
            </w:tabs>
            <w:spacing w:after="0" w:before="0" w:line="240" w:lineRule="auto"/>
            <w:ind w:left="0" w:right="0" w:firstLine="0"/>
            <w:jc w:val="righ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ICTICT443 – Work collaboratively in the ICT industry </w:t>
          </w:r>
        </w:p>
        <w:p w:rsidR="00000000" w:rsidDel="00000000" w:rsidP="00000000" w:rsidRDefault="00000000" w:rsidRPr="00000000" w14:paraId="000009F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 w:val="left" w:leader="none" w:pos="3087"/>
              <w:tab w:val="right" w:leader="none" w:pos="10488"/>
            </w:tabs>
            <w:spacing w:after="0" w:before="0" w:line="240" w:lineRule="auto"/>
            <w:ind w:left="0" w:right="0" w:firstLine="0"/>
            <w:jc w:val="righ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BSBXCS404 – Contribute to cyber security risk management</w:t>
          </w:r>
        </w:p>
      </w:tc>
    </w:tr>
    <w:tr>
      <w:trPr>
        <w:cantSplit w:val="0"/>
        <w:tblHeader w:val="0"/>
      </w:trPr>
      <w:tc>
        <w:tcPr/>
        <w:p w:rsidR="00000000" w:rsidDel="00000000" w:rsidP="00000000" w:rsidRDefault="00000000" w:rsidRPr="00000000" w14:paraId="000009F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 w:val="left" w:leader="none" w:pos="0"/>
              <w:tab w:val="right" w:leader="none" w:pos="10488"/>
            </w:tabs>
            <w:spacing w:after="0" w:before="6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Page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of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Pr>
            <w:fldChar w:fldCharType="begin"/>
            <w:instrText xml:space="preserve">NUMPAGES</w:instrText>
            <w:fldChar w:fldCharType="separate"/>
            <w:fldChar w:fldCharType="end"/>
          </w:r>
          <w:r w:rsidDel="00000000" w:rsidR="00000000" w:rsidRPr="00000000">
            <w:rPr>
              <w:rtl w:val="0"/>
            </w:rPr>
          </w:r>
        </w:p>
      </w:tc>
      <w:tc>
        <w:tcPr/>
        <w:p w:rsidR="00000000" w:rsidDel="00000000" w:rsidP="00000000" w:rsidRDefault="00000000" w:rsidRPr="00000000" w14:paraId="000009F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 w:val="left" w:leader="none" w:pos="0"/>
              <w:tab w:val="right" w:leader="none" w:pos="10488"/>
            </w:tabs>
            <w:spacing w:after="0" w:before="60" w:line="240" w:lineRule="auto"/>
            <w:ind w:left="0" w:right="0"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Working in ICT Assessment task 2: Portfolio</w:t>
          </w:r>
        </w:p>
        <w:p w:rsidR="00000000" w:rsidDel="00000000" w:rsidP="00000000" w:rsidRDefault="00000000" w:rsidRPr="00000000" w14:paraId="000009F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 w:val="left" w:leader="none" w:pos="0"/>
              <w:tab w:val="right" w:leader="none" w:pos="10488"/>
            </w:tabs>
            <w:spacing w:after="0" w:before="60" w:line="240" w:lineRule="auto"/>
            <w:ind w:left="0" w:right="0" w:firstLine="0"/>
            <w:jc w:val="righ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tl w:val="0"/>
            </w:rPr>
          </w:r>
        </w:p>
      </w:tc>
    </w:tr>
  </w:tbl>
  <w:p w:rsidR="00000000" w:rsidDel="00000000" w:rsidP="00000000" w:rsidRDefault="00000000" w:rsidRPr="00000000" w14:paraId="000009F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 w:val="left" w:leader="none" w:pos="0"/>
        <w:tab w:val="right" w:leader="none" w:pos="15132"/>
      </w:tabs>
      <w:spacing w:after="0" w:before="6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9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32"/>
      <w:tblW w:w="10485.0" w:type="dxa"/>
      <w:jc w:val="left"/>
      <w:tblLayout w:type="fixed"/>
      <w:tblLook w:val="0600"/>
    </w:tblPr>
    <w:tblGrid>
      <w:gridCol w:w="3495"/>
      <w:gridCol w:w="3495"/>
      <w:gridCol w:w="3495"/>
      <w:tblGridChange w:id="0">
        <w:tblGrid>
          <w:gridCol w:w="3495"/>
          <w:gridCol w:w="3495"/>
          <w:gridCol w:w="3495"/>
        </w:tblGrid>
      </w:tblGridChange>
    </w:tblGrid>
    <w:tr>
      <w:trPr>
        <w:cantSplit w:val="0"/>
        <w:trHeight w:val="300" w:hRule="atLeast"/>
        <w:tblHeader w:val="0"/>
      </w:trPr>
      <w:tc>
        <w:tcPr/>
        <w:p w:rsidR="00000000" w:rsidDel="00000000" w:rsidP="00000000" w:rsidRDefault="00000000" w:rsidRPr="00000000" w14:paraId="000009D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11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9D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9D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115"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9E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9E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9E2">
    <w:pPr>
      <w:keepNext w:val="0"/>
      <w:keepLines w:val="0"/>
      <w:pageBreakBefore w:val="0"/>
      <w:widowControl w:val="1"/>
      <w:pBdr>
        <w:top w:color="414042" w:space="3" w:sz="18" w:val="single"/>
        <w:left w:color="414042" w:space="3" w:sz="18" w:val="single"/>
        <w:bottom w:color="414042" w:space="3" w:sz="18" w:val="single"/>
        <w:right w:color="414042" w:space="4" w:sz="18" w:val="single"/>
        <w:between w:space="0" w:sz="0" w:val="nil"/>
      </w:pBdr>
      <w:shd w:fill="414042" w:val="clear"/>
      <w:spacing w:after="0" w:before="0" w:line="240" w:lineRule="auto"/>
      <w:ind w:left="142" w:right="142" w:firstLine="0"/>
      <w:jc w:val="left"/>
      <w:rPr>
        <w:rFonts w:ascii="Arial" w:cs="Arial" w:eastAsia="Arial" w:hAnsi="Arial"/>
        <w:b w:val="1"/>
        <w:bCs w:val="1"/>
        <w:i w:val="0"/>
        <w:iCs w:val="0"/>
        <w:smallCaps w:val="0"/>
        <w:strike w:val="0"/>
        <w:color w:val="feffff"/>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feffff"/>
        <w:sz w:val="20"/>
        <w:szCs w:val="20"/>
        <w:u w:val="none"/>
        <w:shd w:fill="auto" w:val="clear"/>
        <w:vertAlign w:val="baseline"/>
        <w:rtl w:val="0"/>
      </w:rPr>
      <w:t xml:space="preserve">Supporting Document: Project Brief, Instructions &amp; Template Documents</w:t>
    </w:r>
  </w:p>
  <w:p w:rsidR="00000000" w:rsidDel="00000000" w:rsidP="00000000" w:rsidRDefault="00000000" w:rsidRPr="00000000" w14:paraId="000009E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567" w:hanging="567"/>
      </w:pPr>
      <w:rPr/>
    </w:lvl>
    <w:lvl w:ilvl="1">
      <w:start w:val="1"/>
      <w:numFmt w:val="decimal"/>
      <w:lvlText w:val=""/>
      <w:lvlJc w:val="left"/>
      <w:pPr>
        <w:ind w:left="851" w:hanging="284"/>
      </w:pPr>
      <w:rPr/>
    </w:lvl>
    <w:lvl w:ilvl="2">
      <w:start w:val="1"/>
      <w:numFmt w:val="lowerRoman"/>
      <w:lvlText w:val="%3)"/>
      <w:lvlJc w:val="left"/>
      <w:pPr>
        <w:ind w:left="1080" w:hanging="360"/>
      </w:pPr>
      <w:rPr/>
    </w:lvl>
    <w:lvl w:ilvl="3">
      <w:start w:val="1"/>
      <w:numFmt w:val="decimal"/>
      <w:lvlText w:val="(%4)"/>
      <w:lvlJc w:val="left"/>
      <w:pPr>
        <w:ind w:left="1440" w:hanging="360"/>
      </w:pPr>
      <w:rPr/>
    </w:lvl>
    <w:lvl w:ilvl="4">
      <w:start w:val="1"/>
      <w:numFmt w:val="lowerLetter"/>
      <w:lvlText w:val="(%5)"/>
      <w:lvlJc w:val="left"/>
      <w:pPr>
        <w:ind w:left="1800" w:hanging="360"/>
      </w:pPr>
      <w:rPr/>
    </w:lvl>
    <w:lvl w:ilvl="5">
      <w:start w:val="1"/>
      <w:numFmt w:val="lowerRoman"/>
      <w:lvlText w:val="(%6)"/>
      <w:lvlJc w:val="left"/>
      <w:pPr>
        <w:ind w:left="2160" w:hanging="360"/>
      </w:pPr>
      <w:rPr/>
    </w:lvl>
    <w:lvl w:ilvl="6">
      <w:start w:val="1"/>
      <w:numFmt w:val="decimal"/>
      <w:lvlText w:val="%7."/>
      <w:lvlJc w:val="left"/>
      <w:pPr>
        <w:ind w:left="2520" w:hanging="360"/>
      </w:pPr>
      <w:rPr/>
    </w:lvl>
    <w:lvl w:ilvl="7">
      <w:start w:val="1"/>
      <w:numFmt w:val="lowerLetter"/>
      <w:lvlText w:val="%8."/>
      <w:lvlJc w:val="left"/>
      <w:pPr>
        <w:ind w:left="2880" w:hanging="360"/>
      </w:pPr>
      <w:rPr/>
    </w:lvl>
    <w:lvl w:ilvl="8">
      <w:start w:val="1"/>
      <w:numFmt w:val="lowerRoman"/>
      <w:lvlText w:val="%9."/>
      <w:lvlJc w:val="left"/>
      <w:pPr>
        <w:ind w:left="3240" w:hanging="360"/>
      </w:pPr>
      <w:rPr/>
    </w:lvl>
  </w:abstractNum>
  <w:abstractNum w:abstractNumId="10">
    <w:lvl w:ilvl="0">
      <w:start w:val="1"/>
      <w:numFmt w:val="decimal"/>
      <w:lvlText w:val="%1."/>
      <w:lvlJc w:val="left"/>
      <w:pPr>
        <w:ind w:left="567" w:hanging="567"/>
      </w:pPr>
      <w:rPr/>
    </w:lvl>
    <w:lvl w:ilvl="1">
      <w:start w:val="1"/>
      <w:numFmt w:val="decimal"/>
      <w:lvlText w:val=""/>
      <w:lvlJc w:val="left"/>
      <w:pPr>
        <w:ind w:left="851" w:hanging="284"/>
      </w:pPr>
      <w:rPr/>
    </w:lvl>
    <w:lvl w:ilvl="2">
      <w:start w:val="1"/>
      <w:numFmt w:val="lowerRoman"/>
      <w:lvlText w:val="%3)"/>
      <w:lvlJc w:val="left"/>
      <w:pPr>
        <w:ind w:left="1080" w:hanging="360"/>
      </w:pPr>
      <w:rPr/>
    </w:lvl>
    <w:lvl w:ilvl="3">
      <w:start w:val="1"/>
      <w:numFmt w:val="decimal"/>
      <w:lvlText w:val="(%4)"/>
      <w:lvlJc w:val="left"/>
      <w:pPr>
        <w:ind w:left="1440" w:hanging="360"/>
      </w:pPr>
      <w:rPr/>
    </w:lvl>
    <w:lvl w:ilvl="4">
      <w:start w:val="1"/>
      <w:numFmt w:val="lowerLetter"/>
      <w:lvlText w:val="(%5)"/>
      <w:lvlJc w:val="left"/>
      <w:pPr>
        <w:ind w:left="1800" w:hanging="360"/>
      </w:pPr>
      <w:rPr/>
    </w:lvl>
    <w:lvl w:ilvl="5">
      <w:start w:val="1"/>
      <w:numFmt w:val="lowerRoman"/>
      <w:lvlText w:val="(%6)"/>
      <w:lvlJc w:val="left"/>
      <w:pPr>
        <w:ind w:left="2160" w:hanging="360"/>
      </w:pPr>
      <w:rPr/>
    </w:lvl>
    <w:lvl w:ilvl="6">
      <w:start w:val="1"/>
      <w:numFmt w:val="decimal"/>
      <w:lvlText w:val="%7."/>
      <w:lvlJc w:val="left"/>
      <w:pPr>
        <w:ind w:left="2520" w:hanging="360"/>
      </w:pPr>
      <w:rPr/>
    </w:lvl>
    <w:lvl w:ilvl="7">
      <w:start w:val="1"/>
      <w:numFmt w:val="lowerLetter"/>
      <w:lvlText w:val="%8."/>
      <w:lvlJc w:val="left"/>
      <w:pPr>
        <w:ind w:left="2880" w:hanging="360"/>
      </w:pPr>
      <w:rPr/>
    </w:lvl>
    <w:lvl w:ilvl="8">
      <w:start w:val="1"/>
      <w:numFmt w:val="lowerRoman"/>
      <w:lvlText w:val="%9."/>
      <w:lvlJc w:val="left"/>
      <w:pPr>
        <w:ind w:left="3240" w:hanging="360"/>
      </w:pPr>
      <w:rPr/>
    </w:lvl>
  </w:abstractNum>
  <w:abstractNum w:abstractNumId="1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3">
    <w:lvl w:ilvl="0">
      <w:start w:val="1"/>
      <w:numFmt w:val="decimal"/>
      <w:lvlText w:val="%1."/>
      <w:lvlJc w:val="left"/>
      <w:pPr>
        <w:ind w:left="567" w:hanging="567"/>
      </w:pPr>
      <w:rPr/>
    </w:lvl>
    <w:lvl w:ilvl="1">
      <w:start w:val="1"/>
      <w:numFmt w:val="decimal"/>
      <w:lvlText w:val=""/>
      <w:lvlJc w:val="left"/>
      <w:pPr>
        <w:ind w:left="851" w:hanging="284"/>
      </w:pPr>
      <w:rPr/>
    </w:lvl>
    <w:lvl w:ilvl="2">
      <w:start w:val="1"/>
      <w:numFmt w:val="lowerRoman"/>
      <w:lvlText w:val="%3)"/>
      <w:lvlJc w:val="left"/>
      <w:pPr>
        <w:ind w:left="1080" w:hanging="360"/>
      </w:pPr>
      <w:rPr/>
    </w:lvl>
    <w:lvl w:ilvl="3">
      <w:start w:val="1"/>
      <w:numFmt w:val="decimal"/>
      <w:lvlText w:val="(%4)"/>
      <w:lvlJc w:val="left"/>
      <w:pPr>
        <w:ind w:left="1440" w:hanging="360"/>
      </w:pPr>
      <w:rPr/>
    </w:lvl>
    <w:lvl w:ilvl="4">
      <w:start w:val="1"/>
      <w:numFmt w:val="lowerLetter"/>
      <w:lvlText w:val="(%5)"/>
      <w:lvlJc w:val="left"/>
      <w:pPr>
        <w:ind w:left="1800" w:hanging="360"/>
      </w:pPr>
      <w:rPr/>
    </w:lvl>
    <w:lvl w:ilvl="5">
      <w:start w:val="1"/>
      <w:numFmt w:val="lowerRoman"/>
      <w:lvlText w:val="(%6)"/>
      <w:lvlJc w:val="left"/>
      <w:pPr>
        <w:ind w:left="2160" w:hanging="360"/>
      </w:pPr>
      <w:rPr/>
    </w:lvl>
    <w:lvl w:ilvl="6">
      <w:start w:val="1"/>
      <w:numFmt w:val="decimal"/>
      <w:lvlText w:val="%7."/>
      <w:lvlJc w:val="left"/>
      <w:pPr>
        <w:ind w:left="2520" w:hanging="360"/>
      </w:pPr>
      <w:rPr/>
    </w:lvl>
    <w:lvl w:ilvl="7">
      <w:start w:val="1"/>
      <w:numFmt w:val="lowerLetter"/>
      <w:lvlText w:val="%8."/>
      <w:lvlJc w:val="left"/>
      <w:pPr>
        <w:ind w:left="2880" w:hanging="360"/>
      </w:pPr>
      <w:rPr/>
    </w:lvl>
    <w:lvl w:ilvl="8">
      <w:start w:val="1"/>
      <w:numFmt w:val="lowerRoman"/>
      <w:lvlText w:val="%9."/>
      <w:lvlJc w:val="left"/>
      <w:pPr>
        <w:ind w:left="3240" w:hanging="360"/>
      </w:pPr>
      <w:rPr/>
    </w:lvl>
  </w:abstractNum>
  <w:abstractNum w:abstractNumId="14">
    <w:lvl w:ilvl="0">
      <w:start w:val="1"/>
      <w:numFmt w:val="decimal"/>
      <w:lvlText w:val="%1."/>
      <w:lvlJc w:val="left"/>
      <w:pPr>
        <w:ind w:left="567" w:hanging="567"/>
      </w:pPr>
      <w:rPr/>
    </w:lvl>
    <w:lvl w:ilvl="1">
      <w:start w:val="1"/>
      <w:numFmt w:val="decimal"/>
      <w:lvlText w:val=""/>
      <w:lvlJc w:val="left"/>
      <w:pPr>
        <w:ind w:left="851" w:hanging="284"/>
      </w:pPr>
      <w:rPr/>
    </w:lvl>
    <w:lvl w:ilvl="2">
      <w:start w:val="1"/>
      <w:numFmt w:val="lowerRoman"/>
      <w:lvlText w:val="%3)"/>
      <w:lvlJc w:val="left"/>
      <w:pPr>
        <w:ind w:left="1080" w:hanging="360"/>
      </w:pPr>
      <w:rPr/>
    </w:lvl>
    <w:lvl w:ilvl="3">
      <w:start w:val="1"/>
      <w:numFmt w:val="decimal"/>
      <w:lvlText w:val="(%4)"/>
      <w:lvlJc w:val="left"/>
      <w:pPr>
        <w:ind w:left="1440" w:hanging="360"/>
      </w:pPr>
      <w:rPr/>
    </w:lvl>
    <w:lvl w:ilvl="4">
      <w:start w:val="1"/>
      <w:numFmt w:val="lowerLetter"/>
      <w:lvlText w:val="(%5)"/>
      <w:lvlJc w:val="left"/>
      <w:pPr>
        <w:ind w:left="1800" w:hanging="360"/>
      </w:pPr>
      <w:rPr/>
    </w:lvl>
    <w:lvl w:ilvl="5">
      <w:start w:val="1"/>
      <w:numFmt w:val="lowerRoman"/>
      <w:lvlText w:val="(%6)"/>
      <w:lvlJc w:val="left"/>
      <w:pPr>
        <w:ind w:left="2160" w:hanging="360"/>
      </w:pPr>
      <w:rPr/>
    </w:lvl>
    <w:lvl w:ilvl="6">
      <w:start w:val="1"/>
      <w:numFmt w:val="decimal"/>
      <w:lvlText w:val="%7."/>
      <w:lvlJc w:val="left"/>
      <w:pPr>
        <w:ind w:left="2520" w:hanging="360"/>
      </w:pPr>
      <w:rPr/>
    </w:lvl>
    <w:lvl w:ilvl="7">
      <w:start w:val="1"/>
      <w:numFmt w:val="lowerLetter"/>
      <w:lvlText w:val="%8."/>
      <w:lvlJc w:val="left"/>
      <w:pPr>
        <w:ind w:left="2880" w:hanging="360"/>
      </w:pPr>
      <w:rPr/>
    </w:lvl>
    <w:lvl w:ilvl="8">
      <w:start w:val="1"/>
      <w:numFmt w:val="lowerRoman"/>
      <w:lvlText w:val="%9."/>
      <w:lvlJc w:val="left"/>
      <w:pPr>
        <w:ind w:left="3240" w:hanging="360"/>
      </w:pPr>
      <w:rPr/>
    </w:lvl>
  </w:abstractNum>
  <w:abstractNum w:abstractNumId="15">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16">
    <w:lvl w:ilvl="0">
      <w:start w:val="1"/>
      <w:numFmt w:val="decimal"/>
      <w:lvlText w:val="%1."/>
      <w:lvlJc w:val="left"/>
      <w:pPr>
        <w:ind w:left="360" w:hanging="360"/>
      </w:pPr>
      <w:rPr>
        <w:color w:val="000000"/>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17">
    <w:lvl w:ilvl="0">
      <w:start w:val="1"/>
      <w:numFmt w:val="bullet"/>
      <w:lvlText w:val="●"/>
      <w:lvlJc w:val="left"/>
      <w:pPr>
        <w:ind w:left="360" w:hanging="360"/>
      </w:pPr>
      <w:rPr>
        <w:rFonts w:ascii="Noto Sans Symbols" w:cs="Noto Sans Symbols" w:eastAsia="Noto Sans Symbols" w:hAnsi="Noto Sans Symbols"/>
      </w:rPr>
    </w:lvl>
    <w:lvl w:ilvl="1">
      <w:start w:val="1"/>
      <w:numFmt w:val="decimal"/>
      <w:lvlText w:val="%2."/>
      <w:lvlJc w:val="left"/>
      <w:pPr>
        <w:ind w:left="786" w:hanging="360.00000000000006"/>
      </w:pPr>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18">
    <w:lvl w:ilvl="0">
      <w:start w:val="1"/>
      <w:numFmt w:val="bullet"/>
      <w:lvlText w:val="●"/>
      <w:lvlJc w:val="left"/>
      <w:pPr>
        <w:ind w:left="360" w:hanging="360"/>
      </w:pPr>
      <w:rPr>
        <w:rFonts w:ascii="Noto Sans Symbols" w:cs="Noto Sans Symbols" w:eastAsia="Noto Sans Symbols" w:hAnsi="Noto Sans Symbols"/>
      </w:rPr>
    </w:lvl>
    <w:lvl w:ilvl="1">
      <w:start w:val="1"/>
      <w:numFmt w:val="decimal"/>
      <w:lvlText w:val="%2."/>
      <w:lvlJc w:val="left"/>
      <w:pPr>
        <w:ind w:left="786" w:hanging="360.00000000000006"/>
      </w:pPr>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19">
    <w:lvl w:ilvl="0">
      <w:start w:val="1"/>
      <w:numFmt w:val="bullet"/>
      <w:lvlText w:val="▪"/>
      <w:lvlJc w:val="left"/>
      <w:pPr>
        <w:ind w:left="666" w:hanging="360.00000000000006"/>
      </w:pPr>
      <w:rPr>
        <w:rFonts w:ascii="Noto Sans Symbols" w:cs="Noto Sans Symbols" w:eastAsia="Noto Sans Symbols" w:hAnsi="Noto Sans Symbols"/>
      </w:rPr>
    </w:lvl>
    <w:lvl w:ilvl="1">
      <w:start w:val="1"/>
      <w:numFmt w:val="bullet"/>
      <w:lvlText w:val="o"/>
      <w:lvlJc w:val="left"/>
      <w:pPr>
        <w:ind w:left="2214" w:hanging="360"/>
      </w:pPr>
      <w:rPr>
        <w:rFonts w:ascii="Courier New" w:cs="Courier New" w:eastAsia="Courier New" w:hAnsi="Courier New"/>
      </w:rPr>
    </w:lvl>
    <w:lvl w:ilvl="2">
      <w:start w:val="1"/>
      <w:numFmt w:val="bullet"/>
      <w:lvlText w:val="▪"/>
      <w:lvlJc w:val="left"/>
      <w:pPr>
        <w:ind w:left="2934" w:hanging="360"/>
      </w:pPr>
      <w:rPr>
        <w:rFonts w:ascii="Noto Sans Symbols" w:cs="Noto Sans Symbols" w:eastAsia="Noto Sans Symbols" w:hAnsi="Noto Sans Symbols"/>
      </w:rPr>
    </w:lvl>
    <w:lvl w:ilvl="3">
      <w:start w:val="1"/>
      <w:numFmt w:val="bullet"/>
      <w:lvlText w:val="●"/>
      <w:lvlJc w:val="left"/>
      <w:pPr>
        <w:ind w:left="3654" w:hanging="360"/>
      </w:pPr>
      <w:rPr>
        <w:rFonts w:ascii="Noto Sans Symbols" w:cs="Noto Sans Symbols" w:eastAsia="Noto Sans Symbols" w:hAnsi="Noto Sans Symbols"/>
      </w:rPr>
    </w:lvl>
    <w:lvl w:ilvl="4">
      <w:start w:val="1"/>
      <w:numFmt w:val="bullet"/>
      <w:lvlText w:val="o"/>
      <w:lvlJc w:val="left"/>
      <w:pPr>
        <w:ind w:left="4374" w:hanging="360"/>
      </w:pPr>
      <w:rPr>
        <w:rFonts w:ascii="Courier New" w:cs="Courier New" w:eastAsia="Courier New" w:hAnsi="Courier New"/>
      </w:rPr>
    </w:lvl>
    <w:lvl w:ilvl="5">
      <w:start w:val="1"/>
      <w:numFmt w:val="bullet"/>
      <w:lvlText w:val="▪"/>
      <w:lvlJc w:val="left"/>
      <w:pPr>
        <w:ind w:left="5094" w:hanging="360"/>
      </w:pPr>
      <w:rPr>
        <w:rFonts w:ascii="Noto Sans Symbols" w:cs="Noto Sans Symbols" w:eastAsia="Noto Sans Symbols" w:hAnsi="Noto Sans Symbols"/>
      </w:rPr>
    </w:lvl>
    <w:lvl w:ilvl="6">
      <w:start w:val="1"/>
      <w:numFmt w:val="bullet"/>
      <w:lvlText w:val="●"/>
      <w:lvlJc w:val="left"/>
      <w:pPr>
        <w:ind w:left="5814" w:hanging="360"/>
      </w:pPr>
      <w:rPr>
        <w:rFonts w:ascii="Noto Sans Symbols" w:cs="Noto Sans Symbols" w:eastAsia="Noto Sans Symbols" w:hAnsi="Noto Sans Symbols"/>
      </w:rPr>
    </w:lvl>
    <w:lvl w:ilvl="7">
      <w:start w:val="1"/>
      <w:numFmt w:val="bullet"/>
      <w:lvlText w:val="o"/>
      <w:lvlJc w:val="left"/>
      <w:pPr>
        <w:ind w:left="6534" w:hanging="360"/>
      </w:pPr>
      <w:rPr>
        <w:rFonts w:ascii="Courier New" w:cs="Courier New" w:eastAsia="Courier New" w:hAnsi="Courier New"/>
      </w:rPr>
    </w:lvl>
    <w:lvl w:ilvl="8">
      <w:start w:val="1"/>
      <w:numFmt w:val="bullet"/>
      <w:lvlText w:val="▪"/>
      <w:lvlJc w:val="left"/>
      <w:pPr>
        <w:ind w:left="7254" w:hanging="360"/>
      </w:pPr>
      <w:rPr>
        <w:rFonts w:ascii="Noto Sans Symbols" w:cs="Noto Sans Symbols" w:eastAsia="Noto Sans Symbols" w:hAnsi="Noto Sans Symbols"/>
      </w:rPr>
    </w:lvl>
  </w:abstractNum>
  <w:abstractNum w:abstractNumId="20">
    <w:lvl w:ilvl="0">
      <w:start w:val="1"/>
      <w:numFmt w:val="bullet"/>
      <w:lvlText w:val="▪"/>
      <w:lvlJc w:val="left"/>
      <w:pPr>
        <w:ind w:left="644" w:hanging="359.99999999999994"/>
      </w:pPr>
      <w:rPr>
        <w:rFonts w:ascii="Noto Sans Symbols" w:cs="Noto Sans Symbols" w:eastAsia="Noto Sans Symbols" w:hAnsi="Noto Sans Symbols"/>
      </w:rPr>
    </w:lvl>
    <w:lvl w:ilvl="1">
      <w:start w:val="1"/>
      <w:numFmt w:val="bullet"/>
      <w:lvlText w:val="o"/>
      <w:lvlJc w:val="left"/>
      <w:pPr>
        <w:ind w:left="1418" w:hanging="360"/>
      </w:pPr>
      <w:rPr>
        <w:rFonts w:ascii="Courier New" w:cs="Courier New" w:eastAsia="Courier New" w:hAnsi="Courier New"/>
      </w:rPr>
    </w:lvl>
    <w:lvl w:ilvl="2">
      <w:start w:val="1"/>
      <w:numFmt w:val="bullet"/>
      <w:lvlText w:val="▪"/>
      <w:lvlJc w:val="left"/>
      <w:pPr>
        <w:ind w:left="2138" w:hanging="360"/>
      </w:pPr>
      <w:rPr>
        <w:rFonts w:ascii="Noto Sans Symbols" w:cs="Noto Sans Symbols" w:eastAsia="Noto Sans Symbols" w:hAnsi="Noto Sans Symbols"/>
      </w:rPr>
    </w:lvl>
    <w:lvl w:ilvl="3">
      <w:start w:val="1"/>
      <w:numFmt w:val="bullet"/>
      <w:lvlText w:val="●"/>
      <w:lvlJc w:val="left"/>
      <w:pPr>
        <w:ind w:left="2858" w:hanging="360"/>
      </w:pPr>
      <w:rPr>
        <w:rFonts w:ascii="Noto Sans Symbols" w:cs="Noto Sans Symbols" w:eastAsia="Noto Sans Symbols" w:hAnsi="Noto Sans Symbols"/>
      </w:rPr>
    </w:lvl>
    <w:lvl w:ilvl="4">
      <w:start w:val="1"/>
      <w:numFmt w:val="bullet"/>
      <w:lvlText w:val="o"/>
      <w:lvlJc w:val="left"/>
      <w:pPr>
        <w:ind w:left="3578" w:hanging="360"/>
      </w:pPr>
      <w:rPr>
        <w:rFonts w:ascii="Courier New" w:cs="Courier New" w:eastAsia="Courier New" w:hAnsi="Courier New"/>
      </w:rPr>
    </w:lvl>
    <w:lvl w:ilvl="5">
      <w:start w:val="1"/>
      <w:numFmt w:val="bullet"/>
      <w:lvlText w:val="▪"/>
      <w:lvlJc w:val="left"/>
      <w:pPr>
        <w:ind w:left="4298" w:hanging="360"/>
      </w:pPr>
      <w:rPr>
        <w:rFonts w:ascii="Noto Sans Symbols" w:cs="Noto Sans Symbols" w:eastAsia="Noto Sans Symbols" w:hAnsi="Noto Sans Symbols"/>
      </w:rPr>
    </w:lvl>
    <w:lvl w:ilvl="6">
      <w:start w:val="1"/>
      <w:numFmt w:val="bullet"/>
      <w:lvlText w:val="●"/>
      <w:lvlJc w:val="left"/>
      <w:pPr>
        <w:ind w:left="5018" w:hanging="360"/>
      </w:pPr>
      <w:rPr>
        <w:rFonts w:ascii="Noto Sans Symbols" w:cs="Noto Sans Symbols" w:eastAsia="Noto Sans Symbols" w:hAnsi="Noto Sans Symbols"/>
      </w:rPr>
    </w:lvl>
    <w:lvl w:ilvl="7">
      <w:start w:val="1"/>
      <w:numFmt w:val="bullet"/>
      <w:lvlText w:val="o"/>
      <w:lvlJc w:val="left"/>
      <w:pPr>
        <w:ind w:left="5738" w:hanging="360"/>
      </w:pPr>
      <w:rPr>
        <w:rFonts w:ascii="Courier New" w:cs="Courier New" w:eastAsia="Courier New" w:hAnsi="Courier New"/>
      </w:rPr>
    </w:lvl>
    <w:lvl w:ilvl="8">
      <w:start w:val="1"/>
      <w:numFmt w:val="bullet"/>
      <w:lvlText w:val="▪"/>
      <w:lvlJc w:val="left"/>
      <w:pPr>
        <w:ind w:left="6458" w:hanging="360"/>
      </w:pPr>
      <w:rPr>
        <w:rFonts w:ascii="Noto Sans Symbols" w:cs="Noto Sans Symbols" w:eastAsia="Noto Sans Symbols" w:hAnsi="Noto Sans Symbols"/>
      </w:rPr>
    </w:lvl>
  </w:abstractNum>
  <w:abstractNum w:abstractNumId="21">
    <w:lvl w:ilvl="0">
      <w:start w:val="1"/>
      <w:numFmt w:val="decimal"/>
      <w:lvlText w:val="%1."/>
      <w:lvlJc w:val="left"/>
      <w:pPr>
        <w:ind w:left="360" w:hanging="360"/>
      </w:pPr>
      <w:rPr>
        <w:i w:val="0"/>
        <w:iCs w:val="0"/>
      </w:rPr>
    </w:lvl>
    <w:lvl w:ilvl="1">
      <w:start w:val="1"/>
      <w:numFmt w:val="lowerLetter"/>
      <w:lvlText w:val="%2."/>
      <w:lvlJc w:val="left"/>
      <w:pPr>
        <w:ind w:left="785"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22">
    <w:lvl w:ilvl="0">
      <w:start w:val="1"/>
      <w:numFmt w:val="decimal"/>
      <w:lvlText w:val="%1."/>
      <w:lvlJc w:val="left"/>
      <w:pPr>
        <w:ind w:left="360" w:hanging="36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2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5">
    <w:lvl w:ilvl="0">
      <w:start w:val="1"/>
      <w:numFmt w:val="bullet"/>
      <w:lvlText w:val="▪"/>
      <w:lvlJc w:val="left"/>
      <w:pPr>
        <w:ind w:left="823" w:hanging="360"/>
      </w:pPr>
      <w:rPr>
        <w:u w:val="none"/>
      </w:rPr>
    </w:lvl>
    <w:lvl w:ilvl="1">
      <w:start w:val="1"/>
      <w:numFmt w:val="bullet"/>
      <w:lvlText w:val="o"/>
      <w:lvlJc w:val="left"/>
      <w:pPr>
        <w:ind w:left="1543" w:hanging="360"/>
      </w:pPr>
      <w:rPr>
        <w:u w:val="none"/>
      </w:rPr>
    </w:lvl>
    <w:lvl w:ilvl="2">
      <w:start w:val="1"/>
      <w:numFmt w:val="bullet"/>
      <w:lvlText w:val="▪"/>
      <w:lvlJc w:val="left"/>
      <w:pPr>
        <w:ind w:left="2263" w:hanging="360"/>
      </w:pPr>
      <w:rPr>
        <w:u w:val="none"/>
      </w:rPr>
    </w:lvl>
    <w:lvl w:ilvl="3">
      <w:start w:val="1"/>
      <w:numFmt w:val="bullet"/>
      <w:lvlText w:val="●"/>
      <w:lvlJc w:val="left"/>
      <w:pPr>
        <w:ind w:left="2983" w:hanging="360"/>
      </w:pPr>
      <w:rPr>
        <w:u w:val="none"/>
      </w:rPr>
    </w:lvl>
    <w:lvl w:ilvl="4">
      <w:start w:val="1"/>
      <w:numFmt w:val="bullet"/>
      <w:lvlText w:val="o"/>
      <w:lvlJc w:val="left"/>
      <w:pPr>
        <w:ind w:left="3703" w:hanging="360"/>
      </w:pPr>
      <w:rPr>
        <w:u w:val="none"/>
      </w:rPr>
    </w:lvl>
    <w:lvl w:ilvl="5">
      <w:start w:val="1"/>
      <w:numFmt w:val="bullet"/>
      <w:lvlText w:val="▪"/>
      <w:lvlJc w:val="left"/>
      <w:pPr>
        <w:ind w:left="4423" w:hanging="360"/>
      </w:pPr>
      <w:rPr>
        <w:u w:val="none"/>
      </w:rPr>
    </w:lvl>
    <w:lvl w:ilvl="6">
      <w:start w:val="1"/>
      <w:numFmt w:val="bullet"/>
      <w:lvlText w:val="●"/>
      <w:lvlJc w:val="left"/>
      <w:pPr>
        <w:ind w:left="5143" w:hanging="360"/>
      </w:pPr>
      <w:rPr>
        <w:u w:val="none"/>
      </w:rPr>
    </w:lvl>
    <w:lvl w:ilvl="7">
      <w:start w:val="1"/>
      <w:numFmt w:val="bullet"/>
      <w:lvlText w:val="o"/>
      <w:lvlJc w:val="left"/>
      <w:pPr>
        <w:ind w:left="5863" w:hanging="360"/>
      </w:pPr>
      <w:rPr>
        <w:u w:val="none"/>
      </w:rPr>
    </w:lvl>
    <w:lvl w:ilvl="8">
      <w:start w:val="1"/>
      <w:numFmt w:val="bullet"/>
      <w:lvlText w:val="▪"/>
      <w:lvlJc w:val="left"/>
      <w:pPr>
        <w:ind w:left="6583" w:hanging="360"/>
      </w:pPr>
      <w:rPr>
        <w:u w:val="none"/>
      </w:rPr>
    </w:lvl>
  </w:abstractNum>
  <w:abstractNum w:abstractNumId="2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7">
    <w:lvl w:ilvl="0">
      <w:start w:val="1"/>
      <w:numFmt w:val="decimal"/>
      <w:lvlText w:val="%1."/>
      <w:lvlJc w:val="left"/>
      <w:pPr>
        <w:ind w:left="360" w:hanging="360"/>
      </w:pPr>
      <w:rPr/>
    </w:lvl>
    <w:lvl w:ilvl="1">
      <w:start w:val="1"/>
      <w:numFmt w:val="lowerLetter"/>
      <w:lvlText w:val="%2."/>
      <w:lvlJc w:val="left"/>
      <w:pPr>
        <w:ind w:left="785"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28">
    <w:lvl w:ilvl="0">
      <w:start w:val="1"/>
      <w:numFmt w:val="decimal"/>
      <w:lvlText w:val="%1."/>
      <w:lvlJc w:val="left"/>
      <w:pPr>
        <w:ind w:left="360" w:hanging="36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29">
    <w:lvl w:ilvl="0">
      <w:start w:val="1"/>
      <w:numFmt w:val="decimal"/>
      <w:lvlText w:val="%1."/>
      <w:lvlJc w:val="left"/>
      <w:pPr>
        <w:ind w:left="360" w:hanging="36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30">
    <w:lvl w:ilvl="0">
      <w:start w:val="1"/>
      <w:numFmt w:val="decimal"/>
      <w:lvlText w:val="%1."/>
      <w:lvlJc w:val="left"/>
      <w:pPr>
        <w:ind w:left="360" w:hanging="360"/>
      </w:pPr>
      <w:rPr>
        <w:b w:val="0"/>
        <w:bCs w:val="0"/>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3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3">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9">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0">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4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9">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0">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069"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9">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0">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6">
    <w:lvl w:ilvl="0">
      <w:start w:val="1"/>
      <w:numFmt w:val="decimal"/>
      <w:lvlText w:val="%1."/>
      <w:lvlJc w:val="left"/>
      <w:pPr>
        <w:ind w:left="567" w:hanging="567"/>
      </w:pPr>
      <w:rPr/>
    </w:lvl>
    <w:lvl w:ilvl="1">
      <w:start w:val="1"/>
      <w:numFmt w:val="decimal"/>
      <w:lvlText w:val=""/>
      <w:lvlJc w:val="left"/>
      <w:pPr>
        <w:ind w:left="851" w:hanging="284"/>
      </w:pPr>
      <w:rPr/>
    </w:lvl>
    <w:lvl w:ilvl="2">
      <w:start w:val="1"/>
      <w:numFmt w:val="lowerRoman"/>
      <w:lvlText w:val="%3)"/>
      <w:lvlJc w:val="left"/>
      <w:pPr>
        <w:ind w:left="1080" w:hanging="360"/>
      </w:pPr>
      <w:rPr/>
    </w:lvl>
    <w:lvl w:ilvl="3">
      <w:start w:val="1"/>
      <w:numFmt w:val="decimal"/>
      <w:lvlText w:val="(%4)"/>
      <w:lvlJc w:val="left"/>
      <w:pPr>
        <w:ind w:left="1440" w:hanging="360"/>
      </w:pPr>
      <w:rPr/>
    </w:lvl>
    <w:lvl w:ilvl="4">
      <w:start w:val="1"/>
      <w:numFmt w:val="lowerLetter"/>
      <w:lvlText w:val="(%5)"/>
      <w:lvlJc w:val="left"/>
      <w:pPr>
        <w:ind w:left="1800" w:hanging="360"/>
      </w:pPr>
      <w:rPr/>
    </w:lvl>
    <w:lvl w:ilvl="5">
      <w:start w:val="1"/>
      <w:numFmt w:val="lowerRoman"/>
      <w:lvlText w:val="(%6)"/>
      <w:lvlJc w:val="left"/>
      <w:pPr>
        <w:ind w:left="2160" w:hanging="360"/>
      </w:pPr>
      <w:rPr/>
    </w:lvl>
    <w:lvl w:ilvl="6">
      <w:start w:val="1"/>
      <w:numFmt w:val="decimal"/>
      <w:lvlText w:val="%7."/>
      <w:lvlJc w:val="left"/>
      <w:pPr>
        <w:ind w:left="2520" w:hanging="360"/>
      </w:pPr>
      <w:rPr/>
    </w:lvl>
    <w:lvl w:ilvl="7">
      <w:start w:val="1"/>
      <w:numFmt w:val="lowerLetter"/>
      <w:lvlText w:val="%8."/>
      <w:lvlJc w:val="left"/>
      <w:pPr>
        <w:ind w:left="2880" w:hanging="360"/>
      </w:pPr>
      <w:rPr/>
    </w:lvl>
    <w:lvl w:ilvl="8">
      <w:start w:val="1"/>
      <w:numFmt w:val="lowerRoman"/>
      <w:lvlText w:val="%9."/>
      <w:lvlJc w:val="left"/>
      <w:pPr>
        <w:ind w:left="3240" w:hanging="360"/>
      </w:pPr>
      <w:rPr/>
    </w:lvl>
  </w:abstractNum>
  <w:abstractNum w:abstractNumId="67">
    <w:lvl w:ilvl="0">
      <w:start w:val="1"/>
      <w:numFmt w:val="decimal"/>
      <w:lvlText w:val="%1."/>
      <w:lvlJc w:val="left"/>
      <w:pPr>
        <w:ind w:left="567" w:hanging="567"/>
      </w:pPr>
      <w:rPr/>
    </w:lvl>
    <w:lvl w:ilvl="1">
      <w:start w:val="1"/>
      <w:numFmt w:val="decimal"/>
      <w:lvlText w:val=""/>
      <w:lvlJc w:val="left"/>
      <w:pPr>
        <w:ind w:left="851" w:hanging="284"/>
      </w:pPr>
      <w:rPr/>
    </w:lvl>
    <w:lvl w:ilvl="2">
      <w:start w:val="1"/>
      <w:numFmt w:val="lowerRoman"/>
      <w:lvlText w:val="%3)"/>
      <w:lvlJc w:val="left"/>
      <w:pPr>
        <w:ind w:left="1080" w:hanging="360"/>
      </w:pPr>
      <w:rPr/>
    </w:lvl>
    <w:lvl w:ilvl="3">
      <w:start w:val="1"/>
      <w:numFmt w:val="decimal"/>
      <w:lvlText w:val="(%4)"/>
      <w:lvlJc w:val="left"/>
      <w:pPr>
        <w:ind w:left="1440" w:hanging="360"/>
      </w:pPr>
      <w:rPr/>
    </w:lvl>
    <w:lvl w:ilvl="4">
      <w:start w:val="1"/>
      <w:numFmt w:val="lowerLetter"/>
      <w:lvlText w:val="(%5)"/>
      <w:lvlJc w:val="left"/>
      <w:pPr>
        <w:ind w:left="1800" w:hanging="360"/>
      </w:pPr>
      <w:rPr/>
    </w:lvl>
    <w:lvl w:ilvl="5">
      <w:start w:val="1"/>
      <w:numFmt w:val="lowerRoman"/>
      <w:lvlText w:val="(%6)"/>
      <w:lvlJc w:val="left"/>
      <w:pPr>
        <w:ind w:left="2160" w:hanging="360"/>
      </w:pPr>
      <w:rPr/>
    </w:lvl>
    <w:lvl w:ilvl="6">
      <w:start w:val="1"/>
      <w:numFmt w:val="decimal"/>
      <w:lvlText w:val="%7."/>
      <w:lvlJc w:val="left"/>
      <w:pPr>
        <w:ind w:left="2520" w:hanging="360"/>
      </w:pPr>
      <w:rPr/>
    </w:lvl>
    <w:lvl w:ilvl="7">
      <w:start w:val="1"/>
      <w:numFmt w:val="lowerLetter"/>
      <w:lvlText w:val="%8."/>
      <w:lvlJc w:val="left"/>
      <w:pPr>
        <w:ind w:left="2880" w:hanging="360"/>
      </w:pPr>
      <w:rPr/>
    </w:lvl>
    <w:lvl w:ilvl="8">
      <w:start w:val="1"/>
      <w:numFmt w:val="lowerRoman"/>
      <w:lvlText w:val="%9."/>
      <w:lvlJc w:val="left"/>
      <w:pPr>
        <w:ind w:left="3240" w:hanging="360"/>
      </w:pPr>
      <w:rPr/>
    </w:lvl>
  </w:abstractNum>
  <w:abstractNum w:abstractNumId="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lang w:val="en-AU"/>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widowControl w:val="0"/>
      <w:spacing w:before="89" w:lineRule="auto"/>
    </w:pPr>
    <w:rPr>
      <w:b w:val="1"/>
      <w:bCs w:val="1"/>
      <w:color w:val="000000"/>
      <w:sz w:val="44"/>
      <w:szCs w:val="44"/>
    </w:rPr>
  </w:style>
  <w:style w:type="paragraph" w:styleId="Heading2">
    <w:name w:val="heading 2"/>
    <w:basedOn w:val="Normal"/>
    <w:next w:val="Normal"/>
    <w:pPr>
      <w:widowControl w:val="0"/>
      <w:spacing w:before="89" w:line="304" w:lineRule="auto"/>
    </w:pPr>
    <w:rPr>
      <w:b w:val="1"/>
      <w:bCs w:val="1"/>
      <w:color w:val="000000"/>
      <w:sz w:val="24"/>
      <w:szCs w:val="24"/>
    </w:rPr>
  </w:style>
  <w:style w:type="paragraph" w:styleId="Heading3">
    <w:name w:val="heading 3"/>
    <w:basedOn w:val="Normal"/>
    <w:next w:val="Normal"/>
    <w:pPr>
      <w:spacing w:after="60" w:before="60" w:lineRule="auto"/>
    </w:pPr>
    <w:rPr>
      <w:b w:val="1"/>
      <w:bCs w:val="1"/>
      <w:color w:val="feffff"/>
    </w:rPr>
  </w:style>
  <w:style w:type="paragraph" w:styleId="Heading4">
    <w:name w:val="heading 4"/>
    <w:basedOn w:val="Normal"/>
    <w:next w:val="Normal"/>
    <w:pPr/>
    <w:rPr>
      <w:b w:val="1"/>
      <w:bCs w:val="1"/>
    </w:rPr>
  </w:style>
  <w:style w:type="paragraph" w:styleId="Heading5">
    <w:name w:val="heading 5"/>
    <w:basedOn w:val="Normal"/>
    <w:next w:val="Normal"/>
    <w:pPr/>
    <w:rPr>
      <w:b w:val="1"/>
      <w:bCs w:val="1"/>
      <w:color w:val="0099cc"/>
    </w:rPr>
  </w:style>
  <w:style w:type="paragraph" w:styleId="Heading6">
    <w:name w:val="heading 6"/>
    <w:basedOn w:val="Normal"/>
    <w:next w:val="Normal"/>
    <w:pPr>
      <w:keepNext w:val="1"/>
      <w:keepLines w:val="1"/>
      <w:spacing w:before="40" w:lineRule="auto"/>
    </w:pPr>
    <w:rPr>
      <w:rFonts w:ascii="Cambria" w:cs="Cambria" w:eastAsia="Cambria" w:hAnsi="Cambria"/>
      <w:color w:val="201f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spacing w:after="160" w:line="537" w:lineRule="auto"/>
    </w:pPr>
    <w:rPr>
      <w:color w:val="0099cc"/>
      <w:sz w:val="36"/>
      <w:szCs w:val="36"/>
    </w:rPr>
  </w:style>
  <w:style w:type="table" w:styleId="Table1">
    <w:basedOn w:val="TableNormal"/>
    <w:rPr>
      <w:rFonts w:ascii="Arial" w:cs="Arial" w:eastAsia="Arial" w:hAnsi="Arial"/>
    </w:rPr>
    <w:tblPr>
      <w:tblStyleRowBandSize w:val="1"/>
      <w:tblStyleColBandSize w:val="1"/>
      <w:tblCellMar>
        <w:top w:w="0.0" w:type="dxa"/>
        <w:left w:w="108.0" w:type="dxa"/>
        <w:bottom w:w="0.0" w:type="dxa"/>
        <w:right w:w="108.0" w:type="dxa"/>
      </w:tblCellMar>
    </w:tblPr>
    <w:tblStylePr w:type="band1Horz">
      <w:tcPr>
        <w:tcBorders>
          <w:top w:color="000000" w:space="0" w:sz="0" w:val="nil"/>
          <w:left w:color="d8d8d9" w:space="0" w:sz="48" w:val="single"/>
          <w:bottom w:color="d8d8d9" w:space="0" w:sz="24" w:val="single"/>
          <w:right w:color="d8d8d9" w:space="0" w:sz="48" w:val="single"/>
          <w:insideH w:color="000000" w:space="0" w:sz="0" w:val="nil"/>
          <w:insideV w:color="d8d8d9" w:space="0" w:sz="24" w:val="single"/>
        </w:tcBorders>
        <w:tcMar>
          <w:top w:w="0.0" w:type="dxa"/>
          <w:left w:w="113.0" w:type="dxa"/>
          <w:bottom w:w="0.0" w:type="dxa"/>
          <w:right w:w="113.0" w:type="dxa"/>
        </w:tcMar>
      </w:tcPr>
    </w:tblStylePr>
    <w:tblStylePr w:type="band2Horz">
      <w:tcPr>
        <w:tcBorders>
          <w:top w:color="000000" w:space="0" w:sz="0" w:val="nil"/>
          <w:left w:color="d8d8d9" w:space="0" w:sz="48" w:val="single"/>
          <w:bottom w:color="d8d8d9" w:space="0" w:sz="24" w:val="single"/>
          <w:right w:color="d8d8d9" w:space="0" w:sz="48" w:val="single"/>
          <w:insideH w:color="000000" w:space="0" w:sz="0" w:val="nil"/>
          <w:insideV w:color="d8d8d9" w:space="0" w:sz="24" w:val="single"/>
        </w:tcBorders>
        <w:tcMar>
          <w:top w:w="0.0" w:type="dxa"/>
          <w:left w:w="113.0" w:type="dxa"/>
          <w:bottom w:w="0.0" w:type="dxa"/>
          <w:right w:w="113.0" w:type="dxa"/>
        </w:tcMar>
      </w:tcPr>
    </w:tblStylePr>
    <w:tblStylePr w:type="firstRow">
      <w:pPr>
        <w:jc w:val="left"/>
      </w:pPr>
      <w:tcPr>
        <w:tcBorders>
          <w:top w:color="000000" w:space="0" w:sz="18" w:val="single"/>
          <w:left w:color="000000" w:space="0" w:sz="48" w:val="single"/>
          <w:bottom w:color="000000" w:space="0" w:sz="0" w:val="nil"/>
          <w:right w:color="000000" w:space="0" w:sz="48" w:val="single"/>
          <w:insideH w:color="000000" w:space="0" w:sz="0" w:val="nil"/>
          <w:insideV w:color="000000" w:space="0" w:sz="0" w:val="nil"/>
        </w:tcBorders>
        <w:shd w:fill="000000" w:val="clear"/>
      </w:tcPr>
    </w:tblStylePr>
    <w:tblStylePr w:type="lastRow">
      <w:tcPr>
        <w:tcBorders>
          <w:top w:color="000000" w:space="0" w:sz="0" w:val="nil"/>
          <w:left w:color="d8d8d9" w:space="0" w:sz="48" w:val="single"/>
          <w:bottom w:color="000000" w:space="0" w:sz="0" w:val="nil"/>
          <w:right w:color="d8d8d9" w:space="0" w:sz="48" w:val="single"/>
          <w:insideH w:color="000000" w:space="0" w:sz="0" w:val="nil"/>
          <w:insideV w:color="000000" w:space="0" w:sz="0" w:val="nil"/>
        </w:tcBorders>
        <w:shd w:fill="d8d8d9" w:val="clear"/>
      </w:tcPr>
    </w:tblStylePr>
  </w:style>
  <w:style w:type="table" w:styleId="Table2">
    <w:basedOn w:val="TableNormal"/>
    <w:rPr>
      <w:rFonts w:ascii="Arial" w:cs="Arial" w:eastAsia="Arial" w:hAnsi="Arial"/>
    </w:rPr>
    <w:tblPr>
      <w:tblStyleRowBandSize w:val="1"/>
      <w:tblStyleColBandSize w:val="1"/>
      <w:tblCellMar>
        <w:top w:w="0.0" w:type="dxa"/>
        <w:left w:w="108.0" w:type="dxa"/>
        <w:bottom w:w="0.0" w:type="dxa"/>
        <w:right w:w="108.0" w:type="dxa"/>
      </w:tblCellMar>
    </w:tblPr>
    <w:tblStylePr w:type="band1Horz">
      <w:tcPr>
        <w:tcBorders>
          <w:top w:color="000000" w:space="0" w:sz="0" w:val="nil"/>
          <w:left w:color="d8d8d9" w:space="0" w:sz="48" w:val="single"/>
          <w:bottom w:color="d8d8d9" w:space="0" w:sz="24" w:val="single"/>
          <w:right w:color="d8d8d9" w:space="0" w:sz="48" w:val="single"/>
          <w:insideH w:color="000000" w:space="0" w:sz="0" w:val="nil"/>
          <w:insideV w:color="d8d8d9" w:space="0" w:sz="24" w:val="single"/>
        </w:tcBorders>
        <w:tcMar>
          <w:top w:w="0.0" w:type="dxa"/>
          <w:left w:w="113.0" w:type="dxa"/>
          <w:bottom w:w="0.0" w:type="dxa"/>
          <w:right w:w="113.0" w:type="dxa"/>
        </w:tcMar>
      </w:tcPr>
    </w:tblStylePr>
    <w:tblStylePr w:type="band2Horz">
      <w:tcPr>
        <w:tcBorders>
          <w:top w:color="000000" w:space="0" w:sz="0" w:val="nil"/>
          <w:left w:color="d8d8d9" w:space="0" w:sz="48" w:val="single"/>
          <w:bottom w:color="d8d8d9" w:space="0" w:sz="24" w:val="single"/>
          <w:right w:color="d8d8d9" w:space="0" w:sz="48" w:val="single"/>
          <w:insideH w:color="000000" w:space="0" w:sz="0" w:val="nil"/>
          <w:insideV w:color="d8d8d9" w:space="0" w:sz="24" w:val="single"/>
        </w:tcBorders>
        <w:tcMar>
          <w:top w:w="0.0" w:type="dxa"/>
          <w:left w:w="113.0" w:type="dxa"/>
          <w:bottom w:w="0.0" w:type="dxa"/>
          <w:right w:w="113.0" w:type="dxa"/>
        </w:tcMar>
      </w:tcPr>
    </w:tblStylePr>
    <w:tblStylePr w:type="firstRow">
      <w:pPr>
        <w:jc w:val="left"/>
      </w:pPr>
      <w:tcPr>
        <w:tcBorders>
          <w:top w:color="000000" w:space="0" w:sz="18" w:val="single"/>
          <w:left w:color="000000" w:space="0" w:sz="48" w:val="single"/>
          <w:bottom w:color="000000" w:space="0" w:sz="0" w:val="nil"/>
          <w:right w:color="000000" w:space="0" w:sz="48" w:val="single"/>
          <w:insideH w:color="000000" w:space="0" w:sz="0" w:val="nil"/>
          <w:insideV w:color="000000" w:space="0" w:sz="0" w:val="nil"/>
        </w:tcBorders>
        <w:shd w:fill="000000" w:val="clear"/>
      </w:tcPr>
    </w:tblStylePr>
    <w:tblStylePr w:type="lastRow">
      <w:tcPr>
        <w:tcBorders>
          <w:top w:color="000000" w:space="0" w:sz="0" w:val="nil"/>
          <w:left w:color="d8d8d9" w:space="0" w:sz="48" w:val="single"/>
          <w:bottom w:color="000000" w:space="0" w:sz="0" w:val="nil"/>
          <w:right w:color="d8d8d9" w:space="0" w:sz="48" w:val="single"/>
          <w:insideH w:color="000000" w:space="0" w:sz="0" w:val="nil"/>
          <w:insideV w:color="000000" w:space="0" w:sz="0" w:val="nil"/>
        </w:tcBorders>
        <w:shd w:fill="d8d8d9" w:val="clear"/>
      </w:tcPr>
    </w:tblStylePr>
  </w:style>
  <w:style w:type="table" w:styleId="Table3">
    <w:basedOn w:val="TableNormal"/>
    <w:rPr>
      <w:rFonts w:ascii="Arial" w:cs="Arial" w:eastAsia="Arial" w:hAnsi="Arial"/>
    </w:rPr>
    <w:tblPr>
      <w:tblStyleRowBandSize w:val="1"/>
      <w:tblStyleColBandSize w:val="1"/>
      <w:tblCellMar>
        <w:top w:w="0.0" w:type="dxa"/>
        <w:left w:w="142.0" w:type="dxa"/>
        <w:bottom w:w="0.0" w:type="dxa"/>
        <w:right w:w="142.0" w:type="dxa"/>
      </w:tblCellMar>
    </w:tblPr>
    <w:tblStylePr w:type="band1Horz">
      <w:tcPr>
        <w:tcMar>
          <w:top w:w="113.0" w:type="dxa"/>
          <w:left w:w="142.0" w:type="dxa"/>
          <w:bottom w:w="170.0" w:type="dxa"/>
          <w:right w:w="142.0" w:type="dxa"/>
        </w:tcMar>
      </w:tcPr>
    </w:tblStylePr>
    <w:tblStylePr w:type="band2Horz">
      <w:tcPr>
        <w:tcMar>
          <w:top w:w="113.0" w:type="dxa"/>
          <w:left w:w="142.0" w:type="dxa"/>
          <w:bottom w:w="170.0" w:type="dxa"/>
          <w:right w:w="142.0" w:type="dxa"/>
        </w:tcMar>
      </w:tcPr>
    </w:tblStylePr>
    <w:tblStylePr w:type="firstRow">
      <w:tcPr>
        <w:tcBorders>
          <w:top w:color="000000" w:space="0" w:sz="18" w:val="single"/>
          <w:left w:color="000000" w:space="0" w:sz="18" w:val="single"/>
          <w:right w:color="000000" w:space="0" w:sz="18" w:val="single"/>
        </w:tcBorders>
        <w:shd w:fill="000000" w:val="clear"/>
      </w:tcPr>
    </w:tblStylePr>
    <w:tblStylePr w:type="lastRow">
      <w:tcPr>
        <w:shd w:fill="d8d8d9" w:val="clear"/>
      </w:tcPr>
    </w:tblStylePr>
  </w:style>
  <w:style w:type="table" w:styleId="Table4">
    <w:basedOn w:val="TableNormal"/>
    <w:rPr>
      <w:rFonts w:ascii="Arial" w:cs="Arial" w:eastAsia="Arial" w:hAnsi="Arial"/>
    </w:rPr>
    <w:tblPr>
      <w:tblStyleRowBandSize w:val="1"/>
      <w:tblStyleColBandSize w:val="1"/>
      <w:tblCellMar>
        <w:top w:w="0.0" w:type="dxa"/>
        <w:left w:w="142.0" w:type="dxa"/>
        <w:bottom w:w="0.0" w:type="dxa"/>
        <w:right w:w="142.0" w:type="dxa"/>
      </w:tblCellMar>
    </w:tblPr>
    <w:tblStylePr w:type="band1Horz">
      <w:tcPr>
        <w:tcMar>
          <w:top w:w="113.0" w:type="dxa"/>
          <w:left w:w="142.0" w:type="dxa"/>
          <w:bottom w:w="170.0" w:type="dxa"/>
          <w:right w:w="142.0" w:type="dxa"/>
        </w:tcMar>
      </w:tcPr>
    </w:tblStylePr>
    <w:tblStylePr w:type="band2Horz">
      <w:tcPr>
        <w:tcMar>
          <w:top w:w="113.0" w:type="dxa"/>
          <w:left w:w="142.0" w:type="dxa"/>
          <w:bottom w:w="170.0" w:type="dxa"/>
          <w:right w:w="142.0" w:type="dxa"/>
        </w:tcMar>
      </w:tcPr>
    </w:tblStylePr>
    <w:tblStylePr w:type="firstRow">
      <w:tcPr>
        <w:tcBorders>
          <w:top w:color="000000" w:space="0" w:sz="18" w:val="single"/>
          <w:left w:color="000000" w:space="0" w:sz="18" w:val="single"/>
          <w:right w:color="000000" w:space="0" w:sz="18" w:val="single"/>
        </w:tcBorders>
        <w:shd w:fill="000000" w:val="clear"/>
      </w:tcPr>
    </w:tblStylePr>
    <w:tblStylePr w:type="lastRow">
      <w:tcPr>
        <w:shd w:fill="d8d8d9" w:val="clear"/>
      </w:tcPr>
    </w:tblStylePr>
  </w:style>
  <w:style w:type="table" w:styleId="Table5">
    <w:basedOn w:val="TableNormal"/>
    <w:rPr>
      <w:rFonts w:ascii="Arial" w:cs="Arial" w:eastAsia="Arial" w:hAnsi="Arial"/>
    </w:rPr>
    <w:tblPr>
      <w:tblStyleRowBandSize w:val="1"/>
      <w:tblStyleColBandSize w:val="1"/>
      <w:tblCellMar>
        <w:top w:w="0.0" w:type="dxa"/>
        <w:left w:w="142.0" w:type="dxa"/>
        <w:bottom w:w="0.0" w:type="dxa"/>
        <w:right w:w="142.0" w:type="dxa"/>
      </w:tblCellMar>
    </w:tblPr>
    <w:tblStylePr w:type="band1Horz">
      <w:pPr>
        <w:jc w:val="left"/>
      </w:pPr>
      <w:tcPr>
        <w:tcMar>
          <w:top w:w="113.0" w:type="dxa"/>
          <w:left w:w="142.0" w:type="dxa"/>
          <w:bottom w:w="170.0" w:type="dxa"/>
          <w:right w:w="142.0" w:type="dxa"/>
        </w:tcMar>
      </w:tcPr>
    </w:tblStylePr>
    <w:tblStylePr w:type="band2Horz">
      <w:pPr>
        <w:jc w:val="left"/>
      </w:pPr>
      <w:tcPr>
        <w:tcMar>
          <w:top w:w="113.0" w:type="dxa"/>
          <w:left w:w="142.0" w:type="dxa"/>
          <w:bottom w:w="170.0" w:type="dxa"/>
          <w:right w:w="142.0" w:type="dxa"/>
        </w:tcMar>
      </w:tcPr>
    </w:tblStylePr>
    <w:tblStylePr w:type="firstRow">
      <w:pPr>
        <w:jc w:val="left"/>
      </w:pPr>
      <w:tcPr>
        <w:vAlign w:val="center"/>
      </w:tcPr>
    </w:tblStylePr>
  </w:style>
  <w:style w:type="table" w:styleId="Table6">
    <w:basedOn w:val="TableNormal"/>
    <w:rPr>
      <w:rFonts w:ascii="Arial" w:cs="Arial" w:eastAsia="Arial" w:hAnsi="Arial"/>
    </w:rPr>
    <w:tblPr>
      <w:tblStyleRowBandSize w:val="1"/>
      <w:tblStyleColBandSize w:val="1"/>
      <w:tblCellMar>
        <w:top w:w="0.0" w:type="dxa"/>
        <w:left w:w="108.0" w:type="dxa"/>
        <w:bottom w:w="0.0" w:type="dxa"/>
        <w:right w:w="108.0" w:type="dxa"/>
      </w:tblCellMar>
    </w:tblPr>
    <w:tblStylePr w:type="band1Horz">
      <w:tcPr>
        <w:tcBorders>
          <w:top w:color="000000" w:space="0" w:sz="0" w:val="nil"/>
          <w:left w:color="d8d8d9" w:space="0" w:sz="48" w:val="single"/>
          <w:bottom w:color="d8d8d9" w:space="0" w:sz="24" w:val="single"/>
          <w:right w:color="d8d8d9" w:space="0" w:sz="48" w:val="single"/>
          <w:insideH w:color="000000" w:space="0" w:sz="0" w:val="nil"/>
          <w:insideV w:color="d8d8d9" w:space="0" w:sz="24" w:val="single"/>
        </w:tcBorders>
        <w:tcMar>
          <w:top w:w="0.0" w:type="dxa"/>
          <w:left w:w="113.0" w:type="dxa"/>
          <w:bottom w:w="0.0" w:type="dxa"/>
          <w:right w:w="113.0" w:type="dxa"/>
        </w:tcMar>
      </w:tcPr>
    </w:tblStylePr>
    <w:tblStylePr w:type="band2Horz">
      <w:tcPr>
        <w:tcBorders>
          <w:top w:color="000000" w:space="0" w:sz="0" w:val="nil"/>
          <w:left w:color="d8d8d9" w:space="0" w:sz="48" w:val="single"/>
          <w:bottom w:color="d8d8d9" w:space="0" w:sz="24" w:val="single"/>
          <w:right w:color="d8d8d9" w:space="0" w:sz="48" w:val="single"/>
          <w:insideH w:color="000000" w:space="0" w:sz="0" w:val="nil"/>
          <w:insideV w:color="d8d8d9" w:space="0" w:sz="24" w:val="single"/>
        </w:tcBorders>
        <w:tcMar>
          <w:top w:w="0.0" w:type="dxa"/>
          <w:left w:w="113.0" w:type="dxa"/>
          <w:bottom w:w="0.0" w:type="dxa"/>
          <w:right w:w="113.0" w:type="dxa"/>
        </w:tcMar>
      </w:tcPr>
    </w:tblStylePr>
    <w:tblStylePr w:type="firstRow">
      <w:pPr>
        <w:jc w:val="left"/>
      </w:pPr>
      <w:tcPr>
        <w:tcBorders>
          <w:top w:color="000000" w:space="0" w:sz="18" w:val="single"/>
          <w:left w:color="000000" w:space="0" w:sz="48" w:val="single"/>
          <w:bottom w:color="000000" w:space="0" w:sz="0" w:val="nil"/>
          <w:right w:color="000000" w:space="0" w:sz="48" w:val="single"/>
          <w:insideH w:color="000000" w:space="0" w:sz="0" w:val="nil"/>
          <w:insideV w:color="000000" w:space="0" w:sz="0" w:val="nil"/>
        </w:tcBorders>
        <w:shd w:fill="000000" w:val="clear"/>
      </w:tcPr>
    </w:tblStylePr>
    <w:tblStylePr w:type="lastRow">
      <w:tcPr>
        <w:tcBorders>
          <w:top w:color="000000" w:space="0" w:sz="0" w:val="nil"/>
          <w:left w:color="d8d8d9" w:space="0" w:sz="48" w:val="single"/>
          <w:bottom w:color="000000" w:space="0" w:sz="0" w:val="nil"/>
          <w:right w:color="d8d8d9" w:space="0" w:sz="48" w:val="single"/>
          <w:insideH w:color="000000" w:space="0" w:sz="0" w:val="nil"/>
          <w:insideV w:color="000000" w:space="0" w:sz="0" w:val="nil"/>
        </w:tcBorders>
        <w:shd w:fill="d8d8d9" w:val="clear"/>
      </w:tcPr>
    </w:tblStylePr>
  </w:style>
  <w:style w:type="table" w:styleId="Table7">
    <w:basedOn w:val="TableNormal"/>
    <w:tblPr>
      <w:tblStyleRowBandSize w:val="1"/>
      <w:tblStyleColBandSize w:val="1"/>
      <w:tblCellMar>
        <w:top w:w="0.0" w:type="dxa"/>
        <w:left w:w="142.0" w:type="dxa"/>
        <w:bottom w:w="0.0" w:type="dxa"/>
        <w:right w:w="142.0" w:type="dxa"/>
      </w:tblCellMar>
    </w:tblPr>
    <w:tblStylePr w:type="band1Horz">
      <w:tcPr>
        <w:tcBorders>
          <w:top w:color="000000" w:space="0" w:sz="0" w:val="nil"/>
          <w:left w:color="d8d8d9" w:space="0" w:sz="18" w:val="single"/>
          <w:bottom w:color="d8d8d9" w:space="0" w:sz="18" w:val="single"/>
          <w:right w:color="d8d8d9" w:space="0" w:sz="18" w:val="single"/>
          <w:insideH w:color="000000" w:space="0" w:sz="0" w:val="nil"/>
          <w:insideV w:color="d8d8d9" w:space="0" w:sz="18" w:val="single"/>
        </w:tcBorders>
        <w:tcMar>
          <w:top w:w="0.0" w:type="dxa"/>
          <w:left w:w="142.0" w:type="dxa"/>
          <w:bottom w:w="0.0" w:type="dxa"/>
          <w:right w:w="142.0" w:type="dxa"/>
        </w:tcMar>
      </w:tcPr>
    </w:tblStylePr>
    <w:tblStylePr w:type="band2Horz">
      <w:tcPr>
        <w:tcBorders>
          <w:top w:color="000000" w:space="0" w:sz="0" w:val="nil"/>
          <w:left w:color="d8d8d9" w:space="0" w:sz="18" w:val="single"/>
          <w:bottom w:color="d8d8d9" w:space="0" w:sz="18" w:val="single"/>
          <w:right w:color="d8d8d9" w:space="0" w:sz="18" w:val="single"/>
          <w:insideH w:color="000000" w:space="0" w:sz="0" w:val="nil"/>
          <w:insideV w:color="d8d8d9" w:space="0" w:sz="18" w:val="single"/>
        </w:tcBorders>
        <w:tcMar>
          <w:top w:w="0.0" w:type="dxa"/>
          <w:left w:w="142.0" w:type="dxa"/>
          <w:bottom w:w="0.0" w:type="dxa"/>
          <w:right w:w="142.0" w:type="dxa"/>
        </w:tcMar>
      </w:tcPr>
    </w:tblStylePr>
    <w:tblStylePr w:type="firstRow">
      <w:pPr>
        <w:jc w:val="center"/>
      </w:pPr>
      <w:tcPr>
        <w:tcBorders>
          <w:top w:color="000000" w:space="0" w:sz="0" w:val="nil"/>
          <w:left w:color="d8d8d9" w:space="0" w:sz="18" w:val="single"/>
          <w:bottom w:color="000000" w:space="0" w:sz="0" w:val="nil"/>
          <w:right w:color="d8d8d9" w:space="0" w:sz="18" w:val="single"/>
          <w:insideH w:color="000000" w:space="0" w:sz="0" w:val="nil"/>
          <w:insideV w:color="feffff" w:space="0" w:sz="18" w:val="single"/>
        </w:tcBorders>
        <w:shd w:fill="d8d8d9" w:val="clear"/>
        <w:vAlign w:val="center"/>
      </w:tcPr>
    </w:tblStylePr>
    <w:tblStylePr w:type="lastRow">
      <w:tcPr>
        <w:tcBorders>
          <w:top w:color="000000" w:space="0" w:sz="0" w:val="nil"/>
          <w:left w:color="d8d8d9" w:space="0" w:sz="18" w:val="single"/>
          <w:bottom w:color="000000" w:space="0" w:sz="0" w:val="nil"/>
          <w:right w:color="d8d8d9" w:space="0" w:sz="18" w:val="single"/>
          <w:insideH w:color="000000" w:space="0" w:sz="0" w:val="nil"/>
          <w:insideV w:color="000000" w:space="0" w:sz="0" w:val="nil"/>
        </w:tcBorders>
        <w:shd w:fill="d8d8d9" w:val="clear"/>
        <w:tcMar>
          <w:top w:w="0.0" w:type="dxa"/>
          <w:left w:w="142.0" w:type="dxa"/>
          <w:bottom w:w="0.0" w:type="dxa"/>
          <w:right w:w="142.0" w:type="dxa"/>
        </w:tcMar>
      </w:tcPr>
    </w:tblStylePr>
  </w:style>
  <w:style w:type="table" w:styleId="Table8">
    <w:basedOn w:val="TableNormal"/>
    <w:rPr>
      <w:rFonts w:ascii="Arial" w:cs="Arial" w:eastAsia="Arial" w:hAnsi="Arial"/>
    </w:rPr>
    <w:tblPr>
      <w:tblStyleRowBandSize w:val="1"/>
      <w:tblStyleColBandSize w:val="1"/>
      <w:tblCellMar>
        <w:top w:w="0.0" w:type="dxa"/>
        <w:left w:w="108.0" w:type="dxa"/>
        <w:bottom w:w="0.0" w:type="dxa"/>
        <w:right w:w="108.0" w:type="dxa"/>
      </w:tblCellMar>
    </w:tblPr>
    <w:tblStylePr w:type="band1Horz">
      <w:tcPr>
        <w:tcBorders>
          <w:top w:color="000000" w:space="0" w:sz="0" w:val="nil"/>
          <w:left w:color="d8d8d9" w:space="0" w:sz="48" w:val="single"/>
          <w:bottom w:color="d8d8d9" w:space="0" w:sz="24" w:val="single"/>
          <w:right w:color="d8d8d9" w:space="0" w:sz="48" w:val="single"/>
          <w:insideH w:color="000000" w:space="0" w:sz="0" w:val="nil"/>
          <w:insideV w:color="d8d8d9" w:space="0" w:sz="24" w:val="single"/>
        </w:tcBorders>
        <w:tcMar>
          <w:top w:w="0.0" w:type="dxa"/>
          <w:left w:w="113.0" w:type="dxa"/>
          <w:bottom w:w="0.0" w:type="dxa"/>
          <w:right w:w="113.0" w:type="dxa"/>
        </w:tcMar>
      </w:tcPr>
    </w:tblStylePr>
    <w:tblStylePr w:type="band2Horz">
      <w:tcPr>
        <w:tcBorders>
          <w:top w:color="000000" w:space="0" w:sz="0" w:val="nil"/>
          <w:left w:color="d8d8d9" w:space="0" w:sz="48" w:val="single"/>
          <w:bottom w:color="d8d8d9" w:space="0" w:sz="24" w:val="single"/>
          <w:right w:color="d8d8d9" w:space="0" w:sz="48" w:val="single"/>
          <w:insideH w:color="000000" w:space="0" w:sz="0" w:val="nil"/>
          <w:insideV w:color="d8d8d9" w:space="0" w:sz="24" w:val="single"/>
        </w:tcBorders>
        <w:tcMar>
          <w:top w:w="0.0" w:type="dxa"/>
          <w:left w:w="113.0" w:type="dxa"/>
          <w:bottom w:w="0.0" w:type="dxa"/>
          <w:right w:w="113.0" w:type="dxa"/>
        </w:tcMar>
      </w:tcPr>
    </w:tblStylePr>
    <w:tblStylePr w:type="firstRow">
      <w:pPr>
        <w:jc w:val="left"/>
      </w:pPr>
      <w:tcPr>
        <w:tcBorders>
          <w:top w:color="000000" w:space="0" w:sz="18" w:val="single"/>
          <w:left w:color="000000" w:space="0" w:sz="48" w:val="single"/>
          <w:bottom w:color="000000" w:space="0" w:sz="0" w:val="nil"/>
          <w:right w:color="000000" w:space="0" w:sz="48" w:val="single"/>
          <w:insideH w:color="000000" w:space="0" w:sz="0" w:val="nil"/>
          <w:insideV w:color="000000" w:space="0" w:sz="0" w:val="nil"/>
        </w:tcBorders>
        <w:shd w:fill="000000" w:val="clear"/>
      </w:tcPr>
    </w:tblStylePr>
    <w:tblStylePr w:type="lastRow">
      <w:tcPr>
        <w:tcBorders>
          <w:top w:color="000000" w:space="0" w:sz="0" w:val="nil"/>
          <w:left w:color="d8d8d9" w:space="0" w:sz="48" w:val="single"/>
          <w:bottom w:color="000000" w:space="0" w:sz="0" w:val="nil"/>
          <w:right w:color="d8d8d9" w:space="0" w:sz="48" w:val="single"/>
          <w:insideH w:color="000000" w:space="0" w:sz="0" w:val="nil"/>
          <w:insideV w:color="000000" w:space="0" w:sz="0" w:val="nil"/>
        </w:tcBorders>
        <w:shd w:fill="d8d8d9" w:val="clear"/>
      </w:tcPr>
    </w:tblStylePr>
  </w:style>
  <w:style w:type="table" w:styleId="Table9">
    <w:basedOn w:val="TableNormal"/>
    <w:rPr>
      <w:rFonts w:ascii="Arial" w:cs="Arial" w:eastAsia="Arial" w:hAnsi="Arial"/>
    </w:rPr>
    <w:tblPr>
      <w:tblStyleRowBandSize w:val="1"/>
      <w:tblStyleColBandSize w:val="1"/>
      <w:tblCellMar>
        <w:top w:w="0.0" w:type="dxa"/>
        <w:left w:w="108.0" w:type="dxa"/>
        <w:bottom w:w="0.0" w:type="dxa"/>
        <w:right w:w="108.0" w:type="dxa"/>
      </w:tblCellMar>
    </w:tblPr>
    <w:tblStylePr w:type="band1Horz">
      <w:tcPr>
        <w:tcBorders>
          <w:top w:color="000000" w:space="0" w:sz="0" w:val="nil"/>
          <w:left w:color="d8d8d9" w:space="0" w:sz="48" w:val="single"/>
          <w:bottom w:color="d8d8d9" w:space="0" w:sz="24" w:val="single"/>
          <w:right w:color="d8d8d9" w:space="0" w:sz="48" w:val="single"/>
          <w:insideH w:color="000000" w:space="0" w:sz="0" w:val="nil"/>
          <w:insideV w:color="d8d8d9" w:space="0" w:sz="24" w:val="single"/>
        </w:tcBorders>
        <w:tcMar>
          <w:top w:w="0.0" w:type="dxa"/>
          <w:left w:w="113.0" w:type="dxa"/>
          <w:bottom w:w="0.0" w:type="dxa"/>
          <w:right w:w="113.0" w:type="dxa"/>
        </w:tcMar>
      </w:tcPr>
    </w:tblStylePr>
    <w:tblStylePr w:type="band2Horz">
      <w:tcPr>
        <w:tcBorders>
          <w:top w:color="000000" w:space="0" w:sz="0" w:val="nil"/>
          <w:left w:color="d8d8d9" w:space="0" w:sz="48" w:val="single"/>
          <w:bottom w:color="d8d8d9" w:space="0" w:sz="24" w:val="single"/>
          <w:right w:color="d8d8d9" w:space="0" w:sz="48" w:val="single"/>
          <w:insideH w:color="000000" w:space="0" w:sz="0" w:val="nil"/>
          <w:insideV w:color="d8d8d9" w:space="0" w:sz="24" w:val="single"/>
        </w:tcBorders>
        <w:tcMar>
          <w:top w:w="0.0" w:type="dxa"/>
          <w:left w:w="113.0" w:type="dxa"/>
          <w:bottom w:w="0.0" w:type="dxa"/>
          <w:right w:w="113.0" w:type="dxa"/>
        </w:tcMar>
      </w:tcPr>
    </w:tblStylePr>
    <w:tblStylePr w:type="firstRow">
      <w:pPr>
        <w:jc w:val="left"/>
      </w:pPr>
      <w:tcPr>
        <w:tcBorders>
          <w:top w:color="000000" w:space="0" w:sz="18" w:val="single"/>
          <w:left w:color="000000" w:space="0" w:sz="48" w:val="single"/>
          <w:bottom w:color="000000" w:space="0" w:sz="0" w:val="nil"/>
          <w:right w:color="000000" w:space="0" w:sz="48" w:val="single"/>
          <w:insideH w:color="000000" w:space="0" w:sz="0" w:val="nil"/>
          <w:insideV w:color="000000" w:space="0" w:sz="0" w:val="nil"/>
        </w:tcBorders>
        <w:shd w:fill="000000" w:val="clear"/>
      </w:tcPr>
    </w:tblStylePr>
    <w:tblStylePr w:type="lastRow">
      <w:tcPr>
        <w:tcBorders>
          <w:top w:color="000000" w:space="0" w:sz="0" w:val="nil"/>
          <w:left w:color="d8d8d9" w:space="0" w:sz="48" w:val="single"/>
          <w:bottom w:color="000000" w:space="0" w:sz="0" w:val="nil"/>
          <w:right w:color="d8d8d9" w:space="0" w:sz="48" w:val="single"/>
          <w:insideH w:color="000000" w:space="0" w:sz="0" w:val="nil"/>
          <w:insideV w:color="000000" w:space="0" w:sz="0" w:val="nil"/>
        </w:tcBorders>
        <w:shd w:fill="d8d8d9" w:val="clear"/>
      </w:tcPr>
    </w:tblStylePr>
  </w:style>
  <w:style w:type="table" w:styleId="Table10">
    <w:basedOn w:val="TableNormal"/>
    <w:tblPr>
      <w:tblStyleRowBandSize w:val="1"/>
      <w:tblStyleColBandSize w:val="1"/>
      <w:tblCellMar>
        <w:top w:w="0.0" w:type="dxa"/>
        <w:left w:w="142.0" w:type="dxa"/>
        <w:bottom w:w="0.0" w:type="dxa"/>
        <w:right w:w="142.0" w:type="dxa"/>
      </w:tblCellMar>
    </w:tblPr>
    <w:tblStylePr w:type="band1Horz">
      <w:tcPr>
        <w:tcBorders>
          <w:top w:color="000000" w:space="0" w:sz="0" w:val="nil"/>
          <w:left w:color="d8d8d9" w:space="0" w:sz="18" w:val="single"/>
          <w:bottom w:color="d8d8d9" w:space="0" w:sz="18" w:val="single"/>
          <w:right w:color="d8d8d9" w:space="0" w:sz="18" w:val="single"/>
          <w:insideH w:color="000000" w:space="0" w:sz="0" w:val="nil"/>
          <w:insideV w:color="d8d8d9" w:space="0" w:sz="18" w:val="single"/>
        </w:tcBorders>
        <w:tcMar>
          <w:top w:w="0.0" w:type="dxa"/>
          <w:left w:w="142.0" w:type="dxa"/>
          <w:bottom w:w="0.0" w:type="dxa"/>
          <w:right w:w="142.0" w:type="dxa"/>
        </w:tcMar>
      </w:tcPr>
    </w:tblStylePr>
    <w:tblStylePr w:type="band2Horz">
      <w:tcPr>
        <w:tcBorders>
          <w:top w:color="000000" w:space="0" w:sz="0" w:val="nil"/>
          <w:left w:color="d8d8d9" w:space="0" w:sz="18" w:val="single"/>
          <w:bottom w:color="d8d8d9" w:space="0" w:sz="18" w:val="single"/>
          <w:right w:color="d8d8d9" w:space="0" w:sz="18" w:val="single"/>
          <w:insideH w:color="000000" w:space="0" w:sz="0" w:val="nil"/>
          <w:insideV w:color="d8d8d9" w:space="0" w:sz="18" w:val="single"/>
        </w:tcBorders>
        <w:tcMar>
          <w:top w:w="0.0" w:type="dxa"/>
          <w:left w:w="142.0" w:type="dxa"/>
          <w:bottom w:w="0.0" w:type="dxa"/>
          <w:right w:w="142.0" w:type="dxa"/>
        </w:tcMar>
      </w:tcPr>
    </w:tblStylePr>
    <w:tblStylePr w:type="firstRow">
      <w:pPr>
        <w:jc w:val="center"/>
      </w:pPr>
      <w:tcPr>
        <w:tcBorders>
          <w:top w:color="000000" w:space="0" w:sz="0" w:val="nil"/>
          <w:left w:color="d8d8d9" w:space="0" w:sz="18" w:val="single"/>
          <w:bottom w:color="000000" w:space="0" w:sz="0" w:val="nil"/>
          <w:right w:color="d8d8d9" w:space="0" w:sz="18" w:val="single"/>
          <w:insideH w:color="000000" w:space="0" w:sz="0" w:val="nil"/>
          <w:insideV w:color="feffff" w:space="0" w:sz="18" w:val="single"/>
        </w:tcBorders>
        <w:shd w:fill="d8d8d9" w:val="clear"/>
        <w:vAlign w:val="center"/>
      </w:tcPr>
    </w:tblStylePr>
    <w:tblStylePr w:type="lastRow">
      <w:tcPr>
        <w:tcBorders>
          <w:top w:color="000000" w:space="0" w:sz="0" w:val="nil"/>
          <w:left w:color="d8d8d9" w:space="0" w:sz="18" w:val="single"/>
          <w:bottom w:color="000000" w:space="0" w:sz="0" w:val="nil"/>
          <w:right w:color="d8d8d9" w:space="0" w:sz="18" w:val="single"/>
          <w:insideH w:color="000000" w:space="0" w:sz="0" w:val="nil"/>
          <w:insideV w:color="000000" w:space="0" w:sz="0" w:val="nil"/>
        </w:tcBorders>
        <w:shd w:fill="d8d8d9" w:val="clear"/>
        <w:tcMar>
          <w:top w:w="0.0" w:type="dxa"/>
          <w:left w:w="142.0" w:type="dxa"/>
          <w:bottom w:w="0.0" w:type="dxa"/>
          <w:right w:w="142.0" w:type="dxa"/>
        </w:tcMar>
      </w:tcPr>
    </w:tblStylePr>
  </w:style>
  <w:style w:type="table" w:styleId="Table11">
    <w:basedOn w:val="TableNormal"/>
    <w:tblPr>
      <w:tblStyleRowBandSize w:val="1"/>
      <w:tblStyleColBandSize w:val="1"/>
      <w:tblCellMar>
        <w:top w:w="0.0" w:type="dxa"/>
        <w:left w:w="142.0" w:type="dxa"/>
        <w:bottom w:w="0.0" w:type="dxa"/>
        <w:right w:w="142.0" w:type="dxa"/>
      </w:tblCellMar>
    </w:tblPr>
    <w:tblStylePr w:type="band1Horz">
      <w:tcPr>
        <w:tcBorders>
          <w:top w:color="000000" w:space="0" w:sz="0" w:val="nil"/>
          <w:left w:color="d8d8d9" w:space="0" w:sz="18" w:val="single"/>
          <w:bottom w:color="d8d8d9" w:space="0" w:sz="18" w:val="single"/>
          <w:right w:color="d8d8d9" w:space="0" w:sz="18" w:val="single"/>
          <w:insideH w:color="000000" w:space="0" w:sz="0" w:val="nil"/>
          <w:insideV w:color="d8d8d9" w:space="0" w:sz="18" w:val="single"/>
        </w:tcBorders>
        <w:tcMar>
          <w:top w:w="0.0" w:type="dxa"/>
          <w:left w:w="142.0" w:type="dxa"/>
          <w:bottom w:w="0.0" w:type="dxa"/>
          <w:right w:w="142.0" w:type="dxa"/>
        </w:tcMar>
      </w:tcPr>
    </w:tblStylePr>
    <w:tblStylePr w:type="band2Horz">
      <w:tcPr>
        <w:tcBorders>
          <w:top w:color="000000" w:space="0" w:sz="0" w:val="nil"/>
          <w:left w:color="d8d8d9" w:space="0" w:sz="18" w:val="single"/>
          <w:bottom w:color="d8d8d9" w:space="0" w:sz="18" w:val="single"/>
          <w:right w:color="d8d8d9" w:space="0" w:sz="18" w:val="single"/>
          <w:insideH w:color="000000" w:space="0" w:sz="0" w:val="nil"/>
          <w:insideV w:color="d8d8d9" w:space="0" w:sz="18" w:val="single"/>
        </w:tcBorders>
        <w:tcMar>
          <w:top w:w="0.0" w:type="dxa"/>
          <w:left w:w="142.0" w:type="dxa"/>
          <w:bottom w:w="0.0" w:type="dxa"/>
          <w:right w:w="142.0" w:type="dxa"/>
        </w:tcMar>
      </w:tcPr>
    </w:tblStylePr>
    <w:tblStylePr w:type="firstRow">
      <w:pPr>
        <w:jc w:val="center"/>
      </w:pPr>
      <w:tcPr>
        <w:tcBorders>
          <w:top w:color="000000" w:space="0" w:sz="0" w:val="nil"/>
          <w:left w:color="d8d8d9" w:space="0" w:sz="18" w:val="single"/>
          <w:bottom w:color="000000" w:space="0" w:sz="0" w:val="nil"/>
          <w:right w:color="d8d8d9" w:space="0" w:sz="18" w:val="single"/>
          <w:insideH w:color="000000" w:space="0" w:sz="0" w:val="nil"/>
          <w:insideV w:color="feffff" w:space="0" w:sz="18" w:val="single"/>
        </w:tcBorders>
        <w:shd w:fill="d8d8d9" w:val="clear"/>
        <w:vAlign w:val="center"/>
      </w:tcPr>
    </w:tblStylePr>
    <w:tblStylePr w:type="lastRow">
      <w:tcPr>
        <w:tcBorders>
          <w:top w:color="000000" w:space="0" w:sz="0" w:val="nil"/>
          <w:left w:color="d8d8d9" w:space="0" w:sz="18" w:val="single"/>
          <w:bottom w:color="000000" w:space="0" w:sz="0" w:val="nil"/>
          <w:right w:color="d8d8d9" w:space="0" w:sz="18" w:val="single"/>
          <w:insideH w:color="000000" w:space="0" w:sz="0" w:val="nil"/>
          <w:insideV w:color="000000" w:space="0" w:sz="0" w:val="nil"/>
        </w:tcBorders>
        <w:shd w:fill="d8d8d9" w:val="clear"/>
        <w:tcMar>
          <w:top w:w="0.0" w:type="dxa"/>
          <w:left w:w="142.0" w:type="dxa"/>
          <w:bottom w:w="0.0" w:type="dxa"/>
          <w:right w:w="142.0" w:type="dxa"/>
        </w:tcMar>
      </w:tcPr>
    </w:tblStylePr>
  </w:style>
  <w:style w:type="table" w:styleId="Table12">
    <w:basedOn w:val="TableNormal"/>
    <w:tblPr>
      <w:tblStyleRowBandSize w:val="1"/>
      <w:tblStyleColBandSize w:val="1"/>
      <w:tblCellMar>
        <w:top w:w="0.0" w:type="dxa"/>
        <w:left w:w="142.0" w:type="dxa"/>
        <w:bottom w:w="0.0" w:type="dxa"/>
        <w:right w:w="142.0" w:type="dxa"/>
      </w:tblCellMar>
    </w:tblPr>
    <w:tblStylePr w:type="band1Horz">
      <w:tcPr>
        <w:tcBorders>
          <w:top w:color="000000" w:space="0" w:sz="0" w:val="nil"/>
          <w:left w:color="d8d8d9" w:space="0" w:sz="18" w:val="single"/>
          <w:bottom w:color="d8d8d9" w:space="0" w:sz="18" w:val="single"/>
          <w:right w:color="d8d8d9" w:space="0" w:sz="18" w:val="single"/>
          <w:insideH w:color="000000" w:space="0" w:sz="0" w:val="nil"/>
          <w:insideV w:color="d8d8d9" w:space="0" w:sz="18" w:val="single"/>
        </w:tcBorders>
        <w:tcMar>
          <w:top w:w="0.0" w:type="dxa"/>
          <w:left w:w="142.0" w:type="dxa"/>
          <w:bottom w:w="0.0" w:type="dxa"/>
          <w:right w:w="142.0" w:type="dxa"/>
        </w:tcMar>
      </w:tcPr>
    </w:tblStylePr>
    <w:tblStylePr w:type="band2Horz">
      <w:tcPr>
        <w:tcBorders>
          <w:top w:color="000000" w:space="0" w:sz="0" w:val="nil"/>
          <w:left w:color="d8d8d9" w:space="0" w:sz="18" w:val="single"/>
          <w:bottom w:color="d8d8d9" w:space="0" w:sz="18" w:val="single"/>
          <w:right w:color="d8d8d9" w:space="0" w:sz="18" w:val="single"/>
          <w:insideH w:color="000000" w:space="0" w:sz="0" w:val="nil"/>
          <w:insideV w:color="d8d8d9" w:space="0" w:sz="18" w:val="single"/>
        </w:tcBorders>
        <w:tcMar>
          <w:top w:w="0.0" w:type="dxa"/>
          <w:left w:w="142.0" w:type="dxa"/>
          <w:bottom w:w="0.0" w:type="dxa"/>
          <w:right w:w="142.0" w:type="dxa"/>
        </w:tcMar>
      </w:tcPr>
    </w:tblStylePr>
    <w:tblStylePr w:type="firstRow">
      <w:pPr>
        <w:jc w:val="center"/>
      </w:pPr>
      <w:tcPr>
        <w:tcBorders>
          <w:top w:color="000000" w:space="0" w:sz="0" w:val="nil"/>
          <w:left w:color="d8d8d9" w:space="0" w:sz="18" w:val="single"/>
          <w:bottom w:color="000000" w:space="0" w:sz="0" w:val="nil"/>
          <w:right w:color="d8d8d9" w:space="0" w:sz="18" w:val="single"/>
          <w:insideH w:color="000000" w:space="0" w:sz="0" w:val="nil"/>
          <w:insideV w:color="feffff" w:space="0" w:sz="18" w:val="single"/>
        </w:tcBorders>
        <w:shd w:fill="d8d8d9" w:val="clear"/>
        <w:vAlign w:val="center"/>
      </w:tcPr>
    </w:tblStylePr>
    <w:tblStylePr w:type="lastRow">
      <w:tcPr>
        <w:tcBorders>
          <w:top w:color="000000" w:space="0" w:sz="0" w:val="nil"/>
          <w:left w:color="d8d8d9" w:space="0" w:sz="18" w:val="single"/>
          <w:bottom w:color="000000" w:space="0" w:sz="0" w:val="nil"/>
          <w:right w:color="d8d8d9" w:space="0" w:sz="18" w:val="single"/>
          <w:insideH w:color="000000" w:space="0" w:sz="0" w:val="nil"/>
          <w:insideV w:color="000000" w:space="0" w:sz="0" w:val="nil"/>
        </w:tcBorders>
        <w:shd w:fill="d8d8d9" w:val="clear"/>
        <w:tcMar>
          <w:top w:w="0.0" w:type="dxa"/>
          <w:left w:w="142.0" w:type="dxa"/>
          <w:bottom w:w="0.0" w:type="dxa"/>
          <w:right w:w="142.0" w:type="dxa"/>
        </w:tcMar>
      </w:tcPr>
    </w:tblStylePr>
  </w:style>
  <w:style w:type="table" w:styleId="Table13">
    <w:basedOn w:val="TableNormal"/>
    <w:tblPr>
      <w:tblStyleRowBandSize w:val="1"/>
      <w:tblStyleColBandSize w:val="1"/>
      <w:tblCellMar>
        <w:top w:w="0.0" w:type="dxa"/>
        <w:left w:w="142.0" w:type="dxa"/>
        <w:bottom w:w="0.0" w:type="dxa"/>
        <w:right w:w="142.0" w:type="dxa"/>
      </w:tblCellMar>
    </w:tblPr>
    <w:tblStylePr w:type="band1Horz">
      <w:tcPr>
        <w:tcBorders>
          <w:top w:color="000000" w:space="0" w:sz="0" w:val="nil"/>
          <w:left w:color="d8d8d9" w:space="0" w:sz="18" w:val="single"/>
          <w:bottom w:color="d8d8d9" w:space="0" w:sz="18" w:val="single"/>
          <w:right w:color="d8d8d9" w:space="0" w:sz="18" w:val="single"/>
          <w:insideH w:color="000000" w:space="0" w:sz="0" w:val="nil"/>
          <w:insideV w:color="d8d8d9" w:space="0" w:sz="18" w:val="single"/>
        </w:tcBorders>
        <w:tcMar>
          <w:top w:w="0.0" w:type="dxa"/>
          <w:left w:w="142.0" w:type="dxa"/>
          <w:bottom w:w="0.0" w:type="dxa"/>
          <w:right w:w="142.0" w:type="dxa"/>
        </w:tcMar>
      </w:tcPr>
    </w:tblStylePr>
    <w:tblStylePr w:type="band2Horz">
      <w:tcPr>
        <w:tcBorders>
          <w:top w:color="000000" w:space="0" w:sz="0" w:val="nil"/>
          <w:left w:color="d8d8d9" w:space="0" w:sz="18" w:val="single"/>
          <w:bottom w:color="d8d8d9" w:space="0" w:sz="18" w:val="single"/>
          <w:right w:color="d8d8d9" w:space="0" w:sz="18" w:val="single"/>
          <w:insideH w:color="000000" w:space="0" w:sz="0" w:val="nil"/>
          <w:insideV w:color="d8d8d9" w:space="0" w:sz="18" w:val="single"/>
        </w:tcBorders>
        <w:tcMar>
          <w:top w:w="0.0" w:type="dxa"/>
          <w:left w:w="142.0" w:type="dxa"/>
          <w:bottom w:w="0.0" w:type="dxa"/>
          <w:right w:w="142.0" w:type="dxa"/>
        </w:tcMar>
      </w:tcPr>
    </w:tblStylePr>
    <w:tblStylePr w:type="firstRow">
      <w:pPr>
        <w:jc w:val="center"/>
      </w:pPr>
      <w:tcPr>
        <w:tcBorders>
          <w:top w:color="000000" w:space="0" w:sz="0" w:val="nil"/>
          <w:left w:color="d8d8d9" w:space="0" w:sz="18" w:val="single"/>
          <w:bottom w:color="000000" w:space="0" w:sz="0" w:val="nil"/>
          <w:right w:color="d8d8d9" w:space="0" w:sz="18" w:val="single"/>
          <w:insideH w:color="000000" w:space="0" w:sz="0" w:val="nil"/>
          <w:insideV w:color="feffff" w:space="0" w:sz="18" w:val="single"/>
        </w:tcBorders>
        <w:shd w:fill="d8d8d9" w:val="clear"/>
        <w:vAlign w:val="center"/>
      </w:tcPr>
    </w:tblStylePr>
    <w:tblStylePr w:type="lastRow">
      <w:tcPr>
        <w:tcBorders>
          <w:top w:color="000000" w:space="0" w:sz="0" w:val="nil"/>
          <w:left w:color="d8d8d9" w:space="0" w:sz="18" w:val="single"/>
          <w:bottom w:color="000000" w:space="0" w:sz="0" w:val="nil"/>
          <w:right w:color="d8d8d9" w:space="0" w:sz="18" w:val="single"/>
          <w:insideH w:color="000000" w:space="0" w:sz="0" w:val="nil"/>
          <w:insideV w:color="000000" w:space="0" w:sz="0" w:val="nil"/>
        </w:tcBorders>
        <w:shd w:fill="d8d8d9" w:val="clear"/>
        <w:tcMar>
          <w:top w:w="0.0" w:type="dxa"/>
          <w:left w:w="142.0" w:type="dxa"/>
          <w:bottom w:w="0.0" w:type="dxa"/>
          <w:right w:w="142.0" w:type="dxa"/>
        </w:tcMar>
      </w:tcPr>
    </w:tblStylePr>
  </w:style>
  <w:style w:type="table" w:styleId="Table14">
    <w:basedOn w:val="TableNormal"/>
    <w:tblPr>
      <w:tblStyleRowBandSize w:val="1"/>
      <w:tblStyleColBandSize w:val="1"/>
      <w:tblCellMar>
        <w:top w:w="0.0" w:type="dxa"/>
        <w:left w:w="142.0" w:type="dxa"/>
        <w:bottom w:w="0.0" w:type="dxa"/>
        <w:right w:w="142.0" w:type="dxa"/>
      </w:tblCellMar>
    </w:tblPr>
    <w:tblStylePr w:type="band1Horz">
      <w:tcPr>
        <w:tcBorders>
          <w:top w:color="000000" w:space="0" w:sz="0" w:val="nil"/>
          <w:left w:color="d8d8d9" w:space="0" w:sz="18" w:val="single"/>
          <w:bottom w:color="d8d8d9" w:space="0" w:sz="18" w:val="single"/>
          <w:right w:color="d8d8d9" w:space="0" w:sz="18" w:val="single"/>
          <w:insideH w:color="000000" w:space="0" w:sz="0" w:val="nil"/>
          <w:insideV w:color="d8d8d9" w:space="0" w:sz="18" w:val="single"/>
        </w:tcBorders>
        <w:tcMar>
          <w:top w:w="0.0" w:type="dxa"/>
          <w:left w:w="142.0" w:type="dxa"/>
          <w:bottom w:w="0.0" w:type="dxa"/>
          <w:right w:w="142.0" w:type="dxa"/>
        </w:tcMar>
      </w:tcPr>
    </w:tblStylePr>
    <w:tblStylePr w:type="band2Horz">
      <w:tcPr>
        <w:tcBorders>
          <w:top w:color="000000" w:space="0" w:sz="0" w:val="nil"/>
          <w:left w:color="d8d8d9" w:space="0" w:sz="18" w:val="single"/>
          <w:bottom w:color="d8d8d9" w:space="0" w:sz="18" w:val="single"/>
          <w:right w:color="d8d8d9" w:space="0" w:sz="18" w:val="single"/>
          <w:insideH w:color="000000" w:space="0" w:sz="0" w:val="nil"/>
          <w:insideV w:color="d8d8d9" w:space="0" w:sz="18" w:val="single"/>
        </w:tcBorders>
        <w:tcMar>
          <w:top w:w="0.0" w:type="dxa"/>
          <w:left w:w="142.0" w:type="dxa"/>
          <w:bottom w:w="0.0" w:type="dxa"/>
          <w:right w:w="142.0" w:type="dxa"/>
        </w:tcMar>
      </w:tcPr>
    </w:tblStylePr>
    <w:tblStylePr w:type="firstRow">
      <w:pPr>
        <w:jc w:val="center"/>
      </w:pPr>
      <w:tcPr>
        <w:tcBorders>
          <w:top w:color="000000" w:space="0" w:sz="0" w:val="nil"/>
          <w:left w:color="d8d8d9" w:space="0" w:sz="18" w:val="single"/>
          <w:bottom w:color="000000" w:space="0" w:sz="0" w:val="nil"/>
          <w:right w:color="d8d8d9" w:space="0" w:sz="18" w:val="single"/>
          <w:insideH w:color="000000" w:space="0" w:sz="0" w:val="nil"/>
          <w:insideV w:color="feffff" w:space="0" w:sz="18" w:val="single"/>
        </w:tcBorders>
        <w:shd w:fill="d8d8d9" w:val="clear"/>
        <w:vAlign w:val="center"/>
      </w:tcPr>
    </w:tblStylePr>
    <w:tblStylePr w:type="lastRow">
      <w:tcPr>
        <w:tcBorders>
          <w:top w:color="000000" w:space="0" w:sz="0" w:val="nil"/>
          <w:left w:color="d8d8d9" w:space="0" w:sz="18" w:val="single"/>
          <w:bottom w:color="000000" w:space="0" w:sz="0" w:val="nil"/>
          <w:right w:color="d8d8d9" w:space="0" w:sz="18" w:val="single"/>
          <w:insideH w:color="000000" w:space="0" w:sz="0" w:val="nil"/>
          <w:insideV w:color="000000" w:space="0" w:sz="0" w:val="nil"/>
        </w:tcBorders>
        <w:shd w:fill="d8d8d9" w:val="clear"/>
        <w:tcMar>
          <w:top w:w="0.0" w:type="dxa"/>
          <w:left w:w="142.0" w:type="dxa"/>
          <w:bottom w:w="0.0" w:type="dxa"/>
          <w:right w:w="142.0" w:type="dxa"/>
        </w:tcMar>
      </w:tcPr>
    </w:tblStylePr>
  </w:style>
  <w:style w:type="table" w:styleId="Table15">
    <w:basedOn w:val="TableNormal"/>
    <w:tblPr>
      <w:tblStyleRowBandSize w:val="1"/>
      <w:tblStyleColBandSize w:val="1"/>
      <w:tblCellMar>
        <w:top w:w="0.0" w:type="dxa"/>
        <w:left w:w="142.0" w:type="dxa"/>
        <w:bottom w:w="0.0" w:type="dxa"/>
        <w:right w:w="142.0" w:type="dxa"/>
      </w:tblCellMar>
    </w:tblPr>
    <w:tblStylePr w:type="band1Horz">
      <w:tcPr>
        <w:tcBorders>
          <w:top w:color="000000" w:space="0" w:sz="0" w:val="nil"/>
          <w:left w:color="d8d8d9" w:space="0" w:sz="18" w:val="single"/>
          <w:bottom w:color="d8d8d9" w:space="0" w:sz="18" w:val="single"/>
          <w:right w:color="d8d8d9" w:space="0" w:sz="18" w:val="single"/>
          <w:insideH w:color="000000" w:space="0" w:sz="0" w:val="nil"/>
          <w:insideV w:color="d8d8d9" w:space="0" w:sz="18" w:val="single"/>
        </w:tcBorders>
        <w:tcMar>
          <w:top w:w="0.0" w:type="dxa"/>
          <w:left w:w="142.0" w:type="dxa"/>
          <w:bottom w:w="0.0" w:type="dxa"/>
          <w:right w:w="142.0" w:type="dxa"/>
        </w:tcMar>
      </w:tcPr>
    </w:tblStylePr>
    <w:tblStylePr w:type="band2Horz">
      <w:tcPr>
        <w:tcBorders>
          <w:top w:color="000000" w:space="0" w:sz="0" w:val="nil"/>
          <w:left w:color="d8d8d9" w:space="0" w:sz="18" w:val="single"/>
          <w:bottom w:color="d8d8d9" w:space="0" w:sz="18" w:val="single"/>
          <w:right w:color="d8d8d9" w:space="0" w:sz="18" w:val="single"/>
          <w:insideH w:color="000000" w:space="0" w:sz="0" w:val="nil"/>
          <w:insideV w:color="d8d8d9" w:space="0" w:sz="18" w:val="single"/>
        </w:tcBorders>
        <w:tcMar>
          <w:top w:w="0.0" w:type="dxa"/>
          <w:left w:w="142.0" w:type="dxa"/>
          <w:bottom w:w="0.0" w:type="dxa"/>
          <w:right w:w="142.0" w:type="dxa"/>
        </w:tcMar>
      </w:tcPr>
    </w:tblStylePr>
    <w:tblStylePr w:type="firstRow">
      <w:pPr>
        <w:jc w:val="center"/>
      </w:pPr>
      <w:tcPr>
        <w:tcBorders>
          <w:top w:color="000000" w:space="0" w:sz="0" w:val="nil"/>
          <w:left w:color="d8d8d9" w:space="0" w:sz="18" w:val="single"/>
          <w:bottom w:color="000000" w:space="0" w:sz="0" w:val="nil"/>
          <w:right w:color="d8d8d9" w:space="0" w:sz="18" w:val="single"/>
          <w:insideH w:color="000000" w:space="0" w:sz="0" w:val="nil"/>
          <w:insideV w:color="feffff" w:space="0" w:sz="18" w:val="single"/>
        </w:tcBorders>
        <w:shd w:fill="d8d8d9" w:val="clear"/>
        <w:vAlign w:val="center"/>
      </w:tcPr>
    </w:tblStylePr>
    <w:tblStylePr w:type="lastRow">
      <w:tcPr>
        <w:tcBorders>
          <w:top w:color="000000" w:space="0" w:sz="0" w:val="nil"/>
          <w:left w:color="d8d8d9" w:space="0" w:sz="18" w:val="single"/>
          <w:bottom w:color="000000" w:space="0" w:sz="0" w:val="nil"/>
          <w:right w:color="d8d8d9" w:space="0" w:sz="18" w:val="single"/>
          <w:insideH w:color="000000" w:space="0" w:sz="0" w:val="nil"/>
          <w:insideV w:color="000000" w:space="0" w:sz="0" w:val="nil"/>
        </w:tcBorders>
        <w:shd w:fill="d8d8d9" w:val="clear"/>
        <w:tcMar>
          <w:top w:w="0.0" w:type="dxa"/>
          <w:left w:w="142.0" w:type="dxa"/>
          <w:bottom w:w="0.0" w:type="dxa"/>
          <w:right w:w="142.0" w:type="dxa"/>
        </w:tcMar>
      </w:tcPr>
    </w:tblStylePr>
  </w:style>
  <w:style w:type="table" w:styleId="Table16">
    <w:basedOn w:val="TableNormal"/>
    <w:tblPr>
      <w:tblStyleRowBandSize w:val="1"/>
      <w:tblStyleColBandSize w:val="1"/>
      <w:tblCellMar>
        <w:top w:w="0.0" w:type="dxa"/>
        <w:left w:w="142.0" w:type="dxa"/>
        <w:bottom w:w="0.0" w:type="dxa"/>
        <w:right w:w="142.0" w:type="dxa"/>
      </w:tblCellMar>
    </w:tblPr>
    <w:tblStylePr w:type="band1Horz">
      <w:tcPr>
        <w:tcBorders>
          <w:top w:color="000000" w:space="0" w:sz="0" w:val="nil"/>
          <w:left w:color="d8d8d9" w:space="0" w:sz="18" w:val="single"/>
          <w:bottom w:color="d8d8d9" w:space="0" w:sz="18" w:val="single"/>
          <w:right w:color="d8d8d9" w:space="0" w:sz="18" w:val="single"/>
          <w:insideH w:color="000000" w:space="0" w:sz="0" w:val="nil"/>
          <w:insideV w:color="d8d8d9" w:space="0" w:sz="18" w:val="single"/>
        </w:tcBorders>
        <w:tcMar>
          <w:top w:w="0.0" w:type="dxa"/>
          <w:left w:w="142.0" w:type="dxa"/>
          <w:bottom w:w="0.0" w:type="dxa"/>
          <w:right w:w="142.0" w:type="dxa"/>
        </w:tcMar>
      </w:tcPr>
    </w:tblStylePr>
    <w:tblStylePr w:type="band2Horz">
      <w:tcPr>
        <w:tcBorders>
          <w:top w:color="000000" w:space="0" w:sz="0" w:val="nil"/>
          <w:left w:color="d8d8d9" w:space="0" w:sz="18" w:val="single"/>
          <w:bottom w:color="d8d8d9" w:space="0" w:sz="18" w:val="single"/>
          <w:right w:color="d8d8d9" w:space="0" w:sz="18" w:val="single"/>
          <w:insideH w:color="000000" w:space="0" w:sz="0" w:val="nil"/>
          <w:insideV w:color="d8d8d9" w:space="0" w:sz="18" w:val="single"/>
        </w:tcBorders>
        <w:tcMar>
          <w:top w:w="0.0" w:type="dxa"/>
          <w:left w:w="142.0" w:type="dxa"/>
          <w:bottom w:w="0.0" w:type="dxa"/>
          <w:right w:w="142.0" w:type="dxa"/>
        </w:tcMar>
      </w:tcPr>
    </w:tblStylePr>
    <w:tblStylePr w:type="firstRow">
      <w:pPr>
        <w:jc w:val="center"/>
      </w:pPr>
      <w:tcPr>
        <w:tcBorders>
          <w:top w:color="000000" w:space="0" w:sz="0" w:val="nil"/>
          <w:left w:color="d8d8d9" w:space="0" w:sz="18" w:val="single"/>
          <w:bottom w:color="000000" w:space="0" w:sz="0" w:val="nil"/>
          <w:right w:color="d8d8d9" w:space="0" w:sz="18" w:val="single"/>
          <w:insideH w:color="000000" w:space="0" w:sz="0" w:val="nil"/>
          <w:insideV w:color="feffff" w:space="0" w:sz="18" w:val="single"/>
        </w:tcBorders>
        <w:shd w:fill="d8d8d9" w:val="clear"/>
        <w:vAlign w:val="center"/>
      </w:tcPr>
    </w:tblStylePr>
    <w:tblStylePr w:type="lastRow">
      <w:tcPr>
        <w:tcBorders>
          <w:top w:color="000000" w:space="0" w:sz="0" w:val="nil"/>
          <w:left w:color="d8d8d9" w:space="0" w:sz="18" w:val="single"/>
          <w:bottom w:color="000000" w:space="0" w:sz="0" w:val="nil"/>
          <w:right w:color="d8d8d9" w:space="0" w:sz="18" w:val="single"/>
          <w:insideH w:color="000000" w:space="0" w:sz="0" w:val="nil"/>
          <w:insideV w:color="000000" w:space="0" w:sz="0" w:val="nil"/>
        </w:tcBorders>
        <w:shd w:fill="d8d8d9" w:val="clear"/>
        <w:tcMar>
          <w:top w:w="0.0" w:type="dxa"/>
          <w:left w:w="142.0" w:type="dxa"/>
          <w:bottom w:w="0.0" w:type="dxa"/>
          <w:right w:w="142.0" w:type="dxa"/>
        </w:tcMar>
      </w:tcPr>
    </w:tblStylePr>
  </w:style>
  <w:style w:type="table" w:styleId="Table17">
    <w:basedOn w:val="TableNormal"/>
    <w:tblPr>
      <w:tblStyleRowBandSize w:val="1"/>
      <w:tblStyleColBandSize w:val="1"/>
      <w:tblCellMar>
        <w:top w:w="0.0" w:type="dxa"/>
        <w:left w:w="142.0" w:type="dxa"/>
        <w:bottom w:w="0.0" w:type="dxa"/>
        <w:right w:w="142.0" w:type="dxa"/>
      </w:tblCellMar>
    </w:tblPr>
    <w:tblStylePr w:type="band1Horz">
      <w:tcPr>
        <w:tcBorders>
          <w:top w:color="000000" w:space="0" w:sz="0" w:val="nil"/>
          <w:left w:color="d8d8d9" w:space="0" w:sz="18" w:val="single"/>
          <w:bottom w:color="d8d8d9" w:space="0" w:sz="18" w:val="single"/>
          <w:right w:color="d8d8d9" w:space="0" w:sz="18" w:val="single"/>
          <w:insideH w:color="000000" w:space="0" w:sz="0" w:val="nil"/>
          <w:insideV w:color="d8d8d9" w:space="0" w:sz="18" w:val="single"/>
        </w:tcBorders>
        <w:tcMar>
          <w:top w:w="0.0" w:type="dxa"/>
          <w:left w:w="142.0" w:type="dxa"/>
          <w:bottom w:w="0.0" w:type="dxa"/>
          <w:right w:w="142.0" w:type="dxa"/>
        </w:tcMar>
      </w:tcPr>
    </w:tblStylePr>
    <w:tblStylePr w:type="band2Horz">
      <w:tcPr>
        <w:tcBorders>
          <w:top w:color="000000" w:space="0" w:sz="0" w:val="nil"/>
          <w:left w:color="d8d8d9" w:space="0" w:sz="18" w:val="single"/>
          <w:bottom w:color="d8d8d9" w:space="0" w:sz="18" w:val="single"/>
          <w:right w:color="d8d8d9" w:space="0" w:sz="18" w:val="single"/>
          <w:insideH w:color="000000" w:space="0" w:sz="0" w:val="nil"/>
          <w:insideV w:color="d8d8d9" w:space="0" w:sz="18" w:val="single"/>
        </w:tcBorders>
        <w:tcMar>
          <w:top w:w="0.0" w:type="dxa"/>
          <w:left w:w="142.0" w:type="dxa"/>
          <w:bottom w:w="0.0" w:type="dxa"/>
          <w:right w:w="142.0" w:type="dxa"/>
        </w:tcMar>
      </w:tcPr>
    </w:tblStylePr>
    <w:tblStylePr w:type="firstRow">
      <w:pPr>
        <w:jc w:val="center"/>
      </w:pPr>
      <w:tcPr>
        <w:tcBorders>
          <w:top w:color="000000" w:space="0" w:sz="0" w:val="nil"/>
          <w:left w:color="d8d8d9" w:space="0" w:sz="18" w:val="single"/>
          <w:bottom w:color="000000" w:space="0" w:sz="0" w:val="nil"/>
          <w:right w:color="d8d8d9" w:space="0" w:sz="18" w:val="single"/>
          <w:insideH w:color="000000" w:space="0" w:sz="0" w:val="nil"/>
          <w:insideV w:color="feffff" w:space="0" w:sz="18" w:val="single"/>
        </w:tcBorders>
        <w:shd w:fill="d8d8d9" w:val="clear"/>
        <w:vAlign w:val="center"/>
      </w:tcPr>
    </w:tblStylePr>
    <w:tblStylePr w:type="lastRow">
      <w:tcPr>
        <w:tcBorders>
          <w:top w:color="000000" w:space="0" w:sz="0" w:val="nil"/>
          <w:left w:color="d8d8d9" w:space="0" w:sz="18" w:val="single"/>
          <w:bottom w:color="000000" w:space="0" w:sz="0" w:val="nil"/>
          <w:right w:color="d8d8d9" w:space="0" w:sz="18" w:val="single"/>
          <w:insideH w:color="000000" w:space="0" w:sz="0" w:val="nil"/>
          <w:insideV w:color="000000" w:space="0" w:sz="0" w:val="nil"/>
        </w:tcBorders>
        <w:shd w:fill="d8d8d9" w:val="clear"/>
        <w:tcMar>
          <w:top w:w="0.0" w:type="dxa"/>
          <w:left w:w="142.0" w:type="dxa"/>
          <w:bottom w:w="0.0" w:type="dxa"/>
          <w:right w:w="142.0" w:type="dxa"/>
        </w:tcMar>
      </w:tcPr>
    </w:tblStylePr>
  </w:style>
  <w:style w:type="table" w:styleId="Table18">
    <w:basedOn w:val="TableNormal"/>
    <w:tblPr>
      <w:tblStyleRowBandSize w:val="1"/>
      <w:tblStyleColBandSize w:val="1"/>
      <w:tblCellMar>
        <w:top w:w="0.0" w:type="dxa"/>
        <w:left w:w="108.0" w:type="dxa"/>
        <w:bottom w:w="0.0" w:type="dxa"/>
        <w:right w:w="108.0" w:type="dxa"/>
      </w:tblCellMar>
    </w:tblPr>
  </w:style>
  <w:style w:type="table" w:styleId="Table19">
    <w:basedOn w:val="TableNormal"/>
    <w:tblPr>
      <w:tblStyleRowBandSize w:val="1"/>
      <w:tblStyleColBandSize w:val="1"/>
      <w:tblCellMar>
        <w:top w:w="0.0" w:type="dxa"/>
        <w:left w:w="108.0" w:type="dxa"/>
        <w:bottom w:w="0.0" w:type="dxa"/>
        <w:right w:w="108.0" w:type="dxa"/>
      </w:tblCellMar>
    </w:tblPr>
  </w:style>
  <w:style w:type="table" w:styleId="Table20">
    <w:basedOn w:val="TableNormal"/>
    <w:tblPr>
      <w:tblStyleRowBandSize w:val="1"/>
      <w:tblStyleColBandSize w:val="1"/>
      <w:tblCellMar>
        <w:top w:w="0.0" w:type="dxa"/>
        <w:left w:w="108.0" w:type="dxa"/>
        <w:bottom w:w="0.0" w:type="dxa"/>
        <w:right w:w="108.0" w:type="dxa"/>
      </w:tblCellMar>
    </w:tblPr>
  </w:style>
  <w:style w:type="table" w:styleId="Table21">
    <w:basedOn w:val="TableNormal"/>
    <w:tblPr>
      <w:tblStyleRowBandSize w:val="1"/>
      <w:tblStyleColBandSize w:val="1"/>
      <w:tblCellMar>
        <w:top w:w="0.0" w:type="dxa"/>
        <w:left w:w="108.0" w:type="dxa"/>
        <w:bottom w:w="0.0" w:type="dxa"/>
        <w:right w:w="108.0" w:type="dxa"/>
      </w:tblCellMar>
    </w:tblPr>
  </w:style>
  <w:style w:type="table" w:styleId="Table22">
    <w:basedOn w:val="TableNormal"/>
    <w:tblPr>
      <w:tblStyleRowBandSize w:val="1"/>
      <w:tblStyleColBandSize w:val="1"/>
      <w:tblCellMar>
        <w:top w:w="0.0" w:type="dxa"/>
        <w:left w:w="108.0" w:type="dxa"/>
        <w:bottom w:w="0.0" w:type="dxa"/>
        <w:right w:w="108.0" w:type="dxa"/>
      </w:tblCellMar>
    </w:tblPr>
  </w:style>
  <w:style w:type="table" w:styleId="Table23">
    <w:basedOn w:val="TableNormal"/>
    <w:tblPr>
      <w:tblStyleRowBandSize w:val="1"/>
      <w:tblStyleColBandSize w:val="1"/>
      <w:tblCellMar>
        <w:top w:w="0.0" w:type="dxa"/>
        <w:left w:w="108.0" w:type="dxa"/>
        <w:bottom w:w="0.0" w:type="dxa"/>
        <w:right w:w="108.0" w:type="dxa"/>
      </w:tblCellMar>
    </w:tblPr>
  </w:style>
  <w:style w:type="table" w:styleId="Table24">
    <w:basedOn w:val="TableNormal"/>
    <w:tblPr>
      <w:tblStyleRowBandSize w:val="1"/>
      <w:tblStyleColBandSize w:val="1"/>
      <w:tblCellMar>
        <w:top w:w="0.0" w:type="dxa"/>
        <w:left w:w="108.0" w:type="dxa"/>
        <w:bottom w:w="0.0" w:type="dxa"/>
        <w:right w:w="108.0" w:type="dxa"/>
      </w:tblCellMar>
    </w:tblPr>
  </w:style>
  <w:style w:type="table" w:styleId="Table25">
    <w:basedOn w:val="TableNormal"/>
    <w:tblPr>
      <w:tblStyleRowBandSize w:val="1"/>
      <w:tblStyleColBandSize w:val="1"/>
      <w:tblCellMar>
        <w:top w:w="0.0" w:type="dxa"/>
        <w:left w:w="108.0" w:type="dxa"/>
        <w:bottom w:w="0.0" w:type="dxa"/>
        <w:right w:w="108.0" w:type="dxa"/>
      </w:tblCellMar>
    </w:tblPr>
  </w:style>
  <w:style w:type="table" w:styleId="Table26">
    <w:basedOn w:val="TableNormal"/>
    <w:tblPr>
      <w:tblStyleRowBandSize w:val="1"/>
      <w:tblStyleColBandSize w:val="1"/>
      <w:tblCellMar>
        <w:top w:w="0.0" w:type="dxa"/>
        <w:left w:w="108.0" w:type="dxa"/>
        <w:bottom w:w="0.0" w:type="dxa"/>
        <w:right w:w="108.0" w:type="dxa"/>
      </w:tblCellMar>
    </w:tblPr>
  </w:style>
  <w:style w:type="table" w:styleId="Table27">
    <w:basedOn w:val="TableNormal"/>
    <w:tblPr>
      <w:tblStyleRowBandSize w:val="1"/>
      <w:tblStyleColBandSize w:val="1"/>
      <w:tblCellMar>
        <w:top w:w="0.0" w:type="dxa"/>
        <w:left w:w="142.0" w:type="dxa"/>
        <w:bottom w:w="0.0" w:type="dxa"/>
        <w:right w:w="142.0" w:type="dxa"/>
      </w:tblCellMar>
    </w:tblPr>
    <w:tblStylePr w:type="band1Horz">
      <w:tcPr>
        <w:tcBorders>
          <w:top w:color="000000" w:space="0" w:sz="0" w:val="nil"/>
          <w:left w:color="d8d8d9" w:space="0" w:sz="18" w:val="single"/>
          <w:bottom w:color="d8d8d9" w:space="0" w:sz="18" w:val="single"/>
          <w:right w:color="d8d8d9" w:space="0" w:sz="18" w:val="single"/>
          <w:insideH w:color="000000" w:space="0" w:sz="0" w:val="nil"/>
          <w:insideV w:color="d8d8d9" w:space="0" w:sz="18" w:val="single"/>
        </w:tcBorders>
        <w:tcMar>
          <w:top w:w="0.0" w:type="dxa"/>
          <w:left w:w="142.0" w:type="dxa"/>
          <w:bottom w:w="0.0" w:type="dxa"/>
          <w:right w:w="142.0" w:type="dxa"/>
        </w:tcMar>
      </w:tcPr>
    </w:tblStylePr>
    <w:tblStylePr w:type="band2Horz">
      <w:tcPr>
        <w:tcBorders>
          <w:top w:color="000000" w:space="0" w:sz="0" w:val="nil"/>
          <w:left w:color="d8d8d9" w:space="0" w:sz="18" w:val="single"/>
          <w:bottom w:color="d8d8d9" w:space="0" w:sz="18" w:val="single"/>
          <w:right w:color="d8d8d9" w:space="0" w:sz="18" w:val="single"/>
          <w:insideH w:color="000000" w:space="0" w:sz="0" w:val="nil"/>
          <w:insideV w:color="d8d8d9" w:space="0" w:sz="18" w:val="single"/>
        </w:tcBorders>
        <w:tcMar>
          <w:top w:w="0.0" w:type="dxa"/>
          <w:left w:w="142.0" w:type="dxa"/>
          <w:bottom w:w="0.0" w:type="dxa"/>
          <w:right w:w="142.0" w:type="dxa"/>
        </w:tcMar>
      </w:tcPr>
    </w:tblStylePr>
    <w:tblStylePr w:type="firstRow">
      <w:pPr>
        <w:jc w:val="center"/>
      </w:pPr>
      <w:tcPr>
        <w:tcBorders>
          <w:top w:color="000000" w:space="0" w:sz="0" w:val="nil"/>
          <w:left w:color="d8d8d9" w:space="0" w:sz="18" w:val="single"/>
          <w:bottom w:color="000000" w:space="0" w:sz="0" w:val="nil"/>
          <w:right w:color="d8d8d9" w:space="0" w:sz="18" w:val="single"/>
          <w:insideH w:color="000000" w:space="0" w:sz="0" w:val="nil"/>
          <w:insideV w:color="feffff" w:space="0" w:sz="18" w:val="single"/>
        </w:tcBorders>
        <w:shd w:fill="d8d8d9" w:val="clear"/>
        <w:vAlign w:val="center"/>
      </w:tcPr>
    </w:tblStylePr>
    <w:tblStylePr w:type="lastRow">
      <w:tcPr>
        <w:tcBorders>
          <w:top w:color="000000" w:space="0" w:sz="0" w:val="nil"/>
          <w:left w:color="d8d8d9" w:space="0" w:sz="18" w:val="single"/>
          <w:bottom w:color="000000" w:space="0" w:sz="0" w:val="nil"/>
          <w:right w:color="d8d8d9" w:space="0" w:sz="18" w:val="single"/>
          <w:insideH w:color="000000" w:space="0" w:sz="0" w:val="nil"/>
          <w:insideV w:color="000000" w:space="0" w:sz="0" w:val="nil"/>
        </w:tcBorders>
        <w:shd w:fill="d8d8d9" w:val="clear"/>
        <w:tcMar>
          <w:top w:w="0.0" w:type="dxa"/>
          <w:left w:w="142.0" w:type="dxa"/>
          <w:bottom w:w="0.0" w:type="dxa"/>
          <w:right w:w="142.0" w:type="dxa"/>
        </w:tcMar>
      </w:tcPr>
    </w:tblStylePr>
  </w:style>
  <w:style w:type="table" w:styleId="Table28">
    <w:basedOn w:val="TableNormal"/>
    <w:tblPr>
      <w:tblStyleRowBandSize w:val="1"/>
      <w:tblStyleColBandSize w:val="1"/>
      <w:tblCellMar>
        <w:top w:w="0.0" w:type="dxa"/>
        <w:left w:w="142.0" w:type="dxa"/>
        <w:bottom w:w="0.0" w:type="dxa"/>
        <w:right w:w="142.0" w:type="dxa"/>
      </w:tblCellMar>
    </w:tblPr>
    <w:tblStylePr w:type="band1Horz">
      <w:tcPr>
        <w:tcBorders>
          <w:top w:color="000000" w:space="0" w:sz="0" w:val="nil"/>
          <w:left w:color="d8d8d9" w:space="0" w:sz="18" w:val="single"/>
          <w:bottom w:color="d8d8d9" w:space="0" w:sz="18" w:val="single"/>
          <w:right w:color="d8d8d9" w:space="0" w:sz="18" w:val="single"/>
          <w:insideH w:color="000000" w:space="0" w:sz="0" w:val="nil"/>
          <w:insideV w:color="d8d8d9" w:space="0" w:sz="18" w:val="single"/>
        </w:tcBorders>
        <w:tcMar>
          <w:top w:w="0.0" w:type="dxa"/>
          <w:left w:w="142.0" w:type="dxa"/>
          <w:bottom w:w="0.0" w:type="dxa"/>
          <w:right w:w="142.0" w:type="dxa"/>
        </w:tcMar>
      </w:tcPr>
    </w:tblStylePr>
    <w:tblStylePr w:type="band2Horz">
      <w:tcPr>
        <w:tcBorders>
          <w:top w:color="000000" w:space="0" w:sz="0" w:val="nil"/>
          <w:left w:color="d8d8d9" w:space="0" w:sz="18" w:val="single"/>
          <w:bottom w:color="d8d8d9" w:space="0" w:sz="18" w:val="single"/>
          <w:right w:color="d8d8d9" w:space="0" w:sz="18" w:val="single"/>
          <w:insideH w:color="000000" w:space="0" w:sz="0" w:val="nil"/>
          <w:insideV w:color="d8d8d9" w:space="0" w:sz="18" w:val="single"/>
        </w:tcBorders>
        <w:tcMar>
          <w:top w:w="0.0" w:type="dxa"/>
          <w:left w:w="142.0" w:type="dxa"/>
          <w:bottom w:w="0.0" w:type="dxa"/>
          <w:right w:w="142.0" w:type="dxa"/>
        </w:tcMar>
      </w:tcPr>
    </w:tblStylePr>
    <w:tblStylePr w:type="firstRow">
      <w:pPr>
        <w:jc w:val="center"/>
      </w:pPr>
      <w:tcPr>
        <w:tcBorders>
          <w:top w:color="000000" w:space="0" w:sz="0" w:val="nil"/>
          <w:left w:color="d8d8d9" w:space="0" w:sz="18" w:val="single"/>
          <w:bottom w:color="000000" w:space="0" w:sz="0" w:val="nil"/>
          <w:right w:color="d8d8d9" w:space="0" w:sz="18" w:val="single"/>
          <w:insideH w:color="000000" w:space="0" w:sz="0" w:val="nil"/>
          <w:insideV w:color="feffff" w:space="0" w:sz="18" w:val="single"/>
        </w:tcBorders>
        <w:shd w:fill="d8d8d9" w:val="clear"/>
        <w:vAlign w:val="center"/>
      </w:tcPr>
    </w:tblStylePr>
    <w:tblStylePr w:type="lastRow">
      <w:tcPr>
        <w:tcBorders>
          <w:top w:color="000000" w:space="0" w:sz="0" w:val="nil"/>
          <w:left w:color="d8d8d9" w:space="0" w:sz="18" w:val="single"/>
          <w:bottom w:color="000000" w:space="0" w:sz="0" w:val="nil"/>
          <w:right w:color="d8d8d9" w:space="0" w:sz="18" w:val="single"/>
          <w:insideH w:color="000000" w:space="0" w:sz="0" w:val="nil"/>
          <w:insideV w:color="000000" w:space="0" w:sz="0" w:val="nil"/>
        </w:tcBorders>
        <w:shd w:fill="d8d8d9" w:val="clear"/>
        <w:tcMar>
          <w:top w:w="0.0" w:type="dxa"/>
          <w:left w:w="142.0" w:type="dxa"/>
          <w:bottom w:w="0.0" w:type="dxa"/>
          <w:right w:w="142.0" w:type="dxa"/>
        </w:tcMar>
      </w:tcPr>
    </w:tblStylePr>
  </w:style>
  <w:style w:type="table" w:styleId="Table29">
    <w:basedOn w:val="TableNormal"/>
    <w:tblPr>
      <w:tblStyleRowBandSize w:val="1"/>
      <w:tblStyleColBandSize w:val="1"/>
      <w:tblCellMar>
        <w:top w:w="0.0" w:type="dxa"/>
        <w:left w:w="142.0" w:type="dxa"/>
        <w:bottom w:w="0.0" w:type="dxa"/>
        <w:right w:w="142.0" w:type="dxa"/>
      </w:tblCellMar>
    </w:tblPr>
    <w:tblStylePr w:type="band1Horz">
      <w:tcPr>
        <w:tcBorders>
          <w:top w:color="000000" w:space="0" w:sz="0" w:val="nil"/>
          <w:left w:color="d8d8d9" w:space="0" w:sz="18" w:val="single"/>
          <w:bottom w:color="d8d8d9" w:space="0" w:sz="18" w:val="single"/>
          <w:right w:color="d8d8d9" w:space="0" w:sz="18" w:val="single"/>
          <w:insideH w:color="000000" w:space="0" w:sz="0" w:val="nil"/>
          <w:insideV w:color="d8d8d9" w:space="0" w:sz="18" w:val="single"/>
        </w:tcBorders>
        <w:tcMar>
          <w:top w:w="0.0" w:type="dxa"/>
          <w:left w:w="142.0" w:type="dxa"/>
          <w:bottom w:w="0.0" w:type="dxa"/>
          <w:right w:w="142.0" w:type="dxa"/>
        </w:tcMar>
      </w:tcPr>
    </w:tblStylePr>
    <w:tblStylePr w:type="band2Horz">
      <w:tcPr>
        <w:tcBorders>
          <w:top w:color="000000" w:space="0" w:sz="0" w:val="nil"/>
          <w:left w:color="d8d8d9" w:space="0" w:sz="18" w:val="single"/>
          <w:bottom w:color="d8d8d9" w:space="0" w:sz="18" w:val="single"/>
          <w:right w:color="d8d8d9" w:space="0" w:sz="18" w:val="single"/>
          <w:insideH w:color="000000" w:space="0" w:sz="0" w:val="nil"/>
          <w:insideV w:color="d8d8d9" w:space="0" w:sz="18" w:val="single"/>
        </w:tcBorders>
        <w:tcMar>
          <w:top w:w="0.0" w:type="dxa"/>
          <w:left w:w="142.0" w:type="dxa"/>
          <w:bottom w:w="0.0" w:type="dxa"/>
          <w:right w:w="142.0" w:type="dxa"/>
        </w:tcMar>
      </w:tcPr>
    </w:tblStylePr>
    <w:tblStylePr w:type="firstRow">
      <w:pPr>
        <w:jc w:val="center"/>
      </w:pPr>
      <w:tcPr>
        <w:tcBorders>
          <w:top w:color="000000" w:space="0" w:sz="0" w:val="nil"/>
          <w:left w:color="d8d8d9" w:space="0" w:sz="18" w:val="single"/>
          <w:bottom w:color="000000" w:space="0" w:sz="0" w:val="nil"/>
          <w:right w:color="d8d8d9" w:space="0" w:sz="18" w:val="single"/>
          <w:insideH w:color="000000" w:space="0" w:sz="0" w:val="nil"/>
          <w:insideV w:color="feffff" w:space="0" w:sz="18" w:val="single"/>
        </w:tcBorders>
        <w:shd w:fill="d8d8d9" w:val="clear"/>
        <w:vAlign w:val="center"/>
      </w:tcPr>
    </w:tblStylePr>
    <w:tblStylePr w:type="lastRow">
      <w:tcPr>
        <w:tcBorders>
          <w:top w:color="000000" w:space="0" w:sz="0" w:val="nil"/>
          <w:left w:color="d8d8d9" w:space="0" w:sz="18" w:val="single"/>
          <w:bottom w:color="000000" w:space="0" w:sz="0" w:val="nil"/>
          <w:right w:color="d8d8d9" w:space="0" w:sz="18" w:val="single"/>
          <w:insideH w:color="000000" w:space="0" w:sz="0" w:val="nil"/>
          <w:insideV w:color="000000" w:space="0" w:sz="0" w:val="nil"/>
        </w:tcBorders>
        <w:shd w:fill="d8d8d9" w:val="clear"/>
        <w:tcMar>
          <w:top w:w="0.0" w:type="dxa"/>
          <w:left w:w="142.0" w:type="dxa"/>
          <w:bottom w:w="0.0" w:type="dxa"/>
          <w:right w:w="142.0" w:type="dxa"/>
        </w:tcMar>
      </w:tcPr>
    </w:tblStylePr>
  </w:style>
  <w:style w:type="table" w:styleId="Table30">
    <w:basedOn w:val="TableNormal"/>
    <w:tblPr>
      <w:tblStyleRowBandSize w:val="1"/>
      <w:tblStyleColBandSize w:val="1"/>
      <w:tblCellMar>
        <w:top w:w="0.0" w:type="dxa"/>
        <w:left w:w="142.0" w:type="dxa"/>
        <w:bottom w:w="0.0" w:type="dxa"/>
        <w:right w:w="142.0" w:type="dxa"/>
      </w:tblCellMar>
    </w:tblPr>
    <w:tblStylePr w:type="band1Horz">
      <w:tcPr>
        <w:tcBorders>
          <w:top w:color="000000" w:space="0" w:sz="0" w:val="nil"/>
          <w:left w:color="d8d8d9" w:space="0" w:sz="18" w:val="single"/>
          <w:bottom w:color="d8d8d9" w:space="0" w:sz="18" w:val="single"/>
          <w:right w:color="d8d8d9" w:space="0" w:sz="18" w:val="single"/>
          <w:insideH w:color="000000" w:space="0" w:sz="0" w:val="nil"/>
          <w:insideV w:color="d8d8d9" w:space="0" w:sz="18" w:val="single"/>
        </w:tcBorders>
        <w:tcMar>
          <w:top w:w="0.0" w:type="dxa"/>
          <w:left w:w="142.0" w:type="dxa"/>
          <w:bottom w:w="0.0" w:type="dxa"/>
          <w:right w:w="142.0" w:type="dxa"/>
        </w:tcMar>
      </w:tcPr>
    </w:tblStylePr>
    <w:tblStylePr w:type="band2Horz">
      <w:tcPr>
        <w:tcBorders>
          <w:top w:color="000000" w:space="0" w:sz="0" w:val="nil"/>
          <w:left w:color="d8d8d9" w:space="0" w:sz="18" w:val="single"/>
          <w:bottom w:color="d8d8d9" w:space="0" w:sz="18" w:val="single"/>
          <w:right w:color="d8d8d9" w:space="0" w:sz="18" w:val="single"/>
          <w:insideH w:color="000000" w:space="0" w:sz="0" w:val="nil"/>
          <w:insideV w:color="d8d8d9" w:space="0" w:sz="18" w:val="single"/>
        </w:tcBorders>
        <w:tcMar>
          <w:top w:w="0.0" w:type="dxa"/>
          <w:left w:w="142.0" w:type="dxa"/>
          <w:bottom w:w="0.0" w:type="dxa"/>
          <w:right w:w="142.0" w:type="dxa"/>
        </w:tcMar>
      </w:tcPr>
    </w:tblStylePr>
    <w:tblStylePr w:type="firstRow">
      <w:pPr>
        <w:jc w:val="center"/>
      </w:pPr>
      <w:tcPr>
        <w:tcBorders>
          <w:top w:color="000000" w:space="0" w:sz="0" w:val="nil"/>
          <w:left w:color="d8d8d9" w:space="0" w:sz="18" w:val="single"/>
          <w:bottom w:color="000000" w:space="0" w:sz="0" w:val="nil"/>
          <w:right w:color="d8d8d9" w:space="0" w:sz="18" w:val="single"/>
          <w:insideH w:color="000000" w:space="0" w:sz="0" w:val="nil"/>
          <w:insideV w:color="feffff" w:space="0" w:sz="18" w:val="single"/>
        </w:tcBorders>
        <w:shd w:fill="d8d8d9" w:val="clear"/>
        <w:vAlign w:val="center"/>
      </w:tcPr>
    </w:tblStylePr>
    <w:tblStylePr w:type="lastRow">
      <w:tcPr>
        <w:tcBorders>
          <w:top w:color="000000" w:space="0" w:sz="0" w:val="nil"/>
          <w:left w:color="d8d8d9" w:space="0" w:sz="18" w:val="single"/>
          <w:bottom w:color="000000" w:space="0" w:sz="0" w:val="nil"/>
          <w:right w:color="d8d8d9" w:space="0" w:sz="18" w:val="single"/>
          <w:insideH w:color="000000" w:space="0" w:sz="0" w:val="nil"/>
          <w:insideV w:color="000000" w:space="0" w:sz="0" w:val="nil"/>
        </w:tcBorders>
        <w:shd w:fill="d8d8d9" w:val="clear"/>
        <w:tcMar>
          <w:top w:w="0.0" w:type="dxa"/>
          <w:left w:w="142.0" w:type="dxa"/>
          <w:bottom w:w="0.0" w:type="dxa"/>
          <w:right w:w="142.0" w:type="dxa"/>
        </w:tcMar>
      </w:tcPr>
    </w:tblStylePr>
  </w:style>
  <w:style w:type="table" w:styleId="Table31">
    <w:basedOn w:val="TableNormal"/>
    <w:tblPr>
      <w:tblStyleRowBandSize w:val="1"/>
      <w:tblStyleColBandSize w:val="1"/>
      <w:tblCellMar>
        <w:top w:w="0.0" w:type="dxa"/>
        <w:left w:w="142.0" w:type="dxa"/>
        <w:bottom w:w="0.0" w:type="dxa"/>
        <w:right w:w="142.0" w:type="dxa"/>
      </w:tblCellMar>
    </w:tblPr>
    <w:tblStylePr w:type="band1Horz">
      <w:tcPr>
        <w:tcBorders>
          <w:top w:color="000000" w:space="0" w:sz="0" w:val="nil"/>
          <w:left w:color="d8d8d9" w:space="0" w:sz="18" w:val="single"/>
          <w:bottom w:color="d8d8d9" w:space="0" w:sz="18" w:val="single"/>
          <w:right w:color="d8d8d9" w:space="0" w:sz="18" w:val="single"/>
          <w:insideH w:color="000000" w:space="0" w:sz="0" w:val="nil"/>
          <w:insideV w:color="d8d8d9" w:space="0" w:sz="18" w:val="single"/>
        </w:tcBorders>
        <w:tcMar>
          <w:top w:w="0.0" w:type="dxa"/>
          <w:left w:w="142.0" w:type="dxa"/>
          <w:bottom w:w="0.0" w:type="dxa"/>
          <w:right w:w="142.0" w:type="dxa"/>
        </w:tcMar>
      </w:tcPr>
    </w:tblStylePr>
    <w:tblStylePr w:type="band2Horz">
      <w:tcPr>
        <w:tcBorders>
          <w:top w:color="000000" w:space="0" w:sz="0" w:val="nil"/>
          <w:left w:color="d8d8d9" w:space="0" w:sz="18" w:val="single"/>
          <w:bottom w:color="d8d8d9" w:space="0" w:sz="18" w:val="single"/>
          <w:right w:color="d8d8d9" w:space="0" w:sz="18" w:val="single"/>
          <w:insideH w:color="000000" w:space="0" w:sz="0" w:val="nil"/>
          <w:insideV w:color="d8d8d9" w:space="0" w:sz="18" w:val="single"/>
        </w:tcBorders>
        <w:tcMar>
          <w:top w:w="0.0" w:type="dxa"/>
          <w:left w:w="142.0" w:type="dxa"/>
          <w:bottom w:w="0.0" w:type="dxa"/>
          <w:right w:w="142.0" w:type="dxa"/>
        </w:tcMar>
      </w:tcPr>
    </w:tblStylePr>
    <w:tblStylePr w:type="firstRow">
      <w:pPr>
        <w:jc w:val="center"/>
      </w:pPr>
      <w:tcPr>
        <w:tcBorders>
          <w:top w:color="000000" w:space="0" w:sz="0" w:val="nil"/>
          <w:left w:color="d8d8d9" w:space="0" w:sz="18" w:val="single"/>
          <w:bottom w:color="000000" w:space="0" w:sz="0" w:val="nil"/>
          <w:right w:color="d8d8d9" w:space="0" w:sz="18" w:val="single"/>
          <w:insideH w:color="000000" w:space="0" w:sz="0" w:val="nil"/>
          <w:insideV w:color="feffff" w:space="0" w:sz="18" w:val="single"/>
        </w:tcBorders>
        <w:shd w:fill="d8d8d9" w:val="clear"/>
        <w:vAlign w:val="center"/>
      </w:tcPr>
    </w:tblStylePr>
    <w:tblStylePr w:type="lastRow">
      <w:tcPr>
        <w:tcBorders>
          <w:top w:color="000000" w:space="0" w:sz="0" w:val="nil"/>
          <w:left w:color="d8d8d9" w:space="0" w:sz="18" w:val="single"/>
          <w:bottom w:color="000000" w:space="0" w:sz="0" w:val="nil"/>
          <w:right w:color="d8d8d9" w:space="0" w:sz="18" w:val="single"/>
          <w:insideH w:color="000000" w:space="0" w:sz="0" w:val="nil"/>
          <w:insideV w:color="000000" w:space="0" w:sz="0" w:val="nil"/>
        </w:tcBorders>
        <w:shd w:fill="d8d8d9" w:val="clear"/>
        <w:tcMar>
          <w:top w:w="0.0" w:type="dxa"/>
          <w:left w:w="142.0" w:type="dxa"/>
          <w:bottom w:w="0.0" w:type="dxa"/>
          <w:right w:w="142.0" w:type="dxa"/>
        </w:tcMar>
      </w:tcPr>
    </w:tblStylePr>
  </w:style>
  <w:style w:type="table" w:styleId="Table32">
    <w:basedOn w:val="TableNormal"/>
    <w:tblPr>
      <w:tblStyleRowBandSize w:val="1"/>
      <w:tblStyleColBandSize w:val="1"/>
      <w:tblCellMar>
        <w:top w:w="0.0" w:type="dxa"/>
        <w:left w:w="115.0" w:type="dxa"/>
        <w:bottom w:w="0.0" w:type="dxa"/>
        <w:right w:w="115.0" w:type="dxa"/>
      </w:tblCellMar>
    </w:tblPr>
  </w:style>
  <w:style w:type="table" w:styleId="Table33">
    <w:basedOn w:val="TableNormal"/>
    <w:tblPr>
      <w:tblStyleRowBandSize w:val="1"/>
      <w:tblStyleColBandSize w:val="1"/>
      <w:tblCellMar>
        <w:top w:w="0.0" w:type="dxa"/>
        <w:left w:w="108.0" w:type="dxa"/>
        <w:bottom w:w="0.0" w:type="dxa"/>
        <w:right w:w="108.0" w:type="dxa"/>
      </w:tblCellMar>
    </w:tblPr>
  </w:style>
  <w:style w:type="table" w:styleId="Table34">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40" Type="http://schemas.openxmlformats.org/officeDocument/2006/relationships/header" Target="header3.xml"/><Relationship Id="rId20" Type="http://schemas.openxmlformats.org/officeDocument/2006/relationships/hyperlink" Target="https://www.7-zip.org/download.html" TargetMode="External"/><Relationship Id="rId22" Type="http://schemas.openxmlformats.org/officeDocument/2006/relationships/hyperlink" Target="https://www.microsoft.com/en-ww/microsoft-365/onedrive/online-cloud-storage%20-%20free%20to%20download" TargetMode="External"/><Relationship Id="rId21" Type="http://schemas.openxmlformats.org/officeDocument/2006/relationships/hyperlink" Target="https://www.google.com/" TargetMode="External"/><Relationship Id="rId24" Type="http://schemas.openxmlformats.org/officeDocument/2006/relationships/hyperlink" Target="https://www.microsoft.com/en-us/evalcenter/evaluate-windows-10-enterprise" TargetMode="External"/><Relationship Id="rId23" Type="http://schemas.openxmlformats.org/officeDocument/2006/relationships/hyperlink" Target="https://developer.microsoft.com/en-us/windows/downloads/virtual-machines/"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creativecommons.org/licenses/by-nc/4.0/" TargetMode="External"/><Relationship Id="rId26" Type="http://schemas.openxmlformats.org/officeDocument/2006/relationships/hyperlink" Target="https://myhorizon.holmesglen.edu.au/" TargetMode="External"/><Relationship Id="rId25" Type="http://schemas.openxmlformats.org/officeDocument/2006/relationships/hyperlink" Target="https://holmesglen.brightspace.com/" TargetMode="External"/><Relationship Id="rId28" Type="http://schemas.openxmlformats.org/officeDocument/2006/relationships/hyperlink" Target="https://www.linkedin.com/learning/" TargetMode="External"/><Relationship Id="rId27" Type="http://schemas.openxmlformats.org/officeDocument/2006/relationships/hyperlink" Target="https://portal.office.com/" TargetMode="External"/><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hyperlink" Target="https://holmesglen.webex.com/" TargetMode="External"/><Relationship Id="rId7" Type="http://schemas.openxmlformats.org/officeDocument/2006/relationships/image" Target="media/image1.jpg"/><Relationship Id="rId8" Type="http://schemas.openxmlformats.org/officeDocument/2006/relationships/image" Target="media/image4.png"/><Relationship Id="rId31" Type="http://schemas.openxmlformats.org/officeDocument/2006/relationships/hyperlink" Target="https://www.google.com/" TargetMode="External"/><Relationship Id="rId30" Type="http://schemas.openxmlformats.org/officeDocument/2006/relationships/hyperlink" Target="https://www.7-zip.org/download.html" TargetMode="External"/><Relationship Id="rId11" Type="http://schemas.openxmlformats.org/officeDocument/2006/relationships/footer" Target="footer2.xml"/><Relationship Id="rId33" Type="http://schemas.openxmlformats.org/officeDocument/2006/relationships/image" Target="media/image5.png"/><Relationship Id="rId10" Type="http://schemas.openxmlformats.org/officeDocument/2006/relationships/header" Target="header1.xml"/><Relationship Id="rId32" Type="http://schemas.openxmlformats.org/officeDocument/2006/relationships/hyperlink" Target="https://www.microsoft.com/en-ww/microsoft-365/onedrive/online-cloud-storage%20-%20free%20to%20download" TargetMode="External"/><Relationship Id="rId13" Type="http://schemas.openxmlformats.org/officeDocument/2006/relationships/footer" Target="footer1.xml"/><Relationship Id="rId35" Type="http://schemas.openxmlformats.org/officeDocument/2006/relationships/footer" Target="footer4.xml"/><Relationship Id="rId12" Type="http://schemas.openxmlformats.org/officeDocument/2006/relationships/footer" Target="footer3.xml"/><Relationship Id="rId34" Type="http://schemas.openxmlformats.org/officeDocument/2006/relationships/header" Target="header2.xml"/><Relationship Id="rId15" Type="http://schemas.openxmlformats.org/officeDocument/2006/relationships/hyperlink" Target="https://holmesglen.brightspace.com/" TargetMode="External"/><Relationship Id="rId37" Type="http://schemas.openxmlformats.org/officeDocument/2006/relationships/hyperlink" Target="https://holmes-games.onrender.com" TargetMode="External"/><Relationship Id="rId14" Type="http://schemas.openxmlformats.org/officeDocument/2006/relationships/hyperlink" Target="https://holmesglen.edu.au/Students/Student-Resources/" TargetMode="External"/><Relationship Id="rId36" Type="http://schemas.openxmlformats.org/officeDocument/2006/relationships/image" Target="media/image2.png"/><Relationship Id="rId17" Type="http://schemas.openxmlformats.org/officeDocument/2006/relationships/hyperlink" Target="https://portal.office.com/" TargetMode="External"/><Relationship Id="rId39" Type="http://schemas.openxmlformats.org/officeDocument/2006/relationships/hyperlink" Target="https://www.copyright.com.au/about-copyright/website-terms/" TargetMode="External"/><Relationship Id="rId16" Type="http://schemas.openxmlformats.org/officeDocument/2006/relationships/hyperlink" Target="https://myhorizon.holmesglen.edu.au/" TargetMode="External"/><Relationship Id="rId38" Type="http://schemas.openxmlformats.org/officeDocument/2006/relationships/image" Target="media/image3.png"/><Relationship Id="rId19" Type="http://schemas.openxmlformats.org/officeDocument/2006/relationships/hyperlink" Target="https://holmesglen.webex.com/" TargetMode="External"/><Relationship Id="rId18" Type="http://schemas.openxmlformats.org/officeDocument/2006/relationships/hyperlink" Target="https://www.linkedin.com/learning/" TargetMode="External"/></Relationships>
</file>

<file path=word/_rels/fontTable.xml.rels><?xml version="1.0" encoding="UTF-8" standalone="yes"?><Relationships xmlns="http://schemas.openxmlformats.org/package/2006/relationships"><Relationship Id="rId11" Type="http://schemas.openxmlformats.org/officeDocument/2006/relationships/font" Target="fonts/REM-regular.ttf"/><Relationship Id="rId10" Type="http://schemas.openxmlformats.org/officeDocument/2006/relationships/font" Target="fonts/NotoSansSymbols-bold.ttf"/><Relationship Id="rId13" Type="http://schemas.openxmlformats.org/officeDocument/2006/relationships/font" Target="fonts/REM-italic.ttf"/><Relationship Id="rId12" Type="http://schemas.openxmlformats.org/officeDocument/2006/relationships/font" Target="fonts/REM-bold.ttf"/><Relationship Id="rId1" Type="http://schemas.openxmlformats.org/officeDocument/2006/relationships/font" Target="fonts/PoppinsMedium-regular.ttf"/><Relationship Id="rId2" Type="http://schemas.openxmlformats.org/officeDocument/2006/relationships/font" Target="fonts/PoppinsMedium-bold.ttf"/><Relationship Id="rId3" Type="http://schemas.openxmlformats.org/officeDocument/2006/relationships/font" Target="fonts/PoppinsMedium-italic.ttf"/><Relationship Id="rId4" Type="http://schemas.openxmlformats.org/officeDocument/2006/relationships/font" Target="fonts/PoppinsMedium-boldItalic.ttf"/><Relationship Id="rId9" Type="http://schemas.openxmlformats.org/officeDocument/2006/relationships/font" Target="fonts/NotoSansSymbols-regular.ttf"/><Relationship Id="rId15" Type="http://schemas.openxmlformats.org/officeDocument/2006/relationships/font" Target="fonts/CambriaMath-regular.ttf"/><Relationship Id="rId14" Type="http://schemas.openxmlformats.org/officeDocument/2006/relationships/font" Target="fonts/REM-boldItalic.ttf"/><Relationship Id="rId5" Type="http://schemas.openxmlformats.org/officeDocument/2006/relationships/font" Target="fonts/HelveticaNeue-regular.ttf"/><Relationship Id="rId6" Type="http://schemas.openxmlformats.org/officeDocument/2006/relationships/font" Target="fonts/HelveticaNeue-bold.ttf"/><Relationship Id="rId7" Type="http://schemas.openxmlformats.org/officeDocument/2006/relationships/font" Target="fonts/HelveticaNeue-italic.ttf"/><Relationship Id="rId8" Type="http://schemas.openxmlformats.org/officeDocument/2006/relationships/font" Target="fonts/HelveticaNeue-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footer3.xml.rels><?xml version="1.0" encoding="UTF-8" standalone="yes"?><Relationships xmlns="http://schemas.openxmlformats.org/package/2006/relationships"><Relationship Id="rId1"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8jvy3S0Lj8XjXcByFn5AoaItyvA==">CgMxLjAyD2lkLjNkYzZmOG1sNXhqejIPaWQuNzhteGE5NjhjMDd2OAByITFqS0JiWDdHOXlRU25SQklyUTJiZVQyYU5mRHkxWnJfbA==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0x0101002FED5117B94A0C43BE657CFE95077C6E</vt:lpwstr>
  </property>
  <property fmtid="{D5CDD505-2E9C-101B-9397-08002B2CF9AE}" pid="3" name="MSIP_Label_d7dc88d9-fa17-47eb-a208-3e66f59d50e5_Enabled">
    <vt:lpwstr>true</vt:lpwstr>
  </property>
  <property fmtid="{D5CDD505-2E9C-101B-9397-08002B2CF9AE}" pid="4" name="MSIP_Label_d7dc88d9-fa17-47eb-a208-3e66f59d50e5_SetDate">
    <vt:lpwstr>2021-05-12T03:49:35Z</vt:lpwstr>
  </property>
  <property fmtid="{D5CDD505-2E9C-101B-9397-08002B2CF9AE}" pid="5" name="MSIP_Label_d7dc88d9-fa17-47eb-a208-3e66f59d50e5_Method">
    <vt:lpwstr>Standard</vt:lpwstr>
  </property>
  <property fmtid="{D5CDD505-2E9C-101B-9397-08002B2CF9AE}" pid="6" name="MSIP_Label_d7dc88d9-fa17-47eb-a208-3e66f59d50e5_Name">
    <vt:lpwstr>Internal</vt:lpwstr>
  </property>
  <property fmtid="{D5CDD505-2E9C-101B-9397-08002B2CF9AE}" pid="7" name="MSIP_Label_d7dc88d9-fa17-47eb-a208-3e66f59d50e5_SiteId">
    <vt:lpwstr>d51ba343-9258-4ea6-9907-426d8c84ec12</vt:lpwstr>
  </property>
  <property fmtid="{D5CDD505-2E9C-101B-9397-08002B2CF9AE}" pid="8" name="MSIP_Label_d7dc88d9-fa17-47eb-a208-3e66f59d50e5_ActionId">
    <vt:lpwstr>bc731ca3-2601-4690-beed-79f78797f4fa</vt:lpwstr>
  </property>
  <property fmtid="{D5CDD505-2E9C-101B-9397-08002B2CF9AE}" pid="9" name="MSIP_Label_d7dc88d9-fa17-47eb-a208-3e66f59d50e5_ContentBits">
    <vt:lpwstr>0</vt:lpwstr>
  </property>
  <property fmtid="{D5CDD505-2E9C-101B-9397-08002B2CF9AE}" pid="10" name="ClassificationContentMarkingFooterShapeIds">
    <vt:lpwstr>2,3,7</vt:lpwstr>
  </property>
  <property fmtid="{D5CDD505-2E9C-101B-9397-08002B2CF9AE}" pid="11" name="ClassificationContentMarkingFooterFontProps">
    <vt:lpwstr>#000000,11,Calibri</vt:lpwstr>
  </property>
  <property fmtid="{D5CDD505-2E9C-101B-9397-08002B2CF9AE}" pid="12" name="ClassificationContentMarkingFooterText">
    <vt:lpwstr>OFFICIAL</vt:lpwstr>
  </property>
  <property fmtid="{D5CDD505-2E9C-101B-9397-08002B2CF9AE}" pid="13" name="MSIP_Label_41a614bb-7b8e-4b4e-afa5-3fac8d0b6cac_Enabled">
    <vt:lpwstr>true</vt:lpwstr>
  </property>
  <property fmtid="{D5CDD505-2E9C-101B-9397-08002B2CF9AE}" pid="14" name="MSIP_Label_41a614bb-7b8e-4b4e-afa5-3fac8d0b6cac_SetDate">
    <vt:lpwstr>2022-11-10T22:21:37Z</vt:lpwstr>
  </property>
  <property fmtid="{D5CDD505-2E9C-101B-9397-08002B2CF9AE}" pid="15" name="MSIP_Label_41a614bb-7b8e-4b4e-afa5-3fac8d0b6cac_Method">
    <vt:lpwstr>Privileged</vt:lpwstr>
  </property>
  <property fmtid="{D5CDD505-2E9C-101B-9397-08002B2CF9AE}" pid="16" name="MSIP_Label_41a614bb-7b8e-4b4e-afa5-3fac8d0b6cac_Name">
    <vt:lpwstr>OFFICIAL</vt:lpwstr>
  </property>
  <property fmtid="{D5CDD505-2E9C-101B-9397-08002B2CF9AE}" pid="17" name="MSIP_Label_41a614bb-7b8e-4b4e-afa5-3fac8d0b6cac_SiteId">
    <vt:lpwstr>435f6007-b395-4841-9bdb-dcba52302216</vt:lpwstr>
  </property>
  <property fmtid="{D5CDD505-2E9C-101B-9397-08002B2CF9AE}" pid="18" name="MSIP_Label_41a614bb-7b8e-4b4e-afa5-3fac8d0b6cac_ActionId">
    <vt:lpwstr>e884035e-378d-4357-8000-6a984a7d18c6</vt:lpwstr>
  </property>
  <property fmtid="{D5CDD505-2E9C-101B-9397-08002B2CF9AE}" pid="19" name="MSIP_Label_41a614bb-7b8e-4b4e-afa5-3fac8d0b6cac_ContentBits">
    <vt:lpwstr>2</vt:lpwstr>
  </property>
</Properties>
</file>