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FINN NGUYEN</w:t>
      </w:r>
    </w:p>
    <w:p>
      <w:pPr>
        <w:pBdr>
          <w:bottom w:val="single" w:color="1F3864" w:sz="6" w:space="4"/>
        </w:pBdr>
        <w:spacing w:after="120"/>
        <w:jc w:val="center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Garden Grove, CA  •  (657) 384-3101  •  Finnnguyen93@gmail.com  •  linkedin.com/in/finn-nguyen  •  github.com/finnnguyen • finn-portfolio-phi.vercel.app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i/>
          <w:iCs/>
          <w:color w:val="666666"/>
          <w:sz w:val="18"/>
          <w:szCs w:val="18"/>
        </w:rPr>
        <w:t xml:space="preserve">MACHINE LEARNING ENGINEER / AI ENGINEER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222222"/>
          <w:sz w:val="20"/>
          <w:szCs w:val="20"/>
        </w:rPr>
        <w:t xml:space="preserve">Machine learning-focused Computer Science graduate with hands-on experience across classical ML, deep learning, and NLP, including model training, evaluation, and lightweight deployment.</w:t>
      </w:r>
    </w:p>
    <w:p>
      <w:pPr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ML Frameworks: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scikit-learn, TensorFlow, Keras, OpenCV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Languages: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Python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Data Handling: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pandas, NumPy, Matplotlib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Deployment: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Flask</w:t>
      </w:r>
    </w:p>
    <w:p>
      <w:pPr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MACHINE LEARNING PROJECT EXPERIENCE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Deep Learning Image Classification — Personal Project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TensorFlow, Keras, Python |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Designed and trained MLP, CNN, and transfer learning (MobileNetV2) models for image classification tasks.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Achieved ~90% test accuracy with the best CNN; compared regularization strategies and architecture variations, and analyzed transfer learning vs. training from scratch on small datasets.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Supervised Learning — House Price &amp; Disease Prediction — Personal Project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scikit-learn, Python |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Built and compared regression and classification models for house price prediction and heart disease diagnosis, evaluated using accuracy, confusion matrix, MAE, RMSE, and R².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Improved a classifier from ~78% to 85% accuracy through feature selection and hyperparameter tuning.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AI Spam Detection System — Personal Project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scikit-learn, Flask, Python |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Preprocessed text and engineered features with CountVectorizer; trained a Multinomial Naive Bayes model achieving 99%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Deployed the model via a Flask web interface to serve real-time predictions.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Facial Recognition System — Personal Project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Python, OpenCV, face_recognition |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Developed a computer-vision application for face detection and identification using OpenCV and the face_recognition library.</w:t>
      </w:r>
    </w:p>
    <w:p>
      <w:pPr>
        <w:pBdr>
          <w:bottom w:val="single" w:color="1F3864" w:sz="4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B.S. Computer Science — California State University, Fullerton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|  May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Dean's Honor List: Fall 2025, Spring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Relevant Coursework: Data Structures, Algorithms Engineering, Software Engineering, Machine Learning, Applied AI, Artificial Intelligence, System Design, Operating Concepts</w:t>
      </w:r>
    </w:p>
    <w:sectPr>
      <w:pgSz w:w="12240" w:h="15840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2026-07-23T17:28:42.568Z</dcterms:created>
  <dcterms:modified xsi:type="dcterms:W3CDTF">2026-07-23T17:28:42.568Z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