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0E0E0"/>
          <w:sz w:val="72"/>
          <w:szCs w:val="72"/>
        </w:rPr>
        <w:t xml:space="preserve">OPEN</w:t>
      </w:r>
      <w:r>
        <w:rPr>
          <w:rFonts w:ascii="Arial" w:cs="Arial" w:eastAsia="Arial" w:hAnsi="Arial"/>
          <w:b/>
          <w:bCs/>
          <w:color w:val="0F766E"/>
          <w:sz w:val="72"/>
          <w:szCs w:val="72"/>
        </w:rPr>
        <w:t xml:space="preserve">SYBER</w:t>
      </w:r>
    </w:p>
    <w:p>
      <w:pPr>
        <w:pBdr>
          <w:bottom w:val="single" w:color="0F766E" w:sz="3"/>
        </w:pBdr>
        <w:spacing w:after="10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Production Flow Test Instructions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Chrome Claude Extension Test Suite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March 26,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8 Persona Flows  |  74 Test Steps  |  All Production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E0F5F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b/>
                <w:bCs/>
                <w:color w:val="0F766E"/>
                <w:sz w:val="22"/>
                <w:szCs w:val="22"/>
              </w:rPr>
              <w:t xml:space="preserve">TARGET DOMAINS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opensyber.cloud — Main platform (Next.js on Cloudflare Workers)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tokenforge.opensyber.cloud — Session security product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Both authenticated via Clerk Production (Google, GitHub, Apple SSO)</w:t>
            </w:r>
          </w:p>
          <w:p>
            <w:pPr>
              <w:spacing w:after="120"/>
            </w:pPr>
            <w:r>
              <w:rPr>
                <w:b/>
                <w:bCs/>
                <w:color w:val="0F766E"/>
                <w:sz w:val="22"/>
                <w:szCs w:val="22"/>
              </w:rPr>
              <w:t xml:space="preserve">HOW TO USE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Open Chrome with Claude extension active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Follow each flow step-by-step in order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Mark Status column: PASS / FAIL / WARN / SKIP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Note any bugs or regressions in the Notes section at the end</w:t>
            </w:r>
          </w:p>
        </w:tc>
      </w:tr>
    </w:tbl>
    <w:p>
      <w:r>
        <w:br w:type="page"/>
      </w: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PERSONA DEFINITIONS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Each flow is designed around a specific user persona. The test validates the complete journey for that persona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Anonymous Visitor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Evaluate the product before signup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Landing, Demo, Pricing, Blog, Docs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New Signup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Create account and complete onboarding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Sign-up, Clerk SSO, Dashboard onboarding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Free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Manage agent and explore features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Dashboard, Agent, Security, Marketplace,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Security Analyst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Monitor threats and configure alerts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Threats, Dashboard/Security, Events,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Integrate SDK and build skills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Docs, API Reference, Skills Dev, Getting Started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TokenForge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Manage session security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TF Landing, TF Dashboard, Sessions, API Keys,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Team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Configure governance and compliance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Governance, Team, Compliance, Integrations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Cross-Product Nav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Test deep links and navigation integrity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All nav links, footer links, CTAs, 404 handling</w:t>
            </w:r>
          </w:p>
        </w:tc>
      </w:tr>
    </w:tbl>
    <w:p>
      <w:r>
        <w:br w:type="page"/>
      </w: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FLOW 1: ANONYMOUS VISITOR — DISCOVERY JOURNEY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Persona: First-time visitor evaluating OpenSyber. Not signed in. Tests the full marketing funnel from landing to sign-up intent.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Precondition: </w:t>
      </w:r>
      <w:r>
        <w:rPr>
          <w:sz w:val="22"/>
          <w:szCs w:val="22"/>
        </w:rPr>
        <w:t xml:space="preserve">Open an incognito/private browser window (no cookies, no Clerk session).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Start URL: </w:t>
      </w:r>
      <w:r>
        <w:rPr>
          <w:sz w:val="22"/>
          <w:szCs w:val="22"/>
        </w:rPr>
        <w:t xml:space="preserve">https://opensyber.cloud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260"/>
        <w:gridCol w:w="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Navigation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opensyber.cloud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Page loads. Title: "OpenSyber — Secure Managed AI Agent Hosting". Hero section shows OPENSYBER heading, security score widget (87), trust bar.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nav bar links (not signed in)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 shows: Pricing, Skills, Docs, Blog, Demo, Threats. Sign-in/Sign-up button visible (not avatar).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Scroll through entire landing page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Sections load in order: Hero → Trust Bar → Problem (before/after) → Three Layers → See It Live → How It Works (60s) → Social Proof → Final CTA → Footer. No broken images, no layout shifts.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"See Live Demo" CTA button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Navigates to /demo. Security Dashboard renders with simulated data: score, health metrics, events feed.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On Demo page, switch tabs: Overview → Events → Network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Each tab renders content. No console errors. Tab highlight updates correctly.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"Sign Up Free" banner link on Demo page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Navigates to /sign-up. Clerk sign-up form loads.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back. Click "Pricing" in nav 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Pricing page loads. Shows 5 tiers: Free ($0), Personal ($49), Pro ($149), Team ($399), Enterprise (Custom). Pro marked "Most Popular".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"Docs" in nav 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Documentation page loads. Sidebar nav with: Overview, Getting Started, Agent Architecture, Skills Development, Security Features, API Reference, FAQ.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"Getting Started" in docs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Getting Started page loads at /docs/getting-started with step-by-step content.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"Blog" in nav 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Blog page loads. 8 articles visible with category filters (Security, Threat Intel, Compliance, Engineering, Product). Dates and read times shown.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first blog article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Article detail page loads with full content, reading time, author, and back navigation.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"Threats" in nav 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Threat Intelligence page loads with LIVE badge, event counters (24h, 7d), threats blocked count, country chart, live event feed.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footer links: Privacy Policy, Terms, Security Policy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Each link navigates to correct legal page. Content renders.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OpenSyber logo in nav to return home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Returns to landing page (/).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FLOW 2: NEW SIGNUP — ONBOARDING JOURNEY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Persona: Visitor who decides to create an account. Tests Clerk production auth and the first-run onboarding experience.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Precondition: </w:t>
      </w:r>
      <w:r>
        <w:rPr>
          <w:sz w:val="22"/>
          <w:szCs w:val="22"/>
        </w:rPr>
        <w:t xml:space="preserve">Continue from Flow 1 or start fresh. User has a Google/GitHub account available.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Start URL: </w:t>
      </w:r>
      <w:r>
        <w:rPr>
          <w:sz w:val="22"/>
          <w:szCs w:val="22"/>
        </w:rPr>
        <w:t xml:space="preserve">https://opensyber.cloud/sign-up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260"/>
        <w:gridCol w:w="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Navigation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/sign-up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Clerk sign-up form loads. Shows: Continue with Apple, Continue with GitHub, Continue with Google, OR email/password fields. "Secured by Clerk" badge visible.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"Continue with Google"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Google OAuth popup appears. Select account. Redirects back to OpenSyber.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redirect after 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Redirects to /dashboard. Nav bar now shows user avatar (not sign-in button).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Dashboard onboarding checklist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"Getting Started" card visible with 0/5 steps: Deploy first agent, Install a skill, Set up alert rule, Store first secret, Review security score.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sidebar navigation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Sidebar shows: Overview, Agent (expandable), Security (expandable), Governance (expandable), Team (locked icon for free), Integrations, Settings. User info at bottom with plan: Free.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user profile at bottom of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User menu opens showing name, email, plan status, and "Upgrade" link.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"Sign Out" from user menu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Signs out via Clerk. Redirects to landing page. Nav shows sign-in button again.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/sign-in and sign back 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Clerk sign-in form loads. Sign in with same method. Returns to /dashboard with session intact.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FLOW 3: FREE USER — DASHBOARD &amp; AGENT MANAGEMENT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Persona: Authenticated free-tier user exploring the dashboard and agent deployment features.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Precondition: </w:t>
      </w:r>
      <w:r>
        <w:rPr>
          <w:sz w:val="22"/>
          <w:szCs w:val="22"/>
        </w:rPr>
        <w:t xml:space="preserve">Signed in as a free-tier user.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Start URL: </w:t>
      </w:r>
      <w:r>
        <w:rPr>
          <w:sz w:val="22"/>
          <w:szCs w:val="22"/>
        </w:rPr>
        <w:t xml:space="preserve">https://opensyber.cloud/dashboard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260"/>
        <w:gridCol w:w="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Navigation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"Deploy your first agent" or "Deploy Instance" button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Agent deployment flow initiates OR informational modal appears explaining the process.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Agent section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Agent sub-menu expands. Click into agent management area.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Security section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Security sub-menu expands. Shows security score, policies, or configuration options.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/dashboard/settings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Settings page loads. Shows account settings, notification preferences. Check for "Unable to load subscription data" error (KNOWN ISSUE).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"Marketplace" or "Skills" from nav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Marketplace page loads at /marketplace. Grid of verified skills with category filters, ratings, download counts.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a skill card (e.g. Secret Scanner)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Skill detail page loads with description, version, install button, reviews.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/dashboard/settings/notifications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Notifications settings page loads. Bell icon in header links here correctly.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"Upgrade" link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Navigates to /pricing. All tier cards visible.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FLOW 4: SECURITY ANALYST — THREAT MONITORING &amp; ALERTS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Persona: Security team member monitoring threats, reviewing events, and configuring alert rules.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Precondition: </w:t>
      </w:r>
      <w:r>
        <w:rPr>
          <w:sz w:val="22"/>
          <w:szCs w:val="22"/>
        </w:rPr>
        <w:t xml:space="preserve">Signed in. Have at least basic dashboard access.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Start URL: </w:t>
      </w:r>
      <w:r>
        <w:rPr>
          <w:sz w:val="22"/>
          <w:szCs w:val="22"/>
        </w:rPr>
        <w:t xml:space="preserve">https://opensyber.cloud/threats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260"/>
        <w:gridCol w:w="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Navigation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Threat Intelligence page loads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LIVE badge visible. Stats cards: Events (24h), Events (7d), Threats Blocked, Countries. Live Event Feed and Attack Origins chart render.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event feed entries have severity badges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Each event shows: icon, title, severity tag (critical/warning/info), relative timestamp, country flag.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Attack Origins chart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Horizontal bar chart with country flags and counts. At least 5 countries shown.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Dashboard → Security section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Security overview loads with score breakdown, policy status, or vulnerability summary.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Demo page and click Events tab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Events tab renders timeline of security events with timestamps and severity.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Demo page and click Network tab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Network tab renders showing network connections, blocked IPs, or traffic data.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back to /dashboard. Click "Set up an alert rule" in onboarding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Alert configuration interface loads or informational content appears.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FLOW 5: DEVELOPER — DOCS, API &amp; SKILLS DEVELOPMENT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Persona: Developer integrating OpenSyber SDK or building custom skills.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Precondition: </w:t>
      </w:r>
      <w:r>
        <w:rPr>
          <w:sz w:val="22"/>
          <w:szCs w:val="22"/>
        </w:rPr>
        <w:t xml:space="preserve">Can be signed in or anonymous.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Start URL: </w:t>
      </w:r>
      <w:r>
        <w:rPr>
          <w:sz w:val="22"/>
          <w:szCs w:val="22"/>
        </w:rPr>
        <w:t xml:space="preserve">https://opensyber.cloud/docs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260"/>
        <w:gridCol w:w="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Navigation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Docs landing page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Documentation overview loads. Sidebar with 7 sections. "Explore the Docs" cards for Getting Started, Security Features, Skills Development, API Reference.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"Getting Started" card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Getting Started page loads at /docs/getting-started with setup instructions.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"Agent Architecture"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Agent Architecture doc loads at /docs/agent. Content about hardened containers, isolation.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"Skills Development"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Skills Development doc loads at /docs/skills. Build/publish workflow documentation.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"Security Features"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Security Features doc loads at /docs/security. Scoring, policies, compliance info.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"API Reference"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API Reference loads at /docs/api. Endpoint documentation with examples.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"FAQ"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FAQ page loads at /docs/faq. Expandable questions with answers.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Marketplace. Identify a skill with docs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Marketplace loads. Skills have description text and version info visible.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5.9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/docs/skills/audit-methodology (from footer)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Audit methodology page loads explaining the 4-stage skill review pipeline.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FLOW 6: TOKENFORGE USER — SESSION SECURITY DASHBOARD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Persona: Developer or security engineer using TokenForge for post-auth session protection.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Precondition: </w:t>
      </w:r>
      <w:r>
        <w:rPr>
          <w:sz w:val="22"/>
          <w:szCs w:val="22"/>
        </w:rPr>
        <w:t xml:space="preserve">Have a Google or GitHub account for SSO.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Start URL: </w:t>
      </w:r>
      <w:r>
        <w:rPr>
          <w:sz w:val="22"/>
          <w:szCs w:val="22"/>
        </w:rPr>
        <w:t xml:space="preserve">https://tokenforge.opensyber.cloud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260"/>
        <w:gridCol w:w="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Navigation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tokenforge.opensyber.cloud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Landing page loads. Title: "TokenForge — Device-Bound Session Security". Hero with script tag code example.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Scroll through landing page sections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Sections: Hero → Problem (AiTM, XSS, Hijacking) → Solution → Code Examples → Pricing → Footer. All render correctly.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"Get Started Free" CTA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Navigates to /sign-in. Clerk form loads with Google + GitHub buttons.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Sign in via Google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OAuth flow completes. Redirects to /dashboard/onboarding.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onboarding wizard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3-step flow: (1) Get Key, (2) Copy Key, (3) Add Script. "Generate API Key" button visible.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"Sessions"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Sessions page loads. Shows onboarding prompt if no API key yet, or session list if keys exist.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"Events"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Events page loads showing event log or empty state.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"Alerts"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Alerts page loads showing alert configuration or empty state.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"Zero-Code Proxy"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Zero-Code Proxy page loads with proxy configuration interface.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"Compliance"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Compliance page loads showing compliance status or configuration.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"Settings"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Settings page loads with account/API configuration options.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"Quick Start"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Quick Start guide loads with integration instructions.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user info in sidebar footer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Shows: name, email, and account avatar from Clerk.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FLOW 7: TEAM ADMIN — GOVERNANCE &amp; COMPLIANCE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Persona: Team lead or admin configuring governance policies, compliance, and team access.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Precondition: </w:t>
      </w:r>
      <w:r>
        <w:rPr>
          <w:sz w:val="22"/>
          <w:szCs w:val="22"/>
        </w:rPr>
        <w:t xml:space="preserve">Signed in to opensyber.cloud. Free tier (Team features may be locked).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Start URL: </w:t>
      </w:r>
      <w:r>
        <w:rPr>
          <w:sz w:val="22"/>
          <w:szCs w:val="22"/>
        </w:rPr>
        <w:t xml:space="preserve">https://opensyber.cloud/dashboard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260"/>
        <w:gridCol w:w="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Navigation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"Governance"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Governance section expands or loads. Shows OASF or governance controls.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/dashboard/oasf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OASF (Open Agent Security Framework) page loads with governance content.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"Team"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Team page loads. If free tier: shows upgrade prompt or locked state with lock icon.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"Integrations"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Integrations page loads showing available integration options (Slack, PagerDuty, SIEM, etc.).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"Settings" in sidebar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Settings page loads. Check for subscription data loading error (KNOWN ISSUE).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/enterprise from pricing page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Enterprise contact page loads with custom pricing info and "Contact Sales" form or mailto link.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FLOW 8: CROSS-PRODUCT NAVIGATION &amp; DEEP LINKS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Validates all navigation paths, deep links, CTAs, and error handling across both products.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Precondition: </w:t>
      </w:r>
      <w:r>
        <w:rPr>
          <w:sz w:val="22"/>
          <w:szCs w:val="22"/>
        </w:rPr>
        <w:t xml:space="preserve">Signed in to both opensyber.cloud and tokenforge.opensyber.cloud.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260"/>
        <w:gridCol w:w="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Navigation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Click every nav link in top bar sequentially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All 7 links work: Pricing → /pricing, Skills → /marketplace, Docs → /docs, Blog → /blog, Demo → /demo, Threats → /threats, Dashboard → /dashboard.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/skills directly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Returns 404 or redirects. This is a KNOWN ISSUE — nav correctly maps Skills to /marketplace but /skills URL is dead.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/nonexistent-page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404 page renders (not a blank white page or server error).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Navigate to /dashboard while signed out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Redirects to /sign-in (Clerk auth guard). After sign-in, returns to /dashboard.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Test mobile nav: resize browser to 375px width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Hamburger menu appears. All nav links accessible in mobile drawer.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Footer: click Privacy Policy, Terms of Service, Security Policy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Each legal page loads with content. No 404s.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Footer: click GitHub link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Opens github.com/finsavvyai/opensyber in new tab.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Test cross-domain: from opensyber.cloud click any TokenForge link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tokenforge.opensyber.cloud loads. Separate Clerk session (may need separate login).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Test tokenforge.opensyber.cloud/docs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TokenForge docs page loads (or redirects to main docs).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Test API endpoints: tokenforge-api.opensyber.cloud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Returns response or health check. KNOWN ISSUE: may timeout on cold start.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Test api.opensyber.cloud health endpoint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Returns response or health check. KNOWN ISSUE: may timeout.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KNOWN ISSUES &amp; EXPECTED FAILURES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following issues are pre-identified. Mark these as WARN (not FAIL) during testing: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Settings subscription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/dashboard/settings shows "Unable to load subscription data" error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/skills returns 404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Direct URL /skills is dead. Nav correctly maps Skills → /marketplace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tokenforge-api.opensyber.cloud timeout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API worker may cold-start slowly or not be deployed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api.opensyber.cloud timeout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API domain may timeout on direct health 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TokenForgeSection not yet on landing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Uncommented in HomeClient.tsx but requires redeploy of apps/web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Pre-existing TS error in webhook-handlers.ts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Type error on line 23 — unrelated to recent changes</w:t>
            </w:r>
          </w:p>
        </w:tc>
      </w:tr>
    </w:tbl>
    <w:p>
      <w:r>
        <w:br w:type="page"/>
      </w: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TEST NOTES &amp; BUG LOG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Use this section to log any bugs, regressions, or unexpected behavior found during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000"/>
        <w:gridCol w:w="3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Flow/Step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/ Notes</w:t>
            </w:r>
          </w:p>
        </w:tc>
      </w:tr>
      <w:tr>
        <w:trPr>
          <w:trHeight w:val="500" w:hRule="atLeast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600"/>
      </w:pPr>
    </w:p>
    <w:p>
      <w:pPr>
        <w:pBdr>
          <w:bottom w:val="single" w:color="0F766E" w:sz="2"/>
        </w:pBdr>
        <w:spacing w:after="60" w:before="4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SIGN-OFF</w:t>
      </w:r>
    </w:p>
    <w:p>
      <w:pPr>
        <w:spacing w:after="1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Pass/Fail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</w:t>
            </w:r>
          </w:p>
        </w:tc>
      </w:tr>
      <w:tr>
        <w:trPr>
          <w:trHeight w:val="800" w:hRule="atLeast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OPENSYBER PRODUCTION FLOW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2026-03-26T06:39:52.274Z</dcterms:created>
  <dcterms:modified xsi:type="dcterms:W3CDTF">2026-03-26T06:39:52.274Z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