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Liberation Sans Narrow" w:hAnsi="Liberation Sans Narrow"/>
          <w:b/>
          <w:color w:val="4DC9D8"/>
          <w:sz w:val="20"/>
        </w:rPr>
        <w:t>MODULEDEV · ESCAPE FROM LOCALHOST</w:t>
      </w:r>
    </w:p>
    <w:p>
      <w:pPr>
        <w:pStyle w:val="Title"/>
        <w:jc w:val="left"/>
      </w:pPr>
      <w:r>
        <w:rPr>
          <w:color w:val="13202A"/>
          <w:sz w:val="64"/>
        </w:rPr>
        <w:t>Зона 2. Память процесса — памятка участника</w:t>
      </w:r>
    </w:p>
    <w:p>
      <w:pPr>
        <w:pStyle w:val="Subtitle"/>
      </w:pPr>
      <w:r>
        <w:t>Персистентное workflow-ядро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0000" cy="354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orkflow_as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050"/>
      </w:tblGrid>
      <w:tr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202C35"/>
            <w:tcBorders>
              <w:bottom w:sz="4" w:val="single" w:color="B8C0C3"/>
            </w:tcBorders>
          </w:tcPr>
          <w:p>
            <w:r>
              <w:rPr>
                <w:rFonts w:ascii="Liberation Sans Narrow" w:hAnsi="Liberation Sans Narrow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F7F4EC"/>
            <w:tcBorders>
              <w:bottom w:sz="4" w:val="single" w:color="B8C0C3"/>
            </w:tcBorders>
          </w:tcPr>
          <w:p>
            <w:r>
              <w:rPr>
                <w:rFonts w:ascii="Liberation Sans" w:hAnsi="Liberation Sans"/>
                <w:color w:val="13202A"/>
                <w:sz w:val="19"/>
              </w:rPr>
              <w:t>Зона 2. Память процесса</w:t>
            </w:r>
          </w:p>
        </w:tc>
      </w:tr>
      <w:tr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202C35"/>
            <w:tcBorders>
              <w:bottom w:sz="4" w:val="single" w:color="B8C0C3"/>
            </w:tcBorders>
          </w:tcPr>
          <w:p>
            <w:r>
              <w:rPr>
                <w:rFonts w:ascii="Liberation Sans Narrow" w:hAnsi="Liberation Sans Narrow"/>
                <w:b/>
                <w:color w:val="FFFFFF"/>
                <w:sz w:val="16"/>
              </w:rPr>
              <w:t>ТЕХНИЧЕСКАЯ ТЕМА</w:t>
            </w:r>
          </w:p>
        </w:tc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F7F4EC"/>
            <w:tcBorders>
              <w:bottom w:sz="4" w:val="single" w:color="B8C0C3"/>
            </w:tcBorders>
          </w:tcPr>
          <w:p>
            <w:r>
              <w:rPr>
                <w:rFonts w:ascii="Liberation Sans" w:hAnsi="Liberation Sans"/>
                <w:color w:val="13202A"/>
                <w:sz w:val="19"/>
              </w:rPr>
              <w:t>Персистентное workflow-ядро</w:t>
            </w:r>
          </w:p>
        </w:tc>
      </w:tr>
      <w:tr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202C35"/>
            <w:tcBorders>
              <w:bottom w:sz="4" w:val="single" w:color="B8C0C3"/>
            </w:tcBorders>
          </w:tcPr>
          <w:p>
            <w:r>
              <w:rPr>
                <w:rFonts w:ascii="Liberation Sans Narrow" w:hAnsi="Liberation Sans Narrow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5185"/>
            <w:tcMar>
              <w:top w:w="80" w:type="dxa"/>
              <w:start w:w="80" w:type="dxa"/>
              <w:bottom w:w="80" w:type="dxa"/>
              <w:end w:w="80" w:type="dxa"/>
            </w:tcMar>
            <w:shd w:fill="F7F4EC"/>
            <w:tcBorders>
              <w:bottom w:sz="4" w:val="single" w:color="B8C0C3"/>
            </w:tcBorders>
          </w:tcPr>
          <w:p>
            <w:r>
              <w:rPr>
                <w:rFonts w:ascii="Liberation Sans" w:hAnsi="Liberation Sans"/>
                <w:color w:val="13202A"/>
                <w:sz w:val="19"/>
              </w:rPr>
              <w:t>лекция · самостоятельный проект · black-box приёмка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Результат недели</w:t>
      </w:r>
    </w:p>
    <w:p>
      <w:pPr/>
      <w:r>
        <w:rPr>
          <w:b w:val="0"/>
        </w:rPr>
        <w:t>Unknown-at-build-time workflow-карта выполняется generic worker через action runtime недели 1, переживает restart и отклоняет stale completion.</w:t>
      </w:r>
    </w:p>
    <w:p>
      <w:pPr>
        <w:pStyle w:val="Heading2"/>
      </w:pPr>
      <w:r>
        <w:rPr>
          <w:b w:val="0"/>
        </w:rPr>
        <w:t>Workflow и BPMN</w:t>
      </w:r>
    </w:p>
    <w:p>
      <w:pPr/>
      <w:r>
        <w:rPr>
          <w:b w:val="0"/>
        </w:rPr>
        <w:t>Workflow-модель курса — самостоятельный учебный контракт, а не копия внутренней реализации банка.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flow  -&gt; process definition</w:t>
            </w:r>
          </w:p>
          <w:p>
            <w:pPr>
              <w:pStyle w:val="CodeBlock"/>
            </w:pPr>
            <w:r>
              <w:t>step  -&gt; node</w:t>
            </w:r>
          </w:p>
          <w:p>
            <w:pPr>
              <w:pStyle w:val="CodeBlock"/>
            </w:pPr>
            <w:r>
              <w:t>route -&gt; transition</w:t>
            </w:r>
          </w:p>
          <w:p>
            <w:pPr>
              <w:pStyle w:val="CodeBlock"/>
            </w:pPr>
            <w:r>
              <w:t>task  -&gt; registered action</w:t>
            </w:r>
          </w:p>
        </w:tc>
      </w:tr>
    </w:tbl>
    <w:p>
      <w:pPr>
        <w:spacing w:after="0"/>
      </w:pPr>
    </w:p>
    <w:p>
      <w:pPr/>
      <w:r>
        <w:rPr>
          <w:rFonts w:ascii="Liberation Mono" w:hAnsi="Liberation Mono"/>
          <w:color w:val="9270D9"/>
          <w:sz w:val="18"/>
        </w:rPr>
        <w:t>course-1</w:t>
      </w:r>
      <w:r>
        <w:rPr>
          <w:b w:val="0"/>
        </w:rPr>
        <w:t xml:space="preserve"> использует BPMN-понятия как ограниченную исполняемую модель: start event → </w:t>
      </w:r>
      <w:r>
        <w:rPr>
          <w:rFonts w:ascii="Liberation Mono" w:hAnsi="Liberation Mono"/>
          <w:color w:val="9270D9"/>
          <w:sz w:val="18"/>
        </w:rPr>
        <w:t>start_step</w:t>
      </w:r>
      <w:r>
        <w:rPr>
          <w:b w:val="0"/>
        </w:rPr>
        <w:t xml:space="preserve">, service task → </w:t>
      </w:r>
      <w:r>
        <w:rPr>
          <w:rFonts w:ascii="Liberation Mono" w:hAnsi="Liberation Mono"/>
          <w:color w:val="9270D9"/>
          <w:sz w:val="18"/>
        </w:rPr>
        <w:t>automatic</w:t>
      </w:r>
      <w:r>
        <w:rPr>
          <w:b w:val="0"/>
        </w:rPr>
        <w:t xml:space="preserve">, message catch → </w:t>
      </w:r>
      <w:r>
        <w:rPr>
          <w:rFonts w:ascii="Liberation Mono" w:hAnsi="Liberation Mono"/>
          <w:color w:val="9270D9"/>
          <w:sz w:val="18"/>
        </w:rPr>
        <w:t>wait_signal</w:t>
      </w:r>
      <w:r>
        <w:rPr>
          <w:b w:val="0"/>
        </w:rPr>
        <w:t xml:space="preserve">, user task → </w:t>
      </w:r>
      <w:r>
        <w:rPr>
          <w:rFonts w:ascii="Liberation Mono" w:hAnsi="Liberation Mono"/>
          <w:color w:val="9270D9"/>
          <w:sz w:val="18"/>
        </w:rPr>
        <w:t>manual</w:t>
      </w:r>
      <w:r>
        <w:rPr>
          <w:b w:val="0"/>
        </w:rPr>
        <w:t xml:space="preserve">, end event → </w:t>
      </w:r>
      <w:r>
        <w:rPr>
          <w:rFonts w:ascii="Liberation Mono" w:hAnsi="Liberation Mono"/>
          <w:color w:val="9270D9"/>
          <w:sz w:val="18"/>
        </w:rPr>
        <w:t>end</w:t>
      </w:r>
      <w:r>
        <w:rPr>
          <w:b w:val="0"/>
        </w:rPr>
        <w:t xml:space="preserve">, exclusive routing → переход по </w:t>
      </w:r>
      <w:r>
        <w:rPr>
          <w:rFonts w:ascii="Liberation Mono" w:hAnsi="Liberation Mono"/>
          <w:color w:val="9270D9"/>
          <w:sz w:val="18"/>
        </w:rPr>
        <w:t>outcome</w:t>
      </w:r>
      <w:r>
        <w:rPr>
          <w:b w:val="0"/>
        </w:rPr>
        <w:t>.</w:t>
      </w:r>
    </w:p>
    <w:p>
      <w:pPr/>
      <w:r>
        <w:rPr>
          <w:b w:val="0"/>
        </w:rPr>
        <w:t>BPMN XML, graphical designer, parallel gateways, timers, compensation и subprocesses не требуются.</w:t>
      </w:r>
    </w:p>
    <w:p>
      <w:pPr>
        <w:pStyle w:val="Heading2"/>
      </w:pPr>
      <w:r>
        <w:rPr>
          <w:b w:val="0"/>
        </w:rPr>
        <w:t>Определение и исполнение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orkflow_as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5737B"/>
          <w:sz w:val="17"/>
        </w:rPr>
        <w:t>Workflow как данные.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Runtime state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process_instance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flow_version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step_instance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step_definition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workflow_job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transition_definition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task_attempt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task_definition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workflow_signal</w:t>
            </w:r>
            <w:r>
              <w:rPr>
                <w:rFonts w:ascii="Liberation Sans" w:hAnsi="Liberation Sans"/>
                <w:b w:val="0"/>
                <w:color w:val="13202A"/>
                <w:sz w:val="17"/>
              </w:rPr>
              <w:t xml:space="preserve">, </w:t>
            </w:r>
            <w:r>
              <w:rPr>
                <w:rFonts w:ascii="Liberation Sans" w:hAnsi="Liberation Sans"/>
                <w:color w:val="13202A"/>
                <w:sz w:val="17"/>
              </w:rPr>
              <w:t>workflow_event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Published definition неизменяема. Process навсегда хранит pinned </w:t>
      </w:r>
      <w:r>
        <w:rPr>
          <w:rFonts w:ascii="Liberation Mono" w:hAnsi="Liberation Mono"/>
          <w:color w:val="9270D9"/>
          <w:sz w:val="18"/>
        </w:rPr>
        <w:t>flowVersion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Типы шагов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Поведение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automatic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Создаёт job и вызывает зарегистрированный action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wait_signal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Долговечно ждёт идемпотентный сигнал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manual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Долговечно ждёт аудированное решение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end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Завершает технический процесс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На неделе 2 </w:t>
      </w:r>
      <w:r>
        <w:rPr>
          <w:rFonts w:ascii="Liberation Mono" w:hAnsi="Liberation Mono"/>
          <w:color w:val="9270D9"/>
          <w:sz w:val="18"/>
        </w:rPr>
        <w:t>manual</w:t>
      </w:r>
      <w:r>
        <w:rPr>
          <w:b w:val="0"/>
        </w:rPr>
        <w:t xml:space="preserve"> обязан создать persisted step и </w:t>
      </w:r>
      <w:r>
        <w:rPr>
          <w:rFonts w:ascii="Liberation Mono" w:hAnsi="Liberation Mono"/>
          <w:color w:val="9270D9"/>
          <w:sz w:val="18"/>
        </w:rPr>
        <w:t>WAITING_MANUAL</w:t>
      </w:r>
      <w:r>
        <w:rPr>
          <w:b w:val="0"/>
        </w:rPr>
        <w:t>. Контракт ручного завершения реализуется на неделе 3.</w:t>
      </w:r>
    </w:p>
    <w:p>
      <w:pPr>
        <w:pStyle w:val="Heading2"/>
      </w:pPr>
      <w:r>
        <w:rPr>
          <w:b w:val="0"/>
        </w:rPr>
        <w:t>Обязательная валидация карты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один start;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достижимый end;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все steps достижимы;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нет циклов и тупиков в обязательной части;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action/version существует;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worker policy достаточна;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все action outcomes покрыты ровно одним transition;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mapping использует JSON Pointer;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retry policy ограничена.</w:t>
      </w:r>
    </w:p>
    <w:p>
      <w:pPr/>
      <w:r>
        <w:rPr>
          <w:rFonts w:ascii="Liberation Mono" w:hAnsi="Liberation Mono"/>
          <w:color w:val="9270D9"/>
          <w:sz w:val="18"/>
        </w:rPr>
        <w:t>task.required_policy</w:t>
      </w:r>
      <w:r>
        <w:rPr>
          <w:b w:val="0"/>
        </w:rPr>
        <w:t xml:space="preserve"> как множество точно совпадает с policy action, а server-side scopes </w:t>
      </w:r>
      <w:r>
        <w:rPr>
          <w:rFonts w:ascii="Liberation Mono" w:hAnsi="Liberation Mono"/>
          <w:color w:val="9270D9"/>
          <w:sz w:val="18"/>
        </w:rPr>
        <w:t>workflow-worker</w:t>
      </w:r>
      <w:r>
        <w:rPr>
          <w:b w:val="0"/>
        </w:rPr>
        <w:t xml:space="preserve"> содержат это множество.</w:t>
      </w:r>
    </w:p>
    <w:p>
      <w:pPr>
        <w:pStyle w:val="Heading2"/>
      </w:pPr>
      <w:r>
        <w:rPr>
          <w:b w:val="0"/>
        </w:rPr>
        <w:t>Mapping и retry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input_mapping</w:t>
      </w:r>
      <w:r>
        <w:rPr>
          <w:rFonts w:ascii="Liberation Sans" w:hAnsi="Liberation Sans"/>
          <w:b w:val="0"/>
          <w:color w:val="13202A"/>
          <w:sz w:val="20"/>
        </w:rPr>
        <w:t>: target pointer action payload → source pointer process data;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pointers соответствуют RFC 6901;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missing source → non-retryable </w:t>
      </w:r>
      <w:r>
        <w:rPr>
          <w:rFonts w:ascii="Liberation Sans" w:hAnsi="Liberation Sans"/>
          <w:color w:val="13202A"/>
          <w:sz w:val="20"/>
        </w:rPr>
        <w:t>workflow.mapping_missing</w:t>
      </w:r>
      <w:r>
        <w:rPr>
          <w:rFonts w:ascii="Liberation Sans" w:hAnsi="Liberation Sans"/>
          <w:b w:val="0"/>
          <w:color w:val="13202A"/>
          <w:sz w:val="20"/>
        </w:rPr>
        <w:t>, action не вызывается;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сформированный payload проходит request schema;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max_attempts</w:t>
      </w:r>
      <w:r>
        <w:rPr>
          <w:rFonts w:ascii="Liberation Sans" w:hAnsi="Liberation Sans"/>
          <w:b w:val="0"/>
          <w:color w:val="13202A"/>
          <w:sz w:val="20"/>
        </w:rPr>
        <w:t xml:space="preserve"> включает первое исполнение action;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color w:val="13202A"/>
          <w:sz w:val="20"/>
        </w:rPr>
        <w:t>delays_ms</w:t>
      </w:r>
      <w:r>
        <w:rPr>
          <w:rFonts w:ascii="Liberation Sans" w:hAnsi="Liberation Sans"/>
          <w:b w:val="0"/>
          <w:color w:val="13202A"/>
          <w:sz w:val="20"/>
        </w:rPr>
        <w:t xml:space="preserve"> содержит </w:t>
      </w:r>
      <w:r>
        <w:rPr>
          <w:rFonts w:ascii="Liberation Sans" w:hAnsi="Liberation Sans"/>
          <w:color w:val="13202A"/>
          <w:sz w:val="20"/>
        </w:rPr>
        <w:t>max_attempts - 1</w:t>
      </w:r>
      <w:r>
        <w:rPr>
          <w:rFonts w:ascii="Liberation Sans" w:hAnsi="Liberation Sans"/>
          <w:b w:val="0"/>
          <w:color w:val="13202A"/>
          <w:sz w:val="20"/>
        </w:rPr>
        <w:t xml:space="preserve"> значений;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retry выполняется для </w:t>
      </w:r>
      <w:r>
        <w:rPr>
          <w:rFonts w:ascii="Liberation Sans" w:hAnsi="Liberation Sans"/>
          <w:color w:val="13202A"/>
          <w:sz w:val="20"/>
        </w:rPr>
        <w:t>retryable=true</w:t>
      </w:r>
      <w:r>
        <w:rPr>
          <w:rFonts w:ascii="Liberation Sans" w:hAnsi="Liberation Sans"/>
          <w:b w:val="0"/>
          <w:color w:val="13202A"/>
          <w:sz w:val="20"/>
        </w:rPr>
        <w:t xml:space="preserve"> и timeout;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mapping/contract errors не повторяются;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истёкшая lease оставляет </w:t>
      </w:r>
      <w:r>
        <w:rPr>
          <w:rFonts w:ascii="Liberation Sans" w:hAnsi="Liberation Sans"/>
          <w:color w:val="13202A"/>
          <w:sz w:val="20"/>
        </w:rPr>
        <w:t>STALE</w:t>
      </w:r>
      <w:r>
        <w:rPr>
          <w:rFonts w:ascii="Liberation Sans" w:hAnsi="Liberation Sans"/>
          <w:b w:val="0"/>
          <w:color w:val="13202A"/>
          <w:sz w:val="20"/>
        </w:rPr>
        <w:t xml:space="preserve"> attempt и увеличивает </w:t>
      </w:r>
      <w:r>
        <w:rPr>
          <w:rFonts w:ascii="Liberation Sans" w:hAnsi="Liberation Sans"/>
          <w:color w:val="13202A"/>
          <w:sz w:val="20"/>
        </w:rPr>
        <w:t>attempt_count</w:t>
      </w:r>
      <w:r>
        <w:rPr>
          <w:rFonts w:ascii="Liberation Sans" w:hAnsi="Liberation Sans"/>
          <w:b w:val="0"/>
          <w:color w:val="13202A"/>
          <w:sz w:val="20"/>
        </w:rPr>
        <w:t>, но не расходует failure budget.</w:t>
      </w:r>
    </w:p>
    <w:p>
      <w:pPr>
        <w:pStyle w:val="Heading2"/>
      </w:pPr>
      <w:r>
        <w:rPr>
          <w:b w:val="0"/>
        </w:rPr>
        <w:t>Идентификаторы исполнения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202C3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Семантика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jobId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Логическая задача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executionId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Стабильный ключ предметного эффекта всех повторов job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attemptId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Уникальная конкретная попытка</w:t>
            </w:r>
          </w:p>
        </w:tc>
      </w:tr>
      <w:tr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3202A"/>
                <w:sz w:val="17"/>
              </w:rPr>
              <w:t>leaseVersion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3202A"/>
                <w:sz w:val="17"/>
              </w:rPr>
              <w:t>Возрастающая версия права на завершение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Retry меняет </w:t>
      </w:r>
      <w:r>
        <w:rPr>
          <w:rFonts w:ascii="Liberation Mono" w:hAnsi="Liberation Mono"/>
          <w:color w:val="9270D9"/>
          <w:sz w:val="18"/>
        </w:rPr>
        <w:t>attemptId</w:t>
      </w:r>
      <w:r>
        <w:rPr>
          <w:b w:val="0"/>
        </w:rPr>
        <w:t xml:space="preserve">, но не </w:t>
      </w:r>
      <w:r>
        <w:rPr>
          <w:rFonts w:ascii="Liberation Mono" w:hAnsi="Liberation Mono"/>
          <w:color w:val="9270D9"/>
          <w:sz w:val="18"/>
        </w:rPr>
        <w:t>jobId</w:t>
      </w:r>
      <w:r>
        <w:rPr>
          <w:b w:val="0"/>
        </w:rPr>
        <w:t xml:space="preserve"> и не </w:t>
      </w:r>
      <w:r>
        <w:rPr>
          <w:rFonts w:ascii="Liberation Mono" w:hAnsi="Liberation Mono"/>
          <w:color w:val="9270D9"/>
          <w:sz w:val="18"/>
        </w:rPr>
        <w:t>executionId</w:t>
      </w:r>
      <w:r>
        <w:rPr>
          <w:b w:val="0"/>
        </w:rPr>
        <w:t>.</w:t>
      </w:r>
    </w:p>
    <w:p>
      <w:pPr/>
      <w:r>
        <w:rPr>
          <w:b w:val="0"/>
        </w:rPr>
        <w:t xml:space="preserve">Роль </w:t>
      </w:r>
      <w:r>
        <w:rPr>
          <w:rFonts w:ascii="Liberation Mono" w:hAnsi="Liberation Mono"/>
          <w:color w:val="9270D9"/>
          <w:sz w:val="18"/>
        </w:rPr>
        <w:t>workflow_worker</w:t>
      </w:r>
      <w:r>
        <w:rPr>
          <w:b w:val="0"/>
        </w:rPr>
        <w:t xml:space="preserve"> выполняет только </w:t>
      </w:r>
      <w:r>
        <w:rPr>
          <w:rFonts w:ascii="Liberation Mono" w:hAnsi="Liberation Mono"/>
          <w:color w:val="9270D9"/>
          <w:sz w:val="18"/>
        </w:rPr>
        <w:t>workflow.claim_jobs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api.invoke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workflow.finish_job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workflow.fail_job</w:t>
      </w:r>
      <w:r>
        <w:rPr>
          <w:b w:val="0"/>
        </w:rPr>
        <w:t>. Прямой DML и отдельное чтение action-каталога этой роли не нужны.</w:t>
      </w:r>
    </w:p>
    <w:p>
      <w:pPr>
        <w:pStyle w:val="Heading2"/>
      </w:pPr>
      <w:r>
        <w:rPr>
          <w:b w:val="0"/>
        </w:rPr>
        <w:t>Lease и fencing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se_fenc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5737B"/>
          <w:sz w:val="17"/>
        </w:rPr>
        <w:t>Lease и fencing.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claim job</w:t>
            </w:r>
          </w:p>
          <w:p>
            <w:pPr>
              <w:pStyle w:val="CodeBlock"/>
            </w:pPr>
            <w:r>
              <w:t>→ owner + leaseUntil + leaseVersion++</w:t>
            </w:r>
          </w:p>
          <w:p>
            <w:pPr>
              <w:pStyle w:val="CodeBlock"/>
            </w:pPr>
            <w:r>
              <w:t>→ execute outside claim transaction</w:t>
            </w:r>
          </w:p>
          <w:p>
            <w:pPr>
              <w:pStyle w:val="CodeBlock"/>
            </w:pPr>
            <w:r>
              <w:t>→ finish only where owner and leaseVersion still match</w:t>
            </w:r>
          </w:p>
        </w:tc>
      </w:tr>
    </w:tbl>
    <w:p>
      <w:pPr>
        <w:spacing w:after="0"/>
      </w:pPr>
    </w:p>
    <w:p>
      <w:pPr/>
      <w:r>
        <w:rPr>
          <w:b w:val="0"/>
        </w:rPr>
        <w:t>Stale worker не может завершить job после reclaim.</w:t>
      </w:r>
    </w:p>
    <w:p>
      <w:pPr/>
      <w:r>
        <w:rPr>
          <w:rFonts w:ascii="Liberation Mono" w:hAnsi="Liberation Mono"/>
          <w:color w:val="9270D9"/>
          <w:sz w:val="18"/>
        </w:rPr>
        <w:t>message-id</w:t>
      </w:r>
      <w:r>
        <w:rPr>
          <w:b w:val="0"/>
        </w:rPr>
        <w:t xml:space="preserve"> сигнала глобально уникален. Ранний сигнал объявленного pinned map типа сохраняется как </w:t>
      </w:r>
      <w:r>
        <w:rPr>
          <w:rFonts w:ascii="Liberation Mono" w:hAnsi="Liberation Mono"/>
          <w:color w:val="9270D9"/>
          <w:sz w:val="18"/>
        </w:rPr>
        <w:t>ACCEPTED</w:t>
      </w:r>
      <w:r>
        <w:rPr>
          <w:b w:val="0"/>
        </w:rPr>
        <w:t xml:space="preserve"> и применяется при входе в соответствующий </w:t>
      </w:r>
      <w:r>
        <w:rPr>
          <w:rFonts w:ascii="Liberation Mono" w:hAnsi="Liberation Mono"/>
          <w:color w:val="9270D9"/>
          <w:sz w:val="18"/>
        </w:rPr>
        <w:t>wait_signal</w:t>
      </w:r>
      <w:r>
        <w:rPr>
          <w:b w:val="0"/>
        </w:rPr>
        <w:t>.</w:t>
      </w:r>
    </w:p>
    <w:p>
      <w:pPr/>
      <w:r>
        <w:rPr>
          <w:b w:val="0"/>
        </w:rPr>
        <w:t xml:space="preserve">Crash tests используют </w:t>
      </w:r>
      <w:r>
        <w:rPr>
          <w:rFonts w:ascii="Liberation Mono" w:hAnsi="Liberation Mono"/>
          <w:color w:val="9270D9"/>
          <w:sz w:val="18"/>
        </w:rPr>
        <w:t>COURSE_FAILPOINT=after_job_claim</w:t>
      </w:r>
      <w:r>
        <w:rPr>
          <w:b w:val="0"/>
        </w:rPr>
        <w:t xml:space="preserve"> и </w:t>
      </w:r>
      <w:r>
        <w:rPr>
          <w:rFonts w:ascii="Liberation Mono" w:hAnsi="Liberation Mono"/>
          <w:color w:val="9270D9"/>
          <w:sz w:val="18"/>
        </w:rPr>
        <w:t>after_action_before_finish</w:t>
      </w:r>
      <w:r>
        <w:rPr>
          <w:b w:val="0"/>
        </w:rPr>
        <w:t xml:space="preserve">. Checker сначала ждёт structured </w:t>
      </w:r>
      <w:r>
        <w:rPr>
          <w:rFonts w:ascii="Liberation Mono" w:hAnsi="Liberation Mono"/>
          <w:color w:val="9270D9"/>
          <w:sz w:val="18"/>
        </w:rPr>
        <w:t>failpoint.reached</w:t>
      </w:r>
      <w:r>
        <w:rPr>
          <w:b w:val="0"/>
        </w:rPr>
        <w:t xml:space="preserve">, затем останавливает worker. Случайный </w:t>
      </w:r>
      <w:r>
        <w:rPr>
          <w:rFonts w:ascii="Liberation Mono" w:hAnsi="Liberation Mono"/>
          <w:color w:val="9270D9"/>
          <w:sz w:val="18"/>
        </w:rPr>
        <w:t>sleep</w:t>
      </w:r>
      <w:r>
        <w:rPr>
          <w:b w:val="0"/>
        </w:rPr>
        <w:t xml:space="preserve"> не является доказательством crash boundary.</w:t>
      </w:r>
    </w:p>
    <w:p>
      <w:pPr>
        <w:pStyle w:val="Heading2"/>
      </w:pPr>
      <w:r>
        <w:rPr>
          <w:b w:val="0"/>
        </w:rPr>
        <w:t>Успешная транзакция automatic step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202C3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B8C0C3"/>
              <w:left w:sz="4" w:val="single" w:color="B8C0C3"/>
              <w:bottom w:sz="4" w:val="single" w:color="B8C0C3"/>
              <w:right w:sz="4" w:val="single" w:color="B8C0C3"/>
            </w:tcBorders>
          </w:tcPr>
          <w:p>
            <w:pPr>
              <w:pStyle w:val="CodeBlock"/>
            </w:pPr>
            <w:r>
              <w:t>BEGIN</w:t>
            </w:r>
          </w:p>
          <w:p>
            <w:pPr>
              <w:pStyle w:val="CodeBlock"/>
            </w:pPr>
            <w:r>
              <w:t xml:space="preserve">  api.invoke(... executionId ...)</w:t>
            </w:r>
          </w:p>
          <w:p>
            <w:pPr>
              <w:pStyle w:val="CodeBlock"/>
            </w:pPr>
            <w:r>
              <w:t xml:space="preserve">  validate envelope/outcome/result</w:t>
            </w:r>
          </w:p>
          <w:p>
            <w:pPr>
              <w:pStyle w:val="CodeBlock"/>
            </w:pPr>
            <w:r>
              <w:t xml:space="preserve">  workflow.finish_job(jobId, owner, leaseVersion, outcome, result)</w:t>
            </w:r>
          </w:p>
          <w:p>
            <w:pPr>
              <w:pStyle w:val="CodeBlock"/>
            </w:pPr>
            <w:r>
              <w:t>COMMIT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При error/contract violation выполняется rollback, затем отдельный </w:t>
      </w:r>
      <w:r>
        <w:rPr>
          <w:rFonts w:ascii="Liberation Mono" w:hAnsi="Liberation Mono"/>
          <w:color w:val="9270D9"/>
          <w:sz w:val="18"/>
        </w:rPr>
        <w:t>fail_job</w:t>
      </w:r>
      <w:r>
        <w:rPr>
          <w:b w:val="0"/>
        </w:rPr>
        <w:t xml:space="preserve"> записывает attempt и retry schedule.</w:t>
      </w:r>
    </w:p>
    <w:p>
      <w:pPr>
        <w:pStyle w:val="Heading2"/>
      </w:pPr>
      <w:r>
        <w:rPr>
          <w:b w:val="0"/>
        </w:rPr>
        <w:t>Состояния</w:t>
      </w:r>
    </w:p>
    <w:p>
      <w:pPr/>
      <w:r>
        <w:rPr>
          <w:b w:val="0"/>
        </w:rPr>
        <w:t xml:space="preserve">Process: </w:t>
      </w:r>
      <w:r>
        <w:rPr>
          <w:rFonts w:ascii="Liberation Mono" w:hAnsi="Liberation Mono"/>
          <w:color w:val="9270D9"/>
          <w:sz w:val="18"/>
        </w:rPr>
        <w:t>CREATED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RUNNING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WAITING_SIGNAL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WAITING_MANUAL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COMPLETED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FAILED</w:t>
      </w:r>
      <w:r>
        <w:rPr>
          <w:b w:val="0"/>
        </w:rPr>
        <w:t>.</w:t>
      </w:r>
    </w:p>
    <w:p>
      <w:pPr/>
      <w:r>
        <w:rPr>
          <w:b w:val="0"/>
        </w:rPr>
        <w:t xml:space="preserve">Job: </w:t>
      </w:r>
      <w:r>
        <w:rPr>
          <w:rFonts w:ascii="Liberation Mono" w:hAnsi="Liberation Mono"/>
          <w:color w:val="9270D9"/>
          <w:sz w:val="18"/>
        </w:rPr>
        <w:t>READY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LEASED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RETRY_WAIT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SUCCEEDED</w:t>
      </w:r>
      <w:r>
        <w:rPr>
          <w:b w:val="0"/>
        </w:rPr>
        <w:t xml:space="preserve">, </w:t>
      </w:r>
      <w:r>
        <w:rPr>
          <w:rFonts w:ascii="Liberation Mono" w:hAnsi="Liberation Mono"/>
          <w:color w:val="9270D9"/>
          <w:sz w:val="18"/>
        </w:rPr>
        <w:t>DEAD</w:t>
      </w:r>
      <w:r>
        <w:rPr>
          <w:b w:val="0"/>
        </w:rPr>
        <w:t>.</w:t>
      </w:r>
    </w:p>
    <w:p>
      <w:pPr/>
      <w:r>
        <w:rPr>
          <w:b w:val="0"/>
        </w:rPr>
        <w:t xml:space="preserve">Technical </w:t>
      </w:r>
      <w:r>
        <w:rPr>
          <w:rFonts w:ascii="Liberation Mono" w:hAnsi="Liberation Mono"/>
          <w:color w:val="9270D9"/>
          <w:sz w:val="18"/>
        </w:rPr>
        <w:t>FAILED</w:t>
      </w:r>
      <w:r>
        <w:rPr>
          <w:b w:val="0"/>
        </w:rPr>
        <w:t xml:space="preserve"> не должен автоматически превращать предметную операцию в </w:t>
      </w:r>
      <w:r>
        <w:rPr>
          <w:rFonts w:ascii="Liberation Mono" w:hAnsi="Liberation Mono"/>
          <w:color w:val="9270D9"/>
          <w:sz w:val="18"/>
        </w:rPr>
        <w:t>REJECTED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Минимальная матрица тестов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valid flow → </w:t>
      </w:r>
      <w:r>
        <w:rPr>
          <w:rFonts w:ascii="Liberation Sans" w:hAnsi="Liberation Sans"/>
          <w:color w:val="13202A"/>
          <w:sz w:val="20"/>
        </w:rPr>
        <w:t>WAITING_SIGNAL</w:t>
      </w:r>
      <w:r>
        <w:rPr>
          <w:rFonts w:ascii="Liberation Sans" w:hAnsi="Liberation Sans"/>
          <w:b w:val="0"/>
          <w:color w:val="13202A"/>
          <w:sz w:val="20"/>
        </w:rPr>
        <w:t>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hidden action + hidden map без C# changes;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invalid graph и missing action/version;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incomplete/duplicate outcome transitions;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two workers, one effect;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crash after claim → reclaim;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stale finish rejected;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crash between action and finish → no duplicate effect;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retries and DEAD;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attempts visible and append-only;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v1 instance остаётся на v1 после activation v2;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full worker restart сохраняет ready/delayed/waiting states.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manual step достигает </w:t>
      </w:r>
      <w:r>
        <w:rPr>
          <w:rFonts w:ascii="Liberation Sans" w:hAnsi="Liberation Sans"/>
          <w:color w:val="13202A"/>
          <w:sz w:val="20"/>
        </w:rPr>
        <w:t>WAITING_MANUAL</w:t>
      </w:r>
      <w:r>
        <w:rPr>
          <w:rFonts w:ascii="Liberation Sans" w:hAnsi="Liberation Sans"/>
          <w:b w:val="0"/>
          <w:color w:val="13202A"/>
          <w:sz w:val="20"/>
        </w:rPr>
        <w:t xml:space="preserve"> и переживает recreate;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identical start возвращает прежний process, changed data даёт conflict;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image worker не меняется после hidden publication.</w:t>
      </w:r>
    </w:p>
    <w:p>
      <w:pPr>
        <w:pStyle w:val="Heading2"/>
      </w:pPr>
      <w:r>
        <w:rPr>
          <w:b w:val="0"/>
        </w:rPr>
        <w:t>Типовые ошибки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workflow в одном C# методе;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special branch по имени карты;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lease без fencing condition;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 xml:space="preserve">новый </w:t>
      </w:r>
      <w:r>
        <w:rPr>
          <w:rFonts w:ascii="Liberation Sans" w:hAnsi="Liberation Sans"/>
          <w:color w:val="13202A"/>
          <w:sz w:val="20"/>
        </w:rPr>
        <w:t>executionId</w:t>
      </w:r>
      <w:r>
        <w:rPr>
          <w:rFonts w:ascii="Liberation Sans" w:hAnsi="Liberation Sans"/>
          <w:b w:val="0"/>
          <w:color w:val="13202A"/>
          <w:sz w:val="20"/>
        </w:rPr>
        <w:t xml:space="preserve"> на каждый retry;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action effect и finish в разных транзакциях;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история как mutable snapshot;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published map можно обновить;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бесконечный retry;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worker имеет прямой DML ко всем workflow-таблицам.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попытка реализовать полный BPMN engine вместо обязательного subset;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sleep-based crash test без acknowledgement;</w:t>
      </w:r>
    </w:p>
    <w:p>
      <w:pPr>
        <w:spacing w:after="60"/>
        <w:ind w:left="397" w:hanging="238"/>
      </w:pPr>
      <w:r>
        <w:rPr>
          <w:rFonts w:ascii="Liberation Sans" w:hAnsi="Liberation Sans"/>
          <w:b w:val="0"/>
          <w:color w:val="13202A"/>
          <w:sz w:val="20"/>
        </w:rPr>
        <w:t xml:space="preserve">• </w:t>
      </w:r>
      <w:r>
        <w:rPr>
          <w:rFonts w:ascii="Liberation Sans" w:hAnsi="Liberation Sans"/>
          <w:b w:val="0"/>
          <w:color w:val="13202A"/>
          <w:sz w:val="20"/>
        </w:rPr>
        <w:t>один setup blocker размечен как несколько независимых failures.</w:t>
      </w:r>
    </w:p>
    <w:p>
      <w:pPr>
        <w:pStyle w:val="Heading2"/>
      </w:pPr>
      <w:r>
        <w:rPr>
          <w:b w:val="0"/>
        </w:rPr>
        <w:t>Вопросы для самопроверки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1. </w:t>
      </w:r>
      <w:r>
        <w:rPr>
          <w:rFonts w:ascii="Liberation Sans" w:hAnsi="Liberation Sans"/>
          <w:b w:val="0"/>
          <w:color w:val="13202A"/>
          <w:sz w:val="20"/>
        </w:rPr>
        <w:t>Что произойдёт, если worker выполнит action и исчезнет до finish?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2. </w:t>
      </w:r>
      <w:r>
        <w:rPr>
          <w:rFonts w:ascii="Liberation Sans" w:hAnsi="Liberation Sans"/>
          <w:b w:val="0"/>
          <w:color w:val="13202A"/>
          <w:sz w:val="20"/>
        </w:rPr>
        <w:t>Как старый worker доказывает право завершить job?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3. </w:t>
      </w:r>
      <w:r>
        <w:rPr>
          <w:rFonts w:ascii="Liberation Sans" w:hAnsi="Liberation Sans"/>
          <w:b w:val="0"/>
          <w:color w:val="13202A"/>
          <w:sz w:val="20"/>
        </w:rPr>
        <w:t xml:space="preserve">Почему </w:t>
      </w:r>
      <w:r>
        <w:rPr>
          <w:rFonts w:ascii="Liberation Sans" w:hAnsi="Liberation Sans"/>
          <w:color w:val="13202A"/>
          <w:sz w:val="20"/>
        </w:rPr>
        <w:t>attemptId</w:t>
      </w:r>
      <w:r>
        <w:rPr>
          <w:rFonts w:ascii="Liberation Sans" w:hAnsi="Liberation Sans"/>
          <w:b w:val="0"/>
          <w:color w:val="13202A"/>
          <w:sz w:val="20"/>
        </w:rPr>
        <w:t xml:space="preserve"> не подходит как idempotency key предметного action?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4. </w:t>
      </w:r>
      <w:r>
        <w:rPr>
          <w:rFonts w:ascii="Liberation Sans" w:hAnsi="Liberation Sans"/>
          <w:b w:val="0"/>
          <w:color w:val="13202A"/>
          <w:sz w:val="20"/>
        </w:rPr>
        <w:t>Как validator доказывает полное покрытие outcomes?</w:t>
      </w:r>
    </w:p>
    <w:p>
      <w:pPr>
        <w:spacing w:after="60"/>
        <w:ind w:left="397" w:hanging="238"/>
      </w:pPr>
      <w:r>
        <w:rPr>
          <w:rFonts w:ascii="Liberation Sans" w:hAnsi="Liberation Sans"/>
          <w:b/>
          <w:color w:val="13202A"/>
          <w:sz w:val="20"/>
        </w:rPr>
        <w:t xml:space="preserve">5. </w:t>
      </w:r>
      <w:r>
        <w:rPr>
          <w:rFonts w:ascii="Liberation Sans" w:hAnsi="Liberation Sans"/>
          <w:b w:val="0"/>
          <w:color w:val="13202A"/>
          <w:sz w:val="20"/>
        </w:rPr>
        <w:t>Где зафиксирована версия уже запущенного process?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5760000"/>
      </w:tabs>
      <w:jc w:val="right"/>
    </w:pPr>
    <w:r/>
    <w:r>
      <w:rPr>
        <w:rFonts w:ascii="Liberation Sans Narrow" w:hAnsi="Liberation Sans Narrow"/>
        <w:b/>
        <w:color w:val="65737B"/>
        <w:sz w:val="16"/>
      </w:rPr>
      <w:t>MODULEDEV · ESCAPE FROM LOCALHOST</w:t>
    </w:r>
    <w:r>
      <w:tab/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4DC9D8"/>
      </w:pBdr>
    </w:pPr>
    <w:r/>
    <w:r>
      <w:rPr>
        <w:rFonts w:ascii="Liberation Sans Narrow" w:hAnsi="Liberation Sans Narrow"/>
        <w:b/>
        <w:color w:val="65737B"/>
        <w:sz w:val="16"/>
      </w:rPr>
      <w:t>ЗОНА 2. ПАМЯТЬ ПРОЦЕССА — ПАМЯТКА УЧАСТНИКА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3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Liberation Sans Narrow" w:hAnsi="Liberation Sans Narrow"/>
      <w:b/>
      <w:bCs/>
      <w:color w:val="1320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 Narrow" w:hAnsi="Liberation Sans Narrow"/>
      <w:b/>
      <w:bCs/>
      <w:color w:val="1320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 Narrow" w:hAnsi="Liberation Sans Narrow"/>
      <w:b/>
      <w:bCs/>
      <w:color w:val="9270D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 Narrow" w:hAnsi="Liberation Sans Narrow"/>
      <w:b/>
      <w:color w:val="13202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 Narrow" w:hAnsi="Liberation Sans Narrow"/>
      <w:b/>
      <w:i/>
      <w:iCs/>
      <w:color w:val="65737B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  <w:ind w:left="85" w:right="85"/>
    </w:pPr>
    <w:rPr>
      <w:rFonts w:ascii="Liberation Mono" w:hAnsi="Liberation Mono"/>
      <w:color w:val="F3EFE4"/>
      <w:sz w:val="17"/>
    </w:rPr>
  </w:style>
  <w:style w:type="paragraph" w:customStyle="1" w:styleId="SmallLabel">
    <w:name w:val="Small Label"/>
    <w:pPr>
      <w:spacing w:before="0" w:after="40"/>
    </w:pPr>
    <w:rPr>
      <w:rFonts w:ascii="Liberation Sans Narrow" w:hAnsi="Liberation Sans Narrow"/>
      <w:b/>
      <w:color w:val="4DC9D8"/>
      <w:sz w:val="17"/>
    </w:rPr>
  </w:style>
  <w:style w:type="paragraph" w:customStyle="1" w:styleId="SpeakerText">
    <w:name w:val="Speaker Text"/>
    <w:pPr>
      <w:keepLines/>
      <w:spacing w:line="288" w:lineRule="auto" w:after="140"/>
    </w:pPr>
    <w:rPr>
      <w:rFonts w:ascii="Liberation Sans" w:hAnsi="Liberation Sans"/>
      <w:color w:val="13202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Зона 2. Память процесса — памятка участника</dc:title>
  <dc:subject>ModuleDev backend internship</dc:subject>
  <dc:creator>ModuleDev</dc:creator>
  <cp:keywords>ModuleDev, backend, C#, PostgreSQL, workflow, Escape from Localhost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