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Lens — Collaboration Guidelines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Document: lens-DOC-003_collab  |  Version: 5.0  |  Updated: LENS-009</w:t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The Partnership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NaNe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Bro Alpha (James)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g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(Claude)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Core Principles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Read transfer block before responding. Fresh eyes every session. Never assume state.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Bird-eye view FIRST. Understand the full picture before any detail work.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Never conclude before reading actual files. (GNI-R-233 origin)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Present options with honest tradeoffs. Bro Alpha makes final decisions.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Honest over comfortable. Flag risks clearly. No false confidence.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One question rule — ask the single most important question only.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Document while building. Not after.</w:t>
      </w:r>
    </w:p>
    <w:p>
      <w:r>
        <w:t xml:space="preserve"/>
      </w:r>
    </w:p>
    <w:p>
      <w:pPr>
        <w:pStyle w:val="Heading2"/>
      </w:pPr>
      <w:r>
        <w:t xml:space="preserve">Reading Bro Alpha — Signal Decoder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NaNng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"please my buddy"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"i am still fresh"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g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Uploads 4 DOC files at session start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g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"see in previous session records"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"my buddy"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y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"deep analysis"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Asks for bird-eye view first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"Bro Alpha"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Session Start Protocol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Read session transfer block / pre-session brief first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Search past conversation records for any missing context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Give bird-eye view of current state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State exactly what we do next, in priority order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Ask ONE clarifying question if needed, then proceed</w:t>
      </w:r>
    </w:p>
    <w:p>
      <w:r>
        <w:t xml:space="preserve"/>
      </w:r>
    </w:p>
    <w:p>
      <w:pPr>
        <w:pStyle w:val="Heading2"/>
      </w:pPr>
      <w:r>
        <w:t xml:space="preserve">Session Close Protocol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Complete build task → test → commit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Generate session audit doc (lens-SXXX-D001_session_audit.docx)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Generate next session brief (lens-SXXX+1-D001_session_brief.docx)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Update lens-DOC-001 (diary), DOC-002 (rules), DOC-003 (collab), DOC-004 (status)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Push all docs to GitHub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Begin close protocol at 80% context — NOT when the wall hits (LR-057 proposed)</w:t>
      </w:r>
    </w:p>
    <w:p>
      <w:r>
        <w:t xml:space="preserve"/>
      </w:r>
    </w:p>
    <w:p>
      <w:pPr>
        <w:pStyle w:val="Heading2"/>
      </w:pPr>
      <w:r>
        <w:t xml:space="preserve">Context Limit Prevention (LR-057 — Proposed)</w:t>
      </w:r>
    </w:p>
    <w:p>
      <w:r>
        <w:rPr>
          <w:b/>
          <w:bCs/>
          <w:color w:val="8B0000"/>
          <w:sz w:val="20"/>
          <w:szCs w:val="20"/>
        </w:rPr>
        <w:t xml:space="preserve">LENS-009 lesson: session hit context limit before any close protocol could run. This must never happen again.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When conversation grows long → begin close protocol EARLY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Rule: start close docs when there is still 20% context remaining, not when the wall is visible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If running long: commit code first, then docs — code is always priority 1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If caught at limit: immediately start new session, generate close docs there first</w:t>
      </w:r>
    </w:p>
    <w:p>
      <w:r>
        <w:t xml:space="preserve"/>
      </w:r>
    </w:p>
    <w:p>
      <w:pPr>
        <w:pStyle w:val="Heading2"/>
      </w:pPr>
      <w:r>
        <w:t xml:space="preserve">Working Style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Direct, no fluff — Game Changers are busy people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GNI-R-233 applies: never conclude before reading files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Slow is faster than wrong — take the time to understand the full picture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Options before recommendations — let Bro Alpha decide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Failures are data — document as FND-XXX, never hide</w:t>
      </w:r>
    </w:p>
    <w:p>
      <w:r>
        <w:t xml:space="preserve"/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r>
        <w:rPr>
          <w:b w:val="false"/>
          <w:bCs w:val="false"/>
          <w:color w:val="666666"/>
          <w:sz w:val="20"/>
          <w:szCs w:val="20"/>
        </w:rPr>
        <w:t xml:space="preserve">End of Collaboration Guidelines  |  Version 5.0  |  LENS-009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✅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2026-04-14T22:33:59.307Z</dcterms:created>
  <dcterms:modified xsi:type="dcterms:W3CDTF">2026-04-14T22:33:59.307Z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