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Lens — Collaboration Guidelines</w:t>
      </w:r>
    </w:p>
    <w:p>
      <w:r>
        <w:rPr>
          <w:b w:val="false"/>
          <w:bCs w:val="false"/>
          <w:color w:val="666666"/>
          <w:sz w:val="20"/>
          <w:szCs w:val="20"/>
        </w:rPr>
        <w:t xml:space="preserve">Document: lens-DOC-003_collab  |  Version: 5.0  |  Updated: LENS-009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The Partnership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NaNe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on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Bro Alpha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ng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(Claude)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Read transfer block before responding. Fresh eyes every session. Never assume state.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Bird-eye view FIRST. Understand the full picture before any detail work.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>Never conclude before reading actual files. (a Partner A rule origin)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Present options with honest tradeoffs. Bro Alpha makes final decisions.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Honest over comfortable. Flag risks clearly. No false confidence.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One question rule — ask the single most important question only.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Document while building. Not after.</w:t>
      </w:r>
    </w:p>
    <w:p>
      <w:r>
        <w:t xml:space="preserve"/>
      </w:r>
    </w:p>
    <w:p>
      <w:pPr>
        <w:pStyle w:val="Heading2"/>
      </w:pPr>
      <w:r>
        <w:t xml:space="preserve">Reading Bro Alpha — Signal Decoder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NaNng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n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"please my buddy"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n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am still fresh"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g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Uploads 4 DOC files at session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g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"see in previous session records"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t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buddy"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y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"deep analysis"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s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Asks for bird-eye view 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s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"Bro Alpha"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Session Start Protocol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Read session transfer block / pre-session brief first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Search past conversation records for any missing context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Give bird-eye view of current state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State exactly what we do next, in priority order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Ask ONE clarifying question if needed, then proceed</w:t>
      </w:r>
    </w:p>
    <w:p>
      <w:r>
        <w:t xml:space="preserve"/>
      </w:r>
    </w:p>
    <w:p>
      <w:pPr>
        <w:pStyle w:val="Heading2"/>
      </w:pPr>
      <w:r>
        <w:t xml:space="preserve">Session Close Protocol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Complete build task → test → commit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Generate session audit doc (lens-SXXX-D001_session_audit.docx)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Generate next session brief (lens-SXXX+1-D001_session_brief.docx)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Update lens-DOC-001 (diary), DOC-002 (rules), DOC-003 (collab), DOC-004 (status)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Push all docs to GitHub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Begin close protocol at 80% context — NOT when the wall hits (LR-057 proposed)</w:t>
      </w:r>
    </w:p>
    <w:p>
      <w:r>
        <w:t xml:space="preserve"/>
      </w:r>
    </w:p>
    <w:p>
      <w:pPr>
        <w:pStyle w:val="Heading2"/>
      </w:pPr>
      <w:r>
        <w:t xml:space="preserve">Context Limit Prevention (LR-057 — Proposed)</w:t>
      </w:r>
    </w:p>
    <w:p>
      <w:r>
        <w:rPr>
          <w:b/>
          <w:bCs/>
          <w:color w:val="8B0000"/>
          <w:sz w:val="20"/>
          <w:szCs w:val="20"/>
        </w:rPr>
        <w:t xml:space="preserve">LENS-009 lesson: session hit context limit before any close protocol could run. This must never happen again.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When conversation grows long → begin close protocol EARLY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Rule: start close docs when there is still 20% context remaining, not when the wall is visible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If running long: commit code first, then docs — code is always priority 1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If caught at limit: immediately start new session, generate close docs there first</w:t>
      </w:r>
    </w:p>
    <w:p>
      <w:r>
        <w:t xml:space="preserve"/>
      </w:r>
    </w:p>
    <w:p>
      <w:pPr>
        <w:pStyle w:val="Heading2"/>
      </w:pPr>
      <w:r>
        <w:t xml:space="preserve">Working Style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Direct, no fluff — Game Changers are busy people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>a Partner A rule applies: never conclude before reading files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Slow is faster than wrong — take the time to understand the full picture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Options before recommendations — let Bro Alpha decide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Failures are data — document as FND-XXX, never hide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b w:val="false"/>
          <w:bCs w:val="false"/>
          <w:color w:val="666666"/>
          <w:sz w:val="20"/>
          <w:szCs w:val="20"/>
        </w:rPr>
        <w:t xml:space="preserve">End of Collaboration Guidelines  |  Version 5.0  |  LENS-009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2026-04-14T22:33:59.307Z</dcterms:created>
  <dcterms:modified xsi:type="dcterms:W3CDTF">2026-04-14T22:33:59.307Z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