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</w:pPr>
      <w:r>
        <w:t xml:space="preserve"/>
      </w:r>
    </w:p>
    <w:p>
      <w:pPr>
        <w:spacing w:after="40" w:before="8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PROJECT LENS</w:t>
      </w:r>
    </w:p>
    <w:p>
      <w:pPr>
        <w:jc w:val="center"/>
      </w:pPr>
      <w:r>
        <w:rPr>
          <w:rFonts w:ascii="Arial" w:cs="Arial" w:eastAsia="Arial" w:hAnsi="Arial"/>
          <w:color w:val="595959"/>
          <w:sz w:val="32"/>
          <w:szCs w:val="32"/>
        </w:rPr>
        <w:t xml:space="preserve">Master Session Diary</w:t>
      </w:r>
    </w:p>
    <w:p>
      <w:pPr>
        <w:spacing w:after="40" w:before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Location: C:\school\lens\lens-DOC-001_diary.docx</w:t>
      </w:r>
    </w:p>
    <w:p>
      <w:pPr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Every session recorded here. Never deleted. Chronological.</w:t>
      </w:r>
    </w:p>
    <w:p>
      <w:pPr>
        <w:pageBreakBefore/>
      </w:pPr>
      <w:r>
        <w:br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LENS-001  |  2026-04-11  |  Foundation Session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Focus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Complete system design before first build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Duration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~2 hours (part of GNI S28 session)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Project name decided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Lens — simple, one word, look through a lens to see clearly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planfintel@gmail.com for all Lens accounts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Philosophy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PHI-002 adopted: GCSP framework for all signal interpretation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Ethics first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 data only. Three tests: Newspaper + Person + Institution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Budget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$0/month forever — free tier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GNI relationship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GNI = maintenance only. Lens = primary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What Was Built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Complete naming and file system designed. 39 rules across 7 types created (LR-A, LR-P, LR-E, LR-D, LR-M, LR-S, LR-C). Collaboration guidelines documented. Session transfer format designed. New information management system (THT/FND/POL/PHI). Foundation document set: 5 core files created.</w:t>
      </w:r>
    </w:p>
    <w:p>
      <w:pPr>
        <w:spacing w:after="4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Lessons Learned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Foundation design saves weeks of confusion later. Ethics framework must come BEFORE any data collection. Transfer format is the most important deliverable of the first session.</w:t>
      </w:r>
    </w:p>
    <w:p>
      <w:pPr>
        <w:pageBreakBefore/>
      </w:pPr>
      <w:r>
        <w:br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LENS-002 to LENS-004  |  April 2026  |  Build Phase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560"/>
        <w:gridCol w:w="24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Session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Focus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LENS-002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GitHub repo creation, Supabase setup, API keys, first RSS sources (20 sources)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LENS-003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4-lens analysis pipeline built: Foundation + Physical Reality + Causal Chain + Sovereignty Check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LENS-004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19→20 sources working, indicator matching 0→2301 matches, domain balancing, PHI-002 patterns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Done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LENS-004 ending state: 20 sources, 46 indicators, 2301 matches/run, 4 lenses firing, saved to Supabase. Last commit: 2ef2f54.</w:t>
      </w:r>
    </w:p>
    <w:p>
      <w:pPr>
        <w:pageBreakBefore/>
      </w:pPr>
      <w:r>
        <w:br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LENS-005  |  2026-04-12  |  Intelligence Upgrade Session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12, 2026 (Sunday)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Duration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~11 hours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commits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 (Lens) + 1 (GNI groq_guardian) = 17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Last commit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654e08f + GNI 5f8b87c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Test result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20/20 passed — 4 times during session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Final article pool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853 articles (was 384 at start — 2.2×)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What Was Built — LENS-005</w:t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760"/>
        <w:gridCol w:w="60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FIX-016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TPMGuard — rate limiter per provider, hard cap, no infinite loop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FIX-017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Debt Trap PHI-002 — 4 dimensions in Foundation lens system prompt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FIX-018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Foundation lens name (was PHI-002), source tier system (STATE/TIER1/2/3)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FIX-019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Re-added SRC-021-025, UN News promoted to STATE tier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FIX-020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Injection detection — 69 patterns across 13 categories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FIX-021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Significance scoring — local coverage × recency weight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FIX-023b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calibration empirical — 220 tokens/article (not 75 theoretical)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FIX-024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GitHub Actions cron wired — collect 13/17/21/04 UTC + analyze +30min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FIX-025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Indicators 46→122 (+76, all PHI-002 aligned)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FIX-026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Indicators +28 (cross-talk, debt trap 4D, PHI-002 pretense)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FIX-027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Indicators +14 (lawfare, projection, GONGOs, green colonialism)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FIX-028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Domain allocation: TECH/NARRATIVE/NETWORK=4, POWER=3, others=2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FIX-029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Transition indicators (4) + velocity scoring (score × vel multiplier)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FIX-030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new sources (FT/OCCRP/ReliefWeb/CrisisGroup) + reserve system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FIX-031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 health monitoring + cross-lens agreement + quality scorer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GNI S28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groq_guardian silent rejection Telegram alert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Session Numbers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Before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After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36 (+16)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Indicators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46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168 (+122)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Indicator matches/run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2,301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9,100+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Article pool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384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853 (+469)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Significance formula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newest first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coverage × recency × velocity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Domain allocation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per domain (equal)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TECH/NAR/NET=4, PWR=3, rest=2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Test matrix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20/20 (4× this session)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GitHub Actions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collect only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collect + analyze (8 runs/day)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New Rules — LENS-005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LR-040(T)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Worst case test matrix required after every pipeline fix. lens-TEST-003 must show 20/20.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LR-041(T)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Integration test: all 4 lenses must fire after any change to analyze_lens_multi.py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LR-042(T)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SLA: collection ≥95%, analysis ≥3/4 lenses, all 7 domains covered, tests 20/20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LR-043(T)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calibration required before Groq deployment. Empirical, not theoretical.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LR-044(T)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Test on real data. 3 runs minimum before marking any feature complete.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LR-045(T)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FMEA before any new feature touching AI analysis layer.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Decisions Made — LENS-005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1. Lens 1 permanently renamed "Foundation" — PHI-002 is the framework name, Foundation is the lens purpose.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2. Debt Trap added to Foundation system prompt — 4 dimensions: Direct+Active, Direct+Passive, Indirect+Active, Indirect+Passive.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3. Source tier system: STATE (always selected), TIER1 (original reporting), TIER2 (analysis), TIER3 (topic RSS).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4. 220 tokens/article is the empirical Groq token estimate — theoretical 75 chars/4 = 19 tokens per char is wrong.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5. Domain allocation: hidden signals (NETWORK, NARRATIVE, TECH) get 4 slots — they provide more early warning than visible signals.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6. Causal chain: RESOURCE → FINANCE → NETWORK → POWER → NARRATIVE → MILITARY → TECH. Informs lens synthesis design.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7. Velocity multiplier max 2.0 — breaking news scores double. Prevents old saturated topics from dominating.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8. GitHub Copilot opt-out cancelled — conscious decision to let code contribute to the world.</w:t>
      </w:r>
    </w:p>
    <w:p>
      <w:pPr>
        <w:spacing w:after="4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Open Items Moving to LENS-006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556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🔴 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Lens 5 Convergence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Synthesis step — reads all 4 lenses, finds cross-lens agreement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🔴 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Telegram alerts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Critical signals need notification, mirrors GNI pattern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🔴 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 expansion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FINANCE weak (3 sources), MILITARY improved but more needed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🟡 MED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 health monitoring DB persistence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Currently in-memory only — save to Supabase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🟡 MED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Event clustering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Needs 30+ runs of data first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🟡 MED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GDELT enrichment layer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Separate cron, never blocks main pipeline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⚪ FUTURE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SEC-1 separate Supabase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Lens currently shares with GNI — risk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⚪ FUTURE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Weekly digest (Sunday)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Mirror GNI pattern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Bdr>
          <w:bottom w:val="single" w:color="1F3864" w:sz="6" w:space="1"/>
        </w:pBdr>
        <w:spacing w:after="60" w:before="60"/>
      </w:pPr>
      <w:r>
        <w:t xml:space="preserve"/>
      </w:r>
    </w:p>
    <w:p>
      <w:pPr>
        <w:spacing w:before="120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Project Lens Master Diary  |  LENS-001 to LENS-005  |  planfintel@gmail.com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2026-04-12T16:59:41.659Z</dcterms:created>
  <dcterms:modified xsi:type="dcterms:W3CDTF">2026-04-12T16:59:41.659Z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