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1B2A4A"/>
          <w:sz w:val="36"/>
          <w:szCs w:val="36"/>
        </w:rPr>
        <w:t xml:space="preserve">PHI-001 — Lets Dig Behind the Screen</w:t>
      </w:r>
    </w:p>
    <w:p>
      <w:pPr>
        <w:spacing w:after="80" w:before="80"/>
      </w:pPr>
      <w:r>
        <w:rPr>
          <w:rFonts w:ascii="Arial" w:cs="Arial" w:eastAsia="Arial" w:hAnsi="Arial"/>
          <w:color w:val="4A4A4A"/>
          <w:sz w:val="20"/>
          <w:szCs w:val="20"/>
        </w:rPr>
        <w:t xml:space="preserve">Type: Philosophy  |  Created: LENS-001  |  Status: Active</w:t>
      </w:r>
    </w:p>
    <w:p>
      <w:pPr>
        <w:spacing w:after="80" w:before="80"/>
      </w:pPr>
      <w:r>
        <w:t xml:space="preserve"/>
      </w:r>
    </w:p>
    <w:p>
      <w:pPr>
        <w:pBdr>
          <w:bottom w:val="single" w:color="2E75B6" w:sz="6" w:space="1"/>
        </w:pBdr>
        <w:spacing w:after="160" w:before="160"/>
      </w:pPr>
      <w:r>
        <w:t xml:space="preserve"/>
      </w:r>
    </w:p>
    <w:p>
      <w:pPr>
        <w:spacing w:after="80" w:before="80"/>
      </w:pPr>
      <w:r>
        <w:t xml:space="preserve"/>
      </w:r>
    </w:p>
    <w:p>
      <w:pPr>
        <w:spacing w:after="200" w:before="200"/>
      </w:pPr>
      <w:r>
        <w:rPr>
          <w:rFonts w:ascii="Arial" w:cs="Arial" w:eastAsia="Arial" w:hAnsi="Arial"/>
          <w:color w:val="1B2A4A"/>
          <w:sz w:val="24"/>
          <w:szCs w:val="24"/>
        </w:rPr>
        <w:t xml:space="preserve">You see eggs next to bread and milk at the marketplace. Is that a coincidence? We started asking that same question about everything around us. We are living in the age of AI and Quantum now. Things are happening fast. We want to dig behind the screen and find out what is really going on. We will share everything we find. You can dig too. Lets dig together.</w:t>
      </w:r>
    </w:p>
    <w:p>
      <w:pPr>
        <w:spacing w:after="80" w:before="80"/>
      </w:pPr>
      <w:r>
        <w:t xml:space="preserve"/>
      </w:r>
    </w:p>
    <w:p>
      <w:pPr>
        <w:pBdr>
          <w:bottom w:val="single" w:color="2E75B6" w:sz="6" w:space="1"/>
        </w:pBdr>
        <w:spacing w:after="160" w:before="160"/>
      </w:pPr>
      <w:r>
        <w:t xml:space="preserve"/>
      </w:r>
    </w:p>
    <w:p>
      <w:pPr>
        <w:spacing w:after="80" w:before="80"/>
      </w:pPr>
      <w:r>
        <w:t xml:space="preserve"/>
      </w:r>
    </w:p>
    <w:p>
      <w:pPr>
        <w:spacing w:after="80" w:before="80"/>
      </w:pPr>
      <w:r>
        <w:rPr>
          <w:rFonts w:ascii="Arial" w:cs="Arial" w:eastAsia="Arial" w:hAnsi="Arial"/>
          <w:color w:val="4A4A4A"/>
          <w:sz w:val="20"/>
          <w:szCs w:val="20"/>
        </w:rPr>
        <w:t xml:space="preserve">This is the soul of Project Lens. Every decision connects back to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2026-04-11T17:01:30.614Z</dcterms:created>
  <dcterms:modified xsi:type="dcterms:W3CDTF">2026-04-11T17:01:30.615Z</dcterms:modified>
</cp:coreProperties>
</file>

<file path=docProps/custom.xml><?xml version="1.0" encoding="utf-8"?>
<Properties xmlns="http://schemas.openxmlformats.org/officeDocument/2006/custom-properties" xmlns:vt="http://schemas.openxmlformats.org/officeDocument/2006/docPropsVTypes"/>
</file>