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55" w:rsidRPr="00367AD9" w:rsidRDefault="00837155" w:rsidP="00837155">
      <w:pPr>
        <w:rPr>
          <w:rFonts w:cstheme="minorHAnsi"/>
          <w:b/>
          <w:sz w:val="38"/>
          <w:szCs w:val="38"/>
        </w:rPr>
      </w:pPr>
    </w:p>
    <w:p w:rsidR="00837155" w:rsidRPr="00367AD9" w:rsidRDefault="00E26112" w:rsidP="00987FEA">
      <w:pPr>
        <w:jc w:val="center"/>
        <w:rPr>
          <w:rFonts w:cstheme="minorHAnsi"/>
          <w:b/>
          <w:sz w:val="40"/>
          <w:szCs w:val="40"/>
        </w:rPr>
      </w:pPr>
      <w:r w:rsidRPr="00367AD9">
        <w:rPr>
          <w:rFonts w:cstheme="minorHAnsi"/>
          <w:b/>
          <w:sz w:val="40"/>
          <w:szCs w:val="40"/>
        </w:rPr>
        <w:t>KERANGKA ACUAN KERJA</w:t>
      </w:r>
    </w:p>
    <w:p w:rsidR="00837155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780327" w:rsidRPr="00367AD9" w:rsidRDefault="00780327" w:rsidP="00987FEA">
      <w:pPr>
        <w:jc w:val="center"/>
        <w:rPr>
          <w:rFonts w:cstheme="minorHAnsi"/>
          <w:b/>
          <w:sz w:val="32"/>
          <w:szCs w:val="32"/>
        </w:rPr>
      </w:pPr>
    </w:p>
    <w:p w:rsidR="00837155" w:rsidRPr="00367AD9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D22A69" w:rsidRDefault="00D22A69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PERJALANANAN DINAS </w:t>
      </w:r>
    </w:p>
    <w:p w:rsidR="00CE0B4C" w:rsidRDefault="00D22A69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DALAM RANGKA </w:t>
      </w:r>
      <w:r w:rsidR="00CE0B4C">
        <w:rPr>
          <w:rFonts w:cstheme="minorHAnsi"/>
          <w:b/>
          <w:sz w:val="32"/>
          <w:szCs w:val="32"/>
        </w:rPr>
        <w:t>RAPAT KOORDINASI NASIONAL</w:t>
      </w:r>
    </w:p>
    <w:p w:rsidR="002A4DBF" w:rsidRDefault="008C7B71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SENSUS PERTANIAN 2023</w:t>
      </w:r>
      <w:r w:rsidR="00D22A69">
        <w:rPr>
          <w:rFonts w:cstheme="minorHAnsi"/>
          <w:b/>
          <w:sz w:val="32"/>
          <w:szCs w:val="32"/>
        </w:rPr>
        <w:t xml:space="preserve"> </w:t>
      </w:r>
    </w:p>
    <w:p w:rsidR="00837155" w:rsidRDefault="00837155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837155" w:rsidRPr="00367AD9" w:rsidRDefault="00837155" w:rsidP="00987FEA">
      <w:pPr>
        <w:jc w:val="both"/>
        <w:rPr>
          <w:rFonts w:cstheme="minorHAnsi"/>
        </w:rPr>
      </w:pP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Kementerian</w:t>
      </w:r>
      <w:proofErr w:type="spellEnd"/>
      <w:r w:rsidRPr="00367AD9">
        <w:rPr>
          <w:rFonts w:cstheme="minorHAnsi"/>
          <w:sz w:val="24"/>
          <w:szCs w:val="24"/>
        </w:rPr>
        <w:t xml:space="preserve"> Negara/ </w:t>
      </w:r>
      <w:proofErr w:type="spellStart"/>
      <w:r w:rsidRPr="00367AD9">
        <w:rPr>
          <w:rFonts w:cstheme="minorHAnsi"/>
          <w:sz w:val="24"/>
          <w:szCs w:val="24"/>
        </w:rPr>
        <w:t>Lembaga</w:t>
      </w:r>
      <w:proofErr w:type="spellEnd"/>
      <w:r w:rsidR="00987FEA"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>BADAN PUSAT STATISTIK</w:t>
      </w:r>
    </w:p>
    <w:p w:rsidR="00E26112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Satuan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Kerja</w:t>
      </w:r>
      <w:proofErr w:type="spellEnd"/>
      <w:r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>BPS PROPINSI JAMBI</w:t>
      </w:r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Pembebanan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Pr="00367AD9">
        <w:rPr>
          <w:rFonts w:cstheme="minorHAnsi"/>
          <w:sz w:val="24"/>
          <w:szCs w:val="24"/>
        </w:rPr>
        <w:t>DIPA NOMOR: SP-DIPA 054.01.2.428145/2022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 xml:space="preserve">Program </w:t>
      </w:r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="00AD1CF0" w:rsidRPr="00367AD9">
        <w:rPr>
          <w:rFonts w:cstheme="minorHAnsi"/>
          <w:sz w:val="24"/>
          <w:szCs w:val="24"/>
        </w:rPr>
        <w:t xml:space="preserve">Program </w:t>
      </w:r>
      <w:proofErr w:type="spellStart"/>
      <w:r w:rsidR="008C7B71">
        <w:rPr>
          <w:rFonts w:cstheme="minorHAnsi"/>
          <w:sz w:val="24"/>
          <w:szCs w:val="24"/>
        </w:rPr>
        <w:t>Penyediaan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dan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Pelayanan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Informasi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Statistik</w:t>
      </w:r>
      <w:proofErr w:type="spellEnd"/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Kegiatan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8C7B71" w:rsidRPr="008C7B71">
        <w:rPr>
          <w:rFonts w:cstheme="minorHAnsi"/>
          <w:sz w:val="24"/>
          <w:szCs w:val="24"/>
        </w:rPr>
        <w:t>Penyediaan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dan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Pengembangan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Statistik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Tanaman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Pangan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, </w:t>
      </w:r>
      <w:proofErr w:type="spellStart"/>
      <w:r w:rsidR="008C7B71" w:rsidRPr="008C7B71">
        <w:rPr>
          <w:rFonts w:cstheme="minorHAnsi"/>
          <w:sz w:val="24"/>
          <w:szCs w:val="24"/>
        </w:rPr>
        <w:t>Hortikultura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, </w:t>
      </w:r>
      <w:proofErr w:type="spellStart"/>
      <w:r w:rsidR="008C7B71" w:rsidRPr="008C7B71">
        <w:rPr>
          <w:rFonts w:cstheme="minorHAnsi"/>
          <w:sz w:val="24"/>
          <w:szCs w:val="24"/>
        </w:rPr>
        <w:t>dan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Perkebunan</w:t>
      </w:r>
      <w:r w:rsidR="00AD1CF0" w:rsidRPr="00367AD9">
        <w:rPr>
          <w:rFonts w:cstheme="minorHAnsi"/>
          <w:sz w:val="24"/>
          <w:szCs w:val="24"/>
        </w:rPr>
        <w:t xml:space="preserve"> 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Penanggung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Jawab</w:t>
      </w:r>
      <w:proofErr w:type="spellEnd"/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B7270B">
        <w:rPr>
          <w:rFonts w:cstheme="minorHAnsi"/>
          <w:sz w:val="24"/>
          <w:szCs w:val="24"/>
        </w:rPr>
        <w:t>Fungsi</w:t>
      </w:r>
      <w:proofErr w:type="spellEnd"/>
      <w:r w:rsidR="00B7270B">
        <w:rPr>
          <w:rFonts w:cstheme="minorHAnsi"/>
          <w:sz w:val="24"/>
          <w:szCs w:val="24"/>
        </w:rPr>
        <w:t xml:space="preserve"> </w:t>
      </w:r>
      <w:proofErr w:type="spellStart"/>
      <w:r w:rsidR="00B7270B">
        <w:rPr>
          <w:rFonts w:cstheme="minorHAnsi"/>
          <w:sz w:val="24"/>
          <w:szCs w:val="24"/>
        </w:rPr>
        <w:t>Produksi</w:t>
      </w:r>
      <w:proofErr w:type="spellEnd"/>
    </w:p>
    <w:p w:rsidR="00837155" w:rsidRPr="00367AD9" w:rsidRDefault="00837155" w:rsidP="00987FEA">
      <w:pPr>
        <w:jc w:val="both"/>
        <w:rPr>
          <w:rFonts w:cstheme="minorHAnsi"/>
        </w:rPr>
      </w:pPr>
    </w:p>
    <w:p w:rsidR="00837155" w:rsidRDefault="00837155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987FEA" w:rsidRPr="00367AD9" w:rsidRDefault="00E26112" w:rsidP="00987FEA">
      <w:pPr>
        <w:jc w:val="center"/>
        <w:rPr>
          <w:rFonts w:cstheme="minorHAnsi"/>
        </w:rPr>
      </w:pPr>
      <w:r w:rsidRPr="00367AD9">
        <w:rPr>
          <w:rFonts w:cstheme="minorHAnsi"/>
          <w:noProof/>
        </w:rPr>
        <w:drawing>
          <wp:inline distT="0" distB="0" distL="0" distR="0">
            <wp:extent cx="3857625" cy="857250"/>
            <wp:effectExtent l="0" t="0" r="0" b="0"/>
            <wp:docPr id="1" name="Picture 1" descr="C:\Users\BPSAdmin\Pictures\kop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Admin\Pictures\kop sur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/>
                    <a:stretch/>
                  </pic:blipFill>
                  <pic:spPr bwMode="auto"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FEA" w:rsidRPr="00367AD9">
        <w:rPr>
          <w:rFonts w:cstheme="minorHAnsi"/>
        </w:rPr>
        <w:br w:type="page"/>
      </w:r>
    </w:p>
    <w:p w:rsidR="00544F8C" w:rsidRPr="00367AD9" w:rsidRDefault="00544F8C" w:rsidP="00CC1F6D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lastRenderedPageBreak/>
        <w:t>Dasar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Hukum</w:t>
      </w:r>
      <w:proofErr w:type="spellEnd"/>
    </w:p>
    <w:p w:rsidR="00CE0B4C" w:rsidRDefault="00AD1CF0" w:rsidP="002A4DBF">
      <w:pPr>
        <w:pStyle w:val="ListParagraph"/>
        <w:numPr>
          <w:ilvl w:val="0"/>
          <w:numId w:val="8"/>
        </w:numPr>
        <w:ind w:left="630" w:hanging="270"/>
        <w:rPr>
          <w:rFonts w:cstheme="minorHAnsi"/>
          <w:sz w:val="24"/>
          <w:szCs w:val="24"/>
        </w:rPr>
      </w:pPr>
      <w:proofErr w:type="spellStart"/>
      <w:r w:rsidRPr="002A4DBF">
        <w:rPr>
          <w:rFonts w:cstheme="minorHAnsi"/>
          <w:sz w:val="24"/>
          <w:szCs w:val="24"/>
        </w:rPr>
        <w:t>Surat</w:t>
      </w:r>
      <w:proofErr w:type="spellEnd"/>
      <w:r w:rsidRPr="002A4DBF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Sekretaris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Utama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r w:rsidR="0044361E">
        <w:rPr>
          <w:rFonts w:cstheme="minorHAnsi"/>
          <w:sz w:val="24"/>
          <w:szCs w:val="24"/>
        </w:rPr>
        <w:t>N</w:t>
      </w:r>
      <w:r w:rsidR="002D1BB6" w:rsidRPr="002A4DBF">
        <w:rPr>
          <w:rFonts w:cstheme="minorHAnsi"/>
          <w:sz w:val="24"/>
          <w:szCs w:val="24"/>
        </w:rPr>
        <w:t>o. B-</w:t>
      </w:r>
      <w:r w:rsidR="0004565C">
        <w:rPr>
          <w:rFonts w:cstheme="minorHAnsi"/>
          <w:sz w:val="24"/>
          <w:szCs w:val="24"/>
        </w:rPr>
        <w:t>699</w:t>
      </w:r>
      <w:r w:rsidR="002D1BB6" w:rsidRPr="002A4DBF">
        <w:rPr>
          <w:rFonts w:cstheme="minorHAnsi"/>
          <w:sz w:val="24"/>
          <w:szCs w:val="24"/>
        </w:rPr>
        <w:t>/</w:t>
      </w:r>
      <w:r w:rsidR="0044361E">
        <w:rPr>
          <w:rFonts w:cstheme="minorHAnsi"/>
          <w:sz w:val="24"/>
          <w:szCs w:val="24"/>
        </w:rPr>
        <w:t>0</w:t>
      </w:r>
      <w:r w:rsidR="0004565C">
        <w:rPr>
          <w:rFonts w:cstheme="minorHAnsi"/>
          <w:sz w:val="24"/>
          <w:szCs w:val="24"/>
        </w:rPr>
        <w:t>2000</w:t>
      </w:r>
      <w:r w:rsidR="002D1BB6" w:rsidRPr="002A4DBF">
        <w:rPr>
          <w:rFonts w:cstheme="minorHAnsi"/>
          <w:sz w:val="24"/>
          <w:szCs w:val="24"/>
        </w:rPr>
        <w:t>/</w:t>
      </w:r>
      <w:r w:rsidR="0004565C">
        <w:rPr>
          <w:rFonts w:cstheme="minorHAnsi"/>
          <w:sz w:val="24"/>
          <w:szCs w:val="24"/>
        </w:rPr>
        <w:t>PR</w:t>
      </w:r>
      <w:r w:rsidR="002D1BB6" w:rsidRPr="002A4DBF">
        <w:rPr>
          <w:rFonts w:cstheme="minorHAnsi"/>
          <w:sz w:val="24"/>
          <w:szCs w:val="24"/>
        </w:rPr>
        <w:t>.</w:t>
      </w:r>
      <w:r w:rsidR="001F3E51" w:rsidRPr="002A4DBF">
        <w:rPr>
          <w:rFonts w:cstheme="minorHAnsi"/>
          <w:sz w:val="24"/>
          <w:szCs w:val="24"/>
        </w:rPr>
        <w:t>1</w:t>
      </w:r>
      <w:r w:rsidR="0004565C">
        <w:rPr>
          <w:rFonts w:cstheme="minorHAnsi"/>
          <w:sz w:val="24"/>
          <w:szCs w:val="24"/>
        </w:rPr>
        <w:t>0</w:t>
      </w:r>
      <w:r w:rsidR="002D1BB6" w:rsidRPr="002A4DBF">
        <w:rPr>
          <w:rFonts w:cstheme="minorHAnsi"/>
          <w:sz w:val="24"/>
          <w:szCs w:val="24"/>
        </w:rPr>
        <w:t>0/0</w:t>
      </w:r>
      <w:r w:rsidR="0004565C">
        <w:rPr>
          <w:rFonts w:cstheme="minorHAnsi"/>
          <w:sz w:val="24"/>
          <w:szCs w:val="24"/>
        </w:rPr>
        <w:t>9</w:t>
      </w:r>
      <w:r w:rsidR="001F3E51" w:rsidRPr="002A4DBF">
        <w:rPr>
          <w:rFonts w:cstheme="minorHAnsi"/>
          <w:sz w:val="24"/>
          <w:szCs w:val="24"/>
        </w:rPr>
        <w:t xml:space="preserve">/2022 </w:t>
      </w:r>
      <w:proofErr w:type="spellStart"/>
      <w:r w:rsidR="001F3E51" w:rsidRPr="002A4DBF">
        <w:rPr>
          <w:rFonts w:cstheme="minorHAnsi"/>
          <w:sz w:val="24"/>
          <w:szCs w:val="24"/>
        </w:rPr>
        <w:t>Tanggal</w:t>
      </w:r>
      <w:proofErr w:type="spellEnd"/>
      <w:r w:rsidR="001F3E51" w:rsidRPr="002A4DBF">
        <w:rPr>
          <w:rFonts w:cstheme="minorHAnsi"/>
          <w:sz w:val="24"/>
          <w:szCs w:val="24"/>
        </w:rPr>
        <w:t xml:space="preserve"> </w:t>
      </w:r>
      <w:r w:rsidR="0004565C">
        <w:rPr>
          <w:rFonts w:cstheme="minorHAnsi"/>
          <w:sz w:val="24"/>
          <w:szCs w:val="24"/>
        </w:rPr>
        <w:t>20</w:t>
      </w:r>
      <w:r w:rsidR="0044361E">
        <w:rPr>
          <w:rFonts w:cstheme="minorHAnsi"/>
          <w:sz w:val="24"/>
          <w:szCs w:val="24"/>
        </w:rPr>
        <w:t xml:space="preserve"> </w:t>
      </w:r>
      <w:r w:rsidR="0004565C">
        <w:rPr>
          <w:rFonts w:cstheme="minorHAnsi"/>
          <w:sz w:val="24"/>
          <w:szCs w:val="24"/>
        </w:rPr>
        <w:t>September</w:t>
      </w:r>
      <w:r w:rsidR="002D1BB6" w:rsidRPr="002A4DBF">
        <w:rPr>
          <w:rFonts w:cstheme="minorHAnsi"/>
          <w:sz w:val="24"/>
          <w:szCs w:val="24"/>
        </w:rPr>
        <w:t xml:space="preserve"> 2022 </w:t>
      </w:r>
      <w:proofErr w:type="spellStart"/>
      <w:r w:rsidR="002D1BB6" w:rsidRPr="002A4DBF">
        <w:rPr>
          <w:rFonts w:cstheme="minorHAnsi"/>
          <w:sz w:val="24"/>
          <w:szCs w:val="24"/>
        </w:rPr>
        <w:t>perihal</w:t>
      </w:r>
      <w:proofErr w:type="spellEnd"/>
      <w:r w:rsidR="002D1BB6" w:rsidRPr="002A4DBF">
        <w:rPr>
          <w:rFonts w:cstheme="minorHAnsi"/>
          <w:sz w:val="24"/>
          <w:szCs w:val="24"/>
        </w:rPr>
        <w:t xml:space="preserve"> </w:t>
      </w:r>
      <w:proofErr w:type="spellStart"/>
      <w:r w:rsidR="002D1BB6" w:rsidRPr="002A4DBF">
        <w:rPr>
          <w:rFonts w:cstheme="minorHAnsi"/>
          <w:sz w:val="24"/>
          <w:szCs w:val="24"/>
        </w:rPr>
        <w:t>Undangan</w:t>
      </w:r>
      <w:proofErr w:type="spellEnd"/>
      <w:r w:rsidR="002D1BB6" w:rsidRPr="002A4DBF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Rapat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Pimpinan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Lengkap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dan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Sosialisasi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Sensus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Pertanian</w:t>
      </w:r>
      <w:proofErr w:type="spellEnd"/>
      <w:r w:rsidR="0004565C">
        <w:rPr>
          <w:rFonts w:cstheme="minorHAnsi"/>
          <w:sz w:val="24"/>
          <w:szCs w:val="24"/>
        </w:rPr>
        <w:t xml:space="preserve"> 2023</w:t>
      </w:r>
      <w:r w:rsidR="002D1BB6" w:rsidRPr="002A4DBF">
        <w:rPr>
          <w:rFonts w:cstheme="minorHAnsi"/>
          <w:sz w:val="24"/>
          <w:szCs w:val="24"/>
        </w:rPr>
        <w:t>.</w:t>
      </w:r>
      <w:r w:rsidR="00CE0B4C">
        <w:rPr>
          <w:rFonts w:cstheme="minorHAnsi"/>
          <w:sz w:val="24"/>
          <w:szCs w:val="24"/>
        </w:rPr>
        <w:t xml:space="preserve"> </w:t>
      </w:r>
    </w:p>
    <w:p w:rsidR="00987FEA" w:rsidRDefault="00CE0B4C" w:rsidP="002A4DBF">
      <w:pPr>
        <w:pStyle w:val="ListParagraph"/>
        <w:numPr>
          <w:ilvl w:val="0"/>
          <w:numId w:val="8"/>
        </w:numPr>
        <w:ind w:left="630" w:hanging="27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Undangan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Kepala</w:t>
      </w:r>
      <w:proofErr w:type="spellEnd"/>
      <w:r>
        <w:rPr>
          <w:rFonts w:cstheme="minorHAnsi"/>
          <w:sz w:val="24"/>
          <w:szCs w:val="24"/>
        </w:rPr>
        <w:t xml:space="preserve"> BPS </w:t>
      </w:r>
      <w:proofErr w:type="spellStart"/>
      <w:r>
        <w:rPr>
          <w:rFonts w:cstheme="minorHAnsi"/>
          <w:sz w:val="24"/>
          <w:szCs w:val="24"/>
        </w:rPr>
        <w:t>Prov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Jawa</w:t>
      </w:r>
      <w:proofErr w:type="spellEnd"/>
      <w:r>
        <w:rPr>
          <w:rFonts w:cstheme="minorHAnsi"/>
          <w:sz w:val="24"/>
          <w:szCs w:val="24"/>
        </w:rPr>
        <w:t xml:space="preserve"> Tengah No. B-1439/33000/SS.100/09/2022 </w:t>
      </w:r>
      <w:proofErr w:type="spellStart"/>
      <w:r>
        <w:rPr>
          <w:rFonts w:cstheme="minorHAnsi"/>
          <w:sz w:val="24"/>
          <w:szCs w:val="24"/>
        </w:rPr>
        <w:t>perihal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Undangan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Koordinasi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Nasional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Sensus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Pertanian</w:t>
      </w:r>
      <w:proofErr w:type="spellEnd"/>
      <w:r>
        <w:rPr>
          <w:rFonts w:cstheme="minorHAnsi"/>
          <w:sz w:val="24"/>
          <w:szCs w:val="24"/>
        </w:rPr>
        <w:t xml:space="preserve"> 2023.</w:t>
      </w:r>
    </w:p>
    <w:p w:rsidR="003E41BB" w:rsidRPr="00404AC7" w:rsidRDefault="003E41BB" w:rsidP="003E41BB">
      <w:pPr>
        <w:pStyle w:val="ListParagraph"/>
        <w:ind w:left="630"/>
        <w:rPr>
          <w:rFonts w:cstheme="minorHAnsi"/>
          <w:sz w:val="14"/>
          <w:szCs w:val="24"/>
        </w:rPr>
      </w:pPr>
      <w:bookmarkStart w:id="0" w:name="_GoBack"/>
      <w:bookmarkEnd w:id="0"/>
    </w:p>
    <w:p w:rsidR="0052168D" w:rsidRPr="003E41BB" w:rsidRDefault="00544F8C" w:rsidP="003E41B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E41BB">
        <w:rPr>
          <w:rFonts w:cstheme="minorHAnsi"/>
          <w:b/>
          <w:sz w:val="24"/>
          <w:szCs w:val="24"/>
        </w:rPr>
        <w:t>Latar</w:t>
      </w:r>
      <w:proofErr w:type="spellEnd"/>
      <w:r w:rsidRPr="003E41BB">
        <w:rPr>
          <w:rFonts w:cstheme="minorHAnsi"/>
          <w:b/>
          <w:sz w:val="24"/>
          <w:szCs w:val="24"/>
        </w:rPr>
        <w:t xml:space="preserve"> </w:t>
      </w:r>
      <w:proofErr w:type="spellStart"/>
      <w:r w:rsidRPr="003E41BB">
        <w:rPr>
          <w:rFonts w:cstheme="minorHAnsi"/>
          <w:b/>
          <w:sz w:val="24"/>
          <w:szCs w:val="24"/>
        </w:rPr>
        <w:t>Belakang</w:t>
      </w:r>
      <w:proofErr w:type="spellEnd"/>
      <w:r w:rsidRPr="003E41BB">
        <w:rPr>
          <w:rFonts w:cstheme="minorHAnsi"/>
          <w:b/>
          <w:sz w:val="24"/>
          <w:szCs w:val="24"/>
        </w:rPr>
        <w:t xml:space="preserve"> </w:t>
      </w:r>
    </w:p>
    <w:p w:rsidR="00CE0B4C" w:rsidRDefault="002D1BB6" w:rsidP="002D1BB6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D1BB6">
        <w:rPr>
          <w:rFonts w:cstheme="minorHAnsi"/>
          <w:sz w:val="24"/>
          <w:szCs w:val="24"/>
        </w:rPr>
        <w:t>Berdasarkan</w:t>
      </w:r>
      <w:proofErr w:type="spellEnd"/>
      <w:r w:rsidRPr="002D1BB6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Undangan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Kepala</w:t>
      </w:r>
      <w:proofErr w:type="spellEnd"/>
      <w:r w:rsidR="00CE0B4C">
        <w:rPr>
          <w:rFonts w:cstheme="minorHAnsi"/>
          <w:sz w:val="24"/>
          <w:szCs w:val="24"/>
        </w:rPr>
        <w:t xml:space="preserve"> BPS </w:t>
      </w:r>
      <w:proofErr w:type="spellStart"/>
      <w:r w:rsidR="00CE0B4C">
        <w:rPr>
          <w:rFonts w:cstheme="minorHAnsi"/>
          <w:sz w:val="24"/>
          <w:szCs w:val="24"/>
        </w:rPr>
        <w:t>Prov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Jawa</w:t>
      </w:r>
      <w:proofErr w:type="spellEnd"/>
      <w:r w:rsidR="00CE0B4C">
        <w:rPr>
          <w:rFonts w:cstheme="minorHAnsi"/>
          <w:sz w:val="24"/>
          <w:szCs w:val="24"/>
        </w:rPr>
        <w:t xml:space="preserve"> Tengah No. B-1439/33000/SS.100/09/2022 </w:t>
      </w:r>
      <w:proofErr w:type="spellStart"/>
      <w:r w:rsidR="00CE0B4C">
        <w:rPr>
          <w:rFonts w:cstheme="minorHAnsi"/>
          <w:sz w:val="24"/>
          <w:szCs w:val="24"/>
        </w:rPr>
        <w:t>perihal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Undangan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Rapat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Koordinasi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Nasional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Sensus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Pertanian</w:t>
      </w:r>
      <w:proofErr w:type="spellEnd"/>
      <w:r w:rsidR="00CE0B4C">
        <w:rPr>
          <w:rFonts w:cstheme="minorHAnsi"/>
          <w:sz w:val="24"/>
          <w:szCs w:val="24"/>
        </w:rPr>
        <w:t xml:space="preserve"> 2023 </w:t>
      </w:r>
      <w:proofErr w:type="spellStart"/>
      <w:r w:rsidR="00CE0B4C">
        <w:rPr>
          <w:rFonts w:cstheme="minorHAnsi"/>
          <w:sz w:val="24"/>
          <w:szCs w:val="24"/>
        </w:rPr>
        <w:t>rapat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CE0B4C">
        <w:rPr>
          <w:rFonts w:cstheme="minorHAnsi"/>
          <w:sz w:val="24"/>
          <w:szCs w:val="24"/>
        </w:rPr>
        <w:t>akan</w:t>
      </w:r>
      <w:proofErr w:type="spellEnd"/>
      <w:proofErr w:type="gram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diselenggarakan</w:t>
      </w:r>
      <w:proofErr w:type="spellEnd"/>
      <w:r w:rsidR="00CE0B4C">
        <w:rPr>
          <w:rFonts w:cstheme="minorHAnsi"/>
          <w:sz w:val="24"/>
          <w:szCs w:val="24"/>
        </w:rPr>
        <w:t xml:space="preserve"> di </w:t>
      </w:r>
      <w:proofErr w:type="spellStart"/>
      <w:r w:rsidR="00CE0B4C">
        <w:rPr>
          <w:rFonts w:cstheme="minorHAnsi"/>
          <w:sz w:val="24"/>
          <w:szCs w:val="24"/>
        </w:rPr>
        <w:t>Kabupaten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Sukoharjo</w:t>
      </w:r>
      <w:proofErr w:type="spellEnd"/>
      <w:r w:rsidR="00CE0B4C">
        <w:rPr>
          <w:rFonts w:cstheme="minorHAnsi"/>
          <w:sz w:val="24"/>
          <w:szCs w:val="24"/>
        </w:rPr>
        <w:t xml:space="preserve">, </w:t>
      </w:r>
      <w:proofErr w:type="spellStart"/>
      <w:r w:rsidR="00CE0B4C">
        <w:rPr>
          <w:rFonts w:cstheme="minorHAnsi"/>
          <w:sz w:val="24"/>
          <w:szCs w:val="24"/>
        </w:rPr>
        <w:t>Provinsi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Jawa</w:t>
      </w:r>
      <w:proofErr w:type="spellEnd"/>
      <w:r w:rsidR="00CE0B4C">
        <w:rPr>
          <w:rFonts w:cstheme="minorHAnsi"/>
          <w:sz w:val="24"/>
          <w:szCs w:val="24"/>
        </w:rPr>
        <w:t xml:space="preserve"> Tengah.</w:t>
      </w:r>
    </w:p>
    <w:p w:rsidR="002D1BB6" w:rsidRPr="00367AD9" w:rsidRDefault="0044361E" w:rsidP="002D1BB6">
      <w:pPr>
        <w:pStyle w:val="ListParagraph"/>
        <w:spacing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367AD9">
        <w:rPr>
          <w:rFonts w:cstheme="minorHAnsi"/>
          <w:b/>
          <w:sz w:val="24"/>
          <w:szCs w:val="24"/>
        </w:rPr>
        <w:t xml:space="preserve"> </w:t>
      </w:r>
    </w:p>
    <w:p w:rsidR="00544F8C" w:rsidRPr="00367AD9" w:rsidRDefault="00544F8C" w:rsidP="0052168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Maksud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dan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Tujuan</w:t>
      </w:r>
      <w:proofErr w:type="spellEnd"/>
    </w:p>
    <w:p w:rsidR="00544F8C" w:rsidRPr="00367AD9" w:rsidRDefault="00544F8C" w:rsidP="00987FE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Maksud</w:t>
      </w:r>
      <w:proofErr w:type="spellEnd"/>
    </w:p>
    <w:p w:rsidR="00987FEA" w:rsidRPr="00367AD9" w:rsidRDefault="0044361E" w:rsidP="00A23933">
      <w:pPr>
        <w:pStyle w:val="ListParagraph"/>
        <w:ind w:left="643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Sosialisasi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Sensus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Pertanian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gramStart"/>
      <w:r w:rsidR="0004565C">
        <w:rPr>
          <w:rFonts w:cstheme="minorHAnsi"/>
          <w:sz w:val="24"/>
          <w:szCs w:val="24"/>
        </w:rPr>
        <w:t xml:space="preserve">2023 </w:t>
      </w:r>
      <w:r w:rsidR="007A2786">
        <w:rPr>
          <w:rFonts w:cstheme="minorHAnsi"/>
          <w:sz w:val="24"/>
          <w:szCs w:val="24"/>
        </w:rPr>
        <w:t xml:space="preserve"> </w:t>
      </w:r>
      <w:proofErr w:type="spellStart"/>
      <w:r w:rsidR="007A2786">
        <w:rPr>
          <w:rFonts w:cstheme="minorHAnsi"/>
          <w:sz w:val="24"/>
          <w:szCs w:val="24"/>
        </w:rPr>
        <w:t>dilaksanakan</w:t>
      </w:r>
      <w:proofErr w:type="spellEnd"/>
      <w:proofErr w:type="gramEnd"/>
      <w:r w:rsidR="00A23933">
        <w:rPr>
          <w:rFonts w:cstheme="minorHAnsi"/>
          <w:sz w:val="24"/>
          <w:szCs w:val="24"/>
        </w:rPr>
        <w:t xml:space="preserve"> </w:t>
      </w:r>
      <w:proofErr w:type="spellStart"/>
      <w:r w:rsidR="00A23933">
        <w:rPr>
          <w:rFonts w:cstheme="minorHAnsi"/>
          <w:sz w:val="24"/>
          <w:szCs w:val="24"/>
        </w:rPr>
        <w:t>dengan</w:t>
      </w:r>
      <w:proofErr w:type="spellEnd"/>
      <w:r w:rsidR="00A23933">
        <w:rPr>
          <w:rFonts w:cstheme="minorHAnsi"/>
          <w:sz w:val="24"/>
          <w:szCs w:val="24"/>
        </w:rPr>
        <w:t xml:space="preserve"> </w:t>
      </w:r>
      <w:proofErr w:type="spellStart"/>
      <w:r w:rsidR="00A23933">
        <w:rPr>
          <w:rFonts w:cstheme="minorHAnsi"/>
          <w:sz w:val="24"/>
          <w:szCs w:val="24"/>
        </w:rPr>
        <w:t>maksud</w:t>
      </w:r>
      <w:proofErr w:type="spellEnd"/>
      <w:r w:rsidR="00A23933">
        <w:rPr>
          <w:rFonts w:cstheme="minorHAnsi"/>
          <w:sz w:val="24"/>
          <w:szCs w:val="24"/>
        </w:rPr>
        <w:t xml:space="preserve"> </w:t>
      </w:r>
      <w:proofErr w:type="spellStart"/>
      <w:r w:rsidR="00A23933">
        <w:rPr>
          <w:rFonts w:cstheme="minorHAnsi"/>
          <w:sz w:val="24"/>
          <w:szCs w:val="24"/>
        </w:rPr>
        <w:t>untuk</w:t>
      </w:r>
      <w:proofErr w:type="spellEnd"/>
      <w:r w:rsidR="00A23933">
        <w:rPr>
          <w:rFonts w:cstheme="minorHAnsi"/>
          <w:sz w:val="24"/>
          <w:szCs w:val="24"/>
        </w:rPr>
        <w:t xml:space="preserve"> </w:t>
      </w:r>
      <w:proofErr w:type="spellStart"/>
      <w:r w:rsidR="00A23933">
        <w:rPr>
          <w:rFonts w:cstheme="minorHAnsi"/>
          <w:sz w:val="24"/>
          <w:szCs w:val="24"/>
        </w:rPr>
        <w:t>membahas</w:t>
      </w:r>
      <w:proofErr w:type="spellEnd"/>
      <w:r w:rsidR="00A23933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persiapan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dan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koordinasi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antar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kementrian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dalam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rangka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kegiatan</w:t>
      </w:r>
      <w:proofErr w:type="spellEnd"/>
      <w:r w:rsidR="00A23933">
        <w:rPr>
          <w:rFonts w:cstheme="minorHAnsi"/>
          <w:sz w:val="24"/>
          <w:szCs w:val="24"/>
        </w:rPr>
        <w:t xml:space="preserve"> ST2023</w:t>
      </w:r>
      <w:r w:rsidR="00A32288">
        <w:rPr>
          <w:rFonts w:cstheme="minorHAnsi"/>
          <w:sz w:val="24"/>
          <w:szCs w:val="24"/>
        </w:rPr>
        <w:t>.</w:t>
      </w:r>
      <w:r w:rsidR="00A23933">
        <w:rPr>
          <w:rFonts w:cstheme="minorHAnsi"/>
          <w:sz w:val="24"/>
          <w:szCs w:val="24"/>
        </w:rPr>
        <w:t xml:space="preserve"> </w:t>
      </w:r>
      <w:proofErr w:type="spellStart"/>
      <w:r w:rsidR="00394E5B">
        <w:rPr>
          <w:rFonts w:cstheme="minorHAnsi"/>
          <w:sz w:val="24"/>
          <w:szCs w:val="24"/>
        </w:rPr>
        <w:t>Kepala</w:t>
      </w:r>
      <w:proofErr w:type="spellEnd"/>
      <w:r w:rsidR="00394E5B">
        <w:rPr>
          <w:rFonts w:cstheme="minorHAnsi"/>
          <w:sz w:val="24"/>
          <w:szCs w:val="24"/>
        </w:rPr>
        <w:t xml:space="preserve"> BPS </w:t>
      </w:r>
      <w:proofErr w:type="spellStart"/>
      <w:r w:rsidR="00394E5B">
        <w:rPr>
          <w:rFonts w:cstheme="minorHAnsi"/>
          <w:sz w:val="24"/>
          <w:szCs w:val="24"/>
        </w:rPr>
        <w:t>Prov</w:t>
      </w:r>
      <w:proofErr w:type="spellEnd"/>
      <w:r w:rsidR="00394E5B">
        <w:rPr>
          <w:rFonts w:cstheme="minorHAnsi"/>
          <w:sz w:val="24"/>
          <w:szCs w:val="24"/>
        </w:rPr>
        <w:t xml:space="preserve"> Jambi </w:t>
      </w:r>
      <w:proofErr w:type="spellStart"/>
      <w:proofErr w:type="gramStart"/>
      <w:r w:rsidR="00394E5B">
        <w:rPr>
          <w:rFonts w:cstheme="minorHAnsi"/>
          <w:sz w:val="24"/>
          <w:szCs w:val="24"/>
        </w:rPr>
        <w:t>akan</w:t>
      </w:r>
      <w:proofErr w:type="spellEnd"/>
      <w:proofErr w:type="gramEnd"/>
      <w:r w:rsidR="00394E5B">
        <w:rPr>
          <w:rFonts w:cstheme="minorHAnsi"/>
          <w:sz w:val="24"/>
          <w:szCs w:val="24"/>
        </w:rPr>
        <w:t xml:space="preserve"> </w:t>
      </w:r>
      <w:proofErr w:type="spellStart"/>
      <w:r w:rsidR="00394E5B">
        <w:rPr>
          <w:rFonts w:cstheme="minorHAnsi"/>
          <w:sz w:val="24"/>
          <w:szCs w:val="24"/>
        </w:rPr>
        <w:t>melanjutkan</w:t>
      </w:r>
      <w:proofErr w:type="spellEnd"/>
      <w:r w:rsidR="00394E5B">
        <w:rPr>
          <w:rFonts w:cstheme="minorHAnsi"/>
          <w:sz w:val="24"/>
          <w:szCs w:val="24"/>
        </w:rPr>
        <w:t xml:space="preserve"> </w:t>
      </w:r>
      <w:proofErr w:type="spellStart"/>
      <w:r w:rsidR="00394E5B">
        <w:rPr>
          <w:rFonts w:cstheme="minorHAnsi"/>
          <w:sz w:val="24"/>
          <w:szCs w:val="24"/>
        </w:rPr>
        <w:t>kegiatan</w:t>
      </w:r>
      <w:proofErr w:type="spellEnd"/>
      <w:r w:rsidR="00394E5B">
        <w:rPr>
          <w:rFonts w:cstheme="minorHAnsi"/>
          <w:sz w:val="24"/>
          <w:szCs w:val="24"/>
        </w:rPr>
        <w:t xml:space="preserve"> Study Banding ZI </w:t>
      </w:r>
      <w:proofErr w:type="spellStart"/>
      <w:r w:rsidR="00394E5B">
        <w:rPr>
          <w:rFonts w:cstheme="minorHAnsi"/>
          <w:sz w:val="24"/>
          <w:szCs w:val="24"/>
        </w:rPr>
        <w:t>ke</w:t>
      </w:r>
      <w:proofErr w:type="spellEnd"/>
      <w:r w:rsidR="00394E5B">
        <w:rPr>
          <w:rFonts w:cstheme="minorHAnsi"/>
          <w:sz w:val="24"/>
          <w:szCs w:val="24"/>
        </w:rPr>
        <w:t xml:space="preserve"> BPS </w:t>
      </w:r>
      <w:proofErr w:type="spellStart"/>
      <w:r w:rsidR="00394E5B">
        <w:rPr>
          <w:rFonts w:cstheme="minorHAnsi"/>
          <w:sz w:val="24"/>
          <w:szCs w:val="24"/>
        </w:rPr>
        <w:t>Provinsi</w:t>
      </w:r>
      <w:proofErr w:type="spellEnd"/>
      <w:r w:rsidR="00394E5B">
        <w:rPr>
          <w:rFonts w:cstheme="minorHAnsi"/>
          <w:sz w:val="24"/>
          <w:szCs w:val="24"/>
        </w:rPr>
        <w:t xml:space="preserve"> </w:t>
      </w:r>
      <w:proofErr w:type="spellStart"/>
      <w:r w:rsidR="00394E5B">
        <w:rPr>
          <w:rFonts w:cstheme="minorHAnsi"/>
          <w:sz w:val="24"/>
          <w:szCs w:val="24"/>
        </w:rPr>
        <w:t>Jawa</w:t>
      </w:r>
      <w:proofErr w:type="spellEnd"/>
      <w:r w:rsidR="00394E5B">
        <w:rPr>
          <w:rFonts w:cstheme="minorHAnsi"/>
          <w:sz w:val="24"/>
          <w:szCs w:val="24"/>
        </w:rPr>
        <w:t xml:space="preserve"> Tengah.</w:t>
      </w:r>
      <w:r w:rsidR="00A23933">
        <w:rPr>
          <w:rFonts w:cstheme="minorHAnsi"/>
          <w:sz w:val="24"/>
          <w:szCs w:val="24"/>
        </w:rPr>
        <w:t xml:space="preserve"> </w:t>
      </w:r>
    </w:p>
    <w:p w:rsidR="00987FEA" w:rsidRPr="00367AD9" w:rsidRDefault="00544F8C" w:rsidP="0052168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Tujuan</w:t>
      </w:r>
      <w:proofErr w:type="spellEnd"/>
    </w:p>
    <w:p w:rsidR="0044361E" w:rsidRDefault="0044361E" w:rsidP="00A23933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Sosialisasi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Kegiatan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Sensus</w:t>
      </w:r>
      <w:proofErr w:type="spellEnd"/>
      <w:r w:rsidR="0004565C">
        <w:rPr>
          <w:rFonts w:cstheme="minorHAnsi"/>
          <w:sz w:val="24"/>
          <w:szCs w:val="24"/>
        </w:rPr>
        <w:t xml:space="preserve"> </w:t>
      </w:r>
      <w:proofErr w:type="spellStart"/>
      <w:r w:rsidR="0004565C">
        <w:rPr>
          <w:rFonts w:cstheme="minorHAnsi"/>
          <w:sz w:val="24"/>
          <w:szCs w:val="24"/>
        </w:rPr>
        <w:t>Pertanian</w:t>
      </w:r>
      <w:proofErr w:type="spellEnd"/>
      <w:r w:rsidR="0004565C">
        <w:rPr>
          <w:rFonts w:cstheme="minorHAnsi"/>
          <w:sz w:val="24"/>
          <w:szCs w:val="24"/>
        </w:rPr>
        <w:t xml:space="preserve"> 2023</w:t>
      </w:r>
    </w:p>
    <w:p w:rsidR="00987FEA" w:rsidRDefault="0004565C" w:rsidP="00A23933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rapat</w:t>
      </w:r>
      <w:proofErr w:type="spell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koordinasi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konsilidasi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 w:rsidR="00A23933" w:rsidRPr="00A23933">
        <w:rPr>
          <w:rFonts w:cstheme="minorHAnsi"/>
          <w:sz w:val="24"/>
          <w:szCs w:val="24"/>
        </w:rPr>
        <w:t xml:space="preserve"> ST2023</w:t>
      </w:r>
      <w:r w:rsidR="00A32288" w:rsidRPr="00A23933">
        <w:rPr>
          <w:rFonts w:cstheme="minorHAnsi"/>
          <w:sz w:val="24"/>
          <w:szCs w:val="24"/>
        </w:rPr>
        <w:t>.</w:t>
      </w:r>
    </w:p>
    <w:p w:rsidR="00394E5B" w:rsidRDefault="00394E5B" w:rsidP="00A23933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Banding ZI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BPS </w:t>
      </w:r>
      <w:proofErr w:type="spellStart"/>
      <w:r>
        <w:rPr>
          <w:rFonts w:cstheme="minorHAnsi"/>
          <w:sz w:val="24"/>
          <w:szCs w:val="24"/>
        </w:rPr>
        <w:t>Prov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Jawa</w:t>
      </w:r>
      <w:proofErr w:type="spellEnd"/>
      <w:r>
        <w:rPr>
          <w:rFonts w:cstheme="minorHAnsi"/>
          <w:sz w:val="24"/>
          <w:szCs w:val="24"/>
        </w:rPr>
        <w:t xml:space="preserve"> Tengah</w:t>
      </w:r>
    </w:p>
    <w:p w:rsidR="0004565C" w:rsidRPr="00404AC7" w:rsidRDefault="0004565C" w:rsidP="0004565C">
      <w:pPr>
        <w:pStyle w:val="ListParagraph"/>
        <w:spacing w:after="0" w:line="240" w:lineRule="auto"/>
        <w:ind w:left="990"/>
        <w:jc w:val="both"/>
        <w:rPr>
          <w:rFonts w:cstheme="minorHAnsi"/>
          <w:sz w:val="14"/>
          <w:szCs w:val="24"/>
        </w:rPr>
      </w:pPr>
    </w:p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Manfaat</w:t>
      </w:r>
      <w:proofErr w:type="spellEnd"/>
    </w:p>
    <w:p w:rsidR="0052168D" w:rsidRPr="00367AD9" w:rsidRDefault="00B72156" w:rsidP="002A4DBF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Manfaat</w:t>
      </w:r>
      <w:proofErr w:type="spellEnd"/>
      <w:r w:rsidRPr="00367AD9">
        <w:rPr>
          <w:rFonts w:cstheme="minorHAnsi"/>
          <w:sz w:val="24"/>
          <w:szCs w:val="24"/>
        </w:rPr>
        <w:t xml:space="preserve"> yang </w:t>
      </w:r>
      <w:proofErr w:type="spellStart"/>
      <w:r w:rsidRPr="00367AD9">
        <w:rPr>
          <w:rFonts w:cstheme="minorHAnsi"/>
          <w:sz w:val="24"/>
          <w:szCs w:val="24"/>
        </w:rPr>
        <w:t>dihasilkan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dari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pelaksanaa</w:t>
      </w:r>
      <w:r w:rsidR="002A4DBF">
        <w:rPr>
          <w:rFonts w:cstheme="minorHAnsi"/>
          <w:sz w:val="24"/>
          <w:szCs w:val="24"/>
        </w:rPr>
        <w:t>n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2A4DBF">
        <w:rPr>
          <w:rFonts w:cstheme="minorHAnsi"/>
          <w:sz w:val="24"/>
          <w:szCs w:val="24"/>
        </w:rPr>
        <w:t>kegiatan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2A4DBF">
        <w:rPr>
          <w:rFonts w:cstheme="minorHAnsi"/>
          <w:sz w:val="24"/>
          <w:szCs w:val="24"/>
        </w:rPr>
        <w:t>ini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2A4DBF">
        <w:rPr>
          <w:rFonts w:cstheme="minorHAnsi"/>
          <w:sz w:val="24"/>
          <w:szCs w:val="24"/>
        </w:rPr>
        <w:t>adalah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terlaksananya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kegiatan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sosialisasi</w:t>
      </w:r>
      <w:proofErr w:type="spellEnd"/>
      <w:r w:rsidR="00563AF8">
        <w:rPr>
          <w:rFonts w:cstheme="minorHAnsi"/>
          <w:sz w:val="24"/>
          <w:szCs w:val="24"/>
        </w:rPr>
        <w:t xml:space="preserve">, </w:t>
      </w:r>
      <w:proofErr w:type="spellStart"/>
      <w:r w:rsidR="00563AF8">
        <w:rPr>
          <w:rFonts w:cstheme="minorHAnsi"/>
          <w:sz w:val="24"/>
          <w:szCs w:val="24"/>
        </w:rPr>
        <w:t>koordinasi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dan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konsolidasi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antar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kementrian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dalam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rangka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persiapan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kegiatan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Sensus</w:t>
      </w:r>
      <w:proofErr w:type="spellEnd"/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Pertanian</w:t>
      </w:r>
      <w:proofErr w:type="spellEnd"/>
      <w:r w:rsidR="00563AF8">
        <w:rPr>
          <w:rFonts w:cstheme="minorHAnsi"/>
          <w:sz w:val="24"/>
          <w:szCs w:val="24"/>
        </w:rPr>
        <w:t xml:space="preserve"> 2023</w:t>
      </w:r>
      <w:r w:rsidR="0044361E">
        <w:rPr>
          <w:rFonts w:cstheme="minorHAnsi"/>
          <w:sz w:val="24"/>
          <w:szCs w:val="24"/>
        </w:rPr>
        <w:t>.</w:t>
      </w:r>
    </w:p>
    <w:p w:rsidR="00B72156" w:rsidRPr="00404AC7" w:rsidRDefault="00B72156" w:rsidP="0052168D">
      <w:pPr>
        <w:pStyle w:val="ListParagraph"/>
        <w:ind w:left="360"/>
        <w:rPr>
          <w:rFonts w:cstheme="minorHAnsi"/>
          <w:i/>
          <w:sz w:val="14"/>
          <w:szCs w:val="24"/>
        </w:rPr>
      </w:pPr>
    </w:p>
    <w:p w:rsidR="0052168D" w:rsidRPr="00367AD9" w:rsidRDefault="00544F8C" w:rsidP="00A014E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Metode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Pengadaan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Barang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/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Jasa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dan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Ruang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Lingkup</w:t>
      </w:r>
      <w:proofErr w:type="spellEnd"/>
    </w:p>
    <w:p w:rsidR="0052168D" w:rsidRPr="00404AC7" w:rsidRDefault="0052168D" w:rsidP="0052168D">
      <w:pPr>
        <w:pStyle w:val="ListParagraph"/>
        <w:ind w:left="360"/>
        <w:rPr>
          <w:rFonts w:cstheme="minorHAnsi"/>
          <w:b/>
          <w:sz w:val="16"/>
          <w:szCs w:val="24"/>
        </w:rPr>
      </w:pPr>
    </w:p>
    <w:p w:rsidR="0052168D" w:rsidRPr="00367AD9" w:rsidRDefault="003015EE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Waktu</w:t>
      </w:r>
      <w:proofErr w:type="spellEnd"/>
      <w:r w:rsidR="00B72156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B72156" w:rsidRPr="00367AD9">
        <w:rPr>
          <w:rFonts w:cstheme="minorHAnsi"/>
          <w:b/>
          <w:sz w:val="24"/>
          <w:szCs w:val="24"/>
        </w:rPr>
        <w:t>dan</w:t>
      </w:r>
      <w:proofErr w:type="spellEnd"/>
      <w:r w:rsidR="00B72156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Tempat</w:t>
      </w:r>
      <w:proofErr w:type="spellEnd"/>
      <w:r w:rsidR="00544F8C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544F8C" w:rsidRPr="00367AD9">
        <w:rPr>
          <w:rFonts w:cstheme="minorHAnsi"/>
          <w:b/>
          <w:sz w:val="24"/>
          <w:szCs w:val="24"/>
        </w:rPr>
        <w:t>Pelaksanaan</w:t>
      </w:r>
      <w:proofErr w:type="spellEnd"/>
    </w:p>
    <w:p w:rsidR="00367AD9" w:rsidRDefault="002A4DBF" w:rsidP="0052168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akan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dilaksanakan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pada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tanggal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r w:rsidR="00CE0B4C">
        <w:rPr>
          <w:rFonts w:cstheme="minorHAnsi"/>
          <w:sz w:val="24"/>
          <w:szCs w:val="24"/>
        </w:rPr>
        <w:t>12</w:t>
      </w:r>
      <w:r w:rsidR="00563AF8">
        <w:rPr>
          <w:rFonts w:cstheme="minorHAnsi"/>
          <w:sz w:val="24"/>
          <w:szCs w:val="24"/>
        </w:rPr>
        <w:t>-1</w:t>
      </w:r>
      <w:r w:rsidR="00CE0B4C">
        <w:rPr>
          <w:rFonts w:cstheme="minorHAnsi"/>
          <w:sz w:val="24"/>
          <w:szCs w:val="24"/>
        </w:rPr>
        <w:t>4</w:t>
      </w:r>
      <w:r w:rsidR="00563AF8"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Oktober</w:t>
      </w:r>
      <w:proofErr w:type="spellEnd"/>
      <w:r w:rsidR="00CF4F06">
        <w:rPr>
          <w:rFonts w:cstheme="minorHAnsi"/>
          <w:sz w:val="24"/>
          <w:szCs w:val="24"/>
        </w:rPr>
        <w:t xml:space="preserve"> </w:t>
      </w:r>
      <w:r w:rsidR="003015EE" w:rsidRPr="00367AD9">
        <w:rPr>
          <w:rFonts w:cstheme="minorHAnsi"/>
          <w:sz w:val="24"/>
          <w:szCs w:val="24"/>
        </w:rPr>
        <w:t xml:space="preserve">2022 </w:t>
      </w:r>
      <w:proofErr w:type="spellStart"/>
      <w:r w:rsidR="003015EE" w:rsidRPr="00367AD9">
        <w:rPr>
          <w:rFonts w:cstheme="minorHAnsi"/>
          <w:sz w:val="24"/>
          <w:szCs w:val="24"/>
        </w:rPr>
        <w:t>bertempat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gramStart"/>
      <w:r w:rsidR="003015EE" w:rsidRPr="00367AD9">
        <w:rPr>
          <w:rFonts w:cstheme="minorHAnsi"/>
          <w:sz w:val="24"/>
          <w:szCs w:val="24"/>
        </w:rPr>
        <w:t xml:space="preserve">di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Kabupaten</w:t>
      </w:r>
      <w:proofErr w:type="spellEnd"/>
      <w:proofErr w:type="gramEnd"/>
      <w:r w:rsidR="00CE0B4C">
        <w:rPr>
          <w:rFonts w:cstheme="minorHAnsi"/>
          <w:sz w:val="24"/>
          <w:szCs w:val="24"/>
        </w:rPr>
        <w:t xml:space="preserve"> </w:t>
      </w:r>
      <w:proofErr w:type="spellStart"/>
      <w:r w:rsidR="00CE0B4C">
        <w:rPr>
          <w:rFonts w:cstheme="minorHAnsi"/>
          <w:sz w:val="24"/>
          <w:szCs w:val="24"/>
        </w:rPr>
        <w:t>Sukoharjo</w:t>
      </w:r>
      <w:proofErr w:type="spellEnd"/>
      <w:r w:rsidR="00563AF8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Provinsi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563AF8">
        <w:rPr>
          <w:rFonts w:cstheme="minorHAnsi"/>
          <w:sz w:val="24"/>
          <w:szCs w:val="24"/>
        </w:rPr>
        <w:t>Jawa</w:t>
      </w:r>
      <w:proofErr w:type="spellEnd"/>
      <w:r w:rsidR="00563AF8">
        <w:rPr>
          <w:rFonts w:cstheme="minorHAnsi"/>
          <w:sz w:val="24"/>
          <w:szCs w:val="24"/>
        </w:rPr>
        <w:t xml:space="preserve"> Tengah</w:t>
      </w:r>
      <w:r w:rsidR="0009390E">
        <w:rPr>
          <w:rFonts w:cstheme="minorHAnsi"/>
          <w:sz w:val="24"/>
          <w:szCs w:val="24"/>
        </w:rPr>
        <w:t>.</w:t>
      </w:r>
    </w:p>
    <w:p w:rsidR="0009390E" w:rsidRPr="00BB2831" w:rsidRDefault="0009390E" w:rsidP="0052168D">
      <w:pPr>
        <w:pStyle w:val="ListParagraph"/>
        <w:ind w:left="360"/>
        <w:rPr>
          <w:rFonts w:cstheme="minorHAnsi"/>
          <w:sz w:val="14"/>
          <w:szCs w:val="24"/>
        </w:rPr>
      </w:pPr>
    </w:p>
    <w:p w:rsidR="0052168D" w:rsidRPr="00367AD9" w:rsidRDefault="00544F8C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Biaya</w:t>
      </w:r>
      <w:proofErr w:type="spellEnd"/>
    </w:p>
    <w:p w:rsidR="0052168D" w:rsidRPr="00367AD9" w:rsidRDefault="00B72156" w:rsidP="00A014EB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Pembiayaan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akan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dibebankan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dalam</w:t>
      </w:r>
      <w:proofErr w:type="spellEnd"/>
      <w:r w:rsidRPr="00367AD9">
        <w:rPr>
          <w:rFonts w:cstheme="minorHAnsi"/>
          <w:sz w:val="24"/>
          <w:szCs w:val="24"/>
        </w:rPr>
        <w:t xml:space="preserve"> DIPA </w:t>
      </w:r>
      <w:proofErr w:type="spellStart"/>
      <w:r w:rsidRPr="00367AD9">
        <w:rPr>
          <w:rFonts w:cstheme="minorHAnsi"/>
          <w:sz w:val="24"/>
          <w:szCs w:val="24"/>
        </w:rPr>
        <w:t>Satuan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Kerja</w:t>
      </w:r>
      <w:proofErr w:type="spellEnd"/>
      <w:r w:rsidRPr="00367AD9">
        <w:rPr>
          <w:rFonts w:cstheme="minorHAnsi"/>
          <w:sz w:val="24"/>
          <w:szCs w:val="24"/>
        </w:rPr>
        <w:t xml:space="preserve"> BPS </w:t>
      </w:r>
      <w:proofErr w:type="spellStart"/>
      <w:r w:rsidRPr="00367AD9">
        <w:rPr>
          <w:rFonts w:cstheme="minorHAnsi"/>
          <w:sz w:val="24"/>
          <w:szCs w:val="24"/>
        </w:rPr>
        <w:t>Propinsi</w:t>
      </w:r>
      <w:proofErr w:type="spellEnd"/>
      <w:r w:rsidRPr="00367AD9">
        <w:rPr>
          <w:rFonts w:cstheme="minorHAnsi"/>
          <w:sz w:val="24"/>
          <w:szCs w:val="24"/>
        </w:rPr>
        <w:t xml:space="preserve"> Jambi </w:t>
      </w:r>
      <w:proofErr w:type="spellStart"/>
      <w:r w:rsidRPr="00367AD9">
        <w:rPr>
          <w:rFonts w:cstheme="minorHAnsi"/>
          <w:sz w:val="24"/>
          <w:szCs w:val="24"/>
        </w:rPr>
        <w:t>Nomor</w:t>
      </w:r>
      <w:proofErr w:type="spellEnd"/>
      <w:r w:rsidRPr="00367AD9">
        <w:rPr>
          <w:rFonts w:cstheme="minorHAnsi"/>
          <w:sz w:val="24"/>
          <w:szCs w:val="24"/>
        </w:rPr>
        <w:t xml:space="preserve">: </w:t>
      </w:r>
      <w:r w:rsidR="009B4EC3">
        <w:rPr>
          <w:rFonts w:cstheme="minorHAnsi"/>
          <w:sz w:val="24"/>
          <w:szCs w:val="24"/>
        </w:rPr>
        <w:t xml:space="preserve">      </w:t>
      </w:r>
      <w:r w:rsidR="00A014EB">
        <w:rPr>
          <w:rFonts w:cstheme="minorHAnsi"/>
          <w:sz w:val="24"/>
          <w:szCs w:val="24"/>
        </w:rPr>
        <w:t xml:space="preserve">    </w:t>
      </w:r>
      <w:r w:rsidRPr="00367AD9">
        <w:rPr>
          <w:rFonts w:cstheme="minorHAnsi"/>
          <w:sz w:val="24"/>
          <w:szCs w:val="24"/>
        </w:rPr>
        <w:t xml:space="preserve">SP-DIPA 054.01.2.428145/2022 yang </w:t>
      </w:r>
      <w:proofErr w:type="spellStart"/>
      <w:proofErr w:type="gramStart"/>
      <w:r w:rsidRPr="00367AD9">
        <w:rPr>
          <w:rFonts w:cstheme="minorHAnsi"/>
          <w:sz w:val="24"/>
          <w:szCs w:val="24"/>
        </w:rPr>
        <w:t>meliputi</w:t>
      </w:r>
      <w:proofErr w:type="spellEnd"/>
      <w:r w:rsidR="00A014EB">
        <w:rPr>
          <w:rFonts w:cstheme="minorHAnsi"/>
          <w:sz w:val="24"/>
          <w:szCs w:val="24"/>
        </w:rPr>
        <w:t xml:space="preserve"> </w:t>
      </w:r>
      <w:r w:rsidRPr="00367AD9">
        <w:rPr>
          <w:rFonts w:cstheme="minorHAnsi"/>
          <w:sz w:val="24"/>
          <w:szCs w:val="24"/>
        </w:rPr>
        <w:t>:</w:t>
      </w:r>
      <w:proofErr w:type="gramEnd"/>
    </w:p>
    <w:p w:rsidR="00B72156" w:rsidRPr="00367AD9" w:rsidRDefault="00B72156" w:rsidP="003015E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Biaya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Perjalanan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Dinas</w:t>
      </w:r>
      <w:proofErr w:type="spellEnd"/>
      <w:r w:rsidR="00480969">
        <w:rPr>
          <w:rFonts w:cstheme="minorHAnsi"/>
          <w:sz w:val="24"/>
          <w:szCs w:val="24"/>
        </w:rPr>
        <w:t xml:space="preserve"> </w:t>
      </w:r>
      <w:proofErr w:type="spellStart"/>
      <w:r w:rsidR="00480969">
        <w:rPr>
          <w:rFonts w:cstheme="minorHAnsi"/>
          <w:sz w:val="24"/>
          <w:szCs w:val="24"/>
        </w:rPr>
        <w:t>Paket</w:t>
      </w:r>
      <w:proofErr w:type="spellEnd"/>
      <w:r w:rsidR="00480969">
        <w:rPr>
          <w:rFonts w:cstheme="minorHAnsi"/>
          <w:sz w:val="24"/>
          <w:szCs w:val="24"/>
        </w:rPr>
        <w:t xml:space="preserve"> Meeting </w:t>
      </w:r>
      <w:proofErr w:type="spellStart"/>
      <w:r w:rsidR="00480969">
        <w:rPr>
          <w:rFonts w:cstheme="minorHAnsi"/>
          <w:sz w:val="24"/>
          <w:szCs w:val="24"/>
        </w:rPr>
        <w:t>Luar</w:t>
      </w:r>
      <w:proofErr w:type="spellEnd"/>
      <w:r w:rsidR="00480969">
        <w:rPr>
          <w:rFonts w:cstheme="minorHAnsi"/>
          <w:sz w:val="24"/>
          <w:szCs w:val="24"/>
        </w:rPr>
        <w:t xml:space="preserve"> Kota</w:t>
      </w:r>
    </w:p>
    <w:p w:rsidR="00B72156" w:rsidRPr="00404AC7" w:rsidRDefault="00B72156" w:rsidP="00B72156">
      <w:pPr>
        <w:pStyle w:val="ListParagraph"/>
        <w:rPr>
          <w:rFonts w:cstheme="minorHAnsi"/>
          <w:sz w:val="14"/>
          <w:szCs w:val="24"/>
        </w:rPr>
      </w:pPr>
    </w:p>
    <w:p w:rsidR="0052168D" w:rsidRPr="00367AD9" w:rsidRDefault="00544F8C" w:rsidP="000838E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Peserta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</w:p>
    <w:p w:rsidR="00E30DE9" w:rsidRPr="00367AD9" w:rsidRDefault="00563AF8" w:rsidP="0052168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Peserta</w:t>
      </w:r>
      <w:proofErr w:type="spellEnd"/>
      <w:r w:rsidR="00350B61" w:rsidRPr="00367AD9">
        <w:rPr>
          <w:rFonts w:cstheme="minorHAnsi"/>
          <w:sz w:val="24"/>
          <w:szCs w:val="24"/>
        </w:rPr>
        <w:t xml:space="preserve"> yang </w:t>
      </w:r>
      <w:proofErr w:type="spellStart"/>
      <w:r w:rsidR="00480969">
        <w:rPr>
          <w:rFonts w:cstheme="minorHAnsi"/>
          <w:sz w:val="24"/>
          <w:szCs w:val="24"/>
        </w:rPr>
        <w:t>akan</w:t>
      </w:r>
      <w:proofErr w:type="spellEnd"/>
      <w:r w:rsidR="00480969">
        <w:rPr>
          <w:rFonts w:cstheme="minorHAnsi"/>
          <w:sz w:val="24"/>
          <w:szCs w:val="24"/>
        </w:rPr>
        <w:t xml:space="preserve"> </w:t>
      </w:r>
      <w:proofErr w:type="spellStart"/>
      <w:r w:rsidR="00350B61" w:rsidRPr="00367AD9">
        <w:rPr>
          <w:rFonts w:cstheme="minorHAnsi"/>
          <w:sz w:val="24"/>
          <w:szCs w:val="24"/>
        </w:rPr>
        <w:t>mengikuti</w:t>
      </w:r>
      <w:proofErr w:type="spellEnd"/>
      <w:r w:rsidR="00350B61" w:rsidRPr="00367AD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A4DBF">
        <w:rPr>
          <w:rFonts w:cstheme="minorHAnsi"/>
          <w:sz w:val="24"/>
          <w:szCs w:val="24"/>
        </w:rPr>
        <w:t>acara</w:t>
      </w:r>
      <w:proofErr w:type="spellEnd"/>
      <w:r w:rsidR="00350B61" w:rsidRPr="00367AD9">
        <w:rPr>
          <w:rFonts w:cstheme="minorHAnsi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3420"/>
        <w:gridCol w:w="4140"/>
      </w:tblGrid>
      <w:tr w:rsidR="00563AF8" w:rsidTr="00563AF8">
        <w:tc>
          <w:tcPr>
            <w:tcW w:w="625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3420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140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Jabatan</w:t>
            </w:r>
            <w:proofErr w:type="spellEnd"/>
          </w:p>
        </w:tc>
      </w:tr>
      <w:tr w:rsidR="00563AF8" w:rsidTr="00563AF8">
        <w:tc>
          <w:tcPr>
            <w:tcW w:w="625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3420" w:type="dxa"/>
          </w:tcPr>
          <w:p w:rsidR="00563AF8" w:rsidRDefault="00563AF8" w:rsidP="00563AF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Agus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Sudibyo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M.Si</w:t>
            </w:r>
            <w:proofErr w:type="spellEnd"/>
          </w:p>
        </w:tc>
        <w:tc>
          <w:tcPr>
            <w:tcW w:w="4140" w:type="dxa"/>
          </w:tcPr>
          <w:p w:rsidR="00563AF8" w:rsidRDefault="00563AF8" w:rsidP="00563AF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BPS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Provinsi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Jambi</w:t>
            </w:r>
          </w:p>
        </w:tc>
      </w:tr>
      <w:tr w:rsidR="00563AF8" w:rsidTr="00563AF8">
        <w:tc>
          <w:tcPr>
            <w:tcW w:w="625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3420" w:type="dxa"/>
          </w:tcPr>
          <w:p w:rsidR="00563AF8" w:rsidRDefault="00CE0B4C" w:rsidP="00563AF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H.Agusrizal</w:t>
            </w:r>
            <w:proofErr w:type="spellEnd"/>
            <w:r>
              <w:rPr>
                <w:rFonts w:cstheme="minorHAnsi"/>
                <w:sz w:val="24"/>
                <w:szCs w:val="24"/>
              </w:rPr>
              <w:t>, MM</w:t>
            </w:r>
          </w:p>
        </w:tc>
        <w:tc>
          <w:tcPr>
            <w:tcW w:w="4140" w:type="dxa"/>
          </w:tcPr>
          <w:p w:rsidR="00563AF8" w:rsidRDefault="00563AF8" w:rsidP="00563AF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Dinas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Perkebunan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Provinsi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Jambi</w:t>
            </w:r>
          </w:p>
        </w:tc>
      </w:tr>
      <w:tr w:rsidR="00563AF8" w:rsidTr="00563AF8">
        <w:tc>
          <w:tcPr>
            <w:tcW w:w="625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3420" w:type="dxa"/>
          </w:tcPr>
          <w:p w:rsidR="00BB2DFF" w:rsidRDefault="009E1250" w:rsidP="00563AF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Ir. </w:t>
            </w:r>
            <w:proofErr w:type="spellStart"/>
            <w:r w:rsidR="00BB2DFF">
              <w:rPr>
                <w:rFonts w:cstheme="minorHAnsi"/>
                <w:sz w:val="24"/>
                <w:szCs w:val="24"/>
              </w:rPr>
              <w:t>Akhmad</w:t>
            </w:r>
            <w:proofErr w:type="spellEnd"/>
            <w:r w:rsidR="00BB2DF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B2DFF">
              <w:rPr>
                <w:rFonts w:cstheme="minorHAnsi"/>
                <w:sz w:val="24"/>
                <w:szCs w:val="24"/>
              </w:rPr>
              <w:t>Maushul</w:t>
            </w:r>
            <w:proofErr w:type="spellEnd"/>
          </w:p>
        </w:tc>
        <w:tc>
          <w:tcPr>
            <w:tcW w:w="4140" w:type="dxa"/>
          </w:tcPr>
          <w:p w:rsidR="00563AF8" w:rsidRDefault="00563AF8" w:rsidP="00563AF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Dinas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TPHP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Provinsi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Jambi</w:t>
            </w:r>
          </w:p>
        </w:tc>
      </w:tr>
      <w:tr w:rsidR="00563AF8" w:rsidTr="00563AF8">
        <w:tc>
          <w:tcPr>
            <w:tcW w:w="625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3420" w:type="dxa"/>
          </w:tcPr>
          <w:p w:rsidR="00563AF8" w:rsidRDefault="00BB2DFF" w:rsidP="00563AF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Temawisman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SPi</w:t>
            </w:r>
            <w:proofErr w:type="spellEnd"/>
          </w:p>
        </w:tc>
        <w:tc>
          <w:tcPr>
            <w:tcW w:w="4140" w:type="dxa"/>
          </w:tcPr>
          <w:p w:rsidR="00563AF8" w:rsidRDefault="00563AF8" w:rsidP="00BB2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Dinas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Kelautan</w:t>
            </w:r>
            <w:proofErr w:type="spellEnd"/>
            <w:r w:rsidR="00BB2DF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B2DFF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BB2DF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B2DFF">
              <w:rPr>
                <w:rFonts w:cstheme="minorHAnsi"/>
                <w:sz w:val="24"/>
                <w:szCs w:val="24"/>
              </w:rPr>
              <w:t>Perikanan</w:t>
            </w:r>
            <w:proofErr w:type="spellEnd"/>
          </w:p>
        </w:tc>
      </w:tr>
      <w:tr w:rsidR="00563AF8" w:rsidTr="00563AF8">
        <w:tc>
          <w:tcPr>
            <w:tcW w:w="625" w:type="dxa"/>
          </w:tcPr>
          <w:p w:rsidR="00563AF8" w:rsidRDefault="00563AF8" w:rsidP="00563AF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3420" w:type="dxa"/>
          </w:tcPr>
          <w:p w:rsidR="00563AF8" w:rsidRDefault="000F05F6" w:rsidP="00404AC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="00404AC7">
              <w:rPr>
                <w:rFonts w:cstheme="minorHAnsi"/>
                <w:sz w:val="24"/>
                <w:szCs w:val="24"/>
              </w:rPr>
              <w:t>ndri</w:t>
            </w:r>
            <w:proofErr w:type="spellEnd"/>
            <w:r w:rsidR="00404A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04AC7">
              <w:rPr>
                <w:rFonts w:cstheme="minorHAnsi"/>
                <w:sz w:val="24"/>
                <w:szCs w:val="24"/>
              </w:rPr>
              <w:t>Yushar</w:t>
            </w:r>
            <w:proofErr w:type="spellEnd"/>
            <w:r w:rsidR="00404AC7">
              <w:rPr>
                <w:rFonts w:cstheme="minorHAnsi"/>
                <w:sz w:val="24"/>
                <w:szCs w:val="24"/>
              </w:rPr>
              <w:t xml:space="preserve"> A</w:t>
            </w:r>
          </w:p>
        </w:tc>
        <w:tc>
          <w:tcPr>
            <w:tcW w:w="4140" w:type="dxa"/>
          </w:tcPr>
          <w:p w:rsidR="00563AF8" w:rsidRDefault="00404AC7" w:rsidP="000F05F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Kabid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Pemanfaatan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Hutan</w:t>
            </w:r>
            <w:proofErr w:type="spellEnd"/>
            <w:r w:rsidR="00563AF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F16202" w:rsidRDefault="00F16202" w:rsidP="00563AF8">
      <w:pPr>
        <w:rPr>
          <w:rFonts w:cstheme="minorHAnsi"/>
          <w:sz w:val="24"/>
          <w:szCs w:val="24"/>
        </w:rPr>
      </w:pPr>
    </w:p>
    <w:p w:rsidR="00563AF8" w:rsidRDefault="00563AF8" w:rsidP="00563AF8">
      <w:pPr>
        <w:rPr>
          <w:rFonts w:cstheme="minorHAnsi"/>
          <w:sz w:val="24"/>
          <w:szCs w:val="24"/>
        </w:rPr>
      </w:pPr>
    </w:p>
    <w:p w:rsidR="00563AF8" w:rsidRPr="00563AF8" w:rsidRDefault="00563AF8" w:rsidP="00563AF8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57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60"/>
        <w:gridCol w:w="6030"/>
      </w:tblGrid>
      <w:tr w:rsidR="00195DAA" w:rsidRPr="00367AD9" w:rsidTr="00A30356">
        <w:tc>
          <w:tcPr>
            <w:tcW w:w="3505" w:type="dxa"/>
          </w:tcPr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Program</w:t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703AB6" w:rsidRDefault="00703AB6" w:rsidP="00A30356">
            <w:pPr>
              <w:ind w:right="-108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385D26" w:rsidRDefault="00385D26" w:rsidP="00A30356">
            <w:pPr>
              <w:ind w:right="-108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Klasifikasi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7AD9"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Output (KRO)</w:t>
            </w: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Output (RO)</w:t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Komponen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 xml:space="preserve">Sub </w:t>
            </w:r>
            <w:proofErr w:type="spellStart"/>
            <w:r w:rsidRPr="00367AD9">
              <w:rPr>
                <w:rFonts w:cstheme="minorHAnsi"/>
                <w:sz w:val="24"/>
                <w:szCs w:val="24"/>
              </w:rPr>
              <w:t>Komponen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60" w:type="dxa"/>
          </w:tcPr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703AB6" w:rsidRDefault="00703AB6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385D26" w:rsidRDefault="00385D26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030" w:type="dxa"/>
          </w:tcPr>
          <w:p w:rsidR="00350B61" w:rsidRPr="00367AD9" w:rsidRDefault="00195DAA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(054.01.</w:t>
            </w:r>
            <w:r w:rsidR="00703AB6">
              <w:rPr>
                <w:rFonts w:cstheme="minorHAnsi"/>
                <w:sz w:val="24"/>
                <w:szCs w:val="24"/>
              </w:rPr>
              <w:t>GG</w:t>
            </w:r>
            <w:r w:rsidRPr="00367AD9">
              <w:rPr>
                <w:rFonts w:cstheme="minorHAnsi"/>
                <w:sz w:val="24"/>
                <w:szCs w:val="24"/>
              </w:rPr>
              <w:t xml:space="preserve">) Program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Penyediaan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Statistik</w:t>
            </w:r>
            <w:proofErr w:type="spellEnd"/>
          </w:p>
          <w:p w:rsidR="00195DAA" w:rsidRPr="00367AD9" w:rsidRDefault="00195DAA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703AB6">
              <w:rPr>
                <w:rFonts w:cstheme="minorHAnsi"/>
                <w:sz w:val="24"/>
                <w:szCs w:val="24"/>
              </w:rPr>
              <w:t>9</w:t>
            </w:r>
            <w:r w:rsidR="00220CAF">
              <w:rPr>
                <w:rFonts w:cstheme="minorHAnsi"/>
                <w:sz w:val="24"/>
                <w:szCs w:val="24"/>
              </w:rPr>
              <w:t>10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Penyediaan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Pengembangan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Statistik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Tanaman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Hortikultura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Perkebunan</w:t>
            </w:r>
          </w:p>
          <w:p w:rsidR="00195DAA" w:rsidRPr="00367AD9" w:rsidRDefault="00195DAA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703AB6">
              <w:rPr>
                <w:rFonts w:cstheme="minorHAnsi"/>
                <w:sz w:val="24"/>
                <w:szCs w:val="24"/>
              </w:rPr>
              <w:t>9</w:t>
            </w:r>
            <w:r w:rsidR="00385D26">
              <w:rPr>
                <w:rFonts w:cstheme="minorHAnsi"/>
                <w:sz w:val="24"/>
                <w:szCs w:val="24"/>
              </w:rPr>
              <w:t>10</w:t>
            </w:r>
            <w:r w:rsidRPr="00367AD9">
              <w:rPr>
                <w:rFonts w:cstheme="minorHAnsi"/>
                <w:sz w:val="24"/>
                <w:szCs w:val="24"/>
              </w:rPr>
              <w:t>.</w:t>
            </w:r>
            <w:r w:rsidR="00385D26">
              <w:rPr>
                <w:rFonts w:cstheme="minorHAnsi"/>
                <w:sz w:val="24"/>
                <w:szCs w:val="24"/>
              </w:rPr>
              <w:t>Q</w:t>
            </w:r>
            <w:r w:rsidR="00703AB6">
              <w:rPr>
                <w:rFonts w:cstheme="minorHAnsi"/>
                <w:sz w:val="24"/>
                <w:szCs w:val="24"/>
              </w:rPr>
              <w:t>M</w:t>
            </w:r>
            <w:r w:rsidRPr="00367AD9">
              <w:rPr>
                <w:rFonts w:cstheme="minorHAnsi"/>
                <w:sz w:val="24"/>
                <w:szCs w:val="24"/>
              </w:rPr>
              <w:t xml:space="preserve">A) </w:t>
            </w:r>
            <w:r w:rsidR="00703AB6">
              <w:rPr>
                <w:rFonts w:cstheme="minorHAnsi"/>
                <w:sz w:val="24"/>
                <w:szCs w:val="24"/>
              </w:rPr>
              <w:t xml:space="preserve">Data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Publik</w:t>
            </w:r>
            <w:proofErr w:type="spellEnd"/>
          </w:p>
          <w:p w:rsidR="00A30356" w:rsidRPr="00367AD9" w:rsidRDefault="00A30356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703AB6">
              <w:rPr>
                <w:rFonts w:cstheme="minorHAnsi"/>
                <w:sz w:val="24"/>
                <w:szCs w:val="24"/>
              </w:rPr>
              <w:t>9</w:t>
            </w:r>
            <w:r w:rsidR="00385D26">
              <w:rPr>
                <w:rFonts w:cstheme="minorHAnsi"/>
                <w:sz w:val="24"/>
                <w:szCs w:val="24"/>
              </w:rPr>
              <w:t>10</w:t>
            </w:r>
            <w:r w:rsidRPr="00367AD9">
              <w:rPr>
                <w:rFonts w:cstheme="minorHAnsi"/>
                <w:sz w:val="24"/>
                <w:szCs w:val="24"/>
              </w:rPr>
              <w:t>.</w:t>
            </w:r>
            <w:r w:rsidR="00385D26">
              <w:rPr>
                <w:rFonts w:cstheme="minorHAnsi"/>
                <w:sz w:val="24"/>
                <w:szCs w:val="24"/>
              </w:rPr>
              <w:t>Q</w:t>
            </w:r>
            <w:r w:rsidR="00703AB6">
              <w:rPr>
                <w:rFonts w:cstheme="minorHAnsi"/>
                <w:sz w:val="24"/>
                <w:szCs w:val="24"/>
              </w:rPr>
              <w:t>M</w:t>
            </w:r>
            <w:r w:rsidRPr="00367AD9">
              <w:rPr>
                <w:rFonts w:cstheme="minorHAnsi"/>
                <w:sz w:val="24"/>
                <w:szCs w:val="24"/>
              </w:rPr>
              <w:t>A.</w:t>
            </w:r>
            <w:r w:rsidR="00703AB6">
              <w:rPr>
                <w:rFonts w:cstheme="minorHAnsi"/>
                <w:sz w:val="24"/>
                <w:szCs w:val="24"/>
              </w:rPr>
              <w:t>00</w:t>
            </w:r>
            <w:r w:rsidR="001F3E51">
              <w:rPr>
                <w:rFonts w:cstheme="minorHAnsi"/>
                <w:sz w:val="24"/>
                <w:szCs w:val="24"/>
              </w:rPr>
              <w:t>6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Publikasi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="001F3E51"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 w:rsidR="001F3E5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3E51">
              <w:rPr>
                <w:rFonts w:cstheme="minorHAnsi"/>
                <w:sz w:val="24"/>
                <w:szCs w:val="24"/>
              </w:rPr>
              <w:t>Sensus</w:t>
            </w:r>
            <w:proofErr w:type="spellEnd"/>
            <w:r w:rsidR="001F3E5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3E51">
              <w:rPr>
                <w:rFonts w:cstheme="minorHAnsi"/>
                <w:sz w:val="24"/>
                <w:szCs w:val="24"/>
              </w:rPr>
              <w:t>Pertanian</w:t>
            </w:r>
            <w:proofErr w:type="spellEnd"/>
          </w:p>
          <w:p w:rsidR="00A30356" w:rsidRPr="00367AD9" w:rsidRDefault="00A30356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</w:t>
            </w:r>
            <w:r w:rsidR="001F3E51">
              <w:rPr>
                <w:rFonts w:cstheme="minorHAnsi"/>
                <w:sz w:val="24"/>
                <w:szCs w:val="24"/>
              </w:rPr>
              <w:t>70</w:t>
            </w:r>
            <w:r w:rsidR="00563AF8">
              <w:rPr>
                <w:rFonts w:cstheme="minorHAnsi"/>
                <w:sz w:val="24"/>
                <w:szCs w:val="24"/>
              </w:rPr>
              <w:t>7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563AF8">
              <w:rPr>
                <w:rFonts w:cstheme="minorHAnsi"/>
                <w:sz w:val="24"/>
                <w:szCs w:val="24"/>
              </w:rPr>
              <w:t>Pengadaan</w:t>
            </w:r>
            <w:proofErr w:type="spellEnd"/>
            <w:r w:rsidR="00563AF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63AF8">
              <w:rPr>
                <w:rFonts w:cstheme="minorHAnsi"/>
                <w:sz w:val="24"/>
                <w:szCs w:val="24"/>
              </w:rPr>
              <w:t>Instrumen</w:t>
            </w:r>
            <w:proofErr w:type="spellEnd"/>
            <w:r w:rsidR="009C62D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30356" w:rsidRPr="00367AD9" w:rsidRDefault="00A30356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Rencana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Anggaran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Biaya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(RAB)</w:t>
      </w:r>
    </w:p>
    <w:p w:rsidR="00350B61" w:rsidRPr="00367AD9" w:rsidRDefault="00350B61" w:rsidP="000838E0">
      <w:pPr>
        <w:pStyle w:val="ListParagraph"/>
        <w:ind w:left="360"/>
        <w:rPr>
          <w:rFonts w:cstheme="minorHAnsi"/>
          <w:sz w:val="24"/>
          <w:szCs w:val="24"/>
        </w:rPr>
      </w:pPr>
    </w:p>
    <w:p w:rsidR="00350B61" w:rsidRPr="00367AD9" w:rsidRDefault="00350B61" w:rsidP="000838E0">
      <w:pPr>
        <w:pStyle w:val="ListParagraph"/>
        <w:ind w:left="360"/>
        <w:rPr>
          <w:rFonts w:cstheme="minorHAnsi"/>
          <w:sz w:val="24"/>
          <w:szCs w:val="24"/>
        </w:rPr>
      </w:pPr>
    </w:p>
    <w:p w:rsidR="000838E0" w:rsidRPr="00367AD9" w:rsidRDefault="000838E0" w:rsidP="000838E0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30"/>
        <w:gridCol w:w="3909"/>
        <w:gridCol w:w="724"/>
        <w:gridCol w:w="1170"/>
        <w:gridCol w:w="1890"/>
        <w:gridCol w:w="2235"/>
      </w:tblGrid>
      <w:tr w:rsidR="0052168D" w:rsidRPr="00367AD9" w:rsidTr="00A30356">
        <w:tc>
          <w:tcPr>
            <w:tcW w:w="113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A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kun</w:t>
            </w:r>
            <w:proofErr w:type="spellEnd"/>
          </w:p>
        </w:tc>
        <w:tc>
          <w:tcPr>
            <w:tcW w:w="3909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R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incian</w:t>
            </w:r>
            <w:proofErr w:type="spellEnd"/>
          </w:p>
        </w:tc>
        <w:tc>
          <w:tcPr>
            <w:tcW w:w="724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V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ol</w:t>
            </w:r>
            <w:proofErr w:type="spellEnd"/>
          </w:p>
        </w:tc>
        <w:tc>
          <w:tcPr>
            <w:tcW w:w="117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S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atuan</w:t>
            </w:r>
            <w:proofErr w:type="spellEnd"/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H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arga</w:t>
            </w:r>
            <w:proofErr w:type="spellEnd"/>
            <w:r w:rsidR="00A30356"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S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atuan</w:t>
            </w:r>
            <w:proofErr w:type="spellEnd"/>
          </w:p>
        </w:tc>
        <w:tc>
          <w:tcPr>
            <w:tcW w:w="2235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J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umlah</w:t>
            </w:r>
            <w:proofErr w:type="spellEnd"/>
          </w:p>
        </w:tc>
      </w:tr>
      <w:tr w:rsidR="000838E0" w:rsidRPr="00367AD9" w:rsidTr="00A30356">
        <w:tc>
          <w:tcPr>
            <w:tcW w:w="1130" w:type="dxa"/>
          </w:tcPr>
          <w:p w:rsidR="000838E0" w:rsidRPr="00367AD9" w:rsidRDefault="001F3E51" w:rsidP="00BB2831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52411</w:t>
            </w:r>
            <w:r w:rsidR="00BB2831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909" w:type="dxa"/>
          </w:tcPr>
          <w:p w:rsidR="000838E0" w:rsidRPr="00367AD9" w:rsidRDefault="000838E0" w:rsidP="001F3E51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Belanja</w:t>
            </w:r>
            <w:proofErr w:type="spellEnd"/>
            <w:r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A30356" w:rsidRPr="00367AD9">
              <w:rPr>
                <w:rFonts w:cstheme="minorHAnsi"/>
                <w:b/>
                <w:sz w:val="24"/>
                <w:szCs w:val="24"/>
              </w:rPr>
              <w:t>Perjalanan</w:t>
            </w:r>
            <w:proofErr w:type="spellEnd"/>
            <w:r w:rsidR="00A30356"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A30356" w:rsidRPr="00367AD9">
              <w:rPr>
                <w:rFonts w:cstheme="minorHAnsi"/>
                <w:b/>
                <w:sz w:val="24"/>
                <w:szCs w:val="24"/>
              </w:rPr>
              <w:t>Dinas</w:t>
            </w:r>
            <w:proofErr w:type="spellEnd"/>
            <w:r w:rsidR="00A30356"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1F3E51">
              <w:rPr>
                <w:rFonts w:cstheme="minorHAnsi"/>
                <w:b/>
                <w:sz w:val="24"/>
                <w:szCs w:val="24"/>
              </w:rPr>
              <w:t>Paket</w:t>
            </w:r>
            <w:proofErr w:type="spellEnd"/>
            <w:r w:rsidR="001F3E51">
              <w:rPr>
                <w:rFonts w:cstheme="minorHAnsi"/>
                <w:b/>
                <w:sz w:val="24"/>
                <w:szCs w:val="24"/>
              </w:rPr>
              <w:t xml:space="preserve"> Meeting </w:t>
            </w:r>
            <w:proofErr w:type="spellStart"/>
            <w:r w:rsidR="001F3E51">
              <w:rPr>
                <w:rFonts w:cstheme="minorHAnsi"/>
                <w:b/>
                <w:sz w:val="24"/>
                <w:szCs w:val="24"/>
              </w:rPr>
              <w:t>Luar</w:t>
            </w:r>
            <w:proofErr w:type="spellEnd"/>
            <w:r w:rsidR="001F3E51">
              <w:rPr>
                <w:rFonts w:cstheme="minorHAnsi"/>
                <w:b/>
                <w:sz w:val="24"/>
                <w:szCs w:val="24"/>
              </w:rPr>
              <w:t xml:space="preserve"> Kota</w:t>
            </w:r>
          </w:p>
        </w:tc>
        <w:tc>
          <w:tcPr>
            <w:tcW w:w="724" w:type="dxa"/>
          </w:tcPr>
          <w:p w:rsidR="000838E0" w:rsidRPr="00367AD9" w:rsidRDefault="000838E0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838E0" w:rsidRPr="00367AD9" w:rsidTr="00A30356">
        <w:tc>
          <w:tcPr>
            <w:tcW w:w="113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09" w:type="dxa"/>
          </w:tcPr>
          <w:p w:rsidR="000838E0" w:rsidRDefault="00563AF8" w:rsidP="009C62D0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Sosialisasi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B2831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ensus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Pertanian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BB2831">
              <w:rPr>
                <w:rFonts w:cstheme="minorHAnsi"/>
                <w:sz w:val="24"/>
                <w:szCs w:val="24"/>
              </w:rPr>
              <w:t>2023</w:t>
            </w:r>
          </w:p>
          <w:p w:rsidR="00BB2831" w:rsidRPr="00367AD9" w:rsidRDefault="00BB2831" w:rsidP="009C62D0">
            <w:pPr>
              <w:pStyle w:val="ListParagraph"/>
              <w:spacing w:after="40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:rsidR="000838E0" w:rsidRDefault="00563AF8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BB2831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  <w:p w:rsidR="00BB2831" w:rsidRPr="00367AD9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838E0" w:rsidRDefault="00A30356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O-P</w:t>
            </w:r>
          </w:p>
          <w:p w:rsidR="00BB2831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  <w:p w:rsidR="00BB2831" w:rsidRPr="00367AD9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0838E0" w:rsidRDefault="00563AF8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A30356" w:rsidRPr="00367AD9">
              <w:rPr>
                <w:rFonts w:cstheme="minorHAnsi"/>
                <w:sz w:val="24"/>
                <w:szCs w:val="24"/>
              </w:rPr>
              <w:t>.</w:t>
            </w:r>
            <w:r w:rsidR="0009390E">
              <w:rPr>
                <w:rFonts w:cstheme="minorHAnsi"/>
                <w:sz w:val="24"/>
                <w:szCs w:val="24"/>
              </w:rPr>
              <w:t>000</w:t>
            </w:r>
            <w:r w:rsidR="00A30356" w:rsidRPr="00367AD9">
              <w:rPr>
                <w:rFonts w:cstheme="minorHAnsi"/>
                <w:sz w:val="24"/>
                <w:szCs w:val="24"/>
              </w:rPr>
              <w:t>.000</w:t>
            </w:r>
          </w:p>
          <w:p w:rsidR="00BB2831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  <w:p w:rsidR="00BB2831" w:rsidRPr="00367AD9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0838E0" w:rsidRDefault="00563AF8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  <w:r w:rsidR="00A30356" w:rsidRPr="00367AD9">
              <w:rPr>
                <w:rFonts w:cstheme="minorHAnsi"/>
                <w:sz w:val="24"/>
                <w:szCs w:val="24"/>
              </w:rPr>
              <w:t>.</w:t>
            </w:r>
            <w:r w:rsidR="0009390E">
              <w:rPr>
                <w:rFonts w:cstheme="minorHAnsi"/>
                <w:sz w:val="24"/>
                <w:szCs w:val="24"/>
              </w:rPr>
              <w:t>000</w:t>
            </w:r>
            <w:r w:rsidR="00A30356" w:rsidRPr="00367AD9">
              <w:rPr>
                <w:rFonts w:cstheme="minorHAnsi"/>
                <w:sz w:val="24"/>
                <w:szCs w:val="24"/>
              </w:rPr>
              <w:t>.000</w:t>
            </w:r>
          </w:p>
          <w:p w:rsidR="00BB2831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  <w:p w:rsidR="00BB2831" w:rsidRPr="00367AD9" w:rsidRDefault="00BB2831" w:rsidP="009C62D0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B72156" w:rsidRPr="00367AD9" w:rsidRDefault="00B72156" w:rsidP="00427A1F">
      <w:pPr>
        <w:pStyle w:val="ListParagraph"/>
        <w:spacing w:after="40"/>
        <w:ind w:left="360"/>
        <w:rPr>
          <w:rFonts w:cstheme="minorHAnsi"/>
          <w:b/>
          <w:sz w:val="24"/>
          <w:szCs w:val="24"/>
        </w:rPr>
      </w:pPr>
    </w:p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Spesifikasi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Teknis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yang </w:t>
      </w:r>
      <w:proofErr w:type="spellStart"/>
      <w:r w:rsidRPr="00367AD9">
        <w:rPr>
          <w:rFonts w:cstheme="minorHAnsi"/>
          <w:b/>
          <w:sz w:val="24"/>
          <w:szCs w:val="24"/>
        </w:rPr>
        <w:t>Diperlukan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untuk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Pengadaan</w:t>
      </w:r>
      <w:proofErr w:type="spellEnd"/>
    </w:p>
    <w:p w:rsidR="00544F8C" w:rsidRPr="00367AD9" w:rsidRDefault="00A30356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>-</w:t>
      </w:r>
    </w:p>
    <w:p w:rsidR="0052168D" w:rsidRPr="00367AD9" w:rsidRDefault="0052168D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73"/>
      </w:tblGrid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9E1250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lang w:val="en-ID"/>
              </w:rPr>
            </w:pPr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Jambi, </w:t>
            </w:r>
            <w:r w:rsidR="009E1250">
              <w:rPr>
                <w:rFonts w:asciiTheme="minorHAnsi" w:hAnsiTheme="minorHAnsi" w:cstheme="minorHAnsi"/>
                <w:szCs w:val="24"/>
                <w:lang w:val="en-ID"/>
              </w:rPr>
              <w:t xml:space="preserve">4 </w:t>
            </w:r>
            <w:proofErr w:type="spellStart"/>
            <w:r w:rsidR="009E1250">
              <w:rPr>
                <w:rFonts w:asciiTheme="minorHAnsi" w:hAnsiTheme="minorHAnsi" w:cstheme="minorHAnsi"/>
                <w:szCs w:val="24"/>
                <w:lang w:val="en-ID"/>
              </w:rPr>
              <w:t>Oktober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 202</w:t>
            </w:r>
            <w:r w:rsidR="00837155" w:rsidRPr="00367AD9">
              <w:rPr>
                <w:rFonts w:asciiTheme="minorHAnsi" w:hAnsiTheme="minorHAnsi" w:cstheme="minorHAnsi"/>
                <w:szCs w:val="24"/>
                <w:lang w:val="en-ID"/>
              </w:rPr>
              <w:t>2</w:t>
            </w:r>
          </w:p>
        </w:tc>
      </w:tr>
      <w:tr w:rsidR="00544F8C" w:rsidRPr="00367AD9" w:rsidTr="00837155">
        <w:trPr>
          <w:trHeight w:val="237"/>
        </w:trPr>
        <w:tc>
          <w:tcPr>
            <w:tcW w:w="4508" w:type="dxa"/>
          </w:tcPr>
          <w:p w:rsidR="00544F8C" w:rsidRPr="00367AD9" w:rsidRDefault="00544F8C" w:rsidP="00E30C8C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Men</w:t>
            </w:r>
            <w:r w:rsidR="00E30C8C">
              <w:rPr>
                <w:rFonts w:asciiTheme="minorHAnsi" w:hAnsiTheme="minorHAnsi" w:cstheme="minorHAnsi"/>
                <w:szCs w:val="24"/>
              </w:rPr>
              <w:t>y</w:t>
            </w:r>
            <w:r w:rsidRPr="00367AD9">
              <w:rPr>
                <w:rFonts w:asciiTheme="minorHAnsi" w:hAnsiTheme="minorHAnsi" w:cstheme="minorHAnsi"/>
                <w:szCs w:val="24"/>
              </w:rPr>
              <w:t>e</w:t>
            </w:r>
            <w:r w:rsidR="00E30C8C">
              <w:rPr>
                <w:rFonts w:asciiTheme="minorHAnsi" w:hAnsiTheme="minorHAnsi" w:cstheme="minorHAnsi"/>
                <w:szCs w:val="24"/>
              </w:rPr>
              <w:t>tuj</w:t>
            </w:r>
            <w:r w:rsidRPr="00367AD9">
              <w:rPr>
                <w:rFonts w:asciiTheme="minorHAnsi" w:hAnsiTheme="minorHAnsi" w:cstheme="minorHAnsi"/>
                <w:szCs w:val="24"/>
              </w:rPr>
              <w:t>ui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  <w:tc>
          <w:tcPr>
            <w:tcW w:w="5273" w:type="dxa"/>
          </w:tcPr>
          <w:p w:rsidR="00544F8C" w:rsidRPr="00367AD9" w:rsidRDefault="00E30C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Yang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Mengajukan</w:t>
            </w:r>
            <w:proofErr w:type="spellEnd"/>
            <w:r w:rsidR="00544F8C"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Kepala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BPS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Provinsi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Jambi</w:t>
            </w:r>
          </w:p>
        </w:tc>
        <w:tc>
          <w:tcPr>
            <w:tcW w:w="5273" w:type="dxa"/>
          </w:tcPr>
          <w:p w:rsidR="00544F8C" w:rsidRPr="00367AD9" w:rsidRDefault="009E1250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Plt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. KF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Statistik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Produksi</w:t>
            </w:r>
            <w:proofErr w:type="spellEnd"/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7270B" w:rsidRPr="00367AD9" w:rsidTr="00837155">
        <w:tc>
          <w:tcPr>
            <w:tcW w:w="4508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Agus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Sudibyo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,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M.Stat</w:t>
            </w:r>
            <w:proofErr w:type="spellEnd"/>
          </w:p>
        </w:tc>
        <w:tc>
          <w:tcPr>
            <w:tcW w:w="5273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  <w:u w:val="single"/>
              </w:rPr>
              <w:t>Nopriansyah</w:t>
            </w:r>
            <w:proofErr w:type="spellEnd"/>
            <w:r>
              <w:rPr>
                <w:rFonts w:asciiTheme="minorHAnsi" w:hAnsiTheme="minorHAnsi" w:cstheme="minorHAnsi"/>
                <w:szCs w:val="24"/>
                <w:u w:val="single"/>
              </w:rPr>
              <w:t>, S.ST, ME</w:t>
            </w:r>
          </w:p>
        </w:tc>
      </w:tr>
      <w:tr w:rsidR="00B7270B" w:rsidRPr="00367AD9" w:rsidTr="00837155">
        <w:tc>
          <w:tcPr>
            <w:tcW w:w="4508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>NIP. 19741231 199612 1 001</w:t>
            </w:r>
          </w:p>
        </w:tc>
        <w:tc>
          <w:tcPr>
            <w:tcW w:w="5273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>NIP. 19</w:t>
            </w:r>
            <w:r>
              <w:rPr>
                <w:rFonts w:asciiTheme="minorHAnsi" w:hAnsiTheme="minorHAnsi" w:cstheme="minorHAnsi"/>
                <w:szCs w:val="24"/>
              </w:rPr>
              <w:t>801117 200312 1 001</w:t>
            </w:r>
          </w:p>
        </w:tc>
      </w:tr>
    </w:tbl>
    <w:p w:rsidR="00544F8C" w:rsidRPr="00367AD9" w:rsidRDefault="00544F8C" w:rsidP="00987FEA">
      <w:pPr>
        <w:spacing w:after="0"/>
        <w:rPr>
          <w:rFonts w:cstheme="minorHAnsi"/>
          <w:sz w:val="24"/>
          <w:szCs w:val="24"/>
        </w:rPr>
      </w:pPr>
    </w:p>
    <w:p w:rsidR="00E26112" w:rsidRPr="00367AD9" w:rsidRDefault="00E26112" w:rsidP="00987F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sectPr w:rsidR="00E26112" w:rsidRPr="00367AD9" w:rsidSect="00A014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831" w:rsidRDefault="001C1831" w:rsidP="00930894">
      <w:pPr>
        <w:spacing w:after="0" w:line="240" w:lineRule="auto"/>
      </w:pPr>
      <w:r>
        <w:separator/>
      </w:r>
    </w:p>
  </w:endnote>
  <w:endnote w:type="continuationSeparator" w:id="0">
    <w:p w:rsidR="001C1831" w:rsidRDefault="001C1831" w:rsidP="0093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437365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0CAF" w:rsidRPr="00930894" w:rsidRDefault="001C183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220CAF" w:rsidRDefault="00220C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831" w:rsidRDefault="001C1831" w:rsidP="00930894">
      <w:pPr>
        <w:spacing w:after="0" w:line="240" w:lineRule="auto"/>
      </w:pPr>
      <w:r>
        <w:separator/>
      </w:r>
    </w:p>
  </w:footnote>
  <w:footnote w:type="continuationSeparator" w:id="0">
    <w:p w:rsidR="001C1831" w:rsidRDefault="001C1831" w:rsidP="0093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2F3F"/>
    <w:multiLevelType w:val="hybridMultilevel"/>
    <w:tmpl w:val="46300662"/>
    <w:lvl w:ilvl="0" w:tplc="7E420AEC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00C7A"/>
    <w:multiLevelType w:val="hybridMultilevel"/>
    <w:tmpl w:val="ACEEAA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515BC0"/>
    <w:multiLevelType w:val="hybridMultilevel"/>
    <w:tmpl w:val="14E8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C2FE6"/>
    <w:multiLevelType w:val="hybridMultilevel"/>
    <w:tmpl w:val="87EE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01339"/>
    <w:multiLevelType w:val="hybridMultilevel"/>
    <w:tmpl w:val="5E009308"/>
    <w:lvl w:ilvl="0" w:tplc="CD1A18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576B3"/>
    <w:multiLevelType w:val="hybridMultilevel"/>
    <w:tmpl w:val="736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553EF"/>
    <w:multiLevelType w:val="hybridMultilevel"/>
    <w:tmpl w:val="9D66F48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4A806746"/>
    <w:multiLevelType w:val="hybridMultilevel"/>
    <w:tmpl w:val="A48E7C44"/>
    <w:lvl w:ilvl="0" w:tplc="353CC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F75033"/>
    <w:multiLevelType w:val="hybridMultilevel"/>
    <w:tmpl w:val="0332186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605C4"/>
    <w:multiLevelType w:val="hybridMultilevel"/>
    <w:tmpl w:val="204C513A"/>
    <w:lvl w:ilvl="0" w:tplc="0E7A99C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2"/>
    <w:rsid w:val="00034815"/>
    <w:rsid w:val="0004565C"/>
    <w:rsid w:val="000838E0"/>
    <w:rsid w:val="0009390E"/>
    <w:rsid w:val="000F05F6"/>
    <w:rsid w:val="001275C7"/>
    <w:rsid w:val="001808D5"/>
    <w:rsid w:val="00195DAA"/>
    <w:rsid w:val="001C1831"/>
    <w:rsid w:val="001C4B16"/>
    <w:rsid w:val="001F3CE7"/>
    <w:rsid w:val="001F3E51"/>
    <w:rsid w:val="00220CAF"/>
    <w:rsid w:val="00255834"/>
    <w:rsid w:val="00263B8D"/>
    <w:rsid w:val="0027320E"/>
    <w:rsid w:val="00297F8A"/>
    <w:rsid w:val="002A29AD"/>
    <w:rsid w:val="002A4DBF"/>
    <w:rsid w:val="002D1BB6"/>
    <w:rsid w:val="003015EE"/>
    <w:rsid w:val="00322837"/>
    <w:rsid w:val="00350B61"/>
    <w:rsid w:val="003665CF"/>
    <w:rsid w:val="00367AD9"/>
    <w:rsid w:val="00385D26"/>
    <w:rsid w:val="00394E5B"/>
    <w:rsid w:val="003C3D5B"/>
    <w:rsid w:val="003E41BB"/>
    <w:rsid w:val="00402082"/>
    <w:rsid w:val="00404AC7"/>
    <w:rsid w:val="00412848"/>
    <w:rsid w:val="00427A1F"/>
    <w:rsid w:val="00431B51"/>
    <w:rsid w:val="0044361E"/>
    <w:rsid w:val="00480969"/>
    <w:rsid w:val="004B03BA"/>
    <w:rsid w:val="004F202F"/>
    <w:rsid w:val="0052168D"/>
    <w:rsid w:val="00526BB7"/>
    <w:rsid w:val="00544F8C"/>
    <w:rsid w:val="00563AF8"/>
    <w:rsid w:val="00703AB6"/>
    <w:rsid w:val="00737600"/>
    <w:rsid w:val="00780327"/>
    <w:rsid w:val="007A2786"/>
    <w:rsid w:val="00837155"/>
    <w:rsid w:val="008B1D74"/>
    <w:rsid w:val="008C7B71"/>
    <w:rsid w:val="00930894"/>
    <w:rsid w:val="00960C5C"/>
    <w:rsid w:val="00987FEA"/>
    <w:rsid w:val="009B4EC3"/>
    <w:rsid w:val="009C62D0"/>
    <w:rsid w:val="009E1250"/>
    <w:rsid w:val="00A014EB"/>
    <w:rsid w:val="00A23933"/>
    <w:rsid w:val="00A30356"/>
    <w:rsid w:val="00A32288"/>
    <w:rsid w:val="00AD1CF0"/>
    <w:rsid w:val="00B2252C"/>
    <w:rsid w:val="00B72156"/>
    <w:rsid w:val="00B7270B"/>
    <w:rsid w:val="00B7426F"/>
    <w:rsid w:val="00BB2831"/>
    <w:rsid w:val="00BB2DFF"/>
    <w:rsid w:val="00C70477"/>
    <w:rsid w:val="00CB5171"/>
    <w:rsid w:val="00CC1F6D"/>
    <w:rsid w:val="00CE0B4C"/>
    <w:rsid w:val="00CF4F06"/>
    <w:rsid w:val="00D22A69"/>
    <w:rsid w:val="00D5738A"/>
    <w:rsid w:val="00D8211D"/>
    <w:rsid w:val="00E26112"/>
    <w:rsid w:val="00E30C8C"/>
    <w:rsid w:val="00E30DE9"/>
    <w:rsid w:val="00E86D0C"/>
    <w:rsid w:val="00F1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436290-A932-4684-BEB0-B1C520E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F8C"/>
    <w:pPr>
      <w:ind w:left="720"/>
      <w:contextualSpacing/>
    </w:pPr>
  </w:style>
  <w:style w:type="table" w:styleId="TableGrid">
    <w:name w:val="Table Grid"/>
    <w:basedOn w:val="TableNormal"/>
    <w:uiPriority w:val="59"/>
    <w:rsid w:val="0054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f">
    <w:name w:val="Paragraf"/>
    <w:link w:val="ParagrafChar"/>
    <w:qFormat/>
    <w:rsid w:val="00544F8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ParagrafChar">
    <w:name w:val="Paragraf Char"/>
    <w:basedOn w:val="DefaultParagraphFont"/>
    <w:link w:val="Paragraf"/>
    <w:rsid w:val="00544F8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94"/>
  </w:style>
  <w:style w:type="paragraph" w:styleId="Footer">
    <w:name w:val="footer"/>
    <w:basedOn w:val="Normal"/>
    <w:link w:val="Foot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94"/>
  </w:style>
  <w:style w:type="paragraph" w:styleId="BalloonText">
    <w:name w:val="Balloon Text"/>
    <w:basedOn w:val="Normal"/>
    <w:link w:val="BalloonTextChar"/>
    <w:uiPriority w:val="99"/>
    <w:semiHidden/>
    <w:unhideWhenUsed/>
    <w:rsid w:val="00180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885FE-948B-47EE-B7FF-19DC169D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</cp:lastModifiedBy>
  <cp:revision>11</cp:revision>
  <cp:lastPrinted>2022-10-06T01:23:00Z</cp:lastPrinted>
  <dcterms:created xsi:type="dcterms:W3CDTF">2022-09-23T04:33:00Z</dcterms:created>
  <dcterms:modified xsi:type="dcterms:W3CDTF">2022-10-07T01:37:00Z</dcterms:modified>
</cp:coreProperties>
</file>