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55" w:rsidRPr="00367AD9" w:rsidRDefault="00837155" w:rsidP="00837155">
      <w:pPr>
        <w:rPr>
          <w:rFonts w:cstheme="minorHAnsi"/>
          <w:b/>
          <w:sz w:val="38"/>
          <w:szCs w:val="38"/>
        </w:rPr>
      </w:pPr>
    </w:p>
    <w:p w:rsidR="00837155" w:rsidRPr="00367AD9" w:rsidRDefault="00837155" w:rsidP="00837155">
      <w:pPr>
        <w:jc w:val="center"/>
        <w:rPr>
          <w:rFonts w:cstheme="minorHAnsi"/>
          <w:b/>
          <w:sz w:val="38"/>
          <w:szCs w:val="38"/>
        </w:rPr>
      </w:pPr>
    </w:p>
    <w:p w:rsidR="00837155" w:rsidRPr="00367AD9" w:rsidRDefault="00E26112" w:rsidP="00987FEA">
      <w:pPr>
        <w:jc w:val="center"/>
        <w:rPr>
          <w:rFonts w:cstheme="minorHAnsi"/>
          <w:b/>
          <w:sz w:val="40"/>
          <w:szCs w:val="40"/>
        </w:rPr>
      </w:pPr>
      <w:r w:rsidRPr="00367AD9">
        <w:rPr>
          <w:rFonts w:cstheme="minorHAnsi"/>
          <w:b/>
          <w:sz w:val="40"/>
          <w:szCs w:val="40"/>
        </w:rPr>
        <w:t>KERANGKA ACUAN KERJA</w:t>
      </w:r>
    </w:p>
    <w:p w:rsidR="00837155" w:rsidRDefault="00837155" w:rsidP="00987FEA">
      <w:pPr>
        <w:jc w:val="center"/>
        <w:rPr>
          <w:rFonts w:cstheme="minorHAnsi"/>
          <w:b/>
          <w:sz w:val="32"/>
          <w:szCs w:val="32"/>
        </w:rPr>
      </w:pPr>
    </w:p>
    <w:p w:rsidR="00780327" w:rsidRPr="00367AD9" w:rsidRDefault="00780327" w:rsidP="00987FEA">
      <w:pPr>
        <w:jc w:val="center"/>
        <w:rPr>
          <w:rFonts w:cstheme="minorHAnsi"/>
          <w:b/>
          <w:sz w:val="32"/>
          <w:szCs w:val="32"/>
        </w:rPr>
      </w:pPr>
    </w:p>
    <w:p w:rsidR="00837155" w:rsidRPr="00367AD9" w:rsidRDefault="00837155" w:rsidP="00987FEA">
      <w:pPr>
        <w:jc w:val="center"/>
        <w:rPr>
          <w:rFonts w:cstheme="minorHAnsi"/>
          <w:b/>
          <w:sz w:val="32"/>
          <w:szCs w:val="32"/>
        </w:rPr>
      </w:pPr>
    </w:p>
    <w:p w:rsidR="00E26112" w:rsidRDefault="00A77A49" w:rsidP="00780327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KEGIATAN PEMELIHARAAN RUTIN</w:t>
      </w:r>
    </w:p>
    <w:p w:rsidR="00A77A49" w:rsidRPr="00367AD9" w:rsidRDefault="00A77A49" w:rsidP="00780327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PERALATAN</w:t>
      </w:r>
      <w:r w:rsidR="00DD2F8D">
        <w:rPr>
          <w:rFonts w:cstheme="minorHAnsi"/>
          <w:b/>
          <w:sz w:val="32"/>
          <w:szCs w:val="32"/>
        </w:rPr>
        <w:t xml:space="preserve"> DAN MESIN</w:t>
      </w:r>
      <w:r>
        <w:rPr>
          <w:rFonts w:cstheme="minorHAnsi"/>
          <w:b/>
          <w:sz w:val="32"/>
          <w:szCs w:val="32"/>
        </w:rPr>
        <w:t xml:space="preserve"> KANTOR DAN RUMAH TANGGA</w:t>
      </w:r>
    </w:p>
    <w:p w:rsidR="00703AB6" w:rsidRPr="00703AB6" w:rsidRDefault="00703AB6" w:rsidP="00987FEA">
      <w:pPr>
        <w:jc w:val="center"/>
        <w:rPr>
          <w:rFonts w:cstheme="minorHAnsi"/>
          <w:b/>
          <w:i/>
          <w:sz w:val="32"/>
          <w:szCs w:val="32"/>
        </w:rPr>
      </w:pPr>
    </w:p>
    <w:p w:rsidR="00837155" w:rsidRDefault="00837155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Pr="00367AD9" w:rsidRDefault="00780327" w:rsidP="00987FEA">
      <w:pPr>
        <w:jc w:val="both"/>
        <w:rPr>
          <w:rFonts w:cstheme="minorHAnsi"/>
        </w:rPr>
      </w:pPr>
    </w:p>
    <w:p w:rsidR="00837155" w:rsidRPr="00367AD9" w:rsidRDefault="00837155" w:rsidP="00987FEA">
      <w:pPr>
        <w:jc w:val="both"/>
        <w:rPr>
          <w:rFonts w:cstheme="minorHAnsi"/>
        </w:rPr>
      </w:pP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Kementerian</w:t>
      </w:r>
      <w:proofErr w:type="spellEnd"/>
      <w:r w:rsidRPr="00367AD9">
        <w:rPr>
          <w:rFonts w:cstheme="minorHAnsi"/>
          <w:sz w:val="24"/>
          <w:szCs w:val="24"/>
        </w:rPr>
        <w:t xml:space="preserve"> Negara/ </w:t>
      </w:r>
      <w:proofErr w:type="spellStart"/>
      <w:r w:rsidRPr="00367AD9">
        <w:rPr>
          <w:rFonts w:cstheme="minorHAnsi"/>
          <w:sz w:val="24"/>
          <w:szCs w:val="24"/>
        </w:rPr>
        <w:t>Lembaga</w:t>
      </w:r>
      <w:proofErr w:type="spellEnd"/>
      <w:r w:rsidR="00987FEA" w:rsidRP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 xml:space="preserve">: </w:t>
      </w:r>
      <w:r w:rsid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>BADAN PUSAT STATISTIK</w:t>
      </w:r>
    </w:p>
    <w:p w:rsidR="00E26112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Satuan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Kerja</w:t>
      </w:r>
      <w:proofErr w:type="spellEnd"/>
      <w:r w:rsidRP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 xml:space="preserve">: </w:t>
      </w:r>
      <w:r w:rsid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>BPS PROPINSI JAMBI</w:t>
      </w:r>
    </w:p>
    <w:p w:rsidR="000838E0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Pembebanan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r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r w:rsidRPr="00367AD9">
        <w:rPr>
          <w:rFonts w:cstheme="minorHAnsi"/>
          <w:sz w:val="24"/>
          <w:szCs w:val="24"/>
        </w:rPr>
        <w:t>DIPA NOMOR: SP-DIPA 054.01.2.428145/2022</w:t>
      </w: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r w:rsidRPr="00367AD9">
        <w:rPr>
          <w:rFonts w:cstheme="minorHAnsi"/>
          <w:sz w:val="24"/>
          <w:szCs w:val="24"/>
        </w:rPr>
        <w:t xml:space="preserve">Program </w:t>
      </w:r>
      <w:r w:rsidR="00837155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r w:rsidR="00AD1CF0" w:rsidRPr="00367AD9">
        <w:rPr>
          <w:rFonts w:cstheme="minorHAnsi"/>
          <w:sz w:val="24"/>
          <w:szCs w:val="24"/>
        </w:rPr>
        <w:t xml:space="preserve">Program </w:t>
      </w:r>
      <w:proofErr w:type="spellStart"/>
      <w:r w:rsidR="00AD1CF0" w:rsidRPr="00367AD9">
        <w:rPr>
          <w:rFonts w:cstheme="minorHAnsi"/>
          <w:sz w:val="24"/>
          <w:szCs w:val="24"/>
        </w:rPr>
        <w:t>Dukungan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</w:t>
      </w:r>
      <w:proofErr w:type="spellStart"/>
      <w:r w:rsidR="00AD1CF0" w:rsidRPr="00367AD9">
        <w:rPr>
          <w:rFonts w:cstheme="minorHAnsi"/>
          <w:sz w:val="24"/>
          <w:szCs w:val="24"/>
        </w:rPr>
        <w:t>Manajemen</w:t>
      </w:r>
      <w:proofErr w:type="spellEnd"/>
    </w:p>
    <w:p w:rsidR="000838E0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Kegiatan</w:t>
      </w:r>
      <w:proofErr w:type="spellEnd"/>
      <w:r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AD1CF0" w:rsidRPr="00367AD9">
        <w:rPr>
          <w:rFonts w:cstheme="minorHAnsi"/>
          <w:sz w:val="24"/>
          <w:szCs w:val="24"/>
        </w:rPr>
        <w:t>Dukungan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</w:t>
      </w:r>
      <w:proofErr w:type="spellStart"/>
      <w:r w:rsidR="00AD1CF0" w:rsidRPr="00367AD9">
        <w:rPr>
          <w:rFonts w:cstheme="minorHAnsi"/>
          <w:sz w:val="24"/>
          <w:szCs w:val="24"/>
        </w:rPr>
        <w:t>Manajemen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</w:t>
      </w:r>
      <w:proofErr w:type="spellStart"/>
      <w:r w:rsidR="00AD1CF0" w:rsidRPr="00367AD9">
        <w:rPr>
          <w:rFonts w:cstheme="minorHAnsi"/>
          <w:sz w:val="24"/>
          <w:szCs w:val="24"/>
        </w:rPr>
        <w:t>dan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</w:t>
      </w:r>
      <w:proofErr w:type="spellStart"/>
      <w:r w:rsidR="00AD1CF0" w:rsidRPr="00367AD9">
        <w:rPr>
          <w:rFonts w:cstheme="minorHAnsi"/>
          <w:sz w:val="24"/>
          <w:szCs w:val="24"/>
        </w:rPr>
        <w:t>Pelaksanaan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</w:t>
      </w:r>
      <w:proofErr w:type="spellStart"/>
      <w:r w:rsidR="00AD1CF0" w:rsidRPr="00367AD9">
        <w:rPr>
          <w:rFonts w:cstheme="minorHAnsi"/>
          <w:sz w:val="24"/>
          <w:szCs w:val="24"/>
        </w:rPr>
        <w:t>Tugas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</w:t>
      </w:r>
      <w:proofErr w:type="spellStart"/>
      <w:r w:rsidR="00AD1CF0" w:rsidRPr="00367AD9">
        <w:rPr>
          <w:rFonts w:cstheme="minorHAnsi"/>
          <w:sz w:val="24"/>
          <w:szCs w:val="24"/>
        </w:rPr>
        <w:t>Teknis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   </w:t>
      </w:r>
      <w:proofErr w:type="spellStart"/>
      <w:r w:rsidR="00AD1CF0" w:rsidRPr="00367AD9">
        <w:rPr>
          <w:rFonts w:cstheme="minorHAnsi"/>
          <w:sz w:val="24"/>
          <w:szCs w:val="24"/>
        </w:rPr>
        <w:t>Lainnya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BPS </w:t>
      </w:r>
      <w:proofErr w:type="spellStart"/>
      <w:r w:rsidR="00AD1CF0" w:rsidRPr="00367AD9">
        <w:rPr>
          <w:rFonts w:cstheme="minorHAnsi"/>
          <w:sz w:val="24"/>
          <w:szCs w:val="24"/>
        </w:rPr>
        <w:t>Provinsi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</w:t>
      </w: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Penanggung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Jawab</w:t>
      </w:r>
      <w:proofErr w:type="spellEnd"/>
      <w:r w:rsidR="00837155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AD1CF0" w:rsidRPr="00367AD9">
        <w:rPr>
          <w:rFonts w:cstheme="minorHAnsi"/>
          <w:sz w:val="24"/>
          <w:szCs w:val="24"/>
        </w:rPr>
        <w:t>Bagian</w:t>
      </w:r>
      <w:proofErr w:type="spellEnd"/>
      <w:r w:rsidR="00AD1CF0" w:rsidRPr="00367AD9">
        <w:rPr>
          <w:rFonts w:cstheme="minorHAnsi"/>
          <w:sz w:val="24"/>
          <w:szCs w:val="24"/>
        </w:rPr>
        <w:t xml:space="preserve"> </w:t>
      </w:r>
      <w:proofErr w:type="spellStart"/>
      <w:r w:rsidR="00AD1CF0" w:rsidRPr="00367AD9">
        <w:rPr>
          <w:rFonts w:cstheme="minorHAnsi"/>
          <w:sz w:val="24"/>
          <w:szCs w:val="24"/>
        </w:rPr>
        <w:t>Umum</w:t>
      </w:r>
      <w:proofErr w:type="spellEnd"/>
    </w:p>
    <w:p w:rsidR="00837155" w:rsidRPr="00367AD9" w:rsidRDefault="00837155" w:rsidP="00987FEA">
      <w:pPr>
        <w:jc w:val="both"/>
        <w:rPr>
          <w:rFonts w:cstheme="minorHAnsi"/>
        </w:rPr>
      </w:pPr>
    </w:p>
    <w:p w:rsidR="00837155" w:rsidRDefault="00837155" w:rsidP="00987FEA">
      <w:pPr>
        <w:jc w:val="both"/>
        <w:rPr>
          <w:rFonts w:cstheme="minorHAnsi"/>
        </w:rPr>
      </w:pPr>
    </w:p>
    <w:p w:rsidR="00780327" w:rsidRPr="00367AD9" w:rsidRDefault="00780327" w:rsidP="00987FEA">
      <w:pPr>
        <w:jc w:val="both"/>
        <w:rPr>
          <w:rFonts w:cstheme="minorHAnsi"/>
        </w:rPr>
      </w:pPr>
    </w:p>
    <w:p w:rsidR="00987FEA" w:rsidRPr="00367AD9" w:rsidRDefault="00E26112" w:rsidP="00987FEA">
      <w:pPr>
        <w:jc w:val="center"/>
        <w:rPr>
          <w:rFonts w:cstheme="minorHAnsi"/>
        </w:rPr>
      </w:pPr>
      <w:r w:rsidRPr="00367AD9">
        <w:rPr>
          <w:rFonts w:cstheme="minorHAnsi"/>
          <w:noProof/>
        </w:rPr>
        <w:drawing>
          <wp:inline distT="0" distB="0" distL="0" distR="0">
            <wp:extent cx="3857625" cy="857250"/>
            <wp:effectExtent l="0" t="0" r="0" b="0"/>
            <wp:docPr id="1" name="Picture 1" descr="C:\Users\BPSAdmin\Pictures\kop s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SAdmin\Pictures\kop sur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3"/>
                    <a:stretch/>
                  </pic:blipFill>
                  <pic:spPr bwMode="auto"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7FEA" w:rsidRPr="00367AD9">
        <w:rPr>
          <w:rFonts w:cstheme="minorHAnsi"/>
        </w:rPr>
        <w:br w:type="page"/>
      </w:r>
    </w:p>
    <w:p w:rsidR="0052168D" w:rsidRPr="00367AD9" w:rsidRDefault="00544F8C" w:rsidP="0052168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lastRenderedPageBreak/>
        <w:t>Latar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Belakang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</w:p>
    <w:p w:rsidR="00EF4090" w:rsidRPr="00EF4090" w:rsidRDefault="00EF4090" w:rsidP="00EF4090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EF4090">
        <w:rPr>
          <w:rFonts w:cstheme="minorHAnsi"/>
          <w:sz w:val="24"/>
          <w:szCs w:val="24"/>
        </w:rPr>
        <w:t>Peralatan</w:t>
      </w:r>
      <w:proofErr w:type="spellEnd"/>
      <w:r w:rsidRPr="00EF4090">
        <w:rPr>
          <w:rFonts w:cstheme="minorHAnsi"/>
          <w:sz w:val="24"/>
          <w:szCs w:val="24"/>
        </w:rPr>
        <w:t xml:space="preserve"> Kantor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Rumah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Tangga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merupakan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salah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satu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fasilitas</w:t>
      </w:r>
      <w:proofErr w:type="spellEnd"/>
      <w:r w:rsidRPr="00EF4090">
        <w:rPr>
          <w:rFonts w:cstheme="minorHAnsi"/>
          <w:sz w:val="24"/>
          <w:szCs w:val="24"/>
        </w:rPr>
        <w:t xml:space="preserve"> yang </w:t>
      </w:r>
      <w:proofErr w:type="spellStart"/>
      <w:r w:rsidRPr="00EF4090">
        <w:rPr>
          <w:rFonts w:cstheme="minorHAnsi"/>
          <w:sz w:val="24"/>
          <w:szCs w:val="24"/>
        </w:rPr>
        <w:t>berada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gramStart"/>
      <w:r w:rsidRPr="00EF4090">
        <w:rPr>
          <w:rFonts w:cstheme="minorHAnsi"/>
          <w:sz w:val="24"/>
          <w:szCs w:val="24"/>
        </w:rPr>
        <w:t xml:space="preserve">di  </w:t>
      </w:r>
      <w:proofErr w:type="spellStart"/>
      <w:r w:rsidRPr="00EF4090">
        <w:rPr>
          <w:rFonts w:cstheme="minorHAnsi"/>
          <w:sz w:val="24"/>
          <w:szCs w:val="24"/>
        </w:rPr>
        <w:t>suatu</w:t>
      </w:r>
      <w:proofErr w:type="spellEnd"/>
      <w:proofErr w:type="gram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instansi</w:t>
      </w:r>
      <w:proofErr w:type="spellEnd"/>
      <w:r w:rsidRPr="00EF4090">
        <w:rPr>
          <w:rFonts w:cstheme="minorHAnsi"/>
          <w:sz w:val="24"/>
          <w:szCs w:val="24"/>
        </w:rPr>
        <w:t xml:space="preserve"> yang </w:t>
      </w:r>
      <w:proofErr w:type="spellStart"/>
      <w:r w:rsidRPr="00EF4090">
        <w:rPr>
          <w:rFonts w:cstheme="minorHAnsi"/>
          <w:sz w:val="24"/>
          <w:szCs w:val="24"/>
        </w:rPr>
        <w:t>merupakan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sarana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dalam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pelaksanaan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tugas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fungsi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organisasi</w:t>
      </w:r>
      <w:proofErr w:type="spellEnd"/>
      <w:r w:rsidRPr="00EF4090">
        <w:rPr>
          <w:rFonts w:cstheme="minorHAnsi"/>
          <w:sz w:val="24"/>
          <w:szCs w:val="24"/>
        </w:rPr>
        <w:t xml:space="preserve">.  </w:t>
      </w:r>
      <w:proofErr w:type="spellStart"/>
      <w:r w:rsidRPr="00EF4090">
        <w:rPr>
          <w:rFonts w:cstheme="minorHAnsi"/>
          <w:sz w:val="24"/>
          <w:szCs w:val="24"/>
        </w:rPr>
        <w:t>Untuk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menjaga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keamanan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kenyamanan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F4090">
        <w:rPr>
          <w:rFonts w:cstheme="minorHAnsi"/>
          <w:sz w:val="24"/>
          <w:szCs w:val="24"/>
        </w:rPr>
        <w:t>maka</w:t>
      </w:r>
      <w:proofErr w:type="spellEnd"/>
      <w:r w:rsidRPr="00EF4090">
        <w:rPr>
          <w:rFonts w:cstheme="minorHAnsi"/>
          <w:sz w:val="24"/>
          <w:szCs w:val="24"/>
        </w:rPr>
        <w:t xml:space="preserve">  </w:t>
      </w:r>
      <w:proofErr w:type="spellStart"/>
      <w:r w:rsidRPr="00EF4090">
        <w:rPr>
          <w:rFonts w:cstheme="minorHAnsi"/>
          <w:sz w:val="24"/>
          <w:szCs w:val="24"/>
        </w:rPr>
        <w:t>Peralatan</w:t>
      </w:r>
      <w:proofErr w:type="spellEnd"/>
      <w:proofErr w:type="gramEnd"/>
      <w:r w:rsidRPr="00EF4090">
        <w:rPr>
          <w:rFonts w:cstheme="minorHAnsi"/>
          <w:sz w:val="24"/>
          <w:szCs w:val="24"/>
        </w:rPr>
        <w:t xml:space="preserve"> Kantor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Rumah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Tangga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harus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dipelihara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secara</w:t>
      </w:r>
      <w:proofErr w:type="spellEnd"/>
      <w:r w:rsidRPr="00EF4090">
        <w:rPr>
          <w:rFonts w:cstheme="minorHAnsi"/>
          <w:sz w:val="24"/>
          <w:szCs w:val="24"/>
        </w:rPr>
        <w:t xml:space="preserve"> intensive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berkelanjutan</w:t>
      </w:r>
      <w:proofErr w:type="spellEnd"/>
      <w:r w:rsidRPr="00EF4090">
        <w:rPr>
          <w:rFonts w:cstheme="minorHAnsi"/>
          <w:sz w:val="24"/>
          <w:szCs w:val="24"/>
        </w:rPr>
        <w:t xml:space="preserve">. </w:t>
      </w:r>
      <w:proofErr w:type="gramStart"/>
      <w:r w:rsidRPr="00EF4090">
        <w:rPr>
          <w:rFonts w:cstheme="minorHAnsi"/>
          <w:sz w:val="24"/>
          <w:szCs w:val="24"/>
        </w:rPr>
        <w:t>agar</w:t>
      </w:r>
      <w:proofErr w:type="gram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dapat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ditempati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secara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layak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maka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perlu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diadakan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pemeliharan</w:t>
      </w:r>
      <w:proofErr w:type="spellEnd"/>
      <w:r w:rsidRPr="00EF4090">
        <w:rPr>
          <w:rFonts w:cstheme="minorHAnsi"/>
          <w:sz w:val="24"/>
          <w:szCs w:val="24"/>
        </w:rPr>
        <w:t xml:space="preserve">. </w:t>
      </w:r>
      <w:proofErr w:type="spellStart"/>
      <w:r w:rsidRPr="00EF4090">
        <w:rPr>
          <w:rFonts w:cstheme="minorHAnsi"/>
          <w:sz w:val="24"/>
          <w:szCs w:val="24"/>
        </w:rPr>
        <w:t>Pelaksanaan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pemeliharaan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Peralatan</w:t>
      </w:r>
      <w:proofErr w:type="spellEnd"/>
      <w:r w:rsidRPr="00EF4090">
        <w:rPr>
          <w:rFonts w:cstheme="minorHAnsi"/>
          <w:sz w:val="24"/>
          <w:szCs w:val="24"/>
        </w:rPr>
        <w:t xml:space="preserve"> Kantor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Rumah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Tangga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dilakukan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selama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satu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tahun</w:t>
      </w:r>
      <w:proofErr w:type="spellEnd"/>
      <w:r w:rsidR="0003690A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melalui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Kegiatan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Pemeliharaan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Rutin</w:t>
      </w:r>
      <w:proofErr w:type="spellEnd"/>
      <w:r w:rsidRPr="00EF4090">
        <w:rPr>
          <w:rFonts w:cstheme="minorHAnsi"/>
          <w:sz w:val="24"/>
          <w:szCs w:val="24"/>
        </w:rPr>
        <w:t>/</w:t>
      </w:r>
      <w:proofErr w:type="spellStart"/>
      <w:r w:rsidRPr="00EF4090">
        <w:rPr>
          <w:rFonts w:cstheme="minorHAnsi"/>
          <w:sz w:val="24"/>
          <w:szCs w:val="24"/>
        </w:rPr>
        <w:t>Berkala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Peralatan</w:t>
      </w:r>
      <w:proofErr w:type="spellEnd"/>
      <w:r w:rsidRPr="00EF4090">
        <w:rPr>
          <w:rFonts w:cstheme="minorHAnsi"/>
          <w:sz w:val="24"/>
          <w:szCs w:val="24"/>
        </w:rPr>
        <w:t xml:space="preserve"> Kantor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Rumah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Tangga</w:t>
      </w:r>
      <w:proofErr w:type="spellEnd"/>
      <w:r w:rsidR="0003690A">
        <w:rPr>
          <w:rFonts w:cstheme="minorHAnsi"/>
          <w:sz w:val="24"/>
          <w:szCs w:val="24"/>
        </w:rPr>
        <w:t xml:space="preserve"> </w:t>
      </w:r>
      <w:proofErr w:type="spellStart"/>
      <w:r w:rsidR="0003690A">
        <w:rPr>
          <w:rFonts w:cstheme="minorHAnsi"/>
          <w:sz w:val="24"/>
          <w:szCs w:val="24"/>
        </w:rPr>
        <w:t>Tahun</w:t>
      </w:r>
      <w:proofErr w:type="spellEnd"/>
      <w:r w:rsidR="0003690A">
        <w:rPr>
          <w:rFonts w:cstheme="minorHAnsi"/>
          <w:sz w:val="24"/>
          <w:szCs w:val="24"/>
        </w:rPr>
        <w:t xml:space="preserve"> </w:t>
      </w:r>
      <w:proofErr w:type="spellStart"/>
      <w:r w:rsidR="0003690A">
        <w:rPr>
          <w:rFonts w:cstheme="minorHAnsi"/>
          <w:sz w:val="24"/>
          <w:szCs w:val="24"/>
        </w:rPr>
        <w:t>Anggaran</w:t>
      </w:r>
      <w:proofErr w:type="spellEnd"/>
      <w:r w:rsidR="0003690A">
        <w:rPr>
          <w:rFonts w:cstheme="minorHAnsi"/>
          <w:sz w:val="24"/>
          <w:szCs w:val="24"/>
        </w:rPr>
        <w:t xml:space="preserve"> 2022</w:t>
      </w:r>
      <w:r w:rsidRPr="00EF4090">
        <w:rPr>
          <w:rFonts w:cstheme="minorHAnsi"/>
          <w:sz w:val="24"/>
          <w:szCs w:val="24"/>
        </w:rPr>
        <w:t xml:space="preserve">. </w:t>
      </w:r>
    </w:p>
    <w:p w:rsidR="00EF4090" w:rsidRDefault="00EF4090" w:rsidP="00EF4090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EF4090">
        <w:rPr>
          <w:rFonts w:cstheme="minorHAnsi"/>
          <w:sz w:val="24"/>
          <w:szCs w:val="24"/>
        </w:rPr>
        <w:t xml:space="preserve">Salah </w:t>
      </w:r>
      <w:proofErr w:type="spellStart"/>
      <w:r w:rsidRPr="00EF4090">
        <w:rPr>
          <w:rFonts w:cstheme="minorHAnsi"/>
          <w:sz w:val="24"/>
          <w:szCs w:val="24"/>
        </w:rPr>
        <w:t>satu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tujuan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Kegiatan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Pemeliharaan</w:t>
      </w:r>
      <w:proofErr w:type="spellEnd"/>
      <w:r w:rsidR="0003690A">
        <w:rPr>
          <w:rFonts w:cstheme="minorHAnsi"/>
          <w:sz w:val="24"/>
          <w:szCs w:val="24"/>
        </w:rPr>
        <w:t xml:space="preserve"> </w:t>
      </w:r>
      <w:proofErr w:type="spellStart"/>
      <w:r w:rsidR="0003690A">
        <w:rPr>
          <w:rFonts w:cstheme="minorHAnsi"/>
          <w:sz w:val="24"/>
          <w:szCs w:val="24"/>
        </w:rPr>
        <w:t>Rutin</w:t>
      </w:r>
      <w:proofErr w:type="spellEnd"/>
      <w:r w:rsidR="0003690A">
        <w:rPr>
          <w:rFonts w:cstheme="minorHAnsi"/>
          <w:sz w:val="24"/>
          <w:szCs w:val="24"/>
        </w:rPr>
        <w:t>/</w:t>
      </w:r>
      <w:proofErr w:type="spellStart"/>
      <w:r w:rsidR="0003690A">
        <w:rPr>
          <w:rFonts w:cstheme="minorHAnsi"/>
          <w:sz w:val="24"/>
          <w:szCs w:val="24"/>
        </w:rPr>
        <w:t>Berkala</w:t>
      </w:r>
      <w:proofErr w:type="spellEnd"/>
      <w:r w:rsidR="0003690A">
        <w:rPr>
          <w:rFonts w:cstheme="minorHAnsi"/>
          <w:sz w:val="24"/>
          <w:szCs w:val="24"/>
        </w:rPr>
        <w:t xml:space="preserve"> </w:t>
      </w:r>
      <w:proofErr w:type="spellStart"/>
      <w:r w:rsidR="0003690A">
        <w:rPr>
          <w:rFonts w:cstheme="minorHAnsi"/>
          <w:sz w:val="24"/>
          <w:szCs w:val="24"/>
        </w:rPr>
        <w:t>Peralatan</w:t>
      </w:r>
      <w:proofErr w:type="spellEnd"/>
      <w:r w:rsidR="0003690A">
        <w:rPr>
          <w:rFonts w:cstheme="minorHAnsi"/>
          <w:sz w:val="24"/>
          <w:szCs w:val="24"/>
        </w:rPr>
        <w:t xml:space="preserve"> Kantor </w:t>
      </w:r>
      <w:proofErr w:type="spellStart"/>
      <w:r w:rsidRPr="0003690A">
        <w:rPr>
          <w:rFonts w:cstheme="minorHAnsi"/>
          <w:sz w:val="24"/>
          <w:szCs w:val="24"/>
        </w:rPr>
        <w:t>dan</w:t>
      </w:r>
      <w:proofErr w:type="spellEnd"/>
      <w:r w:rsidRPr="0003690A">
        <w:rPr>
          <w:rFonts w:cstheme="minorHAnsi"/>
          <w:sz w:val="24"/>
          <w:szCs w:val="24"/>
        </w:rPr>
        <w:t xml:space="preserve"> </w:t>
      </w:r>
      <w:proofErr w:type="spellStart"/>
      <w:r w:rsidRPr="0003690A">
        <w:rPr>
          <w:rFonts w:cstheme="minorHAnsi"/>
          <w:sz w:val="24"/>
          <w:szCs w:val="24"/>
        </w:rPr>
        <w:t>Rumah</w:t>
      </w:r>
      <w:proofErr w:type="spellEnd"/>
      <w:r w:rsidRPr="0003690A">
        <w:rPr>
          <w:rFonts w:cstheme="minorHAnsi"/>
          <w:sz w:val="24"/>
          <w:szCs w:val="24"/>
        </w:rPr>
        <w:t xml:space="preserve"> </w:t>
      </w:r>
      <w:proofErr w:type="spellStart"/>
      <w:r w:rsidRPr="0003690A">
        <w:rPr>
          <w:rFonts w:cstheme="minorHAnsi"/>
          <w:sz w:val="24"/>
          <w:szCs w:val="24"/>
        </w:rPr>
        <w:t>Tangga</w:t>
      </w:r>
      <w:proofErr w:type="spellEnd"/>
      <w:r w:rsidRPr="0003690A">
        <w:rPr>
          <w:rFonts w:cstheme="minorHAnsi"/>
          <w:sz w:val="24"/>
          <w:szCs w:val="24"/>
        </w:rPr>
        <w:t xml:space="preserve"> </w:t>
      </w:r>
      <w:proofErr w:type="spellStart"/>
      <w:r w:rsidRPr="0003690A">
        <w:rPr>
          <w:rFonts w:cstheme="minorHAnsi"/>
          <w:sz w:val="24"/>
          <w:szCs w:val="24"/>
        </w:rPr>
        <w:t>adalah</w:t>
      </w:r>
      <w:proofErr w:type="spellEnd"/>
      <w:r w:rsidRPr="0003690A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Pemeliharaan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Rutin</w:t>
      </w:r>
      <w:proofErr w:type="spellEnd"/>
      <w:r w:rsidRPr="00EF4090">
        <w:rPr>
          <w:rFonts w:cstheme="minorHAnsi"/>
          <w:sz w:val="24"/>
          <w:szCs w:val="24"/>
        </w:rPr>
        <w:t>/</w:t>
      </w:r>
      <w:proofErr w:type="spellStart"/>
      <w:r w:rsidRPr="00EF4090">
        <w:rPr>
          <w:rFonts w:cstheme="minorHAnsi"/>
          <w:sz w:val="24"/>
          <w:szCs w:val="24"/>
        </w:rPr>
        <w:t>Berkala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Peralatan</w:t>
      </w:r>
      <w:proofErr w:type="spellEnd"/>
      <w:r w:rsidRPr="00EF4090">
        <w:rPr>
          <w:rFonts w:cstheme="minorHAnsi"/>
          <w:sz w:val="24"/>
          <w:szCs w:val="24"/>
        </w:rPr>
        <w:t xml:space="preserve"> Kantor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Rumah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Tangga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berupa</w:t>
      </w:r>
      <w:proofErr w:type="spellEnd"/>
      <w:r w:rsidR="0003690A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penggantian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suku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cadang</w:t>
      </w:r>
      <w:proofErr w:type="spellEnd"/>
      <w:r w:rsidRPr="00EF4090">
        <w:rPr>
          <w:rFonts w:cstheme="minorHAnsi"/>
          <w:sz w:val="24"/>
          <w:szCs w:val="24"/>
        </w:rPr>
        <w:t xml:space="preserve">, service AC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r w:rsidR="0029566E">
        <w:rPr>
          <w:rFonts w:cstheme="minorHAnsi"/>
          <w:sz w:val="24"/>
          <w:szCs w:val="24"/>
        </w:rPr>
        <w:t xml:space="preserve">PC, Printer </w:t>
      </w:r>
      <w:proofErr w:type="spellStart"/>
      <w:r w:rsidR="0029566E">
        <w:rPr>
          <w:rFonts w:cstheme="minorHAnsi"/>
          <w:sz w:val="24"/>
          <w:szCs w:val="24"/>
        </w:rPr>
        <w:t>dan</w:t>
      </w:r>
      <w:proofErr w:type="spellEnd"/>
      <w:r w:rsidR="0029566E">
        <w:rPr>
          <w:rFonts w:cstheme="minorHAnsi"/>
          <w:sz w:val="24"/>
          <w:szCs w:val="24"/>
        </w:rPr>
        <w:t xml:space="preserve"> </w:t>
      </w:r>
      <w:r w:rsidRPr="00EF4090">
        <w:rPr>
          <w:rFonts w:cstheme="minorHAnsi"/>
          <w:sz w:val="24"/>
          <w:szCs w:val="24"/>
        </w:rPr>
        <w:t xml:space="preserve">lain-lain,. </w:t>
      </w:r>
      <w:proofErr w:type="spellStart"/>
      <w:r w:rsidRPr="00EF4090">
        <w:rPr>
          <w:rFonts w:cstheme="minorHAnsi"/>
          <w:sz w:val="24"/>
          <w:szCs w:val="24"/>
        </w:rPr>
        <w:t>Dengan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pemeliharaan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Peralatan</w:t>
      </w:r>
      <w:proofErr w:type="spellEnd"/>
      <w:r w:rsidR="0003690A">
        <w:rPr>
          <w:rFonts w:cstheme="minorHAnsi"/>
          <w:sz w:val="24"/>
          <w:szCs w:val="24"/>
        </w:rPr>
        <w:t xml:space="preserve"> </w:t>
      </w:r>
      <w:r w:rsidRPr="00EF4090">
        <w:rPr>
          <w:rFonts w:cstheme="minorHAnsi"/>
          <w:sz w:val="24"/>
          <w:szCs w:val="24"/>
        </w:rPr>
        <w:t xml:space="preserve">Kantor </w:t>
      </w:r>
      <w:proofErr w:type="spellStart"/>
      <w:r w:rsidRPr="00EF4090">
        <w:rPr>
          <w:rFonts w:cstheme="minorHAnsi"/>
          <w:sz w:val="24"/>
          <w:szCs w:val="24"/>
        </w:rPr>
        <w:t>dan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Rumah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Tangga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ini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diharapkan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dapat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memperlancar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operasional</w:t>
      </w:r>
      <w:proofErr w:type="spellEnd"/>
      <w:r w:rsidRPr="00EF4090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kegiatan</w:t>
      </w:r>
      <w:proofErr w:type="spellEnd"/>
      <w:r w:rsidR="0003690A">
        <w:rPr>
          <w:rFonts w:cstheme="minorHAnsi"/>
          <w:sz w:val="24"/>
          <w:szCs w:val="24"/>
        </w:rPr>
        <w:t xml:space="preserve"> </w:t>
      </w:r>
      <w:proofErr w:type="spellStart"/>
      <w:r w:rsidRPr="00EF4090">
        <w:rPr>
          <w:rFonts w:cstheme="minorHAnsi"/>
          <w:sz w:val="24"/>
          <w:szCs w:val="24"/>
        </w:rPr>
        <w:t>perkantoran</w:t>
      </w:r>
      <w:proofErr w:type="spellEnd"/>
      <w:r w:rsidRPr="00EF4090">
        <w:rPr>
          <w:rFonts w:cstheme="minorHAnsi"/>
          <w:sz w:val="24"/>
          <w:szCs w:val="24"/>
        </w:rPr>
        <w:t>.</w:t>
      </w:r>
    </w:p>
    <w:p w:rsidR="002D1BB6" w:rsidRPr="00367AD9" w:rsidRDefault="002D1BB6" w:rsidP="002D1BB6">
      <w:pPr>
        <w:pStyle w:val="ListParagraph"/>
        <w:spacing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544F8C" w:rsidRDefault="00544F8C" w:rsidP="0052168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Maksud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dan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Tujuan</w:t>
      </w:r>
      <w:proofErr w:type="spellEnd"/>
    </w:p>
    <w:p w:rsidR="0001205B" w:rsidRDefault="0001205B" w:rsidP="0001205B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proofErr w:type="spellStart"/>
      <w:r w:rsidRPr="0001205B">
        <w:rPr>
          <w:rFonts w:cstheme="minorHAnsi"/>
          <w:sz w:val="24"/>
          <w:szCs w:val="24"/>
        </w:rPr>
        <w:t>Adapun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maksud</w:t>
      </w:r>
      <w:proofErr w:type="spellEnd"/>
      <w:r w:rsidRPr="0001205B">
        <w:rPr>
          <w:rFonts w:cstheme="minorHAnsi"/>
          <w:sz w:val="24"/>
          <w:szCs w:val="24"/>
        </w:rPr>
        <w:t xml:space="preserve">, </w:t>
      </w:r>
      <w:proofErr w:type="spellStart"/>
      <w:r w:rsidRPr="0001205B">
        <w:rPr>
          <w:rFonts w:cstheme="minorHAnsi"/>
          <w:sz w:val="24"/>
          <w:szCs w:val="24"/>
        </w:rPr>
        <w:t>tujuan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dan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sasaranya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adalah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terlaksananya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pemeliharaan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rutin</w:t>
      </w:r>
      <w:proofErr w:type="spellEnd"/>
      <w:r w:rsidRPr="0001205B">
        <w:rPr>
          <w:rFonts w:cstheme="minorHAnsi"/>
          <w:sz w:val="24"/>
          <w:szCs w:val="24"/>
        </w:rPr>
        <w:t>/</w:t>
      </w:r>
      <w:proofErr w:type="spellStart"/>
      <w:r w:rsidRPr="0001205B">
        <w:rPr>
          <w:rFonts w:cstheme="minorHAnsi"/>
          <w:sz w:val="24"/>
          <w:szCs w:val="24"/>
        </w:rPr>
        <w:t>berkala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peralatan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1205B">
        <w:rPr>
          <w:rFonts w:cstheme="minorHAnsi"/>
          <w:sz w:val="24"/>
          <w:szCs w:val="24"/>
        </w:rPr>
        <w:t>kantor</w:t>
      </w:r>
      <w:proofErr w:type="spellEnd"/>
      <w:proofErr w:type="gram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dan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rumah</w:t>
      </w:r>
      <w:proofErr w:type="spellEnd"/>
      <w:r w:rsidRPr="0001205B">
        <w:rPr>
          <w:rFonts w:cstheme="minorHAnsi"/>
          <w:sz w:val="24"/>
          <w:szCs w:val="24"/>
        </w:rPr>
        <w:t xml:space="preserve"> </w:t>
      </w:r>
      <w:proofErr w:type="spellStart"/>
      <w:r w:rsidRPr="0001205B">
        <w:rPr>
          <w:rFonts w:cstheme="minorHAnsi"/>
          <w:sz w:val="24"/>
          <w:szCs w:val="24"/>
        </w:rPr>
        <w:t>tangga</w:t>
      </w:r>
      <w:proofErr w:type="spellEnd"/>
      <w:r w:rsidRPr="0001205B">
        <w:rPr>
          <w:rFonts w:cstheme="minorHAnsi"/>
          <w:sz w:val="24"/>
          <w:szCs w:val="24"/>
        </w:rPr>
        <w:t xml:space="preserve"> di Kantor</w:t>
      </w:r>
      <w:r>
        <w:rPr>
          <w:rFonts w:cstheme="minorHAnsi"/>
          <w:sz w:val="24"/>
          <w:szCs w:val="24"/>
        </w:rPr>
        <w:t xml:space="preserve"> BPS </w:t>
      </w:r>
      <w:proofErr w:type="spellStart"/>
      <w:r>
        <w:rPr>
          <w:rFonts w:cstheme="minorHAnsi"/>
          <w:sz w:val="24"/>
          <w:szCs w:val="24"/>
        </w:rPr>
        <w:t>Provinsi</w:t>
      </w:r>
      <w:proofErr w:type="spellEnd"/>
      <w:r>
        <w:rPr>
          <w:rFonts w:cstheme="minorHAnsi"/>
          <w:sz w:val="24"/>
          <w:szCs w:val="24"/>
        </w:rPr>
        <w:t xml:space="preserve"> Jambi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</w:rPr>
        <w:t xml:space="preserve"> 2022</w:t>
      </w:r>
    </w:p>
    <w:p w:rsidR="0001205B" w:rsidRPr="0001205B" w:rsidRDefault="0001205B" w:rsidP="0001205B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:rsidR="00544F8C" w:rsidRPr="00367AD9" w:rsidRDefault="008B5A7E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Sasaran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Kegiatan</w:t>
      </w:r>
      <w:proofErr w:type="spellEnd"/>
    </w:p>
    <w:p w:rsidR="0052168D" w:rsidRPr="00367AD9" w:rsidRDefault="008B5A7E" w:rsidP="00A014EB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Tercapainya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kebutuhan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operasional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peralatan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kantor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rumah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tangga</w:t>
      </w:r>
      <w:proofErr w:type="spellEnd"/>
      <w:r>
        <w:rPr>
          <w:rFonts w:cstheme="minorHAnsi"/>
          <w:sz w:val="24"/>
          <w:szCs w:val="24"/>
        </w:rPr>
        <w:t>.</w:t>
      </w:r>
    </w:p>
    <w:p w:rsidR="00B72156" w:rsidRPr="00367AD9" w:rsidRDefault="00B72156" w:rsidP="0052168D">
      <w:pPr>
        <w:pStyle w:val="ListParagraph"/>
        <w:ind w:left="360"/>
        <w:rPr>
          <w:rFonts w:cstheme="minorHAnsi"/>
          <w:i/>
          <w:sz w:val="24"/>
          <w:szCs w:val="24"/>
        </w:rPr>
      </w:pPr>
    </w:p>
    <w:p w:rsidR="0052168D" w:rsidRPr="00367AD9" w:rsidRDefault="00544F8C" w:rsidP="00A014E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Ruang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Lingkup</w:t>
      </w:r>
      <w:proofErr w:type="spellEnd"/>
    </w:p>
    <w:p w:rsidR="00164797" w:rsidRPr="00164797" w:rsidRDefault="00BF3B9F" w:rsidP="00164797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Ruang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lingkup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Pemeliharaan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Rutin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Berkala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Peralatan</w:t>
      </w:r>
      <w:proofErr w:type="spellEnd"/>
      <w:r>
        <w:rPr>
          <w:rFonts w:cstheme="minorHAnsi"/>
          <w:sz w:val="24"/>
          <w:szCs w:val="24"/>
        </w:rPr>
        <w:t xml:space="preserve"> Kantor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Rumah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angga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yaitu</w:t>
      </w:r>
      <w:proofErr w:type="spellEnd"/>
      <w:r w:rsidR="00BC3FAA"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terlaksananya</w:t>
      </w:r>
      <w:proofErr w:type="spellEnd"/>
      <w:r w:rsidR="00BC3FAA"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pemeliharaan</w:t>
      </w:r>
      <w:proofErr w:type="spellEnd"/>
      <w:r w:rsidR="00BC3FAA"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rutin</w:t>
      </w:r>
      <w:proofErr w:type="spellEnd"/>
      <w:r w:rsidR="00BC3FAA">
        <w:rPr>
          <w:rFonts w:cstheme="minorHAnsi"/>
          <w:sz w:val="24"/>
          <w:szCs w:val="24"/>
        </w:rPr>
        <w:t>/</w:t>
      </w:r>
      <w:proofErr w:type="spellStart"/>
      <w:r w:rsidR="00BC3FAA">
        <w:rPr>
          <w:rFonts w:cstheme="minorHAnsi"/>
          <w:sz w:val="24"/>
          <w:szCs w:val="24"/>
        </w:rPr>
        <w:t>berkala</w:t>
      </w:r>
      <w:proofErr w:type="spellEnd"/>
      <w:r w:rsidR="00BC3FAA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peralatan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kantor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rumah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tangga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lingkup</w:t>
      </w:r>
      <w:proofErr w:type="spellEnd"/>
      <w:r>
        <w:rPr>
          <w:rFonts w:cstheme="minorHAnsi"/>
          <w:sz w:val="24"/>
          <w:szCs w:val="24"/>
        </w:rPr>
        <w:t xml:space="preserve"> BPS </w:t>
      </w:r>
      <w:proofErr w:type="spellStart"/>
      <w:r>
        <w:rPr>
          <w:rFonts w:cstheme="minorHAnsi"/>
          <w:sz w:val="24"/>
          <w:szCs w:val="24"/>
        </w:rPr>
        <w:t>Provinsi</w:t>
      </w:r>
      <w:proofErr w:type="spellEnd"/>
      <w:r>
        <w:rPr>
          <w:rFonts w:cstheme="minorHAnsi"/>
          <w:sz w:val="24"/>
          <w:szCs w:val="24"/>
        </w:rPr>
        <w:t xml:space="preserve"> Jambi</w:t>
      </w:r>
      <w:r w:rsidR="00BC3FAA">
        <w:rPr>
          <w:rFonts w:cstheme="minorHAnsi"/>
          <w:sz w:val="24"/>
          <w:szCs w:val="24"/>
        </w:rPr>
        <w:t xml:space="preserve">. </w:t>
      </w:r>
      <w:proofErr w:type="spellStart"/>
      <w:r w:rsidR="00BC3FAA">
        <w:rPr>
          <w:rFonts w:cstheme="minorHAnsi"/>
          <w:sz w:val="24"/>
          <w:szCs w:val="24"/>
        </w:rPr>
        <w:t>Jenis</w:t>
      </w:r>
      <w:proofErr w:type="spellEnd"/>
      <w:r w:rsidR="00BC3FAA"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pekerjaan</w:t>
      </w:r>
      <w:proofErr w:type="spellEnd"/>
      <w:r w:rsidR="00BC3FAA">
        <w:rPr>
          <w:rFonts w:cstheme="minorHAnsi"/>
          <w:sz w:val="24"/>
          <w:szCs w:val="24"/>
        </w:rPr>
        <w:t xml:space="preserve"> yang </w:t>
      </w:r>
      <w:proofErr w:type="spellStart"/>
      <w:r w:rsidR="00BC3FAA">
        <w:rPr>
          <w:rFonts w:cstheme="minorHAnsi"/>
          <w:sz w:val="24"/>
          <w:szCs w:val="24"/>
        </w:rPr>
        <w:t>dilakukan</w:t>
      </w:r>
      <w:proofErr w:type="spellEnd"/>
      <w:r w:rsidR="00BC3FAA"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dalam</w:t>
      </w:r>
      <w:proofErr w:type="spellEnd"/>
      <w:r w:rsidR="00BC3FAA"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kegiatan</w:t>
      </w:r>
      <w:proofErr w:type="spellEnd"/>
      <w:r w:rsidR="00BC3FAA"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pemeliharaan</w:t>
      </w:r>
      <w:proofErr w:type="spellEnd"/>
      <w:r w:rsidR="00BC3FAA">
        <w:rPr>
          <w:rFonts w:cstheme="minorHAnsi"/>
          <w:sz w:val="24"/>
          <w:szCs w:val="24"/>
        </w:rPr>
        <w:t xml:space="preserve"> </w:t>
      </w:r>
      <w:proofErr w:type="spellStart"/>
      <w:r w:rsidR="00BC3FAA">
        <w:rPr>
          <w:rFonts w:cstheme="minorHAnsi"/>
          <w:sz w:val="24"/>
          <w:szCs w:val="24"/>
        </w:rPr>
        <w:t>rutin</w:t>
      </w:r>
      <w:proofErr w:type="spellEnd"/>
      <w:r w:rsidR="00BC3FAA">
        <w:rPr>
          <w:rFonts w:cstheme="minorHAnsi"/>
          <w:sz w:val="24"/>
          <w:szCs w:val="24"/>
        </w:rPr>
        <w:t>/</w:t>
      </w:r>
      <w:proofErr w:type="spellStart"/>
      <w:r w:rsidR="00BC3FAA">
        <w:rPr>
          <w:rFonts w:cstheme="minorHAnsi"/>
          <w:sz w:val="24"/>
          <w:szCs w:val="24"/>
        </w:rPr>
        <w:t>berkala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164797">
        <w:rPr>
          <w:rFonts w:cstheme="minorHAnsi"/>
          <w:sz w:val="24"/>
          <w:szCs w:val="24"/>
        </w:rPr>
        <w:t>peralatan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64797">
        <w:rPr>
          <w:rFonts w:cstheme="minorHAnsi"/>
          <w:sz w:val="24"/>
          <w:szCs w:val="24"/>
        </w:rPr>
        <w:t>kantor</w:t>
      </w:r>
      <w:proofErr w:type="spellEnd"/>
      <w:proofErr w:type="gram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164797">
        <w:rPr>
          <w:rFonts w:cstheme="minorHAnsi"/>
          <w:sz w:val="24"/>
          <w:szCs w:val="24"/>
        </w:rPr>
        <w:t>dan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164797">
        <w:rPr>
          <w:rFonts w:cstheme="minorHAnsi"/>
          <w:sz w:val="24"/>
          <w:szCs w:val="24"/>
        </w:rPr>
        <w:t>rumah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164797">
        <w:rPr>
          <w:rFonts w:cstheme="minorHAnsi"/>
          <w:sz w:val="24"/>
          <w:szCs w:val="24"/>
        </w:rPr>
        <w:t>tangga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164797">
        <w:rPr>
          <w:rFonts w:cstheme="minorHAnsi"/>
          <w:sz w:val="24"/>
          <w:szCs w:val="24"/>
        </w:rPr>
        <w:t>untuk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164797">
        <w:rPr>
          <w:rFonts w:cstheme="minorHAnsi"/>
          <w:sz w:val="24"/>
          <w:szCs w:val="24"/>
        </w:rPr>
        <w:t>tahun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164797">
        <w:rPr>
          <w:rFonts w:cstheme="minorHAnsi"/>
          <w:sz w:val="24"/>
          <w:szCs w:val="24"/>
        </w:rPr>
        <w:t>anggaran</w:t>
      </w:r>
      <w:proofErr w:type="spellEnd"/>
      <w:r w:rsidR="00164797">
        <w:rPr>
          <w:rFonts w:cstheme="minorHAnsi"/>
          <w:sz w:val="24"/>
          <w:szCs w:val="24"/>
        </w:rPr>
        <w:t xml:space="preserve"> 2022, </w:t>
      </w:r>
      <w:proofErr w:type="spellStart"/>
      <w:r w:rsidR="00164797">
        <w:rPr>
          <w:rFonts w:cstheme="minorHAnsi"/>
          <w:sz w:val="24"/>
          <w:szCs w:val="24"/>
        </w:rPr>
        <w:t>yaitu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164797">
        <w:rPr>
          <w:rFonts w:cstheme="minorHAnsi"/>
          <w:sz w:val="24"/>
          <w:szCs w:val="24"/>
        </w:rPr>
        <w:t>belanja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164797">
        <w:rPr>
          <w:rFonts w:cstheme="minorHAnsi"/>
          <w:sz w:val="24"/>
          <w:szCs w:val="24"/>
        </w:rPr>
        <w:t>pemeliharaan</w:t>
      </w:r>
      <w:proofErr w:type="spellEnd"/>
      <w:r w:rsidR="00164797">
        <w:rPr>
          <w:rFonts w:cstheme="minorHAnsi"/>
          <w:sz w:val="24"/>
          <w:szCs w:val="24"/>
        </w:rPr>
        <w:t xml:space="preserve"> </w:t>
      </w:r>
      <w:proofErr w:type="spellStart"/>
      <w:r w:rsidR="00DD2F8D">
        <w:rPr>
          <w:rFonts w:cstheme="minorHAnsi"/>
          <w:sz w:val="24"/>
          <w:szCs w:val="24"/>
        </w:rPr>
        <w:t>peralatan</w:t>
      </w:r>
      <w:proofErr w:type="spellEnd"/>
      <w:r w:rsidR="00DD2F8D">
        <w:rPr>
          <w:rFonts w:cstheme="minorHAnsi"/>
          <w:sz w:val="24"/>
          <w:szCs w:val="24"/>
        </w:rPr>
        <w:t xml:space="preserve"> </w:t>
      </w:r>
      <w:proofErr w:type="spellStart"/>
      <w:r w:rsidR="00DD2F8D">
        <w:rPr>
          <w:rFonts w:cstheme="minorHAnsi"/>
          <w:sz w:val="24"/>
          <w:szCs w:val="24"/>
        </w:rPr>
        <w:t>dan</w:t>
      </w:r>
      <w:proofErr w:type="spellEnd"/>
      <w:r w:rsidR="00DD2F8D">
        <w:rPr>
          <w:rFonts w:cstheme="minorHAnsi"/>
          <w:sz w:val="24"/>
          <w:szCs w:val="24"/>
        </w:rPr>
        <w:t xml:space="preserve"> </w:t>
      </w:r>
      <w:proofErr w:type="spellStart"/>
      <w:r w:rsidR="00DD2F8D">
        <w:rPr>
          <w:rFonts w:cstheme="minorHAnsi"/>
          <w:sz w:val="24"/>
          <w:szCs w:val="24"/>
        </w:rPr>
        <w:t>mesin</w:t>
      </w:r>
      <w:proofErr w:type="spellEnd"/>
      <w:r w:rsidR="00DD2F8D">
        <w:rPr>
          <w:rFonts w:cstheme="minorHAnsi"/>
          <w:sz w:val="24"/>
          <w:szCs w:val="24"/>
        </w:rPr>
        <w:t xml:space="preserve">. </w:t>
      </w:r>
    </w:p>
    <w:p w:rsidR="00BF3B9F" w:rsidRPr="00BF3B9F" w:rsidRDefault="00BF3B9F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52168D" w:rsidRPr="00367AD9" w:rsidRDefault="009B3258" w:rsidP="005216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Jadwal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Kegiatan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</w:p>
    <w:p w:rsidR="0052168D" w:rsidRDefault="009B3258" w:rsidP="0052168D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Jadwal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pelaksanaan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12 (</w:t>
      </w:r>
      <w:proofErr w:type="spellStart"/>
      <w:r>
        <w:rPr>
          <w:rFonts w:cstheme="minorHAnsi"/>
          <w:sz w:val="24"/>
          <w:szCs w:val="24"/>
        </w:rPr>
        <w:t>dua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belas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bulan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0F270F">
        <w:rPr>
          <w:rFonts w:cstheme="minorHAnsi"/>
          <w:sz w:val="24"/>
          <w:szCs w:val="24"/>
        </w:rPr>
        <w:t>yaitu</w:t>
      </w:r>
      <w:proofErr w:type="spellEnd"/>
      <w:r w:rsidR="000F270F">
        <w:rPr>
          <w:rFonts w:cstheme="minorHAnsi"/>
          <w:sz w:val="24"/>
          <w:szCs w:val="24"/>
        </w:rPr>
        <w:t xml:space="preserve"> </w:t>
      </w:r>
      <w:proofErr w:type="spellStart"/>
      <w:r w:rsidR="000F270F">
        <w:rPr>
          <w:rFonts w:cstheme="minorHAnsi"/>
          <w:sz w:val="24"/>
          <w:szCs w:val="24"/>
        </w:rPr>
        <w:t>dimulai</w:t>
      </w:r>
      <w:proofErr w:type="spellEnd"/>
      <w:r w:rsidR="000F270F">
        <w:rPr>
          <w:rFonts w:cstheme="minorHAnsi"/>
          <w:sz w:val="24"/>
          <w:szCs w:val="24"/>
        </w:rPr>
        <w:t xml:space="preserve"> </w:t>
      </w:r>
      <w:proofErr w:type="spellStart"/>
      <w:r w:rsidR="000F270F">
        <w:rPr>
          <w:rFonts w:cstheme="minorHAnsi"/>
          <w:sz w:val="24"/>
          <w:szCs w:val="24"/>
        </w:rPr>
        <w:t>pada</w:t>
      </w:r>
      <w:proofErr w:type="spellEnd"/>
      <w:r w:rsidR="000F270F">
        <w:rPr>
          <w:rFonts w:cstheme="minorHAnsi"/>
          <w:sz w:val="24"/>
          <w:szCs w:val="24"/>
        </w:rPr>
        <w:t xml:space="preserve"> </w:t>
      </w:r>
      <w:proofErr w:type="spellStart"/>
      <w:r w:rsidR="000F270F">
        <w:rPr>
          <w:rFonts w:cstheme="minorHAnsi"/>
          <w:sz w:val="24"/>
          <w:szCs w:val="24"/>
        </w:rPr>
        <w:t>bulan</w:t>
      </w:r>
      <w:proofErr w:type="spellEnd"/>
      <w:r w:rsidR="000F270F">
        <w:rPr>
          <w:rFonts w:cstheme="minorHAnsi"/>
          <w:sz w:val="24"/>
          <w:szCs w:val="24"/>
        </w:rPr>
        <w:t xml:space="preserve"> </w:t>
      </w:r>
      <w:proofErr w:type="spellStart"/>
      <w:r w:rsidR="000F270F">
        <w:rPr>
          <w:rFonts w:cstheme="minorHAnsi"/>
          <w:sz w:val="24"/>
          <w:szCs w:val="24"/>
        </w:rPr>
        <w:t>Januari</w:t>
      </w:r>
      <w:proofErr w:type="spellEnd"/>
      <w:r w:rsidR="000F270F">
        <w:rPr>
          <w:rFonts w:cstheme="minorHAnsi"/>
          <w:sz w:val="24"/>
          <w:szCs w:val="24"/>
        </w:rPr>
        <w:t xml:space="preserve"> </w:t>
      </w:r>
      <w:proofErr w:type="spellStart"/>
      <w:r w:rsidR="000F270F">
        <w:rPr>
          <w:rFonts w:cstheme="minorHAnsi"/>
          <w:sz w:val="24"/>
          <w:szCs w:val="24"/>
        </w:rPr>
        <w:t>sampai</w:t>
      </w:r>
      <w:proofErr w:type="spellEnd"/>
      <w:r w:rsidR="000F270F">
        <w:rPr>
          <w:rFonts w:cstheme="minorHAnsi"/>
          <w:sz w:val="24"/>
          <w:szCs w:val="24"/>
        </w:rPr>
        <w:t xml:space="preserve"> </w:t>
      </w:r>
      <w:proofErr w:type="spellStart"/>
      <w:r w:rsidR="000F270F">
        <w:rPr>
          <w:rFonts w:cstheme="minorHAnsi"/>
          <w:sz w:val="24"/>
          <w:szCs w:val="24"/>
        </w:rPr>
        <w:t>dengan</w:t>
      </w:r>
      <w:proofErr w:type="spellEnd"/>
      <w:r w:rsidR="000F270F">
        <w:rPr>
          <w:rFonts w:cstheme="minorHAnsi"/>
          <w:sz w:val="24"/>
          <w:szCs w:val="24"/>
        </w:rPr>
        <w:t xml:space="preserve"> </w:t>
      </w:r>
      <w:proofErr w:type="spellStart"/>
      <w:r w:rsidR="000F270F">
        <w:rPr>
          <w:rFonts w:cstheme="minorHAnsi"/>
          <w:sz w:val="24"/>
          <w:szCs w:val="24"/>
        </w:rPr>
        <w:t>bulan</w:t>
      </w:r>
      <w:proofErr w:type="spellEnd"/>
      <w:r w:rsidR="000F270F">
        <w:rPr>
          <w:rFonts w:cstheme="minorHAnsi"/>
          <w:sz w:val="24"/>
          <w:szCs w:val="24"/>
        </w:rPr>
        <w:t xml:space="preserve"> </w:t>
      </w:r>
      <w:proofErr w:type="spellStart"/>
      <w:r w:rsidR="000F270F">
        <w:rPr>
          <w:rFonts w:cstheme="minorHAnsi"/>
          <w:sz w:val="24"/>
          <w:szCs w:val="24"/>
        </w:rPr>
        <w:t>Desember</w:t>
      </w:r>
      <w:proofErr w:type="spellEnd"/>
      <w:r w:rsidR="000F270F">
        <w:rPr>
          <w:rFonts w:cstheme="minorHAnsi"/>
          <w:sz w:val="24"/>
          <w:szCs w:val="24"/>
        </w:rPr>
        <w:t xml:space="preserve"> 2022. </w:t>
      </w:r>
    </w:p>
    <w:p w:rsidR="000F270F" w:rsidRDefault="000F270F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0F270F" w:rsidRDefault="000F270F" w:rsidP="000F270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Organisasi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Pelaksana</w:t>
      </w:r>
      <w:proofErr w:type="spellEnd"/>
    </w:p>
    <w:p w:rsidR="000F270F" w:rsidRPr="00E51485" w:rsidRDefault="00E51485" w:rsidP="000F270F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E51485">
        <w:rPr>
          <w:rFonts w:cstheme="minorHAnsi"/>
          <w:sz w:val="24"/>
          <w:szCs w:val="24"/>
        </w:rPr>
        <w:t>Pelaksana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pemeliharaan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rutin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berkala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pihak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ketiga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kebutuhan</w:t>
      </w:r>
      <w:proofErr w:type="spellEnd"/>
    </w:p>
    <w:p w:rsidR="00367AD9" w:rsidRPr="00367AD9" w:rsidRDefault="00367AD9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52168D" w:rsidRPr="00367AD9" w:rsidRDefault="00544F8C" w:rsidP="005216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Biaya</w:t>
      </w:r>
      <w:proofErr w:type="spellEnd"/>
    </w:p>
    <w:p w:rsidR="00B72156" w:rsidRPr="00473449" w:rsidRDefault="00B72156" w:rsidP="00473449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Pembiayaan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67AD9">
        <w:rPr>
          <w:rFonts w:cstheme="minorHAnsi"/>
          <w:sz w:val="24"/>
          <w:szCs w:val="24"/>
        </w:rPr>
        <w:t>akan</w:t>
      </w:r>
      <w:proofErr w:type="spellEnd"/>
      <w:proofErr w:type="gram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dibebankan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dalam</w:t>
      </w:r>
      <w:proofErr w:type="spellEnd"/>
      <w:r w:rsidRPr="00367AD9">
        <w:rPr>
          <w:rFonts w:cstheme="minorHAnsi"/>
          <w:sz w:val="24"/>
          <w:szCs w:val="24"/>
        </w:rPr>
        <w:t xml:space="preserve"> DIPA </w:t>
      </w:r>
      <w:proofErr w:type="spellStart"/>
      <w:r w:rsidRPr="00367AD9">
        <w:rPr>
          <w:rFonts w:cstheme="minorHAnsi"/>
          <w:sz w:val="24"/>
          <w:szCs w:val="24"/>
        </w:rPr>
        <w:t>Satuan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Kerja</w:t>
      </w:r>
      <w:proofErr w:type="spellEnd"/>
      <w:r w:rsidRPr="00367AD9">
        <w:rPr>
          <w:rFonts w:cstheme="minorHAnsi"/>
          <w:sz w:val="24"/>
          <w:szCs w:val="24"/>
        </w:rPr>
        <w:t xml:space="preserve"> BPS </w:t>
      </w:r>
      <w:proofErr w:type="spellStart"/>
      <w:r w:rsidRPr="00367AD9">
        <w:rPr>
          <w:rFonts w:cstheme="minorHAnsi"/>
          <w:sz w:val="24"/>
          <w:szCs w:val="24"/>
        </w:rPr>
        <w:t>Propinsi</w:t>
      </w:r>
      <w:proofErr w:type="spellEnd"/>
      <w:r w:rsidRPr="00367AD9">
        <w:rPr>
          <w:rFonts w:cstheme="minorHAnsi"/>
          <w:sz w:val="24"/>
          <w:szCs w:val="24"/>
        </w:rPr>
        <w:t xml:space="preserve"> Jambi </w:t>
      </w:r>
      <w:proofErr w:type="spellStart"/>
      <w:r w:rsidRPr="00367AD9">
        <w:rPr>
          <w:rFonts w:cstheme="minorHAnsi"/>
          <w:sz w:val="24"/>
          <w:szCs w:val="24"/>
        </w:rPr>
        <w:t>Nomor</w:t>
      </w:r>
      <w:proofErr w:type="spellEnd"/>
      <w:r w:rsidRPr="00367AD9">
        <w:rPr>
          <w:rFonts w:cstheme="minorHAnsi"/>
          <w:sz w:val="24"/>
          <w:szCs w:val="24"/>
        </w:rPr>
        <w:t xml:space="preserve">: </w:t>
      </w:r>
      <w:r w:rsidR="009B4EC3">
        <w:rPr>
          <w:rFonts w:cstheme="minorHAnsi"/>
          <w:sz w:val="24"/>
          <w:szCs w:val="24"/>
        </w:rPr>
        <w:t xml:space="preserve">      </w:t>
      </w:r>
      <w:r w:rsidR="00A014EB">
        <w:rPr>
          <w:rFonts w:cstheme="minorHAnsi"/>
          <w:sz w:val="24"/>
          <w:szCs w:val="24"/>
        </w:rPr>
        <w:t xml:space="preserve">    </w:t>
      </w:r>
      <w:r w:rsidRPr="00367AD9">
        <w:rPr>
          <w:rFonts w:cstheme="minorHAnsi"/>
          <w:sz w:val="24"/>
          <w:szCs w:val="24"/>
        </w:rPr>
        <w:t xml:space="preserve">SP-DIPA 054.01.2.428145/2022 yang </w:t>
      </w:r>
      <w:proofErr w:type="spellStart"/>
      <w:r w:rsidRPr="00367AD9">
        <w:rPr>
          <w:rFonts w:cstheme="minorHAnsi"/>
          <w:sz w:val="24"/>
          <w:szCs w:val="24"/>
        </w:rPr>
        <w:t>meliputi</w:t>
      </w:r>
      <w:proofErr w:type="spellEnd"/>
      <w:r w:rsidR="00A014EB">
        <w:rPr>
          <w:rFonts w:cstheme="minorHAnsi"/>
          <w:sz w:val="24"/>
          <w:szCs w:val="24"/>
        </w:rPr>
        <w:t xml:space="preserve"> </w:t>
      </w:r>
      <w:proofErr w:type="spellStart"/>
      <w:r w:rsidR="00473449">
        <w:rPr>
          <w:rFonts w:cstheme="minorHAnsi"/>
          <w:sz w:val="24"/>
          <w:szCs w:val="24"/>
        </w:rPr>
        <w:t>belanja</w:t>
      </w:r>
      <w:proofErr w:type="spellEnd"/>
      <w:r w:rsidR="00473449">
        <w:rPr>
          <w:rFonts w:cstheme="minorHAnsi"/>
          <w:sz w:val="24"/>
          <w:szCs w:val="24"/>
        </w:rPr>
        <w:t xml:space="preserve"> </w:t>
      </w:r>
      <w:proofErr w:type="spellStart"/>
      <w:r w:rsidR="00473449">
        <w:rPr>
          <w:rFonts w:cstheme="minorHAnsi"/>
          <w:sz w:val="24"/>
          <w:szCs w:val="24"/>
        </w:rPr>
        <w:t>pemeliharaan</w:t>
      </w:r>
      <w:proofErr w:type="spellEnd"/>
      <w:r w:rsidR="00473449">
        <w:rPr>
          <w:rFonts w:cstheme="minorHAnsi"/>
          <w:sz w:val="24"/>
          <w:szCs w:val="24"/>
        </w:rPr>
        <w:t xml:space="preserve"> </w:t>
      </w:r>
      <w:proofErr w:type="spellStart"/>
      <w:r w:rsidR="00473449">
        <w:rPr>
          <w:rFonts w:cstheme="minorHAnsi"/>
          <w:sz w:val="24"/>
          <w:szCs w:val="24"/>
        </w:rPr>
        <w:t>peralatan</w:t>
      </w:r>
      <w:proofErr w:type="spellEnd"/>
      <w:r w:rsidR="00473449">
        <w:rPr>
          <w:rFonts w:cstheme="minorHAnsi"/>
          <w:sz w:val="24"/>
          <w:szCs w:val="24"/>
        </w:rPr>
        <w:t xml:space="preserve"> </w:t>
      </w:r>
      <w:proofErr w:type="spellStart"/>
      <w:r w:rsidR="00473449">
        <w:rPr>
          <w:rFonts w:cstheme="minorHAnsi"/>
          <w:sz w:val="24"/>
          <w:szCs w:val="24"/>
        </w:rPr>
        <w:t>dan</w:t>
      </w:r>
      <w:proofErr w:type="spellEnd"/>
      <w:r w:rsidR="00473449">
        <w:rPr>
          <w:rFonts w:cstheme="minorHAnsi"/>
          <w:sz w:val="24"/>
          <w:szCs w:val="24"/>
        </w:rPr>
        <w:t xml:space="preserve"> </w:t>
      </w:r>
      <w:proofErr w:type="spellStart"/>
      <w:r w:rsidR="00473449">
        <w:rPr>
          <w:rFonts w:cstheme="minorHAnsi"/>
          <w:sz w:val="24"/>
          <w:szCs w:val="24"/>
        </w:rPr>
        <w:t>mesin</w:t>
      </w:r>
      <w:proofErr w:type="spellEnd"/>
    </w:p>
    <w:p w:rsidR="00B72156" w:rsidRPr="00367AD9" w:rsidRDefault="00B72156" w:rsidP="00B72156">
      <w:pPr>
        <w:pStyle w:val="ListParagraph"/>
        <w:rPr>
          <w:rFonts w:cstheme="minorHAnsi"/>
          <w:sz w:val="24"/>
          <w:szCs w:val="24"/>
        </w:rPr>
      </w:pPr>
    </w:p>
    <w:p w:rsidR="00CD625E" w:rsidRDefault="00CD625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544F8C" w:rsidRPr="00367AD9" w:rsidRDefault="00544F8C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lastRenderedPageBreak/>
        <w:t>Rencana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Anggaran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Biaya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(RAB)</w:t>
      </w:r>
    </w:p>
    <w:tbl>
      <w:tblPr>
        <w:tblStyle w:val="TableGrid"/>
        <w:tblpPr w:leftFromText="180" w:rightFromText="180" w:vertAnchor="text" w:horzAnchor="margin" w:tblpY="457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60"/>
        <w:gridCol w:w="6030"/>
      </w:tblGrid>
      <w:tr w:rsidR="00CD625E" w:rsidRPr="00367AD9" w:rsidTr="00FD43AB">
        <w:tc>
          <w:tcPr>
            <w:tcW w:w="3505" w:type="dxa"/>
          </w:tcPr>
          <w:p w:rsidR="00CD625E" w:rsidRPr="00367AD9" w:rsidRDefault="00CD625E" w:rsidP="00FD43AB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Program</w:t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C157E1" w:rsidRDefault="00CD625E" w:rsidP="00FD43AB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CD625E" w:rsidRPr="00367AD9" w:rsidRDefault="00CD625E" w:rsidP="00FD43AB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CD625E" w:rsidRPr="00367AD9" w:rsidRDefault="00CD625E" w:rsidP="00FD43AB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Klasifikasi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67AD9"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 xml:space="preserve"> Output (KRO)</w:t>
            </w:r>
          </w:p>
          <w:p w:rsidR="00CD625E" w:rsidRPr="00367AD9" w:rsidRDefault="00CD625E" w:rsidP="00FD43AB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Rincian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 xml:space="preserve"> Output (RO)</w:t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CD625E" w:rsidRPr="00367AD9" w:rsidRDefault="00CD625E" w:rsidP="00FD43AB">
            <w:pPr>
              <w:ind w:right="-108"/>
              <w:rPr>
                <w:rFonts w:cstheme="minorHAnsi"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sz w:val="24"/>
                <w:szCs w:val="24"/>
              </w:rPr>
              <w:t>Komponen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  <w:p w:rsidR="00CD625E" w:rsidRPr="00367AD9" w:rsidRDefault="00CD625E" w:rsidP="00FD43AB">
            <w:pPr>
              <w:ind w:righ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 xml:space="preserve">Sub </w:t>
            </w:r>
            <w:proofErr w:type="spellStart"/>
            <w:r w:rsidRPr="00367AD9">
              <w:rPr>
                <w:rFonts w:cstheme="minorHAnsi"/>
                <w:sz w:val="24"/>
                <w:szCs w:val="24"/>
              </w:rPr>
              <w:t>Komponen</w:t>
            </w:r>
            <w:proofErr w:type="spellEnd"/>
            <w:r w:rsidRPr="00367AD9">
              <w:rPr>
                <w:rFonts w:cstheme="minorHAnsi"/>
                <w:sz w:val="24"/>
                <w:szCs w:val="24"/>
              </w:rPr>
              <w:tab/>
            </w:r>
            <w:r w:rsidRPr="00367AD9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60" w:type="dxa"/>
          </w:tcPr>
          <w:p w:rsidR="00CD625E" w:rsidRPr="00367AD9" w:rsidRDefault="00CD625E" w:rsidP="00FD43A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CD625E" w:rsidRDefault="00C157E1" w:rsidP="00FD43A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  <w:p w:rsidR="00CD625E" w:rsidRPr="00367AD9" w:rsidRDefault="00CD625E" w:rsidP="00FD43A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CD625E" w:rsidRPr="00367AD9" w:rsidRDefault="00CD625E" w:rsidP="00FD43A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CD625E" w:rsidRPr="00367AD9" w:rsidRDefault="00CD625E" w:rsidP="00FD43A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CD625E" w:rsidRPr="00367AD9" w:rsidRDefault="00CD625E" w:rsidP="00FD43A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  <w:p w:rsidR="00CD625E" w:rsidRPr="00367AD9" w:rsidRDefault="00CD625E" w:rsidP="00FD43A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030" w:type="dxa"/>
          </w:tcPr>
          <w:p w:rsidR="00CD625E" w:rsidRPr="00367AD9" w:rsidRDefault="00CD625E" w:rsidP="00FD43AB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(054.01.</w:t>
            </w:r>
            <w:r w:rsidR="00C157E1">
              <w:rPr>
                <w:rFonts w:cstheme="minorHAnsi"/>
                <w:sz w:val="24"/>
                <w:szCs w:val="24"/>
              </w:rPr>
              <w:t>WW</w:t>
            </w:r>
            <w:r w:rsidRPr="00367AD9">
              <w:rPr>
                <w:rFonts w:cstheme="minorHAnsi"/>
                <w:sz w:val="24"/>
                <w:szCs w:val="24"/>
              </w:rPr>
              <w:t xml:space="preserve">) Program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Dukungan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D625E" w:rsidRPr="00367AD9" w:rsidRDefault="00CD625E" w:rsidP="00FD43AB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(2</w:t>
            </w:r>
            <w:r w:rsidR="00C157E1">
              <w:rPr>
                <w:rFonts w:cstheme="minorHAnsi"/>
                <w:sz w:val="24"/>
                <w:szCs w:val="24"/>
              </w:rPr>
              <w:t>886</w:t>
            </w:r>
            <w:r w:rsidRPr="00367AD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Dukungan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pelaksanaan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tugas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teknis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lainnya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D625E" w:rsidRPr="00367AD9" w:rsidRDefault="00CD625E" w:rsidP="00FD43AB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(2</w:t>
            </w:r>
            <w:r w:rsidR="00C157E1">
              <w:rPr>
                <w:rFonts w:cstheme="minorHAnsi"/>
                <w:sz w:val="24"/>
                <w:szCs w:val="24"/>
              </w:rPr>
              <w:t>886</w:t>
            </w:r>
            <w:r w:rsidRPr="00367AD9">
              <w:rPr>
                <w:rFonts w:cstheme="minorHAnsi"/>
                <w:sz w:val="24"/>
                <w:szCs w:val="24"/>
              </w:rPr>
              <w:t>.</w:t>
            </w:r>
            <w:r w:rsidR="00C157E1">
              <w:rPr>
                <w:rFonts w:cstheme="minorHAnsi"/>
                <w:sz w:val="24"/>
                <w:szCs w:val="24"/>
              </w:rPr>
              <w:t>EBA</w:t>
            </w:r>
            <w:r w:rsidRPr="00367AD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Dukungan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157E1"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 w:rsidR="00C157E1">
              <w:rPr>
                <w:rFonts w:cstheme="minorHAnsi"/>
                <w:sz w:val="24"/>
                <w:szCs w:val="24"/>
              </w:rPr>
              <w:t xml:space="preserve"> Internal</w:t>
            </w:r>
          </w:p>
          <w:p w:rsidR="00CD625E" w:rsidRPr="00367AD9" w:rsidRDefault="00CD625E" w:rsidP="00FD43AB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</w:t>
            </w:r>
            <w:r w:rsidR="00F156B8" w:rsidRPr="00367AD9">
              <w:rPr>
                <w:rFonts w:cstheme="minorHAnsi"/>
                <w:sz w:val="24"/>
                <w:szCs w:val="24"/>
              </w:rPr>
              <w:t>2</w:t>
            </w:r>
            <w:r w:rsidR="00F156B8">
              <w:rPr>
                <w:rFonts w:cstheme="minorHAnsi"/>
                <w:sz w:val="24"/>
                <w:szCs w:val="24"/>
              </w:rPr>
              <w:t>886</w:t>
            </w:r>
            <w:r w:rsidR="00F156B8" w:rsidRPr="00367AD9">
              <w:rPr>
                <w:rFonts w:cstheme="minorHAnsi"/>
                <w:sz w:val="24"/>
                <w:szCs w:val="24"/>
              </w:rPr>
              <w:t>.</w:t>
            </w:r>
            <w:r w:rsidR="00F156B8">
              <w:rPr>
                <w:rFonts w:cstheme="minorHAnsi"/>
                <w:sz w:val="24"/>
                <w:szCs w:val="24"/>
              </w:rPr>
              <w:t>EBA</w:t>
            </w:r>
            <w:r w:rsidRPr="00367AD9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="00F156B8">
              <w:rPr>
                <w:rFonts w:cstheme="minorHAnsi"/>
                <w:sz w:val="24"/>
                <w:szCs w:val="24"/>
              </w:rPr>
              <w:t>94</w:t>
            </w:r>
            <w:r w:rsidRPr="00367AD9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="00F156B8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="00F156B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156B8">
              <w:rPr>
                <w:rFonts w:cstheme="minorHAnsi"/>
                <w:sz w:val="24"/>
                <w:szCs w:val="24"/>
              </w:rPr>
              <w:t>Perkantoran</w:t>
            </w:r>
            <w:proofErr w:type="spellEnd"/>
          </w:p>
          <w:p w:rsidR="00CD625E" w:rsidRPr="00367AD9" w:rsidRDefault="00CD625E" w:rsidP="00FD43AB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(0</w:t>
            </w:r>
            <w:r w:rsidR="00F156B8">
              <w:rPr>
                <w:rFonts w:cstheme="minorHAnsi"/>
                <w:sz w:val="24"/>
                <w:szCs w:val="24"/>
              </w:rPr>
              <w:t>0</w:t>
            </w:r>
            <w:r w:rsidRPr="00367AD9">
              <w:rPr>
                <w:rFonts w:cstheme="minorHAnsi"/>
                <w:sz w:val="24"/>
                <w:szCs w:val="24"/>
              </w:rPr>
              <w:t xml:space="preserve">2) </w:t>
            </w:r>
            <w:proofErr w:type="spellStart"/>
            <w:r w:rsidR="00F156B8">
              <w:rPr>
                <w:rFonts w:cstheme="minorHAnsi"/>
                <w:sz w:val="24"/>
                <w:szCs w:val="24"/>
              </w:rPr>
              <w:t>Operasional</w:t>
            </w:r>
            <w:proofErr w:type="spellEnd"/>
            <w:r w:rsidR="00F156B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156B8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="00F156B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156B8">
              <w:rPr>
                <w:rFonts w:cstheme="minorHAnsi"/>
                <w:sz w:val="24"/>
                <w:szCs w:val="24"/>
              </w:rPr>
              <w:t>Pemeliharaan</w:t>
            </w:r>
            <w:proofErr w:type="spellEnd"/>
            <w:r w:rsidR="00F156B8">
              <w:rPr>
                <w:rFonts w:cstheme="minorHAnsi"/>
                <w:sz w:val="24"/>
                <w:szCs w:val="24"/>
              </w:rPr>
              <w:t xml:space="preserve"> Kantor</w:t>
            </w:r>
          </w:p>
          <w:p w:rsidR="00CD625E" w:rsidRPr="00367AD9" w:rsidRDefault="00CD625E" w:rsidP="00FD43AB">
            <w:pPr>
              <w:pStyle w:val="ListParagraph"/>
              <w:ind w:left="-108"/>
              <w:rPr>
                <w:rFonts w:cstheme="minorHAnsi"/>
                <w:sz w:val="24"/>
                <w:szCs w:val="24"/>
              </w:rPr>
            </w:pPr>
            <w:r w:rsidRPr="00367AD9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350B61" w:rsidRPr="00367AD9" w:rsidRDefault="00350B61" w:rsidP="000838E0">
      <w:pPr>
        <w:pStyle w:val="ListParagraph"/>
        <w:ind w:left="360"/>
        <w:rPr>
          <w:rFonts w:cstheme="minorHAnsi"/>
          <w:sz w:val="24"/>
          <w:szCs w:val="24"/>
        </w:rPr>
      </w:pPr>
    </w:p>
    <w:p w:rsidR="00350B61" w:rsidRPr="00367AD9" w:rsidRDefault="00350B61" w:rsidP="000838E0">
      <w:pPr>
        <w:pStyle w:val="ListParagraph"/>
        <w:ind w:left="360"/>
        <w:rPr>
          <w:rFonts w:cstheme="minorHAnsi"/>
          <w:sz w:val="24"/>
          <w:szCs w:val="24"/>
        </w:rPr>
      </w:pPr>
    </w:p>
    <w:p w:rsidR="000838E0" w:rsidRPr="00367AD9" w:rsidRDefault="000838E0" w:rsidP="000838E0">
      <w:pPr>
        <w:pStyle w:val="ListParagraph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30"/>
        <w:gridCol w:w="3909"/>
        <w:gridCol w:w="724"/>
        <w:gridCol w:w="1170"/>
        <w:gridCol w:w="1890"/>
        <w:gridCol w:w="2235"/>
      </w:tblGrid>
      <w:tr w:rsidR="0052168D" w:rsidRPr="00367AD9" w:rsidTr="00A30356">
        <w:tc>
          <w:tcPr>
            <w:tcW w:w="113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A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kun</w:t>
            </w:r>
            <w:proofErr w:type="spellEnd"/>
          </w:p>
        </w:tc>
        <w:tc>
          <w:tcPr>
            <w:tcW w:w="3909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R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incian</w:t>
            </w:r>
            <w:proofErr w:type="spellEnd"/>
          </w:p>
        </w:tc>
        <w:tc>
          <w:tcPr>
            <w:tcW w:w="724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67AD9">
              <w:rPr>
                <w:rFonts w:cstheme="minorHAnsi"/>
                <w:b/>
                <w:sz w:val="24"/>
                <w:szCs w:val="24"/>
              </w:rPr>
              <w:t>V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ol</w:t>
            </w:r>
          </w:p>
        </w:tc>
        <w:tc>
          <w:tcPr>
            <w:tcW w:w="117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S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atuan</w:t>
            </w:r>
            <w:proofErr w:type="spellEnd"/>
          </w:p>
        </w:tc>
        <w:tc>
          <w:tcPr>
            <w:tcW w:w="1890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H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arga</w:t>
            </w:r>
            <w:proofErr w:type="spellEnd"/>
            <w:r w:rsidR="00A30356" w:rsidRPr="00367AD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S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atuan</w:t>
            </w:r>
            <w:proofErr w:type="spellEnd"/>
          </w:p>
        </w:tc>
        <w:tc>
          <w:tcPr>
            <w:tcW w:w="2235" w:type="dxa"/>
            <w:shd w:val="clear" w:color="auto" w:fill="D0CECE" w:themeFill="background2" w:themeFillShade="E6"/>
            <w:vAlign w:val="center"/>
          </w:tcPr>
          <w:p w:rsidR="00544F8C" w:rsidRPr="00367AD9" w:rsidRDefault="0052168D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67AD9">
              <w:rPr>
                <w:rFonts w:cstheme="minorHAnsi"/>
                <w:b/>
                <w:sz w:val="24"/>
                <w:szCs w:val="24"/>
              </w:rPr>
              <w:t>J</w:t>
            </w:r>
            <w:r w:rsidR="00A30356" w:rsidRPr="00367AD9">
              <w:rPr>
                <w:rFonts w:cstheme="minorHAnsi"/>
                <w:b/>
                <w:sz w:val="24"/>
                <w:szCs w:val="24"/>
              </w:rPr>
              <w:t>umlah</w:t>
            </w:r>
            <w:proofErr w:type="spellEnd"/>
          </w:p>
        </w:tc>
      </w:tr>
      <w:tr w:rsidR="000838E0" w:rsidRPr="00367AD9" w:rsidTr="00A30356">
        <w:tc>
          <w:tcPr>
            <w:tcW w:w="1130" w:type="dxa"/>
          </w:tcPr>
          <w:p w:rsidR="000838E0" w:rsidRPr="00367AD9" w:rsidRDefault="00C47D52" w:rsidP="00427A1F">
            <w:pPr>
              <w:pStyle w:val="ListParagraph"/>
              <w:spacing w:after="40"/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523121</w:t>
            </w:r>
          </w:p>
        </w:tc>
        <w:tc>
          <w:tcPr>
            <w:tcW w:w="3909" w:type="dxa"/>
          </w:tcPr>
          <w:p w:rsidR="000838E0" w:rsidRPr="00367AD9" w:rsidRDefault="00C47D52" w:rsidP="00A30356">
            <w:pPr>
              <w:pStyle w:val="ListParagraph"/>
              <w:spacing w:after="40"/>
              <w:ind w:left="0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Belanja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Pemeliharaan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Peralatan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Mesin</w:t>
            </w:r>
            <w:proofErr w:type="spellEnd"/>
          </w:p>
        </w:tc>
        <w:tc>
          <w:tcPr>
            <w:tcW w:w="724" w:type="dxa"/>
          </w:tcPr>
          <w:p w:rsidR="000838E0" w:rsidRPr="00367AD9" w:rsidRDefault="000838E0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5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838E0" w:rsidRPr="00367AD9" w:rsidTr="00A30356">
        <w:tc>
          <w:tcPr>
            <w:tcW w:w="1130" w:type="dxa"/>
          </w:tcPr>
          <w:p w:rsidR="000838E0" w:rsidRPr="00367AD9" w:rsidRDefault="000838E0" w:rsidP="00427A1F">
            <w:pPr>
              <w:pStyle w:val="ListParagraph"/>
              <w:spacing w:after="40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09" w:type="dxa"/>
          </w:tcPr>
          <w:p w:rsidR="000838E0" w:rsidRPr="00367AD9" w:rsidRDefault="00C47D52" w:rsidP="00C47D52">
            <w:pPr>
              <w:pStyle w:val="ListParagraph"/>
              <w:numPr>
                <w:ilvl w:val="0"/>
                <w:numId w:val="7"/>
              </w:numPr>
              <w:spacing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UPS</w:t>
            </w:r>
          </w:p>
        </w:tc>
        <w:tc>
          <w:tcPr>
            <w:tcW w:w="724" w:type="dxa"/>
          </w:tcPr>
          <w:p w:rsidR="000838E0" w:rsidRPr="00367AD9" w:rsidRDefault="002B65C2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0838E0" w:rsidRPr="00367AD9" w:rsidRDefault="002B65C2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unit</w:t>
            </w:r>
          </w:p>
        </w:tc>
        <w:tc>
          <w:tcPr>
            <w:tcW w:w="1890" w:type="dxa"/>
          </w:tcPr>
          <w:p w:rsidR="000838E0" w:rsidRPr="00367AD9" w:rsidRDefault="002B65C2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400.000</w:t>
            </w:r>
          </w:p>
        </w:tc>
        <w:tc>
          <w:tcPr>
            <w:tcW w:w="2235" w:type="dxa"/>
          </w:tcPr>
          <w:p w:rsidR="000838E0" w:rsidRPr="00367AD9" w:rsidRDefault="002B65C2" w:rsidP="00A30356">
            <w:pPr>
              <w:pStyle w:val="ListParagraph"/>
              <w:spacing w:after="4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1.200</w:t>
            </w:r>
            <w:r w:rsidR="00A30356" w:rsidRPr="00367AD9">
              <w:rPr>
                <w:rFonts w:cstheme="minorHAnsi"/>
                <w:sz w:val="24"/>
                <w:szCs w:val="24"/>
              </w:rPr>
              <w:t>.000</w:t>
            </w:r>
          </w:p>
        </w:tc>
      </w:tr>
    </w:tbl>
    <w:p w:rsidR="00B72156" w:rsidRPr="00367AD9" w:rsidRDefault="00B72156" w:rsidP="00427A1F">
      <w:pPr>
        <w:pStyle w:val="ListParagraph"/>
        <w:spacing w:after="40"/>
        <w:ind w:left="360"/>
        <w:rPr>
          <w:rFonts w:cstheme="minorHAnsi"/>
          <w:b/>
          <w:sz w:val="24"/>
          <w:szCs w:val="24"/>
        </w:rPr>
      </w:pPr>
    </w:p>
    <w:p w:rsidR="00544F8C" w:rsidRPr="00367AD9" w:rsidRDefault="00544F8C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Spesifikasi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Teknis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yang </w:t>
      </w:r>
      <w:proofErr w:type="spellStart"/>
      <w:r w:rsidRPr="00367AD9">
        <w:rPr>
          <w:rFonts w:cstheme="minorHAnsi"/>
          <w:b/>
          <w:sz w:val="24"/>
          <w:szCs w:val="24"/>
        </w:rPr>
        <w:t>Diperlukan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untuk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Pengadaan</w:t>
      </w:r>
      <w:proofErr w:type="spellEnd"/>
    </w:p>
    <w:p w:rsidR="00544F8C" w:rsidRPr="00367AD9" w:rsidRDefault="00A30356" w:rsidP="0052168D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367AD9">
        <w:rPr>
          <w:rFonts w:cstheme="minorHAnsi"/>
          <w:sz w:val="24"/>
          <w:szCs w:val="24"/>
        </w:rPr>
        <w:t>-</w:t>
      </w:r>
    </w:p>
    <w:p w:rsidR="0052168D" w:rsidRPr="00367AD9" w:rsidRDefault="0052168D" w:rsidP="0052168D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73"/>
      </w:tblGrid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lang w:val="en-ID"/>
              </w:rPr>
            </w:pPr>
            <w:r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Jambi, </w:t>
            </w:r>
            <w:r w:rsidR="002B65C2">
              <w:rPr>
                <w:rFonts w:asciiTheme="minorHAnsi" w:hAnsiTheme="minorHAnsi" w:cstheme="minorHAnsi"/>
                <w:szCs w:val="24"/>
                <w:lang w:val="en-ID"/>
              </w:rPr>
              <w:t>3</w:t>
            </w:r>
            <w:r w:rsidR="00A30356"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 </w:t>
            </w:r>
            <w:proofErr w:type="spellStart"/>
            <w:r w:rsidR="00A30356" w:rsidRPr="00367AD9">
              <w:rPr>
                <w:rFonts w:asciiTheme="minorHAnsi" w:hAnsiTheme="minorHAnsi" w:cstheme="minorHAnsi"/>
                <w:szCs w:val="24"/>
                <w:lang w:val="en-ID"/>
              </w:rPr>
              <w:t>Agustus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 202</w:t>
            </w:r>
            <w:r w:rsidR="00837155" w:rsidRPr="00367AD9">
              <w:rPr>
                <w:rFonts w:asciiTheme="minorHAnsi" w:hAnsiTheme="minorHAnsi" w:cstheme="minorHAnsi"/>
                <w:szCs w:val="24"/>
                <w:lang w:val="en-ID"/>
              </w:rPr>
              <w:t>2</w:t>
            </w:r>
          </w:p>
        </w:tc>
      </w:tr>
      <w:tr w:rsidR="00544F8C" w:rsidRPr="00367AD9" w:rsidTr="00837155">
        <w:trPr>
          <w:trHeight w:val="237"/>
        </w:trPr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Mengetahui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>,</w:t>
            </w: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Menyetujui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>,</w:t>
            </w: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Kepala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BPS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Provinsi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Jambi</w:t>
            </w:r>
          </w:p>
        </w:tc>
        <w:tc>
          <w:tcPr>
            <w:tcW w:w="5273" w:type="dxa"/>
          </w:tcPr>
          <w:p w:rsidR="00544F8C" w:rsidRPr="00367AD9" w:rsidRDefault="00427A1F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Kepala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Bagian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Umum</w:t>
            </w:r>
            <w:proofErr w:type="spellEnd"/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bookmarkStart w:id="0" w:name="_GoBack"/>
            <w:bookmarkEnd w:id="0"/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u w:val="single"/>
              </w:rPr>
            </w:pPr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 xml:space="preserve">Agus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Sudibyo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 xml:space="preserve">,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M.Stat</w:t>
            </w:r>
            <w:proofErr w:type="spellEnd"/>
          </w:p>
        </w:tc>
        <w:tc>
          <w:tcPr>
            <w:tcW w:w="5273" w:type="dxa"/>
          </w:tcPr>
          <w:p w:rsidR="00544F8C" w:rsidRPr="00367AD9" w:rsidRDefault="00A30356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Syarpan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 xml:space="preserve"> Dani, SE</w:t>
            </w: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67AD9">
              <w:rPr>
                <w:rFonts w:asciiTheme="minorHAnsi" w:hAnsiTheme="minorHAnsi" w:cstheme="minorHAnsi"/>
                <w:szCs w:val="24"/>
              </w:rPr>
              <w:t xml:space="preserve">NIP. </w:t>
            </w:r>
            <w:r w:rsidR="00837155" w:rsidRPr="00367AD9">
              <w:rPr>
                <w:rFonts w:asciiTheme="minorHAnsi" w:hAnsiTheme="minorHAnsi" w:cstheme="minorHAnsi"/>
                <w:szCs w:val="24"/>
              </w:rPr>
              <w:t>19741231 199612 1 001</w:t>
            </w:r>
          </w:p>
        </w:tc>
        <w:tc>
          <w:tcPr>
            <w:tcW w:w="5273" w:type="dxa"/>
          </w:tcPr>
          <w:p w:rsidR="00544F8C" w:rsidRPr="00367AD9" w:rsidRDefault="00544F8C" w:rsidP="003C3D5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67AD9">
              <w:rPr>
                <w:rFonts w:asciiTheme="minorHAnsi" w:hAnsiTheme="minorHAnsi" w:cstheme="minorHAnsi"/>
                <w:szCs w:val="24"/>
              </w:rPr>
              <w:t xml:space="preserve">NIP. </w:t>
            </w:r>
            <w:r w:rsidR="003C3D5B" w:rsidRPr="00367AD9">
              <w:rPr>
                <w:rFonts w:asciiTheme="minorHAnsi" w:hAnsiTheme="minorHAnsi" w:cstheme="minorHAnsi"/>
                <w:szCs w:val="24"/>
              </w:rPr>
              <w:t>19660116 199203 1 001</w:t>
            </w:r>
          </w:p>
        </w:tc>
      </w:tr>
    </w:tbl>
    <w:p w:rsidR="00544F8C" w:rsidRPr="00367AD9" w:rsidRDefault="00544F8C" w:rsidP="00987FEA">
      <w:pPr>
        <w:spacing w:after="0"/>
        <w:rPr>
          <w:rFonts w:cstheme="minorHAnsi"/>
          <w:sz w:val="24"/>
          <w:szCs w:val="24"/>
        </w:rPr>
      </w:pPr>
    </w:p>
    <w:p w:rsidR="00E26112" w:rsidRPr="00367AD9" w:rsidRDefault="00E26112" w:rsidP="00987F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sectPr w:rsidR="00E26112" w:rsidRPr="00367AD9" w:rsidSect="00A01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56C" w:rsidRDefault="0048156C" w:rsidP="00930894">
      <w:pPr>
        <w:spacing w:after="0" w:line="240" w:lineRule="auto"/>
      </w:pPr>
      <w:r>
        <w:separator/>
      </w:r>
    </w:p>
  </w:endnote>
  <w:endnote w:type="continuationSeparator" w:id="0">
    <w:p w:rsidR="0048156C" w:rsidRDefault="0048156C" w:rsidP="0093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437365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894" w:rsidRPr="00930894" w:rsidRDefault="0048156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  <w:p w:rsidR="00930894" w:rsidRDefault="009308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56C" w:rsidRDefault="0048156C" w:rsidP="00930894">
      <w:pPr>
        <w:spacing w:after="0" w:line="240" w:lineRule="auto"/>
      </w:pPr>
      <w:r>
        <w:separator/>
      </w:r>
    </w:p>
  </w:footnote>
  <w:footnote w:type="continuationSeparator" w:id="0">
    <w:p w:rsidR="0048156C" w:rsidRDefault="0048156C" w:rsidP="0093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894" w:rsidRDefault="009308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2F3F"/>
    <w:multiLevelType w:val="hybridMultilevel"/>
    <w:tmpl w:val="46300662"/>
    <w:lvl w:ilvl="0" w:tplc="7E420AEC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00C7A"/>
    <w:multiLevelType w:val="hybridMultilevel"/>
    <w:tmpl w:val="ACEEAA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C2FE6"/>
    <w:multiLevelType w:val="hybridMultilevel"/>
    <w:tmpl w:val="87EE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534CC"/>
    <w:multiLevelType w:val="hybridMultilevel"/>
    <w:tmpl w:val="BDFC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01339"/>
    <w:multiLevelType w:val="hybridMultilevel"/>
    <w:tmpl w:val="5E009308"/>
    <w:lvl w:ilvl="0" w:tplc="CD1A18D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576B3"/>
    <w:multiLevelType w:val="hybridMultilevel"/>
    <w:tmpl w:val="736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06746"/>
    <w:multiLevelType w:val="hybridMultilevel"/>
    <w:tmpl w:val="A48E7C44"/>
    <w:lvl w:ilvl="0" w:tplc="353CC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5605C4"/>
    <w:multiLevelType w:val="hybridMultilevel"/>
    <w:tmpl w:val="07FCA434"/>
    <w:lvl w:ilvl="0" w:tplc="0E7A99CE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12"/>
    <w:rsid w:val="0001205B"/>
    <w:rsid w:val="0003690A"/>
    <w:rsid w:val="000838E0"/>
    <w:rsid w:val="000F270F"/>
    <w:rsid w:val="00164797"/>
    <w:rsid w:val="00195DAA"/>
    <w:rsid w:val="0027320E"/>
    <w:rsid w:val="0029566E"/>
    <w:rsid w:val="00297F8A"/>
    <w:rsid w:val="002B65C2"/>
    <w:rsid w:val="002D1BB6"/>
    <w:rsid w:val="003015EE"/>
    <w:rsid w:val="00322837"/>
    <w:rsid w:val="00350B61"/>
    <w:rsid w:val="00367AD9"/>
    <w:rsid w:val="003C3D5B"/>
    <w:rsid w:val="00427A1F"/>
    <w:rsid w:val="00431B51"/>
    <w:rsid w:val="00473449"/>
    <w:rsid w:val="0048156C"/>
    <w:rsid w:val="004C69D5"/>
    <w:rsid w:val="004F202F"/>
    <w:rsid w:val="0052168D"/>
    <w:rsid w:val="00544F8C"/>
    <w:rsid w:val="00632819"/>
    <w:rsid w:val="00703AB6"/>
    <w:rsid w:val="00737600"/>
    <w:rsid w:val="00780327"/>
    <w:rsid w:val="00837155"/>
    <w:rsid w:val="008B5A7E"/>
    <w:rsid w:val="00930894"/>
    <w:rsid w:val="00987FEA"/>
    <w:rsid w:val="009B3258"/>
    <w:rsid w:val="009B4EC3"/>
    <w:rsid w:val="00A014EB"/>
    <w:rsid w:val="00A30356"/>
    <w:rsid w:val="00A32288"/>
    <w:rsid w:val="00A77A49"/>
    <w:rsid w:val="00AD1CF0"/>
    <w:rsid w:val="00B72156"/>
    <w:rsid w:val="00BC3FAA"/>
    <w:rsid w:val="00BF3B9F"/>
    <w:rsid w:val="00C157E1"/>
    <w:rsid w:val="00C47D52"/>
    <w:rsid w:val="00C70477"/>
    <w:rsid w:val="00CB5171"/>
    <w:rsid w:val="00CC1F6D"/>
    <w:rsid w:val="00CD625E"/>
    <w:rsid w:val="00D8211D"/>
    <w:rsid w:val="00DD2F8D"/>
    <w:rsid w:val="00E26112"/>
    <w:rsid w:val="00E30DE9"/>
    <w:rsid w:val="00E51485"/>
    <w:rsid w:val="00EF4090"/>
    <w:rsid w:val="00F1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36290-A932-4684-BEB0-B1C520E1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F8C"/>
    <w:pPr>
      <w:ind w:left="720"/>
      <w:contextualSpacing/>
    </w:pPr>
  </w:style>
  <w:style w:type="table" w:styleId="TableGrid">
    <w:name w:val="Table Grid"/>
    <w:basedOn w:val="TableNormal"/>
    <w:uiPriority w:val="59"/>
    <w:rsid w:val="0054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">
    <w:name w:val="Paragraf"/>
    <w:link w:val="ParagrafChar"/>
    <w:qFormat/>
    <w:rsid w:val="00544F8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ParagrafChar">
    <w:name w:val="Paragraf Char"/>
    <w:basedOn w:val="DefaultParagraphFont"/>
    <w:link w:val="Paragraf"/>
    <w:rsid w:val="00544F8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894"/>
  </w:style>
  <w:style w:type="paragraph" w:styleId="Footer">
    <w:name w:val="footer"/>
    <w:basedOn w:val="Normal"/>
    <w:link w:val="Foot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agus widodo</cp:lastModifiedBy>
  <cp:revision>2</cp:revision>
  <dcterms:created xsi:type="dcterms:W3CDTF">2022-08-03T03:15:00Z</dcterms:created>
  <dcterms:modified xsi:type="dcterms:W3CDTF">2022-08-03T03:15:00Z</dcterms:modified>
</cp:coreProperties>
</file>