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6D25" w14:textId="77777777" w:rsidR="008C425D" w:rsidRDefault="008C425D" w:rsidP="008C425D">
      <w:pPr>
        <w:spacing w:after="0" w:line="240" w:lineRule="auto"/>
        <w:jc w:val="center"/>
        <w:rPr>
          <w:b/>
          <w:sz w:val="28"/>
          <w:szCs w:val="28"/>
        </w:rPr>
      </w:pPr>
      <w:r w:rsidRPr="00B6783F">
        <w:rPr>
          <w:b/>
          <w:sz w:val="28"/>
          <w:szCs w:val="28"/>
        </w:rPr>
        <w:t>LAPORAN PERJALANAN DINAS (</w:t>
      </w:r>
      <w:r>
        <w:rPr>
          <w:b/>
          <w:sz w:val="28"/>
          <w:szCs w:val="28"/>
        </w:rPr>
        <w:t>PERJADIN</w:t>
      </w:r>
      <w:r w:rsidRPr="00B6783F">
        <w:rPr>
          <w:b/>
          <w:sz w:val="28"/>
          <w:szCs w:val="28"/>
        </w:rPr>
        <w:t xml:space="preserve">) </w:t>
      </w:r>
    </w:p>
    <w:p w14:paraId="533D2E6C" w14:textId="4FAA939F" w:rsidR="008C425D" w:rsidRPr="00B6783F" w:rsidRDefault="008C425D" w:rsidP="008C425D">
      <w:pPr>
        <w:spacing w:after="0" w:line="240" w:lineRule="auto"/>
        <w:jc w:val="center"/>
        <w:rPr>
          <w:b/>
          <w:sz w:val="28"/>
          <w:szCs w:val="28"/>
        </w:rPr>
      </w:pPr>
      <w:r w:rsidRPr="00B6783F">
        <w:rPr>
          <w:b/>
          <w:sz w:val="28"/>
          <w:szCs w:val="28"/>
        </w:rPr>
        <w:t xml:space="preserve">TAHUN </w:t>
      </w:r>
      <w:r w:rsidR="009206CB">
        <w:rPr>
          <w:b/>
          <w:sz w:val="28"/>
          <w:szCs w:val="28"/>
        </w:rPr>
        <w:t>202</w:t>
      </w:r>
      <w:r w:rsidR="00831272">
        <w:rPr>
          <w:b/>
          <w:sz w:val="28"/>
          <w:szCs w:val="28"/>
        </w:rPr>
        <w:t>2</w:t>
      </w:r>
    </w:p>
    <w:p w14:paraId="6D2ABEC5" w14:textId="77777777" w:rsidR="008C425D" w:rsidRDefault="008C425D" w:rsidP="008C425D">
      <w:pPr>
        <w:spacing w:after="0" w:line="240" w:lineRule="auto"/>
      </w:pPr>
    </w:p>
    <w:p w14:paraId="1BE58E18" w14:textId="77777777" w:rsidR="008C425D" w:rsidRDefault="008C425D" w:rsidP="008C425D">
      <w:pPr>
        <w:spacing w:after="0" w:line="24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Yth</w:t>
      </w:r>
      <w:proofErr w:type="spellEnd"/>
      <w:r>
        <w:t>.  :</w:t>
      </w:r>
      <w:proofErr w:type="gramEnd"/>
      <w:r>
        <w:t xml:space="preserve">  </w:t>
      </w:r>
      <w:r>
        <w:tab/>
        <w:t xml:space="preserve">1. </w:t>
      </w:r>
      <w:proofErr w:type="spellStart"/>
      <w:r>
        <w:t>Kepala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Jambi </w:t>
      </w:r>
    </w:p>
    <w:p w14:paraId="5088F261" w14:textId="77777777" w:rsidR="008C425D" w:rsidRPr="00E1543D" w:rsidRDefault="008C425D" w:rsidP="008C425D">
      <w:pPr>
        <w:spacing w:after="0" w:line="240" w:lineRule="auto"/>
      </w:pPr>
      <w:r>
        <w:tab/>
        <w:t xml:space="preserve">    </w:t>
      </w:r>
      <w:r>
        <w:tab/>
        <w:t xml:space="preserve">2.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BPS </w:t>
      </w:r>
      <w:proofErr w:type="spellStart"/>
      <w:r>
        <w:t>Provinsi</w:t>
      </w:r>
      <w:proofErr w:type="spellEnd"/>
      <w:r>
        <w:t xml:space="preserve"> Jambi </w:t>
      </w:r>
    </w:p>
    <w:p w14:paraId="30C74DE7" w14:textId="5DDC50AF" w:rsidR="008C425D" w:rsidRDefault="00471511" w:rsidP="008C425D">
      <w:pPr>
        <w:spacing w:after="0" w:line="240" w:lineRule="auto"/>
      </w:pPr>
      <w:r>
        <w:tab/>
      </w:r>
      <w:r>
        <w:tab/>
      </w:r>
      <w:r w:rsidR="008C425D">
        <w:t xml:space="preserve"> </w:t>
      </w:r>
    </w:p>
    <w:p w14:paraId="69046883" w14:textId="77777777" w:rsidR="008C425D" w:rsidRDefault="008C425D" w:rsidP="008C425D">
      <w:pPr>
        <w:spacing w:after="0" w:line="240" w:lineRule="auto"/>
      </w:pPr>
    </w:p>
    <w:p w14:paraId="692A625F" w14:textId="0363C99E" w:rsidR="008C425D" w:rsidRDefault="008C425D" w:rsidP="008C425D">
      <w:pPr>
        <w:spacing w:after="0" w:line="240" w:lineRule="auto"/>
      </w:pPr>
      <w:r>
        <w:t xml:space="preserve">Bersama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 w:rsidR="0022227E">
        <w:t>Muaro</w:t>
      </w:r>
      <w:proofErr w:type="spellEnd"/>
      <w:r w:rsidR="0022227E">
        <w:t xml:space="preserve"> Jambi</w:t>
      </w:r>
      <w:r w:rsidR="00CC0DF2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98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306"/>
        <w:gridCol w:w="6301"/>
      </w:tblGrid>
      <w:tr w:rsidR="008C425D" w14:paraId="233210FA" w14:textId="77777777" w:rsidTr="006A1C61">
        <w:trPr>
          <w:trHeight w:val="406"/>
        </w:trPr>
        <w:tc>
          <w:tcPr>
            <w:tcW w:w="3268" w:type="dxa"/>
          </w:tcPr>
          <w:p w14:paraId="1A0CCF39" w14:textId="77777777" w:rsidR="008C425D" w:rsidRDefault="008C425D" w:rsidP="008C425D">
            <w:r>
              <w:t>Nama/ NIP</w:t>
            </w:r>
          </w:p>
        </w:tc>
        <w:tc>
          <w:tcPr>
            <w:tcW w:w="306" w:type="dxa"/>
          </w:tcPr>
          <w:p w14:paraId="78768915" w14:textId="77777777" w:rsidR="008C425D" w:rsidRDefault="008C425D" w:rsidP="008C425D">
            <w:r>
              <w:t>:</w:t>
            </w:r>
          </w:p>
        </w:tc>
        <w:tc>
          <w:tcPr>
            <w:tcW w:w="6301" w:type="dxa"/>
          </w:tcPr>
          <w:p w14:paraId="7675E07D" w14:textId="4379D547" w:rsidR="008C425D" w:rsidRPr="00C6393A" w:rsidRDefault="00AE20BD" w:rsidP="00074D3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22227E">
              <w:rPr>
                <w:lang w:val="en-US"/>
              </w:rPr>
              <w:t>Oeliestina</w:t>
            </w:r>
            <w:proofErr w:type="spellEnd"/>
            <w:r w:rsidR="00715E20">
              <w:rPr>
                <w:lang w:val="en-US"/>
              </w:rPr>
              <w:t xml:space="preserve"> </w:t>
            </w:r>
            <w:r w:rsidR="008C425D">
              <w:t>/NIP</w:t>
            </w:r>
            <w:r w:rsidR="008C425D">
              <w:rPr>
                <w:lang w:val="en-US"/>
              </w:rPr>
              <w:t xml:space="preserve"> </w:t>
            </w:r>
            <w:r w:rsidR="00074D38">
              <w:rPr>
                <w:lang w:val="en-US"/>
              </w:rPr>
              <w:t>19</w:t>
            </w:r>
            <w:r w:rsidR="0022227E">
              <w:rPr>
                <w:lang w:val="en-US"/>
              </w:rPr>
              <w:t>8102042003122003</w:t>
            </w:r>
          </w:p>
        </w:tc>
      </w:tr>
      <w:tr w:rsidR="008C425D" w14:paraId="558DDEC1" w14:textId="77777777" w:rsidTr="006A1C61">
        <w:trPr>
          <w:trHeight w:val="416"/>
        </w:trPr>
        <w:tc>
          <w:tcPr>
            <w:tcW w:w="3268" w:type="dxa"/>
          </w:tcPr>
          <w:p w14:paraId="52C1FA25" w14:textId="77777777" w:rsidR="008C425D" w:rsidRDefault="008C425D" w:rsidP="008C425D">
            <w:r>
              <w:t>Anggota</w:t>
            </w:r>
          </w:p>
        </w:tc>
        <w:tc>
          <w:tcPr>
            <w:tcW w:w="306" w:type="dxa"/>
          </w:tcPr>
          <w:p w14:paraId="76A64789" w14:textId="77777777" w:rsidR="008C425D" w:rsidRDefault="008C425D" w:rsidP="008C425D">
            <w:r>
              <w:t>:</w:t>
            </w:r>
          </w:p>
        </w:tc>
        <w:tc>
          <w:tcPr>
            <w:tcW w:w="6301" w:type="dxa"/>
          </w:tcPr>
          <w:p w14:paraId="64135AC3" w14:textId="77777777" w:rsidR="008C425D" w:rsidRPr="00C6393A" w:rsidRDefault="008C425D" w:rsidP="008C42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425D" w14:paraId="4298A72A" w14:textId="77777777" w:rsidTr="006A1C61">
        <w:trPr>
          <w:trHeight w:val="406"/>
        </w:trPr>
        <w:tc>
          <w:tcPr>
            <w:tcW w:w="3268" w:type="dxa"/>
          </w:tcPr>
          <w:p w14:paraId="3EA76BE1" w14:textId="77777777" w:rsidR="008C425D" w:rsidRDefault="008C425D" w:rsidP="008C425D">
            <w:r>
              <w:t>Jabatan</w:t>
            </w:r>
          </w:p>
        </w:tc>
        <w:tc>
          <w:tcPr>
            <w:tcW w:w="306" w:type="dxa"/>
          </w:tcPr>
          <w:p w14:paraId="37E26171" w14:textId="77777777" w:rsidR="008C425D" w:rsidRDefault="008C425D" w:rsidP="008C425D">
            <w:r>
              <w:t xml:space="preserve">: </w:t>
            </w:r>
          </w:p>
        </w:tc>
        <w:tc>
          <w:tcPr>
            <w:tcW w:w="6301" w:type="dxa"/>
          </w:tcPr>
          <w:p w14:paraId="02C10991" w14:textId="77777777" w:rsidR="008C425D" w:rsidRPr="00C6393A" w:rsidRDefault="009206CB" w:rsidP="008C42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Statistisi</w:t>
            </w:r>
            <w:proofErr w:type="spellEnd"/>
            <w:r>
              <w:rPr>
                <w:lang w:val="en-US"/>
              </w:rPr>
              <w:t xml:space="preserve"> Ahli Madya BPS 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  <w:r>
              <w:rPr>
                <w:lang w:val="en-US"/>
              </w:rPr>
              <w:t xml:space="preserve"> Jambi</w:t>
            </w:r>
            <w:r w:rsidR="008C425D">
              <w:rPr>
                <w:lang w:val="en-US"/>
              </w:rPr>
              <w:t xml:space="preserve"> </w:t>
            </w:r>
          </w:p>
        </w:tc>
      </w:tr>
      <w:tr w:rsidR="008C425D" w14:paraId="295DA3EF" w14:textId="77777777" w:rsidTr="006A1C61">
        <w:trPr>
          <w:trHeight w:val="395"/>
        </w:trPr>
        <w:tc>
          <w:tcPr>
            <w:tcW w:w="3268" w:type="dxa"/>
          </w:tcPr>
          <w:p w14:paraId="7551C588" w14:textId="77777777" w:rsidR="008C425D" w:rsidRDefault="008C425D" w:rsidP="008C425D">
            <w:r>
              <w:t>No Surat Tugas pada SPD</w:t>
            </w:r>
          </w:p>
        </w:tc>
        <w:tc>
          <w:tcPr>
            <w:tcW w:w="306" w:type="dxa"/>
          </w:tcPr>
          <w:p w14:paraId="5D13E9FE" w14:textId="77777777" w:rsidR="008C425D" w:rsidRDefault="008C425D" w:rsidP="008C425D">
            <w:r>
              <w:t>:</w:t>
            </w:r>
          </w:p>
        </w:tc>
        <w:tc>
          <w:tcPr>
            <w:tcW w:w="6301" w:type="dxa"/>
          </w:tcPr>
          <w:p w14:paraId="60048B37" w14:textId="46A36458" w:rsidR="008C425D" w:rsidRPr="00F44097" w:rsidRDefault="008C425D" w:rsidP="00074D38">
            <w:pPr>
              <w:rPr>
                <w:lang w:val="en-US"/>
              </w:rPr>
            </w:pPr>
            <w:r>
              <w:t>SPD</w:t>
            </w:r>
            <w:r>
              <w:rPr>
                <w:lang w:val="en-US"/>
              </w:rPr>
              <w:t>-</w:t>
            </w:r>
            <w:r w:rsidR="00AE20BD">
              <w:rPr>
                <w:lang w:val="en-US"/>
              </w:rPr>
              <w:t>11</w:t>
            </w:r>
            <w:r w:rsidR="00074D38">
              <w:rPr>
                <w:lang w:val="en-US"/>
              </w:rPr>
              <w:t>5</w:t>
            </w:r>
            <w:r w:rsidR="0022227E">
              <w:rPr>
                <w:lang w:val="en-US"/>
              </w:rPr>
              <w:t>9</w:t>
            </w:r>
            <w:r>
              <w:rPr>
                <w:lang w:val="en-US"/>
              </w:rPr>
              <w:t>/15000</w:t>
            </w:r>
            <w:r w:rsidR="00831272">
              <w:rPr>
                <w:lang w:val="en-US"/>
              </w:rPr>
              <w:t>/KP.650</w:t>
            </w:r>
            <w:r>
              <w:rPr>
                <w:lang w:val="en-US"/>
              </w:rPr>
              <w:t>/</w:t>
            </w:r>
            <w:r w:rsidR="00AE20BD">
              <w:rPr>
                <w:lang w:val="en-US"/>
              </w:rPr>
              <w:t>11</w:t>
            </w:r>
            <w:r>
              <w:rPr>
                <w:lang w:val="en-US"/>
              </w:rPr>
              <w:t>/</w:t>
            </w:r>
            <w:r>
              <w:t>20</w:t>
            </w:r>
            <w:r>
              <w:rPr>
                <w:lang w:val="en-US"/>
              </w:rPr>
              <w:t>2</w:t>
            </w:r>
            <w:r w:rsidR="00831272">
              <w:rPr>
                <w:lang w:val="en-US"/>
              </w:rPr>
              <w:t>2</w:t>
            </w:r>
          </w:p>
        </w:tc>
      </w:tr>
      <w:tr w:rsidR="008C425D" w14:paraId="089E27CC" w14:textId="77777777" w:rsidTr="006A1C61">
        <w:trPr>
          <w:trHeight w:val="411"/>
        </w:trPr>
        <w:tc>
          <w:tcPr>
            <w:tcW w:w="3268" w:type="dxa"/>
          </w:tcPr>
          <w:p w14:paraId="0866D155" w14:textId="77777777" w:rsidR="008C425D" w:rsidRDefault="008C425D" w:rsidP="008C425D">
            <w:r>
              <w:t>Tujuan Perjadin</w:t>
            </w:r>
          </w:p>
        </w:tc>
        <w:tc>
          <w:tcPr>
            <w:tcW w:w="306" w:type="dxa"/>
          </w:tcPr>
          <w:p w14:paraId="6B79649F" w14:textId="77777777" w:rsidR="008C425D" w:rsidRDefault="008C425D" w:rsidP="008C425D">
            <w:r>
              <w:t>:</w:t>
            </w:r>
          </w:p>
        </w:tc>
        <w:tc>
          <w:tcPr>
            <w:tcW w:w="6301" w:type="dxa"/>
          </w:tcPr>
          <w:p w14:paraId="2B161130" w14:textId="21397445" w:rsidR="008C425D" w:rsidRPr="002D7384" w:rsidRDefault="00AE20BD" w:rsidP="00074D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Perjalanan</w:t>
            </w:r>
            <w:proofErr w:type="spellEnd"/>
            <w:r>
              <w:rPr>
                <w:lang w:val="en-US"/>
              </w:rPr>
              <w:t xml:space="preserve"> Dinas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Supervisi</w:t>
            </w:r>
            <w:proofErr w:type="spellEnd"/>
            <w:r>
              <w:rPr>
                <w:lang w:val="en-US"/>
              </w:rPr>
              <w:t xml:space="preserve"> BPS 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Kota di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74D38">
              <w:rPr>
                <w:lang w:val="en-US"/>
              </w:rPr>
              <w:t>Muaro</w:t>
            </w:r>
            <w:proofErr w:type="spellEnd"/>
            <w:r w:rsidR="00074D38">
              <w:rPr>
                <w:lang w:val="en-US"/>
              </w:rPr>
              <w:t xml:space="preserve"> Jambi</w:t>
            </w:r>
          </w:p>
        </w:tc>
      </w:tr>
      <w:tr w:rsidR="008C425D" w14:paraId="744BBC7B" w14:textId="77777777" w:rsidTr="006A1C61">
        <w:trPr>
          <w:trHeight w:val="395"/>
        </w:trPr>
        <w:tc>
          <w:tcPr>
            <w:tcW w:w="3268" w:type="dxa"/>
          </w:tcPr>
          <w:p w14:paraId="366969EB" w14:textId="77777777" w:rsidR="008C425D" w:rsidRPr="00DE076A" w:rsidRDefault="008C425D" w:rsidP="008C425D">
            <w:pPr>
              <w:rPr>
                <w:lang w:val="en-US"/>
              </w:rPr>
            </w:pPr>
            <w:r>
              <w:t>Waktu Perjadin/</w:t>
            </w:r>
            <w:r>
              <w:rPr>
                <w:lang w:val="en-US"/>
              </w:rPr>
              <w:t>L</w:t>
            </w:r>
            <w:r>
              <w:t>ama Perjadin</w:t>
            </w:r>
          </w:p>
        </w:tc>
        <w:tc>
          <w:tcPr>
            <w:tcW w:w="306" w:type="dxa"/>
          </w:tcPr>
          <w:p w14:paraId="051127AE" w14:textId="77777777" w:rsidR="008C425D" w:rsidRDefault="008C425D" w:rsidP="008C425D">
            <w:r>
              <w:t>:</w:t>
            </w:r>
          </w:p>
        </w:tc>
        <w:tc>
          <w:tcPr>
            <w:tcW w:w="6301" w:type="dxa"/>
          </w:tcPr>
          <w:p w14:paraId="7E2BE060" w14:textId="13E6BB0A" w:rsidR="008C425D" w:rsidRPr="00891A4D" w:rsidRDefault="008C425D" w:rsidP="00AE20BD">
            <w:pPr>
              <w:rPr>
                <w:lang w:val="en-US"/>
              </w:rPr>
            </w:pPr>
            <w:r w:rsidRPr="00891A4D">
              <w:t>Tgl</w:t>
            </w:r>
            <w:r>
              <w:rPr>
                <w:lang w:val="en-US"/>
              </w:rPr>
              <w:t>.</w:t>
            </w:r>
            <w:r w:rsidRPr="00891A4D">
              <w:t xml:space="preserve"> </w:t>
            </w:r>
            <w:r w:rsidR="00AE20BD">
              <w:rPr>
                <w:lang w:val="en-US"/>
              </w:rPr>
              <w:t>1</w:t>
            </w:r>
            <w:r>
              <w:rPr>
                <w:lang w:val="en-US"/>
              </w:rPr>
              <w:t xml:space="preserve"> s/d </w:t>
            </w:r>
            <w:proofErr w:type="gramStart"/>
            <w:r w:rsidR="00AE20BD">
              <w:rPr>
                <w:lang w:val="en-US"/>
              </w:rPr>
              <w:t xml:space="preserve">2  </w:t>
            </w:r>
            <w:proofErr w:type="spellStart"/>
            <w:r w:rsidR="00AE20BD">
              <w:rPr>
                <w:lang w:val="en-US"/>
              </w:rPr>
              <w:t>Desember</w:t>
            </w:r>
            <w:proofErr w:type="spellEnd"/>
            <w:proofErr w:type="gramEnd"/>
            <w:r w:rsidR="00AE20BD">
              <w:rPr>
                <w:lang w:val="en-US"/>
              </w:rPr>
              <w:t xml:space="preserve"> </w:t>
            </w:r>
            <w:r w:rsidR="009206CB">
              <w:rPr>
                <w:lang w:val="en-US"/>
              </w:rPr>
              <w:t>202</w:t>
            </w:r>
            <w:r w:rsidR="00831272">
              <w:rPr>
                <w:lang w:val="en-US"/>
              </w:rPr>
              <w:t>2</w:t>
            </w:r>
            <w:r w:rsidRPr="00891A4D">
              <w:t>/</w:t>
            </w:r>
            <w:r w:rsidR="00AE20BD">
              <w:rPr>
                <w:lang w:val="en-US"/>
              </w:rPr>
              <w:t>2</w:t>
            </w:r>
            <w:r w:rsidRPr="00891A4D">
              <w:t xml:space="preserve"> hari</w:t>
            </w:r>
          </w:p>
        </w:tc>
      </w:tr>
    </w:tbl>
    <w:p w14:paraId="188AB365" w14:textId="77777777" w:rsidR="008C425D" w:rsidRPr="009330B9" w:rsidRDefault="008C425D" w:rsidP="008C425D">
      <w:pPr>
        <w:spacing w:after="0" w:line="240" w:lineRule="auto"/>
        <w:rPr>
          <w:b/>
        </w:rPr>
      </w:pPr>
    </w:p>
    <w:p w14:paraId="1C10F526" w14:textId="77777777" w:rsidR="008C425D" w:rsidRPr="009330B9" w:rsidRDefault="008C425D" w:rsidP="008C425D">
      <w:pPr>
        <w:spacing w:after="0"/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Hasil </w:t>
      </w:r>
      <w:proofErr w:type="spellStart"/>
      <w:r>
        <w:rPr>
          <w:b/>
        </w:rPr>
        <w:t>Perjalanan</w:t>
      </w:r>
      <w:proofErr w:type="spellEnd"/>
      <w:r>
        <w:rPr>
          <w:b/>
        </w:rPr>
        <w:t xml:space="preserve"> Dinas</w:t>
      </w:r>
      <w:r w:rsidRPr="009330B9">
        <w:rPr>
          <w:b/>
        </w:rPr>
        <w:t>:</w:t>
      </w:r>
    </w:p>
    <w:tbl>
      <w:tblPr>
        <w:tblStyle w:val="TableGrid"/>
        <w:tblW w:w="10015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15"/>
      </w:tblGrid>
      <w:tr w:rsidR="00A431C7" w:rsidRPr="003E741C" w14:paraId="7D206652" w14:textId="77777777" w:rsidTr="006A1C61">
        <w:trPr>
          <w:trHeight w:val="562"/>
        </w:trPr>
        <w:tc>
          <w:tcPr>
            <w:tcW w:w="10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4FA7" w14:textId="77777777" w:rsidR="00A431C7" w:rsidRPr="003E741C" w:rsidRDefault="00A431C7" w:rsidP="008C425D">
            <w:pPr>
              <w:jc w:val="center"/>
              <w:rPr>
                <w:rFonts w:cstheme="minorHAnsi"/>
                <w:b/>
              </w:rPr>
            </w:pPr>
            <w:r w:rsidRPr="003E741C">
              <w:rPr>
                <w:rFonts w:cstheme="minorHAnsi"/>
                <w:b/>
              </w:rPr>
              <w:t>Hasil Pengawasan Lapangan</w:t>
            </w:r>
          </w:p>
        </w:tc>
      </w:tr>
      <w:tr w:rsidR="00A431C7" w:rsidRPr="003E741C" w14:paraId="2275A2BE" w14:textId="77777777" w:rsidTr="006A1C61">
        <w:trPr>
          <w:trHeight w:val="1527"/>
        </w:trPr>
        <w:tc>
          <w:tcPr>
            <w:tcW w:w="10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731D" w14:textId="77777777" w:rsidR="00F14219" w:rsidRDefault="00F14219" w:rsidP="00F14219">
            <w:pPr>
              <w:pStyle w:val="ListParagraph"/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</w:p>
          <w:p w14:paraId="478B0977" w14:textId="5FA83F21" w:rsidR="00A431C7" w:rsidRDefault="00AE20BD" w:rsidP="00A431C7">
            <w:pPr>
              <w:pStyle w:val="ListParagraph"/>
              <w:numPr>
                <w:ilvl w:val="0"/>
                <w:numId w:val="11"/>
              </w:numPr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Menemui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6D6BCC">
              <w:rPr>
                <w:rFonts w:eastAsia="Times New Roman" w:cstheme="minorHAnsi"/>
                <w:lang w:val="en-US"/>
              </w:rPr>
              <w:t xml:space="preserve">Tim TPB BPS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Muaro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Jambi</w:t>
            </w:r>
            <w:proofErr w:type="gramStart"/>
            <w:r>
              <w:rPr>
                <w:rFonts w:eastAsia="Times New Roman" w:cstheme="minorHAnsi"/>
                <w:lang w:val="en-US"/>
              </w:rPr>
              <w:t>, .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dalam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rangka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pengawasan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progress </w:t>
            </w:r>
            <w:proofErr w:type="spellStart"/>
            <w:r>
              <w:rPr>
                <w:rFonts w:eastAsia="Times New Roman" w:cstheme="minorHAnsi"/>
                <w:lang w:val="en-US"/>
              </w:rPr>
              <w:t>pelaksanaan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penilaian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Evaluasi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Penyelenggaraan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Statistik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Sektoral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(EPSS) di </w:t>
            </w:r>
            <w:proofErr w:type="spellStart"/>
            <w:r>
              <w:rPr>
                <w:rFonts w:eastAsia="Times New Roman" w:cstheme="minorHAnsi"/>
                <w:lang w:val="en-US"/>
              </w:rPr>
              <w:t>Kabupaten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Muaro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Jambi</w:t>
            </w:r>
          </w:p>
          <w:p w14:paraId="738571F3" w14:textId="2DE43002" w:rsidR="00AE20BD" w:rsidRDefault="00AE20BD" w:rsidP="00A431C7">
            <w:pPr>
              <w:pStyle w:val="ListParagraph"/>
              <w:numPr>
                <w:ilvl w:val="0"/>
                <w:numId w:val="11"/>
              </w:numPr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Melakukan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diskusi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theme="minorHAnsi"/>
                <w:lang w:val="en-US"/>
              </w:rPr>
              <w:t>dengan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6D6BCC">
              <w:rPr>
                <w:rFonts w:eastAsia="Times New Roman" w:cstheme="minorHAnsi"/>
                <w:lang w:val="en-US"/>
              </w:rPr>
              <w:t xml:space="preserve"> salah</w:t>
            </w:r>
            <w:proofErr w:type="gram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satu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Tim </w:t>
            </w:r>
            <w:proofErr w:type="spellStart"/>
            <w:r>
              <w:rPr>
                <w:rFonts w:eastAsia="Times New Roman" w:cstheme="minorHAnsi"/>
                <w:lang w:val="en-US"/>
              </w:rPr>
              <w:t>Penilai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Badan BPS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Kabupaten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Muaro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6D6BCC">
              <w:rPr>
                <w:rFonts w:eastAsia="Times New Roman" w:cstheme="minorHAnsi"/>
                <w:lang w:val="en-US"/>
              </w:rPr>
              <w:t xml:space="preserve">Jambi Adi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Permana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>, S.ST</w:t>
            </w:r>
          </w:p>
          <w:p w14:paraId="17C3BACB" w14:textId="57CEE1EE" w:rsidR="00AE20BD" w:rsidRDefault="00AE20BD" w:rsidP="00A431C7">
            <w:pPr>
              <w:pStyle w:val="ListParagraph"/>
              <w:numPr>
                <w:ilvl w:val="0"/>
                <w:numId w:val="11"/>
              </w:numPr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Dari </w:t>
            </w:r>
            <w:proofErr w:type="spellStart"/>
            <w:r>
              <w:rPr>
                <w:rFonts w:eastAsia="Times New Roman" w:cstheme="minorHAnsi"/>
                <w:lang w:val="en-US"/>
              </w:rPr>
              <w:t>hasil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diskusi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dengan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6D6BCC">
              <w:rPr>
                <w:rFonts w:eastAsia="Times New Roman" w:cstheme="minorHAnsi"/>
                <w:lang w:val="en-US"/>
              </w:rPr>
              <w:t xml:space="preserve">Tim TPB BPS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Kabupaten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Mu</w:t>
            </w:r>
            <w:r w:rsidR="00366B33">
              <w:rPr>
                <w:rFonts w:eastAsia="Times New Roman" w:cstheme="minorHAnsi"/>
                <w:lang w:val="en-US"/>
              </w:rPr>
              <w:t>a</w:t>
            </w:r>
            <w:r w:rsidR="006D6BCC">
              <w:rPr>
                <w:rFonts w:eastAsia="Times New Roman" w:cstheme="minorHAnsi"/>
                <w:lang w:val="en-US"/>
              </w:rPr>
              <w:t>ro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proofErr w:type="gramStart"/>
            <w:r w:rsidR="006D6BCC">
              <w:rPr>
                <w:rFonts w:eastAsia="Times New Roman" w:cstheme="minorHAnsi"/>
                <w:lang w:val="en-US"/>
              </w:rPr>
              <w:t xml:space="preserve">Jambi 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diperoleh</w:t>
            </w:r>
            <w:proofErr w:type="spellEnd"/>
            <w:proofErr w:type="gram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poin-poin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sebagai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berikut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:</w:t>
            </w:r>
          </w:p>
          <w:p w14:paraId="4AE1AC93" w14:textId="496C51BA" w:rsidR="00AE20BD" w:rsidRDefault="00AE20BD" w:rsidP="00AE20BD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Proses </w:t>
            </w:r>
            <w:proofErr w:type="spellStart"/>
            <w:r>
              <w:rPr>
                <w:rFonts w:eastAsia="Times New Roman" w:cstheme="minorHAnsi"/>
                <w:lang w:val="en-US"/>
              </w:rPr>
              <w:t>penetapan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Surat Keputusan (SK) Tim </w:t>
            </w:r>
            <w:proofErr w:type="spellStart"/>
            <w:r>
              <w:rPr>
                <w:rFonts w:eastAsia="Times New Roman" w:cstheme="minorHAnsi"/>
                <w:lang w:val="en-US"/>
              </w:rPr>
              <w:t>Penilai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Internal (TPI) EPSS </w:t>
            </w:r>
            <w:proofErr w:type="spellStart"/>
            <w:r>
              <w:rPr>
                <w:rFonts w:eastAsia="Times New Roman" w:cstheme="minorHAnsi"/>
                <w:lang w:val="en-US"/>
              </w:rPr>
              <w:t>sedang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dilakukan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lang w:val="en-US"/>
              </w:rPr>
              <w:t>pemerintah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daerah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dengan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Komunikasi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Informatika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lang w:val="en-US"/>
              </w:rPr>
              <w:t>Diskominfo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)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Muaro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Jambi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sebagai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366B33">
              <w:rPr>
                <w:rFonts w:eastAsia="Times New Roman" w:cstheme="minorHAnsi"/>
                <w:i/>
                <w:iCs/>
                <w:lang w:val="en-US"/>
              </w:rPr>
              <w:t xml:space="preserve">leading </w:t>
            </w:r>
            <w:proofErr w:type="spellStart"/>
            <w:r w:rsidRPr="00366B33">
              <w:rPr>
                <w:rFonts w:eastAsia="Times New Roman" w:cstheme="minorHAnsi"/>
                <w:i/>
                <w:iCs/>
                <w:lang w:val="en-US"/>
              </w:rPr>
              <w:t>sektor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kegiatan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EPSS </w:t>
            </w:r>
            <w:proofErr w:type="spellStart"/>
            <w:r>
              <w:rPr>
                <w:rFonts w:eastAsia="Times New Roman" w:cstheme="minorHAnsi"/>
                <w:lang w:val="en-US"/>
              </w:rPr>
              <w:t>ini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</w:p>
          <w:p w14:paraId="6DA8EBC5" w14:textId="558F5AA0" w:rsidR="00AE20BD" w:rsidRDefault="00AE20BD" w:rsidP="00AE20BD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Susunan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dalam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SK TPI </w:t>
            </w:r>
            <w:proofErr w:type="spellStart"/>
            <w:r>
              <w:rPr>
                <w:rFonts w:eastAsia="Times New Roman" w:cstheme="minorHAnsi"/>
                <w:lang w:val="en-US"/>
              </w:rPr>
              <w:t>yaitu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Sekda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sebagai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koordinator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Asisten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lang w:val="en-US"/>
              </w:rPr>
              <w:t>bidang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pemerintahan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sebagai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Ketua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anggota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terdiri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dari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unsur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O</w:t>
            </w:r>
            <w:r w:rsidR="00A30455">
              <w:rPr>
                <w:rFonts w:eastAsia="Times New Roman" w:cstheme="minorHAnsi"/>
                <w:lang w:val="en-US"/>
              </w:rPr>
              <w:t>rganisasi</w:t>
            </w:r>
            <w:proofErr w:type="spellEnd"/>
            <w:r w:rsidR="00A3045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</w:t>
            </w:r>
            <w:r w:rsidR="00A30455">
              <w:rPr>
                <w:rFonts w:eastAsia="Times New Roman" w:cstheme="minorHAnsi"/>
                <w:lang w:val="en-US"/>
              </w:rPr>
              <w:t>erangkat</w:t>
            </w:r>
            <w:proofErr w:type="spellEnd"/>
            <w:r w:rsidR="00A30455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D</w:t>
            </w:r>
            <w:r w:rsidR="00A30455">
              <w:rPr>
                <w:rFonts w:eastAsia="Times New Roman" w:cstheme="minorHAnsi"/>
                <w:lang w:val="en-US"/>
              </w:rPr>
              <w:t>aerah (OPD)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yaitu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bappeda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diskominfo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peternakan</w:t>
            </w:r>
            <w:proofErr w:type="spellEnd"/>
            <w:r w:rsidR="00A30455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="00A30455">
              <w:rPr>
                <w:rFonts w:eastAsia="Times New Roman" w:cstheme="minorHAnsi"/>
                <w:lang w:val="en-US"/>
              </w:rPr>
              <w:t>perkebunan</w:t>
            </w:r>
            <w:proofErr w:type="spellEnd"/>
            <w:r w:rsidR="00A30455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="00A30455">
              <w:rPr>
                <w:rFonts w:eastAsia="Times New Roman" w:cstheme="minorHAnsi"/>
                <w:lang w:val="en-US"/>
              </w:rPr>
              <w:t>dinas</w:t>
            </w:r>
            <w:proofErr w:type="spellEnd"/>
            <w:r w:rsidR="00A30455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30455">
              <w:rPr>
                <w:rFonts w:eastAsia="Times New Roman" w:cstheme="minorHAnsi"/>
                <w:lang w:val="en-US"/>
              </w:rPr>
              <w:t>pe</w:t>
            </w:r>
            <w:r>
              <w:rPr>
                <w:rFonts w:eastAsia="Times New Roman" w:cstheme="minorHAnsi"/>
                <w:lang w:val="en-US"/>
              </w:rPr>
              <w:t>mberdayaan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perempuan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keluarga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berencana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kesehatan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pertanian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</w:p>
          <w:p w14:paraId="22DA2CE7" w14:textId="5694D378" w:rsidR="00AE20BD" w:rsidRDefault="00AE20BD" w:rsidP="00AE20BD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Diusulkan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Bupati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lang w:val="en-US"/>
              </w:rPr>
              <w:t>menjadi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Ketua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TPI </w:t>
            </w:r>
            <w:proofErr w:type="spellStart"/>
            <w:r>
              <w:rPr>
                <w:rFonts w:eastAsia="Times New Roman" w:cstheme="minorHAnsi"/>
                <w:lang w:val="en-US"/>
              </w:rPr>
              <w:t>adalah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Asisten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lang w:val="en-US"/>
              </w:rPr>
              <w:t>bidang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pemerintahan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didasarkan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lang w:val="en-US"/>
              </w:rPr>
              <w:t>pertimbangan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saat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ini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Kepala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Bappeda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definitive </w:t>
            </w:r>
            <w:proofErr w:type="spellStart"/>
            <w:r>
              <w:rPr>
                <w:rFonts w:eastAsia="Times New Roman" w:cstheme="minorHAnsi"/>
                <w:lang w:val="en-US"/>
              </w:rPr>
              <w:t>dalam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kondisi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kosong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baru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dijabat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pelaksana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tugas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Kepala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Bappeda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</w:p>
          <w:p w14:paraId="26818D4B" w14:textId="779485BC" w:rsidR="00AE20BD" w:rsidRDefault="00A30455" w:rsidP="00AE20BD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OPD yang </w:t>
            </w:r>
            <w:proofErr w:type="spellStart"/>
            <w:r>
              <w:rPr>
                <w:rFonts w:eastAsia="Times New Roman" w:cstheme="minorHAnsi"/>
                <w:lang w:val="en-US"/>
              </w:rPr>
              <w:t>menjadi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target </w:t>
            </w:r>
            <w:proofErr w:type="spellStart"/>
            <w:r>
              <w:rPr>
                <w:rFonts w:eastAsia="Times New Roman" w:cstheme="minorHAnsi"/>
                <w:lang w:val="en-US"/>
              </w:rPr>
              <w:t>penilaian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lang w:val="en-US"/>
              </w:rPr>
              <w:t>tahun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2022 </w:t>
            </w:r>
            <w:proofErr w:type="spellStart"/>
            <w:r>
              <w:rPr>
                <w:rFonts w:eastAsia="Times New Roman" w:cstheme="minorHAnsi"/>
                <w:lang w:val="en-US"/>
              </w:rPr>
              <w:t>ini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direncanakan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yaitu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Dinas </w:t>
            </w:r>
            <w:proofErr w:type="spellStart"/>
            <w:r>
              <w:rPr>
                <w:rFonts w:eastAsia="Times New Roman" w:cstheme="minorHAnsi"/>
                <w:lang w:val="en-US"/>
              </w:rPr>
              <w:t>peternakan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perkebunan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pemberdayaan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perempuan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keluarga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berencana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</w:p>
          <w:p w14:paraId="17DB86CB" w14:textId="2D432F0A" w:rsidR="00A30455" w:rsidRDefault="00A30455" w:rsidP="00AE20BD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Pelatihan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Tim </w:t>
            </w:r>
            <w:proofErr w:type="spellStart"/>
            <w:r>
              <w:rPr>
                <w:rFonts w:eastAsia="Times New Roman" w:cstheme="minorHAnsi"/>
                <w:lang w:val="en-US"/>
              </w:rPr>
              <w:t>Penilai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Internal </w:t>
            </w:r>
            <w:proofErr w:type="spellStart"/>
            <w:r>
              <w:rPr>
                <w:rFonts w:eastAsia="Times New Roman" w:cstheme="minorHAnsi"/>
                <w:lang w:val="en-US"/>
              </w:rPr>
              <w:t>direncanakan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dilaksanakan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lang w:val="en-US"/>
              </w:rPr>
              <w:t>hari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proofErr w:type="gramStart"/>
            <w:r w:rsidR="006D6BCC">
              <w:rPr>
                <w:rFonts w:eastAsia="Times New Roman" w:cstheme="minorHAnsi"/>
                <w:lang w:val="en-US"/>
              </w:rPr>
              <w:t>selasa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.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6D6BCC">
              <w:rPr>
                <w:rFonts w:eastAsia="Times New Roman" w:cstheme="minorHAnsi"/>
                <w:lang w:val="en-US"/>
              </w:rPr>
              <w:t>6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Desember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2022 </w:t>
            </w:r>
            <w:proofErr w:type="spellStart"/>
            <w:r>
              <w:rPr>
                <w:rFonts w:eastAsia="Times New Roman" w:cstheme="minorHAnsi"/>
                <w:lang w:val="en-US"/>
              </w:rPr>
              <w:t>pukul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09.00 – </w:t>
            </w:r>
            <w:proofErr w:type="spellStart"/>
            <w:r>
              <w:rPr>
                <w:rFonts w:eastAsia="Times New Roman" w:cstheme="minorHAnsi"/>
                <w:lang w:val="en-US"/>
              </w:rPr>
              <w:t>selesai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bertempat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lang w:val="en-US"/>
              </w:rPr>
              <w:t>ruang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gramStart"/>
            <w:r w:rsidR="006D6BCC">
              <w:rPr>
                <w:rFonts w:eastAsia="Times New Roman" w:cstheme="minorHAnsi"/>
                <w:lang w:val="en-US"/>
              </w:rPr>
              <w:t xml:space="preserve">Aula </w:t>
            </w:r>
            <w:r>
              <w:rPr>
                <w:rFonts w:eastAsia="Times New Roman" w:cstheme="minorHAnsi"/>
                <w:lang w:val="en-US"/>
              </w:rPr>
              <w:t xml:space="preserve"> Dinas</w:t>
            </w:r>
            <w:proofErr w:type="gram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Kominfo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Muaro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Jambi</w:t>
            </w:r>
            <w:r>
              <w:rPr>
                <w:rFonts w:eastAsia="Times New Roman" w:cstheme="minorHAnsi"/>
                <w:lang w:val="en-US"/>
              </w:rPr>
              <w:t xml:space="preserve"> .</w:t>
            </w:r>
          </w:p>
          <w:p w14:paraId="66A06718" w14:textId="77777777" w:rsidR="00A30455" w:rsidRDefault="00A30455" w:rsidP="00A30455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Peserta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lang w:val="en-US"/>
              </w:rPr>
              <w:t>diundang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dalam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pelatihan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tersebut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adalah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dari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unsur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Dinas </w:t>
            </w:r>
            <w:proofErr w:type="spellStart"/>
            <w:r>
              <w:rPr>
                <w:rFonts w:eastAsia="Times New Roman" w:cstheme="minorHAnsi"/>
                <w:lang w:val="en-US"/>
              </w:rPr>
              <w:t>Kominfo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bappeda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peternakan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perkebunan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pemberdayaan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perempuan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keluarga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berencana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kesehatan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dinas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pertanian</w:t>
            </w:r>
            <w:proofErr w:type="spellEnd"/>
            <w:r>
              <w:rPr>
                <w:rFonts w:eastAsia="Times New Roman" w:cstheme="minorHAnsi"/>
                <w:lang w:val="en-US"/>
              </w:rPr>
              <w:t>.</w:t>
            </w:r>
          </w:p>
          <w:p w14:paraId="3963BDD9" w14:textId="48942155" w:rsidR="00A30455" w:rsidRDefault="00A30455" w:rsidP="00AE20BD">
            <w:pPr>
              <w:pStyle w:val="ListParagraph"/>
              <w:numPr>
                <w:ilvl w:val="0"/>
                <w:numId w:val="15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Sebagai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admin, operator dan supervisor </w:t>
            </w:r>
            <w:proofErr w:type="spellStart"/>
            <w:r>
              <w:rPr>
                <w:rFonts w:eastAsia="Times New Roman" w:cstheme="minorHAnsi"/>
                <w:lang w:val="en-US"/>
              </w:rPr>
              <w:t>aplikasi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Simbatik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keseluruhan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berasa</w:t>
            </w:r>
            <w:r w:rsidR="006D6BCC">
              <w:rPr>
                <w:rFonts w:eastAsia="Times New Roman" w:cstheme="minorHAnsi"/>
                <w:lang w:val="en-US"/>
              </w:rPr>
              <w:t>l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Dinas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Kominfo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6BCC">
              <w:rPr>
                <w:rFonts w:eastAsia="Times New Roman" w:cstheme="minorHAnsi"/>
                <w:lang w:val="en-US"/>
              </w:rPr>
              <w:t>Muaro</w:t>
            </w:r>
            <w:proofErr w:type="spellEnd"/>
            <w:r w:rsidR="006D6BCC">
              <w:rPr>
                <w:rFonts w:eastAsia="Times New Roman" w:cstheme="minorHAnsi"/>
                <w:lang w:val="en-US"/>
              </w:rPr>
              <w:t xml:space="preserve"> Jambi</w:t>
            </w:r>
          </w:p>
          <w:p w14:paraId="44575843" w14:textId="558D70F3" w:rsidR="00AE20BD" w:rsidRDefault="006D6BCC" w:rsidP="00A431C7">
            <w:pPr>
              <w:pStyle w:val="ListParagraph"/>
              <w:numPr>
                <w:ilvl w:val="0"/>
                <w:numId w:val="11"/>
              </w:numPr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Menemui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berkunjung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</w:t>
            </w:r>
            <w:r w:rsidR="00AA0804">
              <w:rPr>
                <w:rFonts w:eastAsia="Times New Roman" w:cstheme="minorHAnsi"/>
                <w:lang w:val="en-US"/>
              </w:rPr>
              <w:t>e</w:t>
            </w:r>
            <w:proofErr w:type="spellEnd"/>
            <w:r w:rsidR="00AA0804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AA0804">
              <w:rPr>
                <w:rFonts w:eastAsia="Times New Roman" w:cstheme="minorHAnsi"/>
                <w:lang w:val="en-US"/>
              </w:rPr>
              <w:t>Di</w:t>
            </w:r>
            <w:r>
              <w:rPr>
                <w:rFonts w:eastAsia="Times New Roman" w:cstheme="minorHAnsi"/>
                <w:lang w:val="en-US"/>
              </w:rPr>
              <w:t>skominfo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Muaro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Jambi</w:t>
            </w:r>
          </w:p>
          <w:p w14:paraId="65E1E77E" w14:textId="29158154" w:rsidR="00A30455" w:rsidRDefault="006D6BCC" w:rsidP="00A3045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Diskusi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dengan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Kepala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Diskominfo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Muaro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Jambi Pak Faisal </w:t>
            </w:r>
            <w:proofErr w:type="spellStart"/>
            <w:r>
              <w:rPr>
                <w:rFonts w:eastAsia="Times New Roman" w:cstheme="minorHAnsi"/>
                <w:lang w:val="en-US"/>
              </w:rPr>
              <w:t>harahap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kabid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persandian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lang w:val="en-US"/>
              </w:rPr>
              <w:t>statistik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pak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Hudori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terkait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proses SK Tim TPI dan </w:t>
            </w:r>
            <w:proofErr w:type="spellStart"/>
            <w:r>
              <w:rPr>
                <w:rFonts w:eastAsia="Times New Roman" w:cstheme="minorHAnsi"/>
                <w:lang w:val="en-US"/>
              </w:rPr>
              <w:t>kegiatan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pelatihan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Tim TPI yang </w:t>
            </w:r>
            <w:proofErr w:type="spellStart"/>
            <w:r>
              <w:rPr>
                <w:rFonts w:eastAsia="Times New Roman" w:cstheme="minorHAnsi"/>
                <w:lang w:val="en-US"/>
              </w:rPr>
              <w:t>akan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dilaksanakan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lang w:val="en-US"/>
              </w:rPr>
              <w:t>tanggal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6 </w:t>
            </w:r>
            <w:proofErr w:type="spellStart"/>
            <w:r>
              <w:rPr>
                <w:rFonts w:eastAsia="Times New Roman" w:cstheme="minorHAnsi"/>
                <w:lang w:val="en-US"/>
              </w:rPr>
              <w:t>Desember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2022</w:t>
            </w:r>
          </w:p>
          <w:p w14:paraId="20296C39" w14:textId="13B809E5" w:rsidR="00A30455" w:rsidRDefault="006D6BCC" w:rsidP="00A3045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Diskusi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Meta data dan </w:t>
            </w:r>
            <w:proofErr w:type="spellStart"/>
            <w:r>
              <w:rPr>
                <w:rFonts w:eastAsia="Times New Roman" w:cstheme="minorHAnsi"/>
                <w:lang w:val="en-US"/>
              </w:rPr>
              <w:t>kegiatan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pembinaan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statistik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sektoral</w:t>
            </w:r>
            <w:proofErr w:type="spellEnd"/>
          </w:p>
          <w:p w14:paraId="7C92349C" w14:textId="22355B0E" w:rsidR="006D6BCC" w:rsidRDefault="006D6BCC" w:rsidP="00A3045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Perkembangan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kegiatan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statistik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lang w:val="en-US"/>
              </w:rPr>
              <w:t>Pemerintah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Daerah</w:t>
            </w:r>
          </w:p>
          <w:p w14:paraId="73F2EBBE" w14:textId="6A080F74" w:rsidR="00AA0804" w:rsidRDefault="004D5932" w:rsidP="00A30455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eastAsia="Times New Roman" w:cstheme="minorHAnsi"/>
                <w:lang w:val="en-US"/>
              </w:rPr>
            </w:pPr>
            <w:proofErr w:type="spellStart"/>
            <w:r>
              <w:rPr>
                <w:rFonts w:eastAsia="Times New Roman" w:cstheme="minorHAnsi"/>
                <w:lang w:val="en-US"/>
              </w:rPr>
              <w:t>Sosialisasi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Sensus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Pertanian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2023</w:t>
            </w:r>
          </w:p>
          <w:p w14:paraId="201BBE6E" w14:textId="77777777" w:rsidR="00F14219" w:rsidRDefault="00F14219" w:rsidP="006D6BCC">
            <w:pPr>
              <w:pStyle w:val="ListParagraph"/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</w:p>
          <w:p w14:paraId="3FC238B3" w14:textId="77777777" w:rsidR="006D6BCC" w:rsidRDefault="006D6BCC" w:rsidP="006D6BCC">
            <w:pPr>
              <w:pStyle w:val="ListParagraph"/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</w:p>
          <w:p w14:paraId="181ABD22" w14:textId="77777777" w:rsidR="006D6BCC" w:rsidRDefault="006D6BCC" w:rsidP="006D6BCC">
            <w:pPr>
              <w:pStyle w:val="ListParagraph"/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</w:p>
          <w:p w14:paraId="427AB89E" w14:textId="54CA7ADE" w:rsidR="006D6BCC" w:rsidRDefault="006D6BCC" w:rsidP="006D6BCC">
            <w:pPr>
              <w:pStyle w:val="ListParagraph"/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</w:p>
          <w:p w14:paraId="76D86CBD" w14:textId="77777777" w:rsidR="006A1C61" w:rsidRDefault="006A1C61" w:rsidP="006D6BCC">
            <w:pPr>
              <w:pStyle w:val="ListParagraph"/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</w:p>
          <w:p w14:paraId="7971EBF2" w14:textId="79096993" w:rsidR="006D6BCC" w:rsidRPr="00A431C7" w:rsidRDefault="006D6BCC" w:rsidP="006D6BCC">
            <w:pPr>
              <w:pStyle w:val="ListParagraph"/>
              <w:suppressAutoHyphens/>
              <w:ind w:left="346"/>
              <w:jc w:val="both"/>
              <w:rPr>
                <w:rFonts w:eastAsia="Times New Roman" w:cstheme="minorHAnsi"/>
                <w:lang w:val="en-US"/>
              </w:rPr>
            </w:pPr>
          </w:p>
        </w:tc>
      </w:tr>
      <w:tr w:rsidR="00A431C7" w:rsidRPr="00A30455" w14:paraId="03C288A4" w14:textId="77777777" w:rsidTr="006A1C61">
        <w:trPr>
          <w:trHeight w:val="98"/>
        </w:trPr>
        <w:tc>
          <w:tcPr>
            <w:tcW w:w="10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7ACA" w14:textId="4F05E639" w:rsidR="00A431C7" w:rsidRPr="00A30455" w:rsidRDefault="00A30455" w:rsidP="00A30455">
            <w:pPr>
              <w:suppressAutoHyphens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A30455">
              <w:rPr>
                <w:rFonts w:cstheme="minorHAnsi"/>
                <w:b/>
                <w:lang w:val="en-US"/>
              </w:rPr>
              <w:lastRenderedPageBreak/>
              <w:t>Dokumentasi</w:t>
            </w:r>
            <w:proofErr w:type="spellEnd"/>
          </w:p>
        </w:tc>
      </w:tr>
      <w:tr w:rsidR="00A30455" w:rsidRPr="003E741C" w14:paraId="5BF38998" w14:textId="77777777" w:rsidTr="006A1C61">
        <w:trPr>
          <w:trHeight w:val="11665"/>
        </w:trPr>
        <w:tc>
          <w:tcPr>
            <w:tcW w:w="10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FF0F" w14:textId="21513897" w:rsidR="00A30455" w:rsidRDefault="006A1C61" w:rsidP="00477251">
            <w:pPr>
              <w:suppressAutoHyphens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31626C61" wp14:editId="110DA128">
                  <wp:simplePos x="0" y="0"/>
                  <wp:positionH relativeFrom="column">
                    <wp:posOffset>2792095</wp:posOffset>
                  </wp:positionH>
                  <wp:positionV relativeFrom="paragraph">
                    <wp:posOffset>6984</wp:posOffset>
                  </wp:positionV>
                  <wp:extent cx="3022600" cy="2486025"/>
                  <wp:effectExtent l="0" t="0" r="635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2-12-02 at 13.42.55 (1)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421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73930FD5" w14:textId="0AFCDA59" w:rsidR="00F14219" w:rsidRDefault="00F14219" w:rsidP="00477251">
            <w:pPr>
              <w:suppressAutoHyphens/>
              <w:jc w:val="both"/>
              <w:rPr>
                <w:rFonts w:cstheme="minorHAnsi"/>
              </w:rPr>
            </w:pPr>
          </w:p>
          <w:p w14:paraId="210EC0F0" w14:textId="1A8BCC47" w:rsidR="00A30455" w:rsidRDefault="00F14219" w:rsidP="00477251">
            <w:pPr>
              <w:suppressAutoHyphens/>
              <w:jc w:val="both"/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4E0C6C89" w14:textId="5023A5AB" w:rsidR="00A30455" w:rsidRDefault="006A1C61" w:rsidP="00477251">
            <w:pPr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90AC2F3" wp14:editId="2764B960">
                  <wp:extent cx="2790825" cy="2133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2-12-02 at 13.42.53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862" cy="2135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CAA32" w14:textId="238CF80C" w:rsidR="00A30455" w:rsidRDefault="00A30455" w:rsidP="00477251">
            <w:pPr>
              <w:suppressAutoHyphens/>
              <w:jc w:val="both"/>
              <w:rPr>
                <w:rFonts w:cstheme="minorHAnsi"/>
              </w:rPr>
            </w:pPr>
          </w:p>
          <w:p w14:paraId="4553797C" w14:textId="56CED353" w:rsidR="00A30455" w:rsidRDefault="006A1C61" w:rsidP="00477251">
            <w:pPr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1319E951" wp14:editId="202CF564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2326639</wp:posOffset>
                  </wp:positionV>
                  <wp:extent cx="5843706" cy="2333625"/>
                  <wp:effectExtent l="0" t="0" r="508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2-12-02 at 13.42.56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098" cy="233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3717F16C" wp14:editId="7378223E">
                  <wp:simplePos x="0" y="0"/>
                  <wp:positionH relativeFrom="column">
                    <wp:posOffset>3030220</wp:posOffset>
                  </wp:positionH>
                  <wp:positionV relativeFrom="paragraph">
                    <wp:posOffset>69215</wp:posOffset>
                  </wp:positionV>
                  <wp:extent cx="2799715" cy="2256542"/>
                  <wp:effectExtent l="0" t="0" r="63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2-12-02 at 09.09.52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89" cy="226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noProof/>
              </w:rPr>
              <w:drawing>
                <wp:inline distT="0" distB="0" distL="0" distR="0" wp14:anchorId="3E15A7DD" wp14:editId="338D5616">
                  <wp:extent cx="2952750" cy="2324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2-12-02 at 13.42.55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05F4C" w14:textId="75DDBDFF" w:rsidR="006A1C61" w:rsidRDefault="006A1C61" w:rsidP="00477251">
            <w:pPr>
              <w:suppressAutoHyphens/>
              <w:jc w:val="both"/>
              <w:rPr>
                <w:rFonts w:cstheme="minorHAnsi"/>
              </w:rPr>
            </w:pPr>
          </w:p>
          <w:p w14:paraId="592783AE" w14:textId="63C11DDE" w:rsidR="006A1C61" w:rsidRPr="00E16F77" w:rsidRDefault="006A1C61" w:rsidP="00477251">
            <w:pPr>
              <w:suppressAutoHyphens/>
              <w:jc w:val="both"/>
              <w:rPr>
                <w:rFonts w:cstheme="minorHAnsi"/>
              </w:rPr>
            </w:pPr>
          </w:p>
        </w:tc>
      </w:tr>
    </w:tbl>
    <w:p w14:paraId="5900B0ED" w14:textId="054D56FE" w:rsidR="008C425D" w:rsidRDefault="008C425D" w:rsidP="008C425D">
      <w:pPr>
        <w:spacing w:before="240" w:after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A905A87" w14:textId="10D13049" w:rsidR="008C425D" w:rsidRDefault="008C425D" w:rsidP="008C425D">
      <w:pPr>
        <w:spacing w:after="0" w:line="240" w:lineRule="auto"/>
      </w:pPr>
    </w:p>
    <w:p w14:paraId="5EEDAC22" w14:textId="77035183" w:rsidR="008C425D" w:rsidRDefault="008C425D" w:rsidP="008C425D">
      <w:pPr>
        <w:spacing w:after="0" w:line="240" w:lineRule="auto"/>
        <w:ind w:firstLine="5760"/>
        <w:jc w:val="center"/>
      </w:pPr>
      <w:r>
        <w:t xml:space="preserve">Jambi, </w:t>
      </w:r>
      <w:r w:rsidR="00A30455">
        <w:t xml:space="preserve">5 </w:t>
      </w:r>
      <w:proofErr w:type="spellStart"/>
      <w:r w:rsidR="00A30455">
        <w:t>Desember</w:t>
      </w:r>
      <w:proofErr w:type="spellEnd"/>
      <w:r>
        <w:t xml:space="preserve"> 202</w:t>
      </w:r>
      <w:r w:rsidR="00831272">
        <w:t>2</w:t>
      </w:r>
    </w:p>
    <w:p w14:paraId="2331F2B1" w14:textId="762E7734" w:rsidR="00F17071" w:rsidRDefault="008C425D" w:rsidP="00F17071">
      <w:pPr>
        <w:spacing w:after="0" w:line="240" w:lineRule="auto"/>
        <w:ind w:firstLine="5761"/>
        <w:jc w:val="center"/>
      </w:pPr>
      <w:r>
        <w:t xml:space="preserve">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Perjadin</w:t>
      </w:r>
      <w:proofErr w:type="spellEnd"/>
      <w:r>
        <w:t>,</w:t>
      </w:r>
    </w:p>
    <w:p w14:paraId="6EC6E35A" w14:textId="1CEA7104" w:rsidR="008C425D" w:rsidRDefault="008C425D" w:rsidP="00F17071">
      <w:pPr>
        <w:spacing w:after="0" w:line="240" w:lineRule="auto"/>
        <w:ind w:firstLine="5761"/>
        <w:jc w:val="center"/>
        <w:rPr>
          <w:noProof/>
        </w:rPr>
      </w:pPr>
    </w:p>
    <w:p w14:paraId="68FE6E3B" w14:textId="77777777" w:rsidR="00A30455" w:rsidRDefault="00A30455" w:rsidP="00F17071">
      <w:pPr>
        <w:spacing w:after="0" w:line="240" w:lineRule="auto"/>
        <w:ind w:firstLine="5761"/>
        <w:jc w:val="center"/>
        <w:rPr>
          <w:noProof/>
        </w:rPr>
      </w:pPr>
    </w:p>
    <w:p w14:paraId="5E59D432" w14:textId="76A8AD33" w:rsidR="00A30455" w:rsidRDefault="00A30455" w:rsidP="00F17071">
      <w:pPr>
        <w:spacing w:after="0" w:line="240" w:lineRule="auto"/>
        <w:ind w:firstLine="5761"/>
        <w:jc w:val="center"/>
        <w:rPr>
          <w:noProof/>
        </w:rPr>
      </w:pPr>
    </w:p>
    <w:p w14:paraId="7F260E16" w14:textId="77777777" w:rsidR="00A30455" w:rsidRDefault="00A30455" w:rsidP="00F17071">
      <w:pPr>
        <w:spacing w:after="0" w:line="240" w:lineRule="auto"/>
        <w:ind w:firstLine="5761"/>
        <w:jc w:val="center"/>
      </w:pPr>
    </w:p>
    <w:p w14:paraId="768E9E80" w14:textId="4F0107AF" w:rsidR="008C425D" w:rsidRDefault="0022227E" w:rsidP="008C425D">
      <w:pPr>
        <w:spacing w:after="0"/>
        <w:ind w:firstLine="5761"/>
        <w:jc w:val="center"/>
      </w:pPr>
      <w:proofErr w:type="spellStart"/>
      <w:r>
        <w:t>Oeliestina</w:t>
      </w:r>
      <w:proofErr w:type="spellEnd"/>
    </w:p>
    <w:p w14:paraId="11E5360D" w14:textId="77777777" w:rsidR="00F14219" w:rsidRDefault="00F14219" w:rsidP="008C425D">
      <w:pPr>
        <w:spacing w:after="0" w:line="240" w:lineRule="auto"/>
        <w:ind w:left="1080" w:hanging="229"/>
        <w:rPr>
          <w:b/>
          <w:i/>
        </w:rPr>
      </w:pPr>
    </w:p>
    <w:p w14:paraId="21575E93" w14:textId="77777777" w:rsidR="00F14219" w:rsidRDefault="00F14219" w:rsidP="008C425D">
      <w:pPr>
        <w:spacing w:after="0" w:line="240" w:lineRule="auto"/>
        <w:ind w:left="1080" w:hanging="229"/>
        <w:rPr>
          <w:b/>
          <w:i/>
        </w:rPr>
      </w:pPr>
    </w:p>
    <w:p w14:paraId="2FD3FCAE" w14:textId="77777777" w:rsidR="00F14219" w:rsidRDefault="00F14219" w:rsidP="008C425D">
      <w:pPr>
        <w:spacing w:after="0" w:line="240" w:lineRule="auto"/>
        <w:ind w:left="1080" w:hanging="229"/>
        <w:rPr>
          <w:b/>
          <w:i/>
        </w:rPr>
      </w:pPr>
    </w:p>
    <w:p w14:paraId="510CC9F9" w14:textId="65B5B07A" w:rsidR="008C425D" w:rsidRPr="00F10992" w:rsidRDefault="008C425D" w:rsidP="006A1C61">
      <w:pPr>
        <w:spacing w:after="0" w:line="240" w:lineRule="auto"/>
        <w:rPr>
          <w:i/>
        </w:rPr>
      </w:pPr>
    </w:p>
    <w:sectPr w:rsidR="008C425D" w:rsidRPr="00F10992" w:rsidSect="001D124A">
      <w:pgSz w:w="11907" w:h="16839" w:code="9"/>
      <w:pgMar w:top="270" w:right="927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C27A" w14:textId="77777777" w:rsidR="0008559E" w:rsidRDefault="0008559E" w:rsidP="00147C1C">
      <w:pPr>
        <w:spacing w:after="0" w:line="240" w:lineRule="auto"/>
      </w:pPr>
      <w:r>
        <w:separator/>
      </w:r>
    </w:p>
  </w:endnote>
  <w:endnote w:type="continuationSeparator" w:id="0">
    <w:p w14:paraId="63C17A29" w14:textId="77777777" w:rsidR="0008559E" w:rsidRDefault="0008559E" w:rsidP="0014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9DD9" w14:textId="77777777" w:rsidR="0008559E" w:rsidRDefault="0008559E" w:rsidP="00147C1C">
      <w:pPr>
        <w:spacing w:after="0" w:line="240" w:lineRule="auto"/>
      </w:pPr>
      <w:r>
        <w:separator/>
      </w:r>
    </w:p>
  </w:footnote>
  <w:footnote w:type="continuationSeparator" w:id="0">
    <w:p w14:paraId="763CEE76" w14:textId="77777777" w:rsidR="0008559E" w:rsidRDefault="0008559E" w:rsidP="0014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0E3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05B0"/>
    <w:multiLevelType w:val="hybridMultilevel"/>
    <w:tmpl w:val="9BCED5D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118F"/>
    <w:multiLevelType w:val="hybridMultilevel"/>
    <w:tmpl w:val="930491AA"/>
    <w:lvl w:ilvl="0" w:tplc="67B021A8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 w15:restartNumberingAfterBreak="0">
    <w:nsid w:val="11755E3F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542B4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5746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57E2"/>
    <w:multiLevelType w:val="hybridMultilevel"/>
    <w:tmpl w:val="6850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469B3"/>
    <w:multiLevelType w:val="hybridMultilevel"/>
    <w:tmpl w:val="8F983E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185B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702EE"/>
    <w:multiLevelType w:val="hybridMultilevel"/>
    <w:tmpl w:val="876476C6"/>
    <w:lvl w:ilvl="0" w:tplc="47502630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0" w15:restartNumberingAfterBreak="0">
    <w:nsid w:val="64E03776"/>
    <w:multiLevelType w:val="hybridMultilevel"/>
    <w:tmpl w:val="B8F8B53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65D85A0E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46791"/>
    <w:multiLevelType w:val="hybridMultilevel"/>
    <w:tmpl w:val="DADE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F4736A"/>
    <w:multiLevelType w:val="hybridMultilevel"/>
    <w:tmpl w:val="DA18474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77A82CBE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43F6F"/>
    <w:multiLevelType w:val="hybridMultilevel"/>
    <w:tmpl w:val="9BCED5DE"/>
    <w:lvl w:ilvl="0" w:tplc="313C1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4720">
    <w:abstractNumId w:val="3"/>
  </w:num>
  <w:num w:numId="2" w16cid:durableId="770048459">
    <w:abstractNumId w:val="14"/>
  </w:num>
  <w:num w:numId="3" w16cid:durableId="1809979708">
    <w:abstractNumId w:val="4"/>
  </w:num>
  <w:num w:numId="4" w16cid:durableId="598220453">
    <w:abstractNumId w:val="11"/>
  </w:num>
  <w:num w:numId="5" w16cid:durableId="564952322">
    <w:abstractNumId w:val="0"/>
  </w:num>
  <w:num w:numId="6" w16cid:durableId="745036230">
    <w:abstractNumId w:val="8"/>
  </w:num>
  <w:num w:numId="7" w16cid:durableId="128326016">
    <w:abstractNumId w:val="15"/>
  </w:num>
  <w:num w:numId="8" w16cid:durableId="1460105354">
    <w:abstractNumId w:val="5"/>
  </w:num>
  <w:num w:numId="9" w16cid:durableId="1217164267">
    <w:abstractNumId w:val="1"/>
  </w:num>
  <w:num w:numId="10" w16cid:durableId="623660478">
    <w:abstractNumId w:val="12"/>
  </w:num>
  <w:num w:numId="11" w16cid:durableId="1792821713">
    <w:abstractNumId w:val="7"/>
  </w:num>
  <w:num w:numId="12" w16cid:durableId="1368607541">
    <w:abstractNumId w:val="13"/>
  </w:num>
  <w:num w:numId="13" w16cid:durableId="1529445789">
    <w:abstractNumId w:val="6"/>
  </w:num>
  <w:num w:numId="14" w16cid:durableId="1198391668">
    <w:abstractNumId w:val="10"/>
  </w:num>
  <w:num w:numId="15" w16cid:durableId="878250584">
    <w:abstractNumId w:val="2"/>
  </w:num>
  <w:num w:numId="16" w16cid:durableId="212122333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67"/>
    <w:rsid w:val="000176B4"/>
    <w:rsid w:val="00025E72"/>
    <w:rsid w:val="0003098A"/>
    <w:rsid w:val="00035054"/>
    <w:rsid w:val="00041496"/>
    <w:rsid w:val="000417AC"/>
    <w:rsid w:val="00043694"/>
    <w:rsid w:val="000439D1"/>
    <w:rsid w:val="00045AFB"/>
    <w:rsid w:val="0004704D"/>
    <w:rsid w:val="00063F9C"/>
    <w:rsid w:val="000674A3"/>
    <w:rsid w:val="00070504"/>
    <w:rsid w:val="00074D38"/>
    <w:rsid w:val="00076E55"/>
    <w:rsid w:val="0008225F"/>
    <w:rsid w:val="000845BF"/>
    <w:rsid w:val="0008559E"/>
    <w:rsid w:val="00094D7A"/>
    <w:rsid w:val="00097023"/>
    <w:rsid w:val="000A2DD0"/>
    <w:rsid w:val="000B0F9B"/>
    <w:rsid w:val="000C3470"/>
    <w:rsid w:val="000C743C"/>
    <w:rsid w:val="000D124F"/>
    <w:rsid w:val="000D13A9"/>
    <w:rsid w:val="000D6D56"/>
    <w:rsid w:val="000E708E"/>
    <w:rsid w:val="000E709A"/>
    <w:rsid w:val="00101E95"/>
    <w:rsid w:val="00102AE6"/>
    <w:rsid w:val="00106886"/>
    <w:rsid w:val="001105F4"/>
    <w:rsid w:val="00113C8B"/>
    <w:rsid w:val="00120758"/>
    <w:rsid w:val="001213CA"/>
    <w:rsid w:val="00127809"/>
    <w:rsid w:val="001351AB"/>
    <w:rsid w:val="00135E61"/>
    <w:rsid w:val="0013617A"/>
    <w:rsid w:val="00137020"/>
    <w:rsid w:val="00137A71"/>
    <w:rsid w:val="00143D7D"/>
    <w:rsid w:val="00146399"/>
    <w:rsid w:val="00147C1C"/>
    <w:rsid w:val="00154034"/>
    <w:rsid w:val="00161162"/>
    <w:rsid w:val="00165FB8"/>
    <w:rsid w:val="0017635E"/>
    <w:rsid w:val="001811C1"/>
    <w:rsid w:val="00182636"/>
    <w:rsid w:val="00183058"/>
    <w:rsid w:val="001A1A57"/>
    <w:rsid w:val="001A3B47"/>
    <w:rsid w:val="001A483A"/>
    <w:rsid w:val="001B2DAC"/>
    <w:rsid w:val="001D124A"/>
    <w:rsid w:val="001D324D"/>
    <w:rsid w:val="001D414A"/>
    <w:rsid w:val="001D6C9E"/>
    <w:rsid w:val="001F3E00"/>
    <w:rsid w:val="001F563A"/>
    <w:rsid w:val="001F6961"/>
    <w:rsid w:val="002042D6"/>
    <w:rsid w:val="0022227E"/>
    <w:rsid w:val="00226F54"/>
    <w:rsid w:val="00230C39"/>
    <w:rsid w:val="00230CC1"/>
    <w:rsid w:val="00231803"/>
    <w:rsid w:val="00237705"/>
    <w:rsid w:val="0024438E"/>
    <w:rsid w:val="00245EEB"/>
    <w:rsid w:val="00253D5A"/>
    <w:rsid w:val="002600CA"/>
    <w:rsid w:val="00262A6A"/>
    <w:rsid w:val="00272141"/>
    <w:rsid w:val="00283D79"/>
    <w:rsid w:val="00286617"/>
    <w:rsid w:val="00287C54"/>
    <w:rsid w:val="00294189"/>
    <w:rsid w:val="002A0CD0"/>
    <w:rsid w:val="002A1A1E"/>
    <w:rsid w:val="002A5C57"/>
    <w:rsid w:val="002B77D9"/>
    <w:rsid w:val="002C4F6A"/>
    <w:rsid w:val="002D7384"/>
    <w:rsid w:val="002E4519"/>
    <w:rsid w:val="002E47BB"/>
    <w:rsid w:val="002E54BB"/>
    <w:rsid w:val="002E7607"/>
    <w:rsid w:val="002F43BF"/>
    <w:rsid w:val="002F7E0D"/>
    <w:rsid w:val="003015F6"/>
    <w:rsid w:val="00301E2A"/>
    <w:rsid w:val="00306713"/>
    <w:rsid w:val="00307ACD"/>
    <w:rsid w:val="00310E26"/>
    <w:rsid w:val="00314E33"/>
    <w:rsid w:val="0031527B"/>
    <w:rsid w:val="0031721A"/>
    <w:rsid w:val="00321FE4"/>
    <w:rsid w:val="00325537"/>
    <w:rsid w:val="00326DAA"/>
    <w:rsid w:val="00327745"/>
    <w:rsid w:val="00332C71"/>
    <w:rsid w:val="00342113"/>
    <w:rsid w:val="00346700"/>
    <w:rsid w:val="00354488"/>
    <w:rsid w:val="00360A1D"/>
    <w:rsid w:val="003616AB"/>
    <w:rsid w:val="00362FA7"/>
    <w:rsid w:val="0036341B"/>
    <w:rsid w:val="00366B33"/>
    <w:rsid w:val="00367F8A"/>
    <w:rsid w:val="00374B1A"/>
    <w:rsid w:val="00375E42"/>
    <w:rsid w:val="003854D5"/>
    <w:rsid w:val="00385FB4"/>
    <w:rsid w:val="00386320"/>
    <w:rsid w:val="00391E06"/>
    <w:rsid w:val="003A6116"/>
    <w:rsid w:val="003B1989"/>
    <w:rsid w:val="003C34FE"/>
    <w:rsid w:val="003C4ED9"/>
    <w:rsid w:val="003D7CF1"/>
    <w:rsid w:val="003E16A9"/>
    <w:rsid w:val="003E741C"/>
    <w:rsid w:val="003E7F53"/>
    <w:rsid w:val="003F5253"/>
    <w:rsid w:val="0040409B"/>
    <w:rsid w:val="00406233"/>
    <w:rsid w:val="00412120"/>
    <w:rsid w:val="00413675"/>
    <w:rsid w:val="00415293"/>
    <w:rsid w:val="0041697E"/>
    <w:rsid w:val="00417508"/>
    <w:rsid w:val="00422E4C"/>
    <w:rsid w:val="00424799"/>
    <w:rsid w:val="00432CD9"/>
    <w:rsid w:val="00443431"/>
    <w:rsid w:val="00454019"/>
    <w:rsid w:val="00454901"/>
    <w:rsid w:val="00457934"/>
    <w:rsid w:val="00460E3A"/>
    <w:rsid w:val="00463A24"/>
    <w:rsid w:val="004657E2"/>
    <w:rsid w:val="004674DF"/>
    <w:rsid w:val="004714E2"/>
    <w:rsid w:val="00471511"/>
    <w:rsid w:val="00475026"/>
    <w:rsid w:val="00476655"/>
    <w:rsid w:val="00477251"/>
    <w:rsid w:val="00482F6A"/>
    <w:rsid w:val="004842DA"/>
    <w:rsid w:val="00485057"/>
    <w:rsid w:val="004938DC"/>
    <w:rsid w:val="004A08BC"/>
    <w:rsid w:val="004B104C"/>
    <w:rsid w:val="004B7518"/>
    <w:rsid w:val="004C17EB"/>
    <w:rsid w:val="004C1972"/>
    <w:rsid w:val="004C5B96"/>
    <w:rsid w:val="004D0906"/>
    <w:rsid w:val="004D5932"/>
    <w:rsid w:val="004D75BB"/>
    <w:rsid w:val="004E63AF"/>
    <w:rsid w:val="00505F17"/>
    <w:rsid w:val="00510342"/>
    <w:rsid w:val="005140FA"/>
    <w:rsid w:val="00516860"/>
    <w:rsid w:val="00521C59"/>
    <w:rsid w:val="0053196D"/>
    <w:rsid w:val="00535A38"/>
    <w:rsid w:val="00553340"/>
    <w:rsid w:val="00557F99"/>
    <w:rsid w:val="005765E5"/>
    <w:rsid w:val="00583AEA"/>
    <w:rsid w:val="0059057E"/>
    <w:rsid w:val="0059136A"/>
    <w:rsid w:val="005917C2"/>
    <w:rsid w:val="005931C5"/>
    <w:rsid w:val="005976EA"/>
    <w:rsid w:val="005B0437"/>
    <w:rsid w:val="005B524F"/>
    <w:rsid w:val="005D23E8"/>
    <w:rsid w:val="005D57B8"/>
    <w:rsid w:val="005E3685"/>
    <w:rsid w:val="005F27B3"/>
    <w:rsid w:val="005F339B"/>
    <w:rsid w:val="00600215"/>
    <w:rsid w:val="00604104"/>
    <w:rsid w:val="006133EA"/>
    <w:rsid w:val="0062106E"/>
    <w:rsid w:val="00632F55"/>
    <w:rsid w:val="00643FEF"/>
    <w:rsid w:val="006451D6"/>
    <w:rsid w:val="00647927"/>
    <w:rsid w:val="00661487"/>
    <w:rsid w:val="0066703F"/>
    <w:rsid w:val="006702AE"/>
    <w:rsid w:val="00672368"/>
    <w:rsid w:val="00672373"/>
    <w:rsid w:val="006768DE"/>
    <w:rsid w:val="00680543"/>
    <w:rsid w:val="00684D32"/>
    <w:rsid w:val="00692758"/>
    <w:rsid w:val="0069508D"/>
    <w:rsid w:val="006A0412"/>
    <w:rsid w:val="006A1C61"/>
    <w:rsid w:val="006C09E8"/>
    <w:rsid w:val="006C1F7C"/>
    <w:rsid w:val="006C2E44"/>
    <w:rsid w:val="006C4379"/>
    <w:rsid w:val="006D5947"/>
    <w:rsid w:val="006D6BCC"/>
    <w:rsid w:val="006E7BC8"/>
    <w:rsid w:val="006F1764"/>
    <w:rsid w:val="006F2CD4"/>
    <w:rsid w:val="006F7A62"/>
    <w:rsid w:val="0070195A"/>
    <w:rsid w:val="0070253F"/>
    <w:rsid w:val="007026E1"/>
    <w:rsid w:val="00704C63"/>
    <w:rsid w:val="00705CA7"/>
    <w:rsid w:val="00710F3C"/>
    <w:rsid w:val="00715E20"/>
    <w:rsid w:val="00722DD7"/>
    <w:rsid w:val="00723B97"/>
    <w:rsid w:val="00733E7E"/>
    <w:rsid w:val="007359B5"/>
    <w:rsid w:val="00750E28"/>
    <w:rsid w:val="00750FE3"/>
    <w:rsid w:val="00761F2D"/>
    <w:rsid w:val="0076326D"/>
    <w:rsid w:val="007646D6"/>
    <w:rsid w:val="00764728"/>
    <w:rsid w:val="00765B3D"/>
    <w:rsid w:val="00774788"/>
    <w:rsid w:val="007827F0"/>
    <w:rsid w:val="00782C40"/>
    <w:rsid w:val="00785133"/>
    <w:rsid w:val="00791204"/>
    <w:rsid w:val="007A1FBC"/>
    <w:rsid w:val="007A6416"/>
    <w:rsid w:val="007A64D8"/>
    <w:rsid w:val="007B0A67"/>
    <w:rsid w:val="007B3DE1"/>
    <w:rsid w:val="007B68C7"/>
    <w:rsid w:val="007C0AC9"/>
    <w:rsid w:val="007C7B8B"/>
    <w:rsid w:val="007D047A"/>
    <w:rsid w:val="007D1BD9"/>
    <w:rsid w:val="007D2EC8"/>
    <w:rsid w:val="007E2816"/>
    <w:rsid w:val="007F2B0F"/>
    <w:rsid w:val="007F4014"/>
    <w:rsid w:val="007F4968"/>
    <w:rsid w:val="00802112"/>
    <w:rsid w:val="00802F1D"/>
    <w:rsid w:val="00823100"/>
    <w:rsid w:val="00825418"/>
    <w:rsid w:val="00825EAE"/>
    <w:rsid w:val="00831272"/>
    <w:rsid w:val="008330A3"/>
    <w:rsid w:val="0083604A"/>
    <w:rsid w:val="008463EA"/>
    <w:rsid w:val="00847F9B"/>
    <w:rsid w:val="00850196"/>
    <w:rsid w:val="008628F8"/>
    <w:rsid w:val="0086295A"/>
    <w:rsid w:val="0086688E"/>
    <w:rsid w:val="0087258D"/>
    <w:rsid w:val="00874BD7"/>
    <w:rsid w:val="00875A72"/>
    <w:rsid w:val="00880355"/>
    <w:rsid w:val="00891A4D"/>
    <w:rsid w:val="00894A19"/>
    <w:rsid w:val="008A35E5"/>
    <w:rsid w:val="008A38E5"/>
    <w:rsid w:val="008A46AB"/>
    <w:rsid w:val="008C29D0"/>
    <w:rsid w:val="008C2D4B"/>
    <w:rsid w:val="008C425D"/>
    <w:rsid w:val="008C55B4"/>
    <w:rsid w:val="008D5E82"/>
    <w:rsid w:val="008E6667"/>
    <w:rsid w:val="008F07E5"/>
    <w:rsid w:val="008F0C01"/>
    <w:rsid w:val="00901F6A"/>
    <w:rsid w:val="00905BF9"/>
    <w:rsid w:val="0090683C"/>
    <w:rsid w:val="009101F3"/>
    <w:rsid w:val="00911FE1"/>
    <w:rsid w:val="009125A7"/>
    <w:rsid w:val="009133AF"/>
    <w:rsid w:val="0091579E"/>
    <w:rsid w:val="00920293"/>
    <w:rsid w:val="009206CB"/>
    <w:rsid w:val="009330B9"/>
    <w:rsid w:val="009356CA"/>
    <w:rsid w:val="009535A4"/>
    <w:rsid w:val="009621B1"/>
    <w:rsid w:val="0097283B"/>
    <w:rsid w:val="00975DCD"/>
    <w:rsid w:val="009856E5"/>
    <w:rsid w:val="00986003"/>
    <w:rsid w:val="00991592"/>
    <w:rsid w:val="009B0C34"/>
    <w:rsid w:val="009B232B"/>
    <w:rsid w:val="009B3E79"/>
    <w:rsid w:val="009D333C"/>
    <w:rsid w:val="009D75A9"/>
    <w:rsid w:val="009E0DDB"/>
    <w:rsid w:val="009E343E"/>
    <w:rsid w:val="009E531D"/>
    <w:rsid w:val="009F29E3"/>
    <w:rsid w:val="00A0134E"/>
    <w:rsid w:val="00A01821"/>
    <w:rsid w:val="00A028BC"/>
    <w:rsid w:val="00A03ED1"/>
    <w:rsid w:val="00A078D6"/>
    <w:rsid w:val="00A121FE"/>
    <w:rsid w:val="00A13CE2"/>
    <w:rsid w:val="00A1474A"/>
    <w:rsid w:val="00A2292C"/>
    <w:rsid w:val="00A23C26"/>
    <w:rsid w:val="00A30455"/>
    <w:rsid w:val="00A318D4"/>
    <w:rsid w:val="00A431C7"/>
    <w:rsid w:val="00A5266C"/>
    <w:rsid w:val="00A65350"/>
    <w:rsid w:val="00A66455"/>
    <w:rsid w:val="00A672F8"/>
    <w:rsid w:val="00A67AD6"/>
    <w:rsid w:val="00A7545C"/>
    <w:rsid w:val="00A75A22"/>
    <w:rsid w:val="00A82D25"/>
    <w:rsid w:val="00A977F5"/>
    <w:rsid w:val="00AA0804"/>
    <w:rsid w:val="00AA193A"/>
    <w:rsid w:val="00AA229A"/>
    <w:rsid w:val="00AA7F4B"/>
    <w:rsid w:val="00AB084A"/>
    <w:rsid w:val="00AC1421"/>
    <w:rsid w:val="00AC1931"/>
    <w:rsid w:val="00AC5DD4"/>
    <w:rsid w:val="00AE04CB"/>
    <w:rsid w:val="00AE20BD"/>
    <w:rsid w:val="00B0005D"/>
    <w:rsid w:val="00B06AF1"/>
    <w:rsid w:val="00B1350E"/>
    <w:rsid w:val="00B14107"/>
    <w:rsid w:val="00B20D26"/>
    <w:rsid w:val="00B2319E"/>
    <w:rsid w:val="00B24CFD"/>
    <w:rsid w:val="00B2573C"/>
    <w:rsid w:val="00B352B1"/>
    <w:rsid w:val="00B364B4"/>
    <w:rsid w:val="00B40853"/>
    <w:rsid w:val="00B432D3"/>
    <w:rsid w:val="00B541D3"/>
    <w:rsid w:val="00B6604D"/>
    <w:rsid w:val="00B747D3"/>
    <w:rsid w:val="00B75A44"/>
    <w:rsid w:val="00B8051D"/>
    <w:rsid w:val="00B8371F"/>
    <w:rsid w:val="00B8753C"/>
    <w:rsid w:val="00B90F49"/>
    <w:rsid w:val="00B93B43"/>
    <w:rsid w:val="00B94E53"/>
    <w:rsid w:val="00BA2EF1"/>
    <w:rsid w:val="00BA7CF2"/>
    <w:rsid w:val="00BC4F4B"/>
    <w:rsid w:val="00BC7D95"/>
    <w:rsid w:val="00BD08EB"/>
    <w:rsid w:val="00BD331A"/>
    <w:rsid w:val="00C017F9"/>
    <w:rsid w:val="00C05416"/>
    <w:rsid w:val="00C11126"/>
    <w:rsid w:val="00C13C40"/>
    <w:rsid w:val="00C156CB"/>
    <w:rsid w:val="00C17CBF"/>
    <w:rsid w:val="00C276E3"/>
    <w:rsid w:val="00C36D27"/>
    <w:rsid w:val="00C405E4"/>
    <w:rsid w:val="00C46386"/>
    <w:rsid w:val="00C53E7E"/>
    <w:rsid w:val="00C6446D"/>
    <w:rsid w:val="00C64D27"/>
    <w:rsid w:val="00C85C79"/>
    <w:rsid w:val="00CC0DF2"/>
    <w:rsid w:val="00CC3785"/>
    <w:rsid w:val="00CD2451"/>
    <w:rsid w:val="00CD5835"/>
    <w:rsid w:val="00CD6D8F"/>
    <w:rsid w:val="00CE1411"/>
    <w:rsid w:val="00CE72FF"/>
    <w:rsid w:val="00CF7AF8"/>
    <w:rsid w:val="00D01B1B"/>
    <w:rsid w:val="00D02109"/>
    <w:rsid w:val="00D045D2"/>
    <w:rsid w:val="00D12AFE"/>
    <w:rsid w:val="00D16B75"/>
    <w:rsid w:val="00D219D2"/>
    <w:rsid w:val="00D22D12"/>
    <w:rsid w:val="00D24C6B"/>
    <w:rsid w:val="00D32E76"/>
    <w:rsid w:val="00D333BC"/>
    <w:rsid w:val="00D36566"/>
    <w:rsid w:val="00D40957"/>
    <w:rsid w:val="00D44960"/>
    <w:rsid w:val="00D51CE7"/>
    <w:rsid w:val="00D616E9"/>
    <w:rsid w:val="00D6331D"/>
    <w:rsid w:val="00D74F44"/>
    <w:rsid w:val="00D81664"/>
    <w:rsid w:val="00D91F85"/>
    <w:rsid w:val="00D97841"/>
    <w:rsid w:val="00DA08F3"/>
    <w:rsid w:val="00DA33E7"/>
    <w:rsid w:val="00DB349D"/>
    <w:rsid w:val="00DB4F16"/>
    <w:rsid w:val="00DB50A2"/>
    <w:rsid w:val="00DB6261"/>
    <w:rsid w:val="00DC09BF"/>
    <w:rsid w:val="00DC1A74"/>
    <w:rsid w:val="00DD4E60"/>
    <w:rsid w:val="00DE076A"/>
    <w:rsid w:val="00DE79ED"/>
    <w:rsid w:val="00E069C7"/>
    <w:rsid w:val="00E12810"/>
    <w:rsid w:val="00E1543D"/>
    <w:rsid w:val="00E16CE9"/>
    <w:rsid w:val="00E16F77"/>
    <w:rsid w:val="00E238F5"/>
    <w:rsid w:val="00E26B2D"/>
    <w:rsid w:val="00E35C65"/>
    <w:rsid w:val="00E35E3E"/>
    <w:rsid w:val="00E415F2"/>
    <w:rsid w:val="00E41768"/>
    <w:rsid w:val="00E42C3C"/>
    <w:rsid w:val="00E4336E"/>
    <w:rsid w:val="00E47F7C"/>
    <w:rsid w:val="00E604BE"/>
    <w:rsid w:val="00E643CF"/>
    <w:rsid w:val="00E64D0C"/>
    <w:rsid w:val="00E66460"/>
    <w:rsid w:val="00E747AC"/>
    <w:rsid w:val="00E81F81"/>
    <w:rsid w:val="00E82ECE"/>
    <w:rsid w:val="00E91659"/>
    <w:rsid w:val="00EA04FA"/>
    <w:rsid w:val="00EA4AFA"/>
    <w:rsid w:val="00EB02F7"/>
    <w:rsid w:val="00EB11F0"/>
    <w:rsid w:val="00EB1EB7"/>
    <w:rsid w:val="00EB5620"/>
    <w:rsid w:val="00EB6C0E"/>
    <w:rsid w:val="00EC27AD"/>
    <w:rsid w:val="00EC5395"/>
    <w:rsid w:val="00ED0A61"/>
    <w:rsid w:val="00ED47AF"/>
    <w:rsid w:val="00ED47DB"/>
    <w:rsid w:val="00ED74E4"/>
    <w:rsid w:val="00EE00C7"/>
    <w:rsid w:val="00EE5F4F"/>
    <w:rsid w:val="00EF254F"/>
    <w:rsid w:val="00EF7F1A"/>
    <w:rsid w:val="00F10992"/>
    <w:rsid w:val="00F124C9"/>
    <w:rsid w:val="00F14219"/>
    <w:rsid w:val="00F14AB1"/>
    <w:rsid w:val="00F14F01"/>
    <w:rsid w:val="00F17071"/>
    <w:rsid w:val="00F269F3"/>
    <w:rsid w:val="00F3215A"/>
    <w:rsid w:val="00F35712"/>
    <w:rsid w:val="00F361FA"/>
    <w:rsid w:val="00F426B9"/>
    <w:rsid w:val="00F44097"/>
    <w:rsid w:val="00F46733"/>
    <w:rsid w:val="00F524B9"/>
    <w:rsid w:val="00F54F24"/>
    <w:rsid w:val="00F60C85"/>
    <w:rsid w:val="00F643B9"/>
    <w:rsid w:val="00F73CD0"/>
    <w:rsid w:val="00F75763"/>
    <w:rsid w:val="00F76E22"/>
    <w:rsid w:val="00F908EA"/>
    <w:rsid w:val="00F96CC4"/>
    <w:rsid w:val="00FB269D"/>
    <w:rsid w:val="00FB4350"/>
    <w:rsid w:val="00FB7345"/>
    <w:rsid w:val="00FC0289"/>
    <w:rsid w:val="00FC1766"/>
    <w:rsid w:val="00FC19A4"/>
    <w:rsid w:val="00FC3DBD"/>
    <w:rsid w:val="00FD3206"/>
    <w:rsid w:val="00FD68CD"/>
    <w:rsid w:val="00FF0844"/>
    <w:rsid w:val="00FF3270"/>
    <w:rsid w:val="00FF34BB"/>
    <w:rsid w:val="00FF5C1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1FE8"/>
  <w15:docId w15:val="{60A82BD3-3A2B-4943-9064-BC36DADA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7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66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6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C1C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14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C1C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738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511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65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F1F3F4"/>
                                <w:right w:val="none" w:sz="0" w:space="0" w:color="auto"/>
                              </w:divBdr>
                              <w:divsChild>
                                <w:div w:id="102960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niffi</dc:creator>
  <cp:keywords/>
  <dc:description/>
  <cp:lastModifiedBy>ryanpascaaulia</cp:lastModifiedBy>
  <cp:revision>3</cp:revision>
  <cp:lastPrinted>2022-12-08T04:47:00Z</cp:lastPrinted>
  <dcterms:created xsi:type="dcterms:W3CDTF">2022-12-08T05:24:00Z</dcterms:created>
  <dcterms:modified xsi:type="dcterms:W3CDTF">2022-12-08T05:24:00Z</dcterms:modified>
</cp:coreProperties>
</file>