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4235" w14:textId="77777777" w:rsidR="00D04474" w:rsidRDefault="00D04474"/>
    <w:p w14:paraId="22B6C459" w14:textId="77777777" w:rsidR="00D04474" w:rsidRDefault="00D04474"/>
    <w:p w14:paraId="58973CAF" w14:textId="77777777" w:rsidR="00D04474" w:rsidRDefault="00D04474"/>
    <w:p w14:paraId="3CFFE1D0" w14:textId="77777777" w:rsidR="00D04474" w:rsidRDefault="00D04474"/>
    <w:p w14:paraId="3F86B30B" w14:textId="77777777" w:rsidR="00D04474" w:rsidRDefault="00D04474"/>
    <w:p w14:paraId="2D8F759A" w14:textId="77777777" w:rsidR="00D04474" w:rsidRDefault="00D04474"/>
    <w:p w14:paraId="739F6F28" w14:textId="77777777" w:rsidR="00D04474" w:rsidRDefault="00D04474"/>
    <w:p w14:paraId="4678460B" w14:textId="77777777" w:rsidR="00D04474" w:rsidRDefault="008A2FC8">
      <w:r>
        <w:rPr>
          <w:b/>
          <w:color w:val="0F5C63"/>
          <w:sz w:val="30"/>
        </w:rPr>
        <w:t>FRAUD360</w:t>
      </w:r>
    </w:p>
    <w:p w14:paraId="0F23FF39" w14:textId="77777777" w:rsidR="00D04474" w:rsidRDefault="008A2FC8">
      <w:pPr>
        <w:spacing w:after="80"/>
      </w:pPr>
      <w:r>
        <w:rPr>
          <w:b/>
          <w:sz w:val="60"/>
        </w:rPr>
        <w:t>Developer Environment Setup</w:t>
      </w:r>
    </w:p>
    <w:p w14:paraId="7302DE68" w14:textId="77777777" w:rsidR="00D04474" w:rsidRDefault="008A2FC8">
      <w:pPr>
        <w:spacing w:after="600"/>
      </w:pPr>
      <w:r>
        <w:rPr>
          <w:color w:val="5B6B70"/>
          <w:sz w:val="28"/>
        </w:rPr>
        <w:t>Running, testing and extending Fraud360 on a developer machine</w:t>
      </w:r>
    </w:p>
    <w:p w14:paraId="501B3E88" w14:textId="77777777" w:rsidR="00D04474" w:rsidRDefault="008A2FC8">
      <w:r>
        <w:rPr>
          <w:sz w:val="22"/>
        </w:rPr>
        <w:t>Version 1.0  ·  2 October 2026</w:t>
      </w:r>
    </w:p>
    <w:p w14:paraId="403ABFE6" w14:textId="77777777" w:rsidR="00D04474" w:rsidRDefault="008A2FC8">
      <w:r>
        <w:rPr>
          <w:color w:val="5B6B70"/>
          <w:sz w:val="20"/>
        </w:rPr>
        <w:t>Finverge  ·  Confidential — for the engineering team</w:t>
      </w:r>
    </w:p>
    <w:p w14:paraId="28E0A1E3" w14:textId="77777777" w:rsidR="00D04474" w:rsidRDefault="008A2FC8">
      <w:r>
        <w:br w:type="page"/>
      </w:r>
    </w:p>
    <w:p w14:paraId="4CAF584E" w14:textId="77777777" w:rsidR="00D04474" w:rsidRDefault="008A2FC8">
      <w:r>
        <w:rPr>
          <w:b/>
          <w:sz w:val="24"/>
        </w:rPr>
        <w:lastRenderedPageBreak/>
        <w:t>Document control</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D04474" w14:paraId="3A4C6C17" w14:textId="77777777">
        <w:trPr>
          <w:tblHeader/>
          <w:jc w:val="center"/>
        </w:trPr>
        <w:tc>
          <w:tcPr>
            <w:tcW w:w="2268" w:type="dxa"/>
            <w:shd w:val="clear" w:color="auto" w:fill="0F5C63"/>
            <w:tcMar>
              <w:top w:w="60" w:type="dxa"/>
              <w:left w:w="100" w:type="dxa"/>
              <w:bottom w:w="60" w:type="dxa"/>
              <w:right w:w="100" w:type="dxa"/>
            </w:tcMar>
          </w:tcPr>
          <w:p w14:paraId="7DDB962D" w14:textId="77777777" w:rsidR="00D04474" w:rsidRDefault="008A2FC8">
            <w:pPr>
              <w:spacing w:after="0"/>
            </w:pPr>
            <w:r>
              <w:rPr>
                <w:b/>
                <w:color w:val="FFFFFF"/>
                <w:sz w:val="19"/>
              </w:rPr>
              <w:t>Item</w:t>
            </w:r>
          </w:p>
        </w:tc>
        <w:tc>
          <w:tcPr>
            <w:tcW w:w="7370" w:type="dxa"/>
            <w:shd w:val="clear" w:color="auto" w:fill="0F5C63"/>
            <w:tcMar>
              <w:top w:w="60" w:type="dxa"/>
              <w:left w:w="100" w:type="dxa"/>
              <w:bottom w:w="60" w:type="dxa"/>
              <w:right w:w="100" w:type="dxa"/>
            </w:tcMar>
          </w:tcPr>
          <w:p w14:paraId="6C1D477D" w14:textId="77777777" w:rsidR="00D04474" w:rsidRDefault="008A2FC8">
            <w:pPr>
              <w:spacing w:after="0"/>
            </w:pPr>
            <w:r>
              <w:rPr>
                <w:b/>
                <w:color w:val="FFFFFF"/>
                <w:sz w:val="19"/>
              </w:rPr>
              <w:t>Detail</w:t>
            </w:r>
          </w:p>
        </w:tc>
      </w:tr>
      <w:tr w:rsidR="00D04474" w14:paraId="70FD06C6" w14:textId="77777777">
        <w:trPr>
          <w:cantSplit/>
          <w:jc w:val="center"/>
        </w:trPr>
        <w:tc>
          <w:tcPr>
            <w:tcW w:w="2268" w:type="dxa"/>
            <w:tcMar>
              <w:top w:w="60" w:type="dxa"/>
              <w:left w:w="100" w:type="dxa"/>
              <w:bottom w:w="60" w:type="dxa"/>
              <w:right w:w="100" w:type="dxa"/>
            </w:tcMar>
          </w:tcPr>
          <w:p w14:paraId="20DB7491" w14:textId="77777777" w:rsidR="00D04474" w:rsidRDefault="008A2FC8">
            <w:pPr>
              <w:spacing w:after="20" w:line="252" w:lineRule="auto"/>
            </w:pPr>
            <w:r>
              <w:rPr>
                <w:sz w:val="19"/>
              </w:rPr>
              <w:t>Document</w:t>
            </w:r>
          </w:p>
        </w:tc>
        <w:tc>
          <w:tcPr>
            <w:tcW w:w="7370" w:type="dxa"/>
            <w:tcMar>
              <w:top w:w="60" w:type="dxa"/>
              <w:left w:w="100" w:type="dxa"/>
              <w:bottom w:w="60" w:type="dxa"/>
              <w:right w:w="100" w:type="dxa"/>
            </w:tcMar>
          </w:tcPr>
          <w:p w14:paraId="1E1399B9" w14:textId="77777777" w:rsidR="00D04474" w:rsidRDefault="008A2FC8">
            <w:pPr>
              <w:spacing w:after="20" w:line="252" w:lineRule="auto"/>
            </w:pPr>
            <w:r>
              <w:rPr>
                <w:sz w:val="19"/>
              </w:rPr>
              <w:t>Fraud360 — Developer Environment Setup Guide</w:t>
            </w:r>
          </w:p>
        </w:tc>
      </w:tr>
      <w:tr w:rsidR="00D04474" w14:paraId="2BF7098D" w14:textId="77777777">
        <w:trPr>
          <w:cantSplit/>
          <w:jc w:val="center"/>
        </w:trPr>
        <w:tc>
          <w:tcPr>
            <w:tcW w:w="2268" w:type="dxa"/>
            <w:shd w:val="clear" w:color="auto" w:fill="F1F6F6"/>
            <w:tcMar>
              <w:top w:w="60" w:type="dxa"/>
              <w:left w:w="100" w:type="dxa"/>
              <w:bottom w:w="60" w:type="dxa"/>
              <w:right w:w="100" w:type="dxa"/>
            </w:tcMar>
          </w:tcPr>
          <w:p w14:paraId="35F9DF74" w14:textId="77777777" w:rsidR="00D04474" w:rsidRDefault="008A2FC8">
            <w:pPr>
              <w:spacing w:after="20" w:line="252" w:lineRule="auto"/>
            </w:pPr>
            <w:r>
              <w:rPr>
                <w:sz w:val="19"/>
              </w:rPr>
              <w:t>Version</w:t>
            </w:r>
          </w:p>
        </w:tc>
        <w:tc>
          <w:tcPr>
            <w:tcW w:w="7370" w:type="dxa"/>
            <w:shd w:val="clear" w:color="auto" w:fill="F1F6F6"/>
            <w:tcMar>
              <w:top w:w="60" w:type="dxa"/>
              <w:left w:w="100" w:type="dxa"/>
              <w:bottom w:w="60" w:type="dxa"/>
              <w:right w:w="100" w:type="dxa"/>
            </w:tcMar>
          </w:tcPr>
          <w:p w14:paraId="4DFE32FE" w14:textId="77777777" w:rsidR="00D04474" w:rsidRDefault="008A2FC8">
            <w:pPr>
              <w:spacing w:after="20" w:line="252" w:lineRule="auto"/>
            </w:pPr>
            <w:r>
              <w:rPr>
                <w:sz w:val="19"/>
              </w:rPr>
              <w:t>1.0 — 2 October 2026</w:t>
            </w:r>
          </w:p>
        </w:tc>
      </w:tr>
      <w:tr w:rsidR="00D04474" w14:paraId="58961B93" w14:textId="77777777">
        <w:trPr>
          <w:cantSplit/>
          <w:jc w:val="center"/>
        </w:trPr>
        <w:tc>
          <w:tcPr>
            <w:tcW w:w="2268" w:type="dxa"/>
            <w:tcMar>
              <w:top w:w="60" w:type="dxa"/>
              <w:left w:w="100" w:type="dxa"/>
              <w:bottom w:w="60" w:type="dxa"/>
              <w:right w:w="100" w:type="dxa"/>
            </w:tcMar>
          </w:tcPr>
          <w:p w14:paraId="3F362071" w14:textId="77777777" w:rsidR="00D04474" w:rsidRDefault="008A2FC8">
            <w:pPr>
              <w:spacing w:after="20" w:line="252" w:lineRule="auto"/>
            </w:pPr>
            <w:r>
              <w:rPr>
                <w:sz w:val="19"/>
              </w:rPr>
              <w:t>Companions</w:t>
            </w:r>
          </w:p>
        </w:tc>
        <w:tc>
          <w:tcPr>
            <w:tcW w:w="7370" w:type="dxa"/>
            <w:tcMar>
              <w:top w:w="60" w:type="dxa"/>
              <w:left w:w="100" w:type="dxa"/>
              <w:bottom w:w="60" w:type="dxa"/>
              <w:right w:w="100" w:type="dxa"/>
            </w:tcMar>
          </w:tcPr>
          <w:p w14:paraId="1A876E10" w14:textId="77777777" w:rsidR="00D04474" w:rsidRDefault="008A2FC8">
            <w:pPr>
              <w:spacing w:after="20" w:line="252" w:lineRule="auto"/>
            </w:pPr>
            <w:r>
              <w:rPr>
                <w:sz w:val="19"/>
              </w:rPr>
              <w:t xml:space="preserve">Infrastructure Requirements v1.0 and Deployment Instructions v1.0 (servers); the repository </w:t>
            </w:r>
            <w:r>
              <w:rPr>
                <w:rFonts w:ascii="Consolas" w:eastAsia="Consolas" w:hAnsi="Consolas"/>
                <w:color w:val="8A2B50"/>
                <w:sz w:val="17"/>
              </w:rPr>
              <w:t>README.md</w:t>
            </w:r>
            <w:r>
              <w:rPr>
                <w:sz w:val="19"/>
              </w:rPr>
              <w:t xml:space="preserve"> (API tables, feature notes)</w:t>
            </w:r>
          </w:p>
        </w:tc>
      </w:tr>
      <w:tr w:rsidR="00D04474" w14:paraId="7BEEB94C" w14:textId="77777777">
        <w:trPr>
          <w:cantSplit/>
          <w:jc w:val="center"/>
        </w:trPr>
        <w:tc>
          <w:tcPr>
            <w:tcW w:w="2268" w:type="dxa"/>
            <w:shd w:val="clear" w:color="auto" w:fill="F1F6F6"/>
            <w:tcMar>
              <w:top w:w="60" w:type="dxa"/>
              <w:left w:w="100" w:type="dxa"/>
              <w:bottom w:w="60" w:type="dxa"/>
              <w:right w:w="100" w:type="dxa"/>
            </w:tcMar>
          </w:tcPr>
          <w:p w14:paraId="11ACC659" w14:textId="77777777" w:rsidR="00D04474" w:rsidRDefault="008A2FC8">
            <w:pPr>
              <w:spacing w:after="20" w:line="252" w:lineRule="auto"/>
            </w:pPr>
            <w:r>
              <w:rPr>
                <w:sz w:val="19"/>
              </w:rPr>
              <w:t>Audience</w:t>
            </w:r>
          </w:p>
        </w:tc>
        <w:tc>
          <w:tcPr>
            <w:tcW w:w="7370" w:type="dxa"/>
            <w:shd w:val="clear" w:color="auto" w:fill="F1F6F6"/>
            <w:tcMar>
              <w:top w:w="60" w:type="dxa"/>
              <w:left w:w="100" w:type="dxa"/>
              <w:bottom w:w="60" w:type="dxa"/>
              <w:right w:w="100" w:type="dxa"/>
            </w:tcMar>
          </w:tcPr>
          <w:p w14:paraId="2C42060C" w14:textId="77777777" w:rsidR="00D04474" w:rsidRDefault="008A2FC8">
            <w:pPr>
              <w:spacing w:after="20" w:line="252" w:lineRule="auto"/>
            </w:pPr>
            <w:r>
              <w:rPr>
                <w:sz w:val="19"/>
              </w:rPr>
              <w:t>Engineers joining the Fraud360 code base; QA engineers who need a local stack</w:t>
            </w:r>
          </w:p>
        </w:tc>
      </w:tr>
      <w:tr w:rsidR="00D04474" w14:paraId="01A69FAE" w14:textId="77777777">
        <w:trPr>
          <w:cantSplit/>
          <w:jc w:val="center"/>
        </w:trPr>
        <w:tc>
          <w:tcPr>
            <w:tcW w:w="2268" w:type="dxa"/>
            <w:tcMar>
              <w:top w:w="60" w:type="dxa"/>
              <w:left w:w="100" w:type="dxa"/>
              <w:bottom w:w="60" w:type="dxa"/>
              <w:right w:w="100" w:type="dxa"/>
            </w:tcMar>
          </w:tcPr>
          <w:p w14:paraId="104788A1" w14:textId="77777777" w:rsidR="00D04474" w:rsidRDefault="008A2FC8">
            <w:pPr>
              <w:spacing w:after="20" w:line="252" w:lineRule="auto"/>
            </w:pPr>
            <w:r>
              <w:rPr>
                <w:sz w:val="19"/>
              </w:rPr>
              <w:t>Basis</w:t>
            </w:r>
          </w:p>
        </w:tc>
        <w:tc>
          <w:tcPr>
            <w:tcW w:w="7370" w:type="dxa"/>
            <w:tcMar>
              <w:top w:w="60" w:type="dxa"/>
              <w:left w:w="100" w:type="dxa"/>
              <w:bottom w:w="60" w:type="dxa"/>
              <w:right w:w="100" w:type="dxa"/>
            </w:tcMar>
          </w:tcPr>
          <w:p w14:paraId="2351513F" w14:textId="77777777" w:rsidR="00D04474" w:rsidRDefault="008A2FC8">
            <w:pPr>
              <w:spacing w:after="20" w:line="252" w:lineRule="auto"/>
            </w:pPr>
            <w:r>
              <w:rPr>
                <w:sz w:val="19"/>
              </w:rPr>
              <w:t>Commands were checked against the repository on 2 October 2026, including a test-collection run under the project virtual environment (1,486 tests collected). The full stack start-up was not re-run for this guide; §9 lists the traps found while preparing it</w:t>
            </w:r>
          </w:p>
        </w:tc>
      </w:tr>
    </w:tbl>
    <w:p w14:paraId="704875C1" w14:textId="77777777" w:rsidR="00D04474" w:rsidRDefault="00D04474">
      <w:pPr>
        <w:spacing w:after="40"/>
      </w:pPr>
    </w:p>
    <w:p w14:paraId="26DA5903" w14:textId="77777777" w:rsidR="00D04474" w:rsidRDefault="008A2FC8">
      <w:r>
        <w:rPr>
          <w:b/>
          <w:color w:val="0F5C63"/>
          <w:sz w:val="34"/>
        </w:rPr>
        <w:t>Contents</w:t>
      </w:r>
    </w:p>
    <w:p w14:paraId="1286B062" w14:textId="7635665B" w:rsidR="00FD22AF" w:rsidRDefault="008A2FC8">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848923" w:history="1">
        <w:r w:rsidR="00FD22AF" w:rsidRPr="00DA2A59">
          <w:rPr>
            <w:rStyle w:val="Hyperlink"/>
            <w:noProof/>
          </w:rPr>
          <w:t>1. What you will have at the end</w:t>
        </w:r>
        <w:r w:rsidR="00FD22AF">
          <w:rPr>
            <w:noProof/>
            <w:webHidden/>
          </w:rPr>
          <w:tab/>
        </w:r>
        <w:r w:rsidR="00FD22AF">
          <w:rPr>
            <w:noProof/>
            <w:webHidden/>
          </w:rPr>
          <w:fldChar w:fldCharType="begin"/>
        </w:r>
        <w:r w:rsidR="00FD22AF">
          <w:rPr>
            <w:noProof/>
            <w:webHidden/>
          </w:rPr>
          <w:instrText xml:space="preserve"> PAGEREF _Toc241848923 \h </w:instrText>
        </w:r>
        <w:r w:rsidR="00FD22AF">
          <w:rPr>
            <w:noProof/>
            <w:webHidden/>
          </w:rPr>
        </w:r>
        <w:r w:rsidR="00FD22AF">
          <w:rPr>
            <w:noProof/>
            <w:webHidden/>
          </w:rPr>
          <w:fldChar w:fldCharType="separate"/>
        </w:r>
        <w:r w:rsidR="00FD22AF">
          <w:rPr>
            <w:noProof/>
            <w:webHidden/>
          </w:rPr>
          <w:t>4</w:t>
        </w:r>
        <w:r w:rsidR="00FD22AF">
          <w:rPr>
            <w:noProof/>
            <w:webHidden/>
          </w:rPr>
          <w:fldChar w:fldCharType="end"/>
        </w:r>
      </w:hyperlink>
    </w:p>
    <w:p w14:paraId="5429637C" w14:textId="3E848543"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24" w:history="1">
        <w:r w:rsidRPr="00DA2A59">
          <w:rPr>
            <w:rStyle w:val="Hyperlink"/>
            <w:noProof/>
          </w:rPr>
          <w:t>2. Prerequisites</w:t>
        </w:r>
        <w:r>
          <w:rPr>
            <w:noProof/>
            <w:webHidden/>
          </w:rPr>
          <w:tab/>
        </w:r>
        <w:r>
          <w:rPr>
            <w:noProof/>
            <w:webHidden/>
          </w:rPr>
          <w:fldChar w:fldCharType="begin"/>
        </w:r>
        <w:r>
          <w:rPr>
            <w:noProof/>
            <w:webHidden/>
          </w:rPr>
          <w:instrText xml:space="preserve"> PAGEREF _Toc241848924 \h </w:instrText>
        </w:r>
        <w:r>
          <w:rPr>
            <w:noProof/>
            <w:webHidden/>
          </w:rPr>
        </w:r>
        <w:r>
          <w:rPr>
            <w:noProof/>
            <w:webHidden/>
          </w:rPr>
          <w:fldChar w:fldCharType="separate"/>
        </w:r>
        <w:r>
          <w:rPr>
            <w:noProof/>
            <w:webHidden/>
          </w:rPr>
          <w:t>5</w:t>
        </w:r>
        <w:r>
          <w:rPr>
            <w:noProof/>
            <w:webHidden/>
          </w:rPr>
          <w:fldChar w:fldCharType="end"/>
        </w:r>
      </w:hyperlink>
    </w:p>
    <w:p w14:paraId="52DA7B9D" w14:textId="7EC1FFA8"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25" w:history="1">
        <w:r w:rsidRPr="00DA2A59">
          <w:rPr>
            <w:rStyle w:val="Hyperlink"/>
            <w:noProof/>
          </w:rPr>
          <w:t>3. Get the code and find your way around</w:t>
        </w:r>
        <w:r>
          <w:rPr>
            <w:noProof/>
            <w:webHidden/>
          </w:rPr>
          <w:tab/>
        </w:r>
        <w:r>
          <w:rPr>
            <w:noProof/>
            <w:webHidden/>
          </w:rPr>
          <w:fldChar w:fldCharType="begin"/>
        </w:r>
        <w:r>
          <w:rPr>
            <w:noProof/>
            <w:webHidden/>
          </w:rPr>
          <w:instrText xml:space="preserve"> PAGEREF _Toc241848925 \h </w:instrText>
        </w:r>
        <w:r>
          <w:rPr>
            <w:noProof/>
            <w:webHidden/>
          </w:rPr>
        </w:r>
        <w:r>
          <w:rPr>
            <w:noProof/>
            <w:webHidden/>
          </w:rPr>
          <w:fldChar w:fldCharType="separate"/>
        </w:r>
        <w:r>
          <w:rPr>
            <w:noProof/>
            <w:webHidden/>
          </w:rPr>
          <w:t>6</w:t>
        </w:r>
        <w:r>
          <w:rPr>
            <w:noProof/>
            <w:webHidden/>
          </w:rPr>
          <w:fldChar w:fldCharType="end"/>
        </w:r>
      </w:hyperlink>
    </w:p>
    <w:p w14:paraId="22C521A2" w14:textId="2272E857"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26" w:history="1">
        <w:r w:rsidRPr="00DA2A59">
          <w:rPr>
            <w:rStyle w:val="Hyperlink"/>
            <w:noProof/>
          </w:rPr>
          <w:t>4. Backend setup</w:t>
        </w:r>
        <w:r>
          <w:rPr>
            <w:noProof/>
            <w:webHidden/>
          </w:rPr>
          <w:tab/>
        </w:r>
        <w:r>
          <w:rPr>
            <w:noProof/>
            <w:webHidden/>
          </w:rPr>
          <w:fldChar w:fldCharType="begin"/>
        </w:r>
        <w:r>
          <w:rPr>
            <w:noProof/>
            <w:webHidden/>
          </w:rPr>
          <w:instrText xml:space="preserve"> PAGEREF _Toc241848926 \h </w:instrText>
        </w:r>
        <w:r>
          <w:rPr>
            <w:noProof/>
            <w:webHidden/>
          </w:rPr>
        </w:r>
        <w:r>
          <w:rPr>
            <w:noProof/>
            <w:webHidden/>
          </w:rPr>
          <w:fldChar w:fldCharType="separate"/>
        </w:r>
        <w:r>
          <w:rPr>
            <w:noProof/>
            <w:webHidden/>
          </w:rPr>
          <w:t>7</w:t>
        </w:r>
        <w:r>
          <w:rPr>
            <w:noProof/>
            <w:webHidden/>
          </w:rPr>
          <w:fldChar w:fldCharType="end"/>
        </w:r>
      </w:hyperlink>
    </w:p>
    <w:p w14:paraId="7FA81765" w14:textId="41B528BF"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27" w:history="1">
        <w:r w:rsidRPr="00DA2A59">
          <w:rPr>
            <w:rStyle w:val="Hyperlink"/>
            <w:noProof/>
          </w:rPr>
          <w:t>4.1 Python environment</w:t>
        </w:r>
        <w:r>
          <w:rPr>
            <w:noProof/>
            <w:webHidden/>
          </w:rPr>
          <w:tab/>
        </w:r>
        <w:r>
          <w:rPr>
            <w:noProof/>
            <w:webHidden/>
          </w:rPr>
          <w:fldChar w:fldCharType="begin"/>
        </w:r>
        <w:r>
          <w:rPr>
            <w:noProof/>
            <w:webHidden/>
          </w:rPr>
          <w:instrText xml:space="preserve"> PAGEREF _Toc241848927 \h </w:instrText>
        </w:r>
        <w:r>
          <w:rPr>
            <w:noProof/>
            <w:webHidden/>
          </w:rPr>
        </w:r>
        <w:r>
          <w:rPr>
            <w:noProof/>
            <w:webHidden/>
          </w:rPr>
          <w:fldChar w:fldCharType="separate"/>
        </w:r>
        <w:r>
          <w:rPr>
            <w:noProof/>
            <w:webHidden/>
          </w:rPr>
          <w:t>7</w:t>
        </w:r>
        <w:r>
          <w:rPr>
            <w:noProof/>
            <w:webHidden/>
          </w:rPr>
          <w:fldChar w:fldCharType="end"/>
        </w:r>
      </w:hyperlink>
    </w:p>
    <w:p w14:paraId="6E966BD5" w14:textId="4D992E7C"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28" w:history="1">
        <w:r w:rsidRPr="00DA2A59">
          <w:rPr>
            <w:rStyle w:val="Hyperlink"/>
            <w:noProof/>
          </w:rPr>
          <w:t>4.2 PostgreSQL role and database</w:t>
        </w:r>
        <w:r>
          <w:rPr>
            <w:noProof/>
            <w:webHidden/>
          </w:rPr>
          <w:tab/>
        </w:r>
        <w:r>
          <w:rPr>
            <w:noProof/>
            <w:webHidden/>
          </w:rPr>
          <w:fldChar w:fldCharType="begin"/>
        </w:r>
        <w:r>
          <w:rPr>
            <w:noProof/>
            <w:webHidden/>
          </w:rPr>
          <w:instrText xml:space="preserve"> PAGEREF _Toc241848928 \h </w:instrText>
        </w:r>
        <w:r>
          <w:rPr>
            <w:noProof/>
            <w:webHidden/>
          </w:rPr>
        </w:r>
        <w:r>
          <w:rPr>
            <w:noProof/>
            <w:webHidden/>
          </w:rPr>
          <w:fldChar w:fldCharType="separate"/>
        </w:r>
        <w:r>
          <w:rPr>
            <w:noProof/>
            <w:webHidden/>
          </w:rPr>
          <w:t>7</w:t>
        </w:r>
        <w:r>
          <w:rPr>
            <w:noProof/>
            <w:webHidden/>
          </w:rPr>
          <w:fldChar w:fldCharType="end"/>
        </w:r>
      </w:hyperlink>
    </w:p>
    <w:p w14:paraId="1BB3CB2F" w14:textId="7781DA9D"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29" w:history="1">
        <w:r w:rsidRPr="00DA2A59">
          <w:rPr>
            <w:rStyle w:val="Hyperlink"/>
            <w:noProof/>
          </w:rPr>
          <w:t>4.3 Local configuration (`.env`)</w:t>
        </w:r>
        <w:r>
          <w:rPr>
            <w:noProof/>
            <w:webHidden/>
          </w:rPr>
          <w:tab/>
        </w:r>
        <w:r>
          <w:rPr>
            <w:noProof/>
            <w:webHidden/>
          </w:rPr>
          <w:fldChar w:fldCharType="begin"/>
        </w:r>
        <w:r>
          <w:rPr>
            <w:noProof/>
            <w:webHidden/>
          </w:rPr>
          <w:instrText xml:space="preserve"> PAGEREF _Toc241848929 \h </w:instrText>
        </w:r>
        <w:r>
          <w:rPr>
            <w:noProof/>
            <w:webHidden/>
          </w:rPr>
        </w:r>
        <w:r>
          <w:rPr>
            <w:noProof/>
            <w:webHidden/>
          </w:rPr>
          <w:fldChar w:fldCharType="separate"/>
        </w:r>
        <w:r>
          <w:rPr>
            <w:noProof/>
            <w:webHidden/>
          </w:rPr>
          <w:t>7</w:t>
        </w:r>
        <w:r>
          <w:rPr>
            <w:noProof/>
            <w:webHidden/>
          </w:rPr>
          <w:fldChar w:fldCharType="end"/>
        </w:r>
      </w:hyperlink>
    </w:p>
    <w:p w14:paraId="5B8686D7" w14:textId="3CDAE471"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0" w:history="1">
        <w:r w:rsidRPr="00DA2A59">
          <w:rPr>
            <w:rStyle w:val="Hyperlink"/>
            <w:noProof/>
          </w:rPr>
          <w:t>4.4 Create the schema and the service roles</w:t>
        </w:r>
        <w:r>
          <w:rPr>
            <w:noProof/>
            <w:webHidden/>
          </w:rPr>
          <w:tab/>
        </w:r>
        <w:r>
          <w:rPr>
            <w:noProof/>
            <w:webHidden/>
          </w:rPr>
          <w:fldChar w:fldCharType="begin"/>
        </w:r>
        <w:r>
          <w:rPr>
            <w:noProof/>
            <w:webHidden/>
          </w:rPr>
          <w:instrText xml:space="preserve"> PAGEREF _Toc241848930 \h </w:instrText>
        </w:r>
        <w:r>
          <w:rPr>
            <w:noProof/>
            <w:webHidden/>
          </w:rPr>
        </w:r>
        <w:r>
          <w:rPr>
            <w:noProof/>
            <w:webHidden/>
          </w:rPr>
          <w:fldChar w:fldCharType="separate"/>
        </w:r>
        <w:r>
          <w:rPr>
            <w:noProof/>
            <w:webHidden/>
          </w:rPr>
          <w:t>8</w:t>
        </w:r>
        <w:r>
          <w:rPr>
            <w:noProof/>
            <w:webHidden/>
          </w:rPr>
          <w:fldChar w:fldCharType="end"/>
        </w:r>
      </w:hyperlink>
    </w:p>
    <w:p w14:paraId="52EFCBDB" w14:textId="5DB995D2"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1" w:history="1">
        <w:r w:rsidRPr="00DA2A59">
          <w:rPr>
            <w:rStyle w:val="Hyperlink"/>
            <w:noProof/>
          </w:rPr>
          <w:t>5. Run the stack</w:t>
        </w:r>
        <w:r>
          <w:rPr>
            <w:noProof/>
            <w:webHidden/>
          </w:rPr>
          <w:tab/>
        </w:r>
        <w:r>
          <w:rPr>
            <w:noProof/>
            <w:webHidden/>
          </w:rPr>
          <w:fldChar w:fldCharType="begin"/>
        </w:r>
        <w:r>
          <w:rPr>
            <w:noProof/>
            <w:webHidden/>
          </w:rPr>
          <w:instrText xml:space="preserve"> PAGEREF _Toc241848931 \h </w:instrText>
        </w:r>
        <w:r>
          <w:rPr>
            <w:noProof/>
            <w:webHidden/>
          </w:rPr>
        </w:r>
        <w:r>
          <w:rPr>
            <w:noProof/>
            <w:webHidden/>
          </w:rPr>
          <w:fldChar w:fldCharType="separate"/>
        </w:r>
        <w:r>
          <w:rPr>
            <w:noProof/>
            <w:webHidden/>
          </w:rPr>
          <w:t>9</w:t>
        </w:r>
        <w:r>
          <w:rPr>
            <w:noProof/>
            <w:webHidden/>
          </w:rPr>
          <w:fldChar w:fldCharType="end"/>
        </w:r>
      </w:hyperlink>
    </w:p>
    <w:p w14:paraId="546C8406" w14:textId="535C272B"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2" w:history="1">
        <w:r w:rsidRPr="00DA2A59">
          <w:rPr>
            <w:rStyle w:val="Hyperlink"/>
            <w:noProof/>
          </w:rPr>
          <w:t>5.1 Start everything</w:t>
        </w:r>
        <w:r>
          <w:rPr>
            <w:noProof/>
            <w:webHidden/>
          </w:rPr>
          <w:tab/>
        </w:r>
        <w:r>
          <w:rPr>
            <w:noProof/>
            <w:webHidden/>
          </w:rPr>
          <w:fldChar w:fldCharType="begin"/>
        </w:r>
        <w:r>
          <w:rPr>
            <w:noProof/>
            <w:webHidden/>
          </w:rPr>
          <w:instrText xml:space="preserve"> PAGEREF _Toc241848932 \h </w:instrText>
        </w:r>
        <w:r>
          <w:rPr>
            <w:noProof/>
            <w:webHidden/>
          </w:rPr>
        </w:r>
        <w:r>
          <w:rPr>
            <w:noProof/>
            <w:webHidden/>
          </w:rPr>
          <w:fldChar w:fldCharType="separate"/>
        </w:r>
        <w:r>
          <w:rPr>
            <w:noProof/>
            <w:webHidden/>
          </w:rPr>
          <w:t>9</w:t>
        </w:r>
        <w:r>
          <w:rPr>
            <w:noProof/>
            <w:webHidden/>
          </w:rPr>
          <w:fldChar w:fldCharType="end"/>
        </w:r>
      </w:hyperlink>
    </w:p>
    <w:p w14:paraId="6211B07F" w14:textId="63E9B8B8"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3" w:history="1">
        <w:r w:rsidRPr="00DA2A59">
          <w:rPr>
            <w:rStyle w:val="Hyperlink"/>
            <w:noProof/>
          </w:rPr>
          <w:t>5.2 First sign-in</w:t>
        </w:r>
        <w:r>
          <w:rPr>
            <w:noProof/>
            <w:webHidden/>
          </w:rPr>
          <w:tab/>
        </w:r>
        <w:r>
          <w:rPr>
            <w:noProof/>
            <w:webHidden/>
          </w:rPr>
          <w:fldChar w:fldCharType="begin"/>
        </w:r>
        <w:r>
          <w:rPr>
            <w:noProof/>
            <w:webHidden/>
          </w:rPr>
          <w:instrText xml:space="preserve"> PAGEREF _Toc241848933 \h </w:instrText>
        </w:r>
        <w:r>
          <w:rPr>
            <w:noProof/>
            <w:webHidden/>
          </w:rPr>
        </w:r>
        <w:r>
          <w:rPr>
            <w:noProof/>
            <w:webHidden/>
          </w:rPr>
          <w:fldChar w:fldCharType="separate"/>
        </w:r>
        <w:r>
          <w:rPr>
            <w:noProof/>
            <w:webHidden/>
          </w:rPr>
          <w:t>9</w:t>
        </w:r>
        <w:r>
          <w:rPr>
            <w:noProof/>
            <w:webHidden/>
          </w:rPr>
          <w:fldChar w:fldCharType="end"/>
        </w:r>
      </w:hyperlink>
    </w:p>
    <w:p w14:paraId="5BACDB91" w14:textId="411AD508"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4" w:history="1">
        <w:r w:rsidRPr="00DA2A59">
          <w:rPr>
            <w:rStyle w:val="Hyperlink"/>
            <w:noProof/>
          </w:rPr>
          <w:t>5.3 Demo data</w:t>
        </w:r>
        <w:r>
          <w:rPr>
            <w:noProof/>
            <w:webHidden/>
          </w:rPr>
          <w:tab/>
        </w:r>
        <w:r>
          <w:rPr>
            <w:noProof/>
            <w:webHidden/>
          </w:rPr>
          <w:fldChar w:fldCharType="begin"/>
        </w:r>
        <w:r>
          <w:rPr>
            <w:noProof/>
            <w:webHidden/>
          </w:rPr>
          <w:instrText xml:space="preserve"> PAGEREF _Toc241848934 \h </w:instrText>
        </w:r>
        <w:r>
          <w:rPr>
            <w:noProof/>
            <w:webHidden/>
          </w:rPr>
        </w:r>
        <w:r>
          <w:rPr>
            <w:noProof/>
            <w:webHidden/>
          </w:rPr>
          <w:fldChar w:fldCharType="separate"/>
        </w:r>
        <w:r>
          <w:rPr>
            <w:noProof/>
            <w:webHidden/>
          </w:rPr>
          <w:t>9</w:t>
        </w:r>
        <w:r>
          <w:rPr>
            <w:noProof/>
            <w:webHidden/>
          </w:rPr>
          <w:fldChar w:fldCharType="end"/>
        </w:r>
      </w:hyperlink>
    </w:p>
    <w:p w14:paraId="117024F1" w14:textId="5A810B09"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5" w:history="1">
        <w:r w:rsidRPr="00DA2A59">
          <w:rPr>
            <w:rStyle w:val="Hyperlink"/>
            <w:noProof/>
          </w:rPr>
          <w:t>5.4 Workers</w:t>
        </w:r>
        <w:r>
          <w:rPr>
            <w:noProof/>
            <w:webHidden/>
          </w:rPr>
          <w:tab/>
        </w:r>
        <w:r>
          <w:rPr>
            <w:noProof/>
            <w:webHidden/>
          </w:rPr>
          <w:fldChar w:fldCharType="begin"/>
        </w:r>
        <w:r>
          <w:rPr>
            <w:noProof/>
            <w:webHidden/>
          </w:rPr>
          <w:instrText xml:space="preserve"> PAGEREF _Toc241848935 \h </w:instrText>
        </w:r>
        <w:r>
          <w:rPr>
            <w:noProof/>
            <w:webHidden/>
          </w:rPr>
        </w:r>
        <w:r>
          <w:rPr>
            <w:noProof/>
            <w:webHidden/>
          </w:rPr>
          <w:fldChar w:fldCharType="separate"/>
        </w:r>
        <w:r>
          <w:rPr>
            <w:noProof/>
            <w:webHidden/>
          </w:rPr>
          <w:t>10</w:t>
        </w:r>
        <w:r>
          <w:rPr>
            <w:noProof/>
            <w:webHidden/>
          </w:rPr>
          <w:fldChar w:fldCharType="end"/>
        </w:r>
      </w:hyperlink>
    </w:p>
    <w:p w14:paraId="1645EE2C" w14:textId="166CB4A1"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6" w:history="1">
        <w:r w:rsidRPr="00DA2A59">
          <w:rPr>
            <w:rStyle w:val="Hyperlink"/>
            <w:noProof/>
          </w:rPr>
          <w:t>6. Front-end work and other platforms</w:t>
        </w:r>
        <w:r>
          <w:rPr>
            <w:noProof/>
            <w:webHidden/>
          </w:rPr>
          <w:tab/>
        </w:r>
        <w:r>
          <w:rPr>
            <w:noProof/>
            <w:webHidden/>
          </w:rPr>
          <w:fldChar w:fldCharType="begin"/>
        </w:r>
        <w:r>
          <w:rPr>
            <w:noProof/>
            <w:webHidden/>
          </w:rPr>
          <w:instrText xml:space="preserve"> PAGEREF _Toc241848936 \h </w:instrText>
        </w:r>
        <w:r>
          <w:rPr>
            <w:noProof/>
            <w:webHidden/>
          </w:rPr>
        </w:r>
        <w:r>
          <w:rPr>
            <w:noProof/>
            <w:webHidden/>
          </w:rPr>
          <w:fldChar w:fldCharType="separate"/>
        </w:r>
        <w:r>
          <w:rPr>
            <w:noProof/>
            <w:webHidden/>
          </w:rPr>
          <w:t>11</w:t>
        </w:r>
        <w:r>
          <w:rPr>
            <w:noProof/>
            <w:webHidden/>
          </w:rPr>
          <w:fldChar w:fldCharType="end"/>
        </w:r>
      </w:hyperlink>
    </w:p>
    <w:p w14:paraId="13CEBF71" w14:textId="175E2DB0"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7" w:history="1">
        <w:r w:rsidRPr="00DA2A59">
          <w:rPr>
            <w:rStyle w:val="Hyperlink"/>
            <w:noProof/>
          </w:rPr>
          <w:t>6.1 The shipped console</w:t>
        </w:r>
        <w:r>
          <w:rPr>
            <w:noProof/>
            <w:webHidden/>
          </w:rPr>
          <w:tab/>
        </w:r>
        <w:r>
          <w:rPr>
            <w:noProof/>
            <w:webHidden/>
          </w:rPr>
          <w:fldChar w:fldCharType="begin"/>
        </w:r>
        <w:r>
          <w:rPr>
            <w:noProof/>
            <w:webHidden/>
          </w:rPr>
          <w:instrText xml:space="preserve"> PAGEREF _Toc241848937 \h </w:instrText>
        </w:r>
        <w:r>
          <w:rPr>
            <w:noProof/>
            <w:webHidden/>
          </w:rPr>
        </w:r>
        <w:r>
          <w:rPr>
            <w:noProof/>
            <w:webHidden/>
          </w:rPr>
          <w:fldChar w:fldCharType="separate"/>
        </w:r>
        <w:r>
          <w:rPr>
            <w:noProof/>
            <w:webHidden/>
          </w:rPr>
          <w:t>11</w:t>
        </w:r>
        <w:r>
          <w:rPr>
            <w:noProof/>
            <w:webHidden/>
          </w:rPr>
          <w:fldChar w:fldCharType="end"/>
        </w:r>
      </w:hyperlink>
    </w:p>
    <w:p w14:paraId="7D930107" w14:textId="3C80DFAF"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8" w:history="1">
        <w:r w:rsidRPr="00DA2A59">
          <w:rPr>
            <w:rStyle w:val="Hyperlink"/>
            <w:noProof/>
          </w:rPr>
          <w:t>6.2 The React console</w:t>
        </w:r>
        <w:r>
          <w:rPr>
            <w:noProof/>
            <w:webHidden/>
          </w:rPr>
          <w:tab/>
        </w:r>
        <w:r>
          <w:rPr>
            <w:noProof/>
            <w:webHidden/>
          </w:rPr>
          <w:fldChar w:fldCharType="begin"/>
        </w:r>
        <w:r>
          <w:rPr>
            <w:noProof/>
            <w:webHidden/>
          </w:rPr>
          <w:instrText xml:space="preserve"> PAGEREF _Toc241848938 \h </w:instrText>
        </w:r>
        <w:r>
          <w:rPr>
            <w:noProof/>
            <w:webHidden/>
          </w:rPr>
        </w:r>
        <w:r>
          <w:rPr>
            <w:noProof/>
            <w:webHidden/>
          </w:rPr>
          <w:fldChar w:fldCharType="separate"/>
        </w:r>
        <w:r>
          <w:rPr>
            <w:noProof/>
            <w:webHidden/>
          </w:rPr>
          <w:t>11</w:t>
        </w:r>
        <w:r>
          <w:rPr>
            <w:noProof/>
            <w:webHidden/>
          </w:rPr>
          <w:fldChar w:fldCharType="end"/>
        </w:r>
      </w:hyperlink>
    </w:p>
    <w:p w14:paraId="0B9B657A" w14:textId="4A40A5B5"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39" w:history="1">
        <w:r w:rsidRPr="00DA2A59">
          <w:rPr>
            <w:rStyle w:val="Hyperlink"/>
            <w:noProof/>
          </w:rPr>
          <w:t>6.3 Linux and macOS</w:t>
        </w:r>
        <w:r>
          <w:rPr>
            <w:noProof/>
            <w:webHidden/>
          </w:rPr>
          <w:tab/>
        </w:r>
        <w:r>
          <w:rPr>
            <w:noProof/>
            <w:webHidden/>
          </w:rPr>
          <w:fldChar w:fldCharType="begin"/>
        </w:r>
        <w:r>
          <w:rPr>
            <w:noProof/>
            <w:webHidden/>
          </w:rPr>
          <w:instrText xml:space="preserve"> PAGEREF _Toc241848939 \h </w:instrText>
        </w:r>
        <w:r>
          <w:rPr>
            <w:noProof/>
            <w:webHidden/>
          </w:rPr>
        </w:r>
        <w:r>
          <w:rPr>
            <w:noProof/>
            <w:webHidden/>
          </w:rPr>
          <w:fldChar w:fldCharType="separate"/>
        </w:r>
        <w:r>
          <w:rPr>
            <w:noProof/>
            <w:webHidden/>
          </w:rPr>
          <w:t>11</w:t>
        </w:r>
        <w:r>
          <w:rPr>
            <w:noProof/>
            <w:webHidden/>
          </w:rPr>
          <w:fldChar w:fldCharType="end"/>
        </w:r>
      </w:hyperlink>
    </w:p>
    <w:p w14:paraId="6390BD94" w14:textId="0A652D0E"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0" w:history="1">
        <w:r w:rsidRPr="00DA2A59">
          <w:rPr>
            <w:rStyle w:val="Hyperlink"/>
            <w:noProof/>
          </w:rPr>
          <w:t>7. Tests and quality checks</w:t>
        </w:r>
        <w:r>
          <w:rPr>
            <w:noProof/>
            <w:webHidden/>
          </w:rPr>
          <w:tab/>
        </w:r>
        <w:r>
          <w:rPr>
            <w:noProof/>
            <w:webHidden/>
          </w:rPr>
          <w:fldChar w:fldCharType="begin"/>
        </w:r>
        <w:r>
          <w:rPr>
            <w:noProof/>
            <w:webHidden/>
          </w:rPr>
          <w:instrText xml:space="preserve"> PAGEREF _Toc241848940 \h </w:instrText>
        </w:r>
        <w:r>
          <w:rPr>
            <w:noProof/>
            <w:webHidden/>
          </w:rPr>
        </w:r>
        <w:r>
          <w:rPr>
            <w:noProof/>
            <w:webHidden/>
          </w:rPr>
          <w:fldChar w:fldCharType="separate"/>
        </w:r>
        <w:r>
          <w:rPr>
            <w:noProof/>
            <w:webHidden/>
          </w:rPr>
          <w:t>12</w:t>
        </w:r>
        <w:r>
          <w:rPr>
            <w:noProof/>
            <w:webHidden/>
          </w:rPr>
          <w:fldChar w:fldCharType="end"/>
        </w:r>
      </w:hyperlink>
    </w:p>
    <w:p w14:paraId="42C5C2D0" w14:textId="134B1645"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1" w:history="1">
        <w:r w:rsidRPr="00DA2A59">
          <w:rPr>
            <w:rStyle w:val="Hyperlink"/>
            <w:noProof/>
          </w:rPr>
          <w:t>7.1 Running the suite</w:t>
        </w:r>
        <w:r>
          <w:rPr>
            <w:noProof/>
            <w:webHidden/>
          </w:rPr>
          <w:tab/>
        </w:r>
        <w:r>
          <w:rPr>
            <w:noProof/>
            <w:webHidden/>
          </w:rPr>
          <w:fldChar w:fldCharType="begin"/>
        </w:r>
        <w:r>
          <w:rPr>
            <w:noProof/>
            <w:webHidden/>
          </w:rPr>
          <w:instrText xml:space="preserve"> PAGEREF _Toc241848941 \h </w:instrText>
        </w:r>
        <w:r>
          <w:rPr>
            <w:noProof/>
            <w:webHidden/>
          </w:rPr>
        </w:r>
        <w:r>
          <w:rPr>
            <w:noProof/>
            <w:webHidden/>
          </w:rPr>
          <w:fldChar w:fldCharType="separate"/>
        </w:r>
        <w:r>
          <w:rPr>
            <w:noProof/>
            <w:webHidden/>
          </w:rPr>
          <w:t>12</w:t>
        </w:r>
        <w:r>
          <w:rPr>
            <w:noProof/>
            <w:webHidden/>
          </w:rPr>
          <w:fldChar w:fldCharType="end"/>
        </w:r>
      </w:hyperlink>
    </w:p>
    <w:p w14:paraId="37CF7C8E" w14:textId="5C17BAB6"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2" w:history="1">
        <w:r w:rsidRPr="00DA2A59">
          <w:rPr>
            <w:rStyle w:val="Hyperlink"/>
            <w:noProof/>
          </w:rPr>
          <w:t>7.2 Writing tests that survive</w:t>
        </w:r>
        <w:r>
          <w:rPr>
            <w:noProof/>
            <w:webHidden/>
          </w:rPr>
          <w:tab/>
        </w:r>
        <w:r>
          <w:rPr>
            <w:noProof/>
            <w:webHidden/>
          </w:rPr>
          <w:fldChar w:fldCharType="begin"/>
        </w:r>
        <w:r>
          <w:rPr>
            <w:noProof/>
            <w:webHidden/>
          </w:rPr>
          <w:instrText xml:space="preserve"> PAGEREF _Toc241848942 \h </w:instrText>
        </w:r>
        <w:r>
          <w:rPr>
            <w:noProof/>
            <w:webHidden/>
          </w:rPr>
        </w:r>
        <w:r>
          <w:rPr>
            <w:noProof/>
            <w:webHidden/>
          </w:rPr>
          <w:fldChar w:fldCharType="separate"/>
        </w:r>
        <w:r>
          <w:rPr>
            <w:noProof/>
            <w:webHidden/>
          </w:rPr>
          <w:t>12</w:t>
        </w:r>
        <w:r>
          <w:rPr>
            <w:noProof/>
            <w:webHidden/>
          </w:rPr>
          <w:fldChar w:fldCharType="end"/>
        </w:r>
      </w:hyperlink>
    </w:p>
    <w:p w14:paraId="2DEA2901" w14:textId="08AA9AA6"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3" w:history="1">
        <w:r w:rsidRPr="00DA2A59">
          <w:rPr>
            <w:rStyle w:val="Hyperlink"/>
            <w:noProof/>
          </w:rPr>
          <w:t>8. Everyday workflows</w:t>
        </w:r>
        <w:r>
          <w:rPr>
            <w:noProof/>
            <w:webHidden/>
          </w:rPr>
          <w:tab/>
        </w:r>
        <w:r>
          <w:rPr>
            <w:noProof/>
            <w:webHidden/>
          </w:rPr>
          <w:fldChar w:fldCharType="begin"/>
        </w:r>
        <w:r>
          <w:rPr>
            <w:noProof/>
            <w:webHidden/>
          </w:rPr>
          <w:instrText xml:space="preserve"> PAGEREF _Toc241848943 \h </w:instrText>
        </w:r>
        <w:r>
          <w:rPr>
            <w:noProof/>
            <w:webHidden/>
          </w:rPr>
        </w:r>
        <w:r>
          <w:rPr>
            <w:noProof/>
            <w:webHidden/>
          </w:rPr>
          <w:fldChar w:fldCharType="separate"/>
        </w:r>
        <w:r>
          <w:rPr>
            <w:noProof/>
            <w:webHidden/>
          </w:rPr>
          <w:t>13</w:t>
        </w:r>
        <w:r>
          <w:rPr>
            <w:noProof/>
            <w:webHidden/>
          </w:rPr>
          <w:fldChar w:fldCharType="end"/>
        </w:r>
      </w:hyperlink>
    </w:p>
    <w:p w14:paraId="0B33E7E7" w14:textId="365E97C4"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4" w:history="1">
        <w:r w:rsidRPr="00DA2A59">
          <w:rPr>
            <w:rStyle w:val="Hyperlink"/>
            <w:noProof/>
          </w:rPr>
          <w:t>8.1 Changing a model</w:t>
        </w:r>
        <w:r>
          <w:rPr>
            <w:noProof/>
            <w:webHidden/>
          </w:rPr>
          <w:tab/>
        </w:r>
        <w:r>
          <w:rPr>
            <w:noProof/>
            <w:webHidden/>
          </w:rPr>
          <w:fldChar w:fldCharType="begin"/>
        </w:r>
        <w:r>
          <w:rPr>
            <w:noProof/>
            <w:webHidden/>
          </w:rPr>
          <w:instrText xml:space="preserve"> PAGEREF _Toc241848944 \h </w:instrText>
        </w:r>
        <w:r>
          <w:rPr>
            <w:noProof/>
            <w:webHidden/>
          </w:rPr>
        </w:r>
        <w:r>
          <w:rPr>
            <w:noProof/>
            <w:webHidden/>
          </w:rPr>
          <w:fldChar w:fldCharType="separate"/>
        </w:r>
        <w:r>
          <w:rPr>
            <w:noProof/>
            <w:webHidden/>
          </w:rPr>
          <w:t>13</w:t>
        </w:r>
        <w:r>
          <w:rPr>
            <w:noProof/>
            <w:webHidden/>
          </w:rPr>
          <w:fldChar w:fldCharType="end"/>
        </w:r>
      </w:hyperlink>
    </w:p>
    <w:p w14:paraId="615448E8" w14:textId="696D4044"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5" w:history="1">
        <w:r w:rsidRPr="00DA2A59">
          <w:rPr>
            <w:rStyle w:val="Hyperlink"/>
            <w:noProof/>
          </w:rPr>
          <w:t>8.2 Adding a Lane B (near-real-time) rule</w:t>
        </w:r>
        <w:r>
          <w:rPr>
            <w:noProof/>
            <w:webHidden/>
          </w:rPr>
          <w:tab/>
        </w:r>
        <w:r>
          <w:rPr>
            <w:noProof/>
            <w:webHidden/>
          </w:rPr>
          <w:fldChar w:fldCharType="begin"/>
        </w:r>
        <w:r>
          <w:rPr>
            <w:noProof/>
            <w:webHidden/>
          </w:rPr>
          <w:instrText xml:space="preserve"> PAGEREF _Toc241848945 \h </w:instrText>
        </w:r>
        <w:r>
          <w:rPr>
            <w:noProof/>
            <w:webHidden/>
          </w:rPr>
        </w:r>
        <w:r>
          <w:rPr>
            <w:noProof/>
            <w:webHidden/>
          </w:rPr>
          <w:fldChar w:fldCharType="separate"/>
        </w:r>
        <w:r>
          <w:rPr>
            <w:noProof/>
            <w:webHidden/>
          </w:rPr>
          <w:t>13</w:t>
        </w:r>
        <w:r>
          <w:rPr>
            <w:noProof/>
            <w:webHidden/>
          </w:rPr>
          <w:fldChar w:fldCharType="end"/>
        </w:r>
      </w:hyperlink>
    </w:p>
    <w:p w14:paraId="797DCAC3" w14:textId="0F3F8E6F"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6" w:history="1">
        <w:r w:rsidRPr="00DA2A59">
          <w:rPr>
            <w:rStyle w:val="Hyperlink"/>
            <w:noProof/>
          </w:rPr>
          <w:t>8.3 Adding a Lane C signal</w:t>
        </w:r>
        <w:r>
          <w:rPr>
            <w:noProof/>
            <w:webHidden/>
          </w:rPr>
          <w:tab/>
        </w:r>
        <w:r>
          <w:rPr>
            <w:noProof/>
            <w:webHidden/>
          </w:rPr>
          <w:fldChar w:fldCharType="begin"/>
        </w:r>
        <w:r>
          <w:rPr>
            <w:noProof/>
            <w:webHidden/>
          </w:rPr>
          <w:instrText xml:space="preserve"> PAGEREF _Toc241848946 \h </w:instrText>
        </w:r>
        <w:r>
          <w:rPr>
            <w:noProof/>
            <w:webHidden/>
          </w:rPr>
        </w:r>
        <w:r>
          <w:rPr>
            <w:noProof/>
            <w:webHidden/>
          </w:rPr>
          <w:fldChar w:fldCharType="separate"/>
        </w:r>
        <w:r>
          <w:rPr>
            <w:noProof/>
            <w:webHidden/>
          </w:rPr>
          <w:t>13</w:t>
        </w:r>
        <w:r>
          <w:rPr>
            <w:noProof/>
            <w:webHidden/>
          </w:rPr>
          <w:fldChar w:fldCharType="end"/>
        </w:r>
      </w:hyperlink>
    </w:p>
    <w:p w14:paraId="69D89CEA" w14:textId="29B1A0AB"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7" w:history="1">
        <w:r w:rsidRPr="00DA2A59">
          <w:rPr>
            <w:rStyle w:val="Hyperlink"/>
            <w:noProof/>
          </w:rPr>
          <w:t>8.4 Adding an API endpoint or service</w:t>
        </w:r>
        <w:r>
          <w:rPr>
            <w:noProof/>
            <w:webHidden/>
          </w:rPr>
          <w:tab/>
        </w:r>
        <w:r>
          <w:rPr>
            <w:noProof/>
            <w:webHidden/>
          </w:rPr>
          <w:fldChar w:fldCharType="begin"/>
        </w:r>
        <w:r>
          <w:rPr>
            <w:noProof/>
            <w:webHidden/>
          </w:rPr>
          <w:instrText xml:space="preserve"> PAGEREF _Toc241848947 \h </w:instrText>
        </w:r>
        <w:r>
          <w:rPr>
            <w:noProof/>
            <w:webHidden/>
          </w:rPr>
        </w:r>
        <w:r>
          <w:rPr>
            <w:noProof/>
            <w:webHidden/>
          </w:rPr>
          <w:fldChar w:fldCharType="separate"/>
        </w:r>
        <w:r>
          <w:rPr>
            <w:noProof/>
            <w:webHidden/>
          </w:rPr>
          <w:t>13</w:t>
        </w:r>
        <w:r>
          <w:rPr>
            <w:noProof/>
            <w:webHidden/>
          </w:rPr>
          <w:fldChar w:fldCharType="end"/>
        </w:r>
      </w:hyperlink>
    </w:p>
    <w:p w14:paraId="3608A370" w14:textId="6A120E11"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8" w:history="1">
        <w:r w:rsidRPr="00DA2A59">
          <w:rPr>
            <w:rStyle w:val="Hyperlink"/>
            <w:noProof/>
          </w:rPr>
          <w:t>8.5 Rebuilding the design documents</w:t>
        </w:r>
        <w:r>
          <w:rPr>
            <w:noProof/>
            <w:webHidden/>
          </w:rPr>
          <w:tab/>
        </w:r>
        <w:r>
          <w:rPr>
            <w:noProof/>
            <w:webHidden/>
          </w:rPr>
          <w:fldChar w:fldCharType="begin"/>
        </w:r>
        <w:r>
          <w:rPr>
            <w:noProof/>
            <w:webHidden/>
          </w:rPr>
          <w:instrText xml:space="preserve"> PAGEREF _Toc241848948 \h </w:instrText>
        </w:r>
        <w:r>
          <w:rPr>
            <w:noProof/>
            <w:webHidden/>
          </w:rPr>
        </w:r>
        <w:r>
          <w:rPr>
            <w:noProof/>
            <w:webHidden/>
          </w:rPr>
          <w:fldChar w:fldCharType="separate"/>
        </w:r>
        <w:r>
          <w:rPr>
            <w:noProof/>
            <w:webHidden/>
          </w:rPr>
          <w:t>13</w:t>
        </w:r>
        <w:r>
          <w:rPr>
            <w:noProof/>
            <w:webHidden/>
          </w:rPr>
          <w:fldChar w:fldCharType="end"/>
        </w:r>
      </w:hyperlink>
    </w:p>
    <w:p w14:paraId="0472BEC8" w14:textId="4C799B81" w:rsidR="00FD22AF" w:rsidRDefault="00FD22AF">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49" w:history="1">
        <w:r w:rsidRPr="00DA2A59">
          <w:rPr>
            <w:rStyle w:val="Hyperlink"/>
            <w:noProof/>
          </w:rPr>
          <w:t>8.6 Resetting your environment</w:t>
        </w:r>
        <w:r>
          <w:rPr>
            <w:noProof/>
            <w:webHidden/>
          </w:rPr>
          <w:tab/>
        </w:r>
        <w:r>
          <w:rPr>
            <w:noProof/>
            <w:webHidden/>
          </w:rPr>
          <w:fldChar w:fldCharType="begin"/>
        </w:r>
        <w:r>
          <w:rPr>
            <w:noProof/>
            <w:webHidden/>
          </w:rPr>
          <w:instrText xml:space="preserve"> PAGEREF _Toc241848949 \h </w:instrText>
        </w:r>
        <w:r>
          <w:rPr>
            <w:noProof/>
            <w:webHidden/>
          </w:rPr>
        </w:r>
        <w:r>
          <w:rPr>
            <w:noProof/>
            <w:webHidden/>
          </w:rPr>
          <w:fldChar w:fldCharType="separate"/>
        </w:r>
        <w:r>
          <w:rPr>
            <w:noProof/>
            <w:webHidden/>
          </w:rPr>
          <w:t>14</w:t>
        </w:r>
        <w:r>
          <w:rPr>
            <w:noProof/>
            <w:webHidden/>
          </w:rPr>
          <w:fldChar w:fldCharType="end"/>
        </w:r>
      </w:hyperlink>
    </w:p>
    <w:p w14:paraId="410DAFE2" w14:textId="37453528"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50" w:history="1">
        <w:r w:rsidRPr="00DA2A59">
          <w:rPr>
            <w:rStyle w:val="Hyperlink"/>
            <w:noProof/>
          </w:rPr>
          <w:t>9. Troubleshooting and known traps</w:t>
        </w:r>
        <w:r>
          <w:rPr>
            <w:noProof/>
            <w:webHidden/>
          </w:rPr>
          <w:tab/>
        </w:r>
        <w:r>
          <w:rPr>
            <w:noProof/>
            <w:webHidden/>
          </w:rPr>
          <w:fldChar w:fldCharType="begin"/>
        </w:r>
        <w:r>
          <w:rPr>
            <w:noProof/>
            <w:webHidden/>
          </w:rPr>
          <w:instrText xml:space="preserve"> PAGEREF _Toc241848950 \h </w:instrText>
        </w:r>
        <w:r>
          <w:rPr>
            <w:noProof/>
            <w:webHidden/>
          </w:rPr>
        </w:r>
        <w:r>
          <w:rPr>
            <w:noProof/>
            <w:webHidden/>
          </w:rPr>
          <w:fldChar w:fldCharType="separate"/>
        </w:r>
        <w:r>
          <w:rPr>
            <w:noProof/>
            <w:webHidden/>
          </w:rPr>
          <w:t>15</w:t>
        </w:r>
        <w:r>
          <w:rPr>
            <w:noProof/>
            <w:webHidden/>
          </w:rPr>
          <w:fldChar w:fldCharType="end"/>
        </w:r>
      </w:hyperlink>
    </w:p>
    <w:p w14:paraId="452157E7" w14:textId="418D1073" w:rsidR="00FD22AF" w:rsidRDefault="00FD22A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951" w:history="1">
        <w:r w:rsidRPr="00DA2A59">
          <w:rPr>
            <w:rStyle w:val="Hyperlink"/>
            <w:noProof/>
          </w:rPr>
          <w:t>Appendix A — Cheat sheet</w:t>
        </w:r>
        <w:r>
          <w:rPr>
            <w:noProof/>
            <w:webHidden/>
          </w:rPr>
          <w:tab/>
        </w:r>
        <w:r>
          <w:rPr>
            <w:noProof/>
            <w:webHidden/>
          </w:rPr>
          <w:fldChar w:fldCharType="begin"/>
        </w:r>
        <w:r>
          <w:rPr>
            <w:noProof/>
            <w:webHidden/>
          </w:rPr>
          <w:instrText xml:space="preserve"> PAGEREF _Toc241848951 \h </w:instrText>
        </w:r>
        <w:r>
          <w:rPr>
            <w:noProof/>
            <w:webHidden/>
          </w:rPr>
        </w:r>
        <w:r>
          <w:rPr>
            <w:noProof/>
            <w:webHidden/>
          </w:rPr>
          <w:fldChar w:fldCharType="separate"/>
        </w:r>
        <w:r>
          <w:rPr>
            <w:noProof/>
            <w:webHidden/>
          </w:rPr>
          <w:t>16</w:t>
        </w:r>
        <w:r>
          <w:rPr>
            <w:noProof/>
            <w:webHidden/>
          </w:rPr>
          <w:fldChar w:fldCharType="end"/>
        </w:r>
      </w:hyperlink>
    </w:p>
    <w:p w14:paraId="21959CB0" w14:textId="2B361ADA" w:rsidR="00D04474" w:rsidRDefault="008A2FC8">
      <w:r>
        <w:fldChar w:fldCharType="end"/>
      </w:r>
    </w:p>
    <w:p w14:paraId="03A8C231" w14:textId="77777777" w:rsidR="00D04474" w:rsidRDefault="008A2FC8">
      <w:r>
        <w:br w:type="page"/>
      </w:r>
    </w:p>
    <w:p w14:paraId="7C2E7264" w14:textId="77777777" w:rsidR="00D04474" w:rsidRDefault="008A2FC8">
      <w:pPr>
        <w:pStyle w:val="Heading1"/>
      </w:pPr>
      <w:bookmarkStart w:id="0" w:name="_Toc241848923"/>
      <w:r>
        <w:lastRenderedPageBreak/>
        <w:t>1. What you will have at the end</w:t>
      </w:r>
      <w:bookmarkEnd w:id="0"/>
    </w:p>
    <w:p w14:paraId="1CE7670F" w14:textId="77777777" w:rsidR="00D04474" w:rsidRDefault="008A2FC8">
      <w:r>
        <w:t>A working local copy of the platform: PostgreSQL with the schema applied, all application services running with auto-reload, the console open in a browser with demo tenants and synthetic data, the detection and Lane C workers running when you need them, and the test suite green on your machine. Allow about an hour the first time, most of it downloads (PyTorch’s CPU wheel is a few hundred MB).</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5386"/>
        <w:gridCol w:w="2551"/>
      </w:tblGrid>
      <w:tr w:rsidR="00D04474" w14:paraId="5D83FF75" w14:textId="77777777">
        <w:trPr>
          <w:tblHeader/>
          <w:jc w:val="center"/>
        </w:trPr>
        <w:tc>
          <w:tcPr>
            <w:tcW w:w="1701" w:type="dxa"/>
            <w:shd w:val="clear" w:color="auto" w:fill="0F5C63"/>
            <w:tcMar>
              <w:top w:w="60" w:type="dxa"/>
              <w:left w:w="100" w:type="dxa"/>
              <w:bottom w:w="60" w:type="dxa"/>
              <w:right w:w="100" w:type="dxa"/>
            </w:tcMar>
          </w:tcPr>
          <w:p w14:paraId="74696052" w14:textId="77777777" w:rsidR="00D04474" w:rsidRDefault="008A2FC8">
            <w:pPr>
              <w:spacing w:after="0"/>
            </w:pPr>
            <w:r>
              <w:rPr>
                <w:b/>
                <w:color w:val="FFFFFF"/>
                <w:sz w:val="18"/>
              </w:rPr>
              <w:t>Part</w:t>
            </w:r>
          </w:p>
        </w:tc>
        <w:tc>
          <w:tcPr>
            <w:tcW w:w="5386" w:type="dxa"/>
            <w:shd w:val="clear" w:color="auto" w:fill="0F5C63"/>
            <w:tcMar>
              <w:top w:w="60" w:type="dxa"/>
              <w:left w:w="100" w:type="dxa"/>
              <w:bottom w:w="60" w:type="dxa"/>
              <w:right w:w="100" w:type="dxa"/>
            </w:tcMar>
          </w:tcPr>
          <w:p w14:paraId="09A11AA2" w14:textId="77777777" w:rsidR="00D04474" w:rsidRDefault="008A2FC8">
            <w:pPr>
              <w:spacing w:after="0"/>
            </w:pPr>
            <w:r>
              <w:rPr>
                <w:b/>
                <w:color w:val="FFFFFF"/>
                <w:sz w:val="18"/>
              </w:rPr>
              <w:t>What it is</w:t>
            </w:r>
          </w:p>
        </w:tc>
        <w:tc>
          <w:tcPr>
            <w:tcW w:w="2551" w:type="dxa"/>
            <w:shd w:val="clear" w:color="auto" w:fill="0F5C63"/>
            <w:tcMar>
              <w:top w:w="60" w:type="dxa"/>
              <w:left w:w="100" w:type="dxa"/>
              <w:bottom w:w="60" w:type="dxa"/>
              <w:right w:w="100" w:type="dxa"/>
            </w:tcMar>
          </w:tcPr>
          <w:p w14:paraId="0487819C" w14:textId="77777777" w:rsidR="00D04474" w:rsidRDefault="008A2FC8">
            <w:pPr>
              <w:spacing w:after="0"/>
            </w:pPr>
            <w:r>
              <w:rPr>
                <w:b/>
                <w:color w:val="FFFFFF"/>
                <w:sz w:val="18"/>
              </w:rPr>
              <w:t>Needed for</w:t>
            </w:r>
          </w:p>
        </w:tc>
      </w:tr>
      <w:tr w:rsidR="00D04474" w14:paraId="48D32833" w14:textId="77777777">
        <w:trPr>
          <w:cantSplit/>
          <w:jc w:val="center"/>
        </w:trPr>
        <w:tc>
          <w:tcPr>
            <w:tcW w:w="1701" w:type="dxa"/>
            <w:tcMar>
              <w:top w:w="60" w:type="dxa"/>
              <w:left w:w="100" w:type="dxa"/>
              <w:bottom w:w="60" w:type="dxa"/>
              <w:right w:w="100" w:type="dxa"/>
            </w:tcMar>
          </w:tcPr>
          <w:p w14:paraId="2BEC17C7" w14:textId="77777777" w:rsidR="00D04474" w:rsidRDefault="008A2FC8">
            <w:pPr>
              <w:spacing w:after="20" w:line="252" w:lineRule="auto"/>
            </w:pPr>
            <w:r>
              <w:rPr>
                <w:sz w:val="18"/>
              </w:rPr>
              <w:t>Backend</w:t>
            </w:r>
          </w:p>
        </w:tc>
        <w:tc>
          <w:tcPr>
            <w:tcW w:w="5386" w:type="dxa"/>
            <w:tcMar>
              <w:top w:w="60" w:type="dxa"/>
              <w:left w:w="100" w:type="dxa"/>
              <w:bottom w:w="60" w:type="dxa"/>
              <w:right w:w="100" w:type="dxa"/>
            </w:tcMar>
          </w:tcPr>
          <w:p w14:paraId="1B58F2D4" w14:textId="77777777" w:rsidR="00D04474" w:rsidRDefault="008A2FC8">
            <w:pPr>
              <w:spacing w:after="20" w:line="252" w:lineRule="auto"/>
            </w:pPr>
            <w:r>
              <w:rPr>
                <w:sz w:val="18"/>
              </w:rPr>
              <w:t>Nine FastAPI services on ports 8080–8088, one Python code base</w:t>
            </w:r>
          </w:p>
        </w:tc>
        <w:tc>
          <w:tcPr>
            <w:tcW w:w="2551" w:type="dxa"/>
            <w:tcMar>
              <w:top w:w="60" w:type="dxa"/>
              <w:left w:w="100" w:type="dxa"/>
              <w:bottom w:w="60" w:type="dxa"/>
              <w:right w:w="100" w:type="dxa"/>
            </w:tcMar>
          </w:tcPr>
          <w:p w14:paraId="3E687812" w14:textId="77777777" w:rsidR="00D04474" w:rsidRDefault="008A2FC8">
            <w:pPr>
              <w:spacing w:after="20" w:line="252" w:lineRule="auto"/>
            </w:pPr>
            <w:r>
              <w:rPr>
                <w:sz w:val="18"/>
              </w:rPr>
              <w:t>Everything</w:t>
            </w:r>
          </w:p>
        </w:tc>
      </w:tr>
      <w:tr w:rsidR="00D04474" w14:paraId="2F02F0B6" w14:textId="77777777">
        <w:trPr>
          <w:cantSplit/>
          <w:jc w:val="center"/>
        </w:trPr>
        <w:tc>
          <w:tcPr>
            <w:tcW w:w="1701" w:type="dxa"/>
            <w:shd w:val="clear" w:color="auto" w:fill="F1F6F6"/>
            <w:tcMar>
              <w:top w:w="60" w:type="dxa"/>
              <w:left w:w="100" w:type="dxa"/>
              <w:bottom w:w="60" w:type="dxa"/>
              <w:right w:w="100" w:type="dxa"/>
            </w:tcMar>
          </w:tcPr>
          <w:p w14:paraId="67BA0850" w14:textId="77777777" w:rsidR="00D04474" w:rsidRDefault="008A2FC8">
            <w:pPr>
              <w:spacing w:after="20" w:line="252" w:lineRule="auto"/>
            </w:pPr>
            <w:r>
              <w:rPr>
                <w:sz w:val="18"/>
              </w:rPr>
              <w:t>PostgreSQL</w:t>
            </w:r>
          </w:p>
        </w:tc>
        <w:tc>
          <w:tcPr>
            <w:tcW w:w="5386" w:type="dxa"/>
            <w:shd w:val="clear" w:color="auto" w:fill="F1F6F6"/>
            <w:tcMar>
              <w:top w:w="60" w:type="dxa"/>
              <w:left w:w="100" w:type="dxa"/>
              <w:bottom w:w="60" w:type="dxa"/>
              <w:right w:w="100" w:type="dxa"/>
            </w:tcMar>
          </w:tcPr>
          <w:p w14:paraId="66DDD275" w14:textId="77777777" w:rsidR="00D04474" w:rsidRDefault="008A2FC8">
            <w:pPr>
              <w:spacing w:after="20" w:line="252" w:lineRule="auto"/>
            </w:pPr>
            <w:r>
              <w:rPr>
                <w:sz w:val="18"/>
              </w:rPr>
              <w:t>One database, ten schemas, one login role per service</w:t>
            </w:r>
          </w:p>
        </w:tc>
        <w:tc>
          <w:tcPr>
            <w:tcW w:w="2551" w:type="dxa"/>
            <w:shd w:val="clear" w:color="auto" w:fill="F1F6F6"/>
            <w:tcMar>
              <w:top w:w="60" w:type="dxa"/>
              <w:left w:w="100" w:type="dxa"/>
              <w:bottom w:w="60" w:type="dxa"/>
              <w:right w:w="100" w:type="dxa"/>
            </w:tcMar>
          </w:tcPr>
          <w:p w14:paraId="66DFB3D5" w14:textId="77777777" w:rsidR="00D04474" w:rsidRDefault="008A2FC8">
            <w:pPr>
              <w:spacing w:after="20" w:line="252" w:lineRule="auto"/>
            </w:pPr>
            <w:r>
              <w:rPr>
                <w:sz w:val="18"/>
              </w:rPr>
              <w:t>Everything</w:t>
            </w:r>
          </w:p>
        </w:tc>
      </w:tr>
      <w:tr w:rsidR="00D04474" w14:paraId="20C1451F" w14:textId="77777777">
        <w:trPr>
          <w:cantSplit/>
          <w:jc w:val="center"/>
        </w:trPr>
        <w:tc>
          <w:tcPr>
            <w:tcW w:w="1701" w:type="dxa"/>
            <w:tcMar>
              <w:top w:w="60" w:type="dxa"/>
              <w:left w:w="100" w:type="dxa"/>
              <w:bottom w:w="60" w:type="dxa"/>
              <w:right w:w="100" w:type="dxa"/>
            </w:tcMar>
          </w:tcPr>
          <w:p w14:paraId="1ED93309" w14:textId="77777777" w:rsidR="00D04474" w:rsidRDefault="008A2FC8">
            <w:pPr>
              <w:spacing w:after="20" w:line="252" w:lineRule="auto"/>
            </w:pPr>
            <w:r>
              <w:rPr>
                <w:sz w:val="18"/>
              </w:rPr>
              <w:t>Shipped console</w:t>
            </w:r>
          </w:p>
        </w:tc>
        <w:tc>
          <w:tcPr>
            <w:tcW w:w="5386" w:type="dxa"/>
            <w:tcMar>
              <w:top w:w="60" w:type="dxa"/>
              <w:left w:w="100" w:type="dxa"/>
              <w:bottom w:w="60" w:type="dxa"/>
              <w:right w:w="100" w:type="dxa"/>
            </w:tcMar>
          </w:tcPr>
          <w:p w14:paraId="0D87AD99" w14:textId="77777777" w:rsidR="00D04474" w:rsidRDefault="008A2FC8">
            <w:pPr>
              <w:spacing w:after="20" w:line="252" w:lineRule="auto"/>
            </w:pPr>
            <w:r>
              <w:rPr>
                <w:sz w:val="18"/>
              </w:rPr>
              <w:t>Static single-page app served by the gateway on :8080 (no build step)</w:t>
            </w:r>
          </w:p>
        </w:tc>
        <w:tc>
          <w:tcPr>
            <w:tcW w:w="2551" w:type="dxa"/>
            <w:tcMar>
              <w:top w:w="60" w:type="dxa"/>
              <w:left w:w="100" w:type="dxa"/>
              <w:bottom w:w="60" w:type="dxa"/>
              <w:right w:w="100" w:type="dxa"/>
            </w:tcMar>
          </w:tcPr>
          <w:p w14:paraId="291B8B71" w14:textId="77777777" w:rsidR="00D04474" w:rsidRDefault="008A2FC8">
            <w:pPr>
              <w:spacing w:after="20" w:line="252" w:lineRule="auto"/>
            </w:pPr>
            <w:r>
              <w:rPr>
                <w:sz w:val="18"/>
              </w:rPr>
              <w:t>The console most users see today</w:t>
            </w:r>
          </w:p>
        </w:tc>
      </w:tr>
      <w:tr w:rsidR="00D04474" w14:paraId="7B4D9B2F" w14:textId="77777777">
        <w:trPr>
          <w:cantSplit/>
          <w:jc w:val="center"/>
        </w:trPr>
        <w:tc>
          <w:tcPr>
            <w:tcW w:w="1701" w:type="dxa"/>
            <w:shd w:val="clear" w:color="auto" w:fill="F1F6F6"/>
            <w:tcMar>
              <w:top w:w="60" w:type="dxa"/>
              <w:left w:w="100" w:type="dxa"/>
              <w:bottom w:w="60" w:type="dxa"/>
              <w:right w:w="100" w:type="dxa"/>
            </w:tcMar>
          </w:tcPr>
          <w:p w14:paraId="31856C49" w14:textId="77777777" w:rsidR="00D04474" w:rsidRDefault="008A2FC8">
            <w:pPr>
              <w:spacing w:after="20" w:line="252" w:lineRule="auto"/>
            </w:pPr>
            <w:r>
              <w:rPr>
                <w:sz w:val="18"/>
              </w:rPr>
              <w:t>React console</w:t>
            </w:r>
          </w:p>
        </w:tc>
        <w:tc>
          <w:tcPr>
            <w:tcW w:w="5386" w:type="dxa"/>
            <w:shd w:val="clear" w:color="auto" w:fill="F1F6F6"/>
            <w:tcMar>
              <w:top w:w="60" w:type="dxa"/>
              <w:left w:w="100" w:type="dxa"/>
              <w:bottom w:w="60" w:type="dxa"/>
              <w:right w:w="100" w:type="dxa"/>
            </w:tcMar>
          </w:tcPr>
          <w:p w14:paraId="669804EF" w14:textId="77777777" w:rsidR="00D04474" w:rsidRDefault="008A2FC8">
            <w:pPr>
              <w:spacing w:after="20" w:line="252" w:lineRule="auto"/>
            </w:pPr>
            <w:r>
              <w:rPr>
                <w:rFonts w:ascii="Consolas" w:eastAsia="Consolas" w:hAnsi="Consolas"/>
                <w:color w:val="8A2B50"/>
                <w:sz w:val="16"/>
              </w:rPr>
              <w:t>frontend/</w:t>
            </w:r>
            <w:r>
              <w:rPr>
                <w:sz w:val="18"/>
              </w:rPr>
              <w:t xml:space="preserve"> — Vite + React + Tailwind, dev server on :5180 (migration in progress)</w:t>
            </w:r>
          </w:p>
        </w:tc>
        <w:tc>
          <w:tcPr>
            <w:tcW w:w="2551" w:type="dxa"/>
            <w:shd w:val="clear" w:color="auto" w:fill="F1F6F6"/>
            <w:tcMar>
              <w:top w:w="60" w:type="dxa"/>
              <w:left w:w="100" w:type="dxa"/>
              <w:bottom w:w="60" w:type="dxa"/>
              <w:right w:w="100" w:type="dxa"/>
            </w:tcMar>
          </w:tcPr>
          <w:p w14:paraId="71022B8C" w14:textId="77777777" w:rsidR="00D04474" w:rsidRDefault="008A2FC8">
            <w:pPr>
              <w:spacing w:after="20" w:line="252" w:lineRule="auto"/>
            </w:pPr>
            <w:r>
              <w:rPr>
                <w:sz w:val="18"/>
              </w:rPr>
              <w:t>Only if you work on the new console</w:t>
            </w:r>
          </w:p>
        </w:tc>
      </w:tr>
      <w:tr w:rsidR="00D04474" w14:paraId="25FA0E77" w14:textId="77777777">
        <w:trPr>
          <w:cantSplit/>
          <w:jc w:val="center"/>
        </w:trPr>
        <w:tc>
          <w:tcPr>
            <w:tcW w:w="1701" w:type="dxa"/>
            <w:tcMar>
              <w:top w:w="60" w:type="dxa"/>
              <w:left w:w="100" w:type="dxa"/>
              <w:bottom w:w="60" w:type="dxa"/>
              <w:right w:w="100" w:type="dxa"/>
            </w:tcMar>
          </w:tcPr>
          <w:p w14:paraId="6B4747B1" w14:textId="77777777" w:rsidR="00D04474" w:rsidRDefault="008A2FC8">
            <w:pPr>
              <w:spacing w:after="20" w:line="252" w:lineRule="auto"/>
            </w:pPr>
            <w:r>
              <w:rPr>
                <w:sz w:val="18"/>
              </w:rPr>
              <w:t>Workers</w:t>
            </w:r>
          </w:p>
        </w:tc>
        <w:tc>
          <w:tcPr>
            <w:tcW w:w="5386" w:type="dxa"/>
            <w:tcMar>
              <w:top w:w="60" w:type="dxa"/>
              <w:left w:w="100" w:type="dxa"/>
              <w:bottom w:w="60" w:type="dxa"/>
              <w:right w:w="100" w:type="dxa"/>
            </w:tcMar>
          </w:tcPr>
          <w:p w14:paraId="2896479D" w14:textId="77777777" w:rsidR="00D04474" w:rsidRDefault="008A2FC8">
            <w:pPr>
              <w:spacing w:after="20" w:line="252" w:lineRule="auto"/>
            </w:pPr>
            <w:r>
              <w:rPr>
                <w:sz w:val="18"/>
              </w:rPr>
              <w:t xml:space="preserve">Detection, Lane C, notifications, file intake: scripts under </w:t>
            </w:r>
            <w:r>
              <w:rPr>
                <w:rFonts w:ascii="Consolas" w:eastAsia="Consolas" w:hAnsi="Consolas"/>
                <w:color w:val="8A2B50"/>
                <w:sz w:val="16"/>
              </w:rPr>
              <w:t>scripts/</w:t>
            </w:r>
          </w:p>
        </w:tc>
        <w:tc>
          <w:tcPr>
            <w:tcW w:w="2551" w:type="dxa"/>
            <w:tcMar>
              <w:top w:w="60" w:type="dxa"/>
              <w:left w:w="100" w:type="dxa"/>
              <w:bottom w:w="60" w:type="dxa"/>
              <w:right w:w="100" w:type="dxa"/>
            </w:tcMar>
          </w:tcPr>
          <w:p w14:paraId="284624AF" w14:textId="77777777" w:rsidR="00D04474" w:rsidRDefault="008A2FC8">
            <w:pPr>
              <w:spacing w:after="20" w:line="252" w:lineRule="auto"/>
            </w:pPr>
            <w:r>
              <w:rPr>
                <w:sz w:val="18"/>
              </w:rPr>
              <w:t>Anything involving scoring, statements or alerts</w:t>
            </w:r>
          </w:p>
        </w:tc>
      </w:tr>
      <w:tr w:rsidR="00D04474" w14:paraId="3A71FC5D" w14:textId="77777777">
        <w:trPr>
          <w:cantSplit/>
          <w:jc w:val="center"/>
        </w:trPr>
        <w:tc>
          <w:tcPr>
            <w:tcW w:w="1701" w:type="dxa"/>
            <w:shd w:val="clear" w:color="auto" w:fill="F1F6F6"/>
            <w:tcMar>
              <w:top w:w="60" w:type="dxa"/>
              <w:left w:w="100" w:type="dxa"/>
              <w:bottom w:w="60" w:type="dxa"/>
              <w:right w:w="100" w:type="dxa"/>
            </w:tcMar>
          </w:tcPr>
          <w:p w14:paraId="0509AA40" w14:textId="77777777" w:rsidR="00D04474" w:rsidRDefault="008A2FC8">
            <w:pPr>
              <w:spacing w:after="20" w:line="252" w:lineRule="auto"/>
            </w:pPr>
            <w:r>
              <w:rPr>
                <w:sz w:val="18"/>
              </w:rPr>
              <w:t>Tests</w:t>
            </w:r>
          </w:p>
        </w:tc>
        <w:tc>
          <w:tcPr>
            <w:tcW w:w="5386" w:type="dxa"/>
            <w:shd w:val="clear" w:color="auto" w:fill="F1F6F6"/>
            <w:tcMar>
              <w:top w:w="60" w:type="dxa"/>
              <w:left w:w="100" w:type="dxa"/>
              <w:bottom w:w="60" w:type="dxa"/>
              <w:right w:w="100" w:type="dxa"/>
            </w:tcMar>
          </w:tcPr>
          <w:p w14:paraId="5ED50382" w14:textId="77777777" w:rsidR="00D04474" w:rsidRDefault="008A2FC8">
            <w:pPr>
              <w:spacing w:after="20" w:line="252" w:lineRule="auto"/>
            </w:pPr>
            <w:r>
              <w:rPr>
                <w:sz w:val="18"/>
              </w:rPr>
              <w:t xml:space="preserve">pytest suite against a throwaway </w:t>
            </w:r>
            <w:r>
              <w:rPr>
                <w:rFonts w:ascii="Consolas" w:eastAsia="Consolas" w:hAnsi="Consolas"/>
                <w:color w:val="8A2B50"/>
                <w:sz w:val="16"/>
              </w:rPr>
              <w:t>cp_test</w:t>
            </w:r>
            <w:r>
              <w:rPr>
                <w:sz w:val="18"/>
              </w:rPr>
              <w:t xml:space="preserve"> database</w:t>
            </w:r>
          </w:p>
        </w:tc>
        <w:tc>
          <w:tcPr>
            <w:tcW w:w="2551" w:type="dxa"/>
            <w:shd w:val="clear" w:color="auto" w:fill="F1F6F6"/>
            <w:tcMar>
              <w:top w:w="60" w:type="dxa"/>
              <w:left w:w="100" w:type="dxa"/>
              <w:bottom w:w="60" w:type="dxa"/>
              <w:right w:w="100" w:type="dxa"/>
            </w:tcMar>
          </w:tcPr>
          <w:p w14:paraId="2CF47D27" w14:textId="77777777" w:rsidR="00D04474" w:rsidRDefault="008A2FC8">
            <w:pPr>
              <w:spacing w:after="20" w:line="252" w:lineRule="auto"/>
            </w:pPr>
            <w:r>
              <w:rPr>
                <w:sz w:val="18"/>
              </w:rPr>
              <w:t>Every change</w:t>
            </w:r>
          </w:p>
        </w:tc>
      </w:tr>
    </w:tbl>
    <w:p w14:paraId="41EB424B" w14:textId="77777777" w:rsidR="00D04474" w:rsidRDefault="00D04474">
      <w:pPr>
        <w:spacing w:after="40"/>
      </w:pPr>
    </w:p>
    <w:p w14:paraId="795B0E29" w14:textId="77777777" w:rsidR="00D04474" w:rsidRDefault="008A2FC8">
      <w:r>
        <w:br w:type="page"/>
      </w:r>
    </w:p>
    <w:p w14:paraId="353B2FB5" w14:textId="77777777" w:rsidR="00D04474" w:rsidRDefault="008A2FC8">
      <w:pPr>
        <w:pStyle w:val="Heading1"/>
      </w:pPr>
      <w:bookmarkStart w:id="1" w:name="_Toc241848924"/>
      <w:r>
        <w:lastRenderedPageBreak/>
        <w:t>2. Prerequisites</w:t>
      </w:r>
      <w:bookmarkEnd w:id="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1701"/>
        <w:gridCol w:w="4082"/>
        <w:gridCol w:w="2381"/>
      </w:tblGrid>
      <w:tr w:rsidR="00D04474" w14:paraId="3282049D" w14:textId="77777777">
        <w:trPr>
          <w:tblHeader/>
          <w:jc w:val="center"/>
        </w:trPr>
        <w:tc>
          <w:tcPr>
            <w:tcW w:w="1474" w:type="dxa"/>
            <w:shd w:val="clear" w:color="auto" w:fill="0F5C63"/>
            <w:tcMar>
              <w:top w:w="60" w:type="dxa"/>
              <w:left w:w="100" w:type="dxa"/>
              <w:bottom w:w="60" w:type="dxa"/>
              <w:right w:w="100" w:type="dxa"/>
            </w:tcMar>
          </w:tcPr>
          <w:p w14:paraId="3AA2137D" w14:textId="77777777" w:rsidR="00D04474" w:rsidRDefault="008A2FC8">
            <w:pPr>
              <w:spacing w:after="0"/>
            </w:pPr>
            <w:r>
              <w:rPr>
                <w:b/>
                <w:color w:val="FFFFFF"/>
                <w:sz w:val="17"/>
              </w:rPr>
              <w:t>Tool</w:t>
            </w:r>
          </w:p>
        </w:tc>
        <w:tc>
          <w:tcPr>
            <w:tcW w:w="1701" w:type="dxa"/>
            <w:shd w:val="clear" w:color="auto" w:fill="0F5C63"/>
            <w:tcMar>
              <w:top w:w="60" w:type="dxa"/>
              <w:left w:w="100" w:type="dxa"/>
              <w:bottom w:w="60" w:type="dxa"/>
              <w:right w:w="100" w:type="dxa"/>
            </w:tcMar>
          </w:tcPr>
          <w:p w14:paraId="76D268FD" w14:textId="77777777" w:rsidR="00D04474" w:rsidRDefault="008A2FC8">
            <w:pPr>
              <w:spacing w:after="0"/>
            </w:pPr>
            <w:r>
              <w:rPr>
                <w:b/>
                <w:color w:val="FFFFFF"/>
                <w:sz w:val="17"/>
              </w:rPr>
              <w:t>Version</w:t>
            </w:r>
          </w:p>
        </w:tc>
        <w:tc>
          <w:tcPr>
            <w:tcW w:w="4082" w:type="dxa"/>
            <w:shd w:val="clear" w:color="auto" w:fill="0F5C63"/>
            <w:tcMar>
              <w:top w:w="60" w:type="dxa"/>
              <w:left w:w="100" w:type="dxa"/>
              <w:bottom w:w="60" w:type="dxa"/>
              <w:right w:w="100" w:type="dxa"/>
            </w:tcMar>
          </w:tcPr>
          <w:p w14:paraId="0112B62A" w14:textId="77777777" w:rsidR="00D04474" w:rsidRDefault="008A2FC8">
            <w:pPr>
              <w:spacing w:after="0"/>
            </w:pPr>
            <w:r>
              <w:rPr>
                <w:b/>
                <w:color w:val="FFFFFF"/>
                <w:sz w:val="17"/>
              </w:rPr>
              <w:t>Why</w:t>
            </w:r>
          </w:p>
        </w:tc>
        <w:tc>
          <w:tcPr>
            <w:tcW w:w="2381" w:type="dxa"/>
            <w:shd w:val="clear" w:color="auto" w:fill="0F5C63"/>
            <w:tcMar>
              <w:top w:w="60" w:type="dxa"/>
              <w:left w:w="100" w:type="dxa"/>
              <w:bottom w:w="60" w:type="dxa"/>
              <w:right w:w="100" w:type="dxa"/>
            </w:tcMar>
          </w:tcPr>
          <w:p w14:paraId="45E30D4C" w14:textId="77777777" w:rsidR="00D04474" w:rsidRDefault="008A2FC8">
            <w:pPr>
              <w:spacing w:after="0"/>
            </w:pPr>
            <w:r>
              <w:rPr>
                <w:b/>
                <w:color w:val="FFFFFF"/>
                <w:sz w:val="17"/>
              </w:rPr>
              <w:t>Install (Windows, winget)</w:t>
            </w:r>
          </w:p>
        </w:tc>
      </w:tr>
      <w:tr w:rsidR="00D04474" w14:paraId="2F796DFC" w14:textId="77777777">
        <w:trPr>
          <w:cantSplit/>
          <w:jc w:val="center"/>
        </w:trPr>
        <w:tc>
          <w:tcPr>
            <w:tcW w:w="1474" w:type="dxa"/>
            <w:tcMar>
              <w:top w:w="60" w:type="dxa"/>
              <w:left w:w="100" w:type="dxa"/>
              <w:bottom w:w="60" w:type="dxa"/>
              <w:right w:w="100" w:type="dxa"/>
            </w:tcMar>
          </w:tcPr>
          <w:p w14:paraId="40F7BE79" w14:textId="77777777" w:rsidR="00D04474" w:rsidRDefault="008A2FC8">
            <w:pPr>
              <w:spacing w:after="20" w:line="252" w:lineRule="auto"/>
            </w:pPr>
            <w:r>
              <w:rPr>
                <w:sz w:val="17"/>
              </w:rPr>
              <w:t>Windows 10/11</w:t>
            </w:r>
          </w:p>
        </w:tc>
        <w:tc>
          <w:tcPr>
            <w:tcW w:w="1701" w:type="dxa"/>
            <w:tcMar>
              <w:top w:w="60" w:type="dxa"/>
              <w:left w:w="100" w:type="dxa"/>
              <w:bottom w:w="60" w:type="dxa"/>
              <w:right w:w="100" w:type="dxa"/>
            </w:tcMar>
          </w:tcPr>
          <w:p w14:paraId="7B52EDB6" w14:textId="77777777" w:rsidR="00D04474" w:rsidRDefault="008A2FC8">
            <w:pPr>
              <w:spacing w:after="20" w:line="252" w:lineRule="auto"/>
            </w:pPr>
            <w:r>
              <w:rPr>
                <w:sz w:val="17"/>
              </w:rPr>
              <w:t>—</w:t>
            </w:r>
          </w:p>
        </w:tc>
        <w:tc>
          <w:tcPr>
            <w:tcW w:w="4082" w:type="dxa"/>
            <w:tcMar>
              <w:top w:w="60" w:type="dxa"/>
              <w:left w:w="100" w:type="dxa"/>
              <w:bottom w:w="60" w:type="dxa"/>
              <w:right w:w="100" w:type="dxa"/>
            </w:tcMar>
          </w:tcPr>
          <w:p w14:paraId="37766371" w14:textId="77777777" w:rsidR="00D04474" w:rsidRDefault="008A2FC8">
            <w:pPr>
              <w:spacing w:after="20" w:line="252" w:lineRule="auto"/>
            </w:pPr>
            <w:r>
              <w:rPr>
                <w:sz w:val="17"/>
              </w:rPr>
              <w:t>The helper scripts (</w:t>
            </w:r>
            <w:r>
              <w:rPr>
                <w:rFonts w:ascii="Consolas" w:eastAsia="Consolas" w:hAnsi="Consolas"/>
                <w:color w:val="8A2B50"/>
                <w:sz w:val="15"/>
              </w:rPr>
              <w:t>run_local.ps1</w:t>
            </w:r>
            <w:r>
              <w:rPr>
                <w:sz w:val="17"/>
              </w:rPr>
              <w:t xml:space="preserve">, </w:t>
            </w:r>
            <w:r>
              <w:rPr>
                <w:rFonts w:ascii="Consolas" w:eastAsia="Consolas" w:hAnsi="Consolas"/>
                <w:color w:val="8A2B50"/>
                <w:sz w:val="15"/>
              </w:rPr>
              <w:t>migrate.ps1</w:t>
            </w:r>
            <w:r>
              <w:rPr>
                <w:sz w:val="17"/>
              </w:rPr>
              <w:t xml:space="preserve">, </w:t>
            </w:r>
            <w:r>
              <w:rPr>
                <w:rFonts w:ascii="Consolas" w:eastAsia="Consolas" w:hAnsi="Consolas"/>
                <w:color w:val="8A2B50"/>
                <w:sz w:val="15"/>
              </w:rPr>
              <w:t>run.bat</w:t>
            </w:r>
            <w:r>
              <w:rPr>
                <w:sz w:val="17"/>
              </w:rPr>
              <w:t>) are PowerShell. Linux/macOS work: §6.3 gives the equivalent commands</w:t>
            </w:r>
          </w:p>
        </w:tc>
        <w:tc>
          <w:tcPr>
            <w:tcW w:w="2381" w:type="dxa"/>
            <w:tcMar>
              <w:top w:w="60" w:type="dxa"/>
              <w:left w:w="100" w:type="dxa"/>
              <w:bottom w:w="60" w:type="dxa"/>
              <w:right w:w="100" w:type="dxa"/>
            </w:tcMar>
          </w:tcPr>
          <w:p w14:paraId="53D1B77F" w14:textId="77777777" w:rsidR="00D04474" w:rsidRDefault="008A2FC8">
            <w:pPr>
              <w:spacing w:after="20" w:line="252" w:lineRule="auto"/>
            </w:pPr>
            <w:r>
              <w:rPr>
                <w:sz w:val="17"/>
              </w:rPr>
              <w:t>—</w:t>
            </w:r>
          </w:p>
        </w:tc>
      </w:tr>
      <w:tr w:rsidR="00D04474" w14:paraId="4F97F436" w14:textId="77777777">
        <w:trPr>
          <w:cantSplit/>
          <w:jc w:val="center"/>
        </w:trPr>
        <w:tc>
          <w:tcPr>
            <w:tcW w:w="1474" w:type="dxa"/>
            <w:shd w:val="clear" w:color="auto" w:fill="F1F6F6"/>
            <w:tcMar>
              <w:top w:w="60" w:type="dxa"/>
              <w:left w:w="100" w:type="dxa"/>
              <w:bottom w:w="60" w:type="dxa"/>
              <w:right w:w="100" w:type="dxa"/>
            </w:tcMar>
          </w:tcPr>
          <w:p w14:paraId="607D3722" w14:textId="77777777" w:rsidR="00D04474" w:rsidRDefault="008A2FC8">
            <w:pPr>
              <w:spacing w:after="20" w:line="252" w:lineRule="auto"/>
            </w:pPr>
            <w:r>
              <w:rPr>
                <w:sz w:val="17"/>
              </w:rPr>
              <w:t>Python</w:t>
            </w:r>
          </w:p>
        </w:tc>
        <w:tc>
          <w:tcPr>
            <w:tcW w:w="1701" w:type="dxa"/>
            <w:shd w:val="clear" w:color="auto" w:fill="F1F6F6"/>
            <w:tcMar>
              <w:top w:w="60" w:type="dxa"/>
              <w:left w:w="100" w:type="dxa"/>
              <w:bottom w:w="60" w:type="dxa"/>
              <w:right w:w="100" w:type="dxa"/>
            </w:tcMar>
          </w:tcPr>
          <w:p w14:paraId="3EB90458" w14:textId="77777777" w:rsidR="00D04474" w:rsidRDefault="008A2FC8">
            <w:pPr>
              <w:spacing w:after="20" w:line="252" w:lineRule="auto"/>
            </w:pPr>
            <w:r>
              <w:rPr>
                <w:sz w:val="17"/>
              </w:rPr>
              <w:t>3.12</w:t>
            </w:r>
          </w:p>
        </w:tc>
        <w:tc>
          <w:tcPr>
            <w:tcW w:w="4082" w:type="dxa"/>
            <w:shd w:val="clear" w:color="auto" w:fill="F1F6F6"/>
            <w:tcMar>
              <w:top w:w="60" w:type="dxa"/>
              <w:left w:w="100" w:type="dxa"/>
              <w:bottom w:w="60" w:type="dxa"/>
              <w:right w:w="100" w:type="dxa"/>
            </w:tcMar>
          </w:tcPr>
          <w:p w14:paraId="5AE87A82" w14:textId="77777777" w:rsidR="00D04474" w:rsidRDefault="008A2FC8">
            <w:pPr>
              <w:spacing w:after="20" w:line="252" w:lineRule="auto"/>
            </w:pPr>
            <w:r>
              <w:rPr>
                <w:sz w:val="17"/>
              </w:rPr>
              <w:t>Matches the production image (</w:t>
            </w:r>
            <w:r>
              <w:rPr>
                <w:rFonts w:ascii="Consolas" w:eastAsia="Consolas" w:hAnsi="Consolas"/>
                <w:color w:val="8A2B50"/>
                <w:sz w:val="15"/>
              </w:rPr>
              <w:t>python:3.12-slim</w:t>
            </w:r>
            <w:r>
              <w:rPr>
                <w:sz w:val="17"/>
              </w:rPr>
              <w:t>); other versions are untested</w:t>
            </w:r>
          </w:p>
        </w:tc>
        <w:tc>
          <w:tcPr>
            <w:tcW w:w="2381" w:type="dxa"/>
            <w:shd w:val="clear" w:color="auto" w:fill="F1F6F6"/>
            <w:tcMar>
              <w:top w:w="60" w:type="dxa"/>
              <w:left w:w="100" w:type="dxa"/>
              <w:bottom w:w="60" w:type="dxa"/>
              <w:right w:w="100" w:type="dxa"/>
            </w:tcMar>
          </w:tcPr>
          <w:p w14:paraId="23B0C590" w14:textId="77777777" w:rsidR="00D04474" w:rsidRDefault="008A2FC8">
            <w:pPr>
              <w:spacing w:after="20" w:line="252" w:lineRule="auto"/>
            </w:pPr>
            <w:r>
              <w:rPr>
                <w:rFonts w:ascii="Consolas" w:eastAsia="Consolas" w:hAnsi="Consolas"/>
                <w:color w:val="8A2B50"/>
                <w:sz w:val="15"/>
              </w:rPr>
              <w:t>winget install Python.Python.3.12</w:t>
            </w:r>
          </w:p>
        </w:tc>
      </w:tr>
      <w:tr w:rsidR="00D04474" w14:paraId="35A3A7C5" w14:textId="77777777">
        <w:trPr>
          <w:cantSplit/>
          <w:jc w:val="center"/>
        </w:trPr>
        <w:tc>
          <w:tcPr>
            <w:tcW w:w="1474" w:type="dxa"/>
            <w:tcMar>
              <w:top w:w="60" w:type="dxa"/>
              <w:left w:w="100" w:type="dxa"/>
              <w:bottom w:w="60" w:type="dxa"/>
              <w:right w:w="100" w:type="dxa"/>
            </w:tcMar>
          </w:tcPr>
          <w:p w14:paraId="13809FB9" w14:textId="77777777" w:rsidR="00D04474" w:rsidRDefault="008A2FC8">
            <w:pPr>
              <w:spacing w:after="20" w:line="252" w:lineRule="auto"/>
            </w:pPr>
            <w:r>
              <w:rPr>
                <w:sz w:val="17"/>
              </w:rPr>
              <w:t>PostgreSQL</w:t>
            </w:r>
          </w:p>
        </w:tc>
        <w:tc>
          <w:tcPr>
            <w:tcW w:w="1701" w:type="dxa"/>
            <w:tcMar>
              <w:top w:w="60" w:type="dxa"/>
              <w:left w:w="100" w:type="dxa"/>
              <w:bottom w:w="60" w:type="dxa"/>
              <w:right w:w="100" w:type="dxa"/>
            </w:tcMar>
          </w:tcPr>
          <w:p w14:paraId="487C4975" w14:textId="77777777" w:rsidR="00D04474" w:rsidRDefault="008A2FC8">
            <w:pPr>
              <w:spacing w:after="20" w:line="252" w:lineRule="auto"/>
            </w:pPr>
            <w:r>
              <w:rPr>
                <w:sz w:val="17"/>
              </w:rPr>
              <w:t>16 (14+ works)</w:t>
            </w:r>
          </w:p>
        </w:tc>
        <w:tc>
          <w:tcPr>
            <w:tcW w:w="4082" w:type="dxa"/>
            <w:tcMar>
              <w:top w:w="60" w:type="dxa"/>
              <w:left w:w="100" w:type="dxa"/>
              <w:bottom w:w="60" w:type="dxa"/>
              <w:right w:w="100" w:type="dxa"/>
            </w:tcMar>
          </w:tcPr>
          <w:p w14:paraId="631AF1C2" w14:textId="77777777" w:rsidR="00D04474" w:rsidRDefault="008A2FC8">
            <w:pPr>
              <w:spacing w:after="20" w:line="252" w:lineRule="auto"/>
            </w:pPr>
            <w:r>
              <w:rPr>
                <w:sz w:val="17"/>
              </w:rPr>
              <w:t>The only data store. Install it natively; Docker is not needed</w:t>
            </w:r>
          </w:p>
        </w:tc>
        <w:tc>
          <w:tcPr>
            <w:tcW w:w="2381" w:type="dxa"/>
            <w:tcMar>
              <w:top w:w="60" w:type="dxa"/>
              <w:left w:w="100" w:type="dxa"/>
              <w:bottom w:w="60" w:type="dxa"/>
              <w:right w:w="100" w:type="dxa"/>
            </w:tcMar>
          </w:tcPr>
          <w:p w14:paraId="1BB97AAB" w14:textId="77777777" w:rsidR="00D04474" w:rsidRDefault="008A2FC8">
            <w:pPr>
              <w:spacing w:after="20" w:line="252" w:lineRule="auto"/>
            </w:pPr>
            <w:r>
              <w:rPr>
                <w:rFonts w:ascii="Consolas" w:eastAsia="Consolas" w:hAnsi="Consolas"/>
                <w:color w:val="8A2B50"/>
                <w:sz w:val="15"/>
              </w:rPr>
              <w:t>winget install PostgreSQL.PostgreSQL.16</w:t>
            </w:r>
          </w:p>
        </w:tc>
      </w:tr>
      <w:tr w:rsidR="00D04474" w14:paraId="4E0C33EF" w14:textId="77777777">
        <w:trPr>
          <w:cantSplit/>
          <w:jc w:val="center"/>
        </w:trPr>
        <w:tc>
          <w:tcPr>
            <w:tcW w:w="1474" w:type="dxa"/>
            <w:shd w:val="clear" w:color="auto" w:fill="F1F6F6"/>
            <w:tcMar>
              <w:top w:w="60" w:type="dxa"/>
              <w:left w:w="100" w:type="dxa"/>
              <w:bottom w:w="60" w:type="dxa"/>
              <w:right w:w="100" w:type="dxa"/>
            </w:tcMar>
          </w:tcPr>
          <w:p w14:paraId="62680C80" w14:textId="77777777" w:rsidR="00D04474" w:rsidRDefault="008A2FC8">
            <w:pPr>
              <w:spacing w:after="20" w:line="252" w:lineRule="auto"/>
            </w:pPr>
            <w:r>
              <w:rPr>
                <w:sz w:val="17"/>
              </w:rPr>
              <w:t>Git</w:t>
            </w:r>
          </w:p>
        </w:tc>
        <w:tc>
          <w:tcPr>
            <w:tcW w:w="1701" w:type="dxa"/>
            <w:shd w:val="clear" w:color="auto" w:fill="F1F6F6"/>
            <w:tcMar>
              <w:top w:w="60" w:type="dxa"/>
              <w:left w:w="100" w:type="dxa"/>
              <w:bottom w:w="60" w:type="dxa"/>
              <w:right w:w="100" w:type="dxa"/>
            </w:tcMar>
          </w:tcPr>
          <w:p w14:paraId="4CB485D5" w14:textId="77777777" w:rsidR="00D04474" w:rsidRDefault="008A2FC8">
            <w:pPr>
              <w:spacing w:after="20" w:line="252" w:lineRule="auto"/>
            </w:pPr>
            <w:r>
              <w:rPr>
                <w:sz w:val="17"/>
              </w:rPr>
              <w:t>current</w:t>
            </w:r>
          </w:p>
        </w:tc>
        <w:tc>
          <w:tcPr>
            <w:tcW w:w="4082" w:type="dxa"/>
            <w:shd w:val="clear" w:color="auto" w:fill="F1F6F6"/>
            <w:tcMar>
              <w:top w:w="60" w:type="dxa"/>
              <w:left w:w="100" w:type="dxa"/>
              <w:bottom w:w="60" w:type="dxa"/>
              <w:right w:w="100" w:type="dxa"/>
            </w:tcMar>
          </w:tcPr>
          <w:p w14:paraId="447F1578" w14:textId="77777777" w:rsidR="00D04474" w:rsidRDefault="008A2FC8">
            <w:pPr>
              <w:spacing w:after="20" w:line="252" w:lineRule="auto"/>
            </w:pPr>
            <w:r>
              <w:rPr>
                <w:sz w:val="17"/>
              </w:rPr>
              <w:t>Source control</w:t>
            </w:r>
          </w:p>
        </w:tc>
        <w:tc>
          <w:tcPr>
            <w:tcW w:w="2381" w:type="dxa"/>
            <w:shd w:val="clear" w:color="auto" w:fill="F1F6F6"/>
            <w:tcMar>
              <w:top w:w="60" w:type="dxa"/>
              <w:left w:w="100" w:type="dxa"/>
              <w:bottom w:w="60" w:type="dxa"/>
              <w:right w:w="100" w:type="dxa"/>
            </w:tcMar>
          </w:tcPr>
          <w:p w14:paraId="5A67754F" w14:textId="77777777" w:rsidR="00D04474" w:rsidRDefault="008A2FC8">
            <w:pPr>
              <w:spacing w:after="20" w:line="252" w:lineRule="auto"/>
            </w:pPr>
            <w:r>
              <w:rPr>
                <w:rFonts w:ascii="Consolas" w:eastAsia="Consolas" w:hAnsi="Consolas"/>
                <w:color w:val="8A2B50"/>
                <w:sz w:val="15"/>
              </w:rPr>
              <w:t>winget install Git.Git</w:t>
            </w:r>
          </w:p>
        </w:tc>
      </w:tr>
      <w:tr w:rsidR="00D04474" w14:paraId="559B86C4" w14:textId="77777777">
        <w:trPr>
          <w:cantSplit/>
          <w:jc w:val="center"/>
        </w:trPr>
        <w:tc>
          <w:tcPr>
            <w:tcW w:w="1474" w:type="dxa"/>
            <w:tcMar>
              <w:top w:w="60" w:type="dxa"/>
              <w:left w:w="100" w:type="dxa"/>
              <w:bottom w:w="60" w:type="dxa"/>
              <w:right w:w="100" w:type="dxa"/>
            </w:tcMar>
          </w:tcPr>
          <w:p w14:paraId="453148AB" w14:textId="77777777" w:rsidR="00D04474" w:rsidRDefault="008A2FC8">
            <w:pPr>
              <w:spacing w:after="20" w:line="252" w:lineRule="auto"/>
            </w:pPr>
            <w:r>
              <w:rPr>
                <w:sz w:val="17"/>
              </w:rPr>
              <w:t>Node.js</w:t>
            </w:r>
          </w:p>
        </w:tc>
        <w:tc>
          <w:tcPr>
            <w:tcW w:w="1701" w:type="dxa"/>
            <w:tcMar>
              <w:top w:w="60" w:type="dxa"/>
              <w:left w:w="100" w:type="dxa"/>
              <w:bottom w:w="60" w:type="dxa"/>
              <w:right w:w="100" w:type="dxa"/>
            </w:tcMar>
          </w:tcPr>
          <w:p w14:paraId="0EBD90BB" w14:textId="77777777" w:rsidR="00D04474" w:rsidRDefault="008A2FC8">
            <w:pPr>
              <w:spacing w:after="20" w:line="252" w:lineRule="auto"/>
            </w:pPr>
            <w:r>
              <w:rPr>
                <w:sz w:val="17"/>
              </w:rPr>
              <w:t>20 LTS or later (24 is in use)</w:t>
            </w:r>
          </w:p>
        </w:tc>
        <w:tc>
          <w:tcPr>
            <w:tcW w:w="4082" w:type="dxa"/>
            <w:tcMar>
              <w:top w:w="60" w:type="dxa"/>
              <w:left w:w="100" w:type="dxa"/>
              <w:bottom w:w="60" w:type="dxa"/>
              <w:right w:w="100" w:type="dxa"/>
            </w:tcMar>
          </w:tcPr>
          <w:p w14:paraId="196609C9" w14:textId="77777777" w:rsidR="00D04474" w:rsidRDefault="008A2FC8">
            <w:pPr>
              <w:spacing w:after="20" w:line="252" w:lineRule="auto"/>
            </w:pPr>
            <w:r>
              <w:rPr>
                <w:sz w:val="17"/>
              </w:rPr>
              <w:t>React console only</w:t>
            </w:r>
          </w:p>
        </w:tc>
        <w:tc>
          <w:tcPr>
            <w:tcW w:w="2381" w:type="dxa"/>
            <w:tcMar>
              <w:top w:w="60" w:type="dxa"/>
              <w:left w:w="100" w:type="dxa"/>
              <w:bottom w:w="60" w:type="dxa"/>
              <w:right w:w="100" w:type="dxa"/>
            </w:tcMar>
          </w:tcPr>
          <w:p w14:paraId="7A92322B" w14:textId="77777777" w:rsidR="00D04474" w:rsidRDefault="008A2FC8">
            <w:pPr>
              <w:spacing w:after="20" w:line="252" w:lineRule="auto"/>
            </w:pPr>
            <w:r>
              <w:rPr>
                <w:rFonts w:ascii="Consolas" w:eastAsia="Consolas" w:hAnsi="Consolas"/>
                <w:color w:val="8A2B50"/>
                <w:sz w:val="15"/>
              </w:rPr>
              <w:t>winget install OpenJS.NodeJS.LTS</w:t>
            </w:r>
          </w:p>
        </w:tc>
      </w:tr>
      <w:tr w:rsidR="00D04474" w14:paraId="7646695F" w14:textId="77777777">
        <w:trPr>
          <w:cantSplit/>
          <w:jc w:val="center"/>
        </w:trPr>
        <w:tc>
          <w:tcPr>
            <w:tcW w:w="1474" w:type="dxa"/>
            <w:shd w:val="clear" w:color="auto" w:fill="F1F6F6"/>
            <w:tcMar>
              <w:top w:w="60" w:type="dxa"/>
              <w:left w:w="100" w:type="dxa"/>
              <w:bottom w:w="60" w:type="dxa"/>
              <w:right w:w="100" w:type="dxa"/>
            </w:tcMar>
          </w:tcPr>
          <w:p w14:paraId="4A8E03D0" w14:textId="77777777" w:rsidR="00D04474" w:rsidRDefault="008A2FC8">
            <w:pPr>
              <w:spacing w:after="20" w:line="252" w:lineRule="auto"/>
            </w:pPr>
            <w:r>
              <w:rPr>
                <w:sz w:val="17"/>
              </w:rPr>
              <w:t>Tesseract OCR</w:t>
            </w:r>
          </w:p>
        </w:tc>
        <w:tc>
          <w:tcPr>
            <w:tcW w:w="1701" w:type="dxa"/>
            <w:shd w:val="clear" w:color="auto" w:fill="F1F6F6"/>
            <w:tcMar>
              <w:top w:w="60" w:type="dxa"/>
              <w:left w:w="100" w:type="dxa"/>
              <w:bottom w:w="60" w:type="dxa"/>
              <w:right w:w="100" w:type="dxa"/>
            </w:tcMar>
          </w:tcPr>
          <w:p w14:paraId="45353102" w14:textId="77777777" w:rsidR="00D04474" w:rsidRDefault="008A2FC8">
            <w:pPr>
              <w:spacing w:after="20" w:line="252" w:lineRule="auto"/>
            </w:pPr>
            <w:r>
              <w:rPr>
                <w:sz w:val="17"/>
              </w:rPr>
              <w:t>5.x</w:t>
            </w:r>
          </w:p>
        </w:tc>
        <w:tc>
          <w:tcPr>
            <w:tcW w:w="4082" w:type="dxa"/>
            <w:shd w:val="clear" w:color="auto" w:fill="F1F6F6"/>
            <w:tcMar>
              <w:top w:w="60" w:type="dxa"/>
              <w:left w:w="100" w:type="dxa"/>
              <w:bottom w:w="60" w:type="dxa"/>
              <w:right w:w="100" w:type="dxa"/>
            </w:tcMar>
          </w:tcPr>
          <w:p w14:paraId="24A5E987" w14:textId="77777777" w:rsidR="00D04474" w:rsidRDefault="008A2FC8">
            <w:pPr>
              <w:spacing w:after="20" w:line="252" w:lineRule="auto"/>
            </w:pPr>
            <w:r>
              <w:rPr>
                <w:sz w:val="17"/>
              </w:rPr>
              <w:t xml:space="preserve">Lane C scanned-statement OCR path. Put </w:t>
            </w:r>
            <w:r>
              <w:rPr>
                <w:rFonts w:ascii="Consolas" w:eastAsia="Consolas" w:hAnsi="Consolas"/>
                <w:color w:val="8A2B50"/>
                <w:sz w:val="15"/>
              </w:rPr>
              <w:t>tesseract.exe</w:t>
            </w:r>
            <w:r>
              <w:rPr>
                <w:sz w:val="17"/>
              </w:rPr>
              <w:t xml:space="preserve"> on </w:t>
            </w:r>
            <w:r>
              <w:rPr>
                <w:rFonts w:ascii="Consolas" w:eastAsia="Consolas" w:hAnsi="Consolas"/>
                <w:color w:val="8A2B50"/>
                <w:sz w:val="15"/>
              </w:rPr>
              <w:t>PATH</w:t>
            </w:r>
          </w:p>
        </w:tc>
        <w:tc>
          <w:tcPr>
            <w:tcW w:w="2381" w:type="dxa"/>
            <w:shd w:val="clear" w:color="auto" w:fill="F1F6F6"/>
            <w:tcMar>
              <w:top w:w="60" w:type="dxa"/>
              <w:left w:w="100" w:type="dxa"/>
              <w:bottom w:w="60" w:type="dxa"/>
              <w:right w:w="100" w:type="dxa"/>
            </w:tcMar>
          </w:tcPr>
          <w:p w14:paraId="0BFCA4AE" w14:textId="77777777" w:rsidR="00D04474" w:rsidRDefault="008A2FC8">
            <w:pPr>
              <w:spacing w:after="20" w:line="252" w:lineRule="auto"/>
            </w:pPr>
            <w:r>
              <w:rPr>
                <w:rFonts w:ascii="Consolas" w:eastAsia="Consolas" w:hAnsi="Consolas"/>
                <w:color w:val="8A2B50"/>
                <w:sz w:val="15"/>
              </w:rPr>
              <w:t>winget install UB-Mannheim.TesseractOCR</w:t>
            </w:r>
          </w:p>
        </w:tc>
      </w:tr>
      <w:tr w:rsidR="00D04474" w14:paraId="4F9B0402" w14:textId="77777777">
        <w:trPr>
          <w:cantSplit/>
          <w:jc w:val="center"/>
        </w:trPr>
        <w:tc>
          <w:tcPr>
            <w:tcW w:w="1474" w:type="dxa"/>
            <w:tcMar>
              <w:top w:w="60" w:type="dxa"/>
              <w:left w:w="100" w:type="dxa"/>
              <w:bottom w:w="60" w:type="dxa"/>
              <w:right w:w="100" w:type="dxa"/>
            </w:tcMar>
          </w:tcPr>
          <w:p w14:paraId="06454A44" w14:textId="77777777" w:rsidR="00D04474" w:rsidRDefault="008A2FC8">
            <w:pPr>
              <w:spacing w:after="20" w:line="252" w:lineRule="auto"/>
            </w:pPr>
            <w:r>
              <w:rPr>
                <w:sz w:val="17"/>
              </w:rPr>
              <w:t>Ollama</w:t>
            </w:r>
          </w:p>
        </w:tc>
        <w:tc>
          <w:tcPr>
            <w:tcW w:w="1701" w:type="dxa"/>
            <w:tcMar>
              <w:top w:w="60" w:type="dxa"/>
              <w:left w:w="100" w:type="dxa"/>
              <w:bottom w:w="60" w:type="dxa"/>
              <w:right w:w="100" w:type="dxa"/>
            </w:tcMar>
          </w:tcPr>
          <w:p w14:paraId="2B3EC3C8" w14:textId="77777777" w:rsidR="00D04474" w:rsidRDefault="008A2FC8">
            <w:pPr>
              <w:spacing w:after="20" w:line="252" w:lineRule="auto"/>
            </w:pPr>
            <w:r>
              <w:rPr>
                <w:sz w:val="17"/>
              </w:rPr>
              <w:t>optional</w:t>
            </w:r>
          </w:p>
        </w:tc>
        <w:tc>
          <w:tcPr>
            <w:tcW w:w="4082" w:type="dxa"/>
            <w:tcMar>
              <w:top w:w="60" w:type="dxa"/>
              <w:left w:w="100" w:type="dxa"/>
              <w:bottom w:w="60" w:type="dxa"/>
              <w:right w:w="100" w:type="dxa"/>
            </w:tcMar>
          </w:tcPr>
          <w:p w14:paraId="21E9A886" w14:textId="77777777" w:rsidR="00D04474" w:rsidRDefault="008A2FC8">
            <w:pPr>
              <w:spacing w:after="20" w:line="252" w:lineRule="auto"/>
            </w:pPr>
            <w:r>
              <w:rPr>
                <w:sz w:val="17"/>
              </w:rPr>
              <w:t>Only for the opt-in LLM features (narrative polish, AI Insights, Lane C qualitative read). All are off by default</w:t>
            </w:r>
          </w:p>
        </w:tc>
        <w:tc>
          <w:tcPr>
            <w:tcW w:w="2381" w:type="dxa"/>
            <w:tcMar>
              <w:top w:w="60" w:type="dxa"/>
              <w:left w:w="100" w:type="dxa"/>
              <w:bottom w:w="60" w:type="dxa"/>
              <w:right w:w="100" w:type="dxa"/>
            </w:tcMar>
          </w:tcPr>
          <w:p w14:paraId="1BF2E07E" w14:textId="77777777" w:rsidR="00D04474" w:rsidRDefault="008A2FC8">
            <w:pPr>
              <w:spacing w:after="20" w:line="252" w:lineRule="auto"/>
            </w:pPr>
            <w:r>
              <w:rPr>
                <w:sz w:val="17"/>
              </w:rPr>
              <w:t>ollama.com</w:t>
            </w:r>
          </w:p>
        </w:tc>
      </w:tr>
    </w:tbl>
    <w:p w14:paraId="08F5B073" w14:textId="77777777" w:rsidR="00D04474" w:rsidRDefault="00D04474">
      <w:pPr>
        <w:spacing w:after="40"/>
      </w:pPr>
    </w:p>
    <w:p w14:paraId="547ED895" w14:textId="77777777" w:rsidR="00D04474" w:rsidRDefault="008A2FC8">
      <w:r>
        <w:rPr>
          <w:b/>
        </w:rPr>
        <w:t>Machine:</w:t>
      </w:r>
      <w:r>
        <w:t xml:space="preserve"> 16 GB RAM is comfortable. Nine Python processes, PostgreSQL and the browser are fine on 8 GB, but the analytics service loads NumPy and scikit-learn, and Lane C or ring-scoring work loads PyTorch.</w:t>
      </w:r>
    </w:p>
    <w:tbl>
      <w:tblPr>
        <w:tblW w:w="0" w:type="auto"/>
        <w:tblBorders>
          <w:left w:val="single" w:sz="24" w:space="0" w:color="0F5C63"/>
        </w:tblBorders>
        <w:tblLayout w:type="fixed"/>
        <w:tblLook w:val="04A0" w:firstRow="1" w:lastRow="0" w:firstColumn="1" w:lastColumn="0" w:noHBand="0" w:noVBand="1"/>
      </w:tblPr>
      <w:tblGrid>
        <w:gridCol w:w="9638"/>
      </w:tblGrid>
      <w:tr w:rsidR="00D04474" w14:paraId="041D7DD4" w14:textId="77777777">
        <w:tc>
          <w:tcPr>
            <w:tcW w:w="9638" w:type="dxa"/>
            <w:shd w:val="clear" w:color="auto" w:fill="E8F3F4"/>
            <w:tcMar>
              <w:top w:w="90" w:type="dxa"/>
              <w:left w:w="160" w:type="dxa"/>
              <w:bottom w:w="90" w:type="dxa"/>
              <w:right w:w="140" w:type="dxa"/>
            </w:tcMar>
          </w:tcPr>
          <w:p w14:paraId="2147BDCC" w14:textId="77777777" w:rsidR="00D04474" w:rsidRDefault="008A2FC8">
            <w:pPr>
              <w:spacing w:after="40"/>
            </w:pPr>
            <w:r>
              <w:rPr>
                <w:b/>
                <w:color w:val="0F5C63"/>
                <w:sz w:val="20"/>
              </w:rPr>
              <w:t>About Docker</w:t>
            </w:r>
          </w:p>
          <w:p w14:paraId="584903A4" w14:textId="77777777" w:rsidR="00D04474" w:rsidRDefault="008A2FC8">
            <w:pPr>
              <w:spacing w:after="0"/>
            </w:pPr>
            <w:r>
              <w:rPr>
                <w:rFonts w:ascii="Consolas" w:eastAsia="Consolas" w:hAnsi="Consolas"/>
                <w:color w:val="8A2B50"/>
                <w:sz w:val="18"/>
              </w:rPr>
              <w:t>docker compose up --build</w:t>
            </w:r>
            <w:r>
              <w:rPr>
                <w:sz w:val="20"/>
              </w:rPr>
              <w:t xml:space="preserve"> is described in the README, but </w:t>
            </w:r>
            <w:r>
              <w:rPr>
                <w:rFonts w:ascii="Consolas" w:eastAsia="Consolas" w:hAnsi="Consolas"/>
                <w:color w:val="8A2B50"/>
                <w:sz w:val="18"/>
              </w:rPr>
              <w:t>docker-compose.yml</w:t>
            </w:r>
            <w:r>
              <w:rPr>
                <w:sz w:val="20"/>
              </w:rPr>
              <w:t xml:space="preserve"> lags the current service set (it has five services; the ingestion, decision, notification, Lane C and ISO 8583 services are missing). Use the native route in this guide. Refreshing the container assets is a known open item.</w:t>
            </w:r>
          </w:p>
        </w:tc>
      </w:tr>
    </w:tbl>
    <w:p w14:paraId="7A70D9EC" w14:textId="77777777" w:rsidR="00D04474" w:rsidRDefault="00D04474">
      <w:pPr>
        <w:spacing w:after="40"/>
      </w:pPr>
    </w:p>
    <w:p w14:paraId="56651D82" w14:textId="77777777" w:rsidR="00D04474" w:rsidRDefault="008A2FC8">
      <w:r>
        <w:br w:type="page"/>
      </w:r>
    </w:p>
    <w:p w14:paraId="0029D7ED" w14:textId="77777777" w:rsidR="00D04474" w:rsidRDefault="008A2FC8">
      <w:pPr>
        <w:pStyle w:val="Heading1"/>
      </w:pPr>
      <w:bookmarkStart w:id="2" w:name="_Toc241848925"/>
      <w:r>
        <w:lastRenderedPageBreak/>
        <w:t>3. Get the code and find your way around</w:t>
      </w:r>
      <w:bookmarkEnd w:id="2"/>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520D37B1" w14:textId="77777777">
        <w:tc>
          <w:tcPr>
            <w:tcW w:w="9638" w:type="dxa"/>
            <w:shd w:val="clear" w:color="auto" w:fill="F2F3F5"/>
            <w:tcMar>
              <w:top w:w="80" w:type="dxa"/>
              <w:left w:w="140" w:type="dxa"/>
              <w:bottom w:w="80" w:type="dxa"/>
              <w:right w:w="140" w:type="dxa"/>
            </w:tcMar>
          </w:tcPr>
          <w:p w14:paraId="604D4E73" w14:textId="77777777" w:rsidR="00D04474" w:rsidRDefault="008A2FC8">
            <w:pPr>
              <w:spacing w:after="0" w:line="240" w:lineRule="auto"/>
            </w:pPr>
            <w:r>
              <w:rPr>
                <w:rFonts w:ascii="Consolas" w:eastAsia="Consolas" w:hAnsi="Consolas"/>
                <w:color w:val="1B2B34"/>
                <w:sz w:val="16"/>
              </w:rPr>
              <w:t>git clone &lt;repository-url&gt; Fraud360</w:t>
            </w:r>
          </w:p>
          <w:p w14:paraId="10C78A31" w14:textId="77777777" w:rsidR="00D04474" w:rsidRDefault="008A2FC8">
            <w:pPr>
              <w:spacing w:after="0" w:line="240" w:lineRule="auto"/>
            </w:pPr>
            <w:r>
              <w:rPr>
                <w:rFonts w:ascii="Consolas" w:eastAsia="Consolas" w:hAnsi="Consolas"/>
                <w:color w:val="1B2B34"/>
                <w:sz w:val="16"/>
              </w:rPr>
              <w:t>cd Fraud360</w:t>
            </w:r>
          </w:p>
        </w:tc>
      </w:tr>
    </w:tbl>
    <w:p w14:paraId="601E5C7D" w14:textId="77777777" w:rsidR="00D04474" w:rsidRDefault="00D04474">
      <w:pPr>
        <w:spacing w:after="40"/>
      </w:pPr>
    </w:p>
    <w:p w14:paraId="07CF036D" w14:textId="77777777" w:rsidR="00D04474" w:rsidRDefault="008A2FC8">
      <w:r>
        <w:t xml:space="preserve">The repository is plain git on </w:t>
      </w:r>
      <w:r>
        <w:rPr>
          <w:rFonts w:ascii="Consolas" w:eastAsia="Consolas" w:hAnsi="Consolas"/>
          <w:color w:val="8A2B50"/>
          <w:sz w:val="19"/>
        </w:rPr>
        <w:t>main</w:t>
      </w:r>
      <w:r>
        <w:t>. Everything below is run from the repository root. Python commands use the project virtual environment, never the system Python (see §9, trap 1).</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288"/>
        <w:gridCol w:w="6350"/>
      </w:tblGrid>
      <w:tr w:rsidR="00D04474" w14:paraId="1D9757BC" w14:textId="77777777">
        <w:trPr>
          <w:tblHeader/>
          <w:jc w:val="center"/>
        </w:trPr>
        <w:tc>
          <w:tcPr>
            <w:tcW w:w="3288" w:type="dxa"/>
            <w:shd w:val="clear" w:color="auto" w:fill="0F5C63"/>
            <w:tcMar>
              <w:top w:w="60" w:type="dxa"/>
              <w:left w:w="100" w:type="dxa"/>
              <w:bottom w:w="60" w:type="dxa"/>
              <w:right w:w="100" w:type="dxa"/>
            </w:tcMar>
          </w:tcPr>
          <w:p w14:paraId="2BC3222C" w14:textId="77777777" w:rsidR="00D04474" w:rsidRDefault="008A2FC8">
            <w:pPr>
              <w:spacing w:after="0"/>
            </w:pPr>
            <w:r>
              <w:rPr>
                <w:b/>
                <w:color w:val="FFFFFF"/>
                <w:sz w:val="17"/>
              </w:rPr>
              <w:t>Path</w:t>
            </w:r>
          </w:p>
        </w:tc>
        <w:tc>
          <w:tcPr>
            <w:tcW w:w="6350" w:type="dxa"/>
            <w:shd w:val="clear" w:color="auto" w:fill="0F5C63"/>
            <w:tcMar>
              <w:top w:w="60" w:type="dxa"/>
              <w:left w:w="100" w:type="dxa"/>
              <w:bottom w:w="60" w:type="dxa"/>
              <w:right w:w="100" w:type="dxa"/>
            </w:tcMar>
          </w:tcPr>
          <w:p w14:paraId="7802C6F3" w14:textId="77777777" w:rsidR="00D04474" w:rsidRDefault="008A2FC8">
            <w:pPr>
              <w:spacing w:after="0"/>
            </w:pPr>
            <w:r>
              <w:rPr>
                <w:b/>
                <w:color w:val="FFFFFF"/>
                <w:sz w:val="17"/>
              </w:rPr>
              <w:t>What lives there</w:t>
            </w:r>
          </w:p>
        </w:tc>
      </w:tr>
      <w:tr w:rsidR="00D04474" w14:paraId="25EE55DE" w14:textId="77777777">
        <w:trPr>
          <w:cantSplit/>
          <w:jc w:val="center"/>
        </w:trPr>
        <w:tc>
          <w:tcPr>
            <w:tcW w:w="3288" w:type="dxa"/>
            <w:tcMar>
              <w:top w:w="60" w:type="dxa"/>
              <w:left w:w="100" w:type="dxa"/>
              <w:bottom w:w="60" w:type="dxa"/>
              <w:right w:w="100" w:type="dxa"/>
            </w:tcMar>
          </w:tcPr>
          <w:p w14:paraId="520D79B9" w14:textId="77777777" w:rsidR="00D04474" w:rsidRDefault="008A2FC8">
            <w:pPr>
              <w:spacing w:after="20" w:line="252" w:lineRule="auto"/>
            </w:pPr>
            <w:r>
              <w:rPr>
                <w:rFonts w:ascii="Consolas" w:eastAsia="Consolas" w:hAnsi="Consolas"/>
                <w:color w:val="8A2B50"/>
                <w:sz w:val="15"/>
              </w:rPr>
              <w:t>services/gateway/</w:t>
            </w:r>
          </w:p>
        </w:tc>
        <w:tc>
          <w:tcPr>
            <w:tcW w:w="6350" w:type="dxa"/>
            <w:tcMar>
              <w:top w:w="60" w:type="dxa"/>
              <w:left w:w="100" w:type="dxa"/>
              <w:bottom w:w="60" w:type="dxa"/>
              <w:right w:w="100" w:type="dxa"/>
            </w:tcMar>
          </w:tcPr>
          <w:p w14:paraId="6A039169" w14:textId="77777777" w:rsidR="00D04474" w:rsidRDefault="008A2FC8">
            <w:pPr>
              <w:spacing w:after="20" w:line="252" w:lineRule="auto"/>
            </w:pPr>
            <w:r>
              <w:rPr>
                <w:sz w:val="17"/>
              </w:rPr>
              <w:t xml:space="preserve">Edge: JWT check, rate limit, </w:t>
            </w:r>
            <w:r>
              <w:rPr>
                <w:rFonts w:ascii="Consolas" w:eastAsia="Consolas" w:hAnsi="Consolas"/>
                <w:color w:val="8A2B50"/>
                <w:sz w:val="15"/>
              </w:rPr>
              <w:t>/api/*</w:t>
            </w:r>
            <w:r>
              <w:rPr>
                <w:sz w:val="17"/>
              </w:rPr>
              <w:t xml:space="preserve"> proxy, serves the shipped console from </w:t>
            </w:r>
            <w:r>
              <w:rPr>
                <w:rFonts w:ascii="Consolas" w:eastAsia="Consolas" w:hAnsi="Consolas"/>
                <w:color w:val="8A2B50"/>
                <w:sz w:val="15"/>
              </w:rPr>
              <w:t>app/static/</w:t>
            </w:r>
          </w:p>
        </w:tc>
      </w:tr>
      <w:tr w:rsidR="00D04474" w14:paraId="7CFC5D9E" w14:textId="77777777">
        <w:trPr>
          <w:cantSplit/>
          <w:jc w:val="center"/>
        </w:trPr>
        <w:tc>
          <w:tcPr>
            <w:tcW w:w="3288" w:type="dxa"/>
            <w:shd w:val="clear" w:color="auto" w:fill="F1F6F6"/>
            <w:tcMar>
              <w:top w:w="60" w:type="dxa"/>
              <w:left w:w="100" w:type="dxa"/>
              <w:bottom w:w="60" w:type="dxa"/>
              <w:right w:w="100" w:type="dxa"/>
            </w:tcMar>
          </w:tcPr>
          <w:p w14:paraId="4360EEA1" w14:textId="77777777" w:rsidR="00D04474" w:rsidRDefault="008A2FC8">
            <w:pPr>
              <w:spacing w:after="20" w:line="252" w:lineRule="auto"/>
            </w:pPr>
            <w:r>
              <w:rPr>
                <w:rFonts w:ascii="Consolas" w:eastAsia="Consolas" w:hAnsi="Consolas"/>
                <w:color w:val="8A2B50"/>
                <w:sz w:val="15"/>
              </w:rPr>
              <w:t>services/tenant_service/</w:t>
            </w:r>
          </w:p>
        </w:tc>
        <w:tc>
          <w:tcPr>
            <w:tcW w:w="6350" w:type="dxa"/>
            <w:shd w:val="clear" w:color="auto" w:fill="F1F6F6"/>
            <w:tcMar>
              <w:top w:w="60" w:type="dxa"/>
              <w:left w:w="100" w:type="dxa"/>
              <w:bottom w:w="60" w:type="dxa"/>
              <w:right w:w="100" w:type="dxa"/>
            </w:tcMar>
          </w:tcPr>
          <w:p w14:paraId="78AF6D2D" w14:textId="77777777" w:rsidR="00D04474" w:rsidRDefault="008A2FC8">
            <w:pPr>
              <w:spacing w:after="20" w:line="252" w:lineRule="auto"/>
            </w:pPr>
            <w:r>
              <w:rPr>
                <w:sz w:val="17"/>
              </w:rPr>
              <w:t>Tenants, users, MFA, SSO (OIDC/SAML), sessions, machine credentials; seeds the first admin at startup</w:t>
            </w:r>
          </w:p>
        </w:tc>
      </w:tr>
      <w:tr w:rsidR="00D04474" w14:paraId="3BE059B9" w14:textId="77777777">
        <w:trPr>
          <w:cantSplit/>
          <w:jc w:val="center"/>
        </w:trPr>
        <w:tc>
          <w:tcPr>
            <w:tcW w:w="3288" w:type="dxa"/>
            <w:tcMar>
              <w:top w:w="60" w:type="dxa"/>
              <w:left w:w="100" w:type="dxa"/>
              <w:bottom w:w="60" w:type="dxa"/>
              <w:right w:w="100" w:type="dxa"/>
            </w:tcMar>
          </w:tcPr>
          <w:p w14:paraId="78A0636A" w14:textId="77777777" w:rsidR="00D04474" w:rsidRDefault="008A2FC8">
            <w:pPr>
              <w:spacing w:after="20" w:line="252" w:lineRule="auto"/>
            </w:pPr>
            <w:r>
              <w:rPr>
                <w:rFonts w:ascii="Consolas" w:eastAsia="Consolas" w:hAnsi="Consolas"/>
                <w:color w:val="8A2B50"/>
                <w:sz w:val="15"/>
              </w:rPr>
              <w:t>services/branding_service/</w:t>
            </w:r>
            <w:r>
              <w:rPr>
                <w:sz w:val="17"/>
              </w:rPr>
              <w:t xml:space="preserve">, </w:t>
            </w:r>
            <w:r>
              <w:rPr>
                <w:rFonts w:ascii="Consolas" w:eastAsia="Consolas" w:hAnsi="Consolas"/>
                <w:color w:val="8A2B50"/>
                <w:sz w:val="15"/>
              </w:rPr>
              <w:t>config_service/</w:t>
            </w:r>
          </w:p>
        </w:tc>
        <w:tc>
          <w:tcPr>
            <w:tcW w:w="6350" w:type="dxa"/>
            <w:tcMar>
              <w:top w:w="60" w:type="dxa"/>
              <w:left w:w="100" w:type="dxa"/>
              <w:bottom w:w="60" w:type="dxa"/>
              <w:right w:w="100" w:type="dxa"/>
            </w:tcMar>
          </w:tcPr>
          <w:p w14:paraId="3C12E4CD" w14:textId="77777777" w:rsidR="00D04474" w:rsidRDefault="008A2FC8">
            <w:pPr>
              <w:spacing w:after="20" w:line="252" w:lineRule="auto"/>
            </w:pPr>
            <w:r>
              <w:rPr>
                <w:sz w:val="17"/>
              </w:rPr>
              <w:t>White-label themes; versioned per-tenant rules; the rule catalogue (</w:t>
            </w:r>
            <w:r>
              <w:rPr>
                <w:rFonts w:ascii="Consolas" w:eastAsia="Consolas" w:hAnsi="Consolas"/>
                <w:color w:val="8A2B50"/>
                <w:sz w:val="15"/>
              </w:rPr>
              <w:t>ews_catalogue.py</w:t>
            </w:r>
            <w:r>
              <w:rPr>
                <w:sz w:val="17"/>
              </w:rPr>
              <w:t>)</w:t>
            </w:r>
          </w:p>
        </w:tc>
      </w:tr>
      <w:tr w:rsidR="00D04474" w14:paraId="3B591919" w14:textId="77777777">
        <w:trPr>
          <w:cantSplit/>
          <w:jc w:val="center"/>
        </w:trPr>
        <w:tc>
          <w:tcPr>
            <w:tcW w:w="3288" w:type="dxa"/>
            <w:shd w:val="clear" w:color="auto" w:fill="F1F6F6"/>
            <w:tcMar>
              <w:top w:w="60" w:type="dxa"/>
              <w:left w:w="100" w:type="dxa"/>
              <w:bottom w:w="60" w:type="dxa"/>
              <w:right w:w="100" w:type="dxa"/>
            </w:tcMar>
          </w:tcPr>
          <w:p w14:paraId="28DEF276" w14:textId="77777777" w:rsidR="00D04474" w:rsidRDefault="008A2FC8">
            <w:pPr>
              <w:spacing w:after="20" w:line="252" w:lineRule="auto"/>
            </w:pPr>
            <w:r>
              <w:rPr>
                <w:rFonts w:ascii="Consolas" w:eastAsia="Consolas" w:hAnsi="Consolas"/>
                <w:color w:val="8A2B50"/>
                <w:sz w:val="15"/>
              </w:rPr>
              <w:t>services/ingestion_service/</w:t>
            </w:r>
          </w:p>
        </w:tc>
        <w:tc>
          <w:tcPr>
            <w:tcW w:w="6350" w:type="dxa"/>
            <w:shd w:val="clear" w:color="auto" w:fill="F1F6F6"/>
            <w:tcMar>
              <w:top w:w="60" w:type="dxa"/>
              <w:left w:w="100" w:type="dxa"/>
              <w:bottom w:w="60" w:type="dxa"/>
              <w:right w:w="100" w:type="dxa"/>
            </w:tcMar>
          </w:tcPr>
          <w:p w14:paraId="0C08740F" w14:textId="77777777" w:rsidR="00D04474" w:rsidRDefault="008A2FC8">
            <w:pPr>
              <w:spacing w:after="20" w:line="252" w:lineRule="auto"/>
            </w:pPr>
            <w:r>
              <w:rPr>
                <w:sz w:val="17"/>
              </w:rPr>
              <w:t>Rail adapters, file/ISO 20022 intake, CBS events, the queue detection consumes</w:t>
            </w:r>
          </w:p>
        </w:tc>
      </w:tr>
      <w:tr w:rsidR="00D04474" w14:paraId="79CFEC1B" w14:textId="77777777">
        <w:trPr>
          <w:cantSplit/>
          <w:jc w:val="center"/>
        </w:trPr>
        <w:tc>
          <w:tcPr>
            <w:tcW w:w="3288" w:type="dxa"/>
            <w:tcMar>
              <w:top w:w="60" w:type="dxa"/>
              <w:left w:w="100" w:type="dxa"/>
              <w:bottom w:w="60" w:type="dxa"/>
              <w:right w:w="100" w:type="dxa"/>
            </w:tcMar>
          </w:tcPr>
          <w:p w14:paraId="6424B004" w14:textId="77777777" w:rsidR="00D04474" w:rsidRDefault="008A2FC8">
            <w:pPr>
              <w:spacing w:after="20" w:line="252" w:lineRule="auto"/>
            </w:pPr>
            <w:r>
              <w:rPr>
                <w:rFonts w:ascii="Consolas" w:eastAsia="Consolas" w:hAnsi="Consolas"/>
                <w:color w:val="8A2B50"/>
                <w:sz w:val="15"/>
              </w:rPr>
              <w:t>services/analytics_service/</w:t>
            </w:r>
          </w:p>
        </w:tc>
        <w:tc>
          <w:tcPr>
            <w:tcW w:w="6350" w:type="dxa"/>
            <w:tcMar>
              <w:top w:w="60" w:type="dxa"/>
              <w:left w:w="100" w:type="dxa"/>
              <w:bottom w:w="60" w:type="dxa"/>
              <w:right w:w="100" w:type="dxa"/>
            </w:tcMar>
          </w:tcPr>
          <w:p w14:paraId="6E8184C8" w14:textId="77777777" w:rsidR="00D04474" w:rsidRDefault="008A2FC8">
            <w:pPr>
              <w:spacing w:after="20" w:line="252" w:lineRule="auto"/>
            </w:pPr>
            <w:r>
              <w:rPr>
                <w:sz w:val="17"/>
              </w:rPr>
              <w:t>Dashboards, detection engine (</w:t>
            </w:r>
            <w:r>
              <w:rPr>
                <w:rFonts w:ascii="Consolas" w:eastAsia="Consolas" w:hAnsi="Consolas"/>
                <w:color w:val="8A2B50"/>
                <w:sz w:val="15"/>
              </w:rPr>
              <w:t>app/detection/</w:t>
            </w:r>
            <w:r>
              <w:rPr>
                <w:sz w:val="17"/>
              </w:rPr>
              <w:t>), cases, filings, board packs, reference feeds, metering</w:t>
            </w:r>
          </w:p>
        </w:tc>
      </w:tr>
      <w:tr w:rsidR="00D04474" w14:paraId="7EEAE3A1" w14:textId="77777777">
        <w:trPr>
          <w:cantSplit/>
          <w:jc w:val="center"/>
        </w:trPr>
        <w:tc>
          <w:tcPr>
            <w:tcW w:w="3288" w:type="dxa"/>
            <w:shd w:val="clear" w:color="auto" w:fill="F1F6F6"/>
            <w:tcMar>
              <w:top w:w="60" w:type="dxa"/>
              <w:left w:w="100" w:type="dxa"/>
              <w:bottom w:w="60" w:type="dxa"/>
              <w:right w:w="100" w:type="dxa"/>
            </w:tcMar>
          </w:tcPr>
          <w:p w14:paraId="38A1C6F6" w14:textId="77777777" w:rsidR="00D04474" w:rsidRDefault="008A2FC8">
            <w:pPr>
              <w:spacing w:after="20" w:line="252" w:lineRule="auto"/>
            </w:pPr>
            <w:r>
              <w:rPr>
                <w:rFonts w:ascii="Consolas" w:eastAsia="Consolas" w:hAnsi="Consolas"/>
                <w:color w:val="8A2B50"/>
                <w:sz w:val="15"/>
              </w:rPr>
              <w:t>services/decision_service/</w:t>
            </w:r>
          </w:p>
        </w:tc>
        <w:tc>
          <w:tcPr>
            <w:tcW w:w="6350" w:type="dxa"/>
            <w:shd w:val="clear" w:color="auto" w:fill="F1F6F6"/>
            <w:tcMar>
              <w:top w:w="60" w:type="dxa"/>
              <w:left w:w="100" w:type="dxa"/>
              <w:bottom w:w="60" w:type="dxa"/>
              <w:right w:w="100" w:type="dxa"/>
            </w:tcMar>
          </w:tcPr>
          <w:p w14:paraId="315AAEA6" w14:textId="77777777" w:rsidR="00D04474" w:rsidRDefault="008A2FC8">
            <w:pPr>
              <w:spacing w:after="20" w:line="252" w:lineRule="auto"/>
            </w:pPr>
            <w:r>
              <w:rPr>
                <w:sz w:val="17"/>
              </w:rPr>
              <w:t xml:space="preserve">Lane A inline </w:t>
            </w:r>
            <w:r>
              <w:rPr>
                <w:rFonts w:ascii="Consolas" w:eastAsia="Consolas" w:hAnsi="Consolas"/>
                <w:color w:val="8A2B50"/>
                <w:sz w:val="15"/>
              </w:rPr>
              <w:t>POST /decide</w:t>
            </w:r>
          </w:p>
        </w:tc>
      </w:tr>
      <w:tr w:rsidR="00D04474" w14:paraId="601A6254" w14:textId="77777777">
        <w:trPr>
          <w:cantSplit/>
          <w:jc w:val="center"/>
        </w:trPr>
        <w:tc>
          <w:tcPr>
            <w:tcW w:w="3288" w:type="dxa"/>
            <w:tcMar>
              <w:top w:w="60" w:type="dxa"/>
              <w:left w:w="100" w:type="dxa"/>
              <w:bottom w:w="60" w:type="dxa"/>
              <w:right w:w="100" w:type="dxa"/>
            </w:tcMar>
          </w:tcPr>
          <w:p w14:paraId="142B82B7" w14:textId="77777777" w:rsidR="00D04474" w:rsidRDefault="008A2FC8">
            <w:pPr>
              <w:spacing w:after="20" w:line="252" w:lineRule="auto"/>
            </w:pPr>
            <w:r>
              <w:rPr>
                <w:rFonts w:ascii="Consolas" w:eastAsia="Consolas" w:hAnsi="Consolas"/>
                <w:color w:val="8A2B50"/>
                <w:sz w:val="15"/>
              </w:rPr>
              <w:t>services/lane_c_service/</w:t>
            </w:r>
          </w:p>
        </w:tc>
        <w:tc>
          <w:tcPr>
            <w:tcW w:w="6350" w:type="dxa"/>
            <w:tcMar>
              <w:top w:w="60" w:type="dxa"/>
              <w:left w:w="100" w:type="dxa"/>
              <w:bottom w:w="60" w:type="dxa"/>
              <w:right w:w="100" w:type="dxa"/>
            </w:tcMar>
          </w:tcPr>
          <w:p w14:paraId="64425742" w14:textId="77777777" w:rsidR="00D04474" w:rsidRDefault="008A2FC8">
            <w:pPr>
              <w:spacing w:after="20" w:line="252" w:lineRule="auto"/>
            </w:pPr>
            <w:r>
              <w:rPr>
                <w:sz w:val="17"/>
              </w:rPr>
              <w:t>Borrower statement review: PDF extraction, signals (</w:t>
            </w:r>
            <w:r>
              <w:rPr>
                <w:rFonts w:ascii="Consolas" w:eastAsia="Consolas" w:hAnsi="Consolas"/>
                <w:color w:val="8A2B50"/>
                <w:sz w:val="15"/>
              </w:rPr>
              <w:t>app/signals/</w:t>
            </w:r>
            <w:r>
              <w:rPr>
                <w:sz w:val="17"/>
              </w:rPr>
              <w:t>), scoring</w:t>
            </w:r>
          </w:p>
        </w:tc>
      </w:tr>
      <w:tr w:rsidR="00D04474" w14:paraId="6F33096E" w14:textId="77777777">
        <w:trPr>
          <w:cantSplit/>
          <w:jc w:val="center"/>
        </w:trPr>
        <w:tc>
          <w:tcPr>
            <w:tcW w:w="3288" w:type="dxa"/>
            <w:shd w:val="clear" w:color="auto" w:fill="F1F6F6"/>
            <w:tcMar>
              <w:top w:w="60" w:type="dxa"/>
              <w:left w:w="100" w:type="dxa"/>
              <w:bottom w:w="60" w:type="dxa"/>
              <w:right w:w="100" w:type="dxa"/>
            </w:tcMar>
          </w:tcPr>
          <w:p w14:paraId="6F3B2B2C" w14:textId="77777777" w:rsidR="00D04474" w:rsidRDefault="008A2FC8">
            <w:pPr>
              <w:spacing w:after="20" w:line="252" w:lineRule="auto"/>
            </w:pPr>
            <w:r>
              <w:rPr>
                <w:rFonts w:ascii="Consolas" w:eastAsia="Consolas" w:hAnsi="Consolas"/>
                <w:color w:val="8A2B50"/>
                <w:sz w:val="15"/>
              </w:rPr>
              <w:t>services/notification_service/</w:t>
            </w:r>
            <w:r>
              <w:rPr>
                <w:sz w:val="17"/>
              </w:rPr>
              <w:t xml:space="preserve">, </w:t>
            </w:r>
            <w:r>
              <w:rPr>
                <w:rFonts w:ascii="Consolas" w:eastAsia="Consolas" w:hAnsi="Consolas"/>
                <w:color w:val="8A2B50"/>
                <w:sz w:val="15"/>
              </w:rPr>
              <w:t>iso8583_gateway/</w:t>
            </w:r>
            <w:r>
              <w:rPr>
                <w:sz w:val="17"/>
              </w:rPr>
              <w:t xml:space="preserve">, </w:t>
            </w:r>
            <w:r>
              <w:rPr>
                <w:rFonts w:ascii="Consolas" w:eastAsia="Consolas" w:hAnsi="Consolas"/>
                <w:color w:val="8A2B50"/>
                <w:sz w:val="15"/>
              </w:rPr>
              <w:t>demo_idp/</w:t>
            </w:r>
          </w:p>
        </w:tc>
        <w:tc>
          <w:tcPr>
            <w:tcW w:w="6350" w:type="dxa"/>
            <w:shd w:val="clear" w:color="auto" w:fill="F1F6F6"/>
            <w:tcMar>
              <w:top w:w="60" w:type="dxa"/>
              <w:left w:w="100" w:type="dxa"/>
              <w:bottom w:w="60" w:type="dxa"/>
              <w:right w:w="100" w:type="dxa"/>
            </w:tcMar>
          </w:tcPr>
          <w:p w14:paraId="4BF41E16" w14:textId="77777777" w:rsidR="00D04474" w:rsidRDefault="008A2FC8">
            <w:pPr>
              <w:spacing w:after="20" w:line="252" w:lineRule="auto"/>
            </w:pPr>
            <w:r>
              <w:rPr>
                <w:sz w:val="17"/>
              </w:rPr>
              <w:t>Delivery channels; ISO 8583 TCP front door (not started by default); a demo identity provider for SSO testing</w:t>
            </w:r>
          </w:p>
        </w:tc>
      </w:tr>
      <w:tr w:rsidR="00D04474" w14:paraId="36759804" w14:textId="77777777">
        <w:trPr>
          <w:cantSplit/>
          <w:jc w:val="center"/>
        </w:trPr>
        <w:tc>
          <w:tcPr>
            <w:tcW w:w="3288" w:type="dxa"/>
            <w:tcMar>
              <w:top w:w="60" w:type="dxa"/>
              <w:left w:w="100" w:type="dxa"/>
              <w:bottom w:w="60" w:type="dxa"/>
              <w:right w:w="100" w:type="dxa"/>
            </w:tcMar>
          </w:tcPr>
          <w:p w14:paraId="13FDC031" w14:textId="77777777" w:rsidR="00D04474" w:rsidRDefault="008A2FC8">
            <w:pPr>
              <w:spacing w:after="20" w:line="252" w:lineRule="auto"/>
            </w:pPr>
            <w:r>
              <w:rPr>
                <w:rFonts w:ascii="Consolas" w:eastAsia="Consolas" w:hAnsi="Consolas"/>
                <w:color w:val="8A2B50"/>
                <w:sz w:val="15"/>
              </w:rPr>
              <w:t>packages/cp_common/</w:t>
            </w:r>
          </w:p>
        </w:tc>
        <w:tc>
          <w:tcPr>
            <w:tcW w:w="6350" w:type="dxa"/>
            <w:tcMar>
              <w:top w:w="60" w:type="dxa"/>
              <w:left w:w="100" w:type="dxa"/>
              <w:bottom w:w="60" w:type="dxa"/>
              <w:right w:w="100" w:type="dxa"/>
            </w:tcMar>
          </w:tcPr>
          <w:p w14:paraId="08C2DBC4" w14:textId="77777777" w:rsidR="00D04474" w:rsidRDefault="008A2FC8">
            <w:pPr>
              <w:spacing w:after="20" w:line="252" w:lineRule="auto"/>
            </w:pPr>
            <w:r>
              <w:rPr>
                <w:sz w:val="17"/>
              </w:rPr>
              <w:t xml:space="preserve">Shared library: settings, DB, auth, tenancy, MFA, crypto, observability, </w:t>
            </w:r>
            <w:r>
              <w:rPr>
                <w:rFonts w:ascii="Consolas" w:eastAsia="Consolas" w:hAnsi="Consolas"/>
                <w:color w:val="8A2B50"/>
                <w:sz w:val="15"/>
              </w:rPr>
              <w:t>observations.py</w:t>
            </w:r>
            <w:r>
              <w:rPr>
                <w:sz w:val="17"/>
              </w:rPr>
              <w:t xml:space="preserve"> (the signal feature hook)</w:t>
            </w:r>
          </w:p>
        </w:tc>
      </w:tr>
      <w:tr w:rsidR="00D04474" w14:paraId="0DBEE9D8" w14:textId="77777777">
        <w:trPr>
          <w:cantSplit/>
          <w:jc w:val="center"/>
        </w:trPr>
        <w:tc>
          <w:tcPr>
            <w:tcW w:w="3288" w:type="dxa"/>
            <w:shd w:val="clear" w:color="auto" w:fill="F1F6F6"/>
            <w:tcMar>
              <w:top w:w="60" w:type="dxa"/>
              <w:left w:w="100" w:type="dxa"/>
              <w:bottom w:w="60" w:type="dxa"/>
              <w:right w:w="100" w:type="dxa"/>
            </w:tcMar>
          </w:tcPr>
          <w:p w14:paraId="58559291" w14:textId="77777777" w:rsidR="00D04474" w:rsidRDefault="008A2FC8">
            <w:pPr>
              <w:spacing w:after="20" w:line="252" w:lineRule="auto"/>
            </w:pPr>
            <w:r>
              <w:rPr>
                <w:rFonts w:ascii="Consolas" w:eastAsia="Consolas" w:hAnsi="Consolas"/>
                <w:color w:val="8A2B50"/>
                <w:sz w:val="15"/>
              </w:rPr>
              <w:t>alembic/</w:t>
            </w:r>
            <w:r>
              <w:rPr>
                <w:sz w:val="17"/>
              </w:rPr>
              <w:t xml:space="preserve">, </w:t>
            </w:r>
            <w:r>
              <w:rPr>
                <w:rFonts w:ascii="Consolas" w:eastAsia="Consolas" w:hAnsi="Consolas"/>
                <w:color w:val="8A2B50"/>
                <w:sz w:val="15"/>
              </w:rPr>
              <w:t>alembic.ini</w:t>
            </w:r>
            <w:r>
              <w:rPr>
                <w:sz w:val="17"/>
              </w:rPr>
              <w:t xml:space="preserve">, </w:t>
            </w:r>
            <w:r>
              <w:rPr>
                <w:rFonts w:ascii="Consolas" w:eastAsia="Consolas" w:hAnsi="Consolas"/>
                <w:color w:val="8A2B50"/>
                <w:sz w:val="15"/>
              </w:rPr>
              <w:t>migrate.ps1</w:t>
            </w:r>
          </w:p>
        </w:tc>
        <w:tc>
          <w:tcPr>
            <w:tcW w:w="6350" w:type="dxa"/>
            <w:shd w:val="clear" w:color="auto" w:fill="F1F6F6"/>
            <w:tcMar>
              <w:top w:w="60" w:type="dxa"/>
              <w:left w:w="100" w:type="dxa"/>
              <w:bottom w:w="60" w:type="dxa"/>
              <w:right w:w="100" w:type="dxa"/>
            </w:tcMar>
          </w:tcPr>
          <w:p w14:paraId="65E49898" w14:textId="77777777" w:rsidR="00D04474" w:rsidRDefault="008A2FC8">
            <w:pPr>
              <w:spacing w:after="20" w:line="252" w:lineRule="auto"/>
            </w:pPr>
            <w:r>
              <w:rPr>
                <w:sz w:val="17"/>
              </w:rPr>
              <w:t>Schema migrations — the only thing that creates tables</w:t>
            </w:r>
          </w:p>
        </w:tc>
      </w:tr>
      <w:tr w:rsidR="00D04474" w14:paraId="329E5E64" w14:textId="77777777">
        <w:trPr>
          <w:cantSplit/>
          <w:jc w:val="center"/>
        </w:trPr>
        <w:tc>
          <w:tcPr>
            <w:tcW w:w="3288" w:type="dxa"/>
            <w:tcMar>
              <w:top w:w="60" w:type="dxa"/>
              <w:left w:w="100" w:type="dxa"/>
              <w:bottom w:w="60" w:type="dxa"/>
              <w:right w:w="100" w:type="dxa"/>
            </w:tcMar>
          </w:tcPr>
          <w:p w14:paraId="701DC926" w14:textId="77777777" w:rsidR="00D04474" w:rsidRDefault="008A2FC8">
            <w:pPr>
              <w:spacing w:after="20" w:line="252" w:lineRule="auto"/>
            </w:pPr>
            <w:r>
              <w:rPr>
                <w:rFonts w:ascii="Consolas" w:eastAsia="Consolas" w:hAnsi="Consolas"/>
                <w:color w:val="8A2B50"/>
                <w:sz w:val="15"/>
              </w:rPr>
              <w:t>scripts/</w:t>
            </w:r>
          </w:p>
        </w:tc>
        <w:tc>
          <w:tcPr>
            <w:tcW w:w="6350" w:type="dxa"/>
            <w:tcMar>
              <w:top w:w="60" w:type="dxa"/>
              <w:left w:w="100" w:type="dxa"/>
              <w:bottom w:w="60" w:type="dxa"/>
              <w:right w:w="100" w:type="dxa"/>
            </w:tcMar>
          </w:tcPr>
          <w:p w14:paraId="41BAB429" w14:textId="77777777" w:rsidR="00D04474" w:rsidRDefault="008A2FC8">
            <w:pPr>
              <w:spacing w:after="20" w:line="252" w:lineRule="auto"/>
            </w:pPr>
            <w:r>
              <w:rPr>
                <w:sz w:val="17"/>
              </w:rPr>
              <w:t>Workers (</w:t>
            </w:r>
            <w:r>
              <w:rPr>
                <w:rFonts w:ascii="Consolas" w:eastAsia="Consolas" w:hAnsi="Consolas"/>
                <w:color w:val="8A2B50"/>
                <w:sz w:val="15"/>
              </w:rPr>
              <w:t>run_*.py</w:t>
            </w:r>
            <w:r>
              <w:rPr>
                <w:sz w:val="17"/>
              </w:rPr>
              <w:t xml:space="preserve">), seeders, load test, model training, </w:t>
            </w:r>
            <w:r>
              <w:rPr>
                <w:rFonts w:ascii="Consolas" w:eastAsia="Consolas" w:hAnsi="Consolas"/>
                <w:color w:val="8A2B50"/>
                <w:sz w:val="15"/>
              </w:rPr>
              <w:t>provision_db_roles.py</w:t>
            </w:r>
          </w:p>
        </w:tc>
      </w:tr>
      <w:tr w:rsidR="00D04474" w14:paraId="0211DD84" w14:textId="77777777">
        <w:trPr>
          <w:cantSplit/>
          <w:jc w:val="center"/>
        </w:trPr>
        <w:tc>
          <w:tcPr>
            <w:tcW w:w="3288" w:type="dxa"/>
            <w:shd w:val="clear" w:color="auto" w:fill="F1F6F6"/>
            <w:tcMar>
              <w:top w:w="60" w:type="dxa"/>
              <w:left w:w="100" w:type="dxa"/>
              <w:bottom w:w="60" w:type="dxa"/>
              <w:right w:w="100" w:type="dxa"/>
            </w:tcMar>
          </w:tcPr>
          <w:p w14:paraId="0097DF79" w14:textId="77777777" w:rsidR="00D04474" w:rsidRDefault="008A2FC8">
            <w:pPr>
              <w:spacing w:after="20" w:line="252" w:lineRule="auto"/>
            </w:pPr>
            <w:r>
              <w:rPr>
                <w:rFonts w:ascii="Consolas" w:eastAsia="Consolas" w:hAnsi="Consolas"/>
                <w:color w:val="8A2B50"/>
                <w:sz w:val="15"/>
              </w:rPr>
              <w:t>frontend/</w:t>
            </w:r>
          </w:p>
        </w:tc>
        <w:tc>
          <w:tcPr>
            <w:tcW w:w="6350" w:type="dxa"/>
            <w:shd w:val="clear" w:color="auto" w:fill="F1F6F6"/>
            <w:tcMar>
              <w:top w:w="60" w:type="dxa"/>
              <w:left w:w="100" w:type="dxa"/>
              <w:bottom w:w="60" w:type="dxa"/>
              <w:right w:w="100" w:type="dxa"/>
            </w:tcMar>
          </w:tcPr>
          <w:p w14:paraId="5D64E0D3" w14:textId="77777777" w:rsidR="00D04474" w:rsidRDefault="008A2FC8">
            <w:pPr>
              <w:spacing w:after="20" w:line="252" w:lineRule="auto"/>
            </w:pPr>
            <w:r>
              <w:rPr>
                <w:sz w:val="17"/>
              </w:rPr>
              <w:t>React console (separate toolchain)</w:t>
            </w:r>
          </w:p>
        </w:tc>
      </w:tr>
      <w:tr w:rsidR="00D04474" w14:paraId="6E9143EA" w14:textId="77777777">
        <w:trPr>
          <w:cantSplit/>
          <w:jc w:val="center"/>
        </w:trPr>
        <w:tc>
          <w:tcPr>
            <w:tcW w:w="3288" w:type="dxa"/>
            <w:tcMar>
              <w:top w:w="60" w:type="dxa"/>
              <w:left w:w="100" w:type="dxa"/>
              <w:bottom w:w="60" w:type="dxa"/>
              <w:right w:w="100" w:type="dxa"/>
            </w:tcMar>
          </w:tcPr>
          <w:p w14:paraId="026BCE40" w14:textId="77777777" w:rsidR="00D04474" w:rsidRDefault="008A2FC8">
            <w:pPr>
              <w:spacing w:after="20" w:line="252" w:lineRule="auto"/>
            </w:pPr>
            <w:r>
              <w:rPr>
                <w:rFonts w:ascii="Consolas" w:eastAsia="Consolas" w:hAnsi="Consolas"/>
                <w:color w:val="8A2B50"/>
                <w:sz w:val="15"/>
              </w:rPr>
              <w:t>tests/</w:t>
            </w:r>
          </w:p>
        </w:tc>
        <w:tc>
          <w:tcPr>
            <w:tcW w:w="6350" w:type="dxa"/>
            <w:tcMar>
              <w:top w:w="60" w:type="dxa"/>
              <w:left w:w="100" w:type="dxa"/>
              <w:bottom w:w="60" w:type="dxa"/>
              <w:right w:w="100" w:type="dxa"/>
            </w:tcMar>
          </w:tcPr>
          <w:p w14:paraId="7CD410B1" w14:textId="77777777" w:rsidR="00D04474" w:rsidRDefault="008A2FC8">
            <w:pPr>
              <w:spacing w:after="20" w:line="252" w:lineRule="auto"/>
            </w:pPr>
            <w:r>
              <w:rPr>
                <w:sz w:val="17"/>
              </w:rPr>
              <w:t>pytest suite (about 100 files)</w:t>
            </w:r>
          </w:p>
        </w:tc>
      </w:tr>
      <w:tr w:rsidR="00D04474" w14:paraId="226552BB" w14:textId="77777777">
        <w:trPr>
          <w:cantSplit/>
          <w:jc w:val="center"/>
        </w:trPr>
        <w:tc>
          <w:tcPr>
            <w:tcW w:w="3288" w:type="dxa"/>
            <w:shd w:val="clear" w:color="auto" w:fill="F1F6F6"/>
            <w:tcMar>
              <w:top w:w="60" w:type="dxa"/>
              <w:left w:w="100" w:type="dxa"/>
              <w:bottom w:w="60" w:type="dxa"/>
              <w:right w:w="100" w:type="dxa"/>
            </w:tcMar>
          </w:tcPr>
          <w:p w14:paraId="55E756AD" w14:textId="77777777" w:rsidR="00D04474" w:rsidRDefault="008A2FC8">
            <w:pPr>
              <w:spacing w:after="20" w:line="252" w:lineRule="auto"/>
            </w:pPr>
            <w:r>
              <w:rPr>
                <w:rFonts w:ascii="Consolas" w:eastAsia="Consolas" w:hAnsi="Consolas"/>
                <w:color w:val="8A2B50"/>
                <w:sz w:val="15"/>
              </w:rPr>
              <w:t>docs/</w:t>
            </w:r>
          </w:p>
        </w:tc>
        <w:tc>
          <w:tcPr>
            <w:tcW w:w="6350" w:type="dxa"/>
            <w:shd w:val="clear" w:color="auto" w:fill="F1F6F6"/>
            <w:tcMar>
              <w:top w:w="60" w:type="dxa"/>
              <w:left w:w="100" w:type="dxa"/>
              <w:bottom w:w="60" w:type="dxa"/>
              <w:right w:w="100" w:type="dxa"/>
            </w:tcMar>
          </w:tcPr>
          <w:p w14:paraId="26F50FA1" w14:textId="77777777" w:rsidR="00D04474" w:rsidRDefault="008A2FC8">
            <w:pPr>
              <w:spacing w:after="20" w:line="252" w:lineRule="auto"/>
            </w:pPr>
            <w:r>
              <w:rPr>
                <w:sz w:val="17"/>
              </w:rPr>
              <w:t xml:space="preserve">BRD/FSD/HLD sources, </w:t>
            </w:r>
            <w:r>
              <w:rPr>
                <w:rFonts w:ascii="Consolas" w:eastAsia="Consolas" w:hAnsi="Consolas"/>
                <w:color w:val="8A2B50"/>
                <w:sz w:val="15"/>
              </w:rPr>
              <w:t>rbi_ews_mapping.py</w:t>
            </w:r>
            <w:r>
              <w:rPr>
                <w:sz w:val="17"/>
              </w:rPr>
              <w:t xml:space="preserve"> (RBI-42 coverage), </w:t>
            </w:r>
            <w:r>
              <w:rPr>
                <w:rFonts w:ascii="Consolas" w:eastAsia="Consolas" w:hAnsi="Consolas"/>
                <w:color w:val="8A2B50"/>
                <w:sz w:val="15"/>
              </w:rPr>
              <w:t>make_pdf.py</w:t>
            </w:r>
            <w:r>
              <w:rPr>
                <w:sz w:val="17"/>
              </w:rPr>
              <w:t>, design notes</w:t>
            </w:r>
          </w:p>
        </w:tc>
      </w:tr>
      <w:tr w:rsidR="00D04474" w14:paraId="38FAC642" w14:textId="77777777">
        <w:trPr>
          <w:cantSplit/>
          <w:jc w:val="center"/>
        </w:trPr>
        <w:tc>
          <w:tcPr>
            <w:tcW w:w="3288" w:type="dxa"/>
            <w:tcMar>
              <w:top w:w="60" w:type="dxa"/>
              <w:left w:w="100" w:type="dxa"/>
              <w:bottom w:w="60" w:type="dxa"/>
              <w:right w:w="100" w:type="dxa"/>
            </w:tcMar>
          </w:tcPr>
          <w:p w14:paraId="24238F1A" w14:textId="77777777" w:rsidR="00D04474" w:rsidRDefault="008A2FC8">
            <w:pPr>
              <w:spacing w:after="20" w:line="252" w:lineRule="auto"/>
            </w:pPr>
            <w:r>
              <w:rPr>
                <w:rFonts w:ascii="Consolas" w:eastAsia="Consolas" w:hAnsi="Consolas"/>
                <w:color w:val="8A2B50"/>
                <w:sz w:val="15"/>
              </w:rPr>
              <w:t>tools/</w:t>
            </w:r>
          </w:p>
        </w:tc>
        <w:tc>
          <w:tcPr>
            <w:tcW w:w="6350" w:type="dxa"/>
            <w:tcMar>
              <w:top w:w="60" w:type="dxa"/>
              <w:left w:w="100" w:type="dxa"/>
              <w:bottom w:w="60" w:type="dxa"/>
              <w:right w:w="100" w:type="dxa"/>
            </w:tcMar>
          </w:tcPr>
          <w:p w14:paraId="033590A5" w14:textId="77777777" w:rsidR="00D04474" w:rsidRDefault="008A2FC8">
            <w:pPr>
              <w:spacing w:after="20" w:line="252" w:lineRule="auto"/>
            </w:pPr>
            <w:r>
              <w:rPr>
                <w:rFonts w:ascii="Consolas" w:eastAsia="Consolas" w:hAnsi="Consolas"/>
                <w:color w:val="8A2B50"/>
                <w:sz w:val="15"/>
              </w:rPr>
              <w:t>jscheck.py</w:t>
            </w:r>
            <w:r>
              <w:rPr>
                <w:sz w:val="17"/>
              </w:rPr>
              <w:t xml:space="preserve">, </w:t>
            </w:r>
            <w:r>
              <w:rPr>
                <w:rFonts w:ascii="Consolas" w:eastAsia="Consolas" w:hAnsi="Consolas"/>
                <w:color w:val="8A2B50"/>
                <w:sz w:val="15"/>
              </w:rPr>
              <w:t>htmlcheck.py</w:t>
            </w:r>
            <w:r>
              <w:rPr>
                <w:sz w:val="17"/>
              </w:rPr>
              <w:t xml:space="preserve"> — static checks for the shipped console</w:t>
            </w:r>
          </w:p>
        </w:tc>
      </w:tr>
    </w:tbl>
    <w:p w14:paraId="0794B44A" w14:textId="77777777" w:rsidR="00D04474" w:rsidRDefault="00D04474">
      <w:pPr>
        <w:spacing w:after="40"/>
      </w:pPr>
    </w:p>
    <w:p w14:paraId="6ED52AFC" w14:textId="77777777" w:rsidR="00D04474" w:rsidRDefault="008A2FC8">
      <w:r>
        <w:rPr>
          <w:b/>
        </w:rPr>
        <w:t>Architectural rules to know on day one.</w:t>
      </w:r>
      <w:r>
        <w:t xml:space="preserve"> Each service is layered (routes → services → repositories → models). A service reaches only its own schema (plus </w:t>
      </w:r>
      <w:r>
        <w:rPr>
          <w:rFonts w:ascii="Consolas" w:eastAsia="Consolas" w:hAnsi="Consolas"/>
          <w:color w:val="8A2B50"/>
          <w:sz w:val="19"/>
        </w:rPr>
        <w:t>platform</w:t>
      </w:r>
      <w:r>
        <w:t>); there are no cross-service foreign keys and no cross-service SQL, enforced by the database roles, not by convention. Analytics reading the ingestion queue is the one deliberate exception. Cross-service needs go over HTTP.</w:t>
      </w:r>
    </w:p>
    <w:p w14:paraId="02DEF6EB" w14:textId="77777777" w:rsidR="00D04474" w:rsidRDefault="008A2FC8">
      <w:r>
        <w:br w:type="page"/>
      </w:r>
    </w:p>
    <w:p w14:paraId="3EB3421B" w14:textId="77777777" w:rsidR="00D04474" w:rsidRDefault="008A2FC8">
      <w:pPr>
        <w:pStyle w:val="Heading1"/>
      </w:pPr>
      <w:bookmarkStart w:id="3" w:name="_Toc241848926"/>
      <w:r>
        <w:lastRenderedPageBreak/>
        <w:t>4. Backend setup</w:t>
      </w:r>
      <w:bookmarkEnd w:id="3"/>
    </w:p>
    <w:p w14:paraId="7DFBCA24" w14:textId="77777777" w:rsidR="00D04474" w:rsidRDefault="008A2FC8">
      <w:pPr>
        <w:pStyle w:val="Heading2"/>
      </w:pPr>
      <w:bookmarkStart w:id="4" w:name="_Toc241848927"/>
      <w:r>
        <w:t>4.1 Python environment</w:t>
      </w:r>
      <w:bookmarkEnd w:id="4"/>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6F71CE38" w14:textId="77777777">
        <w:tc>
          <w:tcPr>
            <w:tcW w:w="9638" w:type="dxa"/>
            <w:shd w:val="clear" w:color="auto" w:fill="F2F3F5"/>
            <w:tcMar>
              <w:top w:w="80" w:type="dxa"/>
              <w:left w:w="140" w:type="dxa"/>
              <w:bottom w:w="80" w:type="dxa"/>
              <w:right w:w="140" w:type="dxa"/>
            </w:tcMar>
          </w:tcPr>
          <w:p w14:paraId="3F86D119" w14:textId="77777777" w:rsidR="00D04474" w:rsidRDefault="008A2FC8">
            <w:pPr>
              <w:spacing w:after="0" w:line="240" w:lineRule="auto"/>
            </w:pPr>
            <w:r>
              <w:rPr>
                <w:rFonts w:ascii="Consolas" w:eastAsia="Consolas" w:hAnsi="Consolas"/>
                <w:color w:val="1B2B34"/>
                <w:sz w:val="16"/>
              </w:rPr>
              <w:t>python -m venv .venv</w:t>
            </w:r>
          </w:p>
          <w:p w14:paraId="3210760A" w14:textId="77777777" w:rsidR="00D04474" w:rsidRDefault="008A2FC8">
            <w:pPr>
              <w:spacing w:after="0" w:line="240" w:lineRule="auto"/>
            </w:pPr>
            <w:r>
              <w:rPr>
                <w:rFonts w:ascii="Consolas" w:eastAsia="Consolas" w:hAnsi="Consolas"/>
                <w:color w:val="1B2B34"/>
                <w:sz w:val="16"/>
              </w:rPr>
              <w:t>.\.venv\Scripts\python -m pip install --upgrade pip</w:t>
            </w:r>
          </w:p>
          <w:p w14:paraId="3C8D1BD3" w14:textId="77777777" w:rsidR="00D04474" w:rsidRDefault="008A2FC8">
            <w:pPr>
              <w:spacing w:after="0" w:line="240" w:lineRule="auto"/>
            </w:pPr>
            <w:r>
              <w:rPr>
                <w:rFonts w:ascii="Consolas" w:eastAsia="Consolas" w:hAnsi="Consolas"/>
                <w:color w:val="1B2B34"/>
                <w:sz w:val="16"/>
              </w:rPr>
              <w:t>.\.venv\Scripts\python -m pip install -r requirements.txt</w:t>
            </w:r>
          </w:p>
          <w:p w14:paraId="0C713E5B" w14:textId="77777777" w:rsidR="00D04474" w:rsidRDefault="008A2FC8">
            <w:pPr>
              <w:spacing w:after="0" w:line="240" w:lineRule="auto"/>
            </w:pPr>
            <w:r>
              <w:rPr>
                <w:rFonts w:ascii="Consolas" w:eastAsia="Consolas" w:hAnsi="Consolas"/>
                <w:color w:val="1B2B34"/>
                <w:sz w:val="16"/>
              </w:rPr>
              <w:t>.\.venv\Scripts\python -m pip install -e packages/cp_common</w:t>
            </w:r>
          </w:p>
        </w:tc>
      </w:tr>
    </w:tbl>
    <w:p w14:paraId="7C013E24" w14:textId="77777777" w:rsidR="00D04474" w:rsidRDefault="00D04474">
      <w:pPr>
        <w:spacing w:after="40"/>
      </w:pPr>
    </w:p>
    <w:p w14:paraId="56B9D866" w14:textId="77777777" w:rsidR="00D04474" w:rsidRDefault="008A2FC8">
      <w:r>
        <w:rPr>
          <w:rFonts w:ascii="Consolas" w:eastAsia="Consolas" w:hAnsi="Consolas"/>
          <w:color w:val="8A2B50"/>
          <w:sz w:val="19"/>
        </w:rPr>
        <w:t>requirements.txt</w:t>
      </w:r>
      <w:r>
        <w:t xml:space="preserve"> carries its own extra index line for the </w:t>
      </w:r>
      <w:r>
        <w:rPr>
          <w:b/>
        </w:rPr>
        <w:t>CPU-only</w:t>
      </w:r>
      <w:r>
        <w:t xml:space="preserve"> PyTorch wheel, so a plain install is correct. Verify, because a wrong resolve is expensive: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431E8ACD" w14:textId="77777777">
        <w:tc>
          <w:tcPr>
            <w:tcW w:w="9638" w:type="dxa"/>
            <w:shd w:val="clear" w:color="auto" w:fill="F2F3F5"/>
            <w:tcMar>
              <w:top w:w="80" w:type="dxa"/>
              <w:left w:w="140" w:type="dxa"/>
              <w:bottom w:w="80" w:type="dxa"/>
              <w:right w:w="140" w:type="dxa"/>
            </w:tcMar>
          </w:tcPr>
          <w:p w14:paraId="32AF9B7F" w14:textId="77777777" w:rsidR="00D04474" w:rsidRDefault="008A2FC8">
            <w:pPr>
              <w:spacing w:after="0" w:line="240" w:lineRule="auto"/>
            </w:pPr>
            <w:r>
              <w:rPr>
                <w:rFonts w:ascii="Consolas" w:eastAsia="Consolas" w:hAnsi="Consolas"/>
                <w:color w:val="1B2B34"/>
                <w:sz w:val="16"/>
              </w:rPr>
              <w:t>.\.venv\Scripts\python -c "import cp_common, torch; print(cp_common.__file__); print(torch.__version__, torch.cuda.is_available())"</w:t>
            </w:r>
          </w:p>
          <w:p w14:paraId="15ED13D5" w14:textId="77777777" w:rsidR="00D04474" w:rsidRDefault="008A2FC8">
            <w:pPr>
              <w:spacing w:after="0" w:line="240" w:lineRule="auto"/>
            </w:pPr>
            <w:r>
              <w:rPr>
                <w:rFonts w:ascii="Consolas" w:eastAsia="Consolas" w:hAnsi="Consolas"/>
                <w:color w:val="1B2B34"/>
                <w:sz w:val="16"/>
              </w:rPr>
              <w:t># expect: a path inside THIS checkout, then something like 2.14.0+cpu False</w:t>
            </w:r>
          </w:p>
        </w:tc>
      </w:tr>
    </w:tbl>
    <w:p w14:paraId="05BFABB3" w14:textId="77777777" w:rsidR="00D04474" w:rsidRDefault="00D04474">
      <w:pPr>
        <w:spacing w:after="40"/>
      </w:pPr>
    </w:p>
    <w:p w14:paraId="252AA19C" w14:textId="77777777" w:rsidR="00D04474" w:rsidRDefault="008A2FC8">
      <w:r>
        <w:t xml:space="preserve">In VS Code or PyCharm select </w:t>
      </w:r>
      <w:r>
        <w:rPr>
          <w:rFonts w:ascii="Consolas" w:eastAsia="Consolas" w:hAnsi="Consolas"/>
          <w:color w:val="8A2B50"/>
          <w:sz w:val="19"/>
        </w:rPr>
        <w:t>.venv\Scripts\python.exe</w:t>
      </w:r>
      <w:r>
        <w:t xml:space="preserve"> as the interpreter so test discovery and debugging use it.</w:t>
      </w:r>
    </w:p>
    <w:p w14:paraId="6F869E42" w14:textId="77777777" w:rsidR="00D04474" w:rsidRDefault="008A2FC8">
      <w:pPr>
        <w:pStyle w:val="Heading2"/>
      </w:pPr>
      <w:bookmarkStart w:id="5" w:name="_Toc241848928"/>
      <w:r>
        <w:t>4.2 PostgreSQL role and database</w:t>
      </w:r>
      <w:bookmarkEnd w:id="5"/>
    </w:p>
    <w:p w14:paraId="1A7239D9" w14:textId="77777777" w:rsidR="00D04474" w:rsidRDefault="008A2FC8">
      <w:r>
        <w:t xml:space="preserve">As the </w:t>
      </w:r>
      <w:r>
        <w:rPr>
          <w:rFonts w:ascii="Consolas" w:eastAsia="Consolas" w:hAnsi="Consolas"/>
          <w:color w:val="8A2B50"/>
          <w:sz w:val="19"/>
        </w:rPr>
        <w:t>postgres</w:t>
      </w:r>
      <w:r>
        <w:t xml:space="preserve"> superuser. The examples use </w:t>
      </w:r>
      <w:r>
        <w:rPr>
          <w:rFonts w:ascii="Consolas" w:eastAsia="Consolas" w:hAnsi="Consolas"/>
          <w:color w:val="8A2B50"/>
          <w:sz w:val="19"/>
        </w:rPr>
        <w:t>postgres</w:t>
      </w:r>
      <w:r>
        <w:t>/</w:t>
      </w:r>
      <w:r>
        <w:rPr>
          <w:rFonts w:ascii="Consolas" w:eastAsia="Consolas" w:hAnsi="Consolas"/>
          <w:color w:val="8A2B50"/>
          <w:sz w:val="19"/>
        </w:rPr>
        <w:t>postgres</w:t>
      </w:r>
      <w:r>
        <w:t xml:space="preserve"> and </w:t>
      </w:r>
      <w:r>
        <w:rPr>
          <w:rFonts w:ascii="Consolas" w:eastAsia="Consolas" w:hAnsi="Consolas"/>
          <w:color w:val="8A2B50"/>
          <w:sz w:val="19"/>
        </w:rPr>
        <w:t>cp</w:t>
      </w:r>
      <w:r>
        <w:t>/</w:t>
      </w:r>
      <w:r>
        <w:rPr>
          <w:rFonts w:ascii="Consolas" w:eastAsia="Consolas" w:hAnsi="Consolas"/>
          <w:color w:val="8A2B50"/>
          <w:sz w:val="19"/>
        </w:rPr>
        <w:t>cp_password</w:t>
      </w:r>
      <w:r>
        <w:t>, which are the defaults the test fixtures and scripts assume; change them if your local server differs, and override with the environment variables named in §7.</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0F90BC30" w14:textId="77777777">
        <w:tc>
          <w:tcPr>
            <w:tcW w:w="9638" w:type="dxa"/>
            <w:shd w:val="clear" w:color="auto" w:fill="F2F3F5"/>
            <w:tcMar>
              <w:top w:w="80" w:type="dxa"/>
              <w:left w:w="140" w:type="dxa"/>
              <w:bottom w:w="80" w:type="dxa"/>
              <w:right w:w="140" w:type="dxa"/>
            </w:tcMar>
          </w:tcPr>
          <w:p w14:paraId="2B21F4A7" w14:textId="77777777" w:rsidR="00D04474" w:rsidRDefault="008A2FC8">
            <w:pPr>
              <w:spacing w:after="0" w:line="240" w:lineRule="auto"/>
            </w:pPr>
            <w:r>
              <w:rPr>
                <w:rFonts w:ascii="Consolas" w:eastAsia="Consolas" w:hAnsi="Consolas"/>
                <w:color w:val="1B2B34"/>
                <w:sz w:val="16"/>
              </w:rPr>
              <w:t>psql -U postgres -c "CREATE ROLE cp LOGIN PASSWORD 'cp_password';"</w:t>
            </w:r>
          </w:p>
          <w:p w14:paraId="50B374B2" w14:textId="77777777" w:rsidR="00D04474" w:rsidRDefault="008A2FC8">
            <w:pPr>
              <w:spacing w:after="0" w:line="240" w:lineRule="auto"/>
            </w:pPr>
            <w:r>
              <w:rPr>
                <w:rFonts w:ascii="Consolas" w:eastAsia="Consolas" w:hAnsi="Consolas"/>
                <w:color w:val="1B2B34"/>
                <w:sz w:val="16"/>
              </w:rPr>
              <w:t>psql -U postgres -c "CREATE DATABASE controlplane OWNER cp;"</w:t>
            </w:r>
          </w:p>
        </w:tc>
      </w:tr>
    </w:tbl>
    <w:p w14:paraId="3E904A04" w14:textId="77777777" w:rsidR="00D04474" w:rsidRDefault="00D04474">
      <w:pPr>
        <w:spacing w:after="40"/>
      </w:pPr>
    </w:p>
    <w:p w14:paraId="4074475B" w14:textId="77777777" w:rsidR="00D04474" w:rsidRDefault="008A2FC8">
      <w:r>
        <w:rPr>
          <w:rFonts w:ascii="Consolas" w:eastAsia="Consolas" w:hAnsi="Consolas"/>
          <w:color w:val="8A2B50"/>
          <w:sz w:val="19"/>
        </w:rPr>
        <w:t>cp</w:t>
      </w:r>
      <w:r>
        <w:t xml:space="preserve"> is the </w:t>
      </w:r>
      <w:r>
        <w:rPr>
          <w:b/>
        </w:rPr>
        <w:t>owner</w:t>
      </w:r>
      <w:r>
        <w:t xml:space="preserve"> role: it owns the schemas and runs migrations. The services will connect as their own, narrower roles, created in §4.4.</w:t>
      </w:r>
    </w:p>
    <w:p w14:paraId="47E247F9" w14:textId="77777777" w:rsidR="00D04474" w:rsidRDefault="008A2FC8">
      <w:pPr>
        <w:pStyle w:val="Heading2"/>
      </w:pPr>
      <w:bookmarkStart w:id="6" w:name="_Toc241848929"/>
      <w:r>
        <w:t>4.3 Local configuration (`.env`)</w:t>
      </w:r>
      <w:bookmarkEnd w:id="6"/>
    </w:p>
    <w:p w14:paraId="4EEFF419" w14:textId="77777777" w:rsidR="00D04474" w:rsidRDefault="008A2FC8">
      <w:r>
        <w:t xml:space="preserve">Settings are read from the environment, then from a </w:t>
      </w:r>
      <w:r>
        <w:rPr>
          <w:rFonts w:ascii="Consolas" w:eastAsia="Consolas" w:hAnsi="Consolas"/>
          <w:color w:val="8A2B50"/>
          <w:sz w:val="19"/>
        </w:rPr>
        <w:t>.env</w:t>
      </w:r>
      <w:r>
        <w:t xml:space="preserve"> file in the working directory. Copy the template and fix three things: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13A2A34C" w14:textId="77777777">
        <w:tc>
          <w:tcPr>
            <w:tcW w:w="9638" w:type="dxa"/>
            <w:shd w:val="clear" w:color="auto" w:fill="F2F3F5"/>
            <w:tcMar>
              <w:top w:w="80" w:type="dxa"/>
              <w:left w:w="140" w:type="dxa"/>
              <w:bottom w:w="80" w:type="dxa"/>
              <w:right w:w="140" w:type="dxa"/>
            </w:tcMar>
          </w:tcPr>
          <w:p w14:paraId="66743859" w14:textId="77777777" w:rsidR="00D04474" w:rsidRDefault="008A2FC8">
            <w:pPr>
              <w:spacing w:after="0" w:line="240" w:lineRule="auto"/>
            </w:pPr>
            <w:r>
              <w:rPr>
                <w:rFonts w:ascii="Consolas" w:eastAsia="Consolas" w:hAnsi="Consolas"/>
                <w:color w:val="1B2B34"/>
                <w:sz w:val="16"/>
              </w:rPr>
              <w:t>copy .env.example .env</w:t>
            </w:r>
          </w:p>
        </w:tc>
      </w:tr>
    </w:tbl>
    <w:p w14:paraId="615F62D7" w14:textId="77777777" w:rsidR="00D04474" w:rsidRDefault="00D04474">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3061"/>
        <w:gridCol w:w="4535"/>
      </w:tblGrid>
      <w:tr w:rsidR="00D04474" w14:paraId="0156F1E0" w14:textId="77777777">
        <w:trPr>
          <w:tblHeader/>
          <w:jc w:val="center"/>
        </w:trPr>
        <w:tc>
          <w:tcPr>
            <w:tcW w:w="2041" w:type="dxa"/>
            <w:shd w:val="clear" w:color="auto" w:fill="0F5C63"/>
            <w:tcMar>
              <w:top w:w="60" w:type="dxa"/>
              <w:left w:w="100" w:type="dxa"/>
              <w:bottom w:w="60" w:type="dxa"/>
              <w:right w:w="100" w:type="dxa"/>
            </w:tcMar>
          </w:tcPr>
          <w:p w14:paraId="235FAFD8" w14:textId="77777777" w:rsidR="00D04474" w:rsidRDefault="008A2FC8">
            <w:pPr>
              <w:spacing w:after="0"/>
            </w:pPr>
            <w:r>
              <w:rPr>
                <w:b/>
                <w:color w:val="FFFFFF"/>
                <w:sz w:val="17"/>
              </w:rPr>
              <w:t>Setting</w:t>
            </w:r>
          </w:p>
        </w:tc>
        <w:tc>
          <w:tcPr>
            <w:tcW w:w="3061" w:type="dxa"/>
            <w:shd w:val="clear" w:color="auto" w:fill="0F5C63"/>
            <w:tcMar>
              <w:top w:w="60" w:type="dxa"/>
              <w:left w:w="100" w:type="dxa"/>
              <w:bottom w:w="60" w:type="dxa"/>
              <w:right w:w="100" w:type="dxa"/>
            </w:tcMar>
          </w:tcPr>
          <w:p w14:paraId="28E9ADDD" w14:textId="77777777" w:rsidR="00D04474" w:rsidRDefault="008A2FC8">
            <w:pPr>
              <w:spacing w:after="0"/>
            </w:pPr>
            <w:r>
              <w:rPr>
                <w:b/>
                <w:color w:val="FFFFFF"/>
                <w:sz w:val="17"/>
              </w:rPr>
              <w:t>Do this</w:t>
            </w:r>
          </w:p>
        </w:tc>
        <w:tc>
          <w:tcPr>
            <w:tcW w:w="4535" w:type="dxa"/>
            <w:shd w:val="clear" w:color="auto" w:fill="0F5C63"/>
            <w:tcMar>
              <w:top w:w="60" w:type="dxa"/>
              <w:left w:w="100" w:type="dxa"/>
              <w:bottom w:w="60" w:type="dxa"/>
              <w:right w:w="100" w:type="dxa"/>
            </w:tcMar>
          </w:tcPr>
          <w:p w14:paraId="27BFBA33" w14:textId="77777777" w:rsidR="00D04474" w:rsidRDefault="008A2FC8">
            <w:pPr>
              <w:spacing w:after="0"/>
            </w:pPr>
            <w:r>
              <w:rPr>
                <w:b/>
                <w:color w:val="FFFFFF"/>
                <w:sz w:val="17"/>
              </w:rPr>
              <w:t>Why</w:t>
            </w:r>
          </w:p>
        </w:tc>
      </w:tr>
      <w:tr w:rsidR="00D04474" w14:paraId="42C2C258" w14:textId="77777777">
        <w:trPr>
          <w:cantSplit/>
          <w:jc w:val="center"/>
        </w:trPr>
        <w:tc>
          <w:tcPr>
            <w:tcW w:w="2041" w:type="dxa"/>
            <w:tcMar>
              <w:top w:w="60" w:type="dxa"/>
              <w:left w:w="100" w:type="dxa"/>
              <w:bottom w:w="60" w:type="dxa"/>
              <w:right w:w="100" w:type="dxa"/>
            </w:tcMar>
          </w:tcPr>
          <w:p w14:paraId="7F89CC74" w14:textId="77777777" w:rsidR="00D04474" w:rsidRDefault="008A2FC8">
            <w:pPr>
              <w:spacing w:after="20" w:line="252" w:lineRule="auto"/>
            </w:pPr>
            <w:r>
              <w:rPr>
                <w:rFonts w:ascii="Consolas" w:eastAsia="Consolas" w:hAnsi="Consolas"/>
                <w:color w:val="8A2B50"/>
                <w:sz w:val="15"/>
              </w:rPr>
              <w:t>DATABASE_URL</w:t>
            </w:r>
          </w:p>
        </w:tc>
        <w:tc>
          <w:tcPr>
            <w:tcW w:w="3061" w:type="dxa"/>
            <w:tcMar>
              <w:top w:w="60" w:type="dxa"/>
              <w:left w:w="100" w:type="dxa"/>
              <w:bottom w:w="60" w:type="dxa"/>
              <w:right w:w="100" w:type="dxa"/>
            </w:tcMar>
          </w:tcPr>
          <w:p w14:paraId="6475732E" w14:textId="77777777" w:rsidR="00D04474" w:rsidRDefault="008A2FC8">
            <w:pPr>
              <w:spacing w:after="20" w:line="252" w:lineRule="auto"/>
            </w:pPr>
            <w:r>
              <w:rPr>
                <w:sz w:val="17"/>
              </w:rPr>
              <w:t xml:space="preserve">Change host </w:t>
            </w:r>
            <w:r>
              <w:rPr>
                <w:rFonts w:ascii="Consolas" w:eastAsia="Consolas" w:hAnsi="Consolas"/>
                <w:color w:val="8A2B50"/>
                <w:sz w:val="15"/>
              </w:rPr>
              <w:t>postgres</w:t>
            </w:r>
            <w:r>
              <w:rPr>
                <w:sz w:val="17"/>
              </w:rPr>
              <w:t xml:space="preserve"> to </w:t>
            </w:r>
            <w:r>
              <w:rPr>
                <w:rFonts w:ascii="Consolas" w:eastAsia="Consolas" w:hAnsi="Consolas"/>
                <w:color w:val="8A2B50"/>
                <w:sz w:val="15"/>
              </w:rPr>
              <w:t>localhost</w:t>
            </w:r>
          </w:p>
        </w:tc>
        <w:tc>
          <w:tcPr>
            <w:tcW w:w="4535" w:type="dxa"/>
            <w:tcMar>
              <w:top w:w="60" w:type="dxa"/>
              <w:left w:w="100" w:type="dxa"/>
              <w:bottom w:w="60" w:type="dxa"/>
              <w:right w:w="100" w:type="dxa"/>
            </w:tcMar>
          </w:tcPr>
          <w:p w14:paraId="08D08674" w14:textId="77777777" w:rsidR="00D04474" w:rsidRDefault="008A2FC8">
            <w:pPr>
              <w:spacing w:after="20" w:line="252" w:lineRule="auto"/>
            </w:pPr>
            <w:r>
              <w:rPr>
                <w:sz w:val="17"/>
              </w:rPr>
              <w:t xml:space="preserve">The template targets the Docker network name. Scripts run outside </w:t>
            </w:r>
            <w:r>
              <w:rPr>
                <w:rFonts w:ascii="Consolas" w:eastAsia="Consolas" w:hAnsi="Consolas"/>
                <w:color w:val="8A2B50"/>
                <w:sz w:val="15"/>
              </w:rPr>
              <w:t>run_local.ps1</w:t>
            </w:r>
            <w:r>
              <w:rPr>
                <w:sz w:val="17"/>
              </w:rPr>
              <w:t xml:space="preserve"> read this file directly</w:t>
            </w:r>
          </w:p>
        </w:tc>
      </w:tr>
      <w:tr w:rsidR="00D04474" w14:paraId="201C476B" w14:textId="77777777">
        <w:trPr>
          <w:cantSplit/>
          <w:jc w:val="center"/>
        </w:trPr>
        <w:tc>
          <w:tcPr>
            <w:tcW w:w="2041" w:type="dxa"/>
            <w:shd w:val="clear" w:color="auto" w:fill="F1F6F6"/>
            <w:tcMar>
              <w:top w:w="60" w:type="dxa"/>
              <w:left w:w="100" w:type="dxa"/>
              <w:bottom w:w="60" w:type="dxa"/>
              <w:right w:w="100" w:type="dxa"/>
            </w:tcMar>
          </w:tcPr>
          <w:p w14:paraId="44A67845" w14:textId="77777777" w:rsidR="00D04474" w:rsidRDefault="008A2FC8">
            <w:pPr>
              <w:spacing w:after="20" w:line="252" w:lineRule="auto"/>
            </w:pPr>
            <w:r>
              <w:rPr>
                <w:rFonts w:ascii="Consolas" w:eastAsia="Consolas" w:hAnsi="Consolas"/>
                <w:color w:val="8A2B50"/>
                <w:sz w:val="15"/>
              </w:rPr>
              <w:t>CP_ENCRYPTION_KEYS</w:t>
            </w:r>
          </w:p>
        </w:tc>
        <w:tc>
          <w:tcPr>
            <w:tcW w:w="3061" w:type="dxa"/>
            <w:shd w:val="clear" w:color="auto" w:fill="F1F6F6"/>
            <w:tcMar>
              <w:top w:w="60" w:type="dxa"/>
              <w:left w:w="100" w:type="dxa"/>
              <w:bottom w:w="60" w:type="dxa"/>
              <w:right w:w="100" w:type="dxa"/>
            </w:tcMar>
          </w:tcPr>
          <w:p w14:paraId="4160C1CA" w14:textId="77777777" w:rsidR="00D04474" w:rsidRDefault="008A2FC8">
            <w:pPr>
              <w:spacing w:after="20" w:line="252" w:lineRule="auto"/>
            </w:pPr>
            <w:r>
              <w:rPr>
                <w:sz w:val="17"/>
              </w:rPr>
              <w:t>Add a generated key (below)</w:t>
            </w:r>
          </w:p>
        </w:tc>
        <w:tc>
          <w:tcPr>
            <w:tcW w:w="4535" w:type="dxa"/>
            <w:shd w:val="clear" w:color="auto" w:fill="F1F6F6"/>
            <w:tcMar>
              <w:top w:w="60" w:type="dxa"/>
              <w:left w:w="100" w:type="dxa"/>
              <w:bottom w:w="60" w:type="dxa"/>
              <w:right w:w="100" w:type="dxa"/>
            </w:tcMar>
          </w:tcPr>
          <w:p w14:paraId="37F72A3D" w14:textId="77777777" w:rsidR="00D04474" w:rsidRDefault="008A2FC8">
            <w:pPr>
              <w:spacing w:after="20" w:line="252" w:lineRule="auto"/>
            </w:pPr>
            <w:r>
              <w:rPr>
                <w:sz w:val="17"/>
              </w:rPr>
              <w:t>Secrets (MFA seeds, IdP client secrets, feed credentials) are sealed; with no key, saving one raises an error</w:t>
            </w:r>
          </w:p>
        </w:tc>
      </w:tr>
      <w:tr w:rsidR="00D04474" w14:paraId="4557D83A" w14:textId="77777777">
        <w:trPr>
          <w:cantSplit/>
          <w:jc w:val="center"/>
        </w:trPr>
        <w:tc>
          <w:tcPr>
            <w:tcW w:w="2041" w:type="dxa"/>
            <w:tcMar>
              <w:top w:w="60" w:type="dxa"/>
              <w:left w:w="100" w:type="dxa"/>
              <w:bottom w:w="60" w:type="dxa"/>
              <w:right w:w="100" w:type="dxa"/>
            </w:tcMar>
          </w:tcPr>
          <w:p w14:paraId="77ECA4DE" w14:textId="77777777" w:rsidR="00D04474" w:rsidRDefault="008A2FC8">
            <w:pPr>
              <w:spacing w:after="20" w:line="252" w:lineRule="auto"/>
            </w:pPr>
            <w:r>
              <w:rPr>
                <w:rFonts w:ascii="Consolas" w:eastAsia="Consolas" w:hAnsi="Consolas"/>
                <w:color w:val="8A2B50"/>
                <w:sz w:val="15"/>
              </w:rPr>
              <w:t>SEED_DEMO_TENANT</w:t>
            </w:r>
          </w:p>
        </w:tc>
        <w:tc>
          <w:tcPr>
            <w:tcW w:w="3061" w:type="dxa"/>
            <w:tcMar>
              <w:top w:w="60" w:type="dxa"/>
              <w:left w:w="100" w:type="dxa"/>
              <w:bottom w:w="60" w:type="dxa"/>
              <w:right w:w="100" w:type="dxa"/>
            </w:tcMar>
          </w:tcPr>
          <w:p w14:paraId="4C7DC00D" w14:textId="77777777" w:rsidR="00D04474" w:rsidRDefault="008A2FC8">
            <w:pPr>
              <w:spacing w:after="20" w:line="252" w:lineRule="auto"/>
            </w:pPr>
            <w:r>
              <w:rPr>
                <w:sz w:val="17"/>
              </w:rPr>
              <w:t xml:space="preserve">Leave </w:t>
            </w:r>
            <w:r>
              <w:rPr>
                <w:rFonts w:ascii="Consolas" w:eastAsia="Consolas" w:hAnsi="Consolas"/>
                <w:color w:val="8A2B50"/>
                <w:sz w:val="15"/>
              </w:rPr>
              <w:t>true</w:t>
            </w:r>
            <w:r>
              <w:rPr>
                <w:sz w:val="17"/>
              </w:rPr>
              <w:t xml:space="preserve"> for a first look, or </w:t>
            </w:r>
            <w:r>
              <w:rPr>
                <w:rFonts w:ascii="Consolas" w:eastAsia="Consolas" w:hAnsi="Consolas"/>
                <w:color w:val="8A2B50"/>
                <w:sz w:val="15"/>
              </w:rPr>
              <w:t>false</w:t>
            </w:r>
            <w:r>
              <w:rPr>
                <w:sz w:val="17"/>
              </w:rPr>
              <w:t xml:space="preserve"> and use the seeders</w:t>
            </w:r>
          </w:p>
        </w:tc>
        <w:tc>
          <w:tcPr>
            <w:tcW w:w="4535" w:type="dxa"/>
            <w:tcMar>
              <w:top w:w="60" w:type="dxa"/>
              <w:left w:w="100" w:type="dxa"/>
              <w:bottom w:w="60" w:type="dxa"/>
              <w:right w:w="100" w:type="dxa"/>
            </w:tcMar>
          </w:tcPr>
          <w:p w14:paraId="0F3D7FAD" w14:textId="77777777" w:rsidR="00D04474" w:rsidRDefault="008A2FC8">
            <w:pPr>
              <w:spacing w:after="20" w:line="252" w:lineRule="auto"/>
            </w:pPr>
            <w:r>
              <w:rPr>
                <w:sz w:val="17"/>
              </w:rPr>
              <w:t xml:space="preserve">Controls the </w:t>
            </w:r>
            <w:r>
              <w:rPr>
                <w:rFonts w:ascii="Consolas" w:eastAsia="Consolas" w:hAnsi="Consolas"/>
                <w:color w:val="8A2B50"/>
                <w:sz w:val="15"/>
              </w:rPr>
              <w:t>demo-bank</w:t>
            </w:r>
            <w:r>
              <w:rPr>
                <w:sz w:val="17"/>
              </w:rPr>
              <w:t xml:space="preserve"> tenant created on first boot</w:t>
            </w:r>
          </w:p>
        </w:tc>
      </w:tr>
    </w:tbl>
    <w:p w14:paraId="560F14BE" w14:textId="77777777" w:rsidR="00D04474" w:rsidRDefault="00D04474">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21BBE269" w14:textId="77777777">
        <w:tc>
          <w:tcPr>
            <w:tcW w:w="9638" w:type="dxa"/>
            <w:shd w:val="clear" w:color="auto" w:fill="F2F3F5"/>
            <w:tcMar>
              <w:top w:w="80" w:type="dxa"/>
              <w:left w:w="140" w:type="dxa"/>
              <w:bottom w:w="80" w:type="dxa"/>
              <w:right w:w="140" w:type="dxa"/>
            </w:tcMar>
          </w:tcPr>
          <w:p w14:paraId="1B9B978A" w14:textId="77777777" w:rsidR="00D04474" w:rsidRDefault="008A2FC8">
            <w:pPr>
              <w:spacing w:after="0" w:line="240" w:lineRule="auto"/>
            </w:pPr>
            <w:r>
              <w:rPr>
                <w:rFonts w:ascii="Consolas" w:eastAsia="Consolas" w:hAnsi="Consolas"/>
                <w:color w:val="1B2B34"/>
                <w:sz w:val="16"/>
              </w:rPr>
              <w:t>.\.venv\Scripts\python -c "import os,base64; print('CP_ENCRYPTION_KEYS=1:'+base64.b64encode(os.urandom(32)).decode())"</w:t>
            </w:r>
          </w:p>
          <w:p w14:paraId="3B114CCB" w14:textId="77777777" w:rsidR="00D04474" w:rsidRDefault="008A2FC8">
            <w:pPr>
              <w:spacing w:after="0" w:line="240" w:lineRule="auto"/>
            </w:pPr>
            <w:r>
              <w:rPr>
                <w:rFonts w:ascii="Consolas" w:eastAsia="Consolas" w:hAnsi="Consolas"/>
                <w:color w:val="1B2B34"/>
                <w:sz w:val="16"/>
              </w:rPr>
              <w:t># paste the printed line into .env</w:t>
            </w:r>
          </w:p>
        </w:tc>
      </w:tr>
    </w:tbl>
    <w:p w14:paraId="3FE9A7BE" w14:textId="77777777" w:rsidR="00D04474" w:rsidRDefault="00D04474">
      <w:pPr>
        <w:spacing w:after="40"/>
      </w:pPr>
    </w:p>
    <w:p w14:paraId="01D4F673" w14:textId="77777777" w:rsidR="00D04474" w:rsidRDefault="008A2FC8">
      <w:r>
        <w:t xml:space="preserve">Do not use </w:t>
      </w:r>
      <w:r>
        <w:rPr>
          <w:rFonts w:ascii="Consolas" w:eastAsia="Consolas" w:hAnsi="Consolas"/>
          <w:color w:val="8A2B50"/>
          <w:sz w:val="19"/>
        </w:rPr>
        <w:t>CP_ALLOW_PLAINTEXT_SECRETS</w:t>
      </w:r>
      <w:r>
        <w:t xml:space="preserve"> to avoid generating a key; it exists for throwaway tests only. </w:t>
      </w:r>
      <w:r>
        <w:rPr>
          <w:rFonts w:ascii="Consolas" w:eastAsia="Consolas" w:hAnsi="Consolas"/>
          <w:color w:val="8A2B50"/>
          <w:sz w:val="19"/>
        </w:rPr>
        <w:t>.env</w:t>
      </w:r>
      <w:r>
        <w:t xml:space="preserve"> is for your machine and must not be committed. </w:t>
      </w:r>
      <w:r>
        <w:rPr>
          <w:rFonts w:ascii="Consolas" w:eastAsia="Consolas" w:hAnsi="Consolas"/>
          <w:color w:val="8A2B50"/>
          <w:sz w:val="19"/>
        </w:rPr>
        <w:t>run_local.ps1</w:t>
      </w:r>
      <w:r>
        <w:t xml:space="preserve"> sets its own database URLs and service URLs as process environment variables, which take precedence over </w:t>
      </w:r>
      <w:r>
        <w:rPr>
          <w:rFonts w:ascii="Consolas" w:eastAsia="Consolas" w:hAnsi="Consolas"/>
          <w:color w:val="8A2B50"/>
          <w:sz w:val="19"/>
        </w:rPr>
        <w:t>.env</w:t>
      </w:r>
      <w:r>
        <w:t>.</w:t>
      </w:r>
    </w:p>
    <w:p w14:paraId="61FF45C2" w14:textId="77777777" w:rsidR="00D04474" w:rsidRDefault="008A2FC8">
      <w:pPr>
        <w:pStyle w:val="Heading2"/>
      </w:pPr>
      <w:bookmarkStart w:id="7" w:name="_Toc241848930"/>
      <w:r>
        <w:lastRenderedPageBreak/>
        <w:t>4.4 Create the schema and the service roles</w:t>
      </w:r>
      <w:bookmarkEnd w:id="7"/>
    </w:p>
    <w:p w14:paraId="19241539" w14:textId="77777777" w:rsidR="00D04474" w:rsidRDefault="008A2FC8">
      <w:r>
        <w:t>Order matters: migrations create the schemas, and the role script grants on them.</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36BB42B5" w14:textId="77777777">
        <w:tc>
          <w:tcPr>
            <w:tcW w:w="9638" w:type="dxa"/>
            <w:shd w:val="clear" w:color="auto" w:fill="F2F3F5"/>
            <w:tcMar>
              <w:top w:w="80" w:type="dxa"/>
              <w:left w:w="140" w:type="dxa"/>
              <w:bottom w:w="80" w:type="dxa"/>
              <w:right w:w="140" w:type="dxa"/>
            </w:tcMar>
          </w:tcPr>
          <w:p w14:paraId="184EEBD9" w14:textId="77777777" w:rsidR="00D04474" w:rsidRDefault="008A2FC8">
            <w:pPr>
              <w:spacing w:after="0" w:line="240" w:lineRule="auto"/>
            </w:pPr>
            <w:r>
              <w:rPr>
                <w:rFonts w:ascii="Consolas" w:eastAsia="Consolas" w:hAnsi="Consolas"/>
                <w:color w:val="1B2B34"/>
                <w:sz w:val="16"/>
              </w:rPr>
              <w:t>.\migrate.ps1                       # alembic upgrade head, as the owner role</w:t>
            </w:r>
          </w:p>
          <w:p w14:paraId="26BAA9E4" w14:textId="77777777" w:rsidR="00D04474" w:rsidRDefault="008A2FC8">
            <w:pPr>
              <w:spacing w:after="0" w:line="240" w:lineRule="auto"/>
            </w:pPr>
            <w:r>
              <w:rPr>
                <w:rFonts w:ascii="Consolas" w:eastAsia="Consolas" w:hAnsi="Consolas"/>
                <w:color w:val="1B2B34"/>
                <w:sz w:val="16"/>
              </w:rPr>
              <w:t>.\migrate.ps1 current               # confirm it prints the head revision</w:t>
            </w:r>
          </w:p>
          <w:p w14:paraId="6214634C" w14:textId="77777777" w:rsidR="00D04474" w:rsidRDefault="008A2FC8">
            <w:pPr>
              <w:spacing w:after="0" w:line="240" w:lineRule="auto"/>
            </w:pPr>
            <w:r>
              <w:rPr>
                <w:rFonts w:ascii="Consolas" w:eastAsia="Consolas" w:hAnsi="Consolas"/>
                <w:color w:val="1B2B34"/>
                <w:sz w:val="16"/>
              </w:rPr>
              <w:t xml:space="preserve"> </w:t>
            </w:r>
          </w:p>
          <w:p w14:paraId="433241C9" w14:textId="77777777" w:rsidR="00D04474" w:rsidRDefault="008A2FC8">
            <w:pPr>
              <w:spacing w:after="0" w:line="240" w:lineRule="auto"/>
            </w:pPr>
            <w:r>
              <w:rPr>
                <w:rFonts w:ascii="Consolas" w:eastAsia="Consolas" w:hAnsi="Consolas"/>
                <w:color w:val="1B2B34"/>
                <w:sz w:val="16"/>
              </w:rPr>
              <w:t>.\.venv\Scripts\python scripts\provision_db_roles.py `</w:t>
            </w:r>
          </w:p>
          <w:p w14:paraId="7A129A6D" w14:textId="77777777" w:rsidR="00D04474" w:rsidRDefault="008A2FC8">
            <w:pPr>
              <w:spacing w:after="0" w:line="240" w:lineRule="auto"/>
            </w:pPr>
            <w:r>
              <w:rPr>
                <w:rFonts w:ascii="Consolas" w:eastAsia="Consolas" w:hAnsi="Consolas"/>
                <w:color w:val="1B2B34"/>
                <w:sz w:val="16"/>
              </w:rPr>
              <w:t xml:space="preserve">    --superuser-url postgresql+psycopg2://postgres:postgres@localhost:5432/controlplane</w:t>
            </w:r>
          </w:p>
        </w:tc>
      </w:tr>
    </w:tbl>
    <w:p w14:paraId="48FADE03" w14:textId="77777777" w:rsidR="00D04474" w:rsidRDefault="00D04474">
      <w:pPr>
        <w:spacing w:after="40"/>
      </w:pPr>
    </w:p>
    <w:p w14:paraId="5B240523" w14:textId="77777777" w:rsidR="00D04474" w:rsidRDefault="008A2FC8">
      <w:r>
        <w:t xml:space="preserve">This creates </w:t>
      </w:r>
      <w:r>
        <w:rPr>
          <w:rFonts w:ascii="Consolas" w:eastAsia="Consolas" w:hAnsi="Consolas"/>
          <w:color w:val="8A2B50"/>
          <w:sz w:val="19"/>
        </w:rPr>
        <w:t>svc_tenant</w:t>
      </w:r>
      <w:r>
        <w:t xml:space="preserve">, </w:t>
      </w:r>
      <w:r>
        <w:rPr>
          <w:rFonts w:ascii="Consolas" w:eastAsia="Consolas" w:hAnsi="Consolas"/>
          <w:color w:val="8A2B50"/>
          <w:sz w:val="19"/>
        </w:rPr>
        <w:t>svc_branding</w:t>
      </w:r>
      <w:r>
        <w:t xml:space="preserve">, </w:t>
      </w:r>
      <w:r>
        <w:rPr>
          <w:rFonts w:ascii="Consolas" w:eastAsia="Consolas" w:hAnsi="Consolas"/>
          <w:color w:val="8A2B50"/>
          <w:sz w:val="19"/>
        </w:rPr>
        <w:t>svc_config</w:t>
      </w:r>
      <w:r>
        <w:t xml:space="preserve">, </w:t>
      </w:r>
      <w:r>
        <w:rPr>
          <w:rFonts w:ascii="Consolas" w:eastAsia="Consolas" w:hAnsi="Consolas"/>
          <w:color w:val="8A2B50"/>
          <w:sz w:val="19"/>
        </w:rPr>
        <w:t>svc_analytics</w:t>
      </w:r>
      <w:r>
        <w:t xml:space="preserve">, </w:t>
      </w:r>
      <w:r>
        <w:rPr>
          <w:rFonts w:ascii="Consolas" w:eastAsia="Consolas" w:hAnsi="Consolas"/>
          <w:color w:val="8A2B50"/>
          <w:sz w:val="19"/>
        </w:rPr>
        <w:t>svc_ingestion</w:t>
      </w:r>
      <w:r>
        <w:t xml:space="preserve">, </w:t>
      </w:r>
      <w:r>
        <w:rPr>
          <w:rFonts w:ascii="Consolas" w:eastAsia="Consolas" w:hAnsi="Consolas"/>
          <w:color w:val="8A2B50"/>
          <w:sz w:val="19"/>
        </w:rPr>
        <w:t>svc_notify</w:t>
      </w:r>
      <w:r>
        <w:t xml:space="preserve">, </w:t>
      </w:r>
      <w:r>
        <w:rPr>
          <w:rFonts w:ascii="Consolas" w:eastAsia="Consolas" w:hAnsi="Consolas"/>
          <w:color w:val="8A2B50"/>
          <w:sz w:val="19"/>
        </w:rPr>
        <w:t>svc_decision</w:t>
      </w:r>
      <w:r>
        <w:t xml:space="preserve"> and </w:t>
      </w:r>
      <w:r>
        <w:rPr>
          <w:rFonts w:ascii="Consolas" w:eastAsia="Consolas" w:hAnsi="Consolas"/>
          <w:color w:val="8A2B50"/>
          <w:sz w:val="19"/>
        </w:rPr>
        <w:t>svc_lanec</w:t>
      </w:r>
      <w:r>
        <w:t xml:space="preserve">, each limited to its own schema plus </w:t>
      </w:r>
      <w:r>
        <w:rPr>
          <w:rFonts w:ascii="Consolas" w:eastAsia="Consolas" w:hAnsi="Consolas"/>
          <w:color w:val="8A2B50"/>
          <w:sz w:val="19"/>
        </w:rPr>
        <w:t>platform</w:t>
      </w:r>
      <w:r>
        <w:t xml:space="preserve">, all with the development password </w:t>
      </w:r>
      <w:r>
        <w:rPr>
          <w:rFonts w:ascii="Consolas" w:eastAsia="Consolas" w:hAnsi="Consolas"/>
          <w:color w:val="8A2B50"/>
          <w:sz w:val="19"/>
        </w:rPr>
        <w:t>cp_password</w:t>
      </w:r>
      <w:r>
        <w:t xml:space="preserve"> that </w:t>
      </w:r>
      <w:r>
        <w:rPr>
          <w:rFonts w:ascii="Consolas" w:eastAsia="Consolas" w:hAnsi="Consolas"/>
          <w:color w:val="8A2B50"/>
          <w:sz w:val="19"/>
        </w:rPr>
        <w:t>run_local.ps1</w:t>
      </w:r>
      <w:r>
        <w:t xml:space="preserve"> expects. Re-run it whenever a migration adds a </w:t>
      </w:r>
      <w:r>
        <w:rPr>
          <w:b/>
        </w:rPr>
        <w:t>schema</w:t>
      </w:r>
      <w:r>
        <w:t xml:space="preserve"> (new tables in an existing schema are covered automatically).</w:t>
      </w:r>
    </w:p>
    <w:p w14:paraId="0FE5E6B6" w14:textId="77777777" w:rsidR="00D04474" w:rsidRDefault="008A2FC8">
      <w:r>
        <w:br w:type="page"/>
      </w:r>
    </w:p>
    <w:p w14:paraId="01D0832D" w14:textId="77777777" w:rsidR="00D04474" w:rsidRDefault="008A2FC8">
      <w:pPr>
        <w:pStyle w:val="Heading1"/>
      </w:pPr>
      <w:bookmarkStart w:id="8" w:name="_Toc241848931"/>
      <w:r>
        <w:lastRenderedPageBreak/>
        <w:t>5. Run the stack</w:t>
      </w:r>
      <w:bookmarkEnd w:id="8"/>
    </w:p>
    <w:p w14:paraId="37450B86" w14:textId="77777777" w:rsidR="00D04474" w:rsidRDefault="008A2FC8">
      <w:pPr>
        <w:pStyle w:val="Heading2"/>
      </w:pPr>
      <w:bookmarkStart w:id="9" w:name="_Toc241848932"/>
      <w:r>
        <w:t>5.1 Start everything</w:t>
      </w:r>
      <w:bookmarkEnd w:id="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68E03C9B" w14:textId="77777777">
        <w:tc>
          <w:tcPr>
            <w:tcW w:w="9638" w:type="dxa"/>
            <w:shd w:val="clear" w:color="auto" w:fill="F2F3F5"/>
            <w:tcMar>
              <w:top w:w="80" w:type="dxa"/>
              <w:left w:w="140" w:type="dxa"/>
              <w:bottom w:w="80" w:type="dxa"/>
              <w:right w:w="140" w:type="dxa"/>
            </w:tcMar>
          </w:tcPr>
          <w:p w14:paraId="6ED7D3AB" w14:textId="77777777" w:rsidR="00D04474" w:rsidRDefault="008A2FC8">
            <w:pPr>
              <w:spacing w:after="0" w:line="240" w:lineRule="auto"/>
            </w:pPr>
            <w:r>
              <w:rPr>
                <w:rFonts w:ascii="Consolas" w:eastAsia="Consolas" w:hAnsi="Consolas"/>
                <w:color w:val="1B2B34"/>
                <w:sz w:val="16"/>
              </w:rPr>
              <w:t>.\run_local.ps1          # or double-click / run: run.bat</w:t>
            </w:r>
          </w:p>
        </w:tc>
      </w:tr>
    </w:tbl>
    <w:p w14:paraId="7D81FF50" w14:textId="77777777" w:rsidR="00D04474" w:rsidRDefault="00D04474">
      <w:pPr>
        <w:spacing w:after="40"/>
      </w:pPr>
    </w:p>
    <w:p w14:paraId="7F2CADAC" w14:textId="77777777" w:rsidR="00D04474" w:rsidRDefault="008A2FC8">
      <w:r>
        <w:t xml:space="preserve">The script first frees ports 8080–8088 (matched by port, so it never kills an unrelated </w:t>
      </w:r>
      <w:r>
        <w:rPr>
          <w:rFonts w:ascii="Consolas" w:eastAsia="Consolas" w:hAnsi="Consolas"/>
          <w:color w:val="8A2B50"/>
          <w:sz w:val="19"/>
        </w:rPr>
        <w:t>python.exe</w:t>
      </w:r>
      <w:r>
        <w:t xml:space="preserve">), then starts each service with </w:t>
      </w:r>
      <w:r>
        <w:rPr>
          <w:rFonts w:ascii="Consolas" w:eastAsia="Consolas" w:hAnsi="Consolas"/>
          <w:color w:val="8A2B50"/>
          <w:sz w:val="19"/>
        </w:rPr>
        <w:t>uvicorn --reload</w:t>
      </w:r>
      <w:r>
        <w:t xml:space="preserve"> under its own database role, and stops them all on Ctrl+C. All service logs interleave in that one window.</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75"/>
        <w:gridCol w:w="1020"/>
        <w:gridCol w:w="2381"/>
        <w:gridCol w:w="3061"/>
      </w:tblGrid>
      <w:tr w:rsidR="00D04474" w14:paraId="2FEB750B" w14:textId="77777777">
        <w:trPr>
          <w:tblHeader/>
          <w:jc w:val="center"/>
        </w:trPr>
        <w:tc>
          <w:tcPr>
            <w:tcW w:w="3175" w:type="dxa"/>
            <w:shd w:val="clear" w:color="auto" w:fill="0F5C63"/>
            <w:tcMar>
              <w:top w:w="60" w:type="dxa"/>
              <w:left w:w="100" w:type="dxa"/>
              <w:bottom w:w="60" w:type="dxa"/>
              <w:right w:w="100" w:type="dxa"/>
            </w:tcMar>
          </w:tcPr>
          <w:p w14:paraId="700FAB5F" w14:textId="77777777" w:rsidR="00D04474" w:rsidRDefault="008A2FC8">
            <w:pPr>
              <w:spacing w:after="0"/>
            </w:pPr>
            <w:r>
              <w:rPr>
                <w:b/>
                <w:color w:val="FFFFFF"/>
                <w:sz w:val="18"/>
              </w:rPr>
              <w:t>Service</w:t>
            </w:r>
          </w:p>
        </w:tc>
        <w:tc>
          <w:tcPr>
            <w:tcW w:w="1020" w:type="dxa"/>
            <w:shd w:val="clear" w:color="auto" w:fill="0F5C63"/>
            <w:tcMar>
              <w:top w:w="60" w:type="dxa"/>
              <w:left w:w="100" w:type="dxa"/>
              <w:bottom w:w="60" w:type="dxa"/>
              <w:right w:w="100" w:type="dxa"/>
            </w:tcMar>
          </w:tcPr>
          <w:p w14:paraId="242E6083" w14:textId="77777777" w:rsidR="00D04474" w:rsidRDefault="008A2FC8">
            <w:pPr>
              <w:spacing w:after="0"/>
            </w:pPr>
            <w:r>
              <w:rPr>
                <w:b/>
                <w:color w:val="FFFFFF"/>
                <w:sz w:val="18"/>
              </w:rPr>
              <w:t>Port</w:t>
            </w:r>
          </w:p>
        </w:tc>
        <w:tc>
          <w:tcPr>
            <w:tcW w:w="2381" w:type="dxa"/>
            <w:shd w:val="clear" w:color="auto" w:fill="0F5C63"/>
            <w:tcMar>
              <w:top w:w="60" w:type="dxa"/>
              <w:left w:w="100" w:type="dxa"/>
              <w:bottom w:w="60" w:type="dxa"/>
              <w:right w:w="100" w:type="dxa"/>
            </w:tcMar>
          </w:tcPr>
          <w:p w14:paraId="223944F4" w14:textId="77777777" w:rsidR="00D04474" w:rsidRDefault="008A2FC8">
            <w:pPr>
              <w:spacing w:after="0"/>
            </w:pPr>
            <w:r>
              <w:rPr>
                <w:b/>
                <w:color w:val="FFFFFF"/>
                <w:sz w:val="18"/>
              </w:rPr>
              <w:t>Swagger</w:t>
            </w:r>
          </w:p>
        </w:tc>
        <w:tc>
          <w:tcPr>
            <w:tcW w:w="3061" w:type="dxa"/>
            <w:shd w:val="clear" w:color="auto" w:fill="0F5C63"/>
            <w:tcMar>
              <w:top w:w="60" w:type="dxa"/>
              <w:left w:w="100" w:type="dxa"/>
              <w:bottom w:w="60" w:type="dxa"/>
              <w:right w:w="100" w:type="dxa"/>
            </w:tcMar>
          </w:tcPr>
          <w:p w14:paraId="0A17036F" w14:textId="77777777" w:rsidR="00D04474" w:rsidRDefault="008A2FC8">
            <w:pPr>
              <w:spacing w:after="0"/>
            </w:pPr>
            <w:r>
              <w:rPr>
                <w:b/>
                <w:color w:val="FFFFFF"/>
                <w:sz w:val="18"/>
              </w:rPr>
              <w:t>DB role</w:t>
            </w:r>
          </w:p>
        </w:tc>
      </w:tr>
      <w:tr w:rsidR="00D04474" w14:paraId="28C36464" w14:textId="77777777">
        <w:trPr>
          <w:cantSplit/>
          <w:jc w:val="center"/>
        </w:trPr>
        <w:tc>
          <w:tcPr>
            <w:tcW w:w="3175" w:type="dxa"/>
            <w:tcMar>
              <w:top w:w="60" w:type="dxa"/>
              <w:left w:w="100" w:type="dxa"/>
              <w:bottom w:w="60" w:type="dxa"/>
              <w:right w:w="100" w:type="dxa"/>
            </w:tcMar>
          </w:tcPr>
          <w:p w14:paraId="76F5F7EA" w14:textId="77777777" w:rsidR="00D04474" w:rsidRDefault="008A2FC8">
            <w:pPr>
              <w:spacing w:after="20" w:line="252" w:lineRule="auto"/>
            </w:pPr>
            <w:r>
              <w:rPr>
                <w:sz w:val="18"/>
              </w:rPr>
              <w:t>gateway + shipped console</w:t>
            </w:r>
          </w:p>
        </w:tc>
        <w:tc>
          <w:tcPr>
            <w:tcW w:w="1020" w:type="dxa"/>
            <w:tcMar>
              <w:top w:w="60" w:type="dxa"/>
              <w:left w:w="100" w:type="dxa"/>
              <w:bottom w:w="60" w:type="dxa"/>
              <w:right w:w="100" w:type="dxa"/>
            </w:tcMar>
          </w:tcPr>
          <w:p w14:paraId="5534D2CE" w14:textId="77777777" w:rsidR="00D04474" w:rsidRDefault="008A2FC8">
            <w:pPr>
              <w:spacing w:after="20" w:line="252" w:lineRule="auto"/>
            </w:pPr>
            <w:r>
              <w:rPr>
                <w:sz w:val="18"/>
              </w:rPr>
              <w:t>8080</w:t>
            </w:r>
          </w:p>
        </w:tc>
        <w:tc>
          <w:tcPr>
            <w:tcW w:w="2381" w:type="dxa"/>
            <w:tcMar>
              <w:top w:w="60" w:type="dxa"/>
              <w:left w:w="100" w:type="dxa"/>
              <w:bottom w:w="60" w:type="dxa"/>
              <w:right w:w="100" w:type="dxa"/>
            </w:tcMar>
          </w:tcPr>
          <w:p w14:paraId="6687F9FB" w14:textId="77777777" w:rsidR="00D04474" w:rsidRDefault="008A2FC8">
            <w:pPr>
              <w:spacing w:after="20" w:line="252" w:lineRule="auto"/>
            </w:pPr>
            <w:r>
              <w:rPr>
                <w:sz w:val="18"/>
              </w:rPr>
              <w:t>—</w:t>
            </w:r>
          </w:p>
        </w:tc>
        <w:tc>
          <w:tcPr>
            <w:tcW w:w="3061" w:type="dxa"/>
            <w:tcMar>
              <w:top w:w="60" w:type="dxa"/>
              <w:left w:w="100" w:type="dxa"/>
              <w:bottom w:w="60" w:type="dxa"/>
              <w:right w:w="100" w:type="dxa"/>
            </w:tcMar>
          </w:tcPr>
          <w:p w14:paraId="098E0786" w14:textId="77777777" w:rsidR="00D04474" w:rsidRDefault="008A2FC8">
            <w:pPr>
              <w:spacing w:after="20" w:line="252" w:lineRule="auto"/>
            </w:pPr>
            <w:r>
              <w:rPr>
                <w:sz w:val="18"/>
              </w:rPr>
              <w:t>none</w:t>
            </w:r>
          </w:p>
        </w:tc>
      </w:tr>
      <w:tr w:rsidR="00D04474" w14:paraId="329AB748" w14:textId="77777777">
        <w:trPr>
          <w:cantSplit/>
          <w:jc w:val="center"/>
        </w:trPr>
        <w:tc>
          <w:tcPr>
            <w:tcW w:w="3175" w:type="dxa"/>
            <w:shd w:val="clear" w:color="auto" w:fill="F1F6F6"/>
            <w:tcMar>
              <w:top w:w="60" w:type="dxa"/>
              <w:left w:w="100" w:type="dxa"/>
              <w:bottom w:w="60" w:type="dxa"/>
              <w:right w:w="100" w:type="dxa"/>
            </w:tcMar>
          </w:tcPr>
          <w:p w14:paraId="6AEF1975" w14:textId="77777777" w:rsidR="00D04474" w:rsidRDefault="008A2FC8">
            <w:pPr>
              <w:spacing w:after="20" w:line="252" w:lineRule="auto"/>
            </w:pPr>
            <w:r>
              <w:rPr>
                <w:sz w:val="18"/>
              </w:rPr>
              <w:t>tenant-service</w:t>
            </w:r>
          </w:p>
        </w:tc>
        <w:tc>
          <w:tcPr>
            <w:tcW w:w="1020" w:type="dxa"/>
            <w:shd w:val="clear" w:color="auto" w:fill="F1F6F6"/>
            <w:tcMar>
              <w:top w:w="60" w:type="dxa"/>
              <w:left w:w="100" w:type="dxa"/>
              <w:bottom w:w="60" w:type="dxa"/>
              <w:right w:w="100" w:type="dxa"/>
            </w:tcMar>
          </w:tcPr>
          <w:p w14:paraId="71B08221" w14:textId="77777777" w:rsidR="00D04474" w:rsidRDefault="008A2FC8">
            <w:pPr>
              <w:spacing w:after="20" w:line="252" w:lineRule="auto"/>
            </w:pPr>
            <w:r>
              <w:rPr>
                <w:sz w:val="18"/>
              </w:rPr>
              <w:t>8081</w:t>
            </w:r>
          </w:p>
        </w:tc>
        <w:tc>
          <w:tcPr>
            <w:tcW w:w="2381" w:type="dxa"/>
            <w:shd w:val="clear" w:color="auto" w:fill="F1F6F6"/>
            <w:tcMar>
              <w:top w:w="60" w:type="dxa"/>
              <w:left w:w="100" w:type="dxa"/>
              <w:bottom w:w="60" w:type="dxa"/>
              <w:right w:w="100" w:type="dxa"/>
            </w:tcMar>
          </w:tcPr>
          <w:p w14:paraId="1B7D2A18" w14:textId="77777777" w:rsidR="00D04474" w:rsidRDefault="008A2FC8">
            <w:pPr>
              <w:spacing w:after="20" w:line="252" w:lineRule="auto"/>
            </w:pPr>
            <w:r>
              <w:rPr>
                <w:rFonts w:ascii="Consolas" w:eastAsia="Consolas" w:hAnsi="Consolas"/>
                <w:color w:val="8A2B50"/>
                <w:sz w:val="16"/>
              </w:rPr>
              <w:t>:8081/docs</w:t>
            </w:r>
          </w:p>
        </w:tc>
        <w:tc>
          <w:tcPr>
            <w:tcW w:w="3061" w:type="dxa"/>
            <w:shd w:val="clear" w:color="auto" w:fill="F1F6F6"/>
            <w:tcMar>
              <w:top w:w="60" w:type="dxa"/>
              <w:left w:w="100" w:type="dxa"/>
              <w:bottom w:w="60" w:type="dxa"/>
              <w:right w:w="100" w:type="dxa"/>
            </w:tcMar>
          </w:tcPr>
          <w:p w14:paraId="2BC4A92C" w14:textId="77777777" w:rsidR="00D04474" w:rsidRDefault="008A2FC8">
            <w:pPr>
              <w:spacing w:after="20" w:line="252" w:lineRule="auto"/>
            </w:pPr>
            <w:r>
              <w:rPr>
                <w:sz w:val="18"/>
              </w:rPr>
              <w:t>svc_tenant</w:t>
            </w:r>
          </w:p>
        </w:tc>
      </w:tr>
      <w:tr w:rsidR="00D04474" w14:paraId="72B8A29A" w14:textId="77777777">
        <w:trPr>
          <w:cantSplit/>
          <w:jc w:val="center"/>
        </w:trPr>
        <w:tc>
          <w:tcPr>
            <w:tcW w:w="3175" w:type="dxa"/>
            <w:tcMar>
              <w:top w:w="60" w:type="dxa"/>
              <w:left w:w="100" w:type="dxa"/>
              <w:bottom w:w="60" w:type="dxa"/>
              <w:right w:w="100" w:type="dxa"/>
            </w:tcMar>
          </w:tcPr>
          <w:p w14:paraId="747604C4" w14:textId="77777777" w:rsidR="00D04474" w:rsidRDefault="008A2FC8">
            <w:pPr>
              <w:spacing w:after="20" w:line="252" w:lineRule="auto"/>
            </w:pPr>
            <w:r>
              <w:rPr>
                <w:sz w:val="18"/>
              </w:rPr>
              <w:t>branding-service</w:t>
            </w:r>
          </w:p>
        </w:tc>
        <w:tc>
          <w:tcPr>
            <w:tcW w:w="1020" w:type="dxa"/>
            <w:tcMar>
              <w:top w:w="60" w:type="dxa"/>
              <w:left w:w="100" w:type="dxa"/>
              <w:bottom w:w="60" w:type="dxa"/>
              <w:right w:w="100" w:type="dxa"/>
            </w:tcMar>
          </w:tcPr>
          <w:p w14:paraId="6EA1DB92" w14:textId="77777777" w:rsidR="00D04474" w:rsidRDefault="008A2FC8">
            <w:pPr>
              <w:spacing w:after="20" w:line="252" w:lineRule="auto"/>
            </w:pPr>
            <w:r>
              <w:rPr>
                <w:sz w:val="18"/>
              </w:rPr>
              <w:t>8082</w:t>
            </w:r>
          </w:p>
        </w:tc>
        <w:tc>
          <w:tcPr>
            <w:tcW w:w="2381" w:type="dxa"/>
            <w:tcMar>
              <w:top w:w="60" w:type="dxa"/>
              <w:left w:w="100" w:type="dxa"/>
              <w:bottom w:w="60" w:type="dxa"/>
              <w:right w:w="100" w:type="dxa"/>
            </w:tcMar>
          </w:tcPr>
          <w:p w14:paraId="5271605B" w14:textId="77777777" w:rsidR="00D04474" w:rsidRDefault="008A2FC8">
            <w:pPr>
              <w:spacing w:after="20" w:line="252" w:lineRule="auto"/>
            </w:pPr>
            <w:r>
              <w:rPr>
                <w:rFonts w:ascii="Consolas" w:eastAsia="Consolas" w:hAnsi="Consolas"/>
                <w:color w:val="8A2B50"/>
                <w:sz w:val="16"/>
              </w:rPr>
              <w:t>:8082/docs</w:t>
            </w:r>
          </w:p>
        </w:tc>
        <w:tc>
          <w:tcPr>
            <w:tcW w:w="3061" w:type="dxa"/>
            <w:tcMar>
              <w:top w:w="60" w:type="dxa"/>
              <w:left w:w="100" w:type="dxa"/>
              <w:bottom w:w="60" w:type="dxa"/>
              <w:right w:w="100" w:type="dxa"/>
            </w:tcMar>
          </w:tcPr>
          <w:p w14:paraId="628A67AF" w14:textId="77777777" w:rsidR="00D04474" w:rsidRDefault="008A2FC8">
            <w:pPr>
              <w:spacing w:after="20" w:line="252" w:lineRule="auto"/>
            </w:pPr>
            <w:r>
              <w:rPr>
                <w:sz w:val="18"/>
              </w:rPr>
              <w:t>svc_branding</w:t>
            </w:r>
          </w:p>
        </w:tc>
      </w:tr>
      <w:tr w:rsidR="00D04474" w14:paraId="01476128" w14:textId="77777777">
        <w:trPr>
          <w:cantSplit/>
          <w:jc w:val="center"/>
        </w:trPr>
        <w:tc>
          <w:tcPr>
            <w:tcW w:w="3175" w:type="dxa"/>
            <w:shd w:val="clear" w:color="auto" w:fill="F1F6F6"/>
            <w:tcMar>
              <w:top w:w="60" w:type="dxa"/>
              <w:left w:w="100" w:type="dxa"/>
              <w:bottom w:w="60" w:type="dxa"/>
              <w:right w:w="100" w:type="dxa"/>
            </w:tcMar>
          </w:tcPr>
          <w:p w14:paraId="3042DBB7" w14:textId="77777777" w:rsidR="00D04474" w:rsidRDefault="008A2FC8">
            <w:pPr>
              <w:spacing w:after="20" w:line="252" w:lineRule="auto"/>
            </w:pPr>
            <w:r>
              <w:rPr>
                <w:sz w:val="18"/>
              </w:rPr>
              <w:t>config-service</w:t>
            </w:r>
          </w:p>
        </w:tc>
        <w:tc>
          <w:tcPr>
            <w:tcW w:w="1020" w:type="dxa"/>
            <w:shd w:val="clear" w:color="auto" w:fill="F1F6F6"/>
            <w:tcMar>
              <w:top w:w="60" w:type="dxa"/>
              <w:left w:w="100" w:type="dxa"/>
              <w:bottom w:w="60" w:type="dxa"/>
              <w:right w:w="100" w:type="dxa"/>
            </w:tcMar>
          </w:tcPr>
          <w:p w14:paraId="0FF3D95E" w14:textId="77777777" w:rsidR="00D04474" w:rsidRDefault="008A2FC8">
            <w:pPr>
              <w:spacing w:after="20" w:line="252" w:lineRule="auto"/>
            </w:pPr>
            <w:r>
              <w:rPr>
                <w:sz w:val="18"/>
              </w:rPr>
              <w:t>8083</w:t>
            </w:r>
          </w:p>
        </w:tc>
        <w:tc>
          <w:tcPr>
            <w:tcW w:w="2381" w:type="dxa"/>
            <w:shd w:val="clear" w:color="auto" w:fill="F1F6F6"/>
            <w:tcMar>
              <w:top w:w="60" w:type="dxa"/>
              <w:left w:w="100" w:type="dxa"/>
              <w:bottom w:w="60" w:type="dxa"/>
              <w:right w:w="100" w:type="dxa"/>
            </w:tcMar>
          </w:tcPr>
          <w:p w14:paraId="18E6B57B" w14:textId="77777777" w:rsidR="00D04474" w:rsidRDefault="008A2FC8">
            <w:pPr>
              <w:spacing w:after="20" w:line="252" w:lineRule="auto"/>
            </w:pPr>
            <w:r>
              <w:rPr>
                <w:rFonts w:ascii="Consolas" w:eastAsia="Consolas" w:hAnsi="Consolas"/>
                <w:color w:val="8A2B50"/>
                <w:sz w:val="16"/>
              </w:rPr>
              <w:t>:8083/docs</w:t>
            </w:r>
          </w:p>
        </w:tc>
        <w:tc>
          <w:tcPr>
            <w:tcW w:w="3061" w:type="dxa"/>
            <w:shd w:val="clear" w:color="auto" w:fill="F1F6F6"/>
            <w:tcMar>
              <w:top w:w="60" w:type="dxa"/>
              <w:left w:w="100" w:type="dxa"/>
              <w:bottom w:w="60" w:type="dxa"/>
              <w:right w:w="100" w:type="dxa"/>
            </w:tcMar>
          </w:tcPr>
          <w:p w14:paraId="65CCEA5A" w14:textId="77777777" w:rsidR="00D04474" w:rsidRDefault="008A2FC8">
            <w:pPr>
              <w:spacing w:after="20" w:line="252" w:lineRule="auto"/>
            </w:pPr>
            <w:r>
              <w:rPr>
                <w:sz w:val="18"/>
              </w:rPr>
              <w:t>svc_config</w:t>
            </w:r>
          </w:p>
        </w:tc>
      </w:tr>
      <w:tr w:rsidR="00D04474" w14:paraId="0CB58462" w14:textId="77777777">
        <w:trPr>
          <w:cantSplit/>
          <w:jc w:val="center"/>
        </w:trPr>
        <w:tc>
          <w:tcPr>
            <w:tcW w:w="3175" w:type="dxa"/>
            <w:tcMar>
              <w:top w:w="60" w:type="dxa"/>
              <w:left w:w="100" w:type="dxa"/>
              <w:bottom w:w="60" w:type="dxa"/>
              <w:right w:w="100" w:type="dxa"/>
            </w:tcMar>
          </w:tcPr>
          <w:p w14:paraId="2A66E292" w14:textId="77777777" w:rsidR="00D04474" w:rsidRDefault="008A2FC8">
            <w:pPr>
              <w:spacing w:after="20" w:line="252" w:lineRule="auto"/>
            </w:pPr>
            <w:r>
              <w:rPr>
                <w:sz w:val="18"/>
              </w:rPr>
              <w:t>analytics-service</w:t>
            </w:r>
          </w:p>
        </w:tc>
        <w:tc>
          <w:tcPr>
            <w:tcW w:w="1020" w:type="dxa"/>
            <w:tcMar>
              <w:top w:w="60" w:type="dxa"/>
              <w:left w:w="100" w:type="dxa"/>
              <w:bottom w:w="60" w:type="dxa"/>
              <w:right w:w="100" w:type="dxa"/>
            </w:tcMar>
          </w:tcPr>
          <w:p w14:paraId="480EC6DE" w14:textId="77777777" w:rsidR="00D04474" w:rsidRDefault="008A2FC8">
            <w:pPr>
              <w:spacing w:after="20" w:line="252" w:lineRule="auto"/>
            </w:pPr>
            <w:r>
              <w:rPr>
                <w:sz w:val="18"/>
              </w:rPr>
              <w:t>8084</w:t>
            </w:r>
          </w:p>
        </w:tc>
        <w:tc>
          <w:tcPr>
            <w:tcW w:w="2381" w:type="dxa"/>
            <w:tcMar>
              <w:top w:w="60" w:type="dxa"/>
              <w:left w:w="100" w:type="dxa"/>
              <w:bottom w:w="60" w:type="dxa"/>
              <w:right w:w="100" w:type="dxa"/>
            </w:tcMar>
          </w:tcPr>
          <w:p w14:paraId="79F01118" w14:textId="77777777" w:rsidR="00D04474" w:rsidRDefault="008A2FC8">
            <w:pPr>
              <w:spacing w:after="20" w:line="252" w:lineRule="auto"/>
            </w:pPr>
            <w:r>
              <w:rPr>
                <w:rFonts w:ascii="Consolas" w:eastAsia="Consolas" w:hAnsi="Consolas"/>
                <w:color w:val="8A2B50"/>
                <w:sz w:val="16"/>
              </w:rPr>
              <w:t>:8084/docs</w:t>
            </w:r>
          </w:p>
        </w:tc>
        <w:tc>
          <w:tcPr>
            <w:tcW w:w="3061" w:type="dxa"/>
            <w:tcMar>
              <w:top w:w="60" w:type="dxa"/>
              <w:left w:w="100" w:type="dxa"/>
              <w:bottom w:w="60" w:type="dxa"/>
              <w:right w:w="100" w:type="dxa"/>
            </w:tcMar>
          </w:tcPr>
          <w:p w14:paraId="09CCB12B" w14:textId="77777777" w:rsidR="00D04474" w:rsidRDefault="008A2FC8">
            <w:pPr>
              <w:spacing w:after="20" w:line="252" w:lineRule="auto"/>
            </w:pPr>
            <w:r>
              <w:rPr>
                <w:sz w:val="18"/>
              </w:rPr>
              <w:t>svc_analytics</w:t>
            </w:r>
          </w:p>
        </w:tc>
      </w:tr>
      <w:tr w:rsidR="00D04474" w14:paraId="4896B752" w14:textId="77777777">
        <w:trPr>
          <w:cantSplit/>
          <w:jc w:val="center"/>
        </w:trPr>
        <w:tc>
          <w:tcPr>
            <w:tcW w:w="3175" w:type="dxa"/>
            <w:shd w:val="clear" w:color="auto" w:fill="F1F6F6"/>
            <w:tcMar>
              <w:top w:w="60" w:type="dxa"/>
              <w:left w:w="100" w:type="dxa"/>
              <w:bottom w:w="60" w:type="dxa"/>
              <w:right w:w="100" w:type="dxa"/>
            </w:tcMar>
          </w:tcPr>
          <w:p w14:paraId="2AA45B33" w14:textId="77777777" w:rsidR="00D04474" w:rsidRDefault="008A2FC8">
            <w:pPr>
              <w:spacing w:after="20" w:line="252" w:lineRule="auto"/>
            </w:pPr>
            <w:r>
              <w:rPr>
                <w:sz w:val="18"/>
              </w:rPr>
              <w:t>ingestion-service</w:t>
            </w:r>
          </w:p>
        </w:tc>
        <w:tc>
          <w:tcPr>
            <w:tcW w:w="1020" w:type="dxa"/>
            <w:shd w:val="clear" w:color="auto" w:fill="F1F6F6"/>
            <w:tcMar>
              <w:top w:w="60" w:type="dxa"/>
              <w:left w:w="100" w:type="dxa"/>
              <w:bottom w:w="60" w:type="dxa"/>
              <w:right w:w="100" w:type="dxa"/>
            </w:tcMar>
          </w:tcPr>
          <w:p w14:paraId="7E4B84D2" w14:textId="77777777" w:rsidR="00D04474" w:rsidRDefault="008A2FC8">
            <w:pPr>
              <w:spacing w:after="20" w:line="252" w:lineRule="auto"/>
            </w:pPr>
            <w:r>
              <w:rPr>
                <w:sz w:val="18"/>
              </w:rPr>
              <w:t>8085</w:t>
            </w:r>
          </w:p>
        </w:tc>
        <w:tc>
          <w:tcPr>
            <w:tcW w:w="2381" w:type="dxa"/>
            <w:shd w:val="clear" w:color="auto" w:fill="F1F6F6"/>
            <w:tcMar>
              <w:top w:w="60" w:type="dxa"/>
              <w:left w:w="100" w:type="dxa"/>
              <w:bottom w:w="60" w:type="dxa"/>
              <w:right w:w="100" w:type="dxa"/>
            </w:tcMar>
          </w:tcPr>
          <w:p w14:paraId="32336F91" w14:textId="77777777" w:rsidR="00D04474" w:rsidRDefault="008A2FC8">
            <w:pPr>
              <w:spacing w:after="20" w:line="252" w:lineRule="auto"/>
            </w:pPr>
            <w:r>
              <w:rPr>
                <w:rFonts w:ascii="Consolas" w:eastAsia="Consolas" w:hAnsi="Consolas"/>
                <w:color w:val="8A2B50"/>
                <w:sz w:val="16"/>
              </w:rPr>
              <w:t>:8085/docs</w:t>
            </w:r>
          </w:p>
        </w:tc>
        <w:tc>
          <w:tcPr>
            <w:tcW w:w="3061" w:type="dxa"/>
            <w:shd w:val="clear" w:color="auto" w:fill="F1F6F6"/>
            <w:tcMar>
              <w:top w:w="60" w:type="dxa"/>
              <w:left w:w="100" w:type="dxa"/>
              <w:bottom w:w="60" w:type="dxa"/>
              <w:right w:w="100" w:type="dxa"/>
            </w:tcMar>
          </w:tcPr>
          <w:p w14:paraId="7A4BCA24" w14:textId="77777777" w:rsidR="00D04474" w:rsidRDefault="008A2FC8">
            <w:pPr>
              <w:spacing w:after="20" w:line="252" w:lineRule="auto"/>
            </w:pPr>
            <w:r>
              <w:rPr>
                <w:sz w:val="18"/>
              </w:rPr>
              <w:t>svc_ingestion</w:t>
            </w:r>
          </w:p>
        </w:tc>
      </w:tr>
      <w:tr w:rsidR="00D04474" w14:paraId="566A3632" w14:textId="77777777">
        <w:trPr>
          <w:cantSplit/>
          <w:jc w:val="center"/>
        </w:trPr>
        <w:tc>
          <w:tcPr>
            <w:tcW w:w="3175" w:type="dxa"/>
            <w:tcMar>
              <w:top w:w="60" w:type="dxa"/>
              <w:left w:w="100" w:type="dxa"/>
              <w:bottom w:w="60" w:type="dxa"/>
              <w:right w:w="100" w:type="dxa"/>
            </w:tcMar>
          </w:tcPr>
          <w:p w14:paraId="5903A286" w14:textId="77777777" w:rsidR="00D04474" w:rsidRDefault="008A2FC8">
            <w:pPr>
              <w:spacing w:after="20" w:line="252" w:lineRule="auto"/>
            </w:pPr>
            <w:r>
              <w:rPr>
                <w:sz w:val="18"/>
              </w:rPr>
              <w:t>decision-service (Lane A)</w:t>
            </w:r>
          </w:p>
        </w:tc>
        <w:tc>
          <w:tcPr>
            <w:tcW w:w="1020" w:type="dxa"/>
            <w:tcMar>
              <w:top w:w="60" w:type="dxa"/>
              <w:left w:w="100" w:type="dxa"/>
              <w:bottom w:w="60" w:type="dxa"/>
              <w:right w:w="100" w:type="dxa"/>
            </w:tcMar>
          </w:tcPr>
          <w:p w14:paraId="7B7ED16F" w14:textId="77777777" w:rsidR="00D04474" w:rsidRDefault="008A2FC8">
            <w:pPr>
              <w:spacing w:after="20" w:line="252" w:lineRule="auto"/>
            </w:pPr>
            <w:r>
              <w:rPr>
                <w:sz w:val="18"/>
              </w:rPr>
              <w:t>8086</w:t>
            </w:r>
          </w:p>
        </w:tc>
        <w:tc>
          <w:tcPr>
            <w:tcW w:w="2381" w:type="dxa"/>
            <w:tcMar>
              <w:top w:w="60" w:type="dxa"/>
              <w:left w:w="100" w:type="dxa"/>
              <w:bottom w:w="60" w:type="dxa"/>
              <w:right w:w="100" w:type="dxa"/>
            </w:tcMar>
          </w:tcPr>
          <w:p w14:paraId="4B357899" w14:textId="77777777" w:rsidR="00D04474" w:rsidRDefault="008A2FC8">
            <w:pPr>
              <w:spacing w:after="20" w:line="252" w:lineRule="auto"/>
            </w:pPr>
            <w:r>
              <w:rPr>
                <w:rFonts w:ascii="Consolas" w:eastAsia="Consolas" w:hAnsi="Consolas"/>
                <w:color w:val="8A2B50"/>
                <w:sz w:val="16"/>
              </w:rPr>
              <w:t>:8086/docs</w:t>
            </w:r>
          </w:p>
        </w:tc>
        <w:tc>
          <w:tcPr>
            <w:tcW w:w="3061" w:type="dxa"/>
            <w:tcMar>
              <w:top w:w="60" w:type="dxa"/>
              <w:left w:w="100" w:type="dxa"/>
              <w:bottom w:w="60" w:type="dxa"/>
              <w:right w:w="100" w:type="dxa"/>
            </w:tcMar>
          </w:tcPr>
          <w:p w14:paraId="5D60675D" w14:textId="77777777" w:rsidR="00D04474" w:rsidRDefault="008A2FC8">
            <w:pPr>
              <w:spacing w:after="20" w:line="252" w:lineRule="auto"/>
            </w:pPr>
            <w:r>
              <w:rPr>
                <w:sz w:val="18"/>
              </w:rPr>
              <w:t>svc_decision</w:t>
            </w:r>
          </w:p>
        </w:tc>
      </w:tr>
      <w:tr w:rsidR="00D04474" w14:paraId="3177AA2B" w14:textId="77777777">
        <w:trPr>
          <w:cantSplit/>
          <w:jc w:val="center"/>
        </w:trPr>
        <w:tc>
          <w:tcPr>
            <w:tcW w:w="3175" w:type="dxa"/>
            <w:shd w:val="clear" w:color="auto" w:fill="F1F6F6"/>
            <w:tcMar>
              <w:top w:w="60" w:type="dxa"/>
              <w:left w:w="100" w:type="dxa"/>
              <w:bottom w:w="60" w:type="dxa"/>
              <w:right w:w="100" w:type="dxa"/>
            </w:tcMar>
          </w:tcPr>
          <w:p w14:paraId="43AE0D15" w14:textId="77777777" w:rsidR="00D04474" w:rsidRDefault="008A2FC8">
            <w:pPr>
              <w:spacing w:after="20" w:line="252" w:lineRule="auto"/>
            </w:pPr>
            <w:r>
              <w:rPr>
                <w:sz w:val="18"/>
              </w:rPr>
              <w:t>notification-service</w:t>
            </w:r>
          </w:p>
        </w:tc>
        <w:tc>
          <w:tcPr>
            <w:tcW w:w="1020" w:type="dxa"/>
            <w:shd w:val="clear" w:color="auto" w:fill="F1F6F6"/>
            <w:tcMar>
              <w:top w:w="60" w:type="dxa"/>
              <w:left w:w="100" w:type="dxa"/>
              <w:bottom w:w="60" w:type="dxa"/>
              <w:right w:w="100" w:type="dxa"/>
            </w:tcMar>
          </w:tcPr>
          <w:p w14:paraId="0738AE35" w14:textId="77777777" w:rsidR="00D04474" w:rsidRDefault="008A2FC8">
            <w:pPr>
              <w:spacing w:after="20" w:line="252" w:lineRule="auto"/>
            </w:pPr>
            <w:r>
              <w:rPr>
                <w:sz w:val="18"/>
              </w:rPr>
              <w:t>8087</w:t>
            </w:r>
          </w:p>
        </w:tc>
        <w:tc>
          <w:tcPr>
            <w:tcW w:w="2381" w:type="dxa"/>
            <w:shd w:val="clear" w:color="auto" w:fill="F1F6F6"/>
            <w:tcMar>
              <w:top w:w="60" w:type="dxa"/>
              <w:left w:w="100" w:type="dxa"/>
              <w:bottom w:w="60" w:type="dxa"/>
              <w:right w:w="100" w:type="dxa"/>
            </w:tcMar>
          </w:tcPr>
          <w:p w14:paraId="247FD6FC" w14:textId="77777777" w:rsidR="00D04474" w:rsidRDefault="008A2FC8">
            <w:pPr>
              <w:spacing w:after="20" w:line="252" w:lineRule="auto"/>
            </w:pPr>
            <w:r>
              <w:rPr>
                <w:rFonts w:ascii="Consolas" w:eastAsia="Consolas" w:hAnsi="Consolas"/>
                <w:color w:val="8A2B50"/>
                <w:sz w:val="16"/>
              </w:rPr>
              <w:t>:8087/docs</w:t>
            </w:r>
          </w:p>
        </w:tc>
        <w:tc>
          <w:tcPr>
            <w:tcW w:w="3061" w:type="dxa"/>
            <w:shd w:val="clear" w:color="auto" w:fill="F1F6F6"/>
            <w:tcMar>
              <w:top w:w="60" w:type="dxa"/>
              <w:left w:w="100" w:type="dxa"/>
              <w:bottom w:w="60" w:type="dxa"/>
              <w:right w:w="100" w:type="dxa"/>
            </w:tcMar>
          </w:tcPr>
          <w:p w14:paraId="57675012" w14:textId="77777777" w:rsidR="00D04474" w:rsidRDefault="008A2FC8">
            <w:pPr>
              <w:spacing w:after="20" w:line="252" w:lineRule="auto"/>
            </w:pPr>
            <w:r>
              <w:rPr>
                <w:sz w:val="18"/>
              </w:rPr>
              <w:t>svc_notify</w:t>
            </w:r>
          </w:p>
        </w:tc>
      </w:tr>
      <w:tr w:rsidR="00D04474" w14:paraId="745D0D96" w14:textId="77777777">
        <w:trPr>
          <w:cantSplit/>
          <w:jc w:val="center"/>
        </w:trPr>
        <w:tc>
          <w:tcPr>
            <w:tcW w:w="3175" w:type="dxa"/>
            <w:tcMar>
              <w:top w:w="60" w:type="dxa"/>
              <w:left w:w="100" w:type="dxa"/>
              <w:bottom w:w="60" w:type="dxa"/>
              <w:right w:w="100" w:type="dxa"/>
            </w:tcMar>
          </w:tcPr>
          <w:p w14:paraId="56C7EF1D" w14:textId="77777777" w:rsidR="00D04474" w:rsidRDefault="008A2FC8">
            <w:pPr>
              <w:spacing w:after="20" w:line="252" w:lineRule="auto"/>
            </w:pPr>
            <w:r>
              <w:rPr>
                <w:sz w:val="18"/>
              </w:rPr>
              <w:t>lane-c-service</w:t>
            </w:r>
          </w:p>
        </w:tc>
        <w:tc>
          <w:tcPr>
            <w:tcW w:w="1020" w:type="dxa"/>
            <w:tcMar>
              <w:top w:w="60" w:type="dxa"/>
              <w:left w:w="100" w:type="dxa"/>
              <w:bottom w:w="60" w:type="dxa"/>
              <w:right w:w="100" w:type="dxa"/>
            </w:tcMar>
          </w:tcPr>
          <w:p w14:paraId="4F2D0DEA" w14:textId="77777777" w:rsidR="00D04474" w:rsidRDefault="008A2FC8">
            <w:pPr>
              <w:spacing w:after="20" w:line="252" w:lineRule="auto"/>
            </w:pPr>
            <w:r>
              <w:rPr>
                <w:sz w:val="18"/>
              </w:rPr>
              <w:t>8088</w:t>
            </w:r>
          </w:p>
        </w:tc>
        <w:tc>
          <w:tcPr>
            <w:tcW w:w="2381" w:type="dxa"/>
            <w:tcMar>
              <w:top w:w="60" w:type="dxa"/>
              <w:left w:w="100" w:type="dxa"/>
              <w:bottom w:w="60" w:type="dxa"/>
              <w:right w:w="100" w:type="dxa"/>
            </w:tcMar>
          </w:tcPr>
          <w:p w14:paraId="0E7BB6CF" w14:textId="77777777" w:rsidR="00D04474" w:rsidRDefault="008A2FC8">
            <w:pPr>
              <w:spacing w:after="20" w:line="252" w:lineRule="auto"/>
            </w:pPr>
            <w:r>
              <w:rPr>
                <w:rFonts w:ascii="Consolas" w:eastAsia="Consolas" w:hAnsi="Consolas"/>
                <w:color w:val="8A2B50"/>
                <w:sz w:val="16"/>
              </w:rPr>
              <w:t>:8088/docs</w:t>
            </w:r>
          </w:p>
        </w:tc>
        <w:tc>
          <w:tcPr>
            <w:tcW w:w="3061" w:type="dxa"/>
            <w:tcMar>
              <w:top w:w="60" w:type="dxa"/>
              <w:left w:w="100" w:type="dxa"/>
              <w:bottom w:w="60" w:type="dxa"/>
              <w:right w:w="100" w:type="dxa"/>
            </w:tcMar>
          </w:tcPr>
          <w:p w14:paraId="3B20CCC9" w14:textId="77777777" w:rsidR="00D04474" w:rsidRDefault="008A2FC8">
            <w:pPr>
              <w:spacing w:after="20" w:line="252" w:lineRule="auto"/>
            </w:pPr>
            <w:r>
              <w:rPr>
                <w:sz w:val="18"/>
              </w:rPr>
              <w:t>svc_lanec</w:t>
            </w:r>
          </w:p>
        </w:tc>
      </w:tr>
    </w:tbl>
    <w:p w14:paraId="30DF3A24" w14:textId="77777777" w:rsidR="00D04474" w:rsidRDefault="00D04474">
      <w:pPr>
        <w:spacing w:after="40"/>
      </w:pPr>
    </w:p>
    <w:p w14:paraId="7EC63A49" w14:textId="77777777" w:rsidR="00D04474" w:rsidRDefault="008A2FC8">
      <w:r>
        <w:t xml:space="preserve">The ISO 8583 gateway is </w:t>
      </w:r>
      <w:r>
        <w:rPr>
          <w:b/>
        </w:rPr>
        <w:t>not</w:t>
      </w:r>
      <w:r>
        <w:t xml:space="preserve"> started: it needs a machine credential and an explicit fail-open/closed decision. Start it by hand only when working on it.</w:t>
      </w:r>
    </w:p>
    <w:p w14:paraId="15B7001A" w14:textId="77777777" w:rsidR="00D04474" w:rsidRDefault="008A2FC8">
      <w:pPr>
        <w:pStyle w:val="Heading2"/>
      </w:pPr>
      <w:bookmarkStart w:id="10" w:name="_Toc241848933"/>
      <w:r>
        <w:t>5.2 First sign-in</w:t>
      </w:r>
      <w:bookmarkEnd w:id="10"/>
    </w:p>
    <w:p w14:paraId="288BA968" w14:textId="77777777" w:rsidR="00D04474" w:rsidRDefault="008A2FC8">
      <w:r>
        <w:t xml:space="preserve">Open </w:t>
      </w:r>
      <w:r>
        <w:rPr>
          <w:rFonts w:ascii="Consolas" w:eastAsia="Consolas" w:hAnsi="Consolas"/>
          <w:color w:val="8A2B50"/>
          <w:sz w:val="19"/>
        </w:rPr>
        <w:t>http://localhost:8080</w:t>
      </w:r>
      <w:r>
        <w:t xml:space="preserve">. The first platform administrator is seeded by tenant-service at startup from </w:t>
      </w:r>
      <w:r>
        <w:rPr>
          <w:rFonts w:ascii="Consolas" w:eastAsia="Consolas" w:hAnsi="Consolas"/>
          <w:color w:val="8A2B50"/>
          <w:sz w:val="19"/>
        </w:rPr>
        <w:t>SEED_ADMIN_EMAIL</w:t>
      </w:r>
      <w:r>
        <w:t xml:space="preserve"> / </w:t>
      </w:r>
      <w:r>
        <w:rPr>
          <w:rFonts w:ascii="Consolas" w:eastAsia="Consolas" w:hAnsi="Consolas"/>
          <w:color w:val="8A2B50"/>
          <w:sz w:val="19"/>
        </w:rPr>
        <w:t>SEED_ADMIN_PASSWORD</w:t>
      </w:r>
      <w:r>
        <w:t xml:space="preserve"> (the documented development defaults are </w:t>
      </w:r>
      <w:r>
        <w:rPr>
          <w:rFonts w:ascii="Consolas" w:eastAsia="Consolas" w:hAnsi="Consolas"/>
          <w:color w:val="8A2B50"/>
          <w:sz w:val="19"/>
        </w:rPr>
        <w:t>admin@finverge.local</w:t>
      </w:r>
      <w:r>
        <w:t xml:space="preserve"> / </w:t>
      </w:r>
      <w:r>
        <w:rPr>
          <w:rFonts w:ascii="Consolas" w:eastAsia="Consolas" w:hAnsi="Consolas"/>
          <w:color w:val="8A2B50"/>
          <w:sz w:val="19"/>
        </w:rPr>
        <w:t>ChangeMe123!</w:t>
      </w:r>
      <w:r>
        <w:t xml:space="preserve">). Unless you set </w:t>
      </w:r>
      <w:r>
        <w:rPr>
          <w:rFonts w:ascii="Consolas" w:eastAsia="Consolas" w:hAnsi="Consolas"/>
          <w:color w:val="8A2B50"/>
          <w:sz w:val="19"/>
        </w:rPr>
        <w:t>SEED_ADMIN_MUST_CHANGE_PASSWORD=false</w:t>
      </w:r>
      <w:r>
        <w:t>, the first sign-in forces a password change; the password policy requires 12+ characters with upper, lower, digit and symbol and rejects the email local part.</w:t>
      </w:r>
    </w:p>
    <w:p w14:paraId="10EECAF5" w14:textId="77777777" w:rsidR="00D04474" w:rsidRDefault="008A2FC8">
      <w:pPr>
        <w:pStyle w:val="Heading2"/>
      </w:pPr>
      <w:bookmarkStart w:id="11" w:name="_Toc241848934"/>
      <w:r>
        <w:t>5.3 Demo data</w:t>
      </w:r>
      <w:bookmarkEnd w:id="1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2F946AC7" w14:textId="77777777">
        <w:tc>
          <w:tcPr>
            <w:tcW w:w="9638" w:type="dxa"/>
            <w:shd w:val="clear" w:color="auto" w:fill="F2F3F5"/>
            <w:tcMar>
              <w:top w:w="80" w:type="dxa"/>
              <w:left w:w="140" w:type="dxa"/>
              <w:bottom w:w="80" w:type="dxa"/>
              <w:right w:w="140" w:type="dxa"/>
            </w:tcMar>
          </w:tcPr>
          <w:p w14:paraId="33ECDA1E" w14:textId="77777777" w:rsidR="00D04474" w:rsidRDefault="008A2FC8">
            <w:pPr>
              <w:spacing w:after="0" w:line="240" w:lineRule="auto"/>
            </w:pPr>
            <w:r>
              <w:rPr>
                <w:rFonts w:ascii="Consolas" w:eastAsia="Consolas" w:hAnsi="Consolas"/>
                <w:color w:val="1B2B34"/>
                <w:sz w:val="16"/>
              </w:rPr>
              <w:t># tenants, branding, default rules (through the real onboarding flow; idempotent)</w:t>
            </w:r>
          </w:p>
          <w:p w14:paraId="207884D2" w14:textId="77777777" w:rsidR="00D04474" w:rsidRDefault="008A2FC8">
            <w:pPr>
              <w:spacing w:after="0" w:line="240" w:lineRule="auto"/>
            </w:pPr>
            <w:r>
              <w:rPr>
                <w:rFonts w:ascii="Consolas" w:eastAsia="Consolas" w:hAnsi="Consolas"/>
                <w:color w:val="1B2B34"/>
                <w:sz w:val="16"/>
              </w:rPr>
              <w:t>.\.venv\Scripts\python scripts\api_seed.py</w:t>
            </w:r>
          </w:p>
          <w:p w14:paraId="4A8C308C" w14:textId="77777777" w:rsidR="00D04474" w:rsidRDefault="008A2FC8">
            <w:pPr>
              <w:spacing w:after="0" w:line="240" w:lineRule="auto"/>
            </w:pPr>
            <w:r>
              <w:rPr>
                <w:rFonts w:ascii="Consolas" w:eastAsia="Consolas" w:hAnsi="Consolas"/>
                <w:color w:val="1B2B34"/>
                <w:sz w:val="16"/>
              </w:rPr>
              <w:t xml:space="preserve"> </w:t>
            </w:r>
          </w:p>
          <w:p w14:paraId="7F2F56E7" w14:textId="77777777" w:rsidR="00D04474" w:rsidRDefault="008A2FC8">
            <w:pPr>
              <w:spacing w:after="0" w:line="240" w:lineRule="auto"/>
            </w:pPr>
            <w:r>
              <w:rPr>
                <w:rFonts w:ascii="Consolas" w:eastAsia="Consolas" w:hAnsi="Consolas"/>
                <w:color w:val="1B2B34"/>
                <w:sz w:val="16"/>
              </w:rPr>
              <w:t># one user per role on a tenant, via the real invite + forced-reset flow</w:t>
            </w:r>
          </w:p>
          <w:p w14:paraId="5625D946" w14:textId="77777777" w:rsidR="00D04474" w:rsidRDefault="008A2FC8">
            <w:pPr>
              <w:spacing w:after="0" w:line="240" w:lineRule="auto"/>
            </w:pPr>
            <w:r>
              <w:rPr>
                <w:rFonts w:ascii="Consolas" w:eastAsia="Consolas" w:hAnsi="Consolas"/>
                <w:color w:val="1B2B34"/>
                <w:sz w:val="16"/>
              </w:rPr>
              <w:t>.\.venv\Scripts\python scripts\seed_demo_users.py --tenant hdfc-demo</w:t>
            </w:r>
          </w:p>
          <w:p w14:paraId="050D27ED" w14:textId="77777777" w:rsidR="00D04474" w:rsidRDefault="008A2FC8">
            <w:pPr>
              <w:spacing w:after="0" w:line="240" w:lineRule="auto"/>
            </w:pPr>
            <w:r>
              <w:rPr>
                <w:rFonts w:ascii="Consolas" w:eastAsia="Consolas" w:hAnsi="Consolas"/>
                <w:color w:val="1B2B34"/>
                <w:sz w:val="16"/>
              </w:rPr>
              <w:t xml:space="preserve"> </w:t>
            </w:r>
          </w:p>
          <w:p w14:paraId="64C16C3D" w14:textId="77777777" w:rsidR="00D04474" w:rsidRDefault="008A2FC8">
            <w:pPr>
              <w:spacing w:after="0" w:line="240" w:lineRule="auto"/>
            </w:pPr>
            <w:r>
              <w:rPr>
                <w:rFonts w:ascii="Consolas" w:eastAsia="Consolas" w:hAnsi="Consolas"/>
                <w:color w:val="1B2B34"/>
                <w:sz w:val="16"/>
              </w:rPr>
              <w:t># realistic, internally consistent transactions, alerts and cases with injected rings</w:t>
            </w:r>
          </w:p>
          <w:p w14:paraId="6B624264" w14:textId="77777777" w:rsidR="00D04474" w:rsidRDefault="008A2FC8">
            <w:pPr>
              <w:spacing w:after="0" w:line="240" w:lineRule="auto"/>
            </w:pPr>
            <w:r>
              <w:rPr>
                <w:rFonts w:ascii="Consolas" w:eastAsia="Consolas" w:hAnsi="Consolas"/>
                <w:color w:val="1B2B34"/>
                <w:sz w:val="16"/>
              </w:rPr>
              <w:t>.\.venv\Scripts\python scripts\generate_synthetic_data.py --reset --days 60 --txns 9000</w:t>
            </w:r>
          </w:p>
          <w:p w14:paraId="3399D530" w14:textId="77777777" w:rsidR="00D04474" w:rsidRDefault="008A2FC8">
            <w:pPr>
              <w:spacing w:after="0" w:line="240" w:lineRule="auto"/>
            </w:pPr>
            <w:r>
              <w:rPr>
                <w:rFonts w:ascii="Consolas" w:eastAsia="Consolas" w:hAnsi="Consolas"/>
                <w:color w:val="1B2B34"/>
                <w:sz w:val="16"/>
              </w:rPr>
              <w:t>.\.venv\Scripts\python scripts\generate_synthetic_data.py --append --minutes 30     # live-feeling top-up</w:t>
            </w:r>
          </w:p>
        </w:tc>
      </w:tr>
    </w:tbl>
    <w:p w14:paraId="6BD1340D" w14:textId="77777777" w:rsidR="00D04474" w:rsidRDefault="00D04474">
      <w:pPr>
        <w:spacing w:after="40"/>
      </w:pPr>
    </w:p>
    <w:p w14:paraId="53C6B5CE" w14:textId="77777777" w:rsidR="00D04474" w:rsidRDefault="008A2FC8">
      <w:r>
        <w:rPr>
          <w:rFonts w:ascii="Consolas" w:eastAsia="Consolas" w:hAnsi="Consolas"/>
          <w:color w:val="8A2B50"/>
          <w:sz w:val="19"/>
        </w:rPr>
        <w:t>api_seed.py</w:t>
      </w:r>
      <w:r>
        <w:t xml:space="preserve"> and </w:t>
      </w:r>
      <w:r>
        <w:rPr>
          <w:rFonts w:ascii="Consolas" w:eastAsia="Consolas" w:hAnsi="Consolas"/>
          <w:color w:val="8A2B50"/>
          <w:sz w:val="19"/>
        </w:rPr>
        <w:t>seed_demo_users.py</w:t>
      </w:r>
      <w:r>
        <w:t xml:space="preserve"> go through the gateway, so the stack must be running; they read </w:t>
      </w:r>
      <w:r>
        <w:rPr>
          <w:rFonts w:ascii="Consolas" w:eastAsia="Consolas" w:hAnsi="Consolas"/>
          <w:color w:val="8A2B50"/>
          <w:sz w:val="19"/>
        </w:rPr>
        <w:t>GATEWAY_URL</w:t>
      </w:r>
      <w:r>
        <w:t xml:space="preserve">, </w:t>
      </w:r>
      <w:r>
        <w:rPr>
          <w:rFonts w:ascii="Consolas" w:eastAsia="Consolas" w:hAnsi="Consolas"/>
          <w:color w:val="8A2B50"/>
          <w:sz w:val="19"/>
        </w:rPr>
        <w:t>SEED_ADMIN_EMAIL</w:t>
      </w:r>
      <w:r>
        <w:t xml:space="preserve"> and </w:t>
      </w:r>
      <w:r>
        <w:rPr>
          <w:rFonts w:ascii="Consolas" w:eastAsia="Consolas" w:hAnsi="Consolas"/>
          <w:color w:val="8A2B50"/>
          <w:sz w:val="19"/>
        </w:rPr>
        <w:t>SEED_ADMIN_PASSWORD</w:t>
      </w:r>
      <w:r>
        <w:t xml:space="preserve"> if you changed the defaults. Demo credentials are defined in the seed scripts themselves, not repeated here. The gateway rate-limits each user to 20 requests/s (burst 40), so a seeder or a tight front-end loop can trip a 429; that is the limiter working, not a bug.</w:t>
      </w:r>
    </w:p>
    <w:p w14:paraId="09398D03" w14:textId="77777777" w:rsidR="00D04474" w:rsidRDefault="008A2FC8">
      <w:pPr>
        <w:pStyle w:val="Heading2"/>
      </w:pPr>
      <w:bookmarkStart w:id="12" w:name="_Toc241848935"/>
      <w:r>
        <w:lastRenderedPageBreak/>
        <w:t>5.4 Workers</w:t>
      </w:r>
      <w:bookmarkEnd w:id="12"/>
    </w:p>
    <w:p w14:paraId="7FE35226" w14:textId="77777777" w:rsidR="00D04474" w:rsidRDefault="008A2FC8">
      <w:r>
        <w:t>The services alone accept data but do not score it. Run the workers for the feature you are touching, each in its own terminal, with the owner connection (simplest in development; the per-service roles matter in staging and production):</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50051CF8" w14:textId="77777777">
        <w:tc>
          <w:tcPr>
            <w:tcW w:w="9638" w:type="dxa"/>
            <w:shd w:val="clear" w:color="auto" w:fill="F2F3F5"/>
            <w:tcMar>
              <w:top w:w="80" w:type="dxa"/>
              <w:left w:w="140" w:type="dxa"/>
              <w:bottom w:w="80" w:type="dxa"/>
              <w:right w:w="140" w:type="dxa"/>
            </w:tcMar>
          </w:tcPr>
          <w:p w14:paraId="4ED3867F" w14:textId="77777777" w:rsidR="00D04474" w:rsidRDefault="008A2FC8">
            <w:pPr>
              <w:spacing w:after="0" w:line="240" w:lineRule="auto"/>
            </w:pPr>
            <w:r>
              <w:rPr>
                <w:rFonts w:ascii="Consolas" w:eastAsia="Consolas" w:hAnsi="Consolas"/>
                <w:color w:val="1B2B34"/>
                <w:sz w:val="16"/>
              </w:rPr>
              <w:t>$env:PYTHONPATH = (Get-Location).Path</w:t>
            </w:r>
          </w:p>
          <w:p w14:paraId="23DB985F" w14:textId="77777777" w:rsidR="00D04474" w:rsidRDefault="008A2FC8">
            <w:pPr>
              <w:spacing w:after="0" w:line="240" w:lineRule="auto"/>
            </w:pPr>
            <w:r>
              <w:rPr>
                <w:rFonts w:ascii="Consolas" w:eastAsia="Consolas" w:hAnsi="Consolas"/>
                <w:color w:val="1B2B34"/>
                <w:sz w:val="16"/>
              </w:rPr>
              <w:t>$env:DATABASE_URL = "postgresql+psycopg2://cp:cp_password@localhost:5432/controlplane"</w:t>
            </w:r>
          </w:p>
          <w:p w14:paraId="3A712D02" w14:textId="77777777" w:rsidR="00D04474" w:rsidRDefault="008A2FC8">
            <w:pPr>
              <w:spacing w:after="0" w:line="240" w:lineRule="auto"/>
            </w:pPr>
            <w:r>
              <w:rPr>
                <w:rFonts w:ascii="Consolas" w:eastAsia="Consolas" w:hAnsi="Consolas"/>
                <w:color w:val="1B2B34"/>
                <w:sz w:val="16"/>
              </w:rPr>
              <w:t>.\.venv\Scripts\python scripts\run_detection.py --loop 10         # score queued transactions</w:t>
            </w:r>
          </w:p>
          <w:p w14:paraId="22D87DEB" w14:textId="77777777" w:rsidR="00D04474" w:rsidRDefault="008A2FC8">
            <w:pPr>
              <w:spacing w:after="0" w:line="240" w:lineRule="auto"/>
            </w:pPr>
            <w:r>
              <w:rPr>
                <w:rFonts w:ascii="Consolas" w:eastAsia="Consolas" w:hAnsi="Consolas"/>
                <w:color w:val="1B2B34"/>
                <w:sz w:val="16"/>
              </w:rPr>
              <w:t>.\.venv\Scripts\python scripts\run_lane_c.py --loop 30            # parse + score uploaded statements</w:t>
            </w:r>
          </w:p>
          <w:p w14:paraId="66637231" w14:textId="77777777" w:rsidR="00D04474" w:rsidRDefault="008A2FC8">
            <w:pPr>
              <w:spacing w:after="0" w:line="240" w:lineRule="auto"/>
            </w:pPr>
            <w:r>
              <w:rPr>
                <w:rFonts w:ascii="Consolas" w:eastAsia="Consolas" w:hAnsi="Consolas"/>
                <w:color w:val="1B2B34"/>
                <w:sz w:val="16"/>
              </w:rPr>
              <w:t>.\.venv\Scripts\python scripts\run_notifications.py --loop 60     # case clocks, returns, alerts</w:t>
            </w:r>
          </w:p>
          <w:p w14:paraId="1020A921" w14:textId="77777777" w:rsidR="00D04474" w:rsidRDefault="008A2FC8">
            <w:pPr>
              <w:spacing w:after="0" w:line="240" w:lineRule="auto"/>
            </w:pPr>
            <w:r>
              <w:rPr>
                <w:rFonts w:ascii="Consolas" w:eastAsia="Consolas" w:hAnsi="Consolas"/>
                <w:color w:val="1B2B34"/>
                <w:sz w:val="16"/>
              </w:rPr>
              <w:t>.\.venv\Scripts\python scripts\run_file_intake.py --once          # SFTP-style drops (needs INGEST_DROP_ROOT)</w:t>
            </w:r>
          </w:p>
        </w:tc>
      </w:tr>
    </w:tbl>
    <w:p w14:paraId="6F3548F5" w14:textId="77777777" w:rsidR="00D04474" w:rsidRDefault="00D04474">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855"/>
        <w:gridCol w:w="5783"/>
      </w:tblGrid>
      <w:tr w:rsidR="00D04474" w14:paraId="133786FF" w14:textId="77777777">
        <w:trPr>
          <w:tblHeader/>
          <w:jc w:val="center"/>
        </w:trPr>
        <w:tc>
          <w:tcPr>
            <w:tcW w:w="3855" w:type="dxa"/>
            <w:shd w:val="clear" w:color="auto" w:fill="0F5C63"/>
            <w:tcMar>
              <w:top w:w="60" w:type="dxa"/>
              <w:left w:w="100" w:type="dxa"/>
              <w:bottom w:w="60" w:type="dxa"/>
              <w:right w:w="100" w:type="dxa"/>
            </w:tcMar>
          </w:tcPr>
          <w:p w14:paraId="6A3CCA4D" w14:textId="77777777" w:rsidR="00D04474" w:rsidRDefault="008A2FC8">
            <w:pPr>
              <w:spacing w:after="0"/>
            </w:pPr>
            <w:r>
              <w:rPr>
                <w:b/>
                <w:color w:val="FFFFFF"/>
                <w:sz w:val="17"/>
              </w:rPr>
              <w:t>If you are working on...</w:t>
            </w:r>
          </w:p>
        </w:tc>
        <w:tc>
          <w:tcPr>
            <w:tcW w:w="5783" w:type="dxa"/>
            <w:shd w:val="clear" w:color="auto" w:fill="0F5C63"/>
            <w:tcMar>
              <w:top w:w="60" w:type="dxa"/>
              <w:left w:w="100" w:type="dxa"/>
              <w:bottom w:w="60" w:type="dxa"/>
              <w:right w:w="100" w:type="dxa"/>
            </w:tcMar>
          </w:tcPr>
          <w:p w14:paraId="3929CA02" w14:textId="77777777" w:rsidR="00D04474" w:rsidRDefault="008A2FC8">
            <w:pPr>
              <w:spacing w:after="0"/>
            </w:pPr>
            <w:r>
              <w:rPr>
                <w:b/>
                <w:color w:val="FFFFFF"/>
                <w:sz w:val="17"/>
              </w:rPr>
              <w:t>Run</w:t>
            </w:r>
          </w:p>
        </w:tc>
      </w:tr>
      <w:tr w:rsidR="00D04474" w14:paraId="2F349A2D" w14:textId="77777777">
        <w:trPr>
          <w:cantSplit/>
          <w:jc w:val="center"/>
        </w:trPr>
        <w:tc>
          <w:tcPr>
            <w:tcW w:w="3855" w:type="dxa"/>
            <w:tcMar>
              <w:top w:w="60" w:type="dxa"/>
              <w:left w:w="100" w:type="dxa"/>
              <w:bottom w:w="60" w:type="dxa"/>
              <w:right w:w="100" w:type="dxa"/>
            </w:tcMar>
          </w:tcPr>
          <w:p w14:paraId="54429710" w14:textId="77777777" w:rsidR="00D04474" w:rsidRDefault="008A2FC8">
            <w:pPr>
              <w:spacing w:after="20" w:line="252" w:lineRule="auto"/>
            </w:pPr>
            <w:r>
              <w:rPr>
                <w:sz w:val="17"/>
              </w:rPr>
              <w:t>Detection rules, alerts, cases, dashboards from live ingestion</w:t>
            </w:r>
          </w:p>
        </w:tc>
        <w:tc>
          <w:tcPr>
            <w:tcW w:w="5783" w:type="dxa"/>
            <w:tcMar>
              <w:top w:w="60" w:type="dxa"/>
              <w:left w:w="100" w:type="dxa"/>
              <w:bottom w:w="60" w:type="dxa"/>
              <w:right w:w="100" w:type="dxa"/>
            </w:tcMar>
          </w:tcPr>
          <w:p w14:paraId="19AA2405" w14:textId="77777777" w:rsidR="00D04474" w:rsidRDefault="008A2FC8">
            <w:pPr>
              <w:spacing w:after="20" w:line="252" w:lineRule="auto"/>
            </w:pPr>
            <w:r>
              <w:rPr>
                <w:sz w:val="17"/>
              </w:rPr>
              <w:t xml:space="preserve">ingestion API + </w:t>
            </w:r>
            <w:r>
              <w:rPr>
                <w:rFonts w:ascii="Consolas" w:eastAsia="Consolas" w:hAnsi="Consolas"/>
                <w:color w:val="8A2B50"/>
                <w:sz w:val="15"/>
              </w:rPr>
              <w:t>run_detection.py</w:t>
            </w:r>
            <w:r>
              <w:rPr>
                <w:sz w:val="17"/>
              </w:rPr>
              <w:t xml:space="preserve"> (and </w:t>
            </w:r>
            <w:r>
              <w:rPr>
                <w:rFonts w:ascii="Consolas" w:eastAsia="Consolas" w:hAnsi="Consolas"/>
                <w:color w:val="8A2B50"/>
                <w:sz w:val="15"/>
              </w:rPr>
              <w:t>live_feed.py</w:t>
            </w:r>
            <w:r>
              <w:rPr>
                <w:sz w:val="17"/>
              </w:rPr>
              <w:t xml:space="preserve"> or </w:t>
            </w:r>
            <w:r>
              <w:rPr>
                <w:rFonts w:ascii="Consolas" w:eastAsia="Consolas" w:hAnsi="Consolas"/>
                <w:color w:val="8A2B50"/>
                <w:sz w:val="15"/>
              </w:rPr>
              <w:t>loadtest.py</w:t>
            </w:r>
            <w:r>
              <w:rPr>
                <w:sz w:val="17"/>
              </w:rPr>
              <w:t xml:space="preserve"> to generate traffic)</w:t>
            </w:r>
          </w:p>
        </w:tc>
      </w:tr>
      <w:tr w:rsidR="00D04474" w14:paraId="11D66B2A" w14:textId="77777777">
        <w:trPr>
          <w:cantSplit/>
          <w:jc w:val="center"/>
        </w:trPr>
        <w:tc>
          <w:tcPr>
            <w:tcW w:w="3855" w:type="dxa"/>
            <w:shd w:val="clear" w:color="auto" w:fill="F1F6F6"/>
            <w:tcMar>
              <w:top w:w="60" w:type="dxa"/>
              <w:left w:w="100" w:type="dxa"/>
              <w:bottom w:w="60" w:type="dxa"/>
              <w:right w:w="100" w:type="dxa"/>
            </w:tcMar>
          </w:tcPr>
          <w:p w14:paraId="100B7955" w14:textId="77777777" w:rsidR="00D04474" w:rsidRDefault="008A2FC8">
            <w:pPr>
              <w:spacing w:after="20" w:line="252" w:lineRule="auto"/>
            </w:pPr>
            <w:r>
              <w:rPr>
                <w:sz w:val="17"/>
              </w:rPr>
              <w:t>Lane C (statement upload, signals, scoring)</w:t>
            </w:r>
          </w:p>
        </w:tc>
        <w:tc>
          <w:tcPr>
            <w:tcW w:w="5783" w:type="dxa"/>
            <w:shd w:val="clear" w:color="auto" w:fill="F1F6F6"/>
            <w:tcMar>
              <w:top w:w="60" w:type="dxa"/>
              <w:left w:w="100" w:type="dxa"/>
              <w:bottom w:w="60" w:type="dxa"/>
              <w:right w:w="100" w:type="dxa"/>
            </w:tcMar>
          </w:tcPr>
          <w:p w14:paraId="233A6236" w14:textId="77777777" w:rsidR="00D04474" w:rsidRDefault="008A2FC8">
            <w:pPr>
              <w:spacing w:after="20" w:line="252" w:lineRule="auto"/>
            </w:pPr>
            <w:r>
              <w:rPr>
                <w:sz w:val="17"/>
              </w:rPr>
              <w:t xml:space="preserve">lane-c service + </w:t>
            </w:r>
            <w:r>
              <w:rPr>
                <w:rFonts w:ascii="Consolas" w:eastAsia="Consolas" w:hAnsi="Consolas"/>
                <w:color w:val="8A2B50"/>
                <w:sz w:val="15"/>
              </w:rPr>
              <w:t>run_lane_c.py</w:t>
            </w:r>
            <w:r>
              <w:rPr>
                <w:sz w:val="17"/>
              </w:rPr>
              <w:t xml:space="preserve">; Tesseract on </w:t>
            </w:r>
            <w:r>
              <w:rPr>
                <w:rFonts w:ascii="Consolas" w:eastAsia="Consolas" w:hAnsi="Consolas"/>
                <w:color w:val="8A2B50"/>
                <w:sz w:val="15"/>
              </w:rPr>
              <w:t>PATH</w:t>
            </w:r>
            <w:r>
              <w:rPr>
                <w:sz w:val="17"/>
              </w:rPr>
              <w:t xml:space="preserve"> for scanned PDFs</w:t>
            </w:r>
          </w:p>
        </w:tc>
      </w:tr>
      <w:tr w:rsidR="00D04474" w14:paraId="2C45557F" w14:textId="77777777">
        <w:trPr>
          <w:cantSplit/>
          <w:jc w:val="center"/>
        </w:trPr>
        <w:tc>
          <w:tcPr>
            <w:tcW w:w="3855" w:type="dxa"/>
            <w:tcMar>
              <w:top w:w="60" w:type="dxa"/>
              <w:left w:w="100" w:type="dxa"/>
              <w:bottom w:w="60" w:type="dxa"/>
              <w:right w:w="100" w:type="dxa"/>
            </w:tcMar>
          </w:tcPr>
          <w:p w14:paraId="69D9F0EA" w14:textId="77777777" w:rsidR="00D04474" w:rsidRDefault="008A2FC8">
            <w:pPr>
              <w:spacing w:after="20" w:line="252" w:lineRule="auto"/>
            </w:pPr>
            <w:r>
              <w:rPr>
                <w:sz w:val="17"/>
              </w:rPr>
              <w:t>Reference lists, board packs, retention, usage roll-up, ring scores</w:t>
            </w:r>
          </w:p>
        </w:tc>
        <w:tc>
          <w:tcPr>
            <w:tcW w:w="5783" w:type="dxa"/>
            <w:tcMar>
              <w:top w:w="60" w:type="dxa"/>
              <w:left w:w="100" w:type="dxa"/>
              <w:bottom w:w="60" w:type="dxa"/>
              <w:right w:w="100" w:type="dxa"/>
            </w:tcMar>
          </w:tcPr>
          <w:p w14:paraId="68FC25DC" w14:textId="77777777" w:rsidR="00D04474" w:rsidRDefault="008A2FC8">
            <w:pPr>
              <w:spacing w:after="20" w:line="252" w:lineRule="auto"/>
            </w:pPr>
            <w:r>
              <w:rPr>
                <w:sz w:val="17"/>
              </w:rPr>
              <w:t xml:space="preserve">the matching </w:t>
            </w:r>
            <w:r>
              <w:rPr>
                <w:rFonts w:ascii="Consolas" w:eastAsia="Consolas" w:hAnsi="Consolas"/>
                <w:color w:val="8A2B50"/>
                <w:sz w:val="15"/>
              </w:rPr>
              <w:t>run_*.py</w:t>
            </w:r>
            <w:r>
              <w:rPr>
                <w:sz w:val="17"/>
              </w:rPr>
              <w:t xml:space="preserve"> / </w:t>
            </w:r>
            <w:r>
              <w:rPr>
                <w:rFonts w:ascii="Consolas" w:eastAsia="Consolas" w:hAnsi="Consolas"/>
                <w:color w:val="8A2B50"/>
                <w:sz w:val="15"/>
              </w:rPr>
              <w:t>refresh_ring_scores.py</w:t>
            </w:r>
            <w:r>
              <w:rPr>
                <w:sz w:val="17"/>
              </w:rPr>
              <w:t xml:space="preserve"> once, on demand (dry-run flags are the default for retention)</w:t>
            </w:r>
          </w:p>
        </w:tc>
      </w:tr>
      <w:tr w:rsidR="00D04474" w14:paraId="32EF342D" w14:textId="77777777">
        <w:trPr>
          <w:cantSplit/>
          <w:jc w:val="center"/>
        </w:trPr>
        <w:tc>
          <w:tcPr>
            <w:tcW w:w="3855" w:type="dxa"/>
            <w:shd w:val="clear" w:color="auto" w:fill="F1F6F6"/>
            <w:tcMar>
              <w:top w:w="60" w:type="dxa"/>
              <w:left w:w="100" w:type="dxa"/>
              <w:bottom w:w="60" w:type="dxa"/>
              <w:right w:w="100" w:type="dxa"/>
            </w:tcMar>
          </w:tcPr>
          <w:p w14:paraId="7AEDA42D" w14:textId="77777777" w:rsidR="00D04474" w:rsidRDefault="008A2FC8">
            <w:pPr>
              <w:spacing w:after="20" w:line="252" w:lineRule="auto"/>
            </w:pPr>
            <w:r>
              <w:rPr>
                <w:sz w:val="17"/>
              </w:rPr>
              <w:t>Lane A</w:t>
            </w:r>
          </w:p>
        </w:tc>
        <w:tc>
          <w:tcPr>
            <w:tcW w:w="5783" w:type="dxa"/>
            <w:shd w:val="clear" w:color="auto" w:fill="F1F6F6"/>
            <w:tcMar>
              <w:top w:w="60" w:type="dxa"/>
              <w:left w:w="100" w:type="dxa"/>
              <w:bottom w:w="60" w:type="dxa"/>
              <w:right w:w="100" w:type="dxa"/>
            </w:tcMar>
          </w:tcPr>
          <w:p w14:paraId="09C057A6" w14:textId="77777777" w:rsidR="00D04474" w:rsidRDefault="008A2FC8">
            <w:pPr>
              <w:spacing w:after="20" w:line="252" w:lineRule="auto"/>
            </w:pPr>
            <w:r>
              <w:rPr>
                <w:sz w:val="17"/>
              </w:rPr>
              <w:t xml:space="preserve">decision-service only; get a machine token from </w:t>
            </w:r>
            <w:r>
              <w:rPr>
                <w:rFonts w:ascii="Consolas" w:eastAsia="Consolas" w:hAnsi="Consolas"/>
                <w:color w:val="8A2B50"/>
                <w:sz w:val="15"/>
              </w:rPr>
              <w:t>/machine/token</w:t>
            </w:r>
            <w:r>
              <w:rPr>
                <w:sz w:val="17"/>
              </w:rPr>
              <w:t xml:space="preserve"> and call </w:t>
            </w:r>
            <w:r>
              <w:rPr>
                <w:rFonts w:ascii="Consolas" w:eastAsia="Consolas" w:hAnsi="Consolas"/>
                <w:color w:val="8A2B50"/>
                <w:sz w:val="15"/>
              </w:rPr>
              <w:t>/decide</w:t>
            </w:r>
            <w:r>
              <w:rPr>
                <w:sz w:val="17"/>
              </w:rPr>
              <w:t xml:space="preserve"> (see the Integration Handshaking Specification)</w:t>
            </w:r>
          </w:p>
        </w:tc>
      </w:tr>
      <w:tr w:rsidR="00D04474" w14:paraId="0DB3F41C" w14:textId="77777777">
        <w:trPr>
          <w:cantSplit/>
          <w:jc w:val="center"/>
        </w:trPr>
        <w:tc>
          <w:tcPr>
            <w:tcW w:w="3855" w:type="dxa"/>
            <w:tcMar>
              <w:top w:w="60" w:type="dxa"/>
              <w:left w:w="100" w:type="dxa"/>
              <w:bottom w:w="60" w:type="dxa"/>
              <w:right w:w="100" w:type="dxa"/>
            </w:tcMar>
          </w:tcPr>
          <w:p w14:paraId="1DB17705" w14:textId="77777777" w:rsidR="00D04474" w:rsidRDefault="008A2FC8">
            <w:pPr>
              <w:spacing w:after="20" w:line="252" w:lineRule="auto"/>
            </w:pPr>
            <w:r>
              <w:rPr>
                <w:sz w:val="17"/>
              </w:rPr>
              <w:t>SSO</w:t>
            </w:r>
          </w:p>
        </w:tc>
        <w:tc>
          <w:tcPr>
            <w:tcW w:w="5783" w:type="dxa"/>
            <w:tcMar>
              <w:top w:w="60" w:type="dxa"/>
              <w:left w:w="100" w:type="dxa"/>
              <w:bottom w:w="60" w:type="dxa"/>
              <w:right w:w="100" w:type="dxa"/>
            </w:tcMar>
          </w:tcPr>
          <w:p w14:paraId="3C2FB809" w14:textId="77777777" w:rsidR="00D04474" w:rsidRDefault="008A2FC8">
            <w:pPr>
              <w:spacing w:after="20" w:line="252" w:lineRule="auto"/>
            </w:pPr>
            <w:r>
              <w:rPr>
                <w:rFonts w:ascii="Consolas" w:eastAsia="Consolas" w:hAnsi="Consolas"/>
                <w:color w:val="8A2B50"/>
                <w:sz w:val="15"/>
              </w:rPr>
              <w:t>demo_idp</w:t>
            </w:r>
            <w:r>
              <w:rPr>
                <w:sz w:val="17"/>
              </w:rPr>
              <w:t xml:space="preserve"> (set </w:t>
            </w:r>
            <w:r>
              <w:rPr>
                <w:rFonts w:ascii="Consolas" w:eastAsia="Consolas" w:hAnsi="Consolas"/>
                <w:color w:val="8A2B50"/>
                <w:sz w:val="15"/>
              </w:rPr>
              <w:t>DEMO_IDP_ENABLED=true</w:t>
            </w:r>
            <w:r>
              <w:rPr>
                <w:sz w:val="17"/>
              </w:rPr>
              <w:t xml:space="preserve">; it is deliberately inert otherwise) plus </w:t>
            </w:r>
            <w:r>
              <w:rPr>
                <w:rFonts w:ascii="Consolas" w:eastAsia="Consolas" w:hAnsi="Consolas"/>
                <w:color w:val="8A2B50"/>
                <w:sz w:val="15"/>
              </w:rPr>
              <w:t>scripts/seed_demo_idp.py</w:t>
            </w:r>
          </w:p>
        </w:tc>
      </w:tr>
    </w:tbl>
    <w:p w14:paraId="4BA88A8C" w14:textId="77777777" w:rsidR="00D04474" w:rsidRDefault="00D04474">
      <w:pPr>
        <w:spacing w:after="40"/>
      </w:pPr>
    </w:p>
    <w:p w14:paraId="1BD7F56D" w14:textId="77777777" w:rsidR="00D04474" w:rsidRDefault="008A2FC8">
      <w:r>
        <w:br w:type="page"/>
      </w:r>
    </w:p>
    <w:p w14:paraId="46EF24E6" w14:textId="77777777" w:rsidR="00D04474" w:rsidRDefault="008A2FC8">
      <w:pPr>
        <w:pStyle w:val="Heading1"/>
      </w:pPr>
      <w:bookmarkStart w:id="13" w:name="_Toc241848936"/>
      <w:r>
        <w:lastRenderedPageBreak/>
        <w:t>6. Front-end work and other platforms</w:t>
      </w:r>
      <w:bookmarkEnd w:id="13"/>
    </w:p>
    <w:p w14:paraId="5F675E46" w14:textId="77777777" w:rsidR="00D04474" w:rsidRDefault="008A2FC8">
      <w:pPr>
        <w:pStyle w:val="Heading2"/>
      </w:pPr>
      <w:bookmarkStart w:id="14" w:name="_Toc241848937"/>
      <w:r>
        <w:t>6.1 The shipped console</w:t>
      </w:r>
      <w:bookmarkEnd w:id="14"/>
    </w:p>
    <w:p w14:paraId="1B9891A7" w14:textId="77777777" w:rsidR="00D04474" w:rsidRDefault="008A2FC8">
      <w:r>
        <w:t xml:space="preserve">Plain HTML/JS/CSS under </w:t>
      </w:r>
      <w:r>
        <w:rPr>
          <w:rFonts w:ascii="Consolas" w:eastAsia="Consolas" w:hAnsi="Consolas"/>
          <w:color w:val="8A2B50"/>
          <w:sz w:val="19"/>
        </w:rPr>
        <w:t>services/gateway/app/static/</w:t>
      </w:r>
      <w:r>
        <w:t xml:space="preserve">. No build step: edit, refresh. Assets are served </w:t>
      </w:r>
      <w:r>
        <w:rPr>
          <w:rFonts w:ascii="Consolas" w:eastAsia="Consolas" w:hAnsi="Consolas"/>
          <w:color w:val="8A2B50"/>
          <w:sz w:val="19"/>
        </w:rPr>
        <w:t>no-cache</w:t>
      </w:r>
      <w:r>
        <w:t>, so a hard refresh is not needed. Run the static checks before committing (a broken string literal once blanked the entire console):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0F565B50" w14:textId="77777777">
        <w:tc>
          <w:tcPr>
            <w:tcW w:w="9638" w:type="dxa"/>
            <w:shd w:val="clear" w:color="auto" w:fill="F2F3F5"/>
            <w:tcMar>
              <w:top w:w="80" w:type="dxa"/>
              <w:left w:w="140" w:type="dxa"/>
              <w:bottom w:w="80" w:type="dxa"/>
              <w:right w:w="140" w:type="dxa"/>
            </w:tcMar>
          </w:tcPr>
          <w:p w14:paraId="47186E90" w14:textId="77777777" w:rsidR="00D04474" w:rsidRDefault="008A2FC8">
            <w:pPr>
              <w:spacing w:after="0" w:line="240" w:lineRule="auto"/>
            </w:pPr>
            <w:r>
              <w:rPr>
                <w:rFonts w:ascii="Consolas" w:eastAsia="Consolas" w:hAnsi="Consolas"/>
                <w:color w:val="1B2B34"/>
                <w:sz w:val="16"/>
              </w:rPr>
              <w:t>.\.venv\Scripts\python tools\jscheck.py</w:t>
            </w:r>
          </w:p>
        </w:tc>
      </w:tr>
    </w:tbl>
    <w:p w14:paraId="7EF9CD19" w14:textId="77777777" w:rsidR="00D04474" w:rsidRDefault="00D04474">
      <w:pPr>
        <w:spacing w:after="40"/>
      </w:pPr>
    </w:p>
    <w:p w14:paraId="503E2B65" w14:textId="77777777" w:rsidR="00D04474" w:rsidRDefault="008A2FC8">
      <w:pPr>
        <w:pStyle w:val="Heading2"/>
      </w:pPr>
      <w:bookmarkStart w:id="15" w:name="_Toc241848938"/>
      <w:r>
        <w:t>6.2 The React console</w:t>
      </w:r>
      <w:bookmarkEnd w:id="15"/>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169CA01F" w14:textId="77777777">
        <w:tc>
          <w:tcPr>
            <w:tcW w:w="9638" w:type="dxa"/>
            <w:shd w:val="clear" w:color="auto" w:fill="F2F3F5"/>
            <w:tcMar>
              <w:top w:w="80" w:type="dxa"/>
              <w:left w:w="140" w:type="dxa"/>
              <w:bottom w:w="80" w:type="dxa"/>
              <w:right w:w="140" w:type="dxa"/>
            </w:tcMar>
          </w:tcPr>
          <w:p w14:paraId="7C13B082" w14:textId="77777777" w:rsidR="00D04474" w:rsidRDefault="008A2FC8">
            <w:pPr>
              <w:spacing w:after="0" w:line="240" w:lineRule="auto"/>
            </w:pPr>
            <w:r>
              <w:rPr>
                <w:rFonts w:ascii="Consolas" w:eastAsia="Consolas" w:hAnsi="Consolas"/>
                <w:color w:val="1B2B34"/>
                <w:sz w:val="16"/>
              </w:rPr>
              <w:t>cd frontend</w:t>
            </w:r>
          </w:p>
          <w:p w14:paraId="1A675DDF" w14:textId="77777777" w:rsidR="00D04474" w:rsidRDefault="008A2FC8">
            <w:pPr>
              <w:spacing w:after="0" w:line="240" w:lineRule="auto"/>
            </w:pPr>
            <w:r>
              <w:rPr>
                <w:rFonts w:ascii="Consolas" w:eastAsia="Consolas" w:hAnsi="Consolas"/>
                <w:color w:val="1B2B34"/>
                <w:sz w:val="16"/>
              </w:rPr>
              <w:t>npm install            # or npm ci with the lockfile</w:t>
            </w:r>
          </w:p>
          <w:p w14:paraId="0A88E432" w14:textId="77777777" w:rsidR="00D04474" w:rsidRDefault="008A2FC8">
            <w:pPr>
              <w:spacing w:after="0" w:line="240" w:lineRule="auto"/>
            </w:pPr>
            <w:r>
              <w:rPr>
                <w:rFonts w:ascii="Consolas" w:eastAsia="Consolas" w:hAnsi="Consolas"/>
                <w:color w:val="1B2B34"/>
                <w:sz w:val="16"/>
              </w:rPr>
              <w:t>npm run dev            # Vite on http://localhost:5180</w:t>
            </w:r>
          </w:p>
          <w:p w14:paraId="40A6FDC6" w14:textId="77777777" w:rsidR="00D04474" w:rsidRDefault="008A2FC8">
            <w:pPr>
              <w:spacing w:after="0" w:line="240" w:lineRule="auto"/>
            </w:pPr>
            <w:r>
              <w:rPr>
                <w:rFonts w:ascii="Consolas" w:eastAsia="Consolas" w:hAnsi="Consolas"/>
                <w:color w:val="1B2B34"/>
                <w:sz w:val="16"/>
              </w:rPr>
              <w:t>npm run lint           # oxlint</w:t>
            </w:r>
          </w:p>
          <w:p w14:paraId="616263D4" w14:textId="77777777" w:rsidR="00D04474" w:rsidRDefault="008A2FC8">
            <w:pPr>
              <w:spacing w:after="0" w:line="240" w:lineRule="auto"/>
            </w:pPr>
            <w:r>
              <w:rPr>
                <w:rFonts w:ascii="Consolas" w:eastAsia="Consolas" w:hAnsi="Consolas"/>
                <w:color w:val="1B2B34"/>
                <w:sz w:val="16"/>
              </w:rPr>
              <w:t>npm run build          # tsc -b &amp;&amp; vite build  (type-checks the whole app)</w:t>
            </w:r>
          </w:p>
        </w:tc>
      </w:tr>
    </w:tbl>
    <w:p w14:paraId="11B79284" w14:textId="77777777" w:rsidR="00D04474" w:rsidRDefault="00D04474">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D04474" w14:paraId="5369050B" w14:textId="77777777">
        <w:tc>
          <w:tcPr>
            <w:tcW w:w="9638" w:type="dxa"/>
            <w:shd w:val="clear" w:color="auto" w:fill="E8F3F4"/>
            <w:tcMar>
              <w:top w:w="90" w:type="dxa"/>
              <w:left w:w="160" w:type="dxa"/>
              <w:bottom w:w="90" w:type="dxa"/>
              <w:right w:w="140" w:type="dxa"/>
            </w:tcMar>
          </w:tcPr>
          <w:p w14:paraId="4A7C8FD8" w14:textId="77777777" w:rsidR="00D04474" w:rsidRDefault="008A2FC8">
            <w:pPr>
              <w:spacing w:after="40"/>
            </w:pPr>
            <w:r>
              <w:rPr>
                <w:b/>
                <w:color w:val="0F5C63"/>
                <w:sz w:val="20"/>
              </w:rPr>
              <w:t>API proxy</w:t>
            </w:r>
          </w:p>
          <w:p w14:paraId="27A72CA9" w14:textId="77777777" w:rsidR="00D04474" w:rsidRDefault="008A2FC8">
            <w:pPr>
              <w:spacing w:after="0"/>
            </w:pPr>
            <w:r>
              <w:rPr>
                <w:sz w:val="20"/>
              </w:rPr>
              <w:t xml:space="preserve">The dev server proxies </w:t>
            </w:r>
            <w:r>
              <w:rPr>
                <w:rFonts w:ascii="Consolas" w:eastAsia="Consolas" w:hAnsi="Consolas"/>
                <w:color w:val="8A2B50"/>
                <w:sz w:val="18"/>
              </w:rPr>
              <w:t>/api</w:t>
            </w:r>
            <w:r>
              <w:rPr>
                <w:sz w:val="20"/>
              </w:rPr>
              <w:t xml:space="preserve"> to the gateway at </w:t>
            </w:r>
            <w:r>
              <w:rPr>
                <w:rFonts w:ascii="Consolas" w:eastAsia="Consolas" w:hAnsi="Consolas"/>
                <w:color w:val="8A2B50"/>
                <w:sz w:val="18"/>
              </w:rPr>
              <w:t>http://127.0.0.1:8080</w:t>
            </w:r>
            <w:r>
              <w:rPr>
                <w:sz w:val="20"/>
              </w:rPr>
              <w:t xml:space="preserve">, which is where </w:t>
            </w:r>
            <w:r>
              <w:rPr>
                <w:rFonts w:ascii="Consolas" w:eastAsia="Consolas" w:hAnsi="Consolas"/>
                <w:color w:val="8A2B50"/>
                <w:sz w:val="18"/>
              </w:rPr>
              <w:t>run_local.ps1</w:t>
            </w:r>
            <w:r>
              <w:rPr>
                <w:sz w:val="20"/>
              </w:rPr>
              <w:t xml:space="preserve"> starts it, so start the backend first. To use a gateway elsewhere, set </w:t>
            </w:r>
            <w:r>
              <w:rPr>
                <w:rFonts w:ascii="Consolas" w:eastAsia="Consolas" w:hAnsi="Consolas"/>
                <w:color w:val="8A2B50"/>
                <w:sz w:val="18"/>
              </w:rPr>
              <w:t>FRAUD360_GATEWAY_URL</w:t>
            </w:r>
            <w:r>
              <w:rPr>
                <w:sz w:val="20"/>
              </w:rPr>
              <w:t xml:space="preserve"> before </w:t>
            </w:r>
            <w:r>
              <w:rPr>
                <w:rFonts w:ascii="Consolas" w:eastAsia="Consolas" w:hAnsi="Consolas"/>
                <w:color w:val="8A2B50"/>
                <w:sz w:val="18"/>
              </w:rPr>
              <w:t>npm run dev</w:t>
            </w:r>
            <w:r>
              <w:rPr>
                <w:sz w:val="20"/>
              </w:rPr>
              <w:t xml:space="preserve"> (for example </w:t>
            </w:r>
            <w:r>
              <w:rPr>
                <w:rFonts w:ascii="Consolas" w:eastAsia="Consolas" w:hAnsi="Consolas"/>
                <w:color w:val="8A2B50"/>
                <w:sz w:val="18"/>
              </w:rPr>
              <w:t>$env:FRAUD360_GATEWAY_URL='http://127.0.0.1:8090'</w:t>
            </w:r>
            <w:r>
              <w:rPr>
                <w:sz w:val="20"/>
              </w:rPr>
              <w:t xml:space="preserve">). Sign in against the gateway you proxy to; the console is a client of the same </w:t>
            </w:r>
            <w:r>
              <w:rPr>
                <w:rFonts w:ascii="Consolas" w:eastAsia="Consolas" w:hAnsi="Consolas"/>
                <w:color w:val="8A2B50"/>
                <w:sz w:val="18"/>
              </w:rPr>
              <w:t>/api/*</w:t>
            </w:r>
            <w:r>
              <w:rPr>
                <w:sz w:val="20"/>
              </w:rPr>
              <w:t xml:space="preserve"> surface as the shipped one.</w:t>
            </w:r>
          </w:p>
        </w:tc>
      </w:tr>
    </w:tbl>
    <w:p w14:paraId="7EF352EE" w14:textId="77777777" w:rsidR="00D04474" w:rsidRDefault="00D04474">
      <w:pPr>
        <w:spacing w:after="40"/>
      </w:pPr>
    </w:p>
    <w:p w14:paraId="57C16FCB" w14:textId="77777777" w:rsidR="00D04474" w:rsidRDefault="008A2FC8">
      <w:r>
        <w:t>When type-checking by hand use the project config (</w:t>
      </w:r>
      <w:r>
        <w:rPr>
          <w:rFonts w:ascii="Consolas" w:eastAsia="Consolas" w:hAnsi="Consolas"/>
          <w:color w:val="8A2B50"/>
          <w:sz w:val="19"/>
        </w:rPr>
        <w:t>tsc -p tsconfig.app.json --noEmit</w:t>
      </w:r>
      <w:r>
        <w:t xml:space="preserve">): a bare </w:t>
      </w:r>
      <w:r>
        <w:rPr>
          <w:rFonts w:ascii="Consolas" w:eastAsia="Consolas" w:hAnsi="Consolas"/>
          <w:color w:val="8A2B50"/>
          <w:sz w:val="19"/>
        </w:rPr>
        <w:t>tsc --noEmit</w:t>
      </w:r>
      <w:r>
        <w:t xml:space="preserve"> with the solution-style config checks zero files and reports success.</w:t>
      </w:r>
    </w:p>
    <w:p w14:paraId="32EA97FD" w14:textId="77777777" w:rsidR="00D04474" w:rsidRDefault="008A2FC8">
      <w:pPr>
        <w:pStyle w:val="Heading2"/>
      </w:pPr>
      <w:bookmarkStart w:id="16" w:name="_Toc241848939"/>
      <w:r>
        <w:t>6.3 Linux and macOS</w:t>
      </w:r>
      <w:bookmarkEnd w:id="16"/>
    </w:p>
    <w:p w14:paraId="6CD58532" w14:textId="77777777" w:rsidR="00D04474" w:rsidRDefault="008A2FC8">
      <w:r>
        <w:t>Nothing in the application is Windows-specific; only the helper scripts are. Equivalent steps: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0D704064" w14:textId="77777777">
        <w:tc>
          <w:tcPr>
            <w:tcW w:w="9638" w:type="dxa"/>
            <w:shd w:val="clear" w:color="auto" w:fill="F2F3F5"/>
            <w:tcMar>
              <w:top w:w="80" w:type="dxa"/>
              <w:left w:w="140" w:type="dxa"/>
              <w:bottom w:w="80" w:type="dxa"/>
              <w:right w:w="140" w:type="dxa"/>
            </w:tcMar>
          </w:tcPr>
          <w:p w14:paraId="5663C985" w14:textId="77777777" w:rsidR="00D04474" w:rsidRDefault="008A2FC8">
            <w:pPr>
              <w:spacing w:after="0" w:line="240" w:lineRule="auto"/>
            </w:pPr>
            <w:r>
              <w:rPr>
                <w:rFonts w:ascii="Consolas" w:eastAsia="Consolas" w:hAnsi="Consolas"/>
                <w:color w:val="1B2B34"/>
                <w:sz w:val="16"/>
              </w:rPr>
              <w:t>python3.12 -m venv .venv &amp;&amp; . .venv/bin/activate</w:t>
            </w:r>
          </w:p>
          <w:p w14:paraId="4D36E4FB" w14:textId="77777777" w:rsidR="00D04474" w:rsidRDefault="008A2FC8">
            <w:pPr>
              <w:spacing w:after="0" w:line="240" w:lineRule="auto"/>
            </w:pPr>
            <w:r>
              <w:rPr>
                <w:rFonts w:ascii="Consolas" w:eastAsia="Consolas" w:hAnsi="Consolas"/>
                <w:color w:val="1B2B34"/>
                <w:sz w:val="16"/>
              </w:rPr>
              <w:t>pip install -r requirements.txt &amp;&amp; pip install -e packages/cp_common</w:t>
            </w:r>
          </w:p>
          <w:p w14:paraId="4DFB6014" w14:textId="77777777" w:rsidR="00D04474" w:rsidRDefault="008A2FC8">
            <w:pPr>
              <w:spacing w:after="0" w:line="240" w:lineRule="auto"/>
            </w:pPr>
            <w:r>
              <w:rPr>
                <w:rFonts w:ascii="Consolas" w:eastAsia="Consolas" w:hAnsi="Consolas"/>
                <w:color w:val="1B2B34"/>
                <w:sz w:val="16"/>
              </w:rPr>
              <w:t>export PYTHONPATH=$PWD DATABASE_URL=postgresql+psycopg2://cp:cp_password@localhost:5432/controlplane</w:t>
            </w:r>
          </w:p>
          <w:p w14:paraId="3FA1B283" w14:textId="77777777" w:rsidR="00D04474" w:rsidRDefault="008A2FC8">
            <w:pPr>
              <w:spacing w:after="0" w:line="240" w:lineRule="auto"/>
            </w:pPr>
            <w:r>
              <w:rPr>
                <w:rFonts w:ascii="Consolas" w:eastAsia="Consolas" w:hAnsi="Consolas"/>
                <w:color w:val="1B2B34"/>
                <w:sz w:val="16"/>
              </w:rPr>
              <w:t>python -m alembic upgrade head</w:t>
            </w:r>
          </w:p>
          <w:p w14:paraId="394A1DDD" w14:textId="77777777" w:rsidR="00D04474" w:rsidRDefault="008A2FC8">
            <w:pPr>
              <w:spacing w:after="0" w:line="240" w:lineRule="auto"/>
            </w:pPr>
            <w:r>
              <w:rPr>
                <w:rFonts w:ascii="Consolas" w:eastAsia="Consolas" w:hAnsi="Consolas"/>
                <w:color w:val="1B2B34"/>
                <w:sz w:val="16"/>
              </w:rPr>
              <w:t>python scripts/provision_db_roles.py --superuser-url postgresql+psycopg2://postgres:postgres@localhost:5432/controlplane</w:t>
            </w:r>
          </w:p>
          <w:p w14:paraId="6B686BB1" w14:textId="77777777" w:rsidR="00D04474" w:rsidRDefault="008A2FC8">
            <w:pPr>
              <w:spacing w:after="0" w:line="240" w:lineRule="auto"/>
            </w:pPr>
            <w:r>
              <w:rPr>
                <w:rFonts w:ascii="Consolas" w:eastAsia="Consolas" w:hAnsi="Consolas"/>
                <w:color w:val="1B2B34"/>
                <w:sz w:val="16"/>
              </w:rPr>
              <w:t xml:space="preserve"> </w:t>
            </w:r>
          </w:p>
          <w:p w14:paraId="1FF85F49" w14:textId="77777777" w:rsidR="00D04474" w:rsidRDefault="008A2FC8">
            <w:pPr>
              <w:spacing w:after="0" w:line="240" w:lineRule="auto"/>
            </w:pPr>
            <w:r>
              <w:rPr>
                <w:rFonts w:ascii="Consolas" w:eastAsia="Consolas" w:hAnsi="Consolas"/>
                <w:color w:val="1B2B34"/>
                <w:sz w:val="16"/>
              </w:rPr>
              <w:t># start one service (repeat per row of the table in 5.1, each with its own role and search path):</w:t>
            </w:r>
          </w:p>
          <w:p w14:paraId="166C4246" w14:textId="77777777" w:rsidR="00D04474" w:rsidRDefault="008A2FC8">
            <w:pPr>
              <w:spacing w:after="0" w:line="240" w:lineRule="auto"/>
            </w:pPr>
            <w:r>
              <w:rPr>
                <w:rFonts w:ascii="Consolas" w:eastAsia="Consolas" w:hAnsi="Consolas"/>
                <w:color w:val="1B2B34"/>
                <w:sz w:val="16"/>
              </w:rPr>
              <w:t>DATABASE_URL=postgresql+psycopg2://svc_tenant:cp_password@localhost:5432/controlplane DB_SEARCH_PATH=tenant,platform \</w:t>
            </w:r>
          </w:p>
          <w:p w14:paraId="5237273C" w14:textId="77777777" w:rsidR="00D04474" w:rsidRDefault="008A2FC8">
            <w:pPr>
              <w:spacing w:after="0" w:line="240" w:lineRule="auto"/>
            </w:pPr>
            <w:r>
              <w:rPr>
                <w:rFonts w:ascii="Consolas" w:eastAsia="Consolas" w:hAnsi="Consolas"/>
                <w:color w:val="1B2B34"/>
                <w:sz w:val="16"/>
              </w:rPr>
              <w:t xml:space="preserve">  uvicorn services.tenant_service.app.main:app --port 8081 --reload</w:t>
            </w:r>
          </w:p>
          <w:p w14:paraId="28E8FE4B" w14:textId="77777777" w:rsidR="00D04474" w:rsidRDefault="008A2FC8">
            <w:pPr>
              <w:spacing w:after="0" w:line="240" w:lineRule="auto"/>
            </w:pPr>
            <w:r>
              <w:rPr>
                <w:rFonts w:ascii="Consolas" w:eastAsia="Consolas" w:hAnsi="Consolas"/>
                <w:color w:val="1B2B34"/>
                <w:sz w:val="16"/>
              </w:rPr>
              <w:t># service URL variables (TENANT_SERVICE_URL ... LANE_C_SERVICE_URL) must point at 127.0.0.1:&lt;port&gt;; see run_local.ps1 for the full list</w:t>
            </w:r>
          </w:p>
        </w:tc>
      </w:tr>
    </w:tbl>
    <w:p w14:paraId="2662F833" w14:textId="77777777" w:rsidR="00D04474" w:rsidRDefault="00D04474">
      <w:pPr>
        <w:spacing w:after="40"/>
      </w:pPr>
    </w:p>
    <w:p w14:paraId="3DD87506" w14:textId="77777777" w:rsidR="00D04474" w:rsidRDefault="008A2FC8">
      <w:r>
        <w:br w:type="page"/>
      </w:r>
    </w:p>
    <w:p w14:paraId="340E3F5F" w14:textId="77777777" w:rsidR="00D04474" w:rsidRDefault="008A2FC8">
      <w:pPr>
        <w:pStyle w:val="Heading1"/>
      </w:pPr>
      <w:bookmarkStart w:id="17" w:name="_Toc241848940"/>
      <w:r>
        <w:lastRenderedPageBreak/>
        <w:t>7. Tests and quality checks</w:t>
      </w:r>
      <w:bookmarkEnd w:id="17"/>
    </w:p>
    <w:p w14:paraId="21A1F156" w14:textId="77777777" w:rsidR="00D04474" w:rsidRDefault="008A2FC8">
      <w:pPr>
        <w:pStyle w:val="Heading2"/>
      </w:pPr>
      <w:bookmarkStart w:id="18" w:name="_Toc241848941"/>
      <w:r>
        <w:t>7.1 Running the suite</w:t>
      </w:r>
      <w:bookmarkEnd w:id="1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4F9F2104" w14:textId="77777777">
        <w:tc>
          <w:tcPr>
            <w:tcW w:w="9638" w:type="dxa"/>
            <w:shd w:val="clear" w:color="auto" w:fill="F2F3F5"/>
            <w:tcMar>
              <w:top w:w="80" w:type="dxa"/>
              <w:left w:w="140" w:type="dxa"/>
              <w:bottom w:w="80" w:type="dxa"/>
              <w:right w:w="140" w:type="dxa"/>
            </w:tcMar>
          </w:tcPr>
          <w:p w14:paraId="5CB43134" w14:textId="77777777" w:rsidR="00D04474" w:rsidRDefault="008A2FC8">
            <w:pPr>
              <w:spacing w:after="0" w:line="240" w:lineRule="auto"/>
            </w:pPr>
            <w:r>
              <w:rPr>
                <w:rFonts w:ascii="Consolas" w:eastAsia="Consolas" w:hAnsi="Consolas"/>
                <w:color w:val="1B2B34"/>
                <w:sz w:val="16"/>
              </w:rPr>
              <w:t>.\.venv\Scripts\python -m pytest -q                              # everything</w:t>
            </w:r>
          </w:p>
          <w:p w14:paraId="07D0843E" w14:textId="77777777" w:rsidR="00D04474" w:rsidRDefault="008A2FC8">
            <w:pPr>
              <w:spacing w:after="0" w:line="240" w:lineRule="auto"/>
            </w:pPr>
            <w:r>
              <w:rPr>
                <w:rFonts w:ascii="Consolas" w:eastAsia="Consolas" w:hAnsi="Consolas"/>
                <w:color w:val="1B2B34"/>
                <w:sz w:val="16"/>
              </w:rPr>
              <w:t>.\.venv\Scripts\python -m pytest tests\test_cbs_events.py -q    # one file</w:t>
            </w:r>
          </w:p>
          <w:p w14:paraId="656DE4A9" w14:textId="77777777" w:rsidR="00D04474" w:rsidRDefault="008A2FC8">
            <w:pPr>
              <w:spacing w:after="0" w:line="240" w:lineRule="auto"/>
            </w:pPr>
            <w:r>
              <w:rPr>
                <w:rFonts w:ascii="Consolas" w:eastAsia="Consolas" w:hAnsi="Consolas"/>
                <w:color w:val="1B2B34"/>
                <w:sz w:val="16"/>
              </w:rPr>
              <w:t>.\.venv\Scripts\python -m pytest -k lane_c -q                    # by name</w:t>
            </w:r>
          </w:p>
          <w:p w14:paraId="43EA12B1" w14:textId="77777777" w:rsidR="00D04474" w:rsidRDefault="008A2FC8">
            <w:pPr>
              <w:spacing w:after="0" w:line="240" w:lineRule="auto"/>
            </w:pPr>
            <w:r>
              <w:rPr>
                <w:rFonts w:ascii="Consolas" w:eastAsia="Consolas" w:hAnsi="Consolas"/>
                <w:color w:val="1B2B34"/>
                <w:sz w:val="16"/>
              </w:rPr>
              <w:t>.\.venv\Scripts\python -m pytest --collect-only -q -p no:warnings | more   # see what exists</w:t>
            </w:r>
          </w:p>
          <w:p w14:paraId="05DBEE57" w14:textId="77777777" w:rsidR="00D04474" w:rsidRDefault="008A2FC8">
            <w:pPr>
              <w:spacing w:after="0" w:line="240" w:lineRule="auto"/>
            </w:pPr>
            <w:r>
              <w:rPr>
                <w:rFonts w:ascii="Consolas" w:eastAsia="Consolas" w:hAnsi="Consolas"/>
                <w:color w:val="1B2B34"/>
                <w:sz w:val="16"/>
              </w:rPr>
              <w:t>.\migrate.ps1 check                                               # models vs migrations: expect no diff</w:t>
            </w:r>
          </w:p>
          <w:p w14:paraId="61533182" w14:textId="77777777" w:rsidR="00D04474" w:rsidRDefault="008A2FC8">
            <w:pPr>
              <w:spacing w:after="0" w:line="240" w:lineRule="auto"/>
            </w:pPr>
            <w:r>
              <w:rPr>
                <w:rFonts w:ascii="Consolas" w:eastAsia="Consolas" w:hAnsi="Consolas"/>
                <w:color w:val="1B2B34"/>
                <w:sz w:val="16"/>
              </w:rPr>
              <w:t>.\.venv\Scripts\python tools\jscheck.py                          # shipped-console static check</w:t>
            </w:r>
          </w:p>
        </w:tc>
      </w:tr>
    </w:tbl>
    <w:p w14:paraId="26C279A9" w14:textId="77777777" w:rsidR="00D04474" w:rsidRDefault="00D04474">
      <w:pPr>
        <w:spacing w:after="40"/>
      </w:pPr>
    </w:p>
    <w:p w14:paraId="0DC20EC1" w14:textId="77777777" w:rsidR="00D04474" w:rsidRDefault="008A2FC8">
      <w:r>
        <w:t xml:space="preserve">About 1,486 tests are collected today. (The README’s “646 tests” is out of date.) The fixtures in </w:t>
      </w:r>
      <w:r>
        <w:rPr>
          <w:rFonts w:ascii="Consolas" w:eastAsia="Consolas" w:hAnsi="Consolas"/>
          <w:color w:val="8A2B50"/>
          <w:sz w:val="19"/>
        </w:rPr>
        <w:t>tests/conftest.py</w:t>
      </w:r>
      <w:r>
        <w:t xml:space="preserve"> connect as the </w:t>
      </w:r>
      <w:r>
        <w:rPr>
          <w:rFonts w:ascii="Consolas" w:eastAsia="Consolas" w:hAnsi="Consolas"/>
          <w:color w:val="8A2B50"/>
          <w:sz w:val="19"/>
        </w:rPr>
        <w:t>postgres</w:t>
      </w:r>
      <w:r>
        <w:t xml:space="preserve"> superuser, </w:t>
      </w:r>
      <w:r>
        <w:rPr>
          <w:b/>
        </w:rPr>
        <w:t>drop and recreate a database named `cp_test`</w:t>
      </w:r>
      <w:r>
        <w:t>, run every Alembic migration into it, and then run the tests, so the migrations are tested as well as the models and your development data is never touched. Your development stack can stay running.</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4195"/>
        <w:gridCol w:w="3175"/>
      </w:tblGrid>
      <w:tr w:rsidR="00D04474" w14:paraId="41BDA9BE" w14:textId="77777777">
        <w:trPr>
          <w:tblHeader/>
          <w:jc w:val="center"/>
        </w:trPr>
        <w:tc>
          <w:tcPr>
            <w:tcW w:w="2268" w:type="dxa"/>
            <w:shd w:val="clear" w:color="auto" w:fill="0F5C63"/>
            <w:tcMar>
              <w:top w:w="60" w:type="dxa"/>
              <w:left w:w="100" w:type="dxa"/>
              <w:bottom w:w="60" w:type="dxa"/>
              <w:right w:w="100" w:type="dxa"/>
            </w:tcMar>
          </w:tcPr>
          <w:p w14:paraId="68BCCB17" w14:textId="77777777" w:rsidR="00D04474" w:rsidRDefault="008A2FC8">
            <w:pPr>
              <w:spacing w:after="0"/>
            </w:pPr>
            <w:r>
              <w:rPr>
                <w:b/>
                <w:color w:val="FFFFFF"/>
                <w:sz w:val="17"/>
              </w:rPr>
              <w:t>Variable</w:t>
            </w:r>
          </w:p>
        </w:tc>
        <w:tc>
          <w:tcPr>
            <w:tcW w:w="4195" w:type="dxa"/>
            <w:shd w:val="clear" w:color="auto" w:fill="0F5C63"/>
            <w:tcMar>
              <w:top w:w="60" w:type="dxa"/>
              <w:left w:w="100" w:type="dxa"/>
              <w:bottom w:w="60" w:type="dxa"/>
              <w:right w:w="100" w:type="dxa"/>
            </w:tcMar>
          </w:tcPr>
          <w:p w14:paraId="2DC82E6A" w14:textId="77777777" w:rsidR="00D04474" w:rsidRDefault="008A2FC8">
            <w:pPr>
              <w:spacing w:after="0"/>
            </w:pPr>
            <w:r>
              <w:rPr>
                <w:b/>
                <w:color w:val="FFFFFF"/>
                <w:sz w:val="17"/>
              </w:rPr>
              <w:t>Default</w:t>
            </w:r>
          </w:p>
        </w:tc>
        <w:tc>
          <w:tcPr>
            <w:tcW w:w="3175" w:type="dxa"/>
            <w:shd w:val="clear" w:color="auto" w:fill="0F5C63"/>
            <w:tcMar>
              <w:top w:w="60" w:type="dxa"/>
              <w:left w:w="100" w:type="dxa"/>
              <w:bottom w:w="60" w:type="dxa"/>
              <w:right w:w="100" w:type="dxa"/>
            </w:tcMar>
          </w:tcPr>
          <w:p w14:paraId="73A9520D" w14:textId="77777777" w:rsidR="00D04474" w:rsidRDefault="008A2FC8">
            <w:pPr>
              <w:spacing w:after="0"/>
            </w:pPr>
            <w:r>
              <w:rPr>
                <w:b/>
                <w:color w:val="FFFFFF"/>
                <w:sz w:val="17"/>
              </w:rPr>
              <w:t>Use</w:t>
            </w:r>
          </w:p>
        </w:tc>
      </w:tr>
      <w:tr w:rsidR="00D04474" w14:paraId="51D3D8ED" w14:textId="77777777">
        <w:trPr>
          <w:cantSplit/>
          <w:jc w:val="center"/>
        </w:trPr>
        <w:tc>
          <w:tcPr>
            <w:tcW w:w="2268" w:type="dxa"/>
            <w:tcMar>
              <w:top w:w="60" w:type="dxa"/>
              <w:left w:w="100" w:type="dxa"/>
              <w:bottom w:w="60" w:type="dxa"/>
              <w:right w:w="100" w:type="dxa"/>
            </w:tcMar>
          </w:tcPr>
          <w:p w14:paraId="2425C2F4" w14:textId="77777777" w:rsidR="00D04474" w:rsidRDefault="008A2FC8">
            <w:pPr>
              <w:spacing w:after="20" w:line="252" w:lineRule="auto"/>
            </w:pPr>
            <w:r>
              <w:rPr>
                <w:rFonts w:ascii="Consolas" w:eastAsia="Consolas" w:hAnsi="Consolas"/>
                <w:color w:val="8A2B50"/>
                <w:sz w:val="15"/>
              </w:rPr>
              <w:t>TEST_ADMIN_URL</w:t>
            </w:r>
          </w:p>
        </w:tc>
        <w:tc>
          <w:tcPr>
            <w:tcW w:w="4195" w:type="dxa"/>
            <w:tcMar>
              <w:top w:w="60" w:type="dxa"/>
              <w:left w:w="100" w:type="dxa"/>
              <w:bottom w:w="60" w:type="dxa"/>
              <w:right w:w="100" w:type="dxa"/>
            </w:tcMar>
          </w:tcPr>
          <w:p w14:paraId="57B4D7D1" w14:textId="77777777" w:rsidR="00D04474" w:rsidRDefault="008A2FC8">
            <w:pPr>
              <w:spacing w:after="20" w:line="252" w:lineRule="auto"/>
            </w:pPr>
            <w:r>
              <w:rPr>
                <w:rFonts w:ascii="Consolas" w:eastAsia="Consolas" w:hAnsi="Consolas"/>
                <w:color w:val="8A2B50"/>
                <w:sz w:val="15"/>
              </w:rPr>
              <w:t>postgresql+psycopg2://postgres:postgres@localhost:5432/postgres</w:t>
            </w:r>
          </w:p>
        </w:tc>
        <w:tc>
          <w:tcPr>
            <w:tcW w:w="3175" w:type="dxa"/>
            <w:tcMar>
              <w:top w:w="60" w:type="dxa"/>
              <w:left w:w="100" w:type="dxa"/>
              <w:bottom w:w="60" w:type="dxa"/>
              <w:right w:w="100" w:type="dxa"/>
            </w:tcMar>
          </w:tcPr>
          <w:p w14:paraId="4FC84A36" w14:textId="77777777" w:rsidR="00D04474" w:rsidRDefault="008A2FC8">
            <w:pPr>
              <w:spacing w:after="20" w:line="252" w:lineRule="auto"/>
            </w:pPr>
            <w:r>
              <w:rPr>
                <w:sz w:val="17"/>
              </w:rPr>
              <w:t>Superuser connection used to create and drop the test database</w:t>
            </w:r>
          </w:p>
        </w:tc>
      </w:tr>
      <w:tr w:rsidR="00D04474" w14:paraId="2D556E3B" w14:textId="77777777">
        <w:trPr>
          <w:cantSplit/>
          <w:jc w:val="center"/>
        </w:trPr>
        <w:tc>
          <w:tcPr>
            <w:tcW w:w="2268" w:type="dxa"/>
            <w:shd w:val="clear" w:color="auto" w:fill="F1F6F6"/>
            <w:tcMar>
              <w:top w:w="60" w:type="dxa"/>
              <w:left w:w="100" w:type="dxa"/>
              <w:bottom w:w="60" w:type="dxa"/>
              <w:right w:w="100" w:type="dxa"/>
            </w:tcMar>
          </w:tcPr>
          <w:p w14:paraId="4735D7BC" w14:textId="77777777" w:rsidR="00D04474" w:rsidRDefault="008A2FC8">
            <w:pPr>
              <w:spacing w:after="20" w:line="252" w:lineRule="auto"/>
            </w:pPr>
            <w:r>
              <w:rPr>
                <w:rFonts w:ascii="Consolas" w:eastAsia="Consolas" w:hAnsi="Consolas"/>
                <w:color w:val="8A2B50"/>
                <w:sz w:val="15"/>
              </w:rPr>
              <w:t>TEST_DB_NAME</w:t>
            </w:r>
          </w:p>
        </w:tc>
        <w:tc>
          <w:tcPr>
            <w:tcW w:w="4195" w:type="dxa"/>
            <w:shd w:val="clear" w:color="auto" w:fill="F1F6F6"/>
            <w:tcMar>
              <w:top w:w="60" w:type="dxa"/>
              <w:left w:w="100" w:type="dxa"/>
              <w:bottom w:w="60" w:type="dxa"/>
              <w:right w:w="100" w:type="dxa"/>
            </w:tcMar>
          </w:tcPr>
          <w:p w14:paraId="77A226C1" w14:textId="77777777" w:rsidR="00D04474" w:rsidRDefault="008A2FC8">
            <w:pPr>
              <w:spacing w:after="20" w:line="252" w:lineRule="auto"/>
            </w:pPr>
            <w:r>
              <w:rPr>
                <w:rFonts w:ascii="Consolas" w:eastAsia="Consolas" w:hAnsi="Consolas"/>
                <w:color w:val="8A2B50"/>
                <w:sz w:val="15"/>
              </w:rPr>
              <w:t>cp_test</w:t>
            </w:r>
          </w:p>
        </w:tc>
        <w:tc>
          <w:tcPr>
            <w:tcW w:w="3175" w:type="dxa"/>
            <w:shd w:val="clear" w:color="auto" w:fill="F1F6F6"/>
            <w:tcMar>
              <w:top w:w="60" w:type="dxa"/>
              <w:left w:w="100" w:type="dxa"/>
              <w:bottom w:w="60" w:type="dxa"/>
              <w:right w:w="100" w:type="dxa"/>
            </w:tcMar>
          </w:tcPr>
          <w:p w14:paraId="22B5A3B0" w14:textId="77777777" w:rsidR="00D04474" w:rsidRDefault="008A2FC8">
            <w:pPr>
              <w:spacing w:after="20" w:line="252" w:lineRule="auto"/>
            </w:pPr>
            <w:r>
              <w:rPr>
                <w:sz w:val="17"/>
              </w:rPr>
              <w:t>Use a different name to run two suites at once</w:t>
            </w:r>
          </w:p>
        </w:tc>
      </w:tr>
      <w:tr w:rsidR="00D04474" w14:paraId="4678D79E" w14:textId="77777777">
        <w:trPr>
          <w:cantSplit/>
          <w:jc w:val="center"/>
        </w:trPr>
        <w:tc>
          <w:tcPr>
            <w:tcW w:w="2268" w:type="dxa"/>
            <w:tcMar>
              <w:top w:w="60" w:type="dxa"/>
              <w:left w:w="100" w:type="dxa"/>
              <w:bottom w:w="60" w:type="dxa"/>
              <w:right w:w="100" w:type="dxa"/>
            </w:tcMar>
          </w:tcPr>
          <w:p w14:paraId="4172985D" w14:textId="77777777" w:rsidR="00D04474" w:rsidRDefault="008A2FC8">
            <w:pPr>
              <w:spacing w:after="20" w:line="252" w:lineRule="auto"/>
            </w:pPr>
            <w:r>
              <w:rPr>
                <w:rFonts w:ascii="Consolas" w:eastAsia="Consolas" w:hAnsi="Consolas"/>
                <w:color w:val="8A2B50"/>
                <w:sz w:val="15"/>
              </w:rPr>
              <w:t>TEST_DATABASE_URL</w:t>
            </w:r>
          </w:p>
        </w:tc>
        <w:tc>
          <w:tcPr>
            <w:tcW w:w="4195" w:type="dxa"/>
            <w:tcMar>
              <w:top w:w="60" w:type="dxa"/>
              <w:left w:w="100" w:type="dxa"/>
              <w:bottom w:w="60" w:type="dxa"/>
              <w:right w:w="100" w:type="dxa"/>
            </w:tcMar>
          </w:tcPr>
          <w:p w14:paraId="644BF3D6" w14:textId="77777777" w:rsidR="00D04474" w:rsidRDefault="008A2FC8">
            <w:pPr>
              <w:spacing w:after="20" w:line="252" w:lineRule="auto"/>
            </w:pPr>
            <w:r>
              <w:rPr>
                <w:rFonts w:ascii="Consolas" w:eastAsia="Consolas" w:hAnsi="Consolas"/>
                <w:color w:val="8A2B50"/>
                <w:sz w:val="15"/>
              </w:rPr>
              <w:t>...cp:cp_password@localhost:5432/cp_test</w:t>
            </w:r>
          </w:p>
        </w:tc>
        <w:tc>
          <w:tcPr>
            <w:tcW w:w="3175" w:type="dxa"/>
            <w:tcMar>
              <w:top w:w="60" w:type="dxa"/>
              <w:left w:w="100" w:type="dxa"/>
              <w:bottom w:w="60" w:type="dxa"/>
              <w:right w:w="100" w:type="dxa"/>
            </w:tcMar>
          </w:tcPr>
          <w:p w14:paraId="50D64098" w14:textId="77777777" w:rsidR="00D04474" w:rsidRDefault="008A2FC8">
            <w:pPr>
              <w:spacing w:after="20" w:line="252" w:lineRule="auto"/>
            </w:pPr>
            <w:r>
              <w:rPr>
                <w:sz w:val="17"/>
              </w:rPr>
              <w:t>Owner connection to the test database</w:t>
            </w:r>
          </w:p>
        </w:tc>
      </w:tr>
    </w:tbl>
    <w:p w14:paraId="24F49E6B" w14:textId="77777777" w:rsidR="00D04474" w:rsidRDefault="00D04474">
      <w:pPr>
        <w:spacing w:after="40"/>
      </w:pPr>
    </w:p>
    <w:p w14:paraId="576E366D" w14:textId="77777777" w:rsidR="00D04474" w:rsidRDefault="008A2FC8">
      <w:pPr>
        <w:pStyle w:val="Heading2"/>
      </w:pPr>
      <w:bookmarkStart w:id="19" w:name="_Toc241848942"/>
      <w:r>
        <w:t>7.2 Writing tests that survive</w:t>
      </w:r>
      <w:bookmarkEnd w:id="19"/>
    </w:p>
    <w:p w14:paraId="3A2ADF58" w14:textId="77777777" w:rsidR="00D04474" w:rsidRDefault="008A2FC8">
      <w:pPr>
        <w:pStyle w:val="ListBullet"/>
      </w:pPr>
      <w:r>
        <w:rPr>
          <w:b/>
        </w:rPr>
        <w:t>Prove a check can fail.</w:t>
      </w:r>
      <w:r>
        <w:t xml:space="preserve"> The reconciliation suite deliberately corrupts rows and asserts the right invariants trip; a suite that only ever passes proves nothing. Do the same for new signals: test the clean case, the breach, and the “unmeasurable” case (a signal with no data must say so, never report clean).</w:t>
      </w:r>
    </w:p>
    <w:p w14:paraId="19C71474" w14:textId="77777777" w:rsidR="00D04474" w:rsidRDefault="008A2FC8">
      <w:pPr>
        <w:pStyle w:val="ListBullet"/>
      </w:pPr>
      <w:r>
        <w:rPr>
          <w:b/>
        </w:rPr>
        <w:t>Do not hard-code dates.</w:t>
      </w:r>
      <w:r>
        <w:t xml:space="preserve"> Use dates relative to now; tests with fixed calendar dates have gone stale on their own.</w:t>
      </w:r>
    </w:p>
    <w:p w14:paraId="056865AF" w14:textId="77777777" w:rsidR="00D04474" w:rsidRDefault="008A2FC8">
      <w:pPr>
        <w:pStyle w:val="ListBullet"/>
      </w:pPr>
      <w:r>
        <w:rPr>
          <w:b/>
        </w:rPr>
        <w:t>Tests that pin a catalogue break when the catalogue grows.</w:t>
      </w:r>
      <w:r>
        <w:t xml:space="preserve"> </w:t>
      </w:r>
      <w:r>
        <w:rPr>
          <w:rFonts w:ascii="Consolas" w:eastAsia="Consolas" w:hAnsi="Consolas"/>
          <w:color w:val="8A2B50"/>
          <w:sz w:val="19"/>
        </w:rPr>
        <w:t>test_reference_data.py</w:t>
      </w:r>
      <w:r>
        <w:t xml:space="preserve"> asserts which rules need which reference feed, and the declared-signal sets in </w:t>
      </w:r>
      <w:r>
        <w:rPr>
          <w:rFonts w:ascii="Consolas" w:eastAsia="Consolas" w:hAnsi="Consolas"/>
          <w:color w:val="8A2B50"/>
          <w:sz w:val="19"/>
        </w:rPr>
        <w:t>docs/rbi_ews_mapping.py</w:t>
      </w:r>
      <w:r>
        <w:t>. When you add a rule or signal, expect to update them, and that is the point.</w:t>
      </w:r>
    </w:p>
    <w:p w14:paraId="11119F41" w14:textId="77777777" w:rsidR="00D04474" w:rsidRDefault="008A2FC8">
      <w:pPr>
        <w:pStyle w:val="ListBullet"/>
      </w:pPr>
      <w:r>
        <w:rPr>
          <w:b/>
        </w:rPr>
        <w:t>Use the existing fixtures</w:t>
      </w:r>
      <w:r>
        <w:t xml:space="preserve"> (</w:t>
      </w:r>
      <w:r>
        <w:rPr>
          <w:rFonts w:ascii="Consolas" w:eastAsia="Consolas" w:hAnsi="Consolas"/>
          <w:color w:val="8A2B50"/>
          <w:sz w:val="19"/>
        </w:rPr>
        <w:t>seeded</w:t>
      </w:r>
      <w:r>
        <w:t xml:space="preserve">, the per-service client fixtures, </w:t>
      </w:r>
      <w:r>
        <w:rPr>
          <w:rFonts w:ascii="Consolas" w:eastAsia="Consolas" w:hAnsi="Consolas"/>
          <w:color w:val="8A2B50"/>
          <w:sz w:val="19"/>
        </w:rPr>
        <w:t>tid</w:t>
      </w:r>
      <w:r>
        <w:t>) rather than seeding by hand; they set up tenants, roles and data consistently.</w:t>
      </w:r>
    </w:p>
    <w:p w14:paraId="6C172853" w14:textId="77777777" w:rsidR="00D04474" w:rsidRDefault="008A2FC8">
      <w:pPr>
        <w:pStyle w:val="ListBullet"/>
      </w:pPr>
      <w:r>
        <w:t xml:space="preserve">There is no CI workflow in the repository today (the README mentions one). Run the suite and </w:t>
      </w:r>
      <w:r>
        <w:rPr>
          <w:rFonts w:ascii="Consolas" w:eastAsia="Consolas" w:hAnsi="Consolas"/>
          <w:color w:val="8A2B50"/>
          <w:sz w:val="19"/>
        </w:rPr>
        <w:t>migrate.ps1 check</w:t>
      </w:r>
      <w:r>
        <w:t xml:space="preserve"> yourself before every commit.</w:t>
      </w:r>
    </w:p>
    <w:p w14:paraId="4F72DC55" w14:textId="77777777" w:rsidR="00D04474" w:rsidRDefault="008A2FC8">
      <w:r>
        <w:br w:type="page"/>
      </w:r>
    </w:p>
    <w:p w14:paraId="047B7D2D" w14:textId="77777777" w:rsidR="00D04474" w:rsidRDefault="008A2FC8">
      <w:pPr>
        <w:pStyle w:val="Heading1"/>
      </w:pPr>
      <w:bookmarkStart w:id="20" w:name="_Toc241848943"/>
      <w:r>
        <w:lastRenderedPageBreak/>
        <w:t>8. Everyday workflows</w:t>
      </w:r>
      <w:bookmarkEnd w:id="20"/>
    </w:p>
    <w:p w14:paraId="107DE817" w14:textId="77777777" w:rsidR="00D04474" w:rsidRDefault="008A2FC8">
      <w:pPr>
        <w:pStyle w:val="Heading2"/>
      </w:pPr>
      <w:bookmarkStart w:id="21" w:name="_Toc241848944"/>
      <w:r>
        <w:t>8.1 Changing a model</w:t>
      </w:r>
      <w:bookmarkEnd w:id="2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2893457A" w14:textId="77777777">
        <w:tc>
          <w:tcPr>
            <w:tcW w:w="9638" w:type="dxa"/>
            <w:shd w:val="clear" w:color="auto" w:fill="F2F3F5"/>
            <w:tcMar>
              <w:top w:w="80" w:type="dxa"/>
              <w:left w:w="140" w:type="dxa"/>
              <w:bottom w:w="80" w:type="dxa"/>
              <w:right w:w="140" w:type="dxa"/>
            </w:tcMar>
          </w:tcPr>
          <w:p w14:paraId="493D6B6F" w14:textId="77777777" w:rsidR="00D04474" w:rsidRDefault="008A2FC8">
            <w:pPr>
              <w:spacing w:after="0" w:line="240" w:lineRule="auto"/>
            </w:pPr>
            <w:r>
              <w:rPr>
                <w:rFonts w:ascii="Consolas" w:eastAsia="Consolas" w:hAnsi="Consolas"/>
                <w:color w:val="1B2B34"/>
                <w:sz w:val="16"/>
              </w:rPr>
              <w:t># edit the model, then:</w:t>
            </w:r>
          </w:p>
          <w:p w14:paraId="544F5A30" w14:textId="77777777" w:rsidR="00D04474" w:rsidRDefault="008A2FC8">
            <w:pPr>
              <w:spacing w:after="0" w:line="240" w:lineRule="auto"/>
            </w:pPr>
            <w:r>
              <w:rPr>
                <w:rFonts w:ascii="Consolas" w:eastAsia="Consolas" w:hAnsi="Consolas"/>
                <w:color w:val="1B2B34"/>
                <w:sz w:val="16"/>
              </w:rPr>
              <w:t>.\migrate.ps1 revision --autogenerate -m "what changed"</w:t>
            </w:r>
          </w:p>
          <w:p w14:paraId="0343CD9D" w14:textId="77777777" w:rsidR="00D04474" w:rsidRDefault="008A2FC8">
            <w:pPr>
              <w:spacing w:after="0" w:line="240" w:lineRule="auto"/>
            </w:pPr>
            <w:r>
              <w:rPr>
                <w:rFonts w:ascii="Consolas" w:eastAsia="Consolas" w:hAnsi="Consolas"/>
                <w:color w:val="1B2B34"/>
                <w:sz w:val="16"/>
              </w:rPr>
              <w:t># READ the generated file in alembic/versions/ - autogenerate misses renames and server defaults</w:t>
            </w:r>
          </w:p>
          <w:p w14:paraId="5B33C245" w14:textId="77777777" w:rsidR="00D04474" w:rsidRDefault="008A2FC8">
            <w:pPr>
              <w:spacing w:after="0" w:line="240" w:lineRule="auto"/>
            </w:pPr>
            <w:r>
              <w:rPr>
                <w:rFonts w:ascii="Consolas" w:eastAsia="Consolas" w:hAnsi="Consolas"/>
                <w:color w:val="1B2B34"/>
                <w:sz w:val="16"/>
              </w:rPr>
              <w:t>.\migrate.ps1                      # apply</w:t>
            </w:r>
          </w:p>
          <w:p w14:paraId="6BB0C0C9" w14:textId="77777777" w:rsidR="00D04474" w:rsidRDefault="008A2FC8">
            <w:pPr>
              <w:spacing w:after="0" w:line="240" w:lineRule="auto"/>
            </w:pPr>
            <w:r>
              <w:rPr>
                <w:rFonts w:ascii="Consolas" w:eastAsia="Consolas" w:hAnsi="Consolas"/>
                <w:color w:val="1B2B34"/>
                <w:sz w:val="16"/>
              </w:rPr>
              <w:t>.\migrate.ps1 check                # must report no differences</w:t>
            </w:r>
          </w:p>
          <w:p w14:paraId="76E0C931" w14:textId="77777777" w:rsidR="00D04474" w:rsidRDefault="008A2FC8">
            <w:pPr>
              <w:spacing w:after="0" w:line="240" w:lineRule="auto"/>
            </w:pPr>
            <w:r>
              <w:rPr>
                <w:rFonts w:ascii="Consolas" w:eastAsia="Consolas" w:hAnsi="Consolas"/>
                <w:color w:val="1B2B34"/>
                <w:sz w:val="16"/>
              </w:rPr>
              <w:t># a NEW SCHEMA (not just a new table): re-run provision_db_roles.py</w:t>
            </w:r>
          </w:p>
        </w:tc>
      </w:tr>
    </w:tbl>
    <w:p w14:paraId="34DD29B8" w14:textId="77777777" w:rsidR="00D04474" w:rsidRDefault="00D04474">
      <w:pPr>
        <w:spacing w:after="40"/>
      </w:pPr>
    </w:p>
    <w:p w14:paraId="23964DDD" w14:textId="77777777" w:rsidR="00D04474" w:rsidRDefault="008A2FC8">
      <w:r>
        <w:t xml:space="preserve">Commit the model change and its migration together. </w:t>
      </w:r>
      <w:r>
        <w:rPr>
          <w:rFonts w:ascii="Consolas" w:eastAsia="Consolas" w:hAnsi="Consolas"/>
          <w:color w:val="8A2B50"/>
          <w:sz w:val="19"/>
        </w:rPr>
        <w:t>AUTO_CREATE_TABLES</w:t>
      </w:r>
      <w:r>
        <w:t xml:space="preserve"> must stay </w:t>
      </w:r>
      <w:r>
        <w:rPr>
          <w:rFonts w:ascii="Consolas" w:eastAsia="Consolas" w:hAnsi="Consolas"/>
          <w:color w:val="8A2B50"/>
          <w:sz w:val="19"/>
        </w:rPr>
        <w:t>false</w:t>
      </w:r>
      <w:r>
        <w:t xml:space="preserve"> so models and migrations cannot silently diverge.</w:t>
      </w:r>
    </w:p>
    <w:p w14:paraId="5835DED7" w14:textId="77777777" w:rsidR="00D04474" w:rsidRDefault="008A2FC8">
      <w:pPr>
        <w:pStyle w:val="Heading2"/>
      </w:pPr>
      <w:bookmarkStart w:id="22" w:name="_Toc241848945"/>
      <w:r>
        <w:t>8.2 Adding a Lane B (near-real-time) rule</w:t>
      </w:r>
      <w:bookmarkEnd w:id="22"/>
    </w:p>
    <w:p w14:paraId="25B2C9DB" w14:textId="77777777" w:rsidR="00D04474" w:rsidRDefault="008A2FC8">
      <w:pPr>
        <w:pStyle w:val="ListBullet"/>
      </w:pPr>
      <w:r>
        <w:t xml:space="preserve">Declare it in </w:t>
      </w:r>
      <w:r>
        <w:rPr>
          <w:rFonts w:ascii="Consolas" w:eastAsia="Consolas" w:hAnsi="Consolas"/>
          <w:color w:val="8A2B50"/>
          <w:sz w:val="19"/>
        </w:rPr>
        <w:t>services/config_service/app/ews_catalogue.py</w:t>
      </w:r>
      <w:r>
        <w:t xml:space="preserve"> (</w:t>
      </w:r>
      <w:r>
        <w:rPr>
          <w:rFonts w:ascii="Consolas" w:eastAsia="Consolas" w:hAnsi="Consolas"/>
          <w:color w:val="8A2B50"/>
          <w:sz w:val="19"/>
        </w:rPr>
        <w:t>_RULES</w:t>
      </w:r>
      <w:r>
        <w:t xml:space="preserve">; add to </w:t>
      </w:r>
      <w:r>
        <w:rPr>
          <w:rFonts w:ascii="Consolas" w:eastAsia="Consolas" w:hAnsi="Consolas"/>
          <w:color w:val="8A2B50"/>
          <w:sz w:val="19"/>
        </w:rPr>
        <w:t>CREDIT_LINKED_RULES</w:t>
      </w:r>
      <w:r>
        <w:t xml:space="preserve"> if it is a credit signal).</w:t>
      </w:r>
    </w:p>
    <w:p w14:paraId="56F691AD" w14:textId="77777777" w:rsidR="00D04474" w:rsidRDefault="008A2FC8">
      <w:pPr>
        <w:pStyle w:val="ListBullet"/>
      </w:pPr>
      <w:r>
        <w:t xml:space="preserve">Compute its feature in the detection path: </w:t>
      </w:r>
      <w:r>
        <w:rPr>
          <w:rFonts w:ascii="Consolas" w:eastAsia="Consolas" w:hAnsi="Consolas"/>
          <w:color w:val="8A2B50"/>
          <w:sz w:val="19"/>
        </w:rPr>
        <w:t>packages/cp_common/cp_common/observations.py</w:t>
      </w:r>
      <w:r>
        <w:t xml:space="preserve"> for transaction-level features, or </w:t>
      </w:r>
      <w:r>
        <w:rPr>
          <w:rFonts w:ascii="Consolas" w:eastAsia="Consolas" w:hAnsi="Consolas"/>
          <w:color w:val="8A2B50"/>
          <w:sz w:val="19"/>
        </w:rPr>
        <w:t>services/analytics_service/app/detection/cbs_features.py</w:t>
      </w:r>
      <w:r>
        <w:t xml:space="preserve"> for CBS loan-conduct signals (add the event kind to </w:t>
      </w:r>
      <w:r>
        <w:rPr>
          <w:rFonts w:ascii="Consolas" w:eastAsia="Consolas" w:hAnsi="Consolas"/>
          <w:color w:val="8A2B50"/>
          <w:sz w:val="19"/>
        </w:rPr>
        <w:t>FEEDS</w:t>
      </w:r>
      <w:r>
        <w:t>).</w:t>
      </w:r>
    </w:p>
    <w:p w14:paraId="4C3F7FC0" w14:textId="77777777" w:rsidR="00D04474" w:rsidRDefault="008A2FC8">
      <w:pPr>
        <w:pStyle w:val="ListBullet"/>
      </w:pPr>
      <w:r>
        <w:t xml:space="preserve">If it depends on an external list, register the feed in </w:t>
      </w:r>
      <w:r>
        <w:rPr>
          <w:rFonts w:ascii="Consolas" w:eastAsia="Consolas" w:hAnsi="Consolas"/>
          <w:color w:val="8A2B50"/>
          <w:sz w:val="19"/>
        </w:rPr>
        <w:t>reference_model.py</w:t>
      </w:r>
      <w:r>
        <w:t xml:space="preserve"> (</w:t>
      </w:r>
      <w:r>
        <w:rPr>
          <w:rFonts w:ascii="Consolas" w:eastAsia="Consolas" w:hAnsi="Consolas"/>
          <w:color w:val="8A2B50"/>
          <w:sz w:val="19"/>
        </w:rPr>
        <w:t>LIST_KINDS</w:t>
      </w:r>
      <w:r>
        <w:t xml:space="preserve">) and </w:t>
      </w:r>
      <w:r>
        <w:rPr>
          <w:rFonts w:ascii="Consolas" w:eastAsia="Consolas" w:hAnsi="Consolas"/>
          <w:color w:val="8A2B50"/>
          <w:sz w:val="19"/>
        </w:rPr>
        <w:t>features.py</w:t>
      </w:r>
      <w:r>
        <w:t xml:space="preserve"> (</w:t>
      </w:r>
      <w:r>
        <w:rPr>
          <w:rFonts w:ascii="Consolas" w:eastAsia="Consolas" w:hAnsi="Consolas"/>
          <w:color w:val="8A2B50"/>
          <w:sz w:val="19"/>
        </w:rPr>
        <w:t>NEEDS_REFERENCE_DATA</w:t>
      </w:r>
      <w:r>
        <w:t>); the rule then reports “unmeasurable” until a tenant loads the list.</w:t>
      </w:r>
    </w:p>
    <w:p w14:paraId="3B14C3CA" w14:textId="77777777" w:rsidR="00D04474" w:rsidRDefault="008A2FC8">
      <w:pPr>
        <w:pStyle w:val="ListBullet"/>
      </w:pPr>
      <w:r>
        <w:t xml:space="preserve">Add tests (breach, no-breach, no-data), update the catalogue-pinning assertions, and, if it closes an RBI signal, update </w:t>
      </w:r>
      <w:r>
        <w:rPr>
          <w:rFonts w:ascii="Consolas" w:eastAsia="Consolas" w:hAnsi="Consolas"/>
          <w:color w:val="8A2B50"/>
          <w:sz w:val="19"/>
        </w:rPr>
        <w:t>docs/rbi_ews_mapping.py</w:t>
      </w:r>
      <w:r>
        <w:t xml:space="preserve"> and run </w:t>
      </w:r>
      <w:r>
        <w:rPr>
          <w:rFonts w:ascii="Consolas" w:eastAsia="Consolas" w:hAnsi="Consolas"/>
          <w:color w:val="8A2B50"/>
          <w:sz w:val="19"/>
        </w:rPr>
        <w:t>python docs/rbi_ews_mapping.py</w:t>
      </w:r>
      <w:r>
        <w:t xml:space="preserve"> to confirm the coverage line.</w:t>
      </w:r>
    </w:p>
    <w:p w14:paraId="26A7EA76" w14:textId="77777777" w:rsidR="00D04474" w:rsidRDefault="008A2FC8">
      <w:pPr>
        <w:pStyle w:val="Heading2"/>
      </w:pPr>
      <w:bookmarkStart w:id="23" w:name="_Toc241848946"/>
      <w:r>
        <w:t>8.3 Adding a Lane C signal</w:t>
      </w:r>
      <w:bookmarkEnd w:id="23"/>
    </w:p>
    <w:p w14:paraId="12DA6EB0" w14:textId="77777777" w:rsidR="00D04474" w:rsidRDefault="008A2FC8">
      <w:pPr>
        <w:pStyle w:val="ListBullet"/>
      </w:pPr>
      <w:r>
        <w:t xml:space="preserve">Write a pure function in </w:t>
      </w:r>
      <w:r>
        <w:rPr>
          <w:rFonts w:ascii="Consolas" w:eastAsia="Consolas" w:hAnsi="Consolas"/>
          <w:color w:val="8A2B50"/>
          <w:sz w:val="19"/>
        </w:rPr>
        <w:t>services/lane_c_service/app/signals/</w:t>
      </w:r>
      <w:r>
        <w:t xml:space="preserve"> returning a severity and evidence; keep I/O out of it.</w:t>
      </w:r>
    </w:p>
    <w:p w14:paraId="60D503CB" w14:textId="77777777" w:rsidR="00D04474" w:rsidRDefault="008A2FC8">
      <w:pPr>
        <w:pStyle w:val="ListBullet"/>
      </w:pPr>
      <w:r>
        <w:t xml:space="preserve">Wire it into </w:t>
      </w:r>
      <w:r>
        <w:rPr>
          <w:rFonts w:ascii="Consolas" w:eastAsia="Consolas" w:hAnsi="Consolas"/>
          <w:color w:val="8A2B50"/>
          <w:sz w:val="19"/>
        </w:rPr>
        <w:t>signal_engine.compute_all(...)</w:t>
      </w:r>
      <w:r>
        <w:t xml:space="preserve"> and the I/O helpers in </w:t>
      </w:r>
      <w:r>
        <w:rPr>
          <w:rFonts w:ascii="Consolas" w:eastAsia="Consolas" w:hAnsi="Consolas"/>
          <w:color w:val="8A2B50"/>
          <w:sz w:val="19"/>
        </w:rPr>
        <w:t>runner.py</w:t>
      </w:r>
      <w:r>
        <w:t xml:space="preserve">; list it in </w:t>
      </w:r>
      <w:r>
        <w:rPr>
          <w:rFonts w:ascii="Consolas" w:eastAsia="Consolas" w:hAnsi="Consolas"/>
          <w:color w:val="8A2B50"/>
          <w:sz w:val="19"/>
        </w:rPr>
        <w:t>signal_catalogue.py</w:t>
      </w:r>
      <w:r>
        <w:t>.</w:t>
      </w:r>
    </w:p>
    <w:p w14:paraId="66FF62E1" w14:textId="77777777" w:rsidR="00D04474" w:rsidRDefault="008A2FC8">
      <w:pPr>
        <w:pStyle w:val="ListBullet"/>
      </w:pPr>
      <w:r>
        <w:t>Severity bands are fixed (</w:t>
      </w:r>
      <w:r>
        <w:rPr>
          <w:rFonts w:ascii="Consolas" w:eastAsia="Consolas" w:hAnsi="Consolas"/>
          <w:color w:val="8A2B50"/>
          <w:sz w:val="19"/>
        </w:rPr>
        <w:t>band()</w:t>
      </w:r>
      <w:r>
        <w:t xml:space="preserve">: 50+ critical, 30+ high, 15+ medium, 5+ low). Never fabricate a clean result when the input is missing: use the </w:t>
      </w:r>
      <w:r>
        <w:rPr>
          <w:rFonts w:ascii="Consolas" w:eastAsia="Consolas" w:hAnsi="Consolas"/>
          <w:color w:val="8A2B50"/>
          <w:sz w:val="19"/>
        </w:rPr>
        <w:t>_unmeasurable()</w:t>
      </w:r>
      <w:r>
        <w:t xml:space="preserve"> pattern.</w:t>
      </w:r>
    </w:p>
    <w:p w14:paraId="6E812D4C" w14:textId="77777777" w:rsidR="00D04474" w:rsidRDefault="008A2FC8">
      <w:pPr>
        <w:pStyle w:val="ListBullet"/>
      </w:pPr>
      <w:r>
        <w:t>Test the function in isolation and one API round trip.</w:t>
      </w:r>
    </w:p>
    <w:p w14:paraId="6CB3BB76" w14:textId="77777777" w:rsidR="00D04474" w:rsidRDefault="008A2FC8">
      <w:pPr>
        <w:pStyle w:val="Heading2"/>
      </w:pPr>
      <w:bookmarkStart w:id="24" w:name="_Toc241848947"/>
      <w:r>
        <w:t>8.4 Adding an API endpoint or service</w:t>
      </w:r>
      <w:bookmarkEnd w:id="24"/>
    </w:p>
    <w:p w14:paraId="462B8BA3" w14:textId="77777777" w:rsidR="00D04474" w:rsidRDefault="008A2FC8">
      <w:r>
        <w:t xml:space="preserve">Follow the existing layering. Put routes in </w:t>
      </w:r>
      <w:r>
        <w:rPr>
          <w:rFonts w:ascii="Consolas" w:eastAsia="Consolas" w:hAnsi="Consolas"/>
          <w:color w:val="8A2B50"/>
          <w:sz w:val="19"/>
        </w:rPr>
        <w:t>routes/</w:t>
      </w:r>
      <w:r>
        <w:t xml:space="preserve">, logic in </w:t>
      </w:r>
      <w:r>
        <w:rPr>
          <w:rFonts w:ascii="Consolas" w:eastAsia="Consolas" w:hAnsi="Consolas"/>
          <w:color w:val="8A2B50"/>
          <w:sz w:val="19"/>
        </w:rPr>
        <w:t>services.py</w:t>
      </w:r>
      <w:r>
        <w:t xml:space="preserve">, SQL in </w:t>
      </w:r>
      <w:r>
        <w:rPr>
          <w:rFonts w:ascii="Consolas" w:eastAsia="Consolas" w:hAnsi="Consolas"/>
          <w:color w:val="8A2B50"/>
          <w:sz w:val="19"/>
        </w:rPr>
        <w:t>repositories.py</w:t>
      </w:r>
      <w:r>
        <w:t xml:space="preserve">. Authorise with </w:t>
      </w:r>
      <w:r>
        <w:rPr>
          <w:rFonts w:ascii="Consolas" w:eastAsia="Consolas" w:hAnsi="Consolas"/>
          <w:color w:val="8A2B50"/>
          <w:sz w:val="19"/>
        </w:rPr>
        <w:t>require_role()</w:t>
      </w:r>
      <w:r>
        <w:t xml:space="preserve"> against the catalogue in </w:t>
      </w:r>
      <w:r>
        <w:rPr>
          <w:rFonts w:ascii="Consolas" w:eastAsia="Consolas" w:hAnsi="Consolas"/>
          <w:color w:val="8A2B50"/>
          <w:sz w:val="19"/>
        </w:rPr>
        <w:t>cp_common/rbac.py</w:t>
      </w:r>
      <w:r>
        <w:t xml:space="preserve"> and scope with </w:t>
      </w:r>
      <w:r>
        <w:rPr>
          <w:rFonts w:ascii="Consolas" w:eastAsia="Consolas" w:hAnsi="Consolas"/>
          <w:color w:val="8A2B50"/>
          <w:sz w:val="19"/>
        </w:rPr>
        <w:t>resolve_tenant_scope</w:t>
      </w:r>
      <w:r>
        <w:t xml:space="preserve">; audit state changes with </w:t>
      </w:r>
      <w:r>
        <w:rPr>
          <w:rFonts w:ascii="Consolas" w:eastAsia="Consolas" w:hAnsi="Consolas"/>
          <w:color w:val="8A2B50"/>
          <w:sz w:val="19"/>
        </w:rPr>
        <w:t>record_audit</w:t>
      </w:r>
      <w:r>
        <w:t xml:space="preserve">. A new </w:t>
      </w:r>
      <w:r>
        <w:rPr>
          <w:b/>
        </w:rPr>
        <w:t>service</w:t>
      </w:r>
      <w:r>
        <w:t xml:space="preserve"> also needs: an entry in </w:t>
      </w:r>
      <w:r>
        <w:rPr>
          <w:rFonts w:ascii="Consolas" w:eastAsia="Consolas" w:hAnsi="Consolas"/>
          <w:color w:val="8A2B50"/>
          <w:sz w:val="19"/>
        </w:rPr>
        <w:t>schemas_db.py</w:t>
      </w:r>
      <w:r>
        <w:t xml:space="preserve"> (schema, owner, grants), a role in </w:t>
      </w:r>
      <w:r>
        <w:rPr>
          <w:rFonts w:ascii="Consolas" w:eastAsia="Consolas" w:hAnsi="Consolas"/>
          <w:color w:val="8A2B50"/>
          <w:sz w:val="19"/>
        </w:rPr>
        <w:t>provision_db_roles.py</w:t>
      </w:r>
      <w:r>
        <w:t xml:space="preserve">, an entry in </w:t>
      </w:r>
      <w:r>
        <w:rPr>
          <w:rFonts w:ascii="Consolas" w:eastAsia="Consolas" w:hAnsi="Consolas"/>
          <w:color w:val="8A2B50"/>
          <w:sz w:val="19"/>
        </w:rPr>
        <w:t>run_local.ps1</w:t>
      </w:r>
      <w:r>
        <w:t xml:space="preserve">, a gateway route if the console calls it, and </w:t>
      </w:r>
      <w:r>
        <w:rPr>
          <w:rFonts w:ascii="Consolas" w:eastAsia="Consolas" w:hAnsi="Consolas"/>
          <w:color w:val="8A2B50"/>
          <w:sz w:val="19"/>
        </w:rPr>
        <w:t>install_health</w:t>
      </w:r>
      <w:r>
        <w:t xml:space="preserve"> / </w:t>
      </w:r>
      <w:r>
        <w:rPr>
          <w:rFonts w:ascii="Consolas" w:eastAsia="Consolas" w:hAnsi="Consolas"/>
          <w:color w:val="8A2B50"/>
          <w:sz w:val="19"/>
        </w:rPr>
        <w:t>install_observability</w:t>
      </w:r>
      <w:r>
        <w:t xml:space="preserve"> like its neighbours.</w:t>
      </w:r>
    </w:p>
    <w:p w14:paraId="0F98CA1A" w14:textId="77777777" w:rsidR="00D04474" w:rsidRDefault="008A2FC8">
      <w:pPr>
        <w:pStyle w:val="Heading2"/>
      </w:pPr>
      <w:bookmarkStart w:id="25" w:name="_Toc241848948"/>
      <w:r>
        <w:t>8.5 Rebuilding the design documents</w:t>
      </w:r>
      <w:bookmarkEnd w:id="25"/>
    </w:p>
    <w:p w14:paraId="738E11C5" w14:textId="77777777" w:rsidR="00D04474" w:rsidRDefault="008A2FC8">
      <w:r>
        <w:t xml:space="preserve">BRD, FSD and HLD are HTML under </w:t>
      </w:r>
      <w:r>
        <w:rPr>
          <w:rFonts w:ascii="Consolas" w:eastAsia="Consolas" w:hAnsi="Consolas"/>
          <w:color w:val="8A2B50"/>
          <w:sz w:val="19"/>
        </w:rPr>
        <w:t>docs/</w:t>
      </w:r>
      <w:r>
        <w:t xml:space="preserve"> (</w:t>
      </w:r>
      <w:r>
        <w:rPr>
          <w:rFonts w:ascii="Consolas" w:eastAsia="Consolas" w:hAnsi="Consolas"/>
          <w:color w:val="8A2B50"/>
          <w:sz w:val="19"/>
        </w:rPr>
        <w:t>brd.html</w:t>
      </w:r>
      <w:r>
        <w:t xml:space="preserve">, </w:t>
      </w:r>
      <w:r>
        <w:rPr>
          <w:rFonts w:ascii="Consolas" w:eastAsia="Consolas" w:hAnsi="Consolas"/>
          <w:color w:val="8A2B50"/>
          <w:sz w:val="19"/>
        </w:rPr>
        <w:t>fsd.html</w:t>
      </w:r>
      <w:r>
        <w:t xml:space="preserve">, </w:t>
      </w:r>
      <w:r>
        <w:rPr>
          <w:rFonts w:ascii="Consolas" w:eastAsia="Consolas" w:hAnsi="Consolas"/>
          <w:color w:val="8A2B50"/>
          <w:sz w:val="19"/>
        </w:rPr>
        <w:t>hld.html</w:t>
      </w:r>
      <w:r>
        <w:t xml:space="preserve">) rendered by </w:t>
      </w:r>
      <w:r>
        <w:rPr>
          <w:rFonts w:ascii="Consolas" w:eastAsia="Consolas" w:hAnsi="Consolas"/>
          <w:color w:val="8A2B50"/>
          <w:sz w:val="19"/>
        </w:rPr>
        <w:t>docs/make_pdf.py</w:t>
      </w:r>
      <w:r>
        <w:t xml:space="preserve"> using headless Edge. Run it from </w:t>
      </w:r>
      <w:r>
        <w:rPr>
          <w:b/>
        </w:rPr>
        <w:t>PowerShell</w:t>
      </w:r>
      <w:r>
        <w:t xml:space="preserve">, not Git Bash (it fails silently there). Version numbers live in two places, the HTML and the </w:t>
      </w:r>
      <w:r>
        <w:rPr>
          <w:rFonts w:ascii="Consolas" w:eastAsia="Consolas" w:hAnsi="Consolas"/>
          <w:color w:val="8A2B50"/>
          <w:sz w:val="19"/>
        </w:rPr>
        <w:t>jobs</w:t>
      </w:r>
      <w:r>
        <w:t xml:space="preserve"> list in </w:t>
      </w:r>
      <w:r>
        <w:rPr>
          <w:rFonts w:ascii="Consolas" w:eastAsia="Consolas" w:hAnsi="Consolas"/>
          <w:color w:val="8A2B50"/>
          <w:sz w:val="19"/>
        </w:rPr>
        <w:t>make_pdf.py</w:t>
      </w:r>
      <w:r>
        <w:t>; change both. Docs and code stay in step: a feature that changes a signal count or a contract updates the documents in the same piece of work.</w:t>
      </w:r>
    </w:p>
    <w:p w14:paraId="2C4CB9F7" w14:textId="77777777" w:rsidR="00D04474" w:rsidRDefault="008A2FC8">
      <w:pPr>
        <w:pStyle w:val="Heading2"/>
      </w:pPr>
      <w:bookmarkStart w:id="26" w:name="_Toc241848949"/>
      <w:r>
        <w:lastRenderedPageBreak/>
        <w:t>8.6 Resetting your environment</w:t>
      </w:r>
      <w:bookmarkEnd w:id="26"/>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D04474" w14:paraId="37DB3B57" w14:textId="77777777">
        <w:tc>
          <w:tcPr>
            <w:tcW w:w="9638" w:type="dxa"/>
            <w:shd w:val="clear" w:color="auto" w:fill="F2F3F5"/>
            <w:tcMar>
              <w:top w:w="80" w:type="dxa"/>
              <w:left w:w="140" w:type="dxa"/>
              <w:bottom w:w="80" w:type="dxa"/>
              <w:right w:w="140" w:type="dxa"/>
            </w:tcMar>
          </w:tcPr>
          <w:p w14:paraId="1686F4E7" w14:textId="77777777" w:rsidR="00D04474" w:rsidRDefault="008A2FC8">
            <w:pPr>
              <w:spacing w:after="0" w:line="240" w:lineRule="auto"/>
            </w:pPr>
            <w:r>
              <w:rPr>
                <w:rFonts w:ascii="Consolas" w:eastAsia="Consolas" w:hAnsi="Consolas"/>
                <w:color w:val="1B2B34"/>
                <w:sz w:val="16"/>
              </w:rPr>
              <w:t># stop run_local.ps1 first (Ctrl+C), then:</w:t>
            </w:r>
          </w:p>
          <w:p w14:paraId="526DEFEC" w14:textId="77777777" w:rsidR="00D04474" w:rsidRDefault="008A2FC8">
            <w:pPr>
              <w:spacing w:after="0" w:line="240" w:lineRule="auto"/>
            </w:pPr>
            <w:r>
              <w:rPr>
                <w:rFonts w:ascii="Consolas" w:eastAsia="Consolas" w:hAnsi="Consolas"/>
                <w:color w:val="1B2B34"/>
                <w:sz w:val="16"/>
              </w:rPr>
              <w:t>psql -U postgres -c "DROP DATABASE controlplane;"</w:t>
            </w:r>
          </w:p>
          <w:p w14:paraId="5E9A1ECD" w14:textId="77777777" w:rsidR="00D04474" w:rsidRDefault="008A2FC8">
            <w:pPr>
              <w:spacing w:after="0" w:line="240" w:lineRule="auto"/>
            </w:pPr>
            <w:r>
              <w:rPr>
                <w:rFonts w:ascii="Consolas" w:eastAsia="Consolas" w:hAnsi="Consolas"/>
                <w:color w:val="1B2B34"/>
                <w:sz w:val="16"/>
              </w:rPr>
              <w:t>psql -U postgres -c "CREATE DATABASE controlplane OWNER cp;"</w:t>
            </w:r>
          </w:p>
          <w:p w14:paraId="599C9828" w14:textId="77777777" w:rsidR="00D04474" w:rsidRDefault="008A2FC8">
            <w:pPr>
              <w:spacing w:after="0" w:line="240" w:lineRule="auto"/>
            </w:pPr>
            <w:r>
              <w:rPr>
                <w:rFonts w:ascii="Consolas" w:eastAsia="Consolas" w:hAnsi="Consolas"/>
                <w:color w:val="1B2B34"/>
                <w:sz w:val="16"/>
              </w:rPr>
              <w:t>.\migrate.ps1</w:t>
            </w:r>
          </w:p>
          <w:p w14:paraId="67860FC5" w14:textId="77777777" w:rsidR="00D04474" w:rsidRDefault="008A2FC8">
            <w:pPr>
              <w:spacing w:after="0" w:line="240" w:lineRule="auto"/>
            </w:pPr>
            <w:r>
              <w:rPr>
                <w:rFonts w:ascii="Consolas" w:eastAsia="Consolas" w:hAnsi="Consolas"/>
                <w:color w:val="1B2B34"/>
                <w:sz w:val="16"/>
              </w:rPr>
              <w:t>.\.venv\Scripts\python scripts\provision_db_roles.py --superuser-url postgresql+psycopg2://postgres:postgres@localhost:5432/controlplane</w:t>
            </w:r>
          </w:p>
          <w:p w14:paraId="1D17DF38" w14:textId="77777777" w:rsidR="00D04474" w:rsidRDefault="008A2FC8">
            <w:pPr>
              <w:spacing w:after="0" w:line="240" w:lineRule="auto"/>
            </w:pPr>
            <w:r>
              <w:rPr>
                <w:rFonts w:ascii="Consolas" w:eastAsia="Consolas" w:hAnsi="Consolas"/>
                <w:color w:val="1B2B34"/>
                <w:sz w:val="16"/>
              </w:rPr>
              <w:t>.\run_local.ps1       # then re-seed (5.3)</w:t>
            </w:r>
          </w:p>
        </w:tc>
      </w:tr>
    </w:tbl>
    <w:p w14:paraId="708043D5" w14:textId="77777777" w:rsidR="00D04474" w:rsidRDefault="00D04474">
      <w:pPr>
        <w:spacing w:after="40"/>
      </w:pPr>
    </w:p>
    <w:p w14:paraId="03B72A4F" w14:textId="77777777" w:rsidR="00D04474" w:rsidRDefault="008A2FC8">
      <w:r>
        <w:br w:type="page"/>
      </w:r>
    </w:p>
    <w:p w14:paraId="24DEC9C7" w14:textId="77777777" w:rsidR="00D04474" w:rsidRDefault="008A2FC8">
      <w:pPr>
        <w:pStyle w:val="Heading1"/>
      </w:pPr>
      <w:bookmarkStart w:id="27" w:name="_Toc241848950"/>
      <w:r>
        <w:lastRenderedPageBreak/>
        <w:t>9. Troubleshooting and known traps</w:t>
      </w:r>
      <w:bookmarkEnd w:id="27"/>
    </w:p>
    <w:tbl>
      <w:tblPr>
        <w:tblW w:w="0" w:type="auto"/>
        <w:tblBorders>
          <w:left w:val="single" w:sz="24" w:space="0" w:color="B3261E"/>
        </w:tblBorders>
        <w:tblLayout w:type="fixed"/>
        <w:tblLook w:val="04A0" w:firstRow="1" w:lastRow="0" w:firstColumn="1" w:lastColumn="0" w:noHBand="0" w:noVBand="1"/>
      </w:tblPr>
      <w:tblGrid>
        <w:gridCol w:w="9638"/>
      </w:tblGrid>
      <w:tr w:rsidR="00D04474" w14:paraId="199759FE" w14:textId="77777777">
        <w:tc>
          <w:tcPr>
            <w:tcW w:w="9638" w:type="dxa"/>
            <w:shd w:val="clear" w:color="auto" w:fill="FBE9E7"/>
            <w:tcMar>
              <w:top w:w="90" w:type="dxa"/>
              <w:left w:w="160" w:type="dxa"/>
              <w:bottom w:w="90" w:type="dxa"/>
              <w:right w:w="140" w:type="dxa"/>
            </w:tcMar>
          </w:tcPr>
          <w:p w14:paraId="11EFB029" w14:textId="77777777" w:rsidR="00D04474" w:rsidRDefault="008A2FC8">
            <w:pPr>
              <w:spacing w:after="40"/>
            </w:pPr>
            <w:r>
              <w:rPr>
                <w:b/>
                <w:color w:val="B3261E"/>
                <w:sz w:val="20"/>
              </w:rPr>
              <w:t>Trap 1 — the wrong Python imports a stale copy of the shared library</w:t>
            </w:r>
          </w:p>
          <w:p w14:paraId="3345D8B5" w14:textId="77777777" w:rsidR="00D04474" w:rsidRDefault="008A2FC8">
            <w:pPr>
              <w:spacing w:after="0"/>
            </w:pPr>
            <w:r>
              <w:rPr>
                <w:sz w:val="20"/>
              </w:rPr>
              <w:t xml:space="preserve">On a machine that has ever had an older checkout installed, the system </w:t>
            </w:r>
            <w:r>
              <w:rPr>
                <w:rFonts w:ascii="Consolas" w:eastAsia="Consolas" w:hAnsi="Consolas"/>
                <w:color w:val="8A2B50"/>
                <w:sz w:val="18"/>
              </w:rPr>
              <w:t>python</w:t>
            </w:r>
            <w:r>
              <w:rPr>
                <w:sz w:val="20"/>
              </w:rPr>
              <w:t xml:space="preserve"> may import </w:t>
            </w:r>
            <w:r>
              <w:rPr>
                <w:rFonts w:ascii="Consolas" w:eastAsia="Consolas" w:hAnsi="Consolas"/>
                <w:color w:val="8A2B50"/>
                <w:sz w:val="18"/>
              </w:rPr>
              <w:t>cp_common</w:t>
            </w:r>
            <w:r>
              <w:rPr>
                <w:sz w:val="20"/>
              </w:rPr>
              <w:t xml:space="preserve"> from a different folder, producing errors such as </w:t>
            </w:r>
            <w:r>
              <w:rPr>
                <w:rFonts w:ascii="Consolas" w:eastAsia="Consolas" w:hAnsi="Consolas"/>
                <w:color w:val="8A2B50"/>
                <w:sz w:val="18"/>
              </w:rPr>
              <w:t>cannot import name 'LANE_C' from cp_common.schemas_db</w:t>
            </w:r>
            <w:r>
              <w:rPr>
                <w:sz w:val="20"/>
              </w:rPr>
              <w:t xml:space="preserve"> or </w:t>
            </w:r>
            <w:r>
              <w:rPr>
                <w:rFonts w:ascii="Consolas" w:eastAsia="Consolas" w:hAnsi="Consolas"/>
                <w:color w:val="8A2B50"/>
                <w:sz w:val="18"/>
              </w:rPr>
              <w:t>'Settings' object has no attribute ...</w:t>
            </w:r>
            <w:r>
              <w:rPr>
                <w:sz w:val="20"/>
              </w:rPr>
              <w:t xml:space="preserve">. This was reproduced while preparing this guide: collection under the system Python failed with 9 errors, and under </w:t>
            </w:r>
            <w:r>
              <w:rPr>
                <w:rFonts w:ascii="Consolas" w:eastAsia="Consolas" w:hAnsi="Consolas"/>
                <w:color w:val="8A2B50"/>
                <w:sz w:val="18"/>
              </w:rPr>
              <w:t>.venv</w:t>
            </w:r>
            <w:r>
              <w:rPr>
                <w:sz w:val="20"/>
              </w:rPr>
              <w:t xml:space="preserve"> succeeded with 1,486 tests. Always run </w:t>
            </w:r>
            <w:r>
              <w:rPr>
                <w:rFonts w:ascii="Consolas" w:eastAsia="Consolas" w:hAnsi="Consolas"/>
                <w:color w:val="8A2B50"/>
                <w:sz w:val="18"/>
              </w:rPr>
              <w:t>.\.venv\Scripts\python</w:t>
            </w:r>
            <w:r>
              <w:rPr>
                <w:sz w:val="20"/>
              </w:rPr>
              <w:t xml:space="preserve">, and check </w:t>
            </w:r>
            <w:r>
              <w:rPr>
                <w:rFonts w:ascii="Consolas" w:eastAsia="Consolas" w:hAnsi="Consolas"/>
                <w:color w:val="8A2B50"/>
                <w:sz w:val="18"/>
              </w:rPr>
              <w:t>python -c "import cp_common; print(cp_common.__file__)"</w:t>
            </w:r>
            <w:r>
              <w:rPr>
                <w:sz w:val="20"/>
              </w:rPr>
              <w:t xml:space="preserve"> points into your checkout.</w:t>
            </w:r>
          </w:p>
        </w:tc>
      </w:tr>
    </w:tbl>
    <w:p w14:paraId="5E642EA0" w14:textId="77777777" w:rsidR="00D04474" w:rsidRDefault="00D04474">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3288"/>
        <w:gridCol w:w="3515"/>
      </w:tblGrid>
      <w:tr w:rsidR="00D04474" w14:paraId="7D776B31" w14:textId="77777777">
        <w:trPr>
          <w:tblHeader/>
          <w:jc w:val="center"/>
        </w:trPr>
        <w:tc>
          <w:tcPr>
            <w:tcW w:w="2835" w:type="dxa"/>
            <w:shd w:val="clear" w:color="auto" w:fill="0F5C63"/>
            <w:tcMar>
              <w:top w:w="60" w:type="dxa"/>
              <w:left w:w="100" w:type="dxa"/>
              <w:bottom w:w="60" w:type="dxa"/>
              <w:right w:w="100" w:type="dxa"/>
            </w:tcMar>
          </w:tcPr>
          <w:p w14:paraId="445DA9A9" w14:textId="77777777" w:rsidR="00D04474" w:rsidRDefault="008A2FC8">
            <w:pPr>
              <w:spacing w:after="0"/>
            </w:pPr>
            <w:r>
              <w:rPr>
                <w:b/>
                <w:color w:val="FFFFFF"/>
                <w:sz w:val="17"/>
              </w:rPr>
              <w:t>Symptom</w:t>
            </w:r>
          </w:p>
        </w:tc>
        <w:tc>
          <w:tcPr>
            <w:tcW w:w="3288" w:type="dxa"/>
            <w:shd w:val="clear" w:color="auto" w:fill="0F5C63"/>
            <w:tcMar>
              <w:top w:w="60" w:type="dxa"/>
              <w:left w:w="100" w:type="dxa"/>
              <w:bottom w:w="60" w:type="dxa"/>
              <w:right w:w="100" w:type="dxa"/>
            </w:tcMar>
          </w:tcPr>
          <w:p w14:paraId="584283B2" w14:textId="77777777" w:rsidR="00D04474" w:rsidRDefault="008A2FC8">
            <w:pPr>
              <w:spacing w:after="0"/>
            </w:pPr>
            <w:r>
              <w:rPr>
                <w:b/>
                <w:color w:val="FFFFFF"/>
                <w:sz w:val="17"/>
              </w:rPr>
              <w:t>Cause</w:t>
            </w:r>
          </w:p>
        </w:tc>
        <w:tc>
          <w:tcPr>
            <w:tcW w:w="3515" w:type="dxa"/>
            <w:shd w:val="clear" w:color="auto" w:fill="0F5C63"/>
            <w:tcMar>
              <w:top w:w="60" w:type="dxa"/>
              <w:left w:w="100" w:type="dxa"/>
              <w:bottom w:w="60" w:type="dxa"/>
              <w:right w:w="100" w:type="dxa"/>
            </w:tcMar>
          </w:tcPr>
          <w:p w14:paraId="0AC33290" w14:textId="77777777" w:rsidR="00D04474" w:rsidRDefault="008A2FC8">
            <w:pPr>
              <w:spacing w:after="0"/>
            </w:pPr>
            <w:r>
              <w:rPr>
                <w:b/>
                <w:color w:val="FFFFFF"/>
                <w:sz w:val="17"/>
              </w:rPr>
              <w:t>Fix</w:t>
            </w:r>
          </w:p>
        </w:tc>
      </w:tr>
      <w:tr w:rsidR="00D04474" w14:paraId="41234612" w14:textId="77777777">
        <w:trPr>
          <w:cantSplit/>
          <w:jc w:val="center"/>
        </w:trPr>
        <w:tc>
          <w:tcPr>
            <w:tcW w:w="2835" w:type="dxa"/>
            <w:tcMar>
              <w:top w:w="60" w:type="dxa"/>
              <w:left w:w="100" w:type="dxa"/>
              <w:bottom w:w="60" w:type="dxa"/>
              <w:right w:w="100" w:type="dxa"/>
            </w:tcMar>
          </w:tcPr>
          <w:p w14:paraId="69582F6F" w14:textId="77777777" w:rsidR="00D04474" w:rsidRDefault="008A2FC8">
            <w:pPr>
              <w:spacing w:after="20" w:line="252" w:lineRule="auto"/>
            </w:pPr>
            <w:r>
              <w:rPr>
                <w:rFonts w:ascii="Consolas" w:eastAsia="Consolas" w:hAnsi="Consolas"/>
                <w:color w:val="8A2B50"/>
                <w:sz w:val="15"/>
              </w:rPr>
              <w:t>ModuleNotFoundError: joblib</w:t>
            </w:r>
            <w:r>
              <w:rPr>
                <w:sz w:val="17"/>
              </w:rPr>
              <w:t xml:space="preserve"> or </w:t>
            </w:r>
            <w:r>
              <w:rPr>
                <w:rFonts w:ascii="Consolas" w:eastAsia="Consolas" w:hAnsi="Consolas"/>
                <w:color w:val="8A2B50"/>
                <w:sz w:val="15"/>
              </w:rPr>
              <w:t>torch</w:t>
            </w:r>
            <w:r>
              <w:rPr>
                <w:sz w:val="17"/>
              </w:rPr>
              <w:t xml:space="preserve"> in tests</w:t>
            </w:r>
          </w:p>
        </w:tc>
        <w:tc>
          <w:tcPr>
            <w:tcW w:w="3288" w:type="dxa"/>
            <w:tcMar>
              <w:top w:w="60" w:type="dxa"/>
              <w:left w:w="100" w:type="dxa"/>
              <w:bottom w:w="60" w:type="dxa"/>
              <w:right w:w="100" w:type="dxa"/>
            </w:tcMar>
          </w:tcPr>
          <w:p w14:paraId="7720A03E" w14:textId="77777777" w:rsidR="00D04474" w:rsidRDefault="008A2FC8">
            <w:pPr>
              <w:spacing w:after="20" w:line="252" w:lineRule="auto"/>
            </w:pPr>
            <w:r>
              <w:rPr>
                <w:sz w:val="17"/>
              </w:rPr>
              <w:t>Not using the project venv, or a partial install</w:t>
            </w:r>
          </w:p>
        </w:tc>
        <w:tc>
          <w:tcPr>
            <w:tcW w:w="3515" w:type="dxa"/>
            <w:tcMar>
              <w:top w:w="60" w:type="dxa"/>
              <w:left w:w="100" w:type="dxa"/>
              <w:bottom w:w="60" w:type="dxa"/>
              <w:right w:w="100" w:type="dxa"/>
            </w:tcMar>
          </w:tcPr>
          <w:p w14:paraId="39B07272" w14:textId="77777777" w:rsidR="00D04474" w:rsidRDefault="008A2FC8">
            <w:pPr>
              <w:spacing w:after="20" w:line="252" w:lineRule="auto"/>
            </w:pPr>
            <w:r>
              <w:rPr>
                <w:sz w:val="17"/>
              </w:rPr>
              <w:t xml:space="preserve">Use </w:t>
            </w:r>
            <w:r>
              <w:rPr>
                <w:rFonts w:ascii="Consolas" w:eastAsia="Consolas" w:hAnsi="Consolas"/>
                <w:color w:val="8A2B50"/>
                <w:sz w:val="15"/>
              </w:rPr>
              <w:t>.venv</w:t>
            </w:r>
            <w:r>
              <w:rPr>
                <w:sz w:val="17"/>
              </w:rPr>
              <w:t>; re-run §4.1</w:t>
            </w:r>
          </w:p>
        </w:tc>
      </w:tr>
      <w:tr w:rsidR="00D04474" w14:paraId="46E200CD" w14:textId="77777777">
        <w:trPr>
          <w:cantSplit/>
          <w:jc w:val="center"/>
        </w:trPr>
        <w:tc>
          <w:tcPr>
            <w:tcW w:w="2835" w:type="dxa"/>
            <w:shd w:val="clear" w:color="auto" w:fill="F1F6F6"/>
            <w:tcMar>
              <w:top w:w="60" w:type="dxa"/>
              <w:left w:w="100" w:type="dxa"/>
              <w:bottom w:w="60" w:type="dxa"/>
              <w:right w:w="100" w:type="dxa"/>
            </w:tcMar>
          </w:tcPr>
          <w:p w14:paraId="01440566" w14:textId="77777777" w:rsidR="00D04474" w:rsidRDefault="008A2FC8">
            <w:pPr>
              <w:spacing w:after="20" w:line="252" w:lineRule="auto"/>
            </w:pPr>
            <w:r>
              <w:rPr>
                <w:rFonts w:ascii="Consolas" w:eastAsia="Consolas" w:hAnsi="Consolas"/>
                <w:color w:val="8A2B50"/>
                <w:sz w:val="15"/>
              </w:rPr>
              <w:t>relation "..." does not exist</w:t>
            </w:r>
            <w:r>
              <w:rPr>
                <w:sz w:val="17"/>
              </w:rPr>
              <w:t xml:space="preserve"> from a service</w:t>
            </w:r>
          </w:p>
        </w:tc>
        <w:tc>
          <w:tcPr>
            <w:tcW w:w="3288" w:type="dxa"/>
            <w:shd w:val="clear" w:color="auto" w:fill="F1F6F6"/>
            <w:tcMar>
              <w:top w:w="60" w:type="dxa"/>
              <w:left w:w="100" w:type="dxa"/>
              <w:bottom w:w="60" w:type="dxa"/>
              <w:right w:w="100" w:type="dxa"/>
            </w:tcMar>
          </w:tcPr>
          <w:p w14:paraId="298FB9E7" w14:textId="77777777" w:rsidR="00D04474" w:rsidRDefault="008A2FC8">
            <w:pPr>
              <w:spacing w:after="20" w:line="252" w:lineRule="auto"/>
            </w:pPr>
            <w:r>
              <w:rPr>
                <w:sz w:val="17"/>
              </w:rPr>
              <w:t xml:space="preserve">Migrations not applied, or the service’s </w:t>
            </w:r>
            <w:r>
              <w:rPr>
                <w:rFonts w:ascii="Consolas" w:eastAsia="Consolas" w:hAnsi="Consolas"/>
                <w:color w:val="8A2B50"/>
                <w:sz w:val="15"/>
              </w:rPr>
              <w:t>DB_SEARCH_PATH</w:t>
            </w:r>
            <w:r>
              <w:rPr>
                <w:sz w:val="17"/>
              </w:rPr>
              <w:t xml:space="preserve"> / role wrong</w:t>
            </w:r>
          </w:p>
        </w:tc>
        <w:tc>
          <w:tcPr>
            <w:tcW w:w="3515" w:type="dxa"/>
            <w:shd w:val="clear" w:color="auto" w:fill="F1F6F6"/>
            <w:tcMar>
              <w:top w:w="60" w:type="dxa"/>
              <w:left w:w="100" w:type="dxa"/>
              <w:bottom w:w="60" w:type="dxa"/>
              <w:right w:w="100" w:type="dxa"/>
            </w:tcMar>
          </w:tcPr>
          <w:p w14:paraId="09DB8DF7" w14:textId="77777777" w:rsidR="00D04474" w:rsidRDefault="008A2FC8">
            <w:pPr>
              <w:spacing w:after="20" w:line="252" w:lineRule="auto"/>
            </w:pPr>
            <w:r>
              <w:rPr>
                <w:rFonts w:ascii="Consolas" w:eastAsia="Consolas" w:hAnsi="Consolas"/>
                <w:color w:val="8A2B50"/>
                <w:sz w:val="15"/>
              </w:rPr>
              <w:t>.\migrate.ps1 current</w:t>
            </w:r>
            <w:r>
              <w:rPr>
                <w:sz w:val="17"/>
              </w:rPr>
              <w:t xml:space="preserve">; start via </w:t>
            </w:r>
            <w:r>
              <w:rPr>
                <w:rFonts w:ascii="Consolas" w:eastAsia="Consolas" w:hAnsi="Consolas"/>
                <w:color w:val="8A2B50"/>
                <w:sz w:val="15"/>
              </w:rPr>
              <w:t>run_local.ps1</w:t>
            </w:r>
          </w:p>
        </w:tc>
      </w:tr>
      <w:tr w:rsidR="00D04474" w14:paraId="0495E055" w14:textId="77777777">
        <w:trPr>
          <w:cantSplit/>
          <w:jc w:val="center"/>
        </w:trPr>
        <w:tc>
          <w:tcPr>
            <w:tcW w:w="2835" w:type="dxa"/>
            <w:tcMar>
              <w:top w:w="60" w:type="dxa"/>
              <w:left w:w="100" w:type="dxa"/>
              <w:bottom w:w="60" w:type="dxa"/>
              <w:right w:w="100" w:type="dxa"/>
            </w:tcMar>
          </w:tcPr>
          <w:p w14:paraId="6745A647" w14:textId="77777777" w:rsidR="00D04474" w:rsidRDefault="008A2FC8">
            <w:pPr>
              <w:spacing w:after="20" w:line="252" w:lineRule="auto"/>
            </w:pPr>
            <w:r>
              <w:rPr>
                <w:rFonts w:ascii="Consolas" w:eastAsia="Consolas" w:hAnsi="Consolas"/>
                <w:color w:val="8A2B50"/>
                <w:sz w:val="15"/>
              </w:rPr>
              <w:t>permission denied for schema ...</w:t>
            </w:r>
          </w:p>
        </w:tc>
        <w:tc>
          <w:tcPr>
            <w:tcW w:w="3288" w:type="dxa"/>
            <w:tcMar>
              <w:top w:w="60" w:type="dxa"/>
              <w:left w:w="100" w:type="dxa"/>
              <w:bottom w:w="60" w:type="dxa"/>
              <w:right w:w="100" w:type="dxa"/>
            </w:tcMar>
          </w:tcPr>
          <w:p w14:paraId="7608E63B" w14:textId="77777777" w:rsidR="00D04474" w:rsidRDefault="008A2FC8">
            <w:pPr>
              <w:spacing w:after="20" w:line="252" w:lineRule="auto"/>
            </w:pPr>
            <w:r>
              <w:rPr>
                <w:sz w:val="17"/>
              </w:rPr>
              <w:t>A new schema, or roles never provisioned</w:t>
            </w:r>
          </w:p>
        </w:tc>
        <w:tc>
          <w:tcPr>
            <w:tcW w:w="3515" w:type="dxa"/>
            <w:tcMar>
              <w:top w:w="60" w:type="dxa"/>
              <w:left w:w="100" w:type="dxa"/>
              <w:bottom w:w="60" w:type="dxa"/>
              <w:right w:w="100" w:type="dxa"/>
            </w:tcMar>
          </w:tcPr>
          <w:p w14:paraId="4E75499D" w14:textId="77777777" w:rsidR="00D04474" w:rsidRDefault="008A2FC8">
            <w:pPr>
              <w:spacing w:after="20" w:line="252" w:lineRule="auto"/>
            </w:pPr>
            <w:r>
              <w:rPr>
                <w:sz w:val="17"/>
              </w:rPr>
              <w:t xml:space="preserve">Re-run </w:t>
            </w:r>
            <w:r>
              <w:rPr>
                <w:rFonts w:ascii="Consolas" w:eastAsia="Consolas" w:hAnsi="Consolas"/>
                <w:color w:val="8A2B50"/>
                <w:sz w:val="15"/>
              </w:rPr>
              <w:t>provision_db_roles.py</w:t>
            </w:r>
          </w:p>
        </w:tc>
      </w:tr>
      <w:tr w:rsidR="00D04474" w14:paraId="6FB3D944" w14:textId="77777777">
        <w:trPr>
          <w:cantSplit/>
          <w:jc w:val="center"/>
        </w:trPr>
        <w:tc>
          <w:tcPr>
            <w:tcW w:w="2835" w:type="dxa"/>
            <w:shd w:val="clear" w:color="auto" w:fill="F1F6F6"/>
            <w:tcMar>
              <w:top w:w="60" w:type="dxa"/>
              <w:left w:w="100" w:type="dxa"/>
              <w:bottom w:w="60" w:type="dxa"/>
              <w:right w:w="100" w:type="dxa"/>
            </w:tcMar>
          </w:tcPr>
          <w:p w14:paraId="04CBDD9F" w14:textId="77777777" w:rsidR="00D04474" w:rsidRDefault="008A2FC8">
            <w:pPr>
              <w:spacing w:after="20" w:line="252" w:lineRule="auto"/>
            </w:pPr>
            <w:r>
              <w:rPr>
                <w:sz w:val="17"/>
              </w:rPr>
              <w:t xml:space="preserve">Scripts fail to resolve host </w:t>
            </w:r>
            <w:r>
              <w:rPr>
                <w:rFonts w:ascii="Consolas" w:eastAsia="Consolas" w:hAnsi="Consolas"/>
                <w:color w:val="8A2B50"/>
                <w:sz w:val="15"/>
              </w:rPr>
              <w:t>postgres</w:t>
            </w:r>
          </w:p>
        </w:tc>
        <w:tc>
          <w:tcPr>
            <w:tcW w:w="3288" w:type="dxa"/>
            <w:shd w:val="clear" w:color="auto" w:fill="F1F6F6"/>
            <w:tcMar>
              <w:top w:w="60" w:type="dxa"/>
              <w:left w:w="100" w:type="dxa"/>
              <w:bottom w:w="60" w:type="dxa"/>
              <w:right w:w="100" w:type="dxa"/>
            </w:tcMar>
          </w:tcPr>
          <w:p w14:paraId="1C01CDD8" w14:textId="77777777" w:rsidR="00D04474" w:rsidRDefault="008A2FC8">
            <w:pPr>
              <w:spacing w:after="20" w:line="252" w:lineRule="auto"/>
            </w:pPr>
            <w:r>
              <w:rPr>
                <w:rFonts w:ascii="Consolas" w:eastAsia="Consolas" w:hAnsi="Consolas"/>
                <w:color w:val="8A2B50"/>
                <w:sz w:val="15"/>
              </w:rPr>
              <w:t>.env</w:t>
            </w:r>
            <w:r>
              <w:rPr>
                <w:sz w:val="17"/>
              </w:rPr>
              <w:t xml:space="preserve"> still has the Docker host name</w:t>
            </w:r>
          </w:p>
        </w:tc>
        <w:tc>
          <w:tcPr>
            <w:tcW w:w="3515" w:type="dxa"/>
            <w:shd w:val="clear" w:color="auto" w:fill="F1F6F6"/>
            <w:tcMar>
              <w:top w:w="60" w:type="dxa"/>
              <w:left w:w="100" w:type="dxa"/>
              <w:bottom w:w="60" w:type="dxa"/>
              <w:right w:w="100" w:type="dxa"/>
            </w:tcMar>
          </w:tcPr>
          <w:p w14:paraId="0C4289F9" w14:textId="77777777" w:rsidR="00D04474" w:rsidRDefault="008A2FC8">
            <w:pPr>
              <w:spacing w:after="20" w:line="252" w:lineRule="auto"/>
            </w:pPr>
            <w:r>
              <w:rPr>
                <w:sz w:val="17"/>
              </w:rPr>
              <w:t xml:space="preserve">Change it to </w:t>
            </w:r>
            <w:r>
              <w:rPr>
                <w:rFonts w:ascii="Consolas" w:eastAsia="Consolas" w:hAnsi="Consolas"/>
                <w:color w:val="8A2B50"/>
                <w:sz w:val="15"/>
              </w:rPr>
              <w:t>localhost</w:t>
            </w:r>
            <w:r>
              <w:rPr>
                <w:sz w:val="17"/>
              </w:rPr>
              <w:t xml:space="preserve"> (§4.3)</w:t>
            </w:r>
          </w:p>
        </w:tc>
      </w:tr>
      <w:tr w:rsidR="00D04474" w14:paraId="4A4AE942" w14:textId="77777777">
        <w:trPr>
          <w:cantSplit/>
          <w:jc w:val="center"/>
        </w:trPr>
        <w:tc>
          <w:tcPr>
            <w:tcW w:w="2835" w:type="dxa"/>
            <w:tcMar>
              <w:top w:w="60" w:type="dxa"/>
              <w:left w:w="100" w:type="dxa"/>
              <w:bottom w:w="60" w:type="dxa"/>
              <w:right w:w="100" w:type="dxa"/>
            </w:tcMar>
          </w:tcPr>
          <w:p w14:paraId="61A2EE4D" w14:textId="77777777" w:rsidR="00D04474" w:rsidRDefault="008A2FC8">
            <w:pPr>
              <w:spacing w:after="20" w:line="252" w:lineRule="auto"/>
            </w:pPr>
            <w:r>
              <w:rPr>
                <w:sz w:val="17"/>
              </w:rPr>
              <w:t>Port already in use</w:t>
            </w:r>
          </w:p>
        </w:tc>
        <w:tc>
          <w:tcPr>
            <w:tcW w:w="3288" w:type="dxa"/>
            <w:tcMar>
              <w:top w:w="60" w:type="dxa"/>
              <w:left w:w="100" w:type="dxa"/>
              <w:bottom w:w="60" w:type="dxa"/>
              <w:right w:w="100" w:type="dxa"/>
            </w:tcMar>
          </w:tcPr>
          <w:p w14:paraId="429CEFB1" w14:textId="77777777" w:rsidR="00D04474" w:rsidRDefault="008A2FC8">
            <w:pPr>
              <w:spacing w:after="20" w:line="252" w:lineRule="auto"/>
            </w:pPr>
            <w:r>
              <w:rPr>
                <w:sz w:val="17"/>
              </w:rPr>
              <w:t>A previous run still holds it</w:t>
            </w:r>
          </w:p>
        </w:tc>
        <w:tc>
          <w:tcPr>
            <w:tcW w:w="3515" w:type="dxa"/>
            <w:tcMar>
              <w:top w:w="60" w:type="dxa"/>
              <w:left w:w="100" w:type="dxa"/>
              <w:bottom w:w="60" w:type="dxa"/>
              <w:right w:w="100" w:type="dxa"/>
            </w:tcMar>
          </w:tcPr>
          <w:p w14:paraId="19A42C79" w14:textId="77777777" w:rsidR="00D04474" w:rsidRDefault="008A2FC8">
            <w:pPr>
              <w:spacing w:after="20" w:line="252" w:lineRule="auto"/>
            </w:pPr>
            <w:r>
              <w:rPr>
                <w:rFonts w:ascii="Consolas" w:eastAsia="Consolas" w:hAnsi="Consolas"/>
                <w:color w:val="8A2B50"/>
                <w:sz w:val="15"/>
              </w:rPr>
              <w:t>run_local.ps1</w:t>
            </w:r>
            <w:r>
              <w:rPr>
                <w:sz w:val="17"/>
              </w:rPr>
              <w:t xml:space="preserve"> frees 8080–8088 itself; for others </w:t>
            </w:r>
            <w:r>
              <w:rPr>
                <w:rFonts w:ascii="Consolas" w:eastAsia="Consolas" w:hAnsi="Consolas"/>
                <w:color w:val="8A2B50"/>
                <w:sz w:val="15"/>
              </w:rPr>
              <w:t>Get-NetTCPConnection -LocalPort &lt;p&gt;</w:t>
            </w:r>
          </w:p>
        </w:tc>
      </w:tr>
      <w:tr w:rsidR="00D04474" w14:paraId="6AD87AA8" w14:textId="77777777">
        <w:trPr>
          <w:cantSplit/>
          <w:jc w:val="center"/>
        </w:trPr>
        <w:tc>
          <w:tcPr>
            <w:tcW w:w="2835" w:type="dxa"/>
            <w:shd w:val="clear" w:color="auto" w:fill="F1F6F6"/>
            <w:tcMar>
              <w:top w:w="60" w:type="dxa"/>
              <w:left w:w="100" w:type="dxa"/>
              <w:bottom w:w="60" w:type="dxa"/>
              <w:right w:w="100" w:type="dxa"/>
            </w:tcMar>
          </w:tcPr>
          <w:p w14:paraId="36E377DF" w14:textId="77777777" w:rsidR="00D04474" w:rsidRDefault="008A2FC8">
            <w:pPr>
              <w:spacing w:after="20" w:line="252" w:lineRule="auto"/>
            </w:pPr>
            <w:r>
              <w:rPr>
                <w:sz w:val="17"/>
              </w:rPr>
              <w:t>Intermittent ~2 s delays between services</w:t>
            </w:r>
          </w:p>
        </w:tc>
        <w:tc>
          <w:tcPr>
            <w:tcW w:w="3288" w:type="dxa"/>
            <w:shd w:val="clear" w:color="auto" w:fill="F1F6F6"/>
            <w:tcMar>
              <w:top w:w="60" w:type="dxa"/>
              <w:left w:w="100" w:type="dxa"/>
              <w:bottom w:w="60" w:type="dxa"/>
              <w:right w:w="100" w:type="dxa"/>
            </w:tcMar>
          </w:tcPr>
          <w:p w14:paraId="4F7A7942" w14:textId="77777777" w:rsidR="00D04474" w:rsidRDefault="008A2FC8">
            <w:pPr>
              <w:spacing w:after="20" w:line="252" w:lineRule="auto"/>
            </w:pPr>
            <w:r>
              <w:rPr>
                <w:rFonts w:ascii="Consolas" w:eastAsia="Consolas" w:hAnsi="Consolas"/>
                <w:color w:val="8A2B50"/>
                <w:sz w:val="15"/>
              </w:rPr>
              <w:t>localhost</w:t>
            </w:r>
            <w:r>
              <w:rPr>
                <w:sz w:val="17"/>
              </w:rPr>
              <w:t xml:space="preserve"> resolves to </w:t>
            </w:r>
            <w:r>
              <w:rPr>
                <w:rFonts w:ascii="Consolas" w:eastAsia="Consolas" w:hAnsi="Consolas"/>
                <w:color w:val="8A2B50"/>
                <w:sz w:val="15"/>
              </w:rPr>
              <w:t>::1</w:t>
            </w:r>
            <w:r>
              <w:rPr>
                <w:sz w:val="17"/>
              </w:rPr>
              <w:t xml:space="preserve"> first on Windows</w:t>
            </w:r>
          </w:p>
        </w:tc>
        <w:tc>
          <w:tcPr>
            <w:tcW w:w="3515" w:type="dxa"/>
            <w:shd w:val="clear" w:color="auto" w:fill="F1F6F6"/>
            <w:tcMar>
              <w:top w:w="60" w:type="dxa"/>
              <w:left w:w="100" w:type="dxa"/>
              <w:bottom w:w="60" w:type="dxa"/>
              <w:right w:w="100" w:type="dxa"/>
            </w:tcMar>
          </w:tcPr>
          <w:p w14:paraId="288AAB40" w14:textId="77777777" w:rsidR="00D04474" w:rsidRDefault="008A2FC8">
            <w:pPr>
              <w:spacing w:after="20" w:line="252" w:lineRule="auto"/>
            </w:pPr>
            <w:r>
              <w:rPr>
                <w:sz w:val="17"/>
              </w:rPr>
              <w:t xml:space="preserve">Use </w:t>
            </w:r>
            <w:r>
              <w:rPr>
                <w:rFonts w:ascii="Consolas" w:eastAsia="Consolas" w:hAnsi="Consolas"/>
                <w:color w:val="8A2B50"/>
                <w:sz w:val="15"/>
              </w:rPr>
              <w:t>127.0.0.1</w:t>
            </w:r>
            <w:r>
              <w:rPr>
                <w:sz w:val="17"/>
              </w:rPr>
              <w:t xml:space="preserve"> in service URLs (what </w:t>
            </w:r>
            <w:r>
              <w:rPr>
                <w:rFonts w:ascii="Consolas" w:eastAsia="Consolas" w:hAnsi="Consolas"/>
                <w:color w:val="8A2B50"/>
                <w:sz w:val="15"/>
              </w:rPr>
              <w:t>run_local.ps1</w:t>
            </w:r>
            <w:r>
              <w:rPr>
                <w:sz w:val="17"/>
              </w:rPr>
              <w:t xml:space="preserve"> does)</w:t>
            </w:r>
          </w:p>
        </w:tc>
      </w:tr>
      <w:tr w:rsidR="00D04474" w14:paraId="4BCA96F1" w14:textId="77777777">
        <w:trPr>
          <w:cantSplit/>
          <w:jc w:val="center"/>
        </w:trPr>
        <w:tc>
          <w:tcPr>
            <w:tcW w:w="2835" w:type="dxa"/>
            <w:tcMar>
              <w:top w:w="60" w:type="dxa"/>
              <w:left w:w="100" w:type="dxa"/>
              <w:bottom w:w="60" w:type="dxa"/>
              <w:right w:w="100" w:type="dxa"/>
            </w:tcMar>
          </w:tcPr>
          <w:p w14:paraId="0DE67905" w14:textId="77777777" w:rsidR="00D04474" w:rsidRDefault="008A2FC8">
            <w:pPr>
              <w:spacing w:after="20" w:line="252" w:lineRule="auto"/>
            </w:pPr>
            <w:r>
              <w:rPr>
                <w:sz w:val="17"/>
              </w:rPr>
              <w:t>HTTP 429 from the gateway</w:t>
            </w:r>
          </w:p>
        </w:tc>
        <w:tc>
          <w:tcPr>
            <w:tcW w:w="3288" w:type="dxa"/>
            <w:tcMar>
              <w:top w:w="60" w:type="dxa"/>
              <w:left w:w="100" w:type="dxa"/>
              <w:bottom w:w="60" w:type="dxa"/>
              <w:right w:w="100" w:type="dxa"/>
            </w:tcMar>
          </w:tcPr>
          <w:p w14:paraId="5DBD5D34" w14:textId="77777777" w:rsidR="00D04474" w:rsidRDefault="008A2FC8">
            <w:pPr>
              <w:spacing w:after="20" w:line="252" w:lineRule="auto"/>
            </w:pPr>
            <w:r>
              <w:rPr>
                <w:sz w:val="17"/>
              </w:rPr>
              <w:t>Per-user rate limit (20/s, burst 40) hit by a loop or seeder</w:t>
            </w:r>
          </w:p>
        </w:tc>
        <w:tc>
          <w:tcPr>
            <w:tcW w:w="3515" w:type="dxa"/>
            <w:tcMar>
              <w:top w:w="60" w:type="dxa"/>
              <w:left w:w="100" w:type="dxa"/>
              <w:bottom w:w="60" w:type="dxa"/>
              <w:right w:w="100" w:type="dxa"/>
            </w:tcMar>
          </w:tcPr>
          <w:p w14:paraId="44AD6A0F" w14:textId="77777777" w:rsidR="00D04474" w:rsidRDefault="008A2FC8">
            <w:pPr>
              <w:spacing w:after="20" w:line="252" w:lineRule="auto"/>
            </w:pPr>
            <w:r>
              <w:rPr>
                <w:sz w:val="17"/>
              </w:rPr>
              <w:t>Throttle the caller; memoise front-end filter objects</w:t>
            </w:r>
          </w:p>
        </w:tc>
      </w:tr>
      <w:tr w:rsidR="00D04474" w14:paraId="030710B7" w14:textId="77777777">
        <w:trPr>
          <w:cantSplit/>
          <w:jc w:val="center"/>
        </w:trPr>
        <w:tc>
          <w:tcPr>
            <w:tcW w:w="2835" w:type="dxa"/>
            <w:shd w:val="clear" w:color="auto" w:fill="F1F6F6"/>
            <w:tcMar>
              <w:top w:w="60" w:type="dxa"/>
              <w:left w:w="100" w:type="dxa"/>
              <w:bottom w:w="60" w:type="dxa"/>
              <w:right w:w="100" w:type="dxa"/>
            </w:tcMar>
          </w:tcPr>
          <w:p w14:paraId="360D7F0E" w14:textId="77777777" w:rsidR="00D04474" w:rsidRDefault="008A2FC8">
            <w:pPr>
              <w:spacing w:after="20" w:line="252" w:lineRule="auto"/>
            </w:pPr>
            <w:r>
              <w:rPr>
                <w:sz w:val="17"/>
              </w:rPr>
              <w:t>Saving an MFA seed or IdP secret raises a key error</w:t>
            </w:r>
          </w:p>
        </w:tc>
        <w:tc>
          <w:tcPr>
            <w:tcW w:w="3288" w:type="dxa"/>
            <w:shd w:val="clear" w:color="auto" w:fill="F1F6F6"/>
            <w:tcMar>
              <w:top w:w="60" w:type="dxa"/>
              <w:left w:w="100" w:type="dxa"/>
              <w:bottom w:w="60" w:type="dxa"/>
              <w:right w:w="100" w:type="dxa"/>
            </w:tcMar>
          </w:tcPr>
          <w:p w14:paraId="3ED01E51" w14:textId="77777777" w:rsidR="00D04474" w:rsidRDefault="008A2FC8">
            <w:pPr>
              <w:spacing w:after="20" w:line="252" w:lineRule="auto"/>
            </w:pPr>
            <w:r>
              <w:rPr>
                <w:sz w:val="17"/>
              </w:rPr>
              <w:t xml:space="preserve">No </w:t>
            </w:r>
            <w:r>
              <w:rPr>
                <w:rFonts w:ascii="Consolas" w:eastAsia="Consolas" w:hAnsi="Consolas"/>
                <w:color w:val="8A2B50"/>
                <w:sz w:val="15"/>
              </w:rPr>
              <w:t>CP_ENCRYPTION_KEYS</w:t>
            </w:r>
          </w:p>
        </w:tc>
        <w:tc>
          <w:tcPr>
            <w:tcW w:w="3515" w:type="dxa"/>
            <w:shd w:val="clear" w:color="auto" w:fill="F1F6F6"/>
            <w:tcMar>
              <w:top w:w="60" w:type="dxa"/>
              <w:left w:w="100" w:type="dxa"/>
              <w:bottom w:w="60" w:type="dxa"/>
              <w:right w:w="100" w:type="dxa"/>
            </w:tcMar>
          </w:tcPr>
          <w:p w14:paraId="5127E849" w14:textId="77777777" w:rsidR="00D04474" w:rsidRDefault="008A2FC8">
            <w:pPr>
              <w:spacing w:after="20" w:line="252" w:lineRule="auto"/>
            </w:pPr>
            <w:r>
              <w:rPr>
                <w:sz w:val="17"/>
              </w:rPr>
              <w:t>§4.3</w:t>
            </w:r>
          </w:p>
        </w:tc>
      </w:tr>
      <w:tr w:rsidR="00D04474" w14:paraId="7C9D460F" w14:textId="77777777">
        <w:trPr>
          <w:cantSplit/>
          <w:jc w:val="center"/>
        </w:trPr>
        <w:tc>
          <w:tcPr>
            <w:tcW w:w="2835" w:type="dxa"/>
            <w:tcMar>
              <w:top w:w="60" w:type="dxa"/>
              <w:left w:w="100" w:type="dxa"/>
              <w:bottom w:w="60" w:type="dxa"/>
              <w:right w:w="100" w:type="dxa"/>
            </w:tcMar>
          </w:tcPr>
          <w:p w14:paraId="4118E7F0" w14:textId="77777777" w:rsidR="00D04474" w:rsidRDefault="008A2FC8">
            <w:pPr>
              <w:spacing w:after="20" w:line="252" w:lineRule="auto"/>
            </w:pPr>
            <w:r>
              <w:rPr>
                <w:sz w:val="17"/>
              </w:rPr>
              <w:t>Forced password change blocks scripts</w:t>
            </w:r>
          </w:p>
        </w:tc>
        <w:tc>
          <w:tcPr>
            <w:tcW w:w="3288" w:type="dxa"/>
            <w:tcMar>
              <w:top w:w="60" w:type="dxa"/>
              <w:left w:w="100" w:type="dxa"/>
              <w:bottom w:w="60" w:type="dxa"/>
              <w:right w:w="100" w:type="dxa"/>
            </w:tcMar>
          </w:tcPr>
          <w:p w14:paraId="7386C983" w14:textId="77777777" w:rsidR="00D04474" w:rsidRDefault="008A2FC8">
            <w:pPr>
              <w:spacing w:after="20" w:line="252" w:lineRule="auto"/>
            </w:pPr>
            <w:r>
              <w:rPr>
                <w:rFonts w:ascii="Consolas" w:eastAsia="Consolas" w:hAnsi="Consolas"/>
                <w:color w:val="8A2B50"/>
                <w:sz w:val="15"/>
              </w:rPr>
              <w:t>SEED_ADMIN_MUST_CHANGE_PASSWORD=true</w:t>
            </w:r>
          </w:p>
        </w:tc>
        <w:tc>
          <w:tcPr>
            <w:tcW w:w="3515" w:type="dxa"/>
            <w:tcMar>
              <w:top w:w="60" w:type="dxa"/>
              <w:left w:w="100" w:type="dxa"/>
              <w:bottom w:w="60" w:type="dxa"/>
              <w:right w:w="100" w:type="dxa"/>
            </w:tcMar>
          </w:tcPr>
          <w:p w14:paraId="14EDA9F1" w14:textId="77777777" w:rsidR="00D04474" w:rsidRDefault="008A2FC8">
            <w:pPr>
              <w:spacing w:after="20" w:line="252" w:lineRule="auto"/>
            </w:pPr>
            <w:r>
              <w:rPr>
                <w:sz w:val="17"/>
              </w:rPr>
              <w:t xml:space="preserve">Set it </w:t>
            </w:r>
            <w:r>
              <w:rPr>
                <w:rFonts w:ascii="Consolas" w:eastAsia="Consolas" w:hAnsi="Consolas"/>
                <w:color w:val="8A2B50"/>
                <w:sz w:val="15"/>
              </w:rPr>
              <w:t>false</w:t>
            </w:r>
            <w:r>
              <w:rPr>
                <w:sz w:val="17"/>
              </w:rPr>
              <w:t xml:space="preserve"> in your local </w:t>
            </w:r>
            <w:r>
              <w:rPr>
                <w:rFonts w:ascii="Consolas" w:eastAsia="Consolas" w:hAnsi="Consolas"/>
                <w:color w:val="8A2B50"/>
                <w:sz w:val="15"/>
              </w:rPr>
              <w:t>.env</w:t>
            </w:r>
            <w:r>
              <w:rPr>
                <w:sz w:val="17"/>
              </w:rPr>
              <w:t xml:space="preserve"> for scripted runs only</w:t>
            </w:r>
          </w:p>
        </w:tc>
      </w:tr>
      <w:tr w:rsidR="00D04474" w14:paraId="143E4461" w14:textId="77777777">
        <w:trPr>
          <w:cantSplit/>
          <w:jc w:val="center"/>
        </w:trPr>
        <w:tc>
          <w:tcPr>
            <w:tcW w:w="2835" w:type="dxa"/>
            <w:shd w:val="clear" w:color="auto" w:fill="F1F6F6"/>
            <w:tcMar>
              <w:top w:w="60" w:type="dxa"/>
              <w:left w:w="100" w:type="dxa"/>
              <w:bottom w:w="60" w:type="dxa"/>
              <w:right w:w="100" w:type="dxa"/>
            </w:tcMar>
          </w:tcPr>
          <w:p w14:paraId="3895A08A" w14:textId="77777777" w:rsidR="00D04474" w:rsidRDefault="008A2FC8">
            <w:pPr>
              <w:spacing w:after="20" w:line="252" w:lineRule="auto"/>
            </w:pPr>
            <w:r>
              <w:rPr>
                <w:sz w:val="17"/>
              </w:rPr>
              <w:t>Statement upload never turns into signals</w:t>
            </w:r>
          </w:p>
        </w:tc>
        <w:tc>
          <w:tcPr>
            <w:tcW w:w="3288" w:type="dxa"/>
            <w:shd w:val="clear" w:color="auto" w:fill="F1F6F6"/>
            <w:tcMar>
              <w:top w:w="60" w:type="dxa"/>
              <w:left w:w="100" w:type="dxa"/>
              <w:bottom w:w="60" w:type="dxa"/>
              <w:right w:w="100" w:type="dxa"/>
            </w:tcMar>
          </w:tcPr>
          <w:p w14:paraId="5F3CA7F8" w14:textId="77777777" w:rsidR="00D04474" w:rsidRDefault="008A2FC8">
            <w:pPr>
              <w:spacing w:after="20" w:line="252" w:lineRule="auto"/>
            </w:pPr>
            <w:r>
              <w:rPr>
                <w:sz w:val="17"/>
              </w:rPr>
              <w:t>Lane C worker not running, or Tesseract missing for a scanned PDF</w:t>
            </w:r>
          </w:p>
        </w:tc>
        <w:tc>
          <w:tcPr>
            <w:tcW w:w="3515" w:type="dxa"/>
            <w:shd w:val="clear" w:color="auto" w:fill="F1F6F6"/>
            <w:tcMar>
              <w:top w:w="60" w:type="dxa"/>
              <w:left w:w="100" w:type="dxa"/>
              <w:bottom w:w="60" w:type="dxa"/>
              <w:right w:w="100" w:type="dxa"/>
            </w:tcMar>
          </w:tcPr>
          <w:p w14:paraId="3504CD21" w14:textId="77777777" w:rsidR="00D04474" w:rsidRDefault="008A2FC8">
            <w:pPr>
              <w:spacing w:after="20" w:line="252" w:lineRule="auto"/>
            </w:pPr>
            <w:r>
              <w:rPr>
                <w:sz w:val="17"/>
              </w:rPr>
              <w:t xml:space="preserve">Run </w:t>
            </w:r>
            <w:r>
              <w:rPr>
                <w:rFonts w:ascii="Consolas" w:eastAsia="Consolas" w:hAnsi="Consolas"/>
                <w:color w:val="8A2B50"/>
                <w:sz w:val="15"/>
              </w:rPr>
              <w:t>run_lane_c.py --loop</w:t>
            </w:r>
            <w:r>
              <w:rPr>
                <w:sz w:val="17"/>
              </w:rPr>
              <w:t xml:space="preserve">; </w:t>
            </w:r>
            <w:r>
              <w:rPr>
                <w:rFonts w:ascii="Consolas" w:eastAsia="Consolas" w:hAnsi="Consolas"/>
                <w:color w:val="8A2B50"/>
                <w:sz w:val="15"/>
              </w:rPr>
              <w:t>tesseract --version</w:t>
            </w:r>
          </w:p>
        </w:tc>
      </w:tr>
      <w:tr w:rsidR="00D04474" w14:paraId="7196BF8F" w14:textId="77777777">
        <w:trPr>
          <w:cantSplit/>
          <w:jc w:val="center"/>
        </w:trPr>
        <w:tc>
          <w:tcPr>
            <w:tcW w:w="2835" w:type="dxa"/>
            <w:tcMar>
              <w:top w:w="60" w:type="dxa"/>
              <w:left w:w="100" w:type="dxa"/>
              <w:bottom w:w="60" w:type="dxa"/>
              <w:right w:w="100" w:type="dxa"/>
            </w:tcMar>
          </w:tcPr>
          <w:p w14:paraId="33D20B77" w14:textId="77777777" w:rsidR="00D04474" w:rsidRDefault="008A2FC8">
            <w:pPr>
              <w:spacing w:after="20" w:line="252" w:lineRule="auto"/>
            </w:pPr>
            <w:r>
              <w:rPr>
                <w:sz w:val="17"/>
              </w:rPr>
              <w:t>Alerts never appear for ingested transactions</w:t>
            </w:r>
          </w:p>
        </w:tc>
        <w:tc>
          <w:tcPr>
            <w:tcW w:w="3288" w:type="dxa"/>
            <w:tcMar>
              <w:top w:w="60" w:type="dxa"/>
              <w:left w:w="100" w:type="dxa"/>
              <w:bottom w:w="60" w:type="dxa"/>
              <w:right w:w="100" w:type="dxa"/>
            </w:tcMar>
          </w:tcPr>
          <w:p w14:paraId="1C0E9FFC" w14:textId="77777777" w:rsidR="00D04474" w:rsidRDefault="008A2FC8">
            <w:pPr>
              <w:spacing w:after="20" w:line="252" w:lineRule="auto"/>
            </w:pPr>
            <w:r>
              <w:rPr>
                <w:sz w:val="17"/>
              </w:rPr>
              <w:t>No detection worker</w:t>
            </w:r>
          </w:p>
        </w:tc>
        <w:tc>
          <w:tcPr>
            <w:tcW w:w="3515" w:type="dxa"/>
            <w:tcMar>
              <w:top w:w="60" w:type="dxa"/>
              <w:left w:w="100" w:type="dxa"/>
              <w:bottom w:w="60" w:type="dxa"/>
              <w:right w:w="100" w:type="dxa"/>
            </w:tcMar>
          </w:tcPr>
          <w:p w14:paraId="781C5285" w14:textId="77777777" w:rsidR="00D04474" w:rsidRDefault="008A2FC8">
            <w:pPr>
              <w:spacing w:after="20" w:line="252" w:lineRule="auto"/>
            </w:pPr>
            <w:r>
              <w:rPr>
                <w:sz w:val="17"/>
              </w:rPr>
              <w:t xml:space="preserve">Run </w:t>
            </w:r>
            <w:r>
              <w:rPr>
                <w:rFonts w:ascii="Consolas" w:eastAsia="Consolas" w:hAnsi="Consolas"/>
                <w:color w:val="8A2B50"/>
                <w:sz w:val="15"/>
              </w:rPr>
              <w:t>run_detection.py --loop 10</w:t>
            </w:r>
          </w:p>
        </w:tc>
      </w:tr>
      <w:tr w:rsidR="00D04474" w14:paraId="2C60450F" w14:textId="77777777">
        <w:trPr>
          <w:cantSplit/>
          <w:jc w:val="center"/>
        </w:trPr>
        <w:tc>
          <w:tcPr>
            <w:tcW w:w="2835" w:type="dxa"/>
            <w:shd w:val="clear" w:color="auto" w:fill="F1F6F6"/>
            <w:tcMar>
              <w:top w:w="60" w:type="dxa"/>
              <w:left w:w="100" w:type="dxa"/>
              <w:bottom w:w="60" w:type="dxa"/>
              <w:right w:w="100" w:type="dxa"/>
            </w:tcMar>
          </w:tcPr>
          <w:p w14:paraId="3F3FCBE8" w14:textId="77777777" w:rsidR="00D04474" w:rsidRDefault="008A2FC8">
            <w:pPr>
              <w:spacing w:after="20" w:line="252" w:lineRule="auto"/>
            </w:pPr>
            <w:r>
              <w:rPr>
                <w:sz w:val="17"/>
              </w:rPr>
              <w:t>Location panel empty</w:t>
            </w:r>
          </w:p>
        </w:tc>
        <w:tc>
          <w:tcPr>
            <w:tcW w:w="3288" w:type="dxa"/>
            <w:shd w:val="clear" w:color="auto" w:fill="F1F6F6"/>
            <w:tcMar>
              <w:top w:w="60" w:type="dxa"/>
              <w:left w:w="100" w:type="dxa"/>
              <w:bottom w:w="60" w:type="dxa"/>
              <w:right w:w="100" w:type="dxa"/>
            </w:tcMar>
          </w:tcPr>
          <w:p w14:paraId="0D7E5FF9" w14:textId="77777777" w:rsidR="00D04474" w:rsidRDefault="008A2FC8">
            <w:pPr>
              <w:spacing w:after="20" w:line="252" w:lineRule="auto"/>
            </w:pPr>
            <w:r>
              <w:rPr>
                <w:sz w:val="17"/>
              </w:rPr>
              <w:t xml:space="preserve">Geolocation uses the public </w:t>
            </w:r>
            <w:r>
              <w:rPr>
                <w:rFonts w:ascii="Consolas" w:eastAsia="Consolas" w:hAnsi="Consolas"/>
                <w:color w:val="8A2B50"/>
                <w:sz w:val="15"/>
              </w:rPr>
              <w:t>ip-api.com</w:t>
            </w:r>
            <w:r>
              <w:rPr>
                <w:sz w:val="17"/>
              </w:rPr>
              <w:t xml:space="preserve"> by default and may be blocked or rate-limited</w:t>
            </w:r>
          </w:p>
        </w:tc>
        <w:tc>
          <w:tcPr>
            <w:tcW w:w="3515" w:type="dxa"/>
            <w:shd w:val="clear" w:color="auto" w:fill="F1F6F6"/>
            <w:tcMar>
              <w:top w:w="60" w:type="dxa"/>
              <w:left w:w="100" w:type="dxa"/>
              <w:bottom w:w="60" w:type="dxa"/>
              <w:right w:w="100" w:type="dxa"/>
            </w:tcMar>
          </w:tcPr>
          <w:p w14:paraId="44347B05" w14:textId="77777777" w:rsidR="00D04474" w:rsidRDefault="008A2FC8">
            <w:pPr>
              <w:spacing w:after="20" w:line="252" w:lineRule="auto"/>
            </w:pPr>
            <w:r>
              <w:rPr>
                <w:sz w:val="17"/>
              </w:rPr>
              <w:t xml:space="preserve">Expected offline; set </w:t>
            </w:r>
            <w:r>
              <w:rPr>
                <w:rFonts w:ascii="Consolas" w:eastAsia="Consolas" w:hAnsi="Consolas"/>
                <w:color w:val="8A2B50"/>
                <w:sz w:val="15"/>
              </w:rPr>
              <w:t>GEOLOCATE_URL</w:t>
            </w:r>
            <w:r>
              <w:rPr>
                <w:sz w:val="17"/>
              </w:rPr>
              <w:t xml:space="preserve"> to something internal if you need it</w:t>
            </w:r>
          </w:p>
        </w:tc>
      </w:tr>
      <w:tr w:rsidR="00D04474" w14:paraId="0302D625" w14:textId="77777777">
        <w:trPr>
          <w:cantSplit/>
          <w:jc w:val="center"/>
        </w:trPr>
        <w:tc>
          <w:tcPr>
            <w:tcW w:w="2835" w:type="dxa"/>
            <w:tcMar>
              <w:top w:w="60" w:type="dxa"/>
              <w:left w:w="100" w:type="dxa"/>
              <w:bottom w:w="60" w:type="dxa"/>
              <w:right w:w="100" w:type="dxa"/>
            </w:tcMar>
          </w:tcPr>
          <w:p w14:paraId="04462CEA" w14:textId="77777777" w:rsidR="00D04474" w:rsidRDefault="008A2FC8">
            <w:pPr>
              <w:spacing w:after="20" w:line="252" w:lineRule="auto"/>
            </w:pPr>
            <w:r>
              <w:rPr>
                <w:sz w:val="17"/>
              </w:rPr>
              <w:t xml:space="preserve">React console shows 502/503 on </w:t>
            </w:r>
            <w:r>
              <w:rPr>
                <w:rFonts w:ascii="Consolas" w:eastAsia="Consolas" w:hAnsi="Consolas"/>
                <w:color w:val="8A2B50"/>
                <w:sz w:val="15"/>
              </w:rPr>
              <w:t>/api</w:t>
            </w:r>
          </w:p>
        </w:tc>
        <w:tc>
          <w:tcPr>
            <w:tcW w:w="3288" w:type="dxa"/>
            <w:tcMar>
              <w:top w:w="60" w:type="dxa"/>
              <w:left w:w="100" w:type="dxa"/>
              <w:bottom w:w="60" w:type="dxa"/>
              <w:right w:w="100" w:type="dxa"/>
            </w:tcMar>
          </w:tcPr>
          <w:p w14:paraId="1335C608" w14:textId="77777777" w:rsidR="00D04474" w:rsidRDefault="008A2FC8">
            <w:pPr>
              <w:spacing w:after="20" w:line="252" w:lineRule="auto"/>
            </w:pPr>
            <w:r>
              <w:rPr>
                <w:sz w:val="17"/>
              </w:rPr>
              <w:t xml:space="preserve">Backend not running, or </w:t>
            </w:r>
            <w:r>
              <w:rPr>
                <w:rFonts w:ascii="Consolas" w:eastAsia="Consolas" w:hAnsi="Consolas"/>
                <w:color w:val="8A2B50"/>
                <w:sz w:val="15"/>
              </w:rPr>
              <w:t>FRAUD360_GATEWAY_URL</w:t>
            </w:r>
            <w:r>
              <w:rPr>
                <w:sz w:val="17"/>
              </w:rPr>
              <w:t xml:space="preserve"> points elsewhere</w:t>
            </w:r>
          </w:p>
        </w:tc>
        <w:tc>
          <w:tcPr>
            <w:tcW w:w="3515" w:type="dxa"/>
            <w:tcMar>
              <w:top w:w="60" w:type="dxa"/>
              <w:left w:w="100" w:type="dxa"/>
              <w:bottom w:w="60" w:type="dxa"/>
              <w:right w:w="100" w:type="dxa"/>
            </w:tcMar>
          </w:tcPr>
          <w:p w14:paraId="10FADD27" w14:textId="77777777" w:rsidR="00D04474" w:rsidRDefault="008A2FC8">
            <w:pPr>
              <w:spacing w:after="20" w:line="252" w:lineRule="auto"/>
            </w:pPr>
            <w:r>
              <w:rPr>
                <w:sz w:val="17"/>
              </w:rPr>
              <w:t xml:space="preserve">Start </w:t>
            </w:r>
            <w:r>
              <w:rPr>
                <w:rFonts w:ascii="Consolas" w:eastAsia="Consolas" w:hAnsi="Consolas"/>
                <w:color w:val="8A2B50"/>
                <w:sz w:val="15"/>
              </w:rPr>
              <w:t>run_local.ps1</w:t>
            </w:r>
            <w:r>
              <w:rPr>
                <w:sz w:val="17"/>
              </w:rPr>
              <w:t>; see §6.2</w:t>
            </w:r>
          </w:p>
        </w:tc>
      </w:tr>
      <w:tr w:rsidR="00D04474" w14:paraId="20559815" w14:textId="77777777">
        <w:trPr>
          <w:cantSplit/>
          <w:jc w:val="center"/>
        </w:trPr>
        <w:tc>
          <w:tcPr>
            <w:tcW w:w="2835" w:type="dxa"/>
            <w:shd w:val="clear" w:color="auto" w:fill="F1F6F6"/>
            <w:tcMar>
              <w:top w:w="60" w:type="dxa"/>
              <w:left w:w="100" w:type="dxa"/>
              <w:bottom w:w="60" w:type="dxa"/>
              <w:right w:w="100" w:type="dxa"/>
            </w:tcMar>
          </w:tcPr>
          <w:p w14:paraId="1EDE0D07" w14:textId="77777777" w:rsidR="00D04474" w:rsidRDefault="008A2FC8">
            <w:pPr>
              <w:spacing w:after="20" w:line="252" w:lineRule="auto"/>
            </w:pPr>
            <w:r>
              <w:rPr>
                <w:rFonts w:ascii="Consolas" w:eastAsia="Consolas" w:hAnsi="Consolas"/>
                <w:color w:val="8A2B50"/>
                <w:sz w:val="15"/>
              </w:rPr>
              <w:t>make_pdf.py</w:t>
            </w:r>
            <w:r>
              <w:rPr>
                <w:sz w:val="17"/>
              </w:rPr>
              <w:t xml:space="preserve"> exits silently</w:t>
            </w:r>
          </w:p>
        </w:tc>
        <w:tc>
          <w:tcPr>
            <w:tcW w:w="3288" w:type="dxa"/>
            <w:shd w:val="clear" w:color="auto" w:fill="F1F6F6"/>
            <w:tcMar>
              <w:top w:w="60" w:type="dxa"/>
              <w:left w:w="100" w:type="dxa"/>
              <w:bottom w:w="60" w:type="dxa"/>
              <w:right w:w="100" w:type="dxa"/>
            </w:tcMar>
          </w:tcPr>
          <w:p w14:paraId="47A6993D" w14:textId="77777777" w:rsidR="00D04474" w:rsidRDefault="008A2FC8">
            <w:pPr>
              <w:spacing w:after="20" w:line="252" w:lineRule="auto"/>
            </w:pPr>
            <w:r>
              <w:rPr>
                <w:sz w:val="17"/>
              </w:rPr>
              <w:t>Run from Git Bash</w:t>
            </w:r>
          </w:p>
        </w:tc>
        <w:tc>
          <w:tcPr>
            <w:tcW w:w="3515" w:type="dxa"/>
            <w:shd w:val="clear" w:color="auto" w:fill="F1F6F6"/>
            <w:tcMar>
              <w:top w:w="60" w:type="dxa"/>
              <w:left w:w="100" w:type="dxa"/>
              <w:bottom w:w="60" w:type="dxa"/>
              <w:right w:w="100" w:type="dxa"/>
            </w:tcMar>
          </w:tcPr>
          <w:p w14:paraId="5D51A5E1" w14:textId="77777777" w:rsidR="00D04474" w:rsidRDefault="008A2FC8">
            <w:pPr>
              <w:spacing w:after="20" w:line="252" w:lineRule="auto"/>
            </w:pPr>
            <w:r>
              <w:rPr>
                <w:sz w:val="17"/>
              </w:rPr>
              <w:t>Use PowerShell</w:t>
            </w:r>
          </w:p>
        </w:tc>
      </w:tr>
      <w:tr w:rsidR="00D04474" w14:paraId="587EE86D" w14:textId="77777777">
        <w:trPr>
          <w:cantSplit/>
          <w:jc w:val="center"/>
        </w:trPr>
        <w:tc>
          <w:tcPr>
            <w:tcW w:w="2835" w:type="dxa"/>
            <w:tcMar>
              <w:top w:w="60" w:type="dxa"/>
              <w:left w:w="100" w:type="dxa"/>
              <w:bottom w:w="60" w:type="dxa"/>
              <w:right w:w="100" w:type="dxa"/>
            </w:tcMar>
          </w:tcPr>
          <w:p w14:paraId="0EB83453" w14:textId="77777777" w:rsidR="00D04474" w:rsidRDefault="008A2FC8">
            <w:pPr>
              <w:spacing w:after="20" w:line="252" w:lineRule="auto"/>
            </w:pPr>
            <w:r>
              <w:rPr>
                <w:sz w:val="17"/>
              </w:rPr>
              <w:t>Test run slow to start</w:t>
            </w:r>
          </w:p>
        </w:tc>
        <w:tc>
          <w:tcPr>
            <w:tcW w:w="3288" w:type="dxa"/>
            <w:tcMar>
              <w:top w:w="60" w:type="dxa"/>
              <w:left w:w="100" w:type="dxa"/>
              <w:bottom w:w="60" w:type="dxa"/>
              <w:right w:w="100" w:type="dxa"/>
            </w:tcMar>
          </w:tcPr>
          <w:p w14:paraId="4BBC0DB2" w14:textId="77777777" w:rsidR="00D04474" w:rsidRDefault="008A2FC8">
            <w:pPr>
              <w:spacing w:after="20" w:line="252" w:lineRule="auto"/>
            </w:pPr>
            <w:r>
              <w:rPr>
                <w:sz w:val="17"/>
              </w:rPr>
              <w:t xml:space="preserve">It rebuilds </w:t>
            </w:r>
            <w:r>
              <w:rPr>
                <w:rFonts w:ascii="Consolas" w:eastAsia="Consolas" w:hAnsi="Consolas"/>
                <w:color w:val="8A2B50"/>
                <w:sz w:val="15"/>
              </w:rPr>
              <w:t>cp_test</w:t>
            </w:r>
            <w:r>
              <w:rPr>
                <w:sz w:val="17"/>
              </w:rPr>
              <w:t xml:space="preserve"> through all migrations every session</w:t>
            </w:r>
          </w:p>
        </w:tc>
        <w:tc>
          <w:tcPr>
            <w:tcW w:w="3515" w:type="dxa"/>
            <w:tcMar>
              <w:top w:w="60" w:type="dxa"/>
              <w:left w:w="100" w:type="dxa"/>
              <w:bottom w:w="60" w:type="dxa"/>
              <w:right w:w="100" w:type="dxa"/>
            </w:tcMar>
          </w:tcPr>
          <w:p w14:paraId="086652B0" w14:textId="77777777" w:rsidR="00D04474" w:rsidRDefault="008A2FC8">
            <w:pPr>
              <w:spacing w:after="20" w:line="252" w:lineRule="auto"/>
            </w:pPr>
            <w:r>
              <w:rPr>
                <w:sz w:val="17"/>
              </w:rPr>
              <w:t>Expected; keep your stack running separately</w:t>
            </w:r>
          </w:p>
        </w:tc>
      </w:tr>
    </w:tbl>
    <w:p w14:paraId="17A78A2C" w14:textId="77777777" w:rsidR="00D04474" w:rsidRDefault="00D04474">
      <w:pPr>
        <w:spacing w:after="40"/>
      </w:pPr>
    </w:p>
    <w:p w14:paraId="116C7508" w14:textId="77777777" w:rsidR="00D04474" w:rsidRDefault="008A2FC8">
      <w:r>
        <w:br w:type="page"/>
      </w:r>
    </w:p>
    <w:p w14:paraId="08D26C7B" w14:textId="77777777" w:rsidR="00D04474" w:rsidRDefault="008A2FC8">
      <w:pPr>
        <w:pStyle w:val="Heading1"/>
      </w:pPr>
      <w:bookmarkStart w:id="28" w:name="_Toc241848951"/>
      <w:r>
        <w:lastRenderedPageBreak/>
        <w:t>Appendix A — Cheat sheet</w:t>
      </w:r>
      <w:bookmarkEnd w:id="2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7030"/>
      </w:tblGrid>
      <w:tr w:rsidR="00D04474" w14:paraId="11191E4E" w14:textId="77777777">
        <w:trPr>
          <w:tblHeader/>
          <w:jc w:val="center"/>
        </w:trPr>
        <w:tc>
          <w:tcPr>
            <w:tcW w:w="2608" w:type="dxa"/>
            <w:shd w:val="clear" w:color="auto" w:fill="0F5C63"/>
            <w:tcMar>
              <w:top w:w="60" w:type="dxa"/>
              <w:left w:w="100" w:type="dxa"/>
              <w:bottom w:w="60" w:type="dxa"/>
              <w:right w:w="100" w:type="dxa"/>
            </w:tcMar>
          </w:tcPr>
          <w:p w14:paraId="0B98637C" w14:textId="77777777" w:rsidR="00D04474" w:rsidRDefault="008A2FC8">
            <w:pPr>
              <w:spacing w:after="0"/>
            </w:pPr>
            <w:r>
              <w:rPr>
                <w:b/>
                <w:color w:val="FFFFFF"/>
                <w:sz w:val="18"/>
              </w:rPr>
              <w:t>Task</w:t>
            </w:r>
          </w:p>
        </w:tc>
        <w:tc>
          <w:tcPr>
            <w:tcW w:w="7030" w:type="dxa"/>
            <w:shd w:val="clear" w:color="auto" w:fill="0F5C63"/>
            <w:tcMar>
              <w:top w:w="60" w:type="dxa"/>
              <w:left w:w="100" w:type="dxa"/>
              <w:bottom w:w="60" w:type="dxa"/>
              <w:right w:w="100" w:type="dxa"/>
            </w:tcMar>
          </w:tcPr>
          <w:p w14:paraId="702D3362" w14:textId="77777777" w:rsidR="00D04474" w:rsidRDefault="008A2FC8">
            <w:pPr>
              <w:spacing w:after="0"/>
            </w:pPr>
            <w:r>
              <w:rPr>
                <w:b/>
                <w:color w:val="FFFFFF"/>
                <w:sz w:val="18"/>
              </w:rPr>
              <w:t>Command</w:t>
            </w:r>
          </w:p>
        </w:tc>
      </w:tr>
      <w:tr w:rsidR="00D04474" w14:paraId="7BCBCB51" w14:textId="77777777">
        <w:trPr>
          <w:cantSplit/>
          <w:jc w:val="center"/>
        </w:trPr>
        <w:tc>
          <w:tcPr>
            <w:tcW w:w="2608" w:type="dxa"/>
            <w:tcMar>
              <w:top w:w="60" w:type="dxa"/>
              <w:left w:w="100" w:type="dxa"/>
              <w:bottom w:w="60" w:type="dxa"/>
              <w:right w:w="100" w:type="dxa"/>
            </w:tcMar>
          </w:tcPr>
          <w:p w14:paraId="0BAC58CD" w14:textId="77777777" w:rsidR="00D04474" w:rsidRDefault="008A2FC8">
            <w:pPr>
              <w:spacing w:after="20" w:line="252" w:lineRule="auto"/>
            </w:pPr>
            <w:r>
              <w:rPr>
                <w:sz w:val="18"/>
              </w:rPr>
              <w:t>Start the stack</w:t>
            </w:r>
          </w:p>
        </w:tc>
        <w:tc>
          <w:tcPr>
            <w:tcW w:w="7030" w:type="dxa"/>
            <w:tcMar>
              <w:top w:w="60" w:type="dxa"/>
              <w:left w:w="100" w:type="dxa"/>
              <w:bottom w:w="60" w:type="dxa"/>
              <w:right w:w="100" w:type="dxa"/>
            </w:tcMar>
          </w:tcPr>
          <w:p w14:paraId="6DD7685E" w14:textId="77777777" w:rsidR="00D04474" w:rsidRDefault="008A2FC8">
            <w:pPr>
              <w:spacing w:after="20" w:line="252" w:lineRule="auto"/>
            </w:pPr>
            <w:r>
              <w:rPr>
                <w:rFonts w:ascii="Consolas" w:eastAsia="Consolas" w:hAnsi="Consolas"/>
                <w:color w:val="8A2B50"/>
                <w:sz w:val="16"/>
              </w:rPr>
              <w:t>.\run_local.ps1</w:t>
            </w:r>
            <w:r>
              <w:rPr>
                <w:sz w:val="18"/>
              </w:rPr>
              <w:t xml:space="preserve">  (or </w:t>
            </w:r>
            <w:r>
              <w:rPr>
                <w:rFonts w:ascii="Consolas" w:eastAsia="Consolas" w:hAnsi="Consolas"/>
                <w:color w:val="8A2B50"/>
                <w:sz w:val="16"/>
              </w:rPr>
              <w:t>run.bat</w:t>
            </w:r>
            <w:r>
              <w:rPr>
                <w:sz w:val="18"/>
              </w:rPr>
              <w:t>)</w:t>
            </w:r>
          </w:p>
        </w:tc>
      </w:tr>
      <w:tr w:rsidR="00D04474" w14:paraId="2B9E999E" w14:textId="77777777">
        <w:trPr>
          <w:cantSplit/>
          <w:jc w:val="center"/>
        </w:trPr>
        <w:tc>
          <w:tcPr>
            <w:tcW w:w="2608" w:type="dxa"/>
            <w:shd w:val="clear" w:color="auto" w:fill="F1F6F6"/>
            <w:tcMar>
              <w:top w:w="60" w:type="dxa"/>
              <w:left w:w="100" w:type="dxa"/>
              <w:bottom w:w="60" w:type="dxa"/>
              <w:right w:w="100" w:type="dxa"/>
            </w:tcMar>
          </w:tcPr>
          <w:p w14:paraId="5443D54A" w14:textId="77777777" w:rsidR="00D04474" w:rsidRDefault="008A2FC8">
            <w:pPr>
              <w:spacing w:after="20" w:line="252" w:lineRule="auto"/>
            </w:pPr>
            <w:r>
              <w:rPr>
                <w:sz w:val="18"/>
              </w:rPr>
              <w:t>Apply migrations</w:t>
            </w:r>
          </w:p>
        </w:tc>
        <w:tc>
          <w:tcPr>
            <w:tcW w:w="7030" w:type="dxa"/>
            <w:shd w:val="clear" w:color="auto" w:fill="F1F6F6"/>
            <w:tcMar>
              <w:top w:w="60" w:type="dxa"/>
              <w:left w:w="100" w:type="dxa"/>
              <w:bottom w:w="60" w:type="dxa"/>
              <w:right w:w="100" w:type="dxa"/>
            </w:tcMar>
          </w:tcPr>
          <w:p w14:paraId="495A6341" w14:textId="77777777" w:rsidR="00D04474" w:rsidRDefault="008A2FC8">
            <w:pPr>
              <w:spacing w:after="20" w:line="252" w:lineRule="auto"/>
            </w:pPr>
            <w:r>
              <w:rPr>
                <w:rFonts w:ascii="Consolas" w:eastAsia="Consolas" w:hAnsi="Consolas"/>
                <w:color w:val="8A2B50"/>
                <w:sz w:val="16"/>
              </w:rPr>
              <w:t>.\migrate.ps1</w:t>
            </w:r>
          </w:p>
        </w:tc>
      </w:tr>
      <w:tr w:rsidR="00D04474" w14:paraId="5497523A" w14:textId="77777777">
        <w:trPr>
          <w:cantSplit/>
          <w:jc w:val="center"/>
        </w:trPr>
        <w:tc>
          <w:tcPr>
            <w:tcW w:w="2608" w:type="dxa"/>
            <w:tcMar>
              <w:top w:w="60" w:type="dxa"/>
              <w:left w:w="100" w:type="dxa"/>
              <w:bottom w:w="60" w:type="dxa"/>
              <w:right w:w="100" w:type="dxa"/>
            </w:tcMar>
          </w:tcPr>
          <w:p w14:paraId="7E78168A" w14:textId="77777777" w:rsidR="00D04474" w:rsidRDefault="008A2FC8">
            <w:pPr>
              <w:spacing w:after="20" w:line="252" w:lineRule="auto"/>
            </w:pPr>
            <w:r>
              <w:rPr>
                <w:sz w:val="18"/>
              </w:rPr>
              <w:t>New migration</w:t>
            </w:r>
          </w:p>
        </w:tc>
        <w:tc>
          <w:tcPr>
            <w:tcW w:w="7030" w:type="dxa"/>
            <w:tcMar>
              <w:top w:w="60" w:type="dxa"/>
              <w:left w:w="100" w:type="dxa"/>
              <w:bottom w:w="60" w:type="dxa"/>
              <w:right w:w="100" w:type="dxa"/>
            </w:tcMar>
          </w:tcPr>
          <w:p w14:paraId="6005ABA9" w14:textId="77777777" w:rsidR="00D04474" w:rsidRDefault="008A2FC8">
            <w:pPr>
              <w:spacing w:after="20" w:line="252" w:lineRule="auto"/>
            </w:pPr>
            <w:r>
              <w:rPr>
                <w:rFonts w:ascii="Consolas" w:eastAsia="Consolas" w:hAnsi="Consolas"/>
                <w:color w:val="8A2B50"/>
                <w:sz w:val="16"/>
              </w:rPr>
              <w:t>.\migrate.ps1 revision --autogenerate -m "..."</w:t>
            </w:r>
          </w:p>
        </w:tc>
      </w:tr>
      <w:tr w:rsidR="00D04474" w14:paraId="5DFDA8FE" w14:textId="77777777">
        <w:trPr>
          <w:cantSplit/>
          <w:jc w:val="center"/>
        </w:trPr>
        <w:tc>
          <w:tcPr>
            <w:tcW w:w="2608" w:type="dxa"/>
            <w:shd w:val="clear" w:color="auto" w:fill="F1F6F6"/>
            <w:tcMar>
              <w:top w:w="60" w:type="dxa"/>
              <w:left w:w="100" w:type="dxa"/>
              <w:bottom w:w="60" w:type="dxa"/>
              <w:right w:w="100" w:type="dxa"/>
            </w:tcMar>
          </w:tcPr>
          <w:p w14:paraId="4C3A611F" w14:textId="77777777" w:rsidR="00D04474" w:rsidRDefault="008A2FC8">
            <w:pPr>
              <w:spacing w:after="20" w:line="252" w:lineRule="auto"/>
            </w:pPr>
            <w:r>
              <w:rPr>
                <w:sz w:val="18"/>
              </w:rPr>
              <w:t>Model/migration drift</w:t>
            </w:r>
          </w:p>
        </w:tc>
        <w:tc>
          <w:tcPr>
            <w:tcW w:w="7030" w:type="dxa"/>
            <w:shd w:val="clear" w:color="auto" w:fill="F1F6F6"/>
            <w:tcMar>
              <w:top w:w="60" w:type="dxa"/>
              <w:left w:w="100" w:type="dxa"/>
              <w:bottom w:w="60" w:type="dxa"/>
              <w:right w:w="100" w:type="dxa"/>
            </w:tcMar>
          </w:tcPr>
          <w:p w14:paraId="76ACCB3C" w14:textId="77777777" w:rsidR="00D04474" w:rsidRDefault="008A2FC8">
            <w:pPr>
              <w:spacing w:after="20" w:line="252" w:lineRule="auto"/>
            </w:pPr>
            <w:r>
              <w:rPr>
                <w:rFonts w:ascii="Consolas" w:eastAsia="Consolas" w:hAnsi="Consolas"/>
                <w:color w:val="8A2B50"/>
                <w:sz w:val="16"/>
              </w:rPr>
              <w:t>.\migrate.ps1 check</w:t>
            </w:r>
          </w:p>
        </w:tc>
      </w:tr>
      <w:tr w:rsidR="00D04474" w14:paraId="3E324676" w14:textId="77777777">
        <w:trPr>
          <w:cantSplit/>
          <w:jc w:val="center"/>
        </w:trPr>
        <w:tc>
          <w:tcPr>
            <w:tcW w:w="2608" w:type="dxa"/>
            <w:tcMar>
              <w:top w:w="60" w:type="dxa"/>
              <w:left w:w="100" w:type="dxa"/>
              <w:bottom w:w="60" w:type="dxa"/>
              <w:right w:w="100" w:type="dxa"/>
            </w:tcMar>
          </w:tcPr>
          <w:p w14:paraId="6748FD33" w14:textId="77777777" w:rsidR="00D04474" w:rsidRDefault="008A2FC8">
            <w:pPr>
              <w:spacing w:after="20" w:line="252" w:lineRule="auto"/>
            </w:pPr>
            <w:r>
              <w:rPr>
                <w:sz w:val="18"/>
              </w:rPr>
              <w:t>All tests</w:t>
            </w:r>
          </w:p>
        </w:tc>
        <w:tc>
          <w:tcPr>
            <w:tcW w:w="7030" w:type="dxa"/>
            <w:tcMar>
              <w:top w:w="60" w:type="dxa"/>
              <w:left w:w="100" w:type="dxa"/>
              <w:bottom w:w="60" w:type="dxa"/>
              <w:right w:w="100" w:type="dxa"/>
            </w:tcMar>
          </w:tcPr>
          <w:p w14:paraId="76268110" w14:textId="77777777" w:rsidR="00D04474" w:rsidRDefault="008A2FC8">
            <w:pPr>
              <w:spacing w:after="20" w:line="252" w:lineRule="auto"/>
            </w:pPr>
            <w:r>
              <w:rPr>
                <w:rFonts w:ascii="Consolas" w:eastAsia="Consolas" w:hAnsi="Consolas"/>
                <w:color w:val="8A2B50"/>
                <w:sz w:val="16"/>
              </w:rPr>
              <w:t>.\.venv\Scripts\python -m pytest -q</w:t>
            </w:r>
          </w:p>
        </w:tc>
      </w:tr>
      <w:tr w:rsidR="00D04474" w14:paraId="43CC7DE5" w14:textId="77777777">
        <w:trPr>
          <w:cantSplit/>
          <w:jc w:val="center"/>
        </w:trPr>
        <w:tc>
          <w:tcPr>
            <w:tcW w:w="2608" w:type="dxa"/>
            <w:shd w:val="clear" w:color="auto" w:fill="F1F6F6"/>
            <w:tcMar>
              <w:top w:w="60" w:type="dxa"/>
              <w:left w:w="100" w:type="dxa"/>
              <w:bottom w:w="60" w:type="dxa"/>
              <w:right w:w="100" w:type="dxa"/>
            </w:tcMar>
          </w:tcPr>
          <w:p w14:paraId="29C5FC41" w14:textId="77777777" w:rsidR="00D04474" w:rsidRDefault="008A2FC8">
            <w:pPr>
              <w:spacing w:after="20" w:line="252" w:lineRule="auto"/>
            </w:pPr>
            <w:r>
              <w:rPr>
                <w:sz w:val="18"/>
              </w:rPr>
              <w:t>Seed tenants</w:t>
            </w:r>
          </w:p>
        </w:tc>
        <w:tc>
          <w:tcPr>
            <w:tcW w:w="7030" w:type="dxa"/>
            <w:shd w:val="clear" w:color="auto" w:fill="F1F6F6"/>
            <w:tcMar>
              <w:top w:w="60" w:type="dxa"/>
              <w:left w:w="100" w:type="dxa"/>
              <w:bottom w:w="60" w:type="dxa"/>
              <w:right w:w="100" w:type="dxa"/>
            </w:tcMar>
          </w:tcPr>
          <w:p w14:paraId="2B6B05DB" w14:textId="77777777" w:rsidR="00D04474" w:rsidRDefault="008A2FC8">
            <w:pPr>
              <w:spacing w:after="20" w:line="252" w:lineRule="auto"/>
            </w:pPr>
            <w:r>
              <w:rPr>
                <w:rFonts w:ascii="Consolas" w:eastAsia="Consolas" w:hAnsi="Consolas"/>
                <w:color w:val="8A2B50"/>
                <w:sz w:val="16"/>
              </w:rPr>
              <w:t>python scripts\api_seed.py</w:t>
            </w:r>
          </w:p>
        </w:tc>
      </w:tr>
      <w:tr w:rsidR="00D04474" w14:paraId="7C639DA5" w14:textId="77777777">
        <w:trPr>
          <w:cantSplit/>
          <w:jc w:val="center"/>
        </w:trPr>
        <w:tc>
          <w:tcPr>
            <w:tcW w:w="2608" w:type="dxa"/>
            <w:tcMar>
              <w:top w:w="60" w:type="dxa"/>
              <w:left w:w="100" w:type="dxa"/>
              <w:bottom w:w="60" w:type="dxa"/>
              <w:right w:w="100" w:type="dxa"/>
            </w:tcMar>
          </w:tcPr>
          <w:p w14:paraId="1706A425" w14:textId="77777777" w:rsidR="00D04474" w:rsidRDefault="008A2FC8">
            <w:pPr>
              <w:spacing w:after="20" w:line="252" w:lineRule="auto"/>
            </w:pPr>
            <w:r>
              <w:rPr>
                <w:sz w:val="18"/>
              </w:rPr>
              <w:t>Seed users</w:t>
            </w:r>
          </w:p>
        </w:tc>
        <w:tc>
          <w:tcPr>
            <w:tcW w:w="7030" w:type="dxa"/>
            <w:tcMar>
              <w:top w:w="60" w:type="dxa"/>
              <w:left w:w="100" w:type="dxa"/>
              <w:bottom w:w="60" w:type="dxa"/>
              <w:right w:w="100" w:type="dxa"/>
            </w:tcMar>
          </w:tcPr>
          <w:p w14:paraId="74D3CCC5" w14:textId="77777777" w:rsidR="00D04474" w:rsidRDefault="008A2FC8">
            <w:pPr>
              <w:spacing w:after="20" w:line="252" w:lineRule="auto"/>
            </w:pPr>
            <w:r>
              <w:rPr>
                <w:rFonts w:ascii="Consolas" w:eastAsia="Consolas" w:hAnsi="Consolas"/>
                <w:color w:val="8A2B50"/>
                <w:sz w:val="16"/>
              </w:rPr>
              <w:t>python scripts\seed_demo_users.py --tenant hdfc-demo</w:t>
            </w:r>
          </w:p>
        </w:tc>
      </w:tr>
      <w:tr w:rsidR="00D04474" w14:paraId="767DF12A" w14:textId="77777777">
        <w:trPr>
          <w:cantSplit/>
          <w:jc w:val="center"/>
        </w:trPr>
        <w:tc>
          <w:tcPr>
            <w:tcW w:w="2608" w:type="dxa"/>
            <w:shd w:val="clear" w:color="auto" w:fill="F1F6F6"/>
            <w:tcMar>
              <w:top w:w="60" w:type="dxa"/>
              <w:left w:w="100" w:type="dxa"/>
              <w:bottom w:w="60" w:type="dxa"/>
              <w:right w:w="100" w:type="dxa"/>
            </w:tcMar>
          </w:tcPr>
          <w:p w14:paraId="14A3BB5B" w14:textId="77777777" w:rsidR="00D04474" w:rsidRDefault="008A2FC8">
            <w:pPr>
              <w:spacing w:after="20" w:line="252" w:lineRule="auto"/>
            </w:pPr>
            <w:r>
              <w:rPr>
                <w:sz w:val="18"/>
              </w:rPr>
              <w:t>Synthetic data</w:t>
            </w:r>
          </w:p>
        </w:tc>
        <w:tc>
          <w:tcPr>
            <w:tcW w:w="7030" w:type="dxa"/>
            <w:shd w:val="clear" w:color="auto" w:fill="F1F6F6"/>
            <w:tcMar>
              <w:top w:w="60" w:type="dxa"/>
              <w:left w:w="100" w:type="dxa"/>
              <w:bottom w:w="60" w:type="dxa"/>
              <w:right w:w="100" w:type="dxa"/>
            </w:tcMar>
          </w:tcPr>
          <w:p w14:paraId="685741A3" w14:textId="77777777" w:rsidR="00D04474" w:rsidRDefault="008A2FC8">
            <w:pPr>
              <w:spacing w:after="20" w:line="252" w:lineRule="auto"/>
            </w:pPr>
            <w:r>
              <w:rPr>
                <w:rFonts w:ascii="Consolas" w:eastAsia="Consolas" w:hAnsi="Consolas"/>
                <w:color w:val="8A2B50"/>
                <w:sz w:val="16"/>
              </w:rPr>
              <w:t>python scripts\generate_synthetic_data.py --reset --days 60 --txns 9000</w:t>
            </w:r>
          </w:p>
        </w:tc>
      </w:tr>
      <w:tr w:rsidR="00D04474" w14:paraId="6185533A" w14:textId="77777777">
        <w:trPr>
          <w:cantSplit/>
          <w:jc w:val="center"/>
        </w:trPr>
        <w:tc>
          <w:tcPr>
            <w:tcW w:w="2608" w:type="dxa"/>
            <w:tcMar>
              <w:top w:w="60" w:type="dxa"/>
              <w:left w:w="100" w:type="dxa"/>
              <w:bottom w:w="60" w:type="dxa"/>
              <w:right w:w="100" w:type="dxa"/>
            </w:tcMar>
          </w:tcPr>
          <w:p w14:paraId="5899C820" w14:textId="77777777" w:rsidR="00D04474" w:rsidRDefault="008A2FC8">
            <w:pPr>
              <w:spacing w:after="20" w:line="252" w:lineRule="auto"/>
            </w:pPr>
            <w:r>
              <w:rPr>
                <w:sz w:val="18"/>
              </w:rPr>
              <w:t>Detection worker</w:t>
            </w:r>
          </w:p>
        </w:tc>
        <w:tc>
          <w:tcPr>
            <w:tcW w:w="7030" w:type="dxa"/>
            <w:tcMar>
              <w:top w:w="60" w:type="dxa"/>
              <w:left w:w="100" w:type="dxa"/>
              <w:bottom w:w="60" w:type="dxa"/>
              <w:right w:w="100" w:type="dxa"/>
            </w:tcMar>
          </w:tcPr>
          <w:p w14:paraId="1E9F54CF" w14:textId="77777777" w:rsidR="00D04474" w:rsidRDefault="008A2FC8">
            <w:pPr>
              <w:spacing w:after="20" w:line="252" w:lineRule="auto"/>
            </w:pPr>
            <w:r>
              <w:rPr>
                <w:rFonts w:ascii="Consolas" w:eastAsia="Consolas" w:hAnsi="Consolas"/>
                <w:color w:val="8A2B50"/>
                <w:sz w:val="16"/>
              </w:rPr>
              <w:t>python scripts\run_detection.py --loop 10</w:t>
            </w:r>
          </w:p>
        </w:tc>
      </w:tr>
      <w:tr w:rsidR="00D04474" w14:paraId="547FE003" w14:textId="77777777">
        <w:trPr>
          <w:cantSplit/>
          <w:jc w:val="center"/>
        </w:trPr>
        <w:tc>
          <w:tcPr>
            <w:tcW w:w="2608" w:type="dxa"/>
            <w:shd w:val="clear" w:color="auto" w:fill="F1F6F6"/>
            <w:tcMar>
              <w:top w:w="60" w:type="dxa"/>
              <w:left w:w="100" w:type="dxa"/>
              <w:bottom w:w="60" w:type="dxa"/>
              <w:right w:w="100" w:type="dxa"/>
            </w:tcMar>
          </w:tcPr>
          <w:p w14:paraId="52D6C397" w14:textId="77777777" w:rsidR="00D04474" w:rsidRDefault="008A2FC8">
            <w:pPr>
              <w:spacing w:after="20" w:line="252" w:lineRule="auto"/>
            </w:pPr>
            <w:r>
              <w:rPr>
                <w:sz w:val="18"/>
              </w:rPr>
              <w:t>Lane C worker</w:t>
            </w:r>
          </w:p>
        </w:tc>
        <w:tc>
          <w:tcPr>
            <w:tcW w:w="7030" w:type="dxa"/>
            <w:shd w:val="clear" w:color="auto" w:fill="F1F6F6"/>
            <w:tcMar>
              <w:top w:w="60" w:type="dxa"/>
              <w:left w:w="100" w:type="dxa"/>
              <w:bottom w:w="60" w:type="dxa"/>
              <w:right w:w="100" w:type="dxa"/>
            </w:tcMar>
          </w:tcPr>
          <w:p w14:paraId="141A6ACC" w14:textId="77777777" w:rsidR="00D04474" w:rsidRDefault="008A2FC8">
            <w:pPr>
              <w:spacing w:after="20" w:line="252" w:lineRule="auto"/>
            </w:pPr>
            <w:r>
              <w:rPr>
                <w:rFonts w:ascii="Consolas" w:eastAsia="Consolas" w:hAnsi="Consolas"/>
                <w:color w:val="8A2B50"/>
                <w:sz w:val="16"/>
              </w:rPr>
              <w:t>python scripts\run_lane_c.py --loop 30</w:t>
            </w:r>
          </w:p>
        </w:tc>
      </w:tr>
      <w:tr w:rsidR="00D04474" w14:paraId="0C6973A3" w14:textId="77777777">
        <w:trPr>
          <w:cantSplit/>
          <w:jc w:val="center"/>
        </w:trPr>
        <w:tc>
          <w:tcPr>
            <w:tcW w:w="2608" w:type="dxa"/>
            <w:tcMar>
              <w:top w:w="60" w:type="dxa"/>
              <w:left w:w="100" w:type="dxa"/>
              <w:bottom w:w="60" w:type="dxa"/>
              <w:right w:w="100" w:type="dxa"/>
            </w:tcMar>
          </w:tcPr>
          <w:p w14:paraId="48C1AD01" w14:textId="77777777" w:rsidR="00D04474" w:rsidRDefault="008A2FC8">
            <w:pPr>
              <w:spacing w:after="20" w:line="252" w:lineRule="auto"/>
            </w:pPr>
            <w:r>
              <w:rPr>
                <w:sz w:val="18"/>
              </w:rPr>
              <w:t>Load test</w:t>
            </w:r>
          </w:p>
        </w:tc>
        <w:tc>
          <w:tcPr>
            <w:tcW w:w="7030" w:type="dxa"/>
            <w:tcMar>
              <w:top w:w="60" w:type="dxa"/>
              <w:left w:w="100" w:type="dxa"/>
              <w:bottom w:w="60" w:type="dxa"/>
              <w:right w:w="100" w:type="dxa"/>
            </w:tcMar>
          </w:tcPr>
          <w:p w14:paraId="4916D801" w14:textId="77777777" w:rsidR="00D04474" w:rsidRDefault="008A2FC8">
            <w:pPr>
              <w:spacing w:after="20" w:line="252" w:lineRule="auto"/>
            </w:pPr>
            <w:r>
              <w:rPr>
                <w:rFonts w:ascii="Consolas" w:eastAsia="Consolas" w:hAnsi="Consolas"/>
                <w:color w:val="8A2B50"/>
                <w:sz w:val="16"/>
              </w:rPr>
              <w:t>python scripts\loadtest.py --tenant &lt;slug&gt; --rate 200 --duration 60</w:t>
            </w:r>
          </w:p>
        </w:tc>
      </w:tr>
      <w:tr w:rsidR="00D04474" w14:paraId="33D21840" w14:textId="77777777">
        <w:trPr>
          <w:cantSplit/>
          <w:jc w:val="center"/>
        </w:trPr>
        <w:tc>
          <w:tcPr>
            <w:tcW w:w="2608" w:type="dxa"/>
            <w:shd w:val="clear" w:color="auto" w:fill="F1F6F6"/>
            <w:tcMar>
              <w:top w:w="60" w:type="dxa"/>
              <w:left w:w="100" w:type="dxa"/>
              <w:bottom w:w="60" w:type="dxa"/>
              <w:right w:w="100" w:type="dxa"/>
            </w:tcMar>
          </w:tcPr>
          <w:p w14:paraId="4485DC74" w14:textId="77777777" w:rsidR="00D04474" w:rsidRDefault="008A2FC8">
            <w:pPr>
              <w:spacing w:after="20" w:line="252" w:lineRule="auto"/>
            </w:pPr>
            <w:r>
              <w:rPr>
                <w:sz w:val="18"/>
              </w:rPr>
              <w:t>RBI-42 coverage</w:t>
            </w:r>
          </w:p>
        </w:tc>
        <w:tc>
          <w:tcPr>
            <w:tcW w:w="7030" w:type="dxa"/>
            <w:shd w:val="clear" w:color="auto" w:fill="F1F6F6"/>
            <w:tcMar>
              <w:top w:w="60" w:type="dxa"/>
              <w:left w:w="100" w:type="dxa"/>
              <w:bottom w:w="60" w:type="dxa"/>
              <w:right w:w="100" w:type="dxa"/>
            </w:tcMar>
          </w:tcPr>
          <w:p w14:paraId="5E67165F" w14:textId="77777777" w:rsidR="00D04474" w:rsidRDefault="008A2FC8">
            <w:pPr>
              <w:spacing w:after="20" w:line="252" w:lineRule="auto"/>
            </w:pPr>
            <w:r>
              <w:rPr>
                <w:rFonts w:ascii="Consolas" w:eastAsia="Consolas" w:hAnsi="Consolas"/>
                <w:color w:val="8A2B50"/>
                <w:sz w:val="16"/>
              </w:rPr>
              <w:t>python docs\rbi_ews_mapping.py</w:t>
            </w:r>
          </w:p>
        </w:tc>
      </w:tr>
      <w:tr w:rsidR="00D04474" w14:paraId="22DC3BE7" w14:textId="77777777">
        <w:trPr>
          <w:cantSplit/>
          <w:jc w:val="center"/>
        </w:trPr>
        <w:tc>
          <w:tcPr>
            <w:tcW w:w="2608" w:type="dxa"/>
            <w:tcMar>
              <w:top w:w="60" w:type="dxa"/>
              <w:left w:w="100" w:type="dxa"/>
              <w:bottom w:w="60" w:type="dxa"/>
              <w:right w:w="100" w:type="dxa"/>
            </w:tcMar>
          </w:tcPr>
          <w:p w14:paraId="1DF90BA5" w14:textId="77777777" w:rsidR="00D04474" w:rsidRDefault="008A2FC8">
            <w:pPr>
              <w:spacing w:after="20" w:line="252" w:lineRule="auto"/>
            </w:pPr>
            <w:r>
              <w:rPr>
                <w:sz w:val="18"/>
              </w:rPr>
              <w:t>Service health</w:t>
            </w:r>
          </w:p>
        </w:tc>
        <w:tc>
          <w:tcPr>
            <w:tcW w:w="7030" w:type="dxa"/>
            <w:tcMar>
              <w:top w:w="60" w:type="dxa"/>
              <w:left w:w="100" w:type="dxa"/>
              <w:bottom w:w="60" w:type="dxa"/>
              <w:right w:w="100" w:type="dxa"/>
            </w:tcMar>
          </w:tcPr>
          <w:p w14:paraId="76407BD9" w14:textId="77777777" w:rsidR="00D04474" w:rsidRDefault="008A2FC8">
            <w:pPr>
              <w:spacing w:after="20" w:line="252" w:lineRule="auto"/>
            </w:pPr>
            <w:r>
              <w:rPr>
                <w:rFonts w:ascii="Consolas" w:eastAsia="Consolas" w:hAnsi="Consolas"/>
                <w:color w:val="8A2B50"/>
                <w:sz w:val="16"/>
              </w:rPr>
              <w:t>curl http://127.0.0.1:8084/health/ready</w:t>
            </w:r>
          </w:p>
        </w:tc>
      </w:tr>
      <w:tr w:rsidR="00D04474" w14:paraId="36D92D38" w14:textId="77777777">
        <w:trPr>
          <w:cantSplit/>
          <w:jc w:val="center"/>
        </w:trPr>
        <w:tc>
          <w:tcPr>
            <w:tcW w:w="2608" w:type="dxa"/>
            <w:shd w:val="clear" w:color="auto" w:fill="F1F6F6"/>
            <w:tcMar>
              <w:top w:w="60" w:type="dxa"/>
              <w:left w:w="100" w:type="dxa"/>
              <w:bottom w:w="60" w:type="dxa"/>
              <w:right w:w="100" w:type="dxa"/>
            </w:tcMar>
          </w:tcPr>
          <w:p w14:paraId="75F2E15C" w14:textId="77777777" w:rsidR="00D04474" w:rsidRDefault="008A2FC8">
            <w:pPr>
              <w:spacing w:after="20" w:line="252" w:lineRule="auto"/>
            </w:pPr>
            <w:r>
              <w:rPr>
                <w:sz w:val="18"/>
              </w:rPr>
              <w:t>Metrics</w:t>
            </w:r>
          </w:p>
        </w:tc>
        <w:tc>
          <w:tcPr>
            <w:tcW w:w="7030" w:type="dxa"/>
            <w:shd w:val="clear" w:color="auto" w:fill="F1F6F6"/>
            <w:tcMar>
              <w:top w:w="60" w:type="dxa"/>
              <w:left w:w="100" w:type="dxa"/>
              <w:bottom w:w="60" w:type="dxa"/>
              <w:right w:w="100" w:type="dxa"/>
            </w:tcMar>
          </w:tcPr>
          <w:p w14:paraId="01BC7B77" w14:textId="77777777" w:rsidR="00D04474" w:rsidRDefault="008A2FC8">
            <w:pPr>
              <w:spacing w:after="20" w:line="252" w:lineRule="auto"/>
            </w:pPr>
            <w:r>
              <w:rPr>
                <w:rFonts w:ascii="Consolas" w:eastAsia="Consolas" w:hAnsi="Consolas"/>
                <w:color w:val="8A2B50"/>
                <w:sz w:val="16"/>
              </w:rPr>
              <w:t>curl -H "X-Internal-Key: &lt;key&gt;" http://127.0.0.1:8084/metrics</w:t>
            </w:r>
          </w:p>
        </w:tc>
      </w:tr>
      <w:tr w:rsidR="00D04474" w14:paraId="37D6560C" w14:textId="77777777">
        <w:trPr>
          <w:cantSplit/>
          <w:jc w:val="center"/>
        </w:trPr>
        <w:tc>
          <w:tcPr>
            <w:tcW w:w="2608" w:type="dxa"/>
            <w:tcMar>
              <w:top w:w="60" w:type="dxa"/>
              <w:left w:w="100" w:type="dxa"/>
              <w:bottom w:w="60" w:type="dxa"/>
              <w:right w:w="100" w:type="dxa"/>
            </w:tcMar>
          </w:tcPr>
          <w:p w14:paraId="44A87E89" w14:textId="77777777" w:rsidR="00D04474" w:rsidRDefault="008A2FC8">
            <w:pPr>
              <w:spacing w:after="20" w:line="252" w:lineRule="auto"/>
            </w:pPr>
            <w:r>
              <w:rPr>
                <w:sz w:val="18"/>
              </w:rPr>
              <w:t>React dev server</w:t>
            </w:r>
          </w:p>
        </w:tc>
        <w:tc>
          <w:tcPr>
            <w:tcW w:w="7030" w:type="dxa"/>
            <w:tcMar>
              <w:top w:w="60" w:type="dxa"/>
              <w:left w:w="100" w:type="dxa"/>
              <w:bottom w:w="60" w:type="dxa"/>
              <w:right w:w="100" w:type="dxa"/>
            </w:tcMar>
          </w:tcPr>
          <w:p w14:paraId="0F0B194D" w14:textId="77777777" w:rsidR="00D04474" w:rsidRDefault="008A2FC8">
            <w:pPr>
              <w:spacing w:after="20" w:line="252" w:lineRule="auto"/>
            </w:pPr>
            <w:r>
              <w:rPr>
                <w:rFonts w:ascii="Consolas" w:eastAsia="Consolas" w:hAnsi="Consolas"/>
                <w:color w:val="8A2B50"/>
                <w:sz w:val="16"/>
              </w:rPr>
              <w:t>cd frontend; npm run dev</w:t>
            </w:r>
            <w:r>
              <w:rPr>
                <w:sz w:val="18"/>
              </w:rPr>
              <w:t xml:space="preserve">  (http://localhost:5180)</w:t>
            </w:r>
          </w:p>
        </w:tc>
      </w:tr>
    </w:tbl>
    <w:p w14:paraId="34AFD13E" w14:textId="77777777" w:rsidR="00D04474" w:rsidRDefault="00D04474">
      <w:pPr>
        <w:spacing w:after="40"/>
      </w:pPr>
    </w:p>
    <w:p w14:paraId="57FB0AEB" w14:textId="77777777" w:rsidR="00D04474" w:rsidRDefault="008A2FC8">
      <w:r>
        <w:t xml:space="preserve">(Prefix Python commands with </w:t>
      </w:r>
      <w:r>
        <w:rPr>
          <w:rFonts w:ascii="Consolas" w:eastAsia="Consolas" w:hAnsi="Consolas"/>
          <w:color w:val="8A2B50"/>
          <w:sz w:val="19"/>
        </w:rPr>
        <w:t>.\.venv\Scripts\</w:t>
      </w:r>
      <w:r>
        <w:t xml:space="preserve"> on Windows. Scripts that talk to the database directly need </w:t>
      </w:r>
      <w:r>
        <w:rPr>
          <w:rFonts w:ascii="Consolas" w:eastAsia="Consolas" w:hAnsi="Consolas"/>
          <w:color w:val="8A2B50"/>
          <w:sz w:val="19"/>
        </w:rPr>
        <w:t>PYTHONPATH</w:t>
      </w:r>
      <w:r>
        <w:t xml:space="preserve"> set to the repository root and a </w:t>
      </w:r>
      <w:r>
        <w:rPr>
          <w:rFonts w:ascii="Consolas" w:eastAsia="Consolas" w:hAnsi="Consolas"/>
          <w:color w:val="8A2B50"/>
          <w:sz w:val="19"/>
        </w:rPr>
        <w:t>DATABASE_URL</w:t>
      </w:r>
      <w:r>
        <w:t xml:space="preserve"> that points at </w:t>
      </w:r>
      <w:r>
        <w:rPr>
          <w:rFonts w:ascii="Consolas" w:eastAsia="Consolas" w:hAnsi="Consolas"/>
          <w:color w:val="8A2B50"/>
          <w:sz w:val="19"/>
        </w:rPr>
        <w:t>localhost</w:t>
      </w:r>
      <w:r>
        <w:t>.)</w:t>
      </w:r>
    </w:p>
    <w:sectPr w:rsidR="00D04474" w:rsidSect="00034616">
      <w:footerReference w:type="default" r:id="rId8"/>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1574" w14:textId="77777777" w:rsidR="008A2FC8" w:rsidRDefault="008A2FC8">
      <w:pPr>
        <w:spacing w:after="0" w:line="240" w:lineRule="auto"/>
      </w:pPr>
      <w:r>
        <w:separator/>
      </w:r>
    </w:p>
  </w:endnote>
  <w:endnote w:type="continuationSeparator" w:id="0">
    <w:p w14:paraId="01E9462B" w14:textId="77777777" w:rsidR="008A2FC8" w:rsidRDefault="008A2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2AA2" w14:textId="77777777" w:rsidR="00D04474" w:rsidRDefault="008A2FC8">
    <w:pPr>
      <w:pStyle w:val="Footer"/>
    </w:pPr>
    <w:r>
      <w:rPr>
        <w:color w:val="5B6B70"/>
        <w:sz w:val="17"/>
      </w:rPr>
      <w:t xml:space="preserve">Fraud360 Developer Environment Setup v1.0  ·  Confidential   |   Page </w:t>
    </w:r>
    <w:r>
      <w:rPr>
        <w:color w:val="5B6B70"/>
        <w:sz w:val="17"/>
      </w:rPr>
      <w:fldChar w:fldCharType="begin"/>
    </w:r>
    <w:r>
      <w:rPr>
        <w:color w:val="5B6B70"/>
        <w:sz w:val="17"/>
      </w:rPr>
      <w:instrText>PAGE</w:instrText>
    </w:r>
    <w:r w:rsidR="00FD22AF">
      <w:rPr>
        <w:color w:val="5B6B70"/>
        <w:sz w:val="17"/>
      </w:rPr>
      <w:fldChar w:fldCharType="separate"/>
    </w:r>
    <w:r w:rsidR="00FD22AF">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475F" w14:textId="77777777" w:rsidR="008A2FC8" w:rsidRDefault="008A2FC8">
      <w:pPr>
        <w:spacing w:after="0" w:line="240" w:lineRule="auto"/>
      </w:pPr>
      <w:r>
        <w:separator/>
      </w:r>
    </w:p>
  </w:footnote>
  <w:footnote w:type="continuationSeparator" w:id="0">
    <w:p w14:paraId="2A17F384" w14:textId="77777777" w:rsidR="008A2FC8" w:rsidRDefault="008A2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020272">
    <w:abstractNumId w:val="8"/>
  </w:num>
  <w:num w:numId="2" w16cid:durableId="1778400829">
    <w:abstractNumId w:val="6"/>
  </w:num>
  <w:num w:numId="3" w16cid:durableId="1055735139">
    <w:abstractNumId w:val="5"/>
  </w:num>
  <w:num w:numId="4" w16cid:durableId="1499147928">
    <w:abstractNumId w:val="4"/>
  </w:num>
  <w:num w:numId="5" w16cid:durableId="745617221">
    <w:abstractNumId w:val="7"/>
  </w:num>
  <w:num w:numId="6" w16cid:durableId="1807971421">
    <w:abstractNumId w:val="3"/>
  </w:num>
  <w:num w:numId="7" w16cid:durableId="1675301443">
    <w:abstractNumId w:val="2"/>
  </w:num>
  <w:num w:numId="8" w16cid:durableId="809707954">
    <w:abstractNumId w:val="1"/>
  </w:num>
  <w:num w:numId="9" w16cid:durableId="18055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C18"/>
    <w:rsid w:val="008A2FC8"/>
    <w:rsid w:val="00AA1D8D"/>
    <w:rsid w:val="00B47730"/>
    <w:rsid w:val="00CB0664"/>
    <w:rsid w:val="00D04474"/>
    <w:rsid w:val="00FC693F"/>
    <w:rsid w:val="00FD2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4492C"/>
  <w14:defaultImageDpi w14:val="300"/>
  <w15:docId w15:val="{D1B0A892-44F6-46EC-8BA7-1999CC52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A2E"/>
      <w:sz w:val="21"/>
    </w:rPr>
  </w:style>
  <w:style w:type="paragraph" w:styleId="Heading1">
    <w:name w:val="heading 1"/>
    <w:basedOn w:val="Normal"/>
    <w:next w:val="Normal"/>
    <w:link w:val="Heading1Char"/>
    <w:uiPriority w:val="9"/>
    <w:qFormat/>
    <w:rsid w:val="00FC693F"/>
    <w:pPr>
      <w:keepNext/>
      <w:keepLines/>
      <w:spacing w:after="160"/>
      <w:outlineLvl w:val="0"/>
    </w:pPr>
    <w:rPr>
      <w:b/>
      <w:bCs/>
      <w:color w:val="0F5C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0F5C6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0F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22AF"/>
    <w:pPr>
      <w:spacing w:after="100"/>
    </w:pPr>
  </w:style>
  <w:style w:type="paragraph" w:styleId="TOC2">
    <w:name w:val="toc 2"/>
    <w:basedOn w:val="Normal"/>
    <w:next w:val="Normal"/>
    <w:autoRedefine/>
    <w:uiPriority w:val="39"/>
    <w:unhideWhenUsed/>
    <w:rsid w:val="00FD22AF"/>
    <w:pPr>
      <w:spacing w:after="100"/>
      <w:ind w:left="210"/>
    </w:pPr>
  </w:style>
  <w:style w:type="character" w:styleId="Hyperlink">
    <w:name w:val="Hyperlink"/>
    <w:basedOn w:val="DefaultParagraphFont"/>
    <w:uiPriority w:val="99"/>
    <w:unhideWhenUsed/>
    <w:rsid w:val="00FD22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3938</Words>
  <Characters>22448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finverge admin</cp:lastModifiedBy>
  <cp:revision>2</cp:revision>
  <dcterms:created xsi:type="dcterms:W3CDTF">2013-12-23T23:15:00Z</dcterms:created>
  <dcterms:modified xsi:type="dcterms:W3CDTF">2026-10-02T10:24:00Z</dcterms:modified>
  <cp:category/>
</cp:coreProperties>
</file>