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310978819"/>
        <w:docPartObj>
          <w:docPartGallery w:val="Cover Pages"/>
          <w:docPartUnique/>
        </w:docPartObj>
      </w:sdtPr>
      <w:sdtContent>
        <w:p w14:paraId="7555339D" w14:textId="1D56D40F" w:rsidR="00635F1E" w:rsidRDefault="00635F1E"/>
        <w:p w14:paraId="7336A458" w14:textId="4592EF9D" w:rsidR="00635F1E" w:rsidRDefault="00635F1E">
          <w:r>
            <w:rPr>
              <w:noProof/>
            </w:rPr>
            <mc:AlternateContent>
              <mc:Choice Requires="wps">
                <w:drawing>
                  <wp:anchor distT="0" distB="0" distL="182880" distR="182880" simplePos="0" relativeHeight="251660288" behindDoc="0" locked="0" layoutInCell="1" allowOverlap="1" wp14:anchorId="7830348D" wp14:editId="6C5D05CC">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15A409" w14:textId="2808F502" w:rsidR="00635F1E" w:rsidRDefault="00635F1E">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635F1E">
                                      <w:rPr>
                                        <w:color w:val="156082" w:themeColor="accent1"/>
                                        <w:sz w:val="72"/>
                                        <w:szCs w:val="72"/>
                                      </w:rPr>
                                      <w:t>Predictive Modeling for Brain Tumor Classification</w:t>
                                    </w:r>
                                  </w:sdtContent>
                                </w:sdt>
                              </w:p>
                              <w:sdt>
                                <w:sdtPr>
                                  <w:rPr>
                                    <w:caps/>
                                    <w:color w:val="0A2F41" w:themeColor="accent1" w:themeShade="80"/>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176059D5" w14:textId="77777777" w:rsidR="00697C49" w:rsidRPr="00697C49" w:rsidRDefault="00697C49" w:rsidP="00697C49">
                                    <w:pPr>
                                      <w:pStyle w:val="NoSpacing"/>
                                      <w:spacing w:before="80" w:after="40"/>
                                      <w:rPr>
                                        <w:rFonts w:eastAsiaTheme="minorHAnsi"/>
                                        <w:caps/>
                                        <w:color w:val="0A2F41" w:themeColor="accent1" w:themeShade="80"/>
                                        <w:sz w:val="24"/>
                                        <w:szCs w:val="24"/>
                                      </w:rPr>
                                    </w:pPr>
                                    <w:proofErr w:type="gramStart"/>
                                    <w:r w:rsidRPr="00697C49">
                                      <w:rPr>
                                        <w:caps/>
                                        <w:color w:val="0A2F41" w:themeColor="accent1" w:themeShade="80"/>
                                        <w:sz w:val="24"/>
                                        <w:szCs w:val="24"/>
                                      </w:rPr>
                                      <w:t>FIONE  Krasniqi</w:t>
                                    </w:r>
                                    <w:proofErr w:type="gramEnd"/>
                                  </w:p>
                                </w:sdtContent>
                              </w:sdt>
                              <w:p w14:paraId="2142D4F9" w14:textId="6A5E1DA0" w:rsidR="00635F1E" w:rsidRDefault="00635F1E">
                                <w:pPr>
                                  <w:pStyle w:val="NoSpacing"/>
                                  <w:spacing w:before="40" w:after="40"/>
                                  <w:rPr>
                                    <w:caps/>
                                    <w:color w:val="501549" w:themeColor="accent5" w:themeShade="80"/>
                                    <w:sz w:val="28"/>
                                    <w:szCs w:val="28"/>
                                  </w:rPr>
                                </w:pPr>
                              </w:p>
                              <w:p w14:paraId="1BF116EC" w14:textId="4F52F169" w:rsidR="00635F1E" w:rsidRDefault="00635F1E">
                                <w:pPr>
                                  <w:pStyle w:val="NoSpacing"/>
                                  <w:spacing w:before="80" w:after="40"/>
                                  <w:rPr>
                                    <w:caps/>
                                    <w:color w:val="A02B93"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7830348D"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6815A409" w14:textId="2808F502" w:rsidR="00635F1E" w:rsidRDefault="00635F1E">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635F1E">
                                <w:rPr>
                                  <w:color w:val="156082" w:themeColor="accent1"/>
                                  <w:sz w:val="72"/>
                                  <w:szCs w:val="72"/>
                                </w:rPr>
                                <w:t>Predictive Modeling for Brain Tumor Classification</w:t>
                              </w:r>
                            </w:sdtContent>
                          </w:sdt>
                        </w:p>
                        <w:sdt>
                          <w:sdtPr>
                            <w:rPr>
                              <w:caps/>
                              <w:color w:val="0A2F41" w:themeColor="accent1" w:themeShade="80"/>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176059D5" w14:textId="77777777" w:rsidR="00697C49" w:rsidRPr="00697C49" w:rsidRDefault="00697C49" w:rsidP="00697C49">
                              <w:pPr>
                                <w:pStyle w:val="NoSpacing"/>
                                <w:spacing w:before="80" w:after="40"/>
                                <w:rPr>
                                  <w:rFonts w:eastAsiaTheme="minorHAnsi"/>
                                  <w:caps/>
                                  <w:color w:val="0A2F41" w:themeColor="accent1" w:themeShade="80"/>
                                  <w:sz w:val="24"/>
                                  <w:szCs w:val="24"/>
                                </w:rPr>
                              </w:pPr>
                              <w:proofErr w:type="gramStart"/>
                              <w:r w:rsidRPr="00697C49">
                                <w:rPr>
                                  <w:caps/>
                                  <w:color w:val="0A2F41" w:themeColor="accent1" w:themeShade="80"/>
                                  <w:sz w:val="24"/>
                                  <w:szCs w:val="24"/>
                                </w:rPr>
                                <w:t>FIONE  Krasniqi</w:t>
                              </w:r>
                              <w:proofErr w:type="gramEnd"/>
                            </w:p>
                          </w:sdtContent>
                        </w:sdt>
                        <w:p w14:paraId="2142D4F9" w14:textId="6A5E1DA0" w:rsidR="00635F1E" w:rsidRDefault="00635F1E">
                          <w:pPr>
                            <w:pStyle w:val="NoSpacing"/>
                            <w:spacing w:before="40" w:after="40"/>
                            <w:rPr>
                              <w:caps/>
                              <w:color w:val="501549" w:themeColor="accent5" w:themeShade="80"/>
                              <w:sz w:val="28"/>
                              <w:szCs w:val="28"/>
                            </w:rPr>
                          </w:pPr>
                        </w:p>
                        <w:p w14:paraId="1BF116EC" w14:textId="4F52F169" w:rsidR="00635F1E" w:rsidRDefault="00635F1E">
                          <w:pPr>
                            <w:pStyle w:val="NoSpacing"/>
                            <w:spacing w:before="80" w:after="40"/>
                            <w:rPr>
                              <w:caps/>
                              <w:color w:val="A02B93" w:themeColor="accent5"/>
                              <w:sz w:val="24"/>
                              <w:szCs w:val="24"/>
                            </w:rPr>
                          </w:pPr>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47B4579F" wp14:editId="6C9259FB">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42F4A8" w14:textId="78180EA3" w:rsidR="00635F1E" w:rsidRDefault="00635F1E">
                                <w:pPr>
                                  <w:pStyle w:val="NoSpacing"/>
                                  <w:jc w:val="right"/>
                                  <w:rPr>
                                    <w:color w:val="FFFFFF" w:themeColor="background1"/>
                                    <w:sz w:val="24"/>
                                    <w:szCs w:val="24"/>
                                  </w:rPr>
                                </w:pP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7B4579F"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p w14:paraId="7642F4A8" w14:textId="78180EA3" w:rsidR="00635F1E" w:rsidRDefault="00635F1E">
                          <w:pPr>
                            <w:pStyle w:val="NoSpacing"/>
                            <w:jc w:val="right"/>
                            <w:rPr>
                              <w:color w:val="FFFFFF" w:themeColor="background1"/>
                              <w:sz w:val="24"/>
                              <w:szCs w:val="24"/>
                            </w:rPr>
                          </w:pPr>
                        </w:p>
                      </w:txbxContent>
                    </v:textbox>
                    <w10:wrap anchorx="margin" anchory="page"/>
                  </v:rect>
                </w:pict>
              </mc:Fallback>
            </mc:AlternateContent>
          </w:r>
          <w:r>
            <w:br w:type="page"/>
          </w:r>
        </w:p>
      </w:sdtContent>
    </w:sdt>
    <w:p w14:paraId="741C7CF6" w14:textId="432FC110" w:rsidR="007739E8" w:rsidRPr="00FB257C" w:rsidRDefault="00635F1E" w:rsidP="00B207C3">
      <w:pPr>
        <w:pStyle w:val="Heading1"/>
        <w:rPr>
          <w:rFonts w:ascii="Times New Roman" w:hAnsi="Times New Roman" w:cs="Times New Roman"/>
          <w:sz w:val="36"/>
          <w:szCs w:val="36"/>
        </w:rPr>
      </w:pPr>
      <w:r w:rsidRPr="00FB257C">
        <w:rPr>
          <w:rFonts w:ascii="Times New Roman" w:hAnsi="Times New Roman" w:cs="Times New Roman"/>
          <w:sz w:val="36"/>
          <w:szCs w:val="36"/>
        </w:rPr>
        <w:lastRenderedPageBreak/>
        <w:t>Project context and motivation</w:t>
      </w:r>
    </w:p>
    <w:p w14:paraId="492F4973" w14:textId="51B2723B" w:rsidR="007739E8" w:rsidRPr="00FB257C" w:rsidRDefault="007739E8" w:rsidP="00B04EA0">
      <w:pPr>
        <w:spacing w:line="360" w:lineRule="auto"/>
        <w:rPr>
          <w:rFonts w:ascii="Times New Roman" w:hAnsi="Times New Roman" w:cs="Times New Roman"/>
          <w:sz w:val="28"/>
          <w:szCs w:val="28"/>
        </w:rPr>
      </w:pPr>
      <w:r w:rsidRPr="00FB257C">
        <w:rPr>
          <w:rFonts w:ascii="Times New Roman" w:hAnsi="Times New Roman" w:cs="Times New Roman"/>
          <w:sz w:val="28"/>
          <w:szCs w:val="28"/>
        </w:rPr>
        <w:t xml:space="preserve">This project builds a deep-learning model to classify brain MRI scans into different </w:t>
      </w:r>
      <w:proofErr w:type="spellStart"/>
      <w:r w:rsidRPr="00FB257C">
        <w:rPr>
          <w:rFonts w:ascii="Times New Roman" w:hAnsi="Times New Roman" w:cs="Times New Roman"/>
          <w:sz w:val="28"/>
          <w:szCs w:val="28"/>
        </w:rPr>
        <w:t>tumour</w:t>
      </w:r>
      <w:proofErr w:type="spellEnd"/>
      <w:r w:rsidRPr="00FB257C">
        <w:rPr>
          <w:rFonts w:ascii="Times New Roman" w:hAnsi="Times New Roman" w:cs="Times New Roman"/>
          <w:sz w:val="28"/>
          <w:szCs w:val="28"/>
        </w:rPr>
        <w:t xml:space="preserve"> categories. The model learns visual patterns directly from medical images and predicts the </w:t>
      </w:r>
      <w:proofErr w:type="spellStart"/>
      <w:r w:rsidRPr="00FB257C">
        <w:rPr>
          <w:rFonts w:ascii="Times New Roman" w:hAnsi="Times New Roman" w:cs="Times New Roman"/>
          <w:sz w:val="28"/>
          <w:szCs w:val="28"/>
        </w:rPr>
        <w:t>tumour</w:t>
      </w:r>
      <w:proofErr w:type="spellEnd"/>
      <w:r w:rsidRPr="00FB257C">
        <w:rPr>
          <w:rFonts w:ascii="Times New Roman" w:hAnsi="Times New Roman" w:cs="Times New Roman"/>
          <w:sz w:val="28"/>
          <w:szCs w:val="28"/>
        </w:rPr>
        <w:t xml:space="preserve"> type based on the scan. The primary goal is to support automated image analysis by providing fast and consistent classification of MRI data, which can assist clinicians during diagnosis and decision-making.</w:t>
      </w:r>
      <w:r w:rsidRPr="00FB257C">
        <w:rPr>
          <w:rFonts w:ascii="Times New Roman" w:hAnsi="Times New Roman" w:cs="Times New Roman"/>
          <w:sz w:val="28"/>
          <w:szCs w:val="28"/>
        </w:rPr>
        <w:br/>
      </w:r>
      <w:r w:rsidRPr="00FB257C">
        <w:rPr>
          <w:rFonts w:ascii="Times New Roman" w:hAnsi="Times New Roman" w:cs="Times New Roman"/>
          <w:sz w:val="28"/>
          <w:szCs w:val="28"/>
        </w:rPr>
        <w:t xml:space="preserve">Manual interpretation of MRI scans is time-consuming and depends heavily on expert availability. A reliable image-based classification model can act as a decision-support tool by highlighting likely </w:t>
      </w:r>
      <w:proofErr w:type="spellStart"/>
      <w:r w:rsidRPr="00FB257C">
        <w:rPr>
          <w:rFonts w:ascii="Times New Roman" w:hAnsi="Times New Roman" w:cs="Times New Roman"/>
          <w:sz w:val="28"/>
          <w:szCs w:val="28"/>
        </w:rPr>
        <w:t>tumour</w:t>
      </w:r>
      <w:proofErr w:type="spellEnd"/>
      <w:r w:rsidRPr="00FB257C">
        <w:rPr>
          <w:rFonts w:ascii="Times New Roman" w:hAnsi="Times New Roman" w:cs="Times New Roman"/>
          <w:sz w:val="28"/>
          <w:szCs w:val="28"/>
        </w:rPr>
        <w:t xml:space="preserve"> types and reducing diagnostic workload. From a technical perspective, this project demonstrates how deep learning and transfer learning can be applied to medical imaging problems, where labelled data are limited and accuracy is critical.</w:t>
      </w:r>
    </w:p>
    <w:p w14:paraId="1C9EB9AA" w14:textId="7E40DFF6" w:rsidR="007739E8" w:rsidRPr="00FB257C" w:rsidRDefault="007739E8" w:rsidP="00B04EA0">
      <w:pPr>
        <w:spacing w:line="360" w:lineRule="auto"/>
        <w:rPr>
          <w:rFonts w:ascii="Times New Roman" w:hAnsi="Times New Roman" w:cs="Times New Roman"/>
          <w:sz w:val="28"/>
          <w:szCs w:val="28"/>
        </w:rPr>
      </w:pPr>
      <w:r w:rsidRPr="00FB257C">
        <w:rPr>
          <w:rFonts w:ascii="Times New Roman" w:hAnsi="Times New Roman" w:cs="Times New Roman"/>
          <w:sz w:val="28"/>
          <w:szCs w:val="28"/>
        </w:rPr>
        <w:t xml:space="preserve">The dataset consists entirely of brain MRI images, </w:t>
      </w:r>
      <w:proofErr w:type="spellStart"/>
      <w:r w:rsidRPr="00FB257C">
        <w:rPr>
          <w:rFonts w:ascii="Times New Roman" w:hAnsi="Times New Roman" w:cs="Times New Roman"/>
          <w:sz w:val="28"/>
          <w:szCs w:val="28"/>
        </w:rPr>
        <w:t>organised</w:t>
      </w:r>
      <w:proofErr w:type="spellEnd"/>
      <w:r w:rsidRPr="00FB257C">
        <w:rPr>
          <w:rFonts w:ascii="Times New Roman" w:hAnsi="Times New Roman" w:cs="Times New Roman"/>
          <w:sz w:val="28"/>
          <w:szCs w:val="28"/>
        </w:rPr>
        <w:t xml:space="preserve"> into folders based on </w:t>
      </w:r>
      <w:proofErr w:type="spellStart"/>
      <w:r w:rsidRPr="00FB257C">
        <w:rPr>
          <w:rFonts w:ascii="Times New Roman" w:hAnsi="Times New Roman" w:cs="Times New Roman"/>
          <w:sz w:val="28"/>
          <w:szCs w:val="28"/>
        </w:rPr>
        <w:t>tumour</w:t>
      </w:r>
      <w:proofErr w:type="spellEnd"/>
      <w:r w:rsidRPr="00FB257C">
        <w:rPr>
          <w:rFonts w:ascii="Times New Roman" w:hAnsi="Times New Roman" w:cs="Times New Roman"/>
          <w:sz w:val="28"/>
          <w:szCs w:val="28"/>
        </w:rPr>
        <w:t xml:space="preserve"> category. Each image represents a single MRI scan of a patient’s brain.</w:t>
      </w:r>
      <w:r w:rsidR="00FD1158" w:rsidRPr="00FB257C">
        <w:rPr>
          <w:rFonts w:ascii="Times New Roman" w:hAnsi="Times New Roman" w:cs="Times New Roman"/>
          <w:sz w:val="28"/>
          <w:szCs w:val="28"/>
        </w:rPr>
        <w:br/>
      </w:r>
      <w:r w:rsidRPr="00FB257C">
        <w:rPr>
          <w:rFonts w:ascii="Times New Roman" w:hAnsi="Times New Roman" w:cs="Times New Roman"/>
          <w:sz w:val="28"/>
          <w:szCs w:val="28"/>
        </w:rPr>
        <w:t>The data are structured into two main directories:</w:t>
      </w:r>
    </w:p>
    <w:p w14:paraId="2A9D6DC3" w14:textId="62434E62" w:rsidR="007739E8" w:rsidRPr="00FB257C" w:rsidRDefault="007739E8" w:rsidP="00B04EA0">
      <w:pPr>
        <w:spacing w:line="360" w:lineRule="auto"/>
        <w:rPr>
          <w:rFonts w:ascii="Times New Roman" w:hAnsi="Times New Roman" w:cs="Times New Roman"/>
          <w:sz w:val="28"/>
          <w:szCs w:val="28"/>
        </w:rPr>
      </w:pPr>
      <w:r w:rsidRPr="00FB257C">
        <w:rPr>
          <w:rFonts w:ascii="Times New Roman" w:hAnsi="Times New Roman" w:cs="Times New Roman"/>
          <w:i/>
          <w:iCs/>
          <w:sz w:val="28"/>
          <w:szCs w:val="28"/>
        </w:rPr>
        <w:t>Training folder</w:t>
      </w:r>
      <w:r w:rsidRPr="00FB257C">
        <w:rPr>
          <w:rFonts w:ascii="Times New Roman" w:hAnsi="Times New Roman" w:cs="Times New Roman"/>
          <w:sz w:val="28"/>
          <w:szCs w:val="28"/>
        </w:rPr>
        <w:t xml:space="preserve"> – contains labelled MRI images used to train and validate the model</w:t>
      </w:r>
      <w:r w:rsidR="002F7ABB" w:rsidRPr="00FB257C">
        <w:rPr>
          <w:rFonts w:ascii="Times New Roman" w:hAnsi="Times New Roman" w:cs="Times New Roman"/>
          <w:sz w:val="28"/>
          <w:szCs w:val="28"/>
        </w:rPr>
        <w:br/>
      </w:r>
      <w:r w:rsidRPr="00FB257C">
        <w:rPr>
          <w:rFonts w:ascii="Times New Roman" w:hAnsi="Times New Roman" w:cs="Times New Roman"/>
          <w:i/>
          <w:iCs/>
          <w:sz w:val="28"/>
          <w:szCs w:val="28"/>
        </w:rPr>
        <w:t>Testing folder</w:t>
      </w:r>
      <w:r w:rsidRPr="00FB257C">
        <w:rPr>
          <w:rFonts w:ascii="Times New Roman" w:hAnsi="Times New Roman" w:cs="Times New Roman"/>
          <w:sz w:val="28"/>
          <w:szCs w:val="28"/>
        </w:rPr>
        <w:t xml:space="preserve"> – contains labelled MRI images used only for final evaluation</w:t>
      </w:r>
    </w:p>
    <w:p w14:paraId="5B6C1507" w14:textId="72FA145A" w:rsidR="007739E8" w:rsidRPr="00FB257C" w:rsidRDefault="007739E8" w:rsidP="00B04EA0">
      <w:pPr>
        <w:spacing w:line="360" w:lineRule="auto"/>
        <w:rPr>
          <w:rFonts w:ascii="Times New Roman" w:hAnsi="Times New Roman" w:cs="Times New Roman"/>
          <w:sz w:val="28"/>
          <w:szCs w:val="28"/>
        </w:rPr>
      </w:pPr>
      <w:r w:rsidRPr="00FB257C">
        <w:rPr>
          <w:rFonts w:ascii="Times New Roman" w:hAnsi="Times New Roman" w:cs="Times New Roman"/>
          <w:sz w:val="28"/>
          <w:szCs w:val="28"/>
        </w:rPr>
        <w:t xml:space="preserve">Within each folder, images are stored in subdirectories named after the </w:t>
      </w:r>
      <w:proofErr w:type="spellStart"/>
      <w:r w:rsidRPr="00FB257C">
        <w:rPr>
          <w:rFonts w:ascii="Times New Roman" w:hAnsi="Times New Roman" w:cs="Times New Roman"/>
          <w:sz w:val="28"/>
          <w:szCs w:val="28"/>
        </w:rPr>
        <w:t>tumour</w:t>
      </w:r>
      <w:proofErr w:type="spellEnd"/>
      <w:r w:rsidRPr="00FB257C">
        <w:rPr>
          <w:rFonts w:ascii="Times New Roman" w:hAnsi="Times New Roman" w:cs="Times New Roman"/>
          <w:sz w:val="28"/>
          <w:szCs w:val="28"/>
        </w:rPr>
        <w:t xml:space="preserve"> classes. This directory structure allows the deep-learning framework to automatically assign labels to images based on their folder names.</w:t>
      </w:r>
      <w:r w:rsidR="00FD1158" w:rsidRPr="00FB257C">
        <w:rPr>
          <w:rFonts w:ascii="Times New Roman" w:hAnsi="Times New Roman" w:cs="Times New Roman"/>
          <w:sz w:val="28"/>
          <w:szCs w:val="28"/>
        </w:rPr>
        <w:br/>
      </w:r>
      <w:r w:rsidRPr="00FB257C">
        <w:rPr>
          <w:rFonts w:ascii="Times New Roman" w:hAnsi="Times New Roman" w:cs="Times New Roman"/>
          <w:sz w:val="28"/>
          <w:szCs w:val="28"/>
        </w:rPr>
        <w:t>All images are resized to a consistent resolution before being processed by the model. Pixel values are preprocessed to match the input requirements of the chosen neural network architecture.</w:t>
      </w:r>
      <w:r w:rsidR="00FD1158" w:rsidRPr="00FB257C">
        <w:rPr>
          <w:rFonts w:ascii="Times New Roman" w:hAnsi="Times New Roman" w:cs="Times New Roman"/>
          <w:sz w:val="28"/>
          <w:szCs w:val="28"/>
        </w:rPr>
        <w:br/>
      </w:r>
      <w:r w:rsidRPr="00FB257C">
        <w:rPr>
          <w:rFonts w:ascii="Times New Roman" w:hAnsi="Times New Roman" w:cs="Times New Roman"/>
          <w:sz w:val="28"/>
          <w:szCs w:val="28"/>
        </w:rPr>
        <w:t xml:space="preserve">The project uses transfer learning with a pre-trained </w:t>
      </w:r>
      <w:proofErr w:type="spellStart"/>
      <w:r w:rsidRPr="00FB257C">
        <w:rPr>
          <w:rFonts w:ascii="Times New Roman" w:hAnsi="Times New Roman" w:cs="Times New Roman"/>
          <w:sz w:val="28"/>
          <w:szCs w:val="28"/>
        </w:rPr>
        <w:t>EfficientNet</w:t>
      </w:r>
      <w:proofErr w:type="spellEnd"/>
      <w:r w:rsidRPr="00FB257C">
        <w:rPr>
          <w:rFonts w:ascii="Times New Roman" w:hAnsi="Times New Roman" w:cs="Times New Roman"/>
          <w:sz w:val="28"/>
          <w:szCs w:val="28"/>
        </w:rPr>
        <w:t xml:space="preserve"> model. Instead of training a convolutional neural network from scratch, the model reuses feature </w:t>
      </w:r>
      <w:r w:rsidRPr="00FB257C">
        <w:rPr>
          <w:rFonts w:ascii="Times New Roman" w:hAnsi="Times New Roman" w:cs="Times New Roman"/>
          <w:sz w:val="28"/>
          <w:szCs w:val="28"/>
        </w:rPr>
        <w:lastRenderedPageBreak/>
        <w:t xml:space="preserve">representations learned from large-scale image data and fine-tunes them for brain </w:t>
      </w:r>
      <w:proofErr w:type="spellStart"/>
      <w:r w:rsidRPr="00FB257C">
        <w:rPr>
          <w:rFonts w:ascii="Times New Roman" w:hAnsi="Times New Roman" w:cs="Times New Roman"/>
          <w:sz w:val="28"/>
          <w:szCs w:val="28"/>
        </w:rPr>
        <w:t>tumour</w:t>
      </w:r>
      <w:proofErr w:type="spellEnd"/>
      <w:r w:rsidRPr="00FB257C">
        <w:rPr>
          <w:rFonts w:ascii="Times New Roman" w:hAnsi="Times New Roman" w:cs="Times New Roman"/>
          <w:sz w:val="28"/>
          <w:szCs w:val="28"/>
        </w:rPr>
        <w:t xml:space="preserve"> classification. This approach improves performance, reduces training time, and lowers the risk of overfitting.</w:t>
      </w:r>
      <w:r w:rsidR="00FD1158" w:rsidRPr="00FB257C">
        <w:rPr>
          <w:rFonts w:ascii="Times New Roman" w:hAnsi="Times New Roman" w:cs="Times New Roman"/>
          <w:sz w:val="28"/>
          <w:szCs w:val="28"/>
        </w:rPr>
        <w:br/>
      </w:r>
      <w:r w:rsidRPr="00FB257C">
        <w:rPr>
          <w:rFonts w:ascii="Times New Roman" w:hAnsi="Times New Roman" w:cs="Times New Roman"/>
          <w:sz w:val="28"/>
          <w:szCs w:val="28"/>
        </w:rPr>
        <w:t xml:space="preserve">The model outputs a probability distribution across </w:t>
      </w:r>
      <w:proofErr w:type="spellStart"/>
      <w:r w:rsidRPr="00FB257C">
        <w:rPr>
          <w:rFonts w:ascii="Times New Roman" w:hAnsi="Times New Roman" w:cs="Times New Roman"/>
          <w:sz w:val="28"/>
          <w:szCs w:val="28"/>
        </w:rPr>
        <w:t>tumour</w:t>
      </w:r>
      <w:proofErr w:type="spellEnd"/>
      <w:r w:rsidRPr="00FB257C">
        <w:rPr>
          <w:rFonts w:ascii="Times New Roman" w:hAnsi="Times New Roman" w:cs="Times New Roman"/>
          <w:sz w:val="28"/>
          <w:szCs w:val="28"/>
        </w:rPr>
        <w:t xml:space="preserve"> classes, and predictions are evaluated using accuracy metrics, a confusion matrix, and class-level performance scores.</w:t>
      </w:r>
    </w:p>
    <w:p w14:paraId="5AE3C19F" w14:textId="13EB0B15" w:rsidR="00635F1E" w:rsidRPr="00FB257C" w:rsidRDefault="00635F1E" w:rsidP="00635F1E">
      <w:pPr>
        <w:pStyle w:val="Heading1"/>
        <w:rPr>
          <w:rFonts w:ascii="Times New Roman" w:hAnsi="Times New Roman" w:cs="Times New Roman"/>
          <w:sz w:val="36"/>
          <w:szCs w:val="36"/>
        </w:rPr>
      </w:pPr>
      <w:r w:rsidRPr="00FB257C">
        <w:rPr>
          <w:rFonts w:ascii="Times New Roman" w:hAnsi="Times New Roman" w:cs="Times New Roman"/>
          <w:sz w:val="36"/>
          <w:szCs w:val="36"/>
        </w:rPr>
        <w:t>Importing libraries</w:t>
      </w:r>
    </w:p>
    <w:p w14:paraId="656671A8" w14:textId="37A2CBA0" w:rsidR="00635F1E" w:rsidRPr="00FB257C" w:rsidRDefault="00635F1E" w:rsidP="00635F1E">
      <w:pPr>
        <w:spacing w:line="360" w:lineRule="auto"/>
        <w:rPr>
          <w:rFonts w:ascii="Times New Roman" w:hAnsi="Times New Roman" w:cs="Times New Roman"/>
          <w:sz w:val="28"/>
          <w:szCs w:val="28"/>
        </w:rPr>
      </w:pPr>
      <w:r w:rsidRPr="00FB257C">
        <w:rPr>
          <w:rFonts w:ascii="Times New Roman" w:hAnsi="Times New Roman" w:cs="Times New Roman"/>
          <w:sz w:val="28"/>
          <w:szCs w:val="28"/>
        </w:rPr>
        <w:drawing>
          <wp:inline distT="0" distB="0" distL="0" distR="0" wp14:anchorId="7B6A92D0" wp14:editId="428F1FA9">
            <wp:extent cx="5509737" cy="127265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09737" cy="1272650"/>
                    </a:xfrm>
                    <a:prstGeom prst="rect">
                      <a:avLst/>
                    </a:prstGeom>
                  </pic:spPr>
                </pic:pic>
              </a:graphicData>
            </a:graphic>
          </wp:inline>
        </w:drawing>
      </w:r>
    </w:p>
    <w:p w14:paraId="6EC48792" w14:textId="77777777" w:rsidR="00635F1E" w:rsidRPr="00FB257C" w:rsidRDefault="00635F1E" w:rsidP="00635F1E">
      <w:pPr>
        <w:spacing w:line="360" w:lineRule="auto"/>
        <w:rPr>
          <w:rFonts w:ascii="Times New Roman" w:hAnsi="Times New Roman" w:cs="Times New Roman"/>
          <w:sz w:val="28"/>
          <w:szCs w:val="28"/>
        </w:rPr>
      </w:pPr>
      <w:r w:rsidRPr="00FB257C">
        <w:rPr>
          <w:rFonts w:ascii="Times New Roman" w:hAnsi="Times New Roman" w:cs="Times New Roman"/>
          <w:sz w:val="28"/>
          <w:szCs w:val="28"/>
        </w:rPr>
        <w:t>TensorFlow provides the deep</w:t>
      </w:r>
      <w:r w:rsidRPr="00FB257C">
        <w:rPr>
          <w:rFonts w:ascii="Times New Roman" w:hAnsi="Times New Roman" w:cs="Times New Roman"/>
          <w:sz w:val="28"/>
          <w:szCs w:val="28"/>
        </w:rPr>
        <w:noBreakHyphen/>
        <w:t xml:space="preserve">learning framework. </w:t>
      </w:r>
      <w:proofErr w:type="spellStart"/>
      <w:r w:rsidRPr="00FB257C">
        <w:rPr>
          <w:rFonts w:ascii="Times New Roman" w:hAnsi="Times New Roman" w:cs="Times New Roman"/>
          <w:sz w:val="28"/>
          <w:szCs w:val="28"/>
        </w:rPr>
        <w:t>Keras</w:t>
      </w:r>
      <w:proofErr w:type="spellEnd"/>
      <w:r w:rsidRPr="00FB257C">
        <w:rPr>
          <w:rFonts w:ascii="Times New Roman" w:hAnsi="Times New Roman" w:cs="Times New Roman"/>
          <w:sz w:val="28"/>
          <w:szCs w:val="28"/>
        </w:rPr>
        <w:t xml:space="preserve"> (bundled with TensorFlow) supplies high</w:t>
      </w:r>
      <w:r w:rsidRPr="00FB257C">
        <w:rPr>
          <w:rFonts w:ascii="Times New Roman" w:hAnsi="Times New Roman" w:cs="Times New Roman"/>
          <w:sz w:val="28"/>
          <w:szCs w:val="28"/>
        </w:rPr>
        <w:noBreakHyphen/>
        <w:t>level APIs for building and training models.</w:t>
      </w:r>
    </w:p>
    <w:p w14:paraId="0491DA7D" w14:textId="77777777" w:rsidR="00635F1E" w:rsidRPr="00FB257C" w:rsidRDefault="00635F1E" w:rsidP="00635F1E">
      <w:pPr>
        <w:spacing w:line="360" w:lineRule="auto"/>
        <w:rPr>
          <w:rFonts w:ascii="Times New Roman" w:hAnsi="Times New Roman" w:cs="Times New Roman"/>
          <w:sz w:val="28"/>
          <w:szCs w:val="28"/>
        </w:rPr>
      </w:pPr>
      <w:r w:rsidRPr="00FB257C">
        <w:rPr>
          <w:rFonts w:ascii="Times New Roman" w:hAnsi="Times New Roman" w:cs="Times New Roman"/>
          <w:sz w:val="28"/>
          <w:szCs w:val="28"/>
        </w:rPr>
        <w:t>NumPy handles numerical operations and arrays.</w:t>
      </w:r>
    </w:p>
    <w:p w14:paraId="6A7796FE" w14:textId="77777777" w:rsidR="00635F1E" w:rsidRPr="00FB257C" w:rsidRDefault="00635F1E" w:rsidP="00635F1E">
      <w:pPr>
        <w:spacing w:line="360" w:lineRule="auto"/>
        <w:rPr>
          <w:rFonts w:ascii="Times New Roman" w:hAnsi="Times New Roman" w:cs="Times New Roman"/>
          <w:sz w:val="28"/>
          <w:szCs w:val="28"/>
        </w:rPr>
      </w:pPr>
      <w:r w:rsidRPr="00FB257C">
        <w:rPr>
          <w:rFonts w:ascii="Times New Roman" w:hAnsi="Times New Roman" w:cs="Times New Roman"/>
          <w:sz w:val="28"/>
          <w:szCs w:val="28"/>
        </w:rPr>
        <w:t>Matplotlib and seaborn are used for plotting training curves and confusion matrices.</w:t>
      </w:r>
    </w:p>
    <w:p w14:paraId="08E88736" w14:textId="77777777" w:rsidR="00635F1E" w:rsidRPr="00FB257C" w:rsidRDefault="00635F1E" w:rsidP="00635F1E">
      <w:pPr>
        <w:spacing w:line="360" w:lineRule="auto"/>
        <w:rPr>
          <w:rFonts w:ascii="Times New Roman" w:hAnsi="Times New Roman" w:cs="Times New Roman"/>
          <w:sz w:val="28"/>
          <w:szCs w:val="28"/>
        </w:rPr>
      </w:pPr>
      <w:r w:rsidRPr="00FB257C">
        <w:rPr>
          <w:rFonts w:ascii="Times New Roman" w:hAnsi="Times New Roman" w:cs="Times New Roman"/>
          <w:sz w:val="28"/>
          <w:szCs w:val="28"/>
        </w:rPr>
        <w:t>scikit</w:t>
      </w:r>
      <w:r w:rsidRPr="00FB257C">
        <w:rPr>
          <w:rFonts w:ascii="Times New Roman" w:hAnsi="Times New Roman" w:cs="Times New Roman"/>
          <w:sz w:val="28"/>
          <w:szCs w:val="28"/>
        </w:rPr>
        <w:noBreakHyphen/>
      </w:r>
      <w:proofErr w:type="spellStart"/>
      <w:r w:rsidRPr="00FB257C">
        <w:rPr>
          <w:rFonts w:ascii="Times New Roman" w:hAnsi="Times New Roman" w:cs="Times New Roman"/>
          <w:sz w:val="28"/>
          <w:szCs w:val="28"/>
        </w:rPr>
        <w:t>learn’s</w:t>
      </w:r>
      <w:proofErr w:type="spellEnd"/>
      <w:r w:rsidRPr="00FB257C">
        <w:rPr>
          <w:rFonts w:ascii="Times New Roman" w:hAnsi="Times New Roman" w:cs="Times New Roman"/>
          <w:sz w:val="28"/>
          <w:szCs w:val="28"/>
        </w:rPr>
        <w:t xml:space="preserve"> </w:t>
      </w:r>
      <w:proofErr w:type="spellStart"/>
      <w:r w:rsidRPr="00FB257C">
        <w:rPr>
          <w:rFonts w:ascii="Times New Roman" w:hAnsi="Times New Roman" w:cs="Times New Roman"/>
          <w:sz w:val="28"/>
          <w:szCs w:val="28"/>
        </w:rPr>
        <w:t>classification_report</w:t>
      </w:r>
      <w:proofErr w:type="spellEnd"/>
      <w:r w:rsidRPr="00FB257C">
        <w:rPr>
          <w:rFonts w:ascii="Times New Roman" w:hAnsi="Times New Roman" w:cs="Times New Roman"/>
          <w:sz w:val="28"/>
          <w:szCs w:val="28"/>
        </w:rPr>
        <w:t xml:space="preserve"> and </w:t>
      </w:r>
      <w:proofErr w:type="spellStart"/>
      <w:r w:rsidRPr="00FB257C">
        <w:rPr>
          <w:rFonts w:ascii="Times New Roman" w:hAnsi="Times New Roman" w:cs="Times New Roman"/>
          <w:sz w:val="28"/>
          <w:szCs w:val="28"/>
        </w:rPr>
        <w:t>confusion_matrix</w:t>
      </w:r>
      <w:proofErr w:type="spellEnd"/>
      <w:r w:rsidRPr="00FB257C">
        <w:rPr>
          <w:rFonts w:ascii="Times New Roman" w:hAnsi="Times New Roman" w:cs="Times New Roman"/>
          <w:sz w:val="28"/>
          <w:szCs w:val="28"/>
        </w:rPr>
        <w:t xml:space="preserve"> functions compute evaluation metrics.</w:t>
      </w:r>
    </w:p>
    <w:p w14:paraId="5B97DC89" w14:textId="21E9AA3B" w:rsidR="00635F1E" w:rsidRPr="00FB257C" w:rsidRDefault="00635F1E" w:rsidP="00635F1E">
      <w:pPr>
        <w:spacing w:line="360" w:lineRule="auto"/>
        <w:rPr>
          <w:rFonts w:ascii="Times New Roman" w:hAnsi="Times New Roman" w:cs="Times New Roman"/>
          <w:sz w:val="28"/>
          <w:szCs w:val="28"/>
        </w:rPr>
      </w:pPr>
      <w:proofErr w:type="spellStart"/>
      <w:r w:rsidRPr="00FB257C">
        <w:rPr>
          <w:rFonts w:ascii="Times New Roman" w:hAnsi="Times New Roman" w:cs="Times New Roman"/>
          <w:sz w:val="28"/>
          <w:szCs w:val="28"/>
        </w:rPr>
        <w:t>image_dataset_from_directory</w:t>
      </w:r>
      <w:proofErr w:type="spellEnd"/>
      <w:r w:rsidRPr="00FB257C">
        <w:rPr>
          <w:rFonts w:ascii="Times New Roman" w:hAnsi="Times New Roman" w:cs="Times New Roman"/>
          <w:sz w:val="28"/>
          <w:szCs w:val="28"/>
        </w:rPr>
        <w:t xml:space="preserve"> loads images from a folder structure into a </w:t>
      </w:r>
      <w:proofErr w:type="spellStart"/>
      <w:r w:rsidRPr="00FB257C">
        <w:rPr>
          <w:rFonts w:ascii="Times New Roman" w:hAnsi="Times New Roman" w:cs="Times New Roman"/>
          <w:sz w:val="28"/>
          <w:szCs w:val="28"/>
        </w:rPr>
        <w:t>tf.</w:t>
      </w:r>
      <w:proofErr w:type="gramStart"/>
      <w:r w:rsidRPr="00FB257C">
        <w:rPr>
          <w:rFonts w:ascii="Times New Roman" w:hAnsi="Times New Roman" w:cs="Times New Roman"/>
          <w:sz w:val="28"/>
          <w:szCs w:val="28"/>
        </w:rPr>
        <w:t>data.Dataset</w:t>
      </w:r>
      <w:proofErr w:type="spellEnd"/>
      <w:proofErr w:type="gramEnd"/>
      <w:r w:rsidRPr="00FB257C">
        <w:rPr>
          <w:rFonts w:ascii="Times New Roman" w:hAnsi="Times New Roman" w:cs="Times New Roman"/>
          <w:sz w:val="28"/>
          <w:szCs w:val="28"/>
        </w:rPr>
        <w:t xml:space="preserve"> with labels inferred from subdirectory names. If the directory contains separate folders per class (e.g., </w:t>
      </w:r>
      <w:proofErr w:type="spellStart"/>
      <w:r w:rsidRPr="00FB257C">
        <w:rPr>
          <w:rFonts w:ascii="Times New Roman" w:hAnsi="Times New Roman" w:cs="Times New Roman"/>
          <w:sz w:val="28"/>
          <w:szCs w:val="28"/>
        </w:rPr>
        <w:t>class_a</w:t>
      </w:r>
      <w:proofErr w:type="spellEnd"/>
      <w:r w:rsidRPr="00FB257C">
        <w:rPr>
          <w:rFonts w:ascii="Times New Roman" w:hAnsi="Times New Roman" w:cs="Times New Roman"/>
          <w:sz w:val="28"/>
          <w:szCs w:val="28"/>
        </w:rPr>
        <w:t xml:space="preserve">/, </w:t>
      </w:r>
      <w:proofErr w:type="spellStart"/>
      <w:r w:rsidRPr="00FB257C">
        <w:rPr>
          <w:rFonts w:ascii="Times New Roman" w:hAnsi="Times New Roman" w:cs="Times New Roman"/>
          <w:sz w:val="28"/>
          <w:szCs w:val="28"/>
        </w:rPr>
        <w:t>class_b</w:t>
      </w:r>
      <w:proofErr w:type="spellEnd"/>
      <w:r w:rsidRPr="00FB257C">
        <w:rPr>
          <w:rFonts w:ascii="Times New Roman" w:hAnsi="Times New Roman" w:cs="Times New Roman"/>
          <w:sz w:val="28"/>
          <w:szCs w:val="28"/>
        </w:rPr>
        <w:t>/), calling this function yields batches of images along with integer labels.</w:t>
      </w:r>
    </w:p>
    <w:p w14:paraId="6BF45D44" w14:textId="11EAC508" w:rsidR="00635F1E" w:rsidRPr="00FB257C" w:rsidRDefault="00635F1E" w:rsidP="00FB257C">
      <w:pPr>
        <w:pStyle w:val="Heading1"/>
        <w:rPr>
          <w:rFonts w:ascii="Times New Roman" w:hAnsi="Times New Roman" w:cs="Times New Roman"/>
          <w:sz w:val="36"/>
          <w:szCs w:val="36"/>
        </w:rPr>
      </w:pPr>
      <w:r w:rsidRPr="00FB257C">
        <w:rPr>
          <w:rFonts w:ascii="Times New Roman" w:hAnsi="Times New Roman" w:cs="Times New Roman"/>
          <w:sz w:val="36"/>
          <w:szCs w:val="36"/>
        </w:rPr>
        <w:lastRenderedPageBreak/>
        <w:t>Setting constants and directories</w:t>
      </w:r>
    </w:p>
    <w:p w14:paraId="1770A2AE" w14:textId="5A69311D" w:rsidR="00EF4EF7" w:rsidRPr="00FB257C" w:rsidRDefault="00EF4EF7" w:rsidP="00635F1E">
      <w:pPr>
        <w:spacing w:line="360" w:lineRule="auto"/>
        <w:rPr>
          <w:rFonts w:ascii="Times New Roman" w:hAnsi="Times New Roman" w:cs="Times New Roman"/>
          <w:sz w:val="28"/>
          <w:szCs w:val="28"/>
          <w:u w:val="single"/>
        </w:rPr>
      </w:pPr>
      <w:r w:rsidRPr="00FB257C">
        <w:rPr>
          <w:rFonts w:ascii="Times New Roman" w:hAnsi="Times New Roman" w:cs="Times New Roman"/>
          <w:noProof/>
          <w:sz w:val="28"/>
          <w:szCs w:val="28"/>
        </w:rPr>
        <w:drawing>
          <wp:inline distT="0" distB="0" distL="0" distR="0" wp14:anchorId="46A88555" wp14:editId="2EE320AC">
            <wp:extent cx="5395595" cy="13106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5595" cy="1310640"/>
                    </a:xfrm>
                    <a:prstGeom prst="rect">
                      <a:avLst/>
                    </a:prstGeom>
                    <a:noFill/>
                  </pic:spPr>
                </pic:pic>
              </a:graphicData>
            </a:graphic>
          </wp:inline>
        </w:drawing>
      </w:r>
    </w:p>
    <w:p w14:paraId="36E7E7EA" w14:textId="1CEBA6F4" w:rsidR="00635F1E" w:rsidRPr="00FB257C" w:rsidRDefault="00635F1E" w:rsidP="00635F1E">
      <w:pPr>
        <w:spacing w:line="360" w:lineRule="auto"/>
        <w:rPr>
          <w:rFonts w:ascii="Times New Roman" w:hAnsi="Times New Roman" w:cs="Times New Roman"/>
          <w:sz w:val="28"/>
          <w:szCs w:val="28"/>
        </w:rPr>
      </w:pPr>
      <w:r w:rsidRPr="00FB257C">
        <w:rPr>
          <w:rFonts w:ascii="Times New Roman" w:hAnsi="Times New Roman" w:cs="Times New Roman"/>
          <w:sz w:val="28"/>
          <w:szCs w:val="28"/>
        </w:rPr>
        <w:t>TRAIN_DIR and TEST_DIR point to folders containing training and testing images, organized by class.</w:t>
      </w:r>
    </w:p>
    <w:p w14:paraId="79B8BF71" w14:textId="77777777" w:rsidR="00635F1E" w:rsidRPr="00FB257C" w:rsidRDefault="00635F1E" w:rsidP="00635F1E">
      <w:pPr>
        <w:spacing w:line="360" w:lineRule="auto"/>
        <w:rPr>
          <w:rFonts w:ascii="Times New Roman" w:hAnsi="Times New Roman" w:cs="Times New Roman"/>
          <w:sz w:val="28"/>
          <w:szCs w:val="28"/>
        </w:rPr>
      </w:pPr>
      <w:r w:rsidRPr="00FB257C">
        <w:rPr>
          <w:rFonts w:ascii="Times New Roman" w:hAnsi="Times New Roman" w:cs="Times New Roman"/>
          <w:sz w:val="28"/>
          <w:szCs w:val="28"/>
        </w:rPr>
        <w:t>IMAGE_SIZE defines how images are resized (224×224 pixels). EfficientNetB0 expects 224×224 RGB input.</w:t>
      </w:r>
    </w:p>
    <w:p w14:paraId="3F953E2C" w14:textId="77777777" w:rsidR="00635F1E" w:rsidRPr="00FB257C" w:rsidRDefault="00635F1E" w:rsidP="00635F1E">
      <w:pPr>
        <w:spacing w:line="360" w:lineRule="auto"/>
        <w:rPr>
          <w:rFonts w:ascii="Times New Roman" w:hAnsi="Times New Roman" w:cs="Times New Roman"/>
          <w:sz w:val="28"/>
          <w:szCs w:val="28"/>
        </w:rPr>
      </w:pPr>
      <w:r w:rsidRPr="00FB257C">
        <w:rPr>
          <w:rFonts w:ascii="Times New Roman" w:hAnsi="Times New Roman" w:cs="Times New Roman"/>
          <w:sz w:val="28"/>
          <w:szCs w:val="28"/>
        </w:rPr>
        <w:t>BATCH_SIZE sets how many images are processed together in one forward/backward pass.</w:t>
      </w:r>
    </w:p>
    <w:p w14:paraId="5B7EFC05" w14:textId="77777777" w:rsidR="00635F1E" w:rsidRPr="00FB257C" w:rsidRDefault="00635F1E" w:rsidP="00635F1E">
      <w:pPr>
        <w:spacing w:line="360" w:lineRule="auto"/>
        <w:rPr>
          <w:rFonts w:ascii="Times New Roman" w:hAnsi="Times New Roman" w:cs="Times New Roman"/>
          <w:sz w:val="28"/>
          <w:szCs w:val="28"/>
        </w:rPr>
      </w:pPr>
      <w:r w:rsidRPr="00FB257C">
        <w:rPr>
          <w:rFonts w:ascii="Times New Roman" w:hAnsi="Times New Roman" w:cs="Times New Roman"/>
          <w:sz w:val="28"/>
          <w:szCs w:val="28"/>
        </w:rPr>
        <w:t>EPOCHS is the number of passes through the training data.</w:t>
      </w:r>
    </w:p>
    <w:p w14:paraId="2EEB7393" w14:textId="587F1A45" w:rsidR="00635F1E" w:rsidRPr="00FB257C" w:rsidRDefault="00635F1E" w:rsidP="00EF4EF7">
      <w:pPr>
        <w:pStyle w:val="Heading1"/>
        <w:rPr>
          <w:rFonts w:ascii="Times New Roman" w:hAnsi="Times New Roman" w:cs="Times New Roman"/>
          <w:sz w:val="36"/>
          <w:szCs w:val="36"/>
        </w:rPr>
      </w:pPr>
      <w:r w:rsidRPr="00FB257C">
        <w:rPr>
          <w:rFonts w:ascii="Times New Roman" w:hAnsi="Times New Roman" w:cs="Times New Roman"/>
          <w:sz w:val="36"/>
          <w:szCs w:val="36"/>
        </w:rPr>
        <w:lastRenderedPageBreak/>
        <w:t>Loading and splitting the training data</w:t>
      </w:r>
    </w:p>
    <w:p w14:paraId="1CE46281" w14:textId="2DE7BA4C" w:rsidR="00EF4EF7" w:rsidRPr="00FB257C" w:rsidRDefault="00EF4EF7" w:rsidP="00635F1E">
      <w:pPr>
        <w:spacing w:line="360" w:lineRule="auto"/>
        <w:rPr>
          <w:rFonts w:ascii="Times New Roman" w:hAnsi="Times New Roman" w:cs="Times New Roman"/>
          <w:sz w:val="28"/>
          <w:szCs w:val="28"/>
        </w:rPr>
      </w:pPr>
      <w:r w:rsidRPr="00FB257C">
        <w:rPr>
          <w:rFonts w:ascii="Times New Roman" w:hAnsi="Times New Roman" w:cs="Times New Roman"/>
          <w:noProof/>
          <w:sz w:val="28"/>
          <w:szCs w:val="28"/>
        </w:rPr>
        <w:drawing>
          <wp:inline distT="0" distB="0" distL="0" distR="0" wp14:anchorId="32BE6413" wp14:editId="7881FD84">
            <wp:extent cx="4001135" cy="42144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1135" cy="4214495"/>
                    </a:xfrm>
                    <a:prstGeom prst="rect">
                      <a:avLst/>
                    </a:prstGeom>
                    <a:noFill/>
                  </pic:spPr>
                </pic:pic>
              </a:graphicData>
            </a:graphic>
          </wp:inline>
        </w:drawing>
      </w:r>
    </w:p>
    <w:p w14:paraId="3DB42A5D" w14:textId="1F1FAAB3" w:rsidR="00635F1E" w:rsidRPr="00FB257C" w:rsidRDefault="00635F1E" w:rsidP="00635F1E">
      <w:pPr>
        <w:spacing w:line="360" w:lineRule="auto"/>
        <w:rPr>
          <w:rFonts w:ascii="Times New Roman" w:hAnsi="Times New Roman" w:cs="Times New Roman"/>
          <w:sz w:val="28"/>
          <w:szCs w:val="28"/>
        </w:rPr>
      </w:pPr>
      <w:r w:rsidRPr="00FB257C">
        <w:rPr>
          <w:rFonts w:ascii="Times New Roman" w:hAnsi="Times New Roman" w:cs="Times New Roman"/>
          <w:sz w:val="28"/>
          <w:szCs w:val="28"/>
        </w:rPr>
        <w:t>A 20% validation split is taken from the training directory. Using subset="training" and subset="validation" ensures disjoint training and validation sets.</w:t>
      </w:r>
    </w:p>
    <w:p w14:paraId="43C9FB71" w14:textId="77777777" w:rsidR="00635F1E" w:rsidRPr="00FB257C" w:rsidRDefault="00635F1E" w:rsidP="00635F1E">
      <w:pPr>
        <w:spacing w:line="360" w:lineRule="auto"/>
        <w:rPr>
          <w:rFonts w:ascii="Times New Roman" w:hAnsi="Times New Roman" w:cs="Times New Roman"/>
          <w:sz w:val="28"/>
          <w:szCs w:val="28"/>
        </w:rPr>
      </w:pPr>
      <w:r w:rsidRPr="00FB257C">
        <w:rPr>
          <w:rFonts w:ascii="Times New Roman" w:hAnsi="Times New Roman" w:cs="Times New Roman"/>
          <w:sz w:val="28"/>
          <w:szCs w:val="28"/>
        </w:rPr>
        <w:t>seed=42 fixes the random shuffling for reproducibility.</w:t>
      </w:r>
    </w:p>
    <w:p w14:paraId="36BFE6BB" w14:textId="77777777" w:rsidR="00635F1E" w:rsidRPr="00FB257C" w:rsidRDefault="00635F1E" w:rsidP="00635F1E">
      <w:pPr>
        <w:spacing w:line="360" w:lineRule="auto"/>
        <w:rPr>
          <w:rFonts w:ascii="Times New Roman" w:hAnsi="Times New Roman" w:cs="Times New Roman"/>
          <w:sz w:val="28"/>
          <w:szCs w:val="28"/>
        </w:rPr>
      </w:pPr>
      <w:proofErr w:type="spellStart"/>
      <w:r w:rsidRPr="00FB257C">
        <w:rPr>
          <w:rFonts w:ascii="Times New Roman" w:hAnsi="Times New Roman" w:cs="Times New Roman"/>
          <w:sz w:val="28"/>
          <w:szCs w:val="28"/>
        </w:rPr>
        <w:t>image_size</w:t>
      </w:r>
      <w:proofErr w:type="spellEnd"/>
      <w:r w:rsidRPr="00FB257C">
        <w:rPr>
          <w:rFonts w:ascii="Times New Roman" w:hAnsi="Times New Roman" w:cs="Times New Roman"/>
          <w:sz w:val="28"/>
          <w:szCs w:val="28"/>
        </w:rPr>
        <w:t xml:space="preserve"> and </w:t>
      </w:r>
      <w:proofErr w:type="spellStart"/>
      <w:r w:rsidRPr="00FB257C">
        <w:rPr>
          <w:rFonts w:ascii="Times New Roman" w:hAnsi="Times New Roman" w:cs="Times New Roman"/>
          <w:sz w:val="28"/>
          <w:szCs w:val="28"/>
        </w:rPr>
        <w:t>batch_size</w:t>
      </w:r>
      <w:proofErr w:type="spellEnd"/>
      <w:r w:rsidRPr="00FB257C">
        <w:rPr>
          <w:rFonts w:ascii="Times New Roman" w:hAnsi="Times New Roman" w:cs="Times New Roman"/>
          <w:sz w:val="28"/>
          <w:szCs w:val="28"/>
        </w:rPr>
        <w:t xml:space="preserve"> control resizing and batching.</w:t>
      </w:r>
    </w:p>
    <w:p w14:paraId="7B03751D" w14:textId="77777777" w:rsidR="00635F1E" w:rsidRPr="00FB257C" w:rsidRDefault="00635F1E" w:rsidP="00635F1E">
      <w:pPr>
        <w:spacing w:line="360" w:lineRule="auto"/>
        <w:rPr>
          <w:rFonts w:ascii="Times New Roman" w:hAnsi="Times New Roman" w:cs="Times New Roman"/>
          <w:sz w:val="28"/>
          <w:szCs w:val="28"/>
        </w:rPr>
      </w:pPr>
      <w:proofErr w:type="spellStart"/>
      <w:r w:rsidRPr="00FB257C">
        <w:rPr>
          <w:rFonts w:ascii="Times New Roman" w:hAnsi="Times New Roman" w:cs="Times New Roman"/>
          <w:sz w:val="28"/>
          <w:szCs w:val="28"/>
        </w:rPr>
        <w:t>class_names</w:t>
      </w:r>
      <w:proofErr w:type="spellEnd"/>
      <w:r w:rsidRPr="00FB257C">
        <w:rPr>
          <w:rFonts w:ascii="Times New Roman" w:hAnsi="Times New Roman" w:cs="Times New Roman"/>
          <w:sz w:val="28"/>
          <w:szCs w:val="28"/>
        </w:rPr>
        <w:t xml:space="preserve"> = </w:t>
      </w:r>
      <w:proofErr w:type="spellStart"/>
      <w:r w:rsidRPr="00FB257C">
        <w:rPr>
          <w:rFonts w:ascii="Times New Roman" w:hAnsi="Times New Roman" w:cs="Times New Roman"/>
          <w:sz w:val="28"/>
          <w:szCs w:val="28"/>
        </w:rPr>
        <w:t>train_ds.class_names</w:t>
      </w:r>
      <w:proofErr w:type="spellEnd"/>
    </w:p>
    <w:p w14:paraId="4EB0C9ED" w14:textId="77777777" w:rsidR="00635F1E" w:rsidRPr="00FB257C" w:rsidRDefault="00635F1E" w:rsidP="00635F1E">
      <w:pPr>
        <w:spacing w:line="360" w:lineRule="auto"/>
        <w:rPr>
          <w:rFonts w:ascii="Times New Roman" w:hAnsi="Times New Roman" w:cs="Times New Roman"/>
          <w:sz w:val="28"/>
          <w:szCs w:val="28"/>
        </w:rPr>
      </w:pPr>
      <w:proofErr w:type="spellStart"/>
      <w:r w:rsidRPr="00FB257C">
        <w:rPr>
          <w:rFonts w:ascii="Times New Roman" w:hAnsi="Times New Roman" w:cs="Times New Roman"/>
          <w:sz w:val="28"/>
          <w:szCs w:val="28"/>
        </w:rPr>
        <w:t>class_names</w:t>
      </w:r>
      <w:proofErr w:type="spellEnd"/>
      <w:r w:rsidRPr="00FB257C">
        <w:rPr>
          <w:rFonts w:ascii="Times New Roman" w:hAnsi="Times New Roman" w:cs="Times New Roman"/>
          <w:sz w:val="28"/>
          <w:szCs w:val="28"/>
        </w:rPr>
        <w:t xml:space="preserve"> </w:t>
      </w:r>
      <w:proofErr w:type="gramStart"/>
      <w:r w:rsidRPr="00FB257C">
        <w:rPr>
          <w:rFonts w:ascii="Times New Roman" w:hAnsi="Times New Roman" w:cs="Times New Roman"/>
          <w:sz w:val="28"/>
          <w:szCs w:val="28"/>
        </w:rPr>
        <w:t>stores</w:t>
      </w:r>
      <w:proofErr w:type="gramEnd"/>
      <w:r w:rsidRPr="00FB257C">
        <w:rPr>
          <w:rFonts w:ascii="Times New Roman" w:hAnsi="Times New Roman" w:cs="Times New Roman"/>
          <w:sz w:val="28"/>
          <w:szCs w:val="28"/>
        </w:rPr>
        <w:t xml:space="preserve"> the list of </w:t>
      </w:r>
      <w:proofErr w:type="spellStart"/>
      <w:r w:rsidRPr="00FB257C">
        <w:rPr>
          <w:rFonts w:ascii="Times New Roman" w:hAnsi="Times New Roman" w:cs="Times New Roman"/>
          <w:sz w:val="28"/>
          <w:szCs w:val="28"/>
        </w:rPr>
        <w:t>tumour</w:t>
      </w:r>
      <w:proofErr w:type="spellEnd"/>
      <w:r w:rsidRPr="00FB257C">
        <w:rPr>
          <w:rFonts w:ascii="Times New Roman" w:hAnsi="Times New Roman" w:cs="Times New Roman"/>
          <w:sz w:val="28"/>
          <w:szCs w:val="28"/>
        </w:rPr>
        <w:t xml:space="preserve"> classes inferred from folder names.</w:t>
      </w:r>
    </w:p>
    <w:p w14:paraId="6F3F749E" w14:textId="77777777" w:rsidR="00635F1E" w:rsidRPr="00FB257C" w:rsidRDefault="00635F1E" w:rsidP="00635F1E">
      <w:pPr>
        <w:spacing w:line="360" w:lineRule="auto"/>
        <w:rPr>
          <w:rFonts w:ascii="Times New Roman" w:hAnsi="Times New Roman" w:cs="Times New Roman"/>
          <w:sz w:val="28"/>
          <w:szCs w:val="28"/>
        </w:rPr>
      </w:pPr>
      <w:proofErr w:type="spellStart"/>
      <w:r w:rsidRPr="00FB257C">
        <w:rPr>
          <w:rFonts w:ascii="Times New Roman" w:hAnsi="Times New Roman" w:cs="Times New Roman"/>
          <w:sz w:val="28"/>
          <w:szCs w:val="28"/>
        </w:rPr>
        <w:t>train_ds</w:t>
      </w:r>
      <w:proofErr w:type="spellEnd"/>
      <w:r w:rsidRPr="00FB257C">
        <w:rPr>
          <w:rFonts w:ascii="Times New Roman" w:hAnsi="Times New Roman" w:cs="Times New Roman"/>
          <w:sz w:val="28"/>
          <w:szCs w:val="28"/>
        </w:rPr>
        <w:t xml:space="preserve"> = </w:t>
      </w:r>
      <w:proofErr w:type="spellStart"/>
      <w:r w:rsidRPr="00FB257C">
        <w:rPr>
          <w:rFonts w:ascii="Times New Roman" w:hAnsi="Times New Roman" w:cs="Times New Roman"/>
          <w:sz w:val="28"/>
          <w:szCs w:val="28"/>
        </w:rPr>
        <w:t>train_</w:t>
      </w:r>
      <w:proofErr w:type="gramStart"/>
      <w:r w:rsidRPr="00FB257C">
        <w:rPr>
          <w:rFonts w:ascii="Times New Roman" w:hAnsi="Times New Roman" w:cs="Times New Roman"/>
          <w:sz w:val="28"/>
          <w:szCs w:val="28"/>
        </w:rPr>
        <w:t>ds.prefetch</w:t>
      </w:r>
      <w:proofErr w:type="spellEnd"/>
      <w:proofErr w:type="gramEnd"/>
      <w:r w:rsidRPr="00FB257C">
        <w:rPr>
          <w:rFonts w:ascii="Times New Roman" w:hAnsi="Times New Roman" w:cs="Times New Roman"/>
          <w:sz w:val="28"/>
          <w:szCs w:val="28"/>
        </w:rPr>
        <w:t>(</w:t>
      </w:r>
      <w:proofErr w:type="spellStart"/>
      <w:r w:rsidRPr="00FB257C">
        <w:rPr>
          <w:rFonts w:ascii="Times New Roman" w:hAnsi="Times New Roman" w:cs="Times New Roman"/>
          <w:sz w:val="28"/>
          <w:szCs w:val="28"/>
        </w:rPr>
        <w:t>tf.data.AUTOTUNE</w:t>
      </w:r>
      <w:proofErr w:type="spellEnd"/>
      <w:r w:rsidRPr="00FB257C">
        <w:rPr>
          <w:rFonts w:ascii="Times New Roman" w:hAnsi="Times New Roman" w:cs="Times New Roman"/>
          <w:sz w:val="28"/>
          <w:szCs w:val="28"/>
        </w:rPr>
        <w:t>)</w:t>
      </w:r>
    </w:p>
    <w:p w14:paraId="7069C456" w14:textId="77777777" w:rsidR="00635F1E" w:rsidRPr="00FB257C" w:rsidRDefault="00635F1E" w:rsidP="00635F1E">
      <w:pPr>
        <w:spacing w:line="360" w:lineRule="auto"/>
        <w:rPr>
          <w:rFonts w:ascii="Times New Roman" w:hAnsi="Times New Roman" w:cs="Times New Roman"/>
          <w:sz w:val="28"/>
          <w:szCs w:val="28"/>
        </w:rPr>
      </w:pPr>
      <w:proofErr w:type="spellStart"/>
      <w:r w:rsidRPr="00FB257C">
        <w:rPr>
          <w:rFonts w:ascii="Times New Roman" w:hAnsi="Times New Roman" w:cs="Times New Roman"/>
          <w:sz w:val="28"/>
          <w:szCs w:val="28"/>
        </w:rPr>
        <w:t>val_ds</w:t>
      </w:r>
      <w:proofErr w:type="spellEnd"/>
      <w:r w:rsidRPr="00FB257C">
        <w:rPr>
          <w:rFonts w:ascii="Times New Roman" w:hAnsi="Times New Roman" w:cs="Times New Roman"/>
          <w:sz w:val="28"/>
          <w:szCs w:val="28"/>
        </w:rPr>
        <w:t xml:space="preserve">   = </w:t>
      </w:r>
      <w:proofErr w:type="spellStart"/>
      <w:r w:rsidRPr="00FB257C">
        <w:rPr>
          <w:rFonts w:ascii="Times New Roman" w:hAnsi="Times New Roman" w:cs="Times New Roman"/>
          <w:sz w:val="28"/>
          <w:szCs w:val="28"/>
        </w:rPr>
        <w:t>val_</w:t>
      </w:r>
      <w:proofErr w:type="gramStart"/>
      <w:r w:rsidRPr="00FB257C">
        <w:rPr>
          <w:rFonts w:ascii="Times New Roman" w:hAnsi="Times New Roman" w:cs="Times New Roman"/>
          <w:sz w:val="28"/>
          <w:szCs w:val="28"/>
        </w:rPr>
        <w:t>ds.prefetch</w:t>
      </w:r>
      <w:proofErr w:type="spellEnd"/>
      <w:proofErr w:type="gramEnd"/>
      <w:r w:rsidRPr="00FB257C">
        <w:rPr>
          <w:rFonts w:ascii="Times New Roman" w:hAnsi="Times New Roman" w:cs="Times New Roman"/>
          <w:sz w:val="28"/>
          <w:szCs w:val="28"/>
        </w:rPr>
        <w:t>(</w:t>
      </w:r>
      <w:proofErr w:type="spellStart"/>
      <w:r w:rsidRPr="00FB257C">
        <w:rPr>
          <w:rFonts w:ascii="Times New Roman" w:hAnsi="Times New Roman" w:cs="Times New Roman"/>
          <w:sz w:val="28"/>
          <w:szCs w:val="28"/>
        </w:rPr>
        <w:t>tf.data.AUTOTUNE</w:t>
      </w:r>
      <w:proofErr w:type="spellEnd"/>
      <w:r w:rsidRPr="00FB257C">
        <w:rPr>
          <w:rFonts w:ascii="Times New Roman" w:hAnsi="Times New Roman" w:cs="Times New Roman"/>
          <w:sz w:val="28"/>
          <w:szCs w:val="28"/>
        </w:rPr>
        <w:t>)</w:t>
      </w:r>
    </w:p>
    <w:p w14:paraId="7D9A676D" w14:textId="7304648C" w:rsidR="00EF4EF7" w:rsidRPr="00FB257C" w:rsidRDefault="00635F1E" w:rsidP="00635F1E">
      <w:pPr>
        <w:spacing w:line="360" w:lineRule="auto"/>
        <w:rPr>
          <w:rFonts w:ascii="Times New Roman" w:hAnsi="Times New Roman" w:cs="Times New Roman"/>
          <w:sz w:val="28"/>
          <w:szCs w:val="28"/>
        </w:rPr>
      </w:pPr>
      <w:r w:rsidRPr="00FB257C">
        <w:rPr>
          <w:rFonts w:ascii="Times New Roman" w:hAnsi="Times New Roman" w:cs="Times New Roman"/>
          <w:sz w:val="28"/>
          <w:szCs w:val="28"/>
        </w:rPr>
        <w:lastRenderedPageBreak/>
        <w:t xml:space="preserve">Prefetching overlaps data preprocessing and model execution. Setting the buffer size to </w:t>
      </w:r>
      <w:proofErr w:type="spellStart"/>
      <w:r w:rsidRPr="00FB257C">
        <w:rPr>
          <w:rFonts w:ascii="Times New Roman" w:hAnsi="Times New Roman" w:cs="Times New Roman"/>
          <w:sz w:val="28"/>
          <w:szCs w:val="28"/>
        </w:rPr>
        <w:t>tf.</w:t>
      </w:r>
      <w:proofErr w:type="gramStart"/>
      <w:r w:rsidRPr="00FB257C">
        <w:rPr>
          <w:rFonts w:ascii="Times New Roman" w:hAnsi="Times New Roman" w:cs="Times New Roman"/>
          <w:sz w:val="28"/>
          <w:szCs w:val="28"/>
        </w:rPr>
        <w:t>data.AUTOTUNE</w:t>
      </w:r>
      <w:proofErr w:type="spellEnd"/>
      <w:proofErr w:type="gramEnd"/>
      <w:r w:rsidRPr="00FB257C">
        <w:rPr>
          <w:rFonts w:ascii="Times New Roman" w:hAnsi="Times New Roman" w:cs="Times New Roman"/>
          <w:sz w:val="28"/>
          <w:szCs w:val="28"/>
        </w:rPr>
        <w:t xml:space="preserve"> lets TensorFlow tune how many batches to prefetch automatically.</w:t>
      </w:r>
    </w:p>
    <w:p w14:paraId="1C146263" w14:textId="277EB005" w:rsidR="00635F1E" w:rsidRPr="00FB257C" w:rsidRDefault="00635F1E" w:rsidP="00EF4EF7">
      <w:pPr>
        <w:pStyle w:val="Heading1"/>
        <w:rPr>
          <w:rFonts w:ascii="Times New Roman" w:hAnsi="Times New Roman" w:cs="Times New Roman"/>
          <w:sz w:val="36"/>
          <w:szCs w:val="36"/>
        </w:rPr>
      </w:pPr>
      <w:r w:rsidRPr="00FB257C">
        <w:rPr>
          <w:rFonts w:ascii="Times New Roman" w:hAnsi="Times New Roman" w:cs="Times New Roman"/>
          <w:sz w:val="36"/>
          <w:szCs w:val="36"/>
        </w:rPr>
        <w:t>Loading the test dataset</w:t>
      </w:r>
    </w:p>
    <w:p w14:paraId="70F283CF" w14:textId="1B40345B" w:rsidR="00EF4EF7" w:rsidRPr="00FB257C" w:rsidRDefault="00EF4EF7" w:rsidP="00635F1E">
      <w:pPr>
        <w:spacing w:line="360" w:lineRule="auto"/>
        <w:rPr>
          <w:rFonts w:ascii="Times New Roman" w:hAnsi="Times New Roman" w:cs="Times New Roman"/>
          <w:sz w:val="28"/>
          <w:szCs w:val="28"/>
        </w:rPr>
      </w:pPr>
      <w:r w:rsidRPr="00FB257C">
        <w:rPr>
          <w:rFonts w:ascii="Times New Roman" w:hAnsi="Times New Roman" w:cs="Times New Roman"/>
          <w:noProof/>
          <w:sz w:val="28"/>
          <w:szCs w:val="28"/>
        </w:rPr>
        <w:drawing>
          <wp:inline distT="0" distB="0" distL="0" distR="0" wp14:anchorId="77B5FBA5" wp14:editId="607C4A6D">
            <wp:extent cx="4016375" cy="1691640"/>
            <wp:effectExtent l="0" t="0" r="317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16375" cy="1691640"/>
                    </a:xfrm>
                    <a:prstGeom prst="rect">
                      <a:avLst/>
                    </a:prstGeom>
                    <a:noFill/>
                  </pic:spPr>
                </pic:pic>
              </a:graphicData>
            </a:graphic>
          </wp:inline>
        </w:drawing>
      </w:r>
    </w:p>
    <w:p w14:paraId="525FF1F0" w14:textId="3A0B999B" w:rsidR="00635F1E" w:rsidRPr="00FB257C" w:rsidRDefault="00635F1E" w:rsidP="00635F1E">
      <w:pPr>
        <w:spacing w:line="360" w:lineRule="auto"/>
        <w:rPr>
          <w:rFonts w:ascii="Times New Roman" w:hAnsi="Times New Roman" w:cs="Times New Roman"/>
          <w:sz w:val="28"/>
          <w:szCs w:val="28"/>
        </w:rPr>
      </w:pPr>
      <w:r w:rsidRPr="00FB257C">
        <w:rPr>
          <w:rFonts w:ascii="Times New Roman" w:hAnsi="Times New Roman" w:cs="Times New Roman"/>
          <w:sz w:val="28"/>
          <w:szCs w:val="28"/>
        </w:rPr>
        <w:t>The testing data are loaded without a validation split. shuffle=False preserves the order for later display of predictions.</w:t>
      </w:r>
      <w:r w:rsidR="008B4A97">
        <w:rPr>
          <w:rFonts w:ascii="Times New Roman" w:hAnsi="Times New Roman" w:cs="Times New Roman"/>
          <w:sz w:val="28"/>
          <w:szCs w:val="28"/>
        </w:rPr>
        <w:br/>
      </w:r>
      <w:r w:rsidRPr="00FB257C">
        <w:rPr>
          <w:rFonts w:ascii="Times New Roman" w:hAnsi="Times New Roman" w:cs="Times New Roman"/>
          <w:sz w:val="28"/>
          <w:szCs w:val="28"/>
        </w:rPr>
        <w:t>Prefetching is applied to overlap data loading with model inference.</w:t>
      </w:r>
    </w:p>
    <w:p w14:paraId="45D17375" w14:textId="44F87833" w:rsidR="00635F1E" w:rsidRPr="00FB257C" w:rsidRDefault="00635F1E" w:rsidP="00EF4EF7">
      <w:pPr>
        <w:pStyle w:val="Heading1"/>
        <w:rPr>
          <w:rFonts w:ascii="Times New Roman" w:hAnsi="Times New Roman" w:cs="Times New Roman"/>
          <w:sz w:val="36"/>
          <w:szCs w:val="36"/>
        </w:rPr>
      </w:pPr>
      <w:r w:rsidRPr="00FB257C">
        <w:rPr>
          <w:rFonts w:ascii="Times New Roman" w:hAnsi="Times New Roman" w:cs="Times New Roman"/>
          <w:sz w:val="36"/>
          <w:szCs w:val="36"/>
        </w:rPr>
        <w:t>Building the model with transfer learning</w:t>
      </w:r>
    </w:p>
    <w:p w14:paraId="439857A6" w14:textId="5864461A" w:rsidR="00635F1E" w:rsidRPr="00FB257C" w:rsidRDefault="00EF4EF7" w:rsidP="00635F1E">
      <w:pPr>
        <w:spacing w:line="360" w:lineRule="auto"/>
        <w:rPr>
          <w:rFonts w:ascii="Times New Roman" w:hAnsi="Times New Roman" w:cs="Times New Roman"/>
          <w:sz w:val="28"/>
          <w:szCs w:val="28"/>
        </w:rPr>
      </w:pPr>
      <w:r w:rsidRPr="00FB257C">
        <w:rPr>
          <w:rFonts w:ascii="Times New Roman" w:hAnsi="Times New Roman" w:cs="Times New Roman"/>
          <w:noProof/>
          <w:sz w:val="28"/>
          <w:szCs w:val="28"/>
        </w:rPr>
        <w:drawing>
          <wp:inline distT="0" distB="0" distL="0" distR="0" wp14:anchorId="3E3C0EDD" wp14:editId="4BECD997">
            <wp:extent cx="4382135" cy="13030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82135" cy="1303020"/>
                    </a:xfrm>
                    <a:prstGeom prst="rect">
                      <a:avLst/>
                    </a:prstGeom>
                    <a:noFill/>
                  </pic:spPr>
                </pic:pic>
              </a:graphicData>
            </a:graphic>
          </wp:inline>
        </w:drawing>
      </w:r>
    </w:p>
    <w:p w14:paraId="3F448902" w14:textId="74D36269" w:rsidR="00635F1E" w:rsidRPr="00FB257C" w:rsidRDefault="00635F1E" w:rsidP="00635F1E">
      <w:pPr>
        <w:spacing w:line="360" w:lineRule="auto"/>
        <w:rPr>
          <w:rFonts w:ascii="Times New Roman" w:hAnsi="Times New Roman" w:cs="Times New Roman"/>
          <w:sz w:val="28"/>
          <w:szCs w:val="28"/>
        </w:rPr>
      </w:pPr>
      <w:r w:rsidRPr="00FB257C">
        <w:rPr>
          <w:rFonts w:ascii="Times New Roman" w:hAnsi="Times New Roman" w:cs="Times New Roman"/>
          <w:sz w:val="28"/>
          <w:szCs w:val="28"/>
        </w:rPr>
        <w:t xml:space="preserve">An EfficientNetB0 base model is loaded with ImageNet weights. </w:t>
      </w:r>
      <w:proofErr w:type="spellStart"/>
      <w:r w:rsidRPr="00FB257C">
        <w:rPr>
          <w:rFonts w:ascii="Times New Roman" w:hAnsi="Times New Roman" w:cs="Times New Roman"/>
          <w:sz w:val="28"/>
          <w:szCs w:val="28"/>
        </w:rPr>
        <w:t>include_top</w:t>
      </w:r>
      <w:proofErr w:type="spellEnd"/>
      <w:r w:rsidRPr="00FB257C">
        <w:rPr>
          <w:rFonts w:ascii="Times New Roman" w:hAnsi="Times New Roman" w:cs="Times New Roman"/>
          <w:sz w:val="28"/>
          <w:szCs w:val="28"/>
        </w:rPr>
        <w:t>=False removes the original classification head so we can add our own.</w:t>
      </w:r>
      <w:r w:rsidR="008B4A97">
        <w:rPr>
          <w:rFonts w:ascii="Times New Roman" w:hAnsi="Times New Roman" w:cs="Times New Roman"/>
          <w:sz w:val="28"/>
          <w:szCs w:val="28"/>
        </w:rPr>
        <w:br/>
      </w:r>
      <w:proofErr w:type="spellStart"/>
      <w:r w:rsidRPr="00FB257C">
        <w:rPr>
          <w:rFonts w:ascii="Times New Roman" w:hAnsi="Times New Roman" w:cs="Times New Roman"/>
          <w:sz w:val="28"/>
          <w:szCs w:val="28"/>
        </w:rPr>
        <w:t>EfficientNet</w:t>
      </w:r>
      <w:proofErr w:type="spellEnd"/>
      <w:r w:rsidRPr="00FB257C">
        <w:rPr>
          <w:rFonts w:ascii="Times New Roman" w:hAnsi="Times New Roman" w:cs="Times New Roman"/>
          <w:sz w:val="28"/>
          <w:szCs w:val="28"/>
        </w:rPr>
        <w:t xml:space="preserve"> uses a compound scaling method to balance depth, width and resolution, offering high accuracy with fewer parameters.</w:t>
      </w:r>
    </w:p>
    <w:p w14:paraId="4348D610" w14:textId="77777777" w:rsidR="00635F1E" w:rsidRPr="00FB257C" w:rsidRDefault="00635F1E" w:rsidP="00635F1E">
      <w:pPr>
        <w:spacing w:line="360" w:lineRule="auto"/>
        <w:rPr>
          <w:rFonts w:ascii="Times New Roman" w:hAnsi="Times New Roman" w:cs="Times New Roman"/>
          <w:sz w:val="28"/>
          <w:szCs w:val="28"/>
        </w:rPr>
      </w:pPr>
      <w:r w:rsidRPr="00FB257C">
        <w:rPr>
          <w:rFonts w:ascii="Times New Roman" w:hAnsi="Times New Roman" w:cs="Times New Roman"/>
          <w:sz w:val="28"/>
          <w:szCs w:val="28"/>
        </w:rPr>
        <w:t>pooling="avg" applies global average pooling, producing a fixed</w:t>
      </w:r>
      <w:r w:rsidRPr="00FB257C">
        <w:rPr>
          <w:rFonts w:ascii="Times New Roman" w:hAnsi="Times New Roman" w:cs="Times New Roman"/>
          <w:sz w:val="28"/>
          <w:szCs w:val="28"/>
        </w:rPr>
        <w:noBreakHyphen/>
        <w:t>length vector from convolutional features.</w:t>
      </w:r>
    </w:p>
    <w:p w14:paraId="180697A1" w14:textId="720176A1" w:rsidR="00EF4EF7" w:rsidRPr="00FB257C" w:rsidRDefault="00EF4EF7" w:rsidP="00635F1E">
      <w:pPr>
        <w:spacing w:line="360" w:lineRule="auto"/>
        <w:rPr>
          <w:rFonts w:ascii="Times New Roman" w:hAnsi="Times New Roman" w:cs="Times New Roman"/>
          <w:sz w:val="28"/>
          <w:szCs w:val="28"/>
        </w:rPr>
      </w:pPr>
      <w:r w:rsidRPr="00FB257C">
        <w:rPr>
          <w:rFonts w:ascii="Times New Roman" w:hAnsi="Times New Roman" w:cs="Times New Roman"/>
          <w:noProof/>
          <w:sz w:val="28"/>
          <w:szCs w:val="28"/>
        </w:rPr>
        <w:lastRenderedPageBreak/>
        <w:drawing>
          <wp:inline distT="0" distB="0" distL="0" distR="0" wp14:anchorId="551E4DC9" wp14:editId="409D6A3D">
            <wp:extent cx="5837555" cy="1714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37555" cy="1714500"/>
                    </a:xfrm>
                    <a:prstGeom prst="rect">
                      <a:avLst/>
                    </a:prstGeom>
                    <a:noFill/>
                  </pic:spPr>
                </pic:pic>
              </a:graphicData>
            </a:graphic>
          </wp:inline>
        </w:drawing>
      </w:r>
    </w:p>
    <w:p w14:paraId="0FD6FC1E" w14:textId="232C9CB9" w:rsidR="00635F1E" w:rsidRPr="00FB257C" w:rsidRDefault="00635F1E" w:rsidP="00635F1E">
      <w:pPr>
        <w:spacing w:line="360" w:lineRule="auto"/>
        <w:rPr>
          <w:rFonts w:ascii="Times New Roman" w:hAnsi="Times New Roman" w:cs="Times New Roman"/>
          <w:sz w:val="28"/>
          <w:szCs w:val="28"/>
        </w:rPr>
      </w:pPr>
      <w:r w:rsidRPr="00FB257C">
        <w:rPr>
          <w:rFonts w:ascii="Times New Roman" w:hAnsi="Times New Roman" w:cs="Times New Roman"/>
          <w:sz w:val="28"/>
          <w:szCs w:val="28"/>
        </w:rPr>
        <w:t xml:space="preserve">Preprocess input scales pixel values to match </w:t>
      </w:r>
      <w:proofErr w:type="spellStart"/>
      <w:r w:rsidRPr="00FB257C">
        <w:rPr>
          <w:rFonts w:ascii="Times New Roman" w:hAnsi="Times New Roman" w:cs="Times New Roman"/>
          <w:sz w:val="28"/>
          <w:szCs w:val="28"/>
        </w:rPr>
        <w:t>EfficientNet’s</w:t>
      </w:r>
      <w:proofErr w:type="spellEnd"/>
      <w:r w:rsidRPr="00FB257C">
        <w:rPr>
          <w:rFonts w:ascii="Times New Roman" w:hAnsi="Times New Roman" w:cs="Times New Roman"/>
          <w:sz w:val="28"/>
          <w:szCs w:val="28"/>
        </w:rPr>
        <w:t xml:space="preserve"> expectations (from [0,255] to a standardized range).</w:t>
      </w:r>
      <w:r w:rsidR="008B4A97">
        <w:rPr>
          <w:rFonts w:ascii="Times New Roman" w:hAnsi="Times New Roman" w:cs="Times New Roman"/>
          <w:sz w:val="28"/>
          <w:szCs w:val="28"/>
        </w:rPr>
        <w:br/>
      </w:r>
      <w:r w:rsidRPr="00FB257C">
        <w:rPr>
          <w:rFonts w:ascii="Times New Roman" w:hAnsi="Times New Roman" w:cs="Times New Roman"/>
          <w:sz w:val="28"/>
          <w:szCs w:val="28"/>
        </w:rPr>
        <w:t xml:space="preserve">The </w:t>
      </w:r>
      <w:proofErr w:type="spellStart"/>
      <w:r w:rsidRPr="00FB257C">
        <w:rPr>
          <w:rFonts w:ascii="Times New Roman" w:hAnsi="Times New Roman" w:cs="Times New Roman"/>
          <w:sz w:val="28"/>
          <w:szCs w:val="28"/>
        </w:rPr>
        <w:t>EfficientNet</w:t>
      </w:r>
      <w:proofErr w:type="spellEnd"/>
      <w:r w:rsidRPr="00FB257C">
        <w:rPr>
          <w:rFonts w:ascii="Times New Roman" w:hAnsi="Times New Roman" w:cs="Times New Roman"/>
          <w:sz w:val="28"/>
          <w:szCs w:val="28"/>
        </w:rPr>
        <w:t xml:space="preserve"> base extracts high</w:t>
      </w:r>
      <w:r w:rsidRPr="00FB257C">
        <w:rPr>
          <w:rFonts w:ascii="Times New Roman" w:hAnsi="Times New Roman" w:cs="Times New Roman"/>
          <w:sz w:val="28"/>
          <w:szCs w:val="28"/>
        </w:rPr>
        <w:noBreakHyphen/>
        <w:t>level features.</w:t>
      </w:r>
      <w:r w:rsidR="008B4A97">
        <w:rPr>
          <w:rFonts w:ascii="Times New Roman" w:hAnsi="Times New Roman" w:cs="Times New Roman"/>
          <w:sz w:val="28"/>
          <w:szCs w:val="28"/>
        </w:rPr>
        <w:br/>
      </w:r>
      <w:r w:rsidRPr="00FB257C">
        <w:rPr>
          <w:rFonts w:ascii="Times New Roman" w:hAnsi="Times New Roman" w:cs="Times New Roman"/>
          <w:sz w:val="28"/>
          <w:szCs w:val="28"/>
        </w:rPr>
        <w:t xml:space="preserve">A dense layer with 256 units and </w:t>
      </w:r>
      <w:proofErr w:type="spellStart"/>
      <w:r w:rsidRPr="00FB257C">
        <w:rPr>
          <w:rFonts w:ascii="Times New Roman" w:hAnsi="Times New Roman" w:cs="Times New Roman"/>
          <w:sz w:val="28"/>
          <w:szCs w:val="28"/>
        </w:rPr>
        <w:t>ReLU</w:t>
      </w:r>
      <w:proofErr w:type="spellEnd"/>
      <w:r w:rsidRPr="00FB257C">
        <w:rPr>
          <w:rFonts w:ascii="Times New Roman" w:hAnsi="Times New Roman" w:cs="Times New Roman"/>
          <w:sz w:val="28"/>
          <w:szCs w:val="28"/>
        </w:rPr>
        <w:t xml:space="preserve"> activation introduces learnable weights specific to the </w:t>
      </w:r>
      <w:proofErr w:type="spellStart"/>
      <w:r w:rsidRPr="00FB257C">
        <w:rPr>
          <w:rFonts w:ascii="Times New Roman" w:hAnsi="Times New Roman" w:cs="Times New Roman"/>
          <w:sz w:val="28"/>
          <w:szCs w:val="28"/>
        </w:rPr>
        <w:t>tumour</w:t>
      </w:r>
      <w:proofErr w:type="spellEnd"/>
      <w:r w:rsidRPr="00FB257C">
        <w:rPr>
          <w:rFonts w:ascii="Times New Roman" w:hAnsi="Times New Roman" w:cs="Times New Roman"/>
          <w:sz w:val="28"/>
          <w:szCs w:val="28"/>
        </w:rPr>
        <w:t xml:space="preserve"> dataset.</w:t>
      </w:r>
      <w:r w:rsidR="008B4A97">
        <w:rPr>
          <w:rFonts w:ascii="Times New Roman" w:hAnsi="Times New Roman" w:cs="Times New Roman"/>
          <w:sz w:val="28"/>
          <w:szCs w:val="28"/>
        </w:rPr>
        <w:br/>
      </w:r>
      <w:r w:rsidRPr="00FB257C">
        <w:rPr>
          <w:rFonts w:ascii="Times New Roman" w:hAnsi="Times New Roman" w:cs="Times New Roman"/>
          <w:sz w:val="28"/>
          <w:szCs w:val="28"/>
        </w:rPr>
        <w:t>Dropout (rate 0.3) randomly deactivates 30% of neurons during training to reduce overfitting.</w:t>
      </w:r>
      <w:r w:rsidR="008B4A97">
        <w:rPr>
          <w:rFonts w:ascii="Times New Roman" w:hAnsi="Times New Roman" w:cs="Times New Roman"/>
          <w:sz w:val="28"/>
          <w:szCs w:val="28"/>
        </w:rPr>
        <w:br/>
      </w:r>
      <w:r w:rsidRPr="00FB257C">
        <w:rPr>
          <w:rFonts w:ascii="Times New Roman" w:hAnsi="Times New Roman" w:cs="Times New Roman"/>
          <w:sz w:val="28"/>
          <w:szCs w:val="28"/>
        </w:rPr>
        <w:t xml:space="preserve">The final dense layer uses a </w:t>
      </w:r>
      <w:proofErr w:type="spellStart"/>
      <w:r w:rsidRPr="00FB257C">
        <w:rPr>
          <w:rFonts w:ascii="Times New Roman" w:hAnsi="Times New Roman" w:cs="Times New Roman"/>
          <w:sz w:val="28"/>
          <w:szCs w:val="28"/>
        </w:rPr>
        <w:t>softmax</w:t>
      </w:r>
      <w:proofErr w:type="spellEnd"/>
      <w:r w:rsidRPr="00FB257C">
        <w:rPr>
          <w:rFonts w:ascii="Times New Roman" w:hAnsi="Times New Roman" w:cs="Times New Roman"/>
          <w:sz w:val="28"/>
          <w:szCs w:val="28"/>
        </w:rPr>
        <w:t xml:space="preserve"> activation to output class probabilities for each </w:t>
      </w:r>
      <w:proofErr w:type="spellStart"/>
      <w:r w:rsidRPr="00FB257C">
        <w:rPr>
          <w:rFonts w:ascii="Times New Roman" w:hAnsi="Times New Roman" w:cs="Times New Roman"/>
          <w:sz w:val="28"/>
          <w:szCs w:val="28"/>
        </w:rPr>
        <w:t>tumour</w:t>
      </w:r>
      <w:proofErr w:type="spellEnd"/>
      <w:r w:rsidRPr="00FB257C">
        <w:rPr>
          <w:rFonts w:ascii="Times New Roman" w:hAnsi="Times New Roman" w:cs="Times New Roman"/>
          <w:sz w:val="28"/>
          <w:szCs w:val="28"/>
        </w:rPr>
        <w:t xml:space="preserve"> type.</w:t>
      </w:r>
    </w:p>
    <w:p w14:paraId="4592C32B" w14:textId="74DEBA20" w:rsidR="00635F1E" w:rsidRPr="00FB257C" w:rsidRDefault="00635F1E" w:rsidP="00EF4EF7">
      <w:pPr>
        <w:pStyle w:val="Heading1"/>
        <w:rPr>
          <w:rFonts w:ascii="Times New Roman" w:hAnsi="Times New Roman" w:cs="Times New Roman"/>
          <w:sz w:val="36"/>
          <w:szCs w:val="36"/>
        </w:rPr>
      </w:pPr>
      <w:r w:rsidRPr="00FB257C">
        <w:rPr>
          <w:rFonts w:ascii="Times New Roman" w:hAnsi="Times New Roman" w:cs="Times New Roman"/>
          <w:sz w:val="36"/>
          <w:szCs w:val="36"/>
        </w:rPr>
        <w:t>Compiling the model</w:t>
      </w:r>
    </w:p>
    <w:p w14:paraId="1C20589E" w14:textId="535DB002" w:rsidR="00EF4EF7" w:rsidRPr="00FB257C" w:rsidRDefault="00EF4EF7" w:rsidP="00635F1E">
      <w:pPr>
        <w:spacing w:line="360" w:lineRule="auto"/>
        <w:rPr>
          <w:rFonts w:ascii="Times New Roman" w:hAnsi="Times New Roman" w:cs="Times New Roman"/>
          <w:sz w:val="28"/>
          <w:szCs w:val="28"/>
        </w:rPr>
      </w:pPr>
      <w:r w:rsidRPr="00FB257C">
        <w:rPr>
          <w:rFonts w:ascii="Times New Roman" w:hAnsi="Times New Roman" w:cs="Times New Roman"/>
          <w:noProof/>
          <w:sz w:val="28"/>
          <w:szCs w:val="28"/>
        </w:rPr>
        <w:drawing>
          <wp:inline distT="0" distB="0" distL="0" distR="0" wp14:anchorId="7FCB0F76" wp14:editId="254140BF">
            <wp:extent cx="4275455" cy="7391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75455" cy="739140"/>
                    </a:xfrm>
                    <a:prstGeom prst="rect">
                      <a:avLst/>
                    </a:prstGeom>
                    <a:noFill/>
                  </pic:spPr>
                </pic:pic>
              </a:graphicData>
            </a:graphic>
          </wp:inline>
        </w:drawing>
      </w:r>
    </w:p>
    <w:p w14:paraId="1BF032B1" w14:textId="2F103BB1" w:rsidR="00635F1E" w:rsidRPr="00FB257C" w:rsidRDefault="00635F1E" w:rsidP="00635F1E">
      <w:pPr>
        <w:spacing w:line="360" w:lineRule="auto"/>
        <w:rPr>
          <w:rFonts w:ascii="Times New Roman" w:hAnsi="Times New Roman" w:cs="Times New Roman"/>
          <w:sz w:val="28"/>
          <w:szCs w:val="28"/>
        </w:rPr>
      </w:pPr>
      <w:r w:rsidRPr="00FB257C">
        <w:rPr>
          <w:rFonts w:ascii="Times New Roman" w:hAnsi="Times New Roman" w:cs="Times New Roman"/>
          <w:sz w:val="28"/>
          <w:szCs w:val="28"/>
        </w:rPr>
        <w:t>Adam is an adaptive optimizer that combines momentum and RMSprop to adjust learning rates for each parameter, accelerating convergence.</w:t>
      </w:r>
    </w:p>
    <w:p w14:paraId="68D56DE4" w14:textId="44636FF5" w:rsidR="00635F1E" w:rsidRPr="00FB257C" w:rsidRDefault="00635F1E" w:rsidP="00635F1E">
      <w:pPr>
        <w:spacing w:line="360" w:lineRule="auto"/>
        <w:rPr>
          <w:rFonts w:ascii="Times New Roman" w:hAnsi="Times New Roman" w:cs="Times New Roman"/>
          <w:sz w:val="28"/>
          <w:szCs w:val="28"/>
        </w:rPr>
      </w:pPr>
      <w:r w:rsidRPr="00FB257C">
        <w:rPr>
          <w:rFonts w:ascii="Times New Roman" w:hAnsi="Times New Roman" w:cs="Times New Roman"/>
          <w:sz w:val="28"/>
          <w:szCs w:val="28"/>
        </w:rPr>
        <w:t>Sparse categorical cross</w:t>
      </w:r>
      <w:r w:rsidRPr="00FB257C">
        <w:rPr>
          <w:rFonts w:ascii="Times New Roman" w:hAnsi="Times New Roman" w:cs="Times New Roman"/>
          <w:sz w:val="28"/>
          <w:szCs w:val="28"/>
        </w:rPr>
        <w:noBreakHyphen/>
        <w:t>entropy is chosen because the target labels are integer indices rather than one</w:t>
      </w:r>
      <w:r w:rsidRPr="00FB257C">
        <w:rPr>
          <w:rFonts w:ascii="Times New Roman" w:hAnsi="Times New Roman" w:cs="Times New Roman"/>
          <w:sz w:val="28"/>
          <w:szCs w:val="28"/>
        </w:rPr>
        <w:noBreakHyphen/>
        <w:t>hot vectors. This loss computes the negative log</w:t>
      </w:r>
      <w:r w:rsidRPr="00FB257C">
        <w:rPr>
          <w:rFonts w:ascii="Times New Roman" w:hAnsi="Times New Roman" w:cs="Times New Roman"/>
          <w:sz w:val="28"/>
          <w:szCs w:val="28"/>
        </w:rPr>
        <w:noBreakHyphen/>
        <w:t>likelihood of the predicted probability assigned to the true class.</w:t>
      </w:r>
    </w:p>
    <w:p w14:paraId="5EE5A981" w14:textId="77777777" w:rsidR="00635F1E" w:rsidRPr="00FB257C" w:rsidRDefault="00635F1E" w:rsidP="00635F1E">
      <w:pPr>
        <w:spacing w:line="360" w:lineRule="auto"/>
        <w:rPr>
          <w:rFonts w:ascii="Times New Roman" w:hAnsi="Times New Roman" w:cs="Times New Roman"/>
          <w:sz w:val="28"/>
          <w:szCs w:val="28"/>
        </w:rPr>
      </w:pPr>
      <w:r w:rsidRPr="00FB257C">
        <w:rPr>
          <w:rFonts w:ascii="Times New Roman" w:hAnsi="Times New Roman" w:cs="Times New Roman"/>
          <w:sz w:val="28"/>
          <w:szCs w:val="28"/>
        </w:rPr>
        <w:t>Accuracy is monitored as the primary metric.</w:t>
      </w:r>
    </w:p>
    <w:p w14:paraId="2BA4A65C" w14:textId="595B7236" w:rsidR="00635F1E" w:rsidRPr="00FB257C" w:rsidRDefault="00635F1E" w:rsidP="00635F1E">
      <w:pPr>
        <w:pStyle w:val="Heading1"/>
        <w:rPr>
          <w:rFonts w:ascii="Times New Roman" w:hAnsi="Times New Roman" w:cs="Times New Roman"/>
          <w:sz w:val="36"/>
          <w:szCs w:val="36"/>
        </w:rPr>
      </w:pPr>
      <w:r w:rsidRPr="00FB257C">
        <w:rPr>
          <w:rFonts w:ascii="Times New Roman" w:hAnsi="Times New Roman" w:cs="Times New Roman"/>
          <w:sz w:val="36"/>
          <w:szCs w:val="36"/>
        </w:rPr>
        <w:lastRenderedPageBreak/>
        <w:t>Training and saving the model</w:t>
      </w:r>
    </w:p>
    <w:p w14:paraId="2545916B" w14:textId="25757455" w:rsidR="00635F1E" w:rsidRPr="00FB257C" w:rsidRDefault="00EF4EF7" w:rsidP="00635F1E">
      <w:pPr>
        <w:spacing w:line="360" w:lineRule="auto"/>
        <w:rPr>
          <w:rFonts w:ascii="Times New Roman" w:hAnsi="Times New Roman" w:cs="Times New Roman"/>
          <w:sz w:val="28"/>
          <w:szCs w:val="28"/>
        </w:rPr>
      </w:pPr>
      <w:r w:rsidRPr="00FB257C">
        <w:rPr>
          <w:rFonts w:ascii="Times New Roman" w:hAnsi="Times New Roman" w:cs="Times New Roman"/>
          <w:noProof/>
          <w:sz w:val="28"/>
          <w:szCs w:val="28"/>
        </w:rPr>
        <w:drawing>
          <wp:inline distT="0" distB="0" distL="0" distR="0" wp14:anchorId="20EFB890" wp14:editId="37D94694">
            <wp:extent cx="5395595" cy="481647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5595" cy="4816475"/>
                    </a:xfrm>
                    <a:prstGeom prst="rect">
                      <a:avLst/>
                    </a:prstGeom>
                    <a:noFill/>
                  </pic:spPr>
                </pic:pic>
              </a:graphicData>
            </a:graphic>
          </wp:inline>
        </w:drawing>
      </w:r>
    </w:p>
    <w:p w14:paraId="28CDDE8D" w14:textId="01780845" w:rsidR="00E53E50" w:rsidRPr="00FB257C" w:rsidRDefault="00635F1E" w:rsidP="00FB257C">
      <w:pPr>
        <w:spacing w:line="360" w:lineRule="auto"/>
        <w:rPr>
          <w:rFonts w:ascii="Times New Roman" w:hAnsi="Times New Roman" w:cs="Times New Roman"/>
          <w:sz w:val="28"/>
          <w:szCs w:val="28"/>
        </w:rPr>
      </w:pPr>
      <w:r w:rsidRPr="00FB257C">
        <w:rPr>
          <w:rFonts w:ascii="Times New Roman" w:hAnsi="Times New Roman" w:cs="Times New Roman"/>
          <w:sz w:val="28"/>
          <w:szCs w:val="28"/>
        </w:rPr>
        <w:t>Two subplots display how accuracy and loss evolve across epochs for both training and validation sets. These plots help diagnose overfitting and convergence.</w:t>
      </w:r>
    </w:p>
    <w:p w14:paraId="2BC862C4" w14:textId="25F9C9DC" w:rsidR="00635F1E" w:rsidRPr="00FB257C" w:rsidRDefault="00635F1E" w:rsidP="00635F1E">
      <w:pPr>
        <w:pStyle w:val="Heading1"/>
        <w:rPr>
          <w:rFonts w:ascii="Times New Roman" w:hAnsi="Times New Roman" w:cs="Times New Roman"/>
          <w:sz w:val="36"/>
          <w:szCs w:val="36"/>
        </w:rPr>
      </w:pPr>
      <w:r w:rsidRPr="00FB257C">
        <w:rPr>
          <w:rFonts w:ascii="Times New Roman" w:hAnsi="Times New Roman" w:cs="Times New Roman"/>
          <w:sz w:val="36"/>
          <w:szCs w:val="36"/>
        </w:rPr>
        <w:t>Generating evaluation metrics</w:t>
      </w:r>
    </w:p>
    <w:p w14:paraId="194C0C5E" w14:textId="293898BA" w:rsidR="00635F1E" w:rsidRPr="00FB257C" w:rsidRDefault="00114D1E" w:rsidP="00635F1E">
      <w:pPr>
        <w:spacing w:line="360" w:lineRule="auto"/>
        <w:rPr>
          <w:rFonts w:ascii="Times New Roman" w:hAnsi="Times New Roman" w:cs="Times New Roman"/>
          <w:sz w:val="28"/>
          <w:szCs w:val="28"/>
        </w:rPr>
      </w:pPr>
      <w:r w:rsidRPr="00FB257C">
        <w:rPr>
          <w:rFonts w:ascii="Times New Roman" w:hAnsi="Times New Roman" w:cs="Times New Roman"/>
          <w:noProof/>
          <w:sz w:val="28"/>
          <w:szCs w:val="28"/>
        </w:rPr>
        <w:drawing>
          <wp:inline distT="0" distB="0" distL="0" distR="0" wp14:anchorId="58D84D43" wp14:editId="6F3B3C77">
            <wp:extent cx="6007395" cy="5943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10820" cy="594699"/>
                    </a:xfrm>
                    <a:prstGeom prst="rect">
                      <a:avLst/>
                    </a:prstGeom>
                    <a:noFill/>
                  </pic:spPr>
                </pic:pic>
              </a:graphicData>
            </a:graphic>
          </wp:inline>
        </w:drawing>
      </w:r>
    </w:p>
    <w:p w14:paraId="47C15E57" w14:textId="44685D92" w:rsidR="00635F1E" w:rsidRPr="00FB257C" w:rsidRDefault="00635F1E" w:rsidP="00635F1E">
      <w:pPr>
        <w:spacing w:line="360" w:lineRule="auto"/>
        <w:rPr>
          <w:rFonts w:ascii="Times New Roman" w:hAnsi="Times New Roman" w:cs="Times New Roman"/>
          <w:sz w:val="28"/>
          <w:szCs w:val="28"/>
        </w:rPr>
      </w:pPr>
      <w:r w:rsidRPr="00FB257C">
        <w:rPr>
          <w:rFonts w:ascii="Times New Roman" w:hAnsi="Times New Roman" w:cs="Times New Roman"/>
          <w:sz w:val="28"/>
          <w:szCs w:val="28"/>
        </w:rPr>
        <w:t>Classification report prints precision, recall, F1</w:t>
      </w:r>
      <w:r w:rsidRPr="00FB257C">
        <w:rPr>
          <w:rFonts w:ascii="Times New Roman" w:hAnsi="Times New Roman" w:cs="Times New Roman"/>
          <w:sz w:val="28"/>
          <w:szCs w:val="28"/>
        </w:rPr>
        <w:noBreakHyphen/>
        <w:t xml:space="preserve">score and support for each class based on the true and predicted labels. Precision and recall derive from the </w:t>
      </w:r>
      <w:r w:rsidRPr="00FB257C">
        <w:rPr>
          <w:rFonts w:ascii="Times New Roman" w:hAnsi="Times New Roman" w:cs="Times New Roman"/>
          <w:sz w:val="28"/>
          <w:szCs w:val="28"/>
        </w:rPr>
        <w:lastRenderedPageBreak/>
        <w:t>confusion matrix: precision measures the fraction of predicted positives that are correct; recall measures the fraction of actual positives that are correctly identified.</w:t>
      </w:r>
    </w:p>
    <w:p w14:paraId="604D08B2" w14:textId="72DA8560" w:rsidR="00635F1E" w:rsidRPr="00FB257C" w:rsidRDefault="00635F1E" w:rsidP="00635F1E">
      <w:pPr>
        <w:spacing w:line="360" w:lineRule="auto"/>
        <w:rPr>
          <w:rFonts w:ascii="Times New Roman" w:hAnsi="Times New Roman" w:cs="Times New Roman"/>
          <w:sz w:val="28"/>
          <w:szCs w:val="28"/>
        </w:rPr>
      </w:pPr>
      <w:r w:rsidRPr="00FB257C">
        <w:rPr>
          <w:rFonts w:ascii="Times New Roman" w:hAnsi="Times New Roman" w:cs="Times New Roman"/>
          <w:sz w:val="28"/>
          <w:szCs w:val="28"/>
        </w:rPr>
        <w:t>The confusion matrix itself is also computed. It is a table showing true positives, false positives, true negatives and false negatives. A seaborn heatmap visualizes this matrix, helping identify which classes are often confused.</w:t>
      </w:r>
    </w:p>
    <w:p w14:paraId="06536D62" w14:textId="4D9A143B" w:rsidR="00635F1E" w:rsidRPr="00FB257C" w:rsidRDefault="00635F1E" w:rsidP="00635F1E">
      <w:pPr>
        <w:pStyle w:val="Heading1"/>
        <w:rPr>
          <w:rFonts w:ascii="Times New Roman" w:hAnsi="Times New Roman" w:cs="Times New Roman"/>
          <w:sz w:val="36"/>
          <w:szCs w:val="36"/>
        </w:rPr>
      </w:pPr>
      <w:r w:rsidRPr="00FB257C">
        <w:rPr>
          <w:rFonts w:ascii="Times New Roman" w:hAnsi="Times New Roman" w:cs="Times New Roman"/>
          <w:sz w:val="36"/>
          <w:szCs w:val="36"/>
        </w:rPr>
        <w:t>Visualizing predictions</w:t>
      </w:r>
    </w:p>
    <w:p w14:paraId="66329B2C" w14:textId="60536E32" w:rsidR="00635F1E" w:rsidRPr="00FB257C" w:rsidRDefault="00114D1E" w:rsidP="00635F1E">
      <w:pPr>
        <w:spacing w:line="360" w:lineRule="auto"/>
        <w:rPr>
          <w:rFonts w:ascii="Times New Roman" w:hAnsi="Times New Roman" w:cs="Times New Roman"/>
          <w:sz w:val="28"/>
          <w:szCs w:val="28"/>
        </w:rPr>
      </w:pPr>
      <w:r w:rsidRPr="00FB257C">
        <w:rPr>
          <w:rFonts w:ascii="Times New Roman" w:hAnsi="Times New Roman" w:cs="Times New Roman"/>
          <w:noProof/>
          <w:sz w:val="28"/>
          <w:szCs w:val="28"/>
        </w:rPr>
        <w:drawing>
          <wp:inline distT="0" distB="0" distL="0" distR="0" wp14:anchorId="5DF66E7C" wp14:editId="42660ED2">
            <wp:extent cx="6149975" cy="5723255"/>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9975" cy="5723255"/>
                    </a:xfrm>
                    <a:prstGeom prst="rect">
                      <a:avLst/>
                    </a:prstGeom>
                    <a:noFill/>
                  </pic:spPr>
                </pic:pic>
              </a:graphicData>
            </a:graphic>
          </wp:inline>
        </w:drawing>
      </w:r>
    </w:p>
    <w:p w14:paraId="32D7F5BF" w14:textId="6A7EEB30" w:rsidR="00C14895" w:rsidRPr="00FB257C" w:rsidRDefault="00635F1E" w:rsidP="00635F1E">
      <w:pPr>
        <w:spacing w:line="360" w:lineRule="auto"/>
        <w:rPr>
          <w:rFonts w:ascii="Times New Roman" w:hAnsi="Times New Roman" w:cs="Times New Roman"/>
          <w:sz w:val="28"/>
          <w:szCs w:val="28"/>
        </w:rPr>
      </w:pPr>
      <w:r w:rsidRPr="00FB257C">
        <w:rPr>
          <w:rFonts w:ascii="Times New Roman" w:hAnsi="Times New Roman" w:cs="Times New Roman"/>
          <w:sz w:val="28"/>
          <w:szCs w:val="28"/>
        </w:rPr>
        <w:lastRenderedPageBreak/>
        <w:t xml:space="preserve">A random subset of test images is displayed with the true class label, the predicted class, and the model’s confidence (probability) in that </w:t>
      </w:r>
      <w:proofErr w:type="spellStart"/>
      <w:r w:rsidRPr="00FB257C">
        <w:rPr>
          <w:rFonts w:ascii="Times New Roman" w:hAnsi="Times New Roman" w:cs="Times New Roman"/>
          <w:sz w:val="28"/>
          <w:szCs w:val="28"/>
        </w:rPr>
        <w:t>prediction.</w:t>
      </w:r>
      <w:proofErr w:type="spellEnd"/>
      <w:r w:rsidR="00C14895">
        <w:rPr>
          <w:rFonts w:ascii="Times New Roman" w:hAnsi="Times New Roman" w:cs="Times New Roman"/>
          <w:sz w:val="28"/>
          <w:szCs w:val="28"/>
        </w:rPr>
        <w:br/>
      </w:r>
      <w:r w:rsidRPr="00FB257C">
        <w:rPr>
          <w:rFonts w:ascii="Times New Roman" w:hAnsi="Times New Roman" w:cs="Times New Roman"/>
          <w:sz w:val="28"/>
          <w:szCs w:val="28"/>
        </w:rPr>
        <w:t xml:space="preserve">This qualitative assessment helps gauge whether the model’s mistakes are understandable (e.g., misclassifying similar </w:t>
      </w:r>
      <w:proofErr w:type="spellStart"/>
      <w:r w:rsidRPr="00FB257C">
        <w:rPr>
          <w:rFonts w:ascii="Times New Roman" w:hAnsi="Times New Roman" w:cs="Times New Roman"/>
          <w:sz w:val="28"/>
          <w:szCs w:val="28"/>
        </w:rPr>
        <w:t>tumour</w:t>
      </w:r>
      <w:proofErr w:type="spellEnd"/>
      <w:r w:rsidRPr="00FB257C">
        <w:rPr>
          <w:rFonts w:ascii="Times New Roman" w:hAnsi="Times New Roman" w:cs="Times New Roman"/>
          <w:sz w:val="28"/>
          <w:szCs w:val="28"/>
        </w:rPr>
        <w:t xml:space="preserve"> types).</w:t>
      </w:r>
    </w:p>
    <w:p w14:paraId="2406A162" w14:textId="216E6CD0" w:rsidR="00A706BB" w:rsidRPr="00FB257C" w:rsidRDefault="00A706BB" w:rsidP="00FB257C">
      <w:pPr>
        <w:pStyle w:val="Heading1"/>
        <w:rPr>
          <w:rFonts w:ascii="Times New Roman" w:hAnsi="Times New Roman" w:cs="Times New Roman"/>
          <w:sz w:val="36"/>
          <w:szCs w:val="36"/>
        </w:rPr>
      </w:pPr>
      <w:r w:rsidRPr="00FB257C">
        <w:rPr>
          <w:rFonts w:ascii="Times New Roman" w:hAnsi="Times New Roman" w:cs="Times New Roman"/>
          <w:sz w:val="36"/>
          <w:szCs w:val="36"/>
        </w:rPr>
        <w:t>Model performance and results</w:t>
      </w:r>
    </w:p>
    <w:p w14:paraId="4DB930C2" w14:textId="4D9548A5" w:rsidR="00A706BB" w:rsidRPr="00FB257C" w:rsidRDefault="00A706BB" w:rsidP="00A706BB">
      <w:pPr>
        <w:spacing w:line="360" w:lineRule="auto"/>
        <w:rPr>
          <w:rFonts w:ascii="Times New Roman" w:hAnsi="Times New Roman" w:cs="Times New Roman"/>
          <w:sz w:val="28"/>
          <w:szCs w:val="28"/>
        </w:rPr>
      </w:pPr>
      <w:r w:rsidRPr="00A706BB">
        <w:rPr>
          <w:rFonts w:ascii="Times New Roman" w:hAnsi="Times New Roman" w:cs="Times New Roman"/>
          <w:sz w:val="28"/>
          <w:szCs w:val="28"/>
        </w:rPr>
        <w:t xml:space="preserve">The trained model demonstrates strong classification performance on the unseen test dataset. Most predictions fall along the main diagonal of the confusion matrix, indicating that the model correctly classifies the majority of MRI scans across all </w:t>
      </w:r>
      <w:proofErr w:type="spellStart"/>
      <w:r w:rsidRPr="00A706BB">
        <w:rPr>
          <w:rFonts w:ascii="Times New Roman" w:hAnsi="Times New Roman" w:cs="Times New Roman"/>
          <w:sz w:val="28"/>
          <w:szCs w:val="28"/>
        </w:rPr>
        <w:t>tumour</w:t>
      </w:r>
      <w:proofErr w:type="spellEnd"/>
      <w:r w:rsidRPr="00A706BB">
        <w:rPr>
          <w:rFonts w:ascii="Times New Roman" w:hAnsi="Times New Roman" w:cs="Times New Roman"/>
          <w:sz w:val="28"/>
          <w:szCs w:val="28"/>
        </w:rPr>
        <w:t xml:space="preserve"> categories. This suggests that the model has learned meaningful visual patterns from the training data and </w:t>
      </w:r>
      <w:proofErr w:type="spellStart"/>
      <w:r w:rsidRPr="00A706BB">
        <w:rPr>
          <w:rFonts w:ascii="Times New Roman" w:hAnsi="Times New Roman" w:cs="Times New Roman"/>
          <w:sz w:val="28"/>
          <w:szCs w:val="28"/>
        </w:rPr>
        <w:t>generalises</w:t>
      </w:r>
      <w:proofErr w:type="spellEnd"/>
      <w:r w:rsidRPr="00A706BB">
        <w:rPr>
          <w:rFonts w:ascii="Times New Roman" w:hAnsi="Times New Roman" w:cs="Times New Roman"/>
          <w:sz w:val="28"/>
          <w:szCs w:val="28"/>
        </w:rPr>
        <w:t xml:space="preserve"> well to new images.</w:t>
      </w:r>
    </w:p>
    <w:p w14:paraId="398BF529" w14:textId="77777777" w:rsidR="00606AE8" w:rsidRPr="00FB257C" w:rsidRDefault="00606AE8" w:rsidP="00A706BB">
      <w:pPr>
        <w:spacing w:line="360" w:lineRule="auto"/>
        <w:rPr>
          <w:rFonts w:ascii="Times New Roman" w:hAnsi="Times New Roman" w:cs="Times New Roman"/>
          <w:sz w:val="28"/>
          <w:szCs w:val="28"/>
        </w:rPr>
      </w:pPr>
    </w:p>
    <w:p w14:paraId="7393D5F5" w14:textId="2CB28ECB" w:rsidR="00A706BB" w:rsidRPr="00FB257C" w:rsidRDefault="00A706BB" w:rsidP="00A706BB">
      <w:pPr>
        <w:jc w:val="center"/>
        <w:rPr>
          <w:rFonts w:ascii="Times New Roman" w:hAnsi="Times New Roman" w:cs="Times New Roman"/>
          <w:sz w:val="28"/>
          <w:szCs w:val="28"/>
        </w:rPr>
      </w:pPr>
      <w:r w:rsidRPr="00FB257C">
        <w:rPr>
          <w:rFonts w:ascii="Times New Roman" w:hAnsi="Times New Roman" w:cs="Times New Roman"/>
          <w:noProof/>
          <w:sz w:val="28"/>
          <w:szCs w:val="28"/>
        </w:rPr>
        <w:drawing>
          <wp:inline distT="0" distB="0" distL="0" distR="0" wp14:anchorId="591CBAD7" wp14:editId="6DC3FAD3">
            <wp:extent cx="4327451" cy="362709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6">
                      <a:extLst>
                        <a:ext uri="{28A0092B-C50C-407E-A947-70E740481C1C}">
                          <a14:useLocalDpi xmlns:a14="http://schemas.microsoft.com/office/drawing/2010/main" val="0"/>
                        </a:ext>
                      </a:extLst>
                    </a:blip>
                    <a:stretch>
                      <a:fillRect/>
                    </a:stretch>
                  </pic:blipFill>
                  <pic:spPr>
                    <a:xfrm>
                      <a:off x="0" y="0"/>
                      <a:ext cx="4329630" cy="3628923"/>
                    </a:xfrm>
                    <a:prstGeom prst="rect">
                      <a:avLst/>
                    </a:prstGeom>
                  </pic:spPr>
                </pic:pic>
              </a:graphicData>
            </a:graphic>
          </wp:inline>
        </w:drawing>
      </w:r>
    </w:p>
    <w:p w14:paraId="43C1C39D" w14:textId="77777777" w:rsidR="00A706BB" w:rsidRPr="00FB257C" w:rsidRDefault="00A706BB" w:rsidP="00A706BB">
      <w:pPr>
        <w:jc w:val="center"/>
        <w:rPr>
          <w:rFonts w:ascii="Times New Roman" w:hAnsi="Times New Roman" w:cs="Times New Roman"/>
          <w:sz w:val="28"/>
          <w:szCs w:val="28"/>
        </w:rPr>
      </w:pPr>
    </w:p>
    <w:p w14:paraId="49C6672F" w14:textId="77777777" w:rsidR="00A706BB" w:rsidRPr="00A706BB" w:rsidRDefault="00A706BB" w:rsidP="00A706BB">
      <w:pPr>
        <w:spacing w:line="360" w:lineRule="auto"/>
        <w:rPr>
          <w:rFonts w:ascii="Times New Roman" w:hAnsi="Times New Roman" w:cs="Times New Roman"/>
          <w:sz w:val="28"/>
          <w:szCs w:val="28"/>
        </w:rPr>
      </w:pPr>
      <w:r w:rsidRPr="00A706BB">
        <w:rPr>
          <w:rFonts w:ascii="Times New Roman" w:hAnsi="Times New Roman" w:cs="Times New Roman"/>
          <w:sz w:val="28"/>
          <w:szCs w:val="28"/>
        </w:rPr>
        <w:lastRenderedPageBreak/>
        <w:t>The confusion matrix summarizes how predicted classes compare to the true classes in the test set:</w:t>
      </w:r>
    </w:p>
    <w:p w14:paraId="08166B6A" w14:textId="3547E982" w:rsidR="00A706BB" w:rsidRPr="00A706BB" w:rsidRDefault="00A706BB" w:rsidP="00A706BB">
      <w:pPr>
        <w:spacing w:line="360" w:lineRule="auto"/>
        <w:rPr>
          <w:rFonts w:ascii="Times New Roman" w:hAnsi="Times New Roman" w:cs="Times New Roman"/>
          <w:sz w:val="28"/>
          <w:szCs w:val="28"/>
        </w:rPr>
      </w:pPr>
      <w:r w:rsidRPr="00A706BB">
        <w:rPr>
          <w:rFonts w:ascii="Times New Roman" w:hAnsi="Times New Roman" w:cs="Times New Roman"/>
          <w:b/>
          <w:bCs/>
          <w:sz w:val="28"/>
          <w:szCs w:val="28"/>
        </w:rPr>
        <w:t>Glioma</w:t>
      </w:r>
      <w:r w:rsidRPr="00A706BB">
        <w:rPr>
          <w:rFonts w:ascii="Times New Roman" w:hAnsi="Times New Roman" w:cs="Times New Roman"/>
          <w:sz w:val="28"/>
          <w:szCs w:val="28"/>
        </w:rPr>
        <w:t xml:space="preserve"> cases are classified with very high accuracy. Only a small number of glioma scans are misclassified as meningioma, and no confusion is observed with the other classes.</w:t>
      </w:r>
      <w:r w:rsidRPr="00FB257C">
        <w:rPr>
          <w:rFonts w:ascii="Times New Roman" w:hAnsi="Times New Roman" w:cs="Times New Roman"/>
          <w:sz w:val="28"/>
          <w:szCs w:val="28"/>
        </w:rPr>
        <w:br/>
      </w:r>
      <w:r w:rsidRPr="00A706BB">
        <w:rPr>
          <w:rFonts w:ascii="Times New Roman" w:hAnsi="Times New Roman" w:cs="Times New Roman"/>
          <w:b/>
          <w:bCs/>
          <w:sz w:val="28"/>
          <w:szCs w:val="28"/>
        </w:rPr>
        <w:t>Meningioma</w:t>
      </w:r>
      <w:r w:rsidRPr="00A706BB">
        <w:rPr>
          <w:rFonts w:ascii="Times New Roman" w:hAnsi="Times New Roman" w:cs="Times New Roman"/>
          <w:sz w:val="28"/>
          <w:szCs w:val="28"/>
        </w:rPr>
        <w:t xml:space="preserve"> shows slightly more misclassifications compared to other classes, primarily being confused with glioma and, to a lesser extent, pituitary </w:t>
      </w:r>
      <w:proofErr w:type="spellStart"/>
      <w:r w:rsidRPr="00A706BB">
        <w:rPr>
          <w:rFonts w:ascii="Times New Roman" w:hAnsi="Times New Roman" w:cs="Times New Roman"/>
          <w:sz w:val="28"/>
          <w:szCs w:val="28"/>
        </w:rPr>
        <w:t>tumours</w:t>
      </w:r>
      <w:proofErr w:type="spellEnd"/>
      <w:r w:rsidRPr="00A706BB">
        <w:rPr>
          <w:rFonts w:ascii="Times New Roman" w:hAnsi="Times New Roman" w:cs="Times New Roman"/>
          <w:sz w:val="28"/>
          <w:szCs w:val="28"/>
        </w:rPr>
        <w:t xml:space="preserve">. This indicates some visual similarity between these </w:t>
      </w:r>
      <w:proofErr w:type="spellStart"/>
      <w:r w:rsidRPr="00A706BB">
        <w:rPr>
          <w:rFonts w:ascii="Times New Roman" w:hAnsi="Times New Roman" w:cs="Times New Roman"/>
          <w:sz w:val="28"/>
          <w:szCs w:val="28"/>
        </w:rPr>
        <w:t>tumour</w:t>
      </w:r>
      <w:proofErr w:type="spellEnd"/>
      <w:r w:rsidRPr="00A706BB">
        <w:rPr>
          <w:rFonts w:ascii="Times New Roman" w:hAnsi="Times New Roman" w:cs="Times New Roman"/>
          <w:sz w:val="28"/>
          <w:szCs w:val="28"/>
        </w:rPr>
        <w:t xml:space="preserve"> types.</w:t>
      </w:r>
      <w:r w:rsidRPr="00FB257C">
        <w:rPr>
          <w:rFonts w:ascii="Times New Roman" w:hAnsi="Times New Roman" w:cs="Times New Roman"/>
          <w:sz w:val="28"/>
          <w:szCs w:val="28"/>
        </w:rPr>
        <w:br/>
      </w:r>
      <w:r w:rsidRPr="00A706BB">
        <w:rPr>
          <w:rFonts w:ascii="Times New Roman" w:hAnsi="Times New Roman" w:cs="Times New Roman"/>
          <w:b/>
          <w:bCs/>
          <w:sz w:val="28"/>
          <w:szCs w:val="28"/>
        </w:rPr>
        <w:t>No-tumor</w:t>
      </w:r>
      <w:r w:rsidRPr="00A706BB">
        <w:rPr>
          <w:rFonts w:ascii="Times New Roman" w:hAnsi="Times New Roman" w:cs="Times New Roman"/>
          <w:sz w:val="28"/>
          <w:szCs w:val="28"/>
        </w:rPr>
        <w:t xml:space="preserve"> cases are classified almost perfectly, with only a negligible number of errors. This shows that the model is highly reliable at distinguishing healthy scans from </w:t>
      </w:r>
      <w:proofErr w:type="spellStart"/>
      <w:r w:rsidRPr="00A706BB">
        <w:rPr>
          <w:rFonts w:ascii="Times New Roman" w:hAnsi="Times New Roman" w:cs="Times New Roman"/>
          <w:sz w:val="28"/>
          <w:szCs w:val="28"/>
        </w:rPr>
        <w:t>tumour</w:t>
      </w:r>
      <w:proofErr w:type="spellEnd"/>
      <w:r w:rsidRPr="00A706BB">
        <w:rPr>
          <w:rFonts w:ascii="Times New Roman" w:hAnsi="Times New Roman" w:cs="Times New Roman"/>
          <w:sz w:val="28"/>
          <w:szCs w:val="28"/>
        </w:rPr>
        <w:t xml:space="preserve"> cases.</w:t>
      </w:r>
      <w:r w:rsidRPr="00FB257C">
        <w:rPr>
          <w:rFonts w:ascii="Times New Roman" w:hAnsi="Times New Roman" w:cs="Times New Roman"/>
          <w:sz w:val="28"/>
          <w:szCs w:val="28"/>
        </w:rPr>
        <w:br/>
      </w:r>
      <w:r w:rsidRPr="00A706BB">
        <w:rPr>
          <w:rFonts w:ascii="Times New Roman" w:hAnsi="Times New Roman" w:cs="Times New Roman"/>
          <w:b/>
          <w:bCs/>
          <w:sz w:val="28"/>
          <w:szCs w:val="28"/>
        </w:rPr>
        <w:t xml:space="preserve">Pituitary </w:t>
      </w:r>
      <w:proofErr w:type="spellStart"/>
      <w:r w:rsidRPr="00A706BB">
        <w:rPr>
          <w:rFonts w:ascii="Times New Roman" w:hAnsi="Times New Roman" w:cs="Times New Roman"/>
          <w:b/>
          <w:bCs/>
          <w:sz w:val="28"/>
          <w:szCs w:val="28"/>
        </w:rPr>
        <w:t>tumours</w:t>
      </w:r>
      <w:proofErr w:type="spellEnd"/>
      <w:r w:rsidRPr="00A706BB">
        <w:rPr>
          <w:rFonts w:ascii="Times New Roman" w:hAnsi="Times New Roman" w:cs="Times New Roman"/>
          <w:sz w:val="28"/>
          <w:szCs w:val="28"/>
        </w:rPr>
        <w:t xml:space="preserve"> are also classified with high accuracy, with only minimal confusion with glioma and meningioma.</w:t>
      </w:r>
    </w:p>
    <w:p w14:paraId="078DB88D" w14:textId="08904D5E" w:rsidR="00A706BB" w:rsidRPr="00A706BB" w:rsidRDefault="00A706BB" w:rsidP="00A706BB">
      <w:pPr>
        <w:spacing w:line="360" w:lineRule="auto"/>
        <w:rPr>
          <w:rFonts w:ascii="Times New Roman" w:hAnsi="Times New Roman" w:cs="Times New Roman"/>
          <w:sz w:val="28"/>
          <w:szCs w:val="28"/>
        </w:rPr>
      </w:pPr>
      <w:r w:rsidRPr="00A706BB">
        <w:rPr>
          <w:rFonts w:ascii="Times New Roman" w:hAnsi="Times New Roman" w:cs="Times New Roman"/>
          <w:sz w:val="28"/>
          <w:szCs w:val="28"/>
        </w:rPr>
        <w:t xml:space="preserve">Overall, misclassifications are rare and mostly occur between </w:t>
      </w:r>
      <w:proofErr w:type="spellStart"/>
      <w:r w:rsidRPr="00A706BB">
        <w:rPr>
          <w:rFonts w:ascii="Times New Roman" w:hAnsi="Times New Roman" w:cs="Times New Roman"/>
          <w:sz w:val="28"/>
          <w:szCs w:val="28"/>
        </w:rPr>
        <w:t>tumour</w:t>
      </w:r>
      <w:proofErr w:type="spellEnd"/>
      <w:r w:rsidRPr="00A706BB">
        <w:rPr>
          <w:rFonts w:ascii="Times New Roman" w:hAnsi="Times New Roman" w:cs="Times New Roman"/>
          <w:sz w:val="28"/>
          <w:szCs w:val="28"/>
        </w:rPr>
        <w:t xml:space="preserve"> classes with similar visual characteristics, which is expected in medical imaging tasks.</w:t>
      </w:r>
      <w:r w:rsidRPr="00FB257C">
        <w:rPr>
          <w:rFonts w:ascii="Times New Roman" w:hAnsi="Times New Roman" w:cs="Times New Roman"/>
          <w:sz w:val="28"/>
          <w:szCs w:val="28"/>
        </w:rPr>
        <w:br/>
      </w:r>
      <w:r w:rsidRPr="00A706BB">
        <w:rPr>
          <w:rFonts w:ascii="Times New Roman" w:hAnsi="Times New Roman" w:cs="Times New Roman"/>
          <w:sz w:val="28"/>
          <w:szCs w:val="28"/>
        </w:rPr>
        <w:t>The high concentration of correct predictions across all classes implies:</w:t>
      </w:r>
    </w:p>
    <w:p w14:paraId="469BA3C5" w14:textId="6635E046" w:rsidR="00C14895" w:rsidRDefault="00A706BB" w:rsidP="00C14895">
      <w:pPr>
        <w:pStyle w:val="ListParagraph"/>
        <w:numPr>
          <w:ilvl w:val="0"/>
          <w:numId w:val="18"/>
        </w:numPr>
        <w:spacing w:line="360" w:lineRule="auto"/>
        <w:rPr>
          <w:rFonts w:ascii="Times New Roman" w:hAnsi="Times New Roman" w:cs="Times New Roman"/>
          <w:sz w:val="28"/>
          <w:szCs w:val="28"/>
        </w:rPr>
      </w:pPr>
      <w:r w:rsidRPr="00C14895">
        <w:rPr>
          <w:rFonts w:ascii="Times New Roman" w:hAnsi="Times New Roman" w:cs="Times New Roman"/>
          <w:sz w:val="28"/>
          <w:szCs w:val="28"/>
        </w:rPr>
        <w:t>High overall accuracy on the test set</w:t>
      </w:r>
    </w:p>
    <w:p w14:paraId="3783ECB2" w14:textId="5B1C42A7" w:rsidR="00C14895" w:rsidRDefault="00A706BB" w:rsidP="00C14895">
      <w:pPr>
        <w:pStyle w:val="ListParagraph"/>
        <w:numPr>
          <w:ilvl w:val="0"/>
          <w:numId w:val="18"/>
        </w:numPr>
        <w:spacing w:line="360" w:lineRule="auto"/>
        <w:rPr>
          <w:rFonts w:ascii="Times New Roman" w:hAnsi="Times New Roman" w:cs="Times New Roman"/>
          <w:sz w:val="28"/>
          <w:szCs w:val="28"/>
        </w:rPr>
      </w:pPr>
      <w:r w:rsidRPr="00C14895">
        <w:rPr>
          <w:rFonts w:ascii="Times New Roman" w:hAnsi="Times New Roman" w:cs="Times New Roman"/>
          <w:sz w:val="28"/>
          <w:szCs w:val="28"/>
        </w:rPr>
        <w:t>Balanced performance across classes, rather than the model favoring one category</w:t>
      </w:r>
    </w:p>
    <w:p w14:paraId="10A3F653" w14:textId="5BE69235" w:rsidR="00A706BB" w:rsidRPr="00C14895" w:rsidRDefault="00A706BB" w:rsidP="00C14895">
      <w:pPr>
        <w:pStyle w:val="ListParagraph"/>
        <w:numPr>
          <w:ilvl w:val="0"/>
          <w:numId w:val="18"/>
        </w:numPr>
        <w:spacing w:line="360" w:lineRule="auto"/>
        <w:rPr>
          <w:rFonts w:ascii="Times New Roman" w:hAnsi="Times New Roman" w:cs="Times New Roman"/>
          <w:sz w:val="28"/>
          <w:szCs w:val="28"/>
        </w:rPr>
      </w:pPr>
      <w:r w:rsidRPr="00C14895">
        <w:rPr>
          <w:rFonts w:ascii="Times New Roman" w:hAnsi="Times New Roman" w:cs="Times New Roman"/>
          <w:sz w:val="28"/>
          <w:szCs w:val="28"/>
        </w:rPr>
        <w:t>Strong precision and recall, especially for the no-tumor and glioma classes</w:t>
      </w:r>
    </w:p>
    <w:p w14:paraId="52F6144F" w14:textId="77777777" w:rsidR="00C14895" w:rsidRDefault="00A706BB" w:rsidP="00C14895">
      <w:pPr>
        <w:spacing w:line="360" w:lineRule="auto"/>
        <w:rPr>
          <w:rFonts w:ascii="Times New Roman" w:hAnsi="Times New Roman" w:cs="Times New Roman"/>
          <w:sz w:val="28"/>
          <w:szCs w:val="28"/>
        </w:rPr>
      </w:pPr>
      <w:r w:rsidRPr="00A706BB">
        <w:rPr>
          <w:rFonts w:ascii="Times New Roman" w:hAnsi="Times New Roman" w:cs="Times New Roman"/>
          <w:sz w:val="28"/>
          <w:szCs w:val="28"/>
        </w:rPr>
        <w:t xml:space="preserve">This indicates that the model is not only accurate but also consistent across different </w:t>
      </w:r>
      <w:proofErr w:type="spellStart"/>
      <w:r w:rsidRPr="00A706BB">
        <w:rPr>
          <w:rFonts w:ascii="Times New Roman" w:hAnsi="Times New Roman" w:cs="Times New Roman"/>
          <w:sz w:val="28"/>
          <w:szCs w:val="28"/>
        </w:rPr>
        <w:t>tumour</w:t>
      </w:r>
      <w:proofErr w:type="spellEnd"/>
      <w:r w:rsidRPr="00A706BB">
        <w:rPr>
          <w:rFonts w:ascii="Times New Roman" w:hAnsi="Times New Roman" w:cs="Times New Roman"/>
          <w:sz w:val="28"/>
          <w:szCs w:val="28"/>
        </w:rPr>
        <w:t xml:space="preserve"> types.</w:t>
      </w:r>
    </w:p>
    <w:p w14:paraId="64EE99C4" w14:textId="77777777" w:rsidR="00C14895" w:rsidRDefault="00A706BB" w:rsidP="00A706BB">
      <w:pPr>
        <w:spacing w:line="360" w:lineRule="auto"/>
        <w:rPr>
          <w:rFonts w:ascii="Times New Roman" w:hAnsi="Times New Roman" w:cs="Times New Roman"/>
          <w:sz w:val="28"/>
          <w:szCs w:val="28"/>
        </w:rPr>
      </w:pPr>
      <w:r w:rsidRPr="00FB257C">
        <w:rPr>
          <w:rFonts w:ascii="Times New Roman" w:hAnsi="Times New Roman" w:cs="Times New Roman"/>
          <w:noProof/>
          <w:sz w:val="28"/>
          <w:szCs w:val="28"/>
        </w:rPr>
        <w:lastRenderedPageBreak/>
        <w:drawing>
          <wp:inline distT="0" distB="0" distL="0" distR="0" wp14:anchorId="597DFF85" wp14:editId="0C83DB90">
            <wp:extent cx="6460771" cy="3306445"/>
            <wp:effectExtent l="0" t="0" r="0" b="8255"/>
            <wp:docPr id="14" name="Picture 14" descr="A close-up of a brain sc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lose-up of a brain sca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510832" cy="3332065"/>
                    </a:xfrm>
                    <a:prstGeom prst="rect">
                      <a:avLst/>
                    </a:prstGeom>
                  </pic:spPr>
                </pic:pic>
              </a:graphicData>
            </a:graphic>
          </wp:inline>
        </w:drawing>
      </w:r>
    </w:p>
    <w:p w14:paraId="0D502DDA" w14:textId="0884AD07" w:rsidR="00A706BB" w:rsidRPr="00C14895" w:rsidRDefault="00A706BB" w:rsidP="00A706BB">
      <w:pPr>
        <w:spacing w:line="360" w:lineRule="auto"/>
        <w:rPr>
          <w:rFonts w:ascii="Times New Roman" w:hAnsi="Times New Roman" w:cs="Times New Roman"/>
          <w:sz w:val="28"/>
          <w:szCs w:val="28"/>
        </w:rPr>
      </w:pPr>
      <w:r w:rsidRPr="00FB257C">
        <w:rPr>
          <w:rFonts w:ascii="Times New Roman" w:hAnsi="Times New Roman" w:cs="Times New Roman"/>
          <w:sz w:val="28"/>
          <w:szCs w:val="28"/>
        </w:rPr>
        <w:br/>
      </w:r>
      <w:r w:rsidRPr="00A706BB">
        <w:rPr>
          <w:rFonts w:ascii="Times New Roman" w:hAnsi="Times New Roman" w:cs="Times New Roman"/>
          <w:sz w:val="28"/>
          <w:szCs w:val="28"/>
        </w:rPr>
        <w:t>The displayed MRI samples from the test set further support the quantitative results. For each image, the predicted class matches the true class with high confidence probabilities, often close to or equal to 100%. This visual confirmation helps validate that the model’s decisions are</w:t>
      </w:r>
      <w:r w:rsidRPr="00A706BB">
        <w:rPr>
          <w:rFonts w:ascii="Times New Roman" w:hAnsi="Times New Roman" w:cs="Times New Roman"/>
          <w:sz w:val="32"/>
          <w:szCs w:val="32"/>
        </w:rPr>
        <w:t xml:space="preserve"> </w:t>
      </w:r>
      <w:r w:rsidRPr="00A706BB">
        <w:rPr>
          <w:rFonts w:ascii="Times New Roman" w:hAnsi="Times New Roman" w:cs="Times New Roman"/>
          <w:sz w:val="28"/>
          <w:szCs w:val="28"/>
        </w:rPr>
        <w:t>aligned with recognizable anatomical patterns rather than random noise.</w:t>
      </w:r>
    </w:p>
    <w:p w14:paraId="0F654E09" w14:textId="77777777" w:rsidR="00606AE8" w:rsidRPr="00FB257C" w:rsidRDefault="00606AE8" w:rsidP="00A706BB">
      <w:pPr>
        <w:spacing w:line="360" w:lineRule="auto"/>
        <w:rPr>
          <w:rFonts w:ascii="Times New Roman" w:hAnsi="Times New Roman" w:cs="Times New Roman"/>
          <w:sz w:val="24"/>
          <w:szCs w:val="24"/>
        </w:rPr>
      </w:pPr>
    </w:p>
    <w:p w14:paraId="7CB8C534" w14:textId="77777777" w:rsidR="00A706BB" w:rsidRPr="00A706BB" w:rsidRDefault="00A706BB" w:rsidP="00A706BB">
      <w:pPr>
        <w:spacing w:line="360" w:lineRule="auto"/>
        <w:rPr>
          <w:rFonts w:ascii="Times New Roman" w:hAnsi="Times New Roman" w:cs="Times New Roman"/>
          <w:sz w:val="24"/>
          <w:szCs w:val="24"/>
        </w:rPr>
      </w:pPr>
    </w:p>
    <w:p w14:paraId="0A659232" w14:textId="77777777" w:rsidR="00D46BE5" w:rsidRPr="00FB257C" w:rsidRDefault="00D46BE5" w:rsidP="00A706BB">
      <w:pPr>
        <w:spacing w:line="360" w:lineRule="auto"/>
        <w:rPr>
          <w:rFonts w:ascii="Times New Roman" w:hAnsi="Times New Roman" w:cs="Times New Roman"/>
          <w:sz w:val="24"/>
          <w:szCs w:val="24"/>
        </w:rPr>
      </w:pPr>
    </w:p>
    <w:p w14:paraId="3F7F9F69" w14:textId="77777777" w:rsidR="00C240AE" w:rsidRPr="00635F1E" w:rsidRDefault="00C240AE" w:rsidP="00A706BB">
      <w:pPr>
        <w:spacing w:line="360" w:lineRule="auto"/>
        <w:rPr>
          <w:rFonts w:ascii="Times New Roman" w:hAnsi="Times New Roman" w:cs="Times New Roman"/>
          <w:sz w:val="24"/>
          <w:szCs w:val="24"/>
        </w:rPr>
      </w:pPr>
    </w:p>
    <w:sectPr w:rsidR="00C240AE" w:rsidRPr="00635F1E" w:rsidSect="00635F1E">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33EA4"/>
    <w:multiLevelType w:val="multilevel"/>
    <w:tmpl w:val="B748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B6514"/>
    <w:multiLevelType w:val="multilevel"/>
    <w:tmpl w:val="E382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46AC4"/>
    <w:multiLevelType w:val="multilevel"/>
    <w:tmpl w:val="6C38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95B1A"/>
    <w:multiLevelType w:val="hybridMultilevel"/>
    <w:tmpl w:val="7A9671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72F65C3"/>
    <w:multiLevelType w:val="multilevel"/>
    <w:tmpl w:val="672C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C60C3"/>
    <w:multiLevelType w:val="multilevel"/>
    <w:tmpl w:val="EE5C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236C9A"/>
    <w:multiLevelType w:val="multilevel"/>
    <w:tmpl w:val="4020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671AE"/>
    <w:multiLevelType w:val="multilevel"/>
    <w:tmpl w:val="F2F2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76266"/>
    <w:multiLevelType w:val="multilevel"/>
    <w:tmpl w:val="766C99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46D642DD"/>
    <w:multiLevelType w:val="multilevel"/>
    <w:tmpl w:val="90BC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421694"/>
    <w:multiLevelType w:val="multilevel"/>
    <w:tmpl w:val="A9FE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9D0401"/>
    <w:multiLevelType w:val="multilevel"/>
    <w:tmpl w:val="8D30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8E1EDB"/>
    <w:multiLevelType w:val="multilevel"/>
    <w:tmpl w:val="CC7E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E43D61"/>
    <w:multiLevelType w:val="multilevel"/>
    <w:tmpl w:val="FCEA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5951C9"/>
    <w:multiLevelType w:val="multilevel"/>
    <w:tmpl w:val="8F70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A14E56"/>
    <w:multiLevelType w:val="multilevel"/>
    <w:tmpl w:val="E7EE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AC646D"/>
    <w:multiLevelType w:val="multilevel"/>
    <w:tmpl w:val="E4C8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695CCA"/>
    <w:multiLevelType w:val="multilevel"/>
    <w:tmpl w:val="0D5C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7958161">
    <w:abstractNumId w:val="6"/>
  </w:num>
  <w:num w:numId="2" w16cid:durableId="496774187">
    <w:abstractNumId w:val="11"/>
  </w:num>
  <w:num w:numId="3" w16cid:durableId="2033336018">
    <w:abstractNumId w:val="2"/>
  </w:num>
  <w:num w:numId="4" w16cid:durableId="1333602223">
    <w:abstractNumId w:val="16"/>
  </w:num>
  <w:num w:numId="5" w16cid:durableId="1901214101">
    <w:abstractNumId w:val="14"/>
  </w:num>
  <w:num w:numId="6" w16cid:durableId="1069108727">
    <w:abstractNumId w:val="1"/>
  </w:num>
  <w:num w:numId="7" w16cid:durableId="1900088844">
    <w:abstractNumId w:val="13"/>
  </w:num>
  <w:num w:numId="8" w16cid:durableId="1912038086">
    <w:abstractNumId w:val="0"/>
  </w:num>
  <w:num w:numId="9" w16cid:durableId="1937251973">
    <w:abstractNumId w:val="17"/>
  </w:num>
  <w:num w:numId="10" w16cid:durableId="1802729959">
    <w:abstractNumId w:val="15"/>
  </w:num>
  <w:num w:numId="11" w16cid:durableId="433594891">
    <w:abstractNumId w:val="12"/>
  </w:num>
  <w:num w:numId="12" w16cid:durableId="53622665">
    <w:abstractNumId w:val="4"/>
  </w:num>
  <w:num w:numId="13" w16cid:durableId="1632706923">
    <w:abstractNumId w:val="9"/>
  </w:num>
  <w:num w:numId="14" w16cid:durableId="473333496">
    <w:abstractNumId w:val="10"/>
  </w:num>
  <w:num w:numId="15" w16cid:durableId="895747628">
    <w:abstractNumId w:val="5"/>
  </w:num>
  <w:num w:numId="16" w16cid:durableId="1027294507">
    <w:abstractNumId w:val="8"/>
  </w:num>
  <w:num w:numId="17" w16cid:durableId="1481115800">
    <w:abstractNumId w:val="7"/>
  </w:num>
  <w:num w:numId="18" w16cid:durableId="13016916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F1E"/>
    <w:rsid w:val="00063ABA"/>
    <w:rsid w:val="00114D1E"/>
    <w:rsid w:val="002F7ABB"/>
    <w:rsid w:val="0038271E"/>
    <w:rsid w:val="005455CF"/>
    <w:rsid w:val="00606AE8"/>
    <w:rsid w:val="00635F1E"/>
    <w:rsid w:val="00697C49"/>
    <w:rsid w:val="007739E8"/>
    <w:rsid w:val="007E1D4C"/>
    <w:rsid w:val="008B4A97"/>
    <w:rsid w:val="00A706BB"/>
    <w:rsid w:val="00B04EA0"/>
    <w:rsid w:val="00B1516B"/>
    <w:rsid w:val="00B207C3"/>
    <w:rsid w:val="00B4254D"/>
    <w:rsid w:val="00C14895"/>
    <w:rsid w:val="00C240AE"/>
    <w:rsid w:val="00D46BE5"/>
    <w:rsid w:val="00E53E50"/>
    <w:rsid w:val="00EF4EF7"/>
    <w:rsid w:val="00FA6910"/>
    <w:rsid w:val="00FB257C"/>
    <w:rsid w:val="00FD1158"/>
    <w:rsid w:val="00FF3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3EF91DE8"/>
  <w15:chartTrackingRefBased/>
  <w15:docId w15:val="{25A1117F-2350-4569-8F6C-4AC1ECF0E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F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5F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F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F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F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F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5F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F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F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F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F1E"/>
    <w:rPr>
      <w:rFonts w:eastAsiaTheme="majorEastAsia" w:cstheme="majorBidi"/>
      <w:color w:val="272727" w:themeColor="text1" w:themeTint="D8"/>
    </w:rPr>
  </w:style>
  <w:style w:type="paragraph" w:styleId="Title">
    <w:name w:val="Title"/>
    <w:basedOn w:val="Normal"/>
    <w:next w:val="Normal"/>
    <w:link w:val="TitleChar"/>
    <w:uiPriority w:val="10"/>
    <w:qFormat/>
    <w:rsid w:val="00635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F1E"/>
    <w:pPr>
      <w:spacing w:before="160"/>
      <w:jc w:val="center"/>
    </w:pPr>
    <w:rPr>
      <w:i/>
      <w:iCs/>
      <w:color w:val="404040" w:themeColor="text1" w:themeTint="BF"/>
    </w:rPr>
  </w:style>
  <w:style w:type="character" w:customStyle="1" w:styleId="QuoteChar">
    <w:name w:val="Quote Char"/>
    <w:basedOn w:val="DefaultParagraphFont"/>
    <w:link w:val="Quote"/>
    <w:uiPriority w:val="29"/>
    <w:rsid w:val="00635F1E"/>
    <w:rPr>
      <w:i/>
      <w:iCs/>
      <w:color w:val="404040" w:themeColor="text1" w:themeTint="BF"/>
    </w:rPr>
  </w:style>
  <w:style w:type="paragraph" w:styleId="ListParagraph">
    <w:name w:val="List Paragraph"/>
    <w:basedOn w:val="Normal"/>
    <w:uiPriority w:val="34"/>
    <w:qFormat/>
    <w:rsid w:val="00635F1E"/>
    <w:pPr>
      <w:ind w:left="720"/>
      <w:contextualSpacing/>
    </w:pPr>
  </w:style>
  <w:style w:type="character" w:styleId="IntenseEmphasis">
    <w:name w:val="Intense Emphasis"/>
    <w:basedOn w:val="DefaultParagraphFont"/>
    <w:uiPriority w:val="21"/>
    <w:qFormat/>
    <w:rsid w:val="00635F1E"/>
    <w:rPr>
      <w:i/>
      <w:iCs/>
      <w:color w:val="0F4761" w:themeColor="accent1" w:themeShade="BF"/>
    </w:rPr>
  </w:style>
  <w:style w:type="paragraph" w:styleId="IntenseQuote">
    <w:name w:val="Intense Quote"/>
    <w:basedOn w:val="Normal"/>
    <w:next w:val="Normal"/>
    <w:link w:val="IntenseQuoteChar"/>
    <w:uiPriority w:val="30"/>
    <w:qFormat/>
    <w:rsid w:val="00635F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F1E"/>
    <w:rPr>
      <w:i/>
      <w:iCs/>
      <w:color w:val="0F4761" w:themeColor="accent1" w:themeShade="BF"/>
    </w:rPr>
  </w:style>
  <w:style w:type="character" w:styleId="IntenseReference">
    <w:name w:val="Intense Reference"/>
    <w:basedOn w:val="DefaultParagraphFont"/>
    <w:uiPriority w:val="32"/>
    <w:qFormat/>
    <w:rsid w:val="00635F1E"/>
    <w:rPr>
      <w:b/>
      <w:bCs/>
      <w:smallCaps/>
      <w:color w:val="0F4761" w:themeColor="accent1" w:themeShade="BF"/>
      <w:spacing w:val="5"/>
    </w:rPr>
  </w:style>
  <w:style w:type="paragraph" w:styleId="NoSpacing">
    <w:name w:val="No Spacing"/>
    <w:link w:val="NoSpacingChar"/>
    <w:uiPriority w:val="1"/>
    <w:qFormat/>
    <w:rsid w:val="00635F1E"/>
    <w:pPr>
      <w:spacing w:after="0" w:line="240" w:lineRule="auto"/>
    </w:pPr>
    <w:rPr>
      <w:rFonts w:eastAsiaTheme="minorEastAsia"/>
    </w:rPr>
  </w:style>
  <w:style w:type="character" w:customStyle="1" w:styleId="NoSpacingChar">
    <w:name w:val="No Spacing Char"/>
    <w:basedOn w:val="DefaultParagraphFont"/>
    <w:link w:val="NoSpacing"/>
    <w:uiPriority w:val="1"/>
    <w:rsid w:val="00635F1E"/>
    <w:rPr>
      <w:rFonts w:eastAsiaTheme="minorEastAsia"/>
    </w:rPr>
  </w:style>
  <w:style w:type="character" w:styleId="Hyperlink">
    <w:name w:val="Hyperlink"/>
    <w:basedOn w:val="DefaultParagraphFont"/>
    <w:uiPriority w:val="99"/>
    <w:unhideWhenUsed/>
    <w:rsid w:val="00635F1E"/>
    <w:rPr>
      <w:color w:val="467886" w:themeColor="hyperlink"/>
      <w:u w:val="single"/>
    </w:rPr>
  </w:style>
  <w:style w:type="character" w:styleId="UnresolvedMention">
    <w:name w:val="Unresolved Mention"/>
    <w:basedOn w:val="DefaultParagraphFont"/>
    <w:uiPriority w:val="99"/>
    <w:semiHidden/>
    <w:unhideWhenUsed/>
    <w:rsid w:val="00635F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4407570">
      <w:bodyDiv w:val="1"/>
      <w:marLeft w:val="0"/>
      <w:marRight w:val="0"/>
      <w:marTop w:val="0"/>
      <w:marBottom w:val="0"/>
      <w:divBdr>
        <w:top w:val="none" w:sz="0" w:space="0" w:color="auto"/>
        <w:left w:val="none" w:sz="0" w:space="0" w:color="auto"/>
        <w:bottom w:val="none" w:sz="0" w:space="0" w:color="auto"/>
        <w:right w:val="none" w:sz="0" w:space="0" w:color="auto"/>
      </w:divBdr>
      <w:divsChild>
        <w:div w:id="82457615">
          <w:marLeft w:val="0"/>
          <w:marRight w:val="0"/>
          <w:marTop w:val="0"/>
          <w:marBottom w:val="0"/>
          <w:divBdr>
            <w:top w:val="none" w:sz="0" w:space="0" w:color="auto"/>
            <w:left w:val="none" w:sz="0" w:space="0" w:color="auto"/>
            <w:bottom w:val="none" w:sz="0" w:space="0" w:color="auto"/>
            <w:right w:val="none" w:sz="0" w:space="0" w:color="auto"/>
          </w:divBdr>
          <w:divsChild>
            <w:div w:id="440731465">
              <w:marLeft w:val="0"/>
              <w:marRight w:val="0"/>
              <w:marTop w:val="0"/>
              <w:marBottom w:val="0"/>
              <w:divBdr>
                <w:top w:val="none" w:sz="0" w:space="0" w:color="auto"/>
                <w:left w:val="none" w:sz="0" w:space="0" w:color="auto"/>
                <w:bottom w:val="none" w:sz="0" w:space="0" w:color="auto"/>
                <w:right w:val="none" w:sz="0" w:space="0" w:color="auto"/>
              </w:divBdr>
            </w:div>
          </w:divsChild>
        </w:div>
        <w:div w:id="132526061">
          <w:marLeft w:val="0"/>
          <w:marRight w:val="0"/>
          <w:marTop w:val="0"/>
          <w:marBottom w:val="0"/>
          <w:divBdr>
            <w:top w:val="none" w:sz="0" w:space="0" w:color="auto"/>
            <w:left w:val="none" w:sz="0" w:space="0" w:color="auto"/>
            <w:bottom w:val="none" w:sz="0" w:space="0" w:color="auto"/>
            <w:right w:val="none" w:sz="0" w:space="0" w:color="auto"/>
          </w:divBdr>
          <w:divsChild>
            <w:div w:id="1968124725">
              <w:marLeft w:val="0"/>
              <w:marRight w:val="0"/>
              <w:marTop w:val="0"/>
              <w:marBottom w:val="0"/>
              <w:divBdr>
                <w:top w:val="none" w:sz="0" w:space="0" w:color="auto"/>
                <w:left w:val="none" w:sz="0" w:space="0" w:color="auto"/>
                <w:bottom w:val="none" w:sz="0" w:space="0" w:color="auto"/>
                <w:right w:val="none" w:sz="0" w:space="0" w:color="auto"/>
              </w:divBdr>
            </w:div>
          </w:divsChild>
        </w:div>
        <w:div w:id="631861379">
          <w:marLeft w:val="0"/>
          <w:marRight w:val="0"/>
          <w:marTop w:val="0"/>
          <w:marBottom w:val="0"/>
          <w:divBdr>
            <w:top w:val="none" w:sz="0" w:space="0" w:color="auto"/>
            <w:left w:val="none" w:sz="0" w:space="0" w:color="auto"/>
            <w:bottom w:val="none" w:sz="0" w:space="0" w:color="auto"/>
            <w:right w:val="none" w:sz="0" w:space="0" w:color="auto"/>
          </w:divBdr>
          <w:divsChild>
            <w:div w:id="983511872">
              <w:marLeft w:val="0"/>
              <w:marRight w:val="0"/>
              <w:marTop w:val="0"/>
              <w:marBottom w:val="0"/>
              <w:divBdr>
                <w:top w:val="none" w:sz="0" w:space="0" w:color="auto"/>
                <w:left w:val="none" w:sz="0" w:space="0" w:color="auto"/>
                <w:bottom w:val="none" w:sz="0" w:space="0" w:color="auto"/>
                <w:right w:val="none" w:sz="0" w:space="0" w:color="auto"/>
              </w:divBdr>
            </w:div>
          </w:divsChild>
        </w:div>
        <w:div w:id="426192919">
          <w:marLeft w:val="0"/>
          <w:marRight w:val="0"/>
          <w:marTop w:val="0"/>
          <w:marBottom w:val="0"/>
          <w:divBdr>
            <w:top w:val="none" w:sz="0" w:space="0" w:color="auto"/>
            <w:left w:val="none" w:sz="0" w:space="0" w:color="auto"/>
            <w:bottom w:val="none" w:sz="0" w:space="0" w:color="auto"/>
            <w:right w:val="none" w:sz="0" w:space="0" w:color="auto"/>
          </w:divBdr>
          <w:divsChild>
            <w:div w:id="1630894943">
              <w:marLeft w:val="0"/>
              <w:marRight w:val="0"/>
              <w:marTop w:val="0"/>
              <w:marBottom w:val="0"/>
              <w:divBdr>
                <w:top w:val="none" w:sz="0" w:space="0" w:color="auto"/>
                <w:left w:val="none" w:sz="0" w:space="0" w:color="auto"/>
                <w:bottom w:val="none" w:sz="0" w:space="0" w:color="auto"/>
                <w:right w:val="none" w:sz="0" w:space="0" w:color="auto"/>
              </w:divBdr>
            </w:div>
          </w:divsChild>
        </w:div>
        <w:div w:id="18699561">
          <w:marLeft w:val="0"/>
          <w:marRight w:val="0"/>
          <w:marTop w:val="0"/>
          <w:marBottom w:val="0"/>
          <w:divBdr>
            <w:top w:val="none" w:sz="0" w:space="0" w:color="auto"/>
            <w:left w:val="none" w:sz="0" w:space="0" w:color="auto"/>
            <w:bottom w:val="none" w:sz="0" w:space="0" w:color="auto"/>
            <w:right w:val="none" w:sz="0" w:space="0" w:color="auto"/>
          </w:divBdr>
          <w:divsChild>
            <w:div w:id="1268004471">
              <w:marLeft w:val="0"/>
              <w:marRight w:val="0"/>
              <w:marTop w:val="0"/>
              <w:marBottom w:val="0"/>
              <w:divBdr>
                <w:top w:val="none" w:sz="0" w:space="0" w:color="auto"/>
                <w:left w:val="none" w:sz="0" w:space="0" w:color="auto"/>
                <w:bottom w:val="none" w:sz="0" w:space="0" w:color="auto"/>
                <w:right w:val="none" w:sz="0" w:space="0" w:color="auto"/>
              </w:divBdr>
            </w:div>
          </w:divsChild>
        </w:div>
        <w:div w:id="159203226">
          <w:marLeft w:val="0"/>
          <w:marRight w:val="0"/>
          <w:marTop w:val="0"/>
          <w:marBottom w:val="0"/>
          <w:divBdr>
            <w:top w:val="none" w:sz="0" w:space="0" w:color="auto"/>
            <w:left w:val="none" w:sz="0" w:space="0" w:color="auto"/>
            <w:bottom w:val="none" w:sz="0" w:space="0" w:color="auto"/>
            <w:right w:val="none" w:sz="0" w:space="0" w:color="auto"/>
          </w:divBdr>
          <w:divsChild>
            <w:div w:id="1803696766">
              <w:marLeft w:val="0"/>
              <w:marRight w:val="0"/>
              <w:marTop w:val="0"/>
              <w:marBottom w:val="0"/>
              <w:divBdr>
                <w:top w:val="none" w:sz="0" w:space="0" w:color="auto"/>
                <w:left w:val="none" w:sz="0" w:space="0" w:color="auto"/>
                <w:bottom w:val="none" w:sz="0" w:space="0" w:color="auto"/>
                <w:right w:val="none" w:sz="0" w:space="0" w:color="auto"/>
              </w:divBdr>
            </w:div>
          </w:divsChild>
        </w:div>
        <w:div w:id="1925608643">
          <w:marLeft w:val="0"/>
          <w:marRight w:val="0"/>
          <w:marTop w:val="0"/>
          <w:marBottom w:val="0"/>
          <w:divBdr>
            <w:top w:val="none" w:sz="0" w:space="0" w:color="auto"/>
            <w:left w:val="none" w:sz="0" w:space="0" w:color="auto"/>
            <w:bottom w:val="none" w:sz="0" w:space="0" w:color="auto"/>
            <w:right w:val="none" w:sz="0" w:space="0" w:color="auto"/>
          </w:divBdr>
          <w:divsChild>
            <w:div w:id="986014349">
              <w:marLeft w:val="0"/>
              <w:marRight w:val="0"/>
              <w:marTop w:val="0"/>
              <w:marBottom w:val="0"/>
              <w:divBdr>
                <w:top w:val="none" w:sz="0" w:space="0" w:color="auto"/>
                <w:left w:val="none" w:sz="0" w:space="0" w:color="auto"/>
                <w:bottom w:val="none" w:sz="0" w:space="0" w:color="auto"/>
                <w:right w:val="none" w:sz="0" w:space="0" w:color="auto"/>
              </w:divBdr>
            </w:div>
          </w:divsChild>
        </w:div>
        <w:div w:id="1243562543">
          <w:marLeft w:val="0"/>
          <w:marRight w:val="0"/>
          <w:marTop w:val="0"/>
          <w:marBottom w:val="0"/>
          <w:divBdr>
            <w:top w:val="none" w:sz="0" w:space="0" w:color="auto"/>
            <w:left w:val="none" w:sz="0" w:space="0" w:color="auto"/>
            <w:bottom w:val="none" w:sz="0" w:space="0" w:color="auto"/>
            <w:right w:val="none" w:sz="0" w:space="0" w:color="auto"/>
          </w:divBdr>
          <w:divsChild>
            <w:div w:id="801725398">
              <w:marLeft w:val="0"/>
              <w:marRight w:val="0"/>
              <w:marTop w:val="0"/>
              <w:marBottom w:val="0"/>
              <w:divBdr>
                <w:top w:val="none" w:sz="0" w:space="0" w:color="auto"/>
                <w:left w:val="none" w:sz="0" w:space="0" w:color="auto"/>
                <w:bottom w:val="none" w:sz="0" w:space="0" w:color="auto"/>
                <w:right w:val="none" w:sz="0" w:space="0" w:color="auto"/>
              </w:divBdr>
            </w:div>
          </w:divsChild>
        </w:div>
        <w:div w:id="692267540">
          <w:marLeft w:val="0"/>
          <w:marRight w:val="0"/>
          <w:marTop w:val="0"/>
          <w:marBottom w:val="0"/>
          <w:divBdr>
            <w:top w:val="none" w:sz="0" w:space="0" w:color="auto"/>
            <w:left w:val="none" w:sz="0" w:space="0" w:color="auto"/>
            <w:bottom w:val="none" w:sz="0" w:space="0" w:color="auto"/>
            <w:right w:val="none" w:sz="0" w:space="0" w:color="auto"/>
          </w:divBdr>
          <w:divsChild>
            <w:div w:id="1391032993">
              <w:marLeft w:val="0"/>
              <w:marRight w:val="0"/>
              <w:marTop w:val="0"/>
              <w:marBottom w:val="0"/>
              <w:divBdr>
                <w:top w:val="none" w:sz="0" w:space="0" w:color="auto"/>
                <w:left w:val="none" w:sz="0" w:space="0" w:color="auto"/>
                <w:bottom w:val="none" w:sz="0" w:space="0" w:color="auto"/>
                <w:right w:val="none" w:sz="0" w:space="0" w:color="auto"/>
              </w:divBdr>
            </w:div>
          </w:divsChild>
        </w:div>
        <w:div w:id="1661813019">
          <w:marLeft w:val="0"/>
          <w:marRight w:val="0"/>
          <w:marTop w:val="0"/>
          <w:marBottom w:val="0"/>
          <w:divBdr>
            <w:top w:val="none" w:sz="0" w:space="0" w:color="auto"/>
            <w:left w:val="none" w:sz="0" w:space="0" w:color="auto"/>
            <w:bottom w:val="none" w:sz="0" w:space="0" w:color="auto"/>
            <w:right w:val="none" w:sz="0" w:space="0" w:color="auto"/>
          </w:divBdr>
          <w:divsChild>
            <w:div w:id="717122934">
              <w:marLeft w:val="0"/>
              <w:marRight w:val="0"/>
              <w:marTop w:val="0"/>
              <w:marBottom w:val="0"/>
              <w:divBdr>
                <w:top w:val="none" w:sz="0" w:space="0" w:color="auto"/>
                <w:left w:val="none" w:sz="0" w:space="0" w:color="auto"/>
                <w:bottom w:val="none" w:sz="0" w:space="0" w:color="auto"/>
                <w:right w:val="none" w:sz="0" w:space="0" w:color="auto"/>
              </w:divBdr>
            </w:div>
          </w:divsChild>
        </w:div>
        <w:div w:id="1693073249">
          <w:marLeft w:val="0"/>
          <w:marRight w:val="0"/>
          <w:marTop w:val="0"/>
          <w:marBottom w:val="0"/>
          <w:divBdr>
            <w:top w:val="none" w:sz="0" w:space="0" w:color="auto"/>
            <w:left w:val="none" w:sz="0" w:space="0" w:color="auto"/>
            <w:bottom w:val="none" w:sz="0" w:space="0" w:color="auto"/>
            <w:right w:val="none" w:sz="0" w:space="0" w:color="auto"/>
          </w:divBdr>
          <w:divsChild>
            <w:div w:id="251669129">
              <w:marLeft w:val="0"/>
              <w:marRight w:val="0"/>
              <w:marTop w:val="0"/>
              <w:marBottom w:val="0"/>
              <w:divBdr>
                <w:top w:val="none" w:sz="0" w:space="0" w:color="auto"/>
                <w:left w:val="none" w:sz="0" w:space="0" w:color="auto"/>
                <w:bottom w:val="none" w:sz="0" w:space="0" w:color="auto"/>
                <w:right w:val="none" w:sz="0" w:space="0" w:color="auto"/>
              </w:divBdr>
            </w:div>
          </w:divsChild>
        </w:div>
        <w:div w:id="1037315276">
          <w:marLeft w:val="0"/>
          <w:marRight w:val="0"/>
          <w:marTop w:val="0"/>
          <w:marBottom w:val="0"/>
          <w:divBdr>
            <w:top w:val="none" w:sz="0" w:space="0" w:color="auto"/>
            <w:left w:val="none" w:sz="0" w:space="0" w:color="auto"/>
            <w:bottom w:val="none" w:sz="0" w:space="0" w:color="auto"/>
            <w:right w:val="none" w:sz="0" w:space="0" w:color="auto"/>
          </w:divBdr>
          <w:divsChild>
            <w:div w:id="1515727359">
              <w:marLeft w:val="0"/>
              <w:marRight w:val="0"/>
              <w:marTop w:val="0"/>
              <w:marBottom w:val="0"/>
              <w:divBdr>
                <w:top w:val="none" w:sz="0" w:space="0" w:color="auto"/>
                <w:left w:val="none" w:sz="0" w:space="0" w:color="auto"/>
                <w:bottom w:val="none" w:sz="0" w:space="0" w:color="auto"/>
                <w:right w:val="none" w:sz="0" w:space="0" w:color="auto"/>
              </w:divBdr>
            </w:div>
          </w:divsChild>
        </w:div>
        <w:div w:id="1161965136">
          <w:marLeft w:val="0"/>
          <w:marRight w:val="0"/>
          <w:marTop w:val="0"/>
          <w:marBottom w:val="0"/>
          <w:divBdr>
            <w:top w:val="none" w:sz="0" w:space="0" w:color="auto"/>
            <w:left w:val="none" w:sz="0" w:space="0" w:color="auto"/>
            <w:bottom w:val="none" w:sz="0" w:space="0" w:color="auto"/>
            <w:right w:val="none" w:sz="0" w:space="0" w:color="auto"/>
          </w:divBdr>
          <w:divsChild>
            <w:div w:id="831414013">
              <w:marLeft w:val="0"/>
              <w:marRight w:val="0"/>
              <w:marTop w:val="0"/>
              <w:marBottom w:val="0"/>
              <w:divBdr>
                <w:top w:val="none" w:sz="0" w:space="0" w:color="auto"/>
                <w:left w:val="none" w:sz="0" w:space="0" w:color="auto"/>
                <w:bottom w:val="none" w:sz="0" w:space="0" w:color="auto"/>
                <w:right w:val="none" w:sz="0" w:space="0" w:color="auto"/>
              </w:divBdr>
            </w:div>
          </w:divsChild>
        </w:div>
        <w:div w:id="2016957053">
          <w:marLeft w:val="0"/>
          <w:marRight w:val="0"/>
          <w:marTop w:val="0"/>
          <w:marBottom w:val="0"/>
          <w:divBdr>
            <w:top w:val="none" w:sz="0" w:space="0" w:color="auto"/>
            <w:left w:val="none" w:sz="0" w:space="0" w:color="auto"/>
            <w:bottom w:val="none" w:sz="0" w:space="0" w:color="auto"/>
            <w:right w:val="none" w:sz="0" w:space="0" w:color="auto"/>
          </w:divBdr>
          <w:divsChild>
            <w:div w:id="48116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935109">
      <w:bodyDiv w:val="1"/>
      <w:marLeft w:val="0"/>
      <w:marRight w:val="0"/>
      <w:marTop w:val="0"/>
      <w:marBottom w:val="0"/>
      <w:divBdr>
        <w:top w:val="none" w:sz="0" w:space="0" w:color="auto"/>
        <w:left w:val="none" w:sz="0" w:space="0" w:color="auto"/>
        <w:bottom w:val="none" w:sz="0" w:space="0" w:color="auto"/>
        <w:right w:val="none" w:sz="0" w:space="0" w:color="auto"/>
      </w:divBdr>
    </w:div>
    <w:div w:id="1510212662">
      <w:bodyDiv w:val="1"/>
      <w:marLeft w:val="0"/>
      <w:marRight w:val="0"/>
      <w:marTop w:val="0"/>
      <w:marBottom w:val="0"/>
      <w:divBdr>
        <w:top w:val="none" w:sz="0" w:space="0" w:color="auto"/>
        <w:left w:val="none" w:sz="0" w:space="0" w:color="auto"/>
        <w:bottom w:val="none" w:sz="0" w:space="0" w:color="auto"/>
        <w:right w:val="none" w:sz="0" w:space="0" w:color="auto"/>
      </w:divBdr>
    </w:div>
    <w:div w:id="1854492415">
      <w:bodyDiv w:val="1"/>
      <w:marLeft w:val="0"/>
      <w:marRight w:val="0"/>
      <w:marTop w:val="0"/>
      <w:marBottom w:val="0"/>
      <w:divBdr>
        <w:top w:val="none" w:sz="0" w:space="0" w:color="auto"/>
        <w:left w:val="none" w:sz="0" w:space="0" w:color="auto"/>
        <w:bottom w:val="none" w:sz="0" w:space="0" w:color="auto"/>
        <w:right w:val="none" w:sz="0" w:space="0" w:color="auto"/>
      </w:divBdr>
      <w:divsChild>
        <w:div w:id="344791067">
          <w:marLeft w:val="0"/>
          <w:marRight w:val="0"/>
          <w:marTop w:val="0"/>
          <w:marBottom w:val="0"/>
          <w:divBdr>
            <w:top w:val="none" w:sz="0" w:space="0" w:color="auto"/>
            <w:left w:val="none" w:sz="0" w:space="0" w:color="auto"/>
            <w:bottom w:val="none" w:sz="0" w:space="0" w:color="auto"/>
            <w:right w:val="none" w:sz="0" w:space="0" w:color="auto"/>
          </w:divBdr>
          <w:divsChild>
            <w:div w:id="1670136230">
              <w:marLeft w:val="0"/>
              <w:marRight w:val="0"/>
              <w:marTop w:val="0"/>
              <w:marBottom w:val="0"/>
              <w:divBdr>
                <w:top w:val="none" w:sz="0" w:space="0" w:color="auto"/>
                <w:left w:val="none" w:sz="0" w:space="0" w:color="auto"/>
                <w:bottom w:val="none" w:sz="0" w:space="0" w:color="auto"/>
                <w:right w:val="none" w:sz="0" w:space="0" w:color="auto"/>
              </w:divBdr>
            </w:div>
          </w:divsChild>
        </w:div>
        <w:div w:id="1160659380">
          <w:marLeft w:val="0"/>
          <w:marRight w:val="0"/>
          <w:marTop w:val="0"/>
          <w:marBottom w:val="0"/>
          <w:divBdr>
            <w:top w:val="none" w:sz="0" w:space="0" w:color="auto"/>
            <w:left w:val="none" w:sz="0" w:space="0" w:color="auto"/>
            <w:bottom w:val="none" w:sz="0" w:space="0" w:color="auto"/>
            <w:right w:val="none" w:sz="0" w:space="0" w:color="auto"/>
          </w:divBdr>
          <w:divsChild>
            <w:div w:id="758907746">
              <w:marLeft w:val="0"/>
              <w:marRight w:val="0"/>
              <w:marTop w:val="0"/>
              <w:marBottom w:val="0"/>
              <w:divBdr>
                <w:top w:val="none" w:sz="0" w:space="0" w:color="auto"/>
                <w:left w:val="none" w:sz="0" w:space="0" w:color="auto"/>
                <w:bottom w:val="none" w:sz="0" w:space="0" w:color="auto"/>
                <w:right w:val="none" w:sz="0" w:space="0" w:color="auto"/>
              </w:divBdr>
            </w:div>
          </w:divsChild>
        </w:div>
        <w:div w:id="518353971">
          <w:marLeft w:val="0"/>
          <w:marRight w:val="0"/>
          <w:marTop w:val="0"/>
          <w:marBottom w:val="0"/>
          <w:divBdr>
            <w:top w:val="none" w:sz="0" w:space="0" w:color="auto"/>
            <w:left w:val="none" w:sz="0" w:space="0" w:color="auto"/>
            <w:bottom w:val="none" w:sz="0" w:space="0" w:color="auto"/>
            <w:right w:val="none" w:sz="0" w:space="0" w:color="auto"/>
          </w:divBdr>
          <w:divsChild>
            <w:div w:id="808746304">
              <w:marLeft w:val="0"/>
              <w:marRight w:val="0"/>
              <w:marTop w:val="0"/>
              <w:marBottom w:val="0"/>
              <w:divBdr>
                <w:top w:val="none" w:sz="0" w:space="0" w:color="auto"/>
                <w:left w:val="none" w:sz="0" w:space="0" w:color="auto"/>
                <w:bottom w:val="none" w:sz="0" w:space="0" w:color="auto"/>
                <w:right w:val="none" w:sz="0" w:space="0" w:color="auto"/>
              </w:divBdr>
            </w:div>
          </w:divsChild>
        </w:div>
        <w:div w:id="2035108078">
          <w:marLeft w:val="0"/>
          <w:marRight w:val="0"/>
          <w:marTop w:val="0"/>
          <w:marBottom w:val="0"/>
          <w:divBdr>
            <w:top w:val="none" w:sz="0" w:space="0" w:color="auto"/>
            <w:left w:val="none" w:sz="0" w:space="0" w:color="auto"/>
            <w:bottom w:val="none" w:sz="0" w:space="0" w:color="auto"/>
            <w:right w:val="none" w:sz="0" w:space="0" w:color="auto"/>
          </w:divBdr>
          <w:divsChild>
            <w:div w:id="295992886">
              <w:marLeft w:val="0"/>
              <w:marRight w:val="0"/>
              <w:marTop w:val="0"/>
              <w:marBottom w:val="0"/>
              <w:divBdr>
                <w:top w:val="none" w:sz="0" w:space="0" w:color="auto"/>
                <w:left w:val="none" w:sz="0" w:space="0" w:color="auto"/>
                <w:bottom w:val="none" w:sz="0" w:space="0" w:color="auto"/>
                <w:right w:val="none" w:sz="0" w:space="0" w:color="auto"/>
              </w:divBdr>
            </w:div>
          </w:divsChild>
        </w:div>
        <w:div w:id="505217134">
          <w:marLeft w:val="0"/>
          <w:marRight w:val="0"/>
          <w:marTop w:val="0"/>
          <w:marBottom w:val="0"/>
          <w:divBdr>
            <w:top w:val="none" w:sz="0" w:space="0" w:color="auto"/>
            <w:left w:val="none" w:sz="0" w:space="0" w:color="auto"/>
            <w:bottom w:val="none" w:sz="0" w:space="0" w:color="auto"/>
            <w:right w:val="none" w:sz="0" w:space="0" w:color="auto"/>
          </w:divBdr>
          <w:divsChild>
            <w:div w:id="1004746363">
              <w:marLeft w:val="0"/>
              <w:marRight w:val="0"/>
              <w:marTop w:val="0"/>
              <w:marBottom w:val="0"/>
              <w:divBdr>
                <w:top w:val="none" w:sz="0" w:space="0" w:color="auto"/>
                <w:left w:val="none" w:sz="0" w:space="0" w:color="auto"/>
                <w:bottom w:val="none" w:sz="0" w:space="0" w:color="auto"/>
                <w:right w:val="none" w:sz="0" w:space="0" w:color="auto"/>
              </w:divBdr>
            </w:div>
          </w:divsChild>
        </w:div>
        <w:div w:id="209536801">
          <w:marLeft w:val="0"/>
          <w:marRight w:val="0"/>
          <w:marTop w:val="0"/>
          <w:marBottom w:val="0"/>
          <w:divBdr>
            <w:top w:val="none" w:sz="0" w:space="0" w:color="auto"/>
            <w:left w:val="none" w:sz="0" w:space="0" w:color="auto"/>
            <w:bottom w:val="none" w:sz="0" w:space="0" w:color="auto"/>
            <w:right w:val="none" w:sz="0" w:space="0" w:color="auto"/>
          </w:divBdr>
          <w:divsChild>
            <w:div w:id="1279025566">
              <w:marLeft w:val="0"/>
              <w:marRight w:val="0"/>
              <w:marTop w:val="0"/>
              <w:marBottom w:val="0"/>
              <w:divBdr>
                <w:top w:val="none" w:sz="0" w:space="0" w:color="auto"/>
                <w:left w:val="none" w:sz="0" w:space="0" w:color="auto"/>
                <w:bottom w:val="none" w:sz="0" w:space="0" w:color="auto"/>
                <w:right w:val="none" w:sz="0" w:space="0" w:color="auto"/>
              </w:divBdr>
            </w:div>
          </w:divsChild>
        </w:div>
        <w:div w:id="499933154">
          <w:marLeft w:val="0"/>
          <w:marRight w:val="0"/>
          <w:marTop w:val="0"/>
          <w:marBottom w:val="0"/>
          <w:divBdr>
            <w:top w:val="none" w:sz="0" w:space="0" w:color="auto"/>
            <w:left w:val="none" w:sz="0" w:space="0" w:color="auto"/>
            <w:bottom w:val="none" w:sz="0" w:space="0" w:color="auto"/>
            <w:right w:val="none" w:sz="0" w:space="0" w:color="auto"/>
          </w:divBdr>
          <w:divsChild>
            <w:div w:id="643586815">
              <w:marLeft w:val="0"/>
              <w:marRight w:val="0"/>
              <w:marTop w:val="0"/>
              <w:marBottom w:val="0"/>
              <w:divBdr>
                <w:top w:val="none" w:sz="0" w:space="0" w:color="auto"/>
                <w:left w:val="none" w:sz="0" w:space="0" w:color="auto"/>
                <w:bottom w:val="none" w:sz="0" w:space="0" w:color="auto"/>
                <w:right w:val="none" w:sz="0" w:space="0" w:color="auto"/>
              </w:divBdr>
            </w:div>
          </w:divsChild>
        </w:div>
        <w:div w:id="1735467197">
          <w:marLeft w:val="0"/>
          <w:marRight w:val="0"/>
          <w:marTop w:val="0"/>
          <w:marBottom w:val="0"/>
          <w:divBdr>
            <w:top w:val="none" w:sz="0" w:space="0" w:color="auto"/>
            <w:left w:val="none" w:sz="0" w:space="0" w:color="auto"/>
            <w:bottom w:val="none" w:sz="0" w:space="0" w:color="auto"/>
            <w:right w:val="none" w:sz="0" w:space="0" w:color="auto"/>
          </w:divBdr>
          <w:divsChild>
            <w:div w:id="603390562">
              <w:marLeft w:val="0"/>
              <w:marRight w:val="0"/>
              <w:marTop w:val="0"/>
              <w:marBottom w:val="0"/>
              <w:divBdr>
                <w:top w:val="none" w:sz="0" w:space="0" w:color="auto"/>
                <w:left w:val="none" w:sz="0" w:space="0" w:color="auto"/>
                <w:bottom w:val="none" w:sz="0" w:space="0" w:color="auto"/>
                <w:right w:val="none" w:sz="0" w:space="0" w:color="auto"/>
              </w:divBdr>
            </w:div>
          </w:divsChild>
        </w:div>
        <w:div w:id="65492807">
          <w:marLeft w:val="0"/>
          <w:marRight w:val="0"/>
          <w:marTop w:val="0"/>
          <w:marBottom w:val="0"/>
          <w:divBdr>
            <w:top w:val="none" w:sz="0" w:space="0" w:color="auto"/>
            <w:left w:val="none" w:sz="0" w:space="0" w:color="auto"/>
            <w:bottom w:val="none" w:sz="0" w:space="0" w:color="auto"/>
            <w:right w:val="none" w:sz="0" w:space="0" w:color="auto"/>
          </w:divBdr>
          <w:divsChild>
            <w:div w:id="516626657">
              <w:marLeft w:val="0"/>
              <w:marRight w:val="0"/>
              <w:marTop w:val="0"/>
              <w:marBottom w:val="0"/>
              <w:divBdr>
                <w:top w:val="none" w:sz="0" w:space="0" w:color="auto"/>
                <w:left w:val="none" w:sz="0" w:space="0" w:color="auto"/>
                <w:bottom w:val="none" w:sz="0" w:space="0" w:color="auto"/>
                <w:right w:val="none" w:sz="0" w:space="0" w:color="auto"/>
              </w:divBdr>
            </w:div>
          </w:divsChild>
        </w:div>
        <w:div w:id="511993852">
          <w:marLeft w:val="0"/>
          <w:marRight w:val="0"/>
          <w:marTop w:val="0"/>
          <w:marBottom w:val="0"/>
          <w:divBdr>
            <w:top w:val="none" w:sz="0" w:space="0" w:color="auto"/>
            <w:left w:val="none" w:sz="0" w:space="0" w:color="auto"/>
            <w:bottom w:val="none" w:sz="0" w:space="0" w:color="auto"/>
            <w:right w:val="none" w:sz="0" w:space="0" w:color="auto"/>
          </w:divBdr>
          <w:divsChild>
            <w:div w:id="1581866358">
              <w:marLeft w:val="0"/>
              <w:marRight w:val="0"/>
              <w:marTop w:val="0"/>
              <w:marBottom w:val="0"/>
              <w:divBdr>
                <w:top w:val="none" w:sz="0" w:space="0" w:color="auto"/>
                <w:left w:val="none" w:sz="0" w:space="0" w:color="auto"/>
                <w:bottom w:val="none" w:sz="0" w:space="0" w:color="auto"/>
                <w:right w:val="none" w:sz="0" w:space="0" w:color="auto"/>
              </w:divBdr>
            </w:div>
          </w:divsChild>
        </w:div>
        <w:div w:id="235634194">
          <w:marLeft w:val="0"/>
          <w:marRight w:val="0"/>
          <w:marTop w:val="0"/>
          <w:marBottom w:val="0"/>
          <w:divBdr>
            <w:top w:val="none" w:sz="0" w:space="0" w:color="auto"/>
            <w:left w:val="none" w:sz="0" w:space="0" w:color="auto"/>
            <w:bottom w:val="none" w:sz="0" w:space="0" w:color="auto"/>
            <w:right w:val="none" w:sz="0" w:space="0" w:color="auto"/>
          </w:divBdr>
          <w:divsChild>
            <w:div w:id="779647802">
              <w:marLeft w:val="0"/>
              <w:marRight w:val="0"/>
              <w:marTop w:val="0"/>
              <w:marBottom w:val="0"/>
              <w:divBdr>
                <w:top w:val="none" w:sz="0" w:space="0" w:color="auto"/>
                <w:left w:val="none" w:sz="0" w:space="0" w:color="auto"/>
                <w:bottom w:val="none" w:sz="0" w:space="0" w:color="auto"/>
                <w:right w:val="none" w:sz="0" w:space="0" w:color="auto"/>
              </w:divBdr>
            </w:div>
          </w:divsChild>
        </w:div>
        <w:div w:id="1598753187">
          <w:marLeft w:val="0"/>
          <w:marRight w:val="0"/>
          <w:marTop w:val="0"/>
          <w:marBottom w:val="0"/>
          <w:divBdr>
            <w:top w:val="none" w:sz="0" w:space="0" w:color="auto"/>
            <w:left w:val="none" w:sz="0" w:space="0" w:color="auto"/>
            <w:bottom w:val="none" w:sz="0" w:space="0" w:color="auto"/>
            <w:right w:val="none" w:sz="0" w:space="0" w:color="auto"/>
          </w:divBdr>
          <w:divsChild>
            <w:div w:id="1409305484">
              <w:marLeft w:val="0"/>
              <w:marRight w:val="0"/>
              <w:marTop w:val="0"/>
              <w:marBottom w:val="0"/>
              <w:divBdr>
                <w:top w:val="none" w:sz="0" w:space="0" w:color="auto"/>
                <w:left w:val="none" w:sz="0" w:space="0" w:color="auto"/>
                <w:bottom w:val="none" w:sz="0" w:space="0" w:color="auto"/>
                <w:right w:val="none" w:sz="0" w:space="0" w:color="auto"/>
              </w:divBdr>
            </w:div>
          </w:divsChild>
        </w:div>
        <w:div w:id="1549292956">
          <w:marLeft w:val="0"/>
          <w:marRight w:val="0"/>
          <w:marTop w:val="0"/>
          <w:marBottom w:val="0"/>
          <w:divBdr>
            <w:top w:val="none" w:sz="0" w:space="0" w:color="auto"/>
            <w:left w:val="none" w:sz="0" w:space="0" w:color="auto"/>
            <w:bottom w:val="none" w:sz="0" w:space="0" w:color="auto"/>
            <w:right w:val="none" w:sz="0" w:space="0" w:color="auto"/>
          </w:divBdr>
          <w:divsChild>
            <w:div w:id="927078244">
              <w:marLeft w:val="0"/>
              <w:marRight w:val="0"/>
              <w:marTop w:val="0"/>
              <w:marBottom w:val="0"/>
              <w:divBdr>
                <w:top w:val="none" w:sz="0" w:space="0" w:color="auto"/>
                <w:left w:val="none" w:sz="0" w:space="0" w:color="auto"/>
                <w:bottom w:val="none" w:sz="0" w:space="0" w:color="auto"/>
                <w:right w:val="none" w:sz="0" w:space="0" w:color="auto"/>
              </w:divBdr>
            </w:div>
          </w:divsChild>
        </w:div>
        <w:div w:id="1354375952">
          <w:marLeft w:val="0"/>
          <w:marRight w:val="0"/>
          <w:marTop w:val="0"/>
          <w:marBottom w:val="0"/>
          <w:divBdr>
            <w:top w:val="none" w:sz="0" w:space="0" w:color="auto"/>
            <w:left w:val="none" w:sz="0" w:space="0" w:color="auto"/>
            <w:bottom w:val="none" w:sz="0" w:space="0" w:color="auto"/>
            <w:right w:val="none" w:sz="0" w:space="0" w:color="auto"/>
          </w:divBdr>
          <w:divsChild>
            <w:div w:id="83087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12</Pages>
  <Words>1299</Words>
  <Characters>7405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Modeling for Brain Tumor Classification</dc:title>
  <dc:subject/>
  <dc:creator>FIONE  Krasniqi</dc:creator>
  <cp:keywords/>
  <dc:description/>
  <cp:lastModifiedBy>Fjolla Krasniqi</cp:lastModifiedBy>
  <cp:revision>23</cp:revision>
  <dcterms:created xsi:type="dcterms:W3CDTF">2026-01-05T21:09:00Z</dcterms:created>
  <dcterms:modified xsi:type="dcterms:W3CDTF">2026-01-06T21:20:00Z</dcterms:modified>
</cp:coreProperties>
</file>