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BD" w:rsidRPr="008234C6" w:rsidRDefault="007579F1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 w:rsidRPr="008234C6">
        <w:rPr>
          <w:sz w:val="48"/>
          <w:szCs w:val="48"/>
        </w:rPr>
        <w:t xml:space="preserve">Bijlage 8 </w:t>
      </w:r>
      <w:r w:rsidR="00676C1B"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  <w:r w:rsidRPr="008234C6">
        <w:rPr>
          <w:sz w:val="48"/>
          <w:szCs w:val="48"/>
          <w:lang w:eastAsia="nl-NL"/>
        </w:rPr>
        <w:t xml:space="preserve">MBO </w:t>
      </w:r>
      <w:r w:rsidR="00D36479" w:rsidRPr="008234C6">
        <w:rPr>
          <w:sz w:val="48"/>
          <w:szCs w:val="48"/>
          <w:lang w:eastAsia="nl-NL"/>
        </w:rPr>
        <w:t>O</w:t>
      </w:r>
      <w:r w:rsidRPr="008234C6">
        <w:rPr>
          <w:sz w:val="48"/>
          <w:szCs w:val="48"/>
          <w:lang w:eastAsia="nl-NL"/>
        </w:rPr>
        <w:t>pen</w:t>
      </w:r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CE27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Pr="00EA1391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CF" w:rsidRDefault="00CE27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Pr="00EA1391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CF" w:rsidRDefault="00CE27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Pr="00EA1391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CF" w:rsidRDefault="00CE27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Pr="00EA139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  <w:bookmarkStart w:id="3" w:name="_GoBack"/>
      <w:bookmarkEnd w:id="3"/>
    </w:p>
    <w:p w:rsidR="00117B09" w:rsidRPr="008234C6" w:rsidRDefault="00117B09" w:rsidP="00117B09">
      <w:pPr>
        <w:pStyle w:val="Kop1"/>
      </w:pPr>
      <w:bookmarkStart w:id="4" w:name="_Toc435780368"/>
      <w:bookmarkStart w:id="5" w:name="_Toc484092849"/>
      <w:r w:rsidRPr="008234C6">
        <w:t>Technische specificaties</w:t>
      </w:r>
      <w:bookmarkEnd w:id="5"/>
    </w:p>
    <w:p w:rsidR="00103BD2" w:rsidRPr="008234C6" w:rsidRDefault="00103BD2" w:rsidP="00103BD2">
      <w:pPr>
        <w:pStyle w:val="Kop2"/>
      </w:pPr>
      <w:bookmarkStart w:id="6" w:name="_Toc484092850"/>
      <w:r w:rsidRPr="008234C6">
        <w:t>Functionaliteiten</w:t>
      </w:r>
      <w:bookmarkEnd w:id="6"/>
    </w:p>
    <w:p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Use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:rsidR="00F17F62" w:rsidRPr="008234C6" w:rsidRDefault="00F17F62" w:rsidP="00F17F62">
      <w:pPr>
        <w:pStyle w:val="Kop2"/>
      </w:pPr>
      <w:bookmarkStart w:id="7" w:name="_Toc484092851"/>
      <w:r w:rsidRPr="008234C6">
        <w:t>Gebruikersschermen</w:t>
      </w:r>
      <w:bookmarkEnd w:id="7"/>
    </w:p>
    <w:p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8" w:name="_Toc435780369"/>
      <w:bookmarkStart w:id="9" w:name="_Toc470377102"/>
      <w:r w:rsidRPr="008234C6">
        <w:rPr>
          <w:rFonts w:ascii="Calibri" w:hAnsi="Calibri"/>
          <w:i/>
        </w:rPr>
        <w:t>Basis scherm</w:t>
      </w:r>
      <w:bookmarkEnd w:id="8"/>
      <w:r w:rsidRPr="008234C6">
        <w:rPr>
          <w:rFonts w:ascii="Calibri" w:hAnsi="Calibri"/>
          <w:i/>
        </w:rPr>
        <w:t>lay-out</w:t>
      </w:r>
      <w:bookmarkEnd w:id="9"/>
      <w:r w:rsidRPr="008234C6">
        <w:rPr>
          <w:rFonts w:ascii="Calibri" w:hAnsi="Calibri"/>
          <w:i/>
        </w:rPr>
        <w:t xml:space="preserve"> uit het functioneel ontwerp.</w:t>
      </w:r>
    </w:p>
    <w:p w:rsidR="00F17F62" w:rsidRPr="008234C6" w:rsidRDefault="00F17F62" w:rsidP="00F17F62">
      <w:pPr>
        <w:pStyle w:val="Kop1"/>
      </w:pPr>
      <w:bookmarkStart w:id="10" w:name="_Toc484092852"/>
      <w:r w:rsidRPr="008234C6">
        <w:t>Uitvoerontwerp</w:t>
      </w:r>
      <w:bookmarkEnd w:id="10"/>
    </w:p>
    <w:p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:rsidR="00F17F62" w:rsidRPr="008234C6" w:rsidRDefault="00F17F62" w:rsidP="00117B09">
      <w:pPr>
        <w:rPr>
          <w:rFonts w:ascii="Calibri" w:hAnsi="Calibri"/>
          <w:i/>
        </w:rPr>
      </w:pPr>
    </w:p>
    <w:p w:rsidR="00103BD2" w:rsidRPr="008234C6" w:rsidRDefault="00103BD2" w:rsidP="00103BD2">
      <w:pPr>
        <w:pStyle w:val="Kop1"/>
        <w:rPr>
          <w:b/>
          <w:szCs w:val="48"/>
        </w:rPr>
      </w:pPr>
      <w:bookmarkStart w:id="11" w:name="_Toc447881112"/>
      <w:bookmarkStart w:id="12" w:name="_Toc484092853"/>
      <w:r w:rsidRPr="008234C6">
        <w:rPr>
          <w:szCs w:val="48"/>
        </w:rPr>
        <w:t>Relationeel datamodel</w:t>
      </w:r>
      <w:bookmarkEnd w:id="11"/>
      <w:bookmarkEnd w:id="12"/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datadictionary.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w:rsidR="00103BD2" w:rsidRPr="0018411F" w:rsidRDefault="00103BD2" w:rsidP="00117B09">
      <w:pPr>
        <w:rPr>
          <w:rFonts w:ascii="Calibri" w:hAnsi="Calibri"/>
          <w:i/>
        </w:rPr>
      </w:pPr>
    </w:p>
    <w:bookmarkEnd w:id="4"/>
    <w:sectPr w:rsidR="00103BD2" w:rsidRPr="0018411F" w:rsidSect="00A03FA5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A03FA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751B59">
          <w:rPr>
            <w:sz w:val="16"/>
            <w:szCs w:val="16"/>
          </w:rPr>
          <w:t>8</w:t>
        </w:r>
        <w:r w:rsidR="00AE109B">
          <w:rPr>
            <w:sz w:val="16"/>
            <w:szCs w:val="16"/>
          </w:rPr>
          <w:t xml:space="preserve"> Sjabloon technisch o</w:t>
        </w:r>
        <w:r>
          <w:rPr>
            <w:sz w:val="16"/>
            <w:szCs w:val="16"/>
          </w:rPr>
          <w:t>ntwerp</w:t>
        </w:r>
      </w:p>
      <w:p w:rsidR="00A03FA5" w:rsidRPr="00A766B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 w:rsidR="007A3961">
          <w:rPr>
            <w:sz w:val="16"/>
            <w:szCs w:val="16"/>
          </w:rPr>
          <w:t>1_1B</w:t>
        </w:r>
        <w:r>
          <w:rPr>
            <w:sz w:val="16"/>
            <w:szCs w:val="16"/>
          </w:rPr>
          <w:t>1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E27C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5:docId w15:val="{5E8A8C58-CE87-4121-B6D2-FD2A0B8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C5FB-E236-4FE3-8E90-B76CDA0B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Merijn Halfers</cp:lastModifiedBy>
  <cp:revision>2</cp:revision>
  <dcterms:created xsi:type="dcterms:W3CDTF">2017-06-01T13:05:00Z</dcterms:created>
  <dcterms:modified xsi:type="dcterms:W3CDTF">2017-06-01T13:05:00Z</dcterms:modified>
</cp:coreProperties>
</file>