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4487306"/>
        <w:docPartObj>
          <w:docPartGallery w:val="Cover Pages"/>
          <w:docPartUnique/>
        </w:docPartObj>
      </w:sdtPr>
      <w:sdtEndPr>
        <w:rPr>
          <w:rFonts w:cs="Times New Roman"/>
        </w:rPr>
      </w:sdtEndPr>
      <w:sdtContent>
        <w:p w14:paraId="2947716B" w14:textId="2E5424E1" w:rsidR="007977DC" w:rsidRDefault="007977DC">
          <w:r>
            <w:rPr>
              <w:noProof/>
            </w:rPr>
            <mc:AlternateContent>
              <mc:Choice Requires="wps">
                <w:drawing>
                  <wp:anchor distT="0" distB="0" distL="114300" distR="114300" simplePos="0" relativeHeight="251659264" behindDoc="1" locked="0" layoutInCell="1" allowOverlap="0" wp14:anchorId="34D6DCFB" wp14:editId="31E84B1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977DC" w14:paraId="650FC266" w14:textId="77777777">
                                  <w:trPr>
                                    <w:trHeight w:hRule="exact" w:val="9360"/>
                                  </w:trPr>
                                  <w:tc>
                                    <w:tcPr>
                                      <w:tcW w:w="9350" w:type="dxa"/>
                                    </w:tcPr>
                                    <w:p w14:paraId="7F1BB586" w14:textId="77777777" w:rsidR="007977DC" w:rsidRDefault="007977DC">
                                      <w:r>
                                        <w:rPr>
                                          <w:noProof/>
                                        </w:rPr>
                                        <w:drawing>
                                          <wp:inline distT="0" distB="0" distL="0" distR="0" wp14:anchorId="122AAAD3" wp14:editId="09E8210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977DC" w14:paraId="249FEE30" w14:textId="77777777">
                                  <w:trPr>
                                    <w:trHeight w:hRule="exact" w:val="4320"/>
                                  </w:trPr>
                                  <w:tc>
                                    <w:tcPr>
                                      <w:tcW w:w="9350" w:type="dxa"/>
                                      <w:shd w:val="clear" w:color="auto" w:fill="44546A" w:themeFill="text2"/>
                                      <w:vAlign w:val="center"/>
                                    </w:tcPr>
                                    <w:p w14:paraId="28A1B27A" w14:textId="77B24DCC" w:rsidR="007977DC" w:rsidRDefault="007977DC" w:rsidP="007977DC">
                                      <w:pPr>
                                        <w:pStyle w:val="NoSpacing"/>
                                        <w:spacing w:before="200" w:line="216" w:lineRule="auto"/>
                                        <w:ind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C02EF1F78DB487BAE69011B31CDA518"/>
                                          </w:placeholder>
                                          <w:dataBinding w:prefixMappings="xmlns:ns0='http://purl.org/dc/elements/1.1/' xmlns:ns1='http://schemas.openxmlformats.org/package/2006/metadata/core-properties' " w:xpath="/ns1:coreProperties[1]/ns0:title[1]" w:storeItemID="{6C3C8BC8-F283-45AE-878A-BAB7291924A1}"/>
                                          <w:text/>
                                        </w:sdtPr>
                                        <w:sdtContent>
                                          <w:r w:rsidR="003A0A35">
                                            <w:rPr>
                                              <w:rFonts w:asciiTheme="majorHAnsi" w:hAnsiTheme="majorHAnsi"/>
                                              <w:color w:val="FFFFFF" w:themeColor="background1"/>
                                              <w:sz w:val="96"/>
                                              <w:szCs w:val="96"/>
                                            </w:rPr>
                                            <w:t>Artificial Intelligence (</w:t>
                                          </w:r>
                                          <w:r>
                                            <w:rPr>
                                              <w:rFonts w:asciiTheme="majorHAnsi" w:hAnsiTheme="majorHAnsi"/>
                                              <w:color w:val="FFFFFF" w:themeColor="background1"/>
                                              <w:sz w:val="96"/>
                                              <w:szCs w:val="96"/>
                                            </w:rPr>
                                            <w:t>AI</w:t>
                                          </w:r>
                                          <w:r w:rsidR="003A0A35">
                                            <w:rPr>
                                              <w:rFonts w:asciiTheme="majorHAnsi" w:hAnsiTheme="majorHAnsi"/>
                                              <w:color w:val="FFFFFF" w:themeColor="background1"/>
                                              <w:sz w:val="96"/>
                                              <w:szCs w:val="96"/>
                                            </w:rPr>
                                            <w:t xml:space="preserve">) </w:t>
                                          </w:r>
                                          <w:proofErr w:type="spellStart"/>
                                          <w:r w:rsidR="003A0A35">
                                            <w:rPr>
                                              <w:rFonts w:asciiTheme="majorHAnsi" w:hAnsiTheme="majorHAnsi"/>
                                              <w:color w:val="FFFFFF" w:themeColor="background1"/>
                                              <w:sz w:val="96"/>
                                              <w:szCs w:val="96"/>
                                            </w:rPr>
                                            <w:t>HLT</w:t>
                                          </w:r>
                                          <w:proofErr w:type="spellEnd"/>
                                          <w:r>
                                            <w:rPr>
                                              <w:rFonts w:asciiTheme="majorHAnsi" w:hAnsiTheme="majorHAnsi"/>
                                              <w:color w:val="FFFFFF" w:themeColor="background1"/>
                                              <w:sz w:val="96"/>
                                              <w:szCs w:val="96"/>
                                            </w:rPr>
                                            <w:t xml:space="preserve"> </w:t>
                                          </w:r>
                                        </w:sdtContent>
                                      </w:sdt>
                                    </w:p>
                                    <w:p w14:paraId="5E48A99E" w14:textId="2EE28B5A" w:rsidR="007977DC" w:rsidRDefault="007977DC" w:rsidP="003A0A35">
                                      <w:pPr>
                                        <w:pStyle w:val="NoSpacing"/>
                                        <w:spacing w:before="240"/>
                                        <w:ind w:right="720"/>
                                        <w:rPr>
                                          <w:color w:val="FFFFFF" w:themeColor="background1"/>
                                          <w:sz w:val="32"/>
                                          <w:szCs w:val="32"/>
                                        </w:rPr>
                                      </w:pPr>
                                      <w:sdt>
                                        <w:sdtPr>
                                          <w:rPr>
                                            <w:color w:val="FFFFFF" w:themeColor="background1"/>
                                            <w:sz w:val="32"/>
                                            <w:szCs w:val="32"/>
                                          </w:rPr>
                                          <w:alias w:val="Subtitle"/>
                                          <w:tag w:val=""/>
                                          <w:id w:val="1143089448"/>
                                          <w:placeholder>
                                            <w:docPart w:val="052A2301D92E442DBB1301AEB5686454"/>
                                          </w:placeholder>
                                          <w:showingPlcHdr/>
                                          <w:dataBinding w:prefixMappings="xmlns:ns0='http://purl.org/dc/elements/1.1/' xmlns:ns1='http://schemas.openxmlformats.org/package/2006/metadata/core-properties' " w:xpath="/ns1:coreProperties[1]/ns0:subject[1]" w:storeItemID="{6C3C8BC8-F283-45AE-878A-BAB7291924A1}"/>
                                          <w:text/>
                                        </w:sdtPr>
                                        <w:sdtContent>
                                          <w:r w:rsidR="003A0A35">
                                            <w:rPr>
                                              <w:color w:val="FFFFFF" w:themeColor="background1"/>
                                              <w:sz w:val="32"/>
                                              <w:szCs w:val="32"/>
                                            </w:rPr>
                                            <w:t>[Document subtitle]</w:t>
                                          </w:r>
                                        </w:sdtContent>
                                      </w:sdt>
                                    </w:p>
                                  </w:tc>
                                </w:tr>
                                <w:tr w:rsidR="007977DC" w14:paraId="072F2E3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977DC" w14:paraId="69669717" w14:textId="77777777">
                                        <w:trPr>
                                          <w:trHeight w:hRule="exact" w:val="720"/>
                                        </w:trPr>
                                        <w:tc>
                                          <w:tcPr>
                                            <w:tcW w:w="3590" w:type="dxa"/>
                                            <w:vAlign w:val="center"/>
                                          </w:tcPr>
                                          <w:p w14:paraId="26816E79" w14:textId="14BB631B" w:rsidR="007977DC" w:rsidRDefault="007977DC">
                                            <w:pPr>
                                              <w:pStyle w:val="NoSpacing"/>
                                              <w:ind w:left="720" w:right="144"/>
                                              <w:rPr>
                                                <w:color w:val="FFFFFF" w:themeColor="background1"/>
                                              </w:rPr>
                                            </w:pPr>
                                            <w:sdt>
                                              <w:sdtPr>
                                                <w:rPr>
                                                  <w:color w:val="FFFFFF" w:themeColor="background1"/>
                                                </w:rPr>
                                                <w:alias w:val="Author"/>
                                                <w:tag w:val=""/>
                                                <w:id w:val="942812742"/>
                                                <w:placeholder>
                                                  <w:docPart w:val="633C71702787427AB9894B9AC399FE0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Fiona Warigon</w:t>
                                                </w:r>
                                              </w:sdtContent>
                                            </w:sdt>
                                          </w:p>
                                        </w:tc>
                                        <w:tc>
                                          <w:tcPr>
                                            <w:tcW w:w="3591" w:type="dxa"/>
                                            <w:vAlign w:val="center"/>
                                          </w:tcPr>
                                          <w:p w14:paraId="4E77D2ED" w14:textId="69A7EEAA" w:rsidR="007977DC" w:rsidRDefault="007977DC">
                                            <w:pPr>
                                              <w:pStyle w:val="NoSpacing"/>
                                              <w:ind w:left="144" w:right="144"/>
                                              <w:jc w:val="center"/>
                                              <w:rPr>
                                                <w:color w:val="FFFFFF" w:themeColor="background1"/>
                                              </w:rPr>
                                            </w:pPr>
                                          </w:p>
                                        </w:tc>
                                        <w:sdt>
                                          <w:sdtPr>
                                            <w:rPr>
                                              <w:color w:val="FFFFFF" w:themeColor="background1"/>
                                            </w:rPr>
                                            <w:alias w:val="Course title"/>
                                            <w:tag w:val=""/>
                                            <w:id w:val="-15923909"/>
                                            <w:placeholder>
                                              <w:docPart w:val="8E4871335B104406A62E259549262C24"/>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5E3A610" w14:textId="1BAF418E" w:rsidR="007977DC" w:rsidRDefault="003A0A35">
                                                <w:pPr>
                                                  <w:pStyle w:val="NoSpacing"/>
                                                  <w:ind w:left="144" w:right="720"/>
                                                  <w:jc w:val="right"/>
                                                  <w:rPr>
                                                    <w:color w:val="FFFFFF" w:themeColor="background1"/>
                                                  </w:rPr>
                                                </w:pPr>
                                                <w:r>
                                                  <w:rPr>
                                                    <w:color w:val="FFFFFF" w:themeColor="background1"/>
                                                  </w:rPr>
                                                  <w:t>Data Analysis</w:t>
                                                </w:r>
                                              </w:p>
                                            </w:tc>
                                          </w:sdtContent>
                                        </w:sdt>
                                      </w:tr>
                                    </w:tbl>
                                    <w:p w14:paraId="1FBF410C" w14:textId="77777777" w:rsidR="007977DC" w:rsidRDefault="007977DC"/>
                                  </w:tc>
                                </w:tr>
                              </w:tbl>
                              <w:p w14:paraId="380CF169" w14:textId="77777777" w:rsidR="007977DC" w:rsidRDefault="007977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D6DCFB"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977DC" w14:paraId="650FC266" w14:textId="77777777">
                            <w:trPr>
                              <w:trHeight w:hRule="exact" w:val="9360"/>
                            </w:trPr>
                            <w:tc>
                              <w:tcPr>
                                <w:tcW w:w="9350" w:type="dxa"/>
                              </w:tcPr>
                              <w:p w14:paraId="7F1BB586" w14:textId="77777777" w:rsidR="007977DC" w:rsidRDefault="007977DC">
                                <w:r>
                                  <w:rPr>
                                    <w:noProof/>
                                  </w:rPr>
                                  <w:drawing>
                                    <wp:inline distT="0" distB="0" distL="0" distR="0" wp14:anchorId="122AAAD3" wp14:editId="09E8210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977DC" w14:paraId="249FEE30" w14:textId="77777777">
                            <w:trPr>
                              <w:trHeight w:hRule="exact" w:val="4320"/>
                            </w:trPr>
                            <w:tc>
                              <w:tcPr>
                                <w:tcW w:w="9350" w:type="dxa"/>
                                <w:shd w:val="clear" w:color="auto" w:fill="44546A" w:themeFill="text2"/>
                                <w:vAlign w:val="center"/>
                              </w:tcPr>
                              <w:p w14:paraId="28A1B27A" w14:textId="77B24DCC" w:rsidR="007977DC" w:rsidRDefault="007977DC" w:rsidP="007977DC">
                                <w:pPr>
                                  <w:pStyle w:val="NoSpacing"/>
                                  <w:spacing w:before="200" w:line="216" w:lineRule="auto"/>
                                  <w:ind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C02EF1F78DB487BAE69011B31CDA518"/>
                                    </w:placeholder>
                                    <w:dataBinding w:prefixMappings="xmlns:ns0='http://purl.org/dc/elements/1.1/' xmlns:ns1='http://schemas.openxmlformats.org/package/2006/metadata/core-properties' " w:xpath="/ns1:coreProperties[1]/ns0:title[1]" w:storeItemID="{6C3C8BC8-F283-45AE-878A-BAB7291924A1}"/>
                                    <w:text/>
                                  </w:sdtPr>
                                  <w:sdtContent>
                                    <w:r w:rsidR="003A0A35">
                                      <w:rPr>
                                        <w:rFonts w:asciiTheme="majorHAnsi" w:hAnsiTheme="majorHAnsi"/>
                                        <w:color w:val="FFFFFF" w:themeColor="background1"/>
                                        <w:sz w:val="96"/>
                                        <w:szCs w:val="96"/>
                                      </w:rPr>
                                      <w:t>Artificial Intelligence (</w:t>
                                    </w:r>
                                    <w:r>
                                      <w:rPr>
                                        <w:rFonts w:asciiTheme="majorHAnsi" w:hAnsiTheme="majorHAnsi"/>
                                        <w:color w:val="FFFFFF" w:themeColor="background1"/>
                                        <w:sz w:val="96"/>
                                        <w:szCs w:val="96"/>
                                      </w:rPr>
                                      <w:t>AI</w:t>
                                    </w:r>
                                    <w:r w:rsidR="003A0A35">
                                      <w:rPr>
                                        <w:rFonts w:asciiTheme="majorHAnsi" w:hAnsiTheme="majorHAnsi"/>
                                        <w:color w:val="FFFFFF" w:themeColor="background1"/>
                                        <w:sz w:val="96"/>
                                        <w:szCs w:val="96"/>
                                      </w:rPr>
                                      <w:t xml:space="preserve">) </w:t>
                                    </w:r>
                                    <w:proofErr w:type="spellStart"/>
                                    <w:r w:rsidR="003A0A35">
                                      <w:rPr>
                                        <w:rFonts w:asciiTheme="majorHAnsi" w:hAnsiTheme="majorHAnsi"/>
                                        <w:color w:val="FFFFFF" w:themeColor="background1"/>
                                        <w:sz w:val="96"/>
                                        <w:szCs w:val="96"/>
                                      </w:rPr>
                                      <w:t>HLT</w:t>
                                    </w:r>
                                    <w:proofErr w:type="spellEnd"/>
                                    <w:r>
                                      <w:rPr>
                                        <w:rFonts w:asciiTheme="majorHAnsi" w:hAnsiTheme="majorHAnsi"/>
                                        <w:color w:val="FFFFFF" w:themeColor="background1"/>
                                        <w:sz w:val="96"/>
                                        <w:szCs w:val="96"/>
                                      </w:rPr>
                                      <w:t xml:space="preserve"> </w:t>
                                    </w:r>
                                  </w:sdtContent>
                                </w:sdt>
                              </w:p>
                              <w:p w14:paraId="5E48A99E" w14:textId="2EE28B5A" w:rsidR="007977DC" w:rsidRDefault="007977DC" w:rsidP="003A0A35">
                                <w:pPr>
                                  <w:pStyle w:val="NoSpacing"/>
                                  <w:spacing w:before="240"/>
                                  <w:ind w:right="720"/>
                                  <w:rPr>
                                    <w:color w:val="FFFFFF" w:themeColor="background1"/>
                                    <w:sz w:val="32"/>
                                    <w:szCs w:val="32"/>
                                  </w:rPr>
                                </w:pPr>
                                <w:sdt>
                                  <w:sdtPr>
                                    <w:rPr>
                                      <w:color w:val="FFFFFF" w:themeColor="background1"/>
                                      <w:sz w:val="32"/>
                                      <w:szCs w:val="32"/>
                                    </w:rPr>
                                    <w:alias w:val="Subtitle"/>
                                    <w:tag w:val=""/>
                                    <w:id w:val="1143089448"/>
                                    <w:placeholder>
                                      <w:docPart w:val="052A2301D92E442DBB1301AEB5686454"/>
                                    </w:placeholder>
                                    <w:showingPlcHdr/>
                                    <w:dataBinding w:prefixMappings="xmlns:ns0='http://purl.org/dc/elements/1.1/' xmlns:ns1='http://schemas.openxmlformats.org/package/2006/metadata/core-properties' " w:xpath="/ns1:coreProperties[1]/ns0:subject[1]" w:storeItemID="{6C3C8BC8-F283-45AE-878A-BAB7291924A1}"/>
                                    <w:text/>
                                  </w:sdtPr>
                                  <w:sdtContent>
                                    <w:r w:rsidR="003A0A35">
                                      <w:rPr>
                                        <w:color w:val="FFFFFF" w:themeColor="background1"/>
                                        <w:sz w:val="32"/>
                                        <w:szCs w:val="32"/>
                                      </w:rPr>
                                      <w:t>[Document subtitle]</w:t>
                                    </w:r>
                                  </w:sdtContent>
                                </w:sdt>
                              </w:p>
                            </w:tc>
                          </w:tr>
                          <w:tr w:rsidR="007977DC" w14:paraId="072F2E3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977DC" w14:paraId="69669717" w14:textId="77777777">
                                  <w:trPr>
                                    <w:trHeight w:hRule="exact" w:val="720"/>
                                  </w:trPr>
                                  <w:tc>
                                    <w:tcPr>
                                      <w:tcW w:w="3590" w:type="dxa"/>
                                      <w:vAlign w:val="center"/>
                                    </w:tcPr>
                                    <w:p w14:paraId="26816E79" w14:textId="14BB631B" w:rsidR="007977DC" w:rsidRDefault="007977DC">
                                      <w:pPr>
                                        <w:pStyle w:val="NoSpacing"/>
                                        <w:ind w:left="720" w:right="144"/>
                                        <w:rPr>
                                          <w:color w:val="FFFFFF" w:themeColor="background1"/>
                                        </w:rPr>
                                      </w:pPr>
                                      <w:sdt>
                                        <w:sdtPr>
                                          <w:rPr>
                                            <w:color w:val="FFFFFF" w:themeColor="background1"/>
                                          </w:rPr>
                                          <w:alias w:val="Author"/>
                                          <w:tag w:val=""/>
                                          <w:id w:val="942812742"/>
                                          <w:placeholder>
                                            <w:docPart w:val="633C71702787427AB9894B9AC399FE0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Fiona Warigon</w:t>
                                          </w:r>
                                        </w:sdtContent>
                                      </w:sdt>
                                    </w:p>
                                  </w:tc>
                                  <w:tc>
                                    <w:tcPr>
                                      <w:tcW w:w="3591" w:type="dxa"/>
                                      <w:vAlign w:val="center"/>
                                    </w:tcPr>
                                    <w:p w14:paraId="4E77D2ED" w14:textId="69A7EEAA" w:rsidR="007977DC" w:rsidRDefault="007977DC">
                                      <w:pPr>
                                        <w:pStyle w:val="NoSpacing"/>
                                        <w:ind w:left="144" w:right="144"/>
                                        <w:jc w:val="center"/>
                                        <w:rPr>
                                          <w:color w:val="FFFFFF" w:themeColor="background1"/>
                                        </w:rPr>
                                      </w:pPr>
                                    </w:p>
                                  </w:tc>
                                  <w:sdt>
                                    <w:sdtPr>
                                      <w:rPr>
                                        <w:color w:val="FFFFFF" w:themeColor="background1"/>
                                      </w:rPr>
                                      <w:alias w:val="Course title"/>
                                      <w:tag w:val=""/>
                                      <w:id w:val="-15923909"/>
                                      <w:placeholder>
                                        <w:docPart w:val="8E4871335B104406A62E259549262C24"/>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5E3A610" w14:textId="1BAF418E" w:rsidR="007977DC" w:rsidRDefault="003A0A35">
                                          <w:pPr>
                                            <w:pStyle w:val="NoSpacing"/>
                                            <w:ind w:left="144" w:right="720"/>
                                            <w:jc w:val="right"/>
                                            <w:rPr>
                                              <w:color w:val="FFFFFF" w:themeColor="background1"/>
                                            </w:rPr>
                                          </w:pPr>
                                          <w:r>
                                            <w:rPr>
                                              <w:color w:val="FFFFFF" w:themeColor="background1"/>
                                            </w:rPr>
                                            <w:t>Data Analysis</w:t>
                                          </w:r>
                                        </w:p>
                                      </w:tc>
                                    </w:sdtContent>
                                  </w:sdt>
                                </w:tr>
                              </w:tbl>
                              <w:p w14:paraId="1FBF410C" w14:textId="77777777" w:rsidR="007977DC" w:rsidRDefault="007977DC"/>
                            </w:tc>
                          </w:tr>
                        </w:tbl>
                        <w:p w14:paraId="380CF169" w14:textId="77777777" w:rsidR="007977DC" w:rsidRDefault="007977DC"/>
                      </w:txbxContent>
                    </v:textbox>
                    <w10:wrap anchorx="page" anchory="page"/>
                  </v:shape>
                </w:pict>
              </mc:Fallback>
            </mc:AlternateContent>
          </w:r>
        </w:p>
        <w:p w14:paraId="0D3D2571" w14:textId="14EA19B2" w:rsidR="007977DC" w:rsidRDefault="007977DC">
          <w:pPr>
            <w:jc w:val="left"/>
            <w:rPr>
              <w:rFonts w:eastAsiaTheme="majorEastAsia" w:cs="Times New Roman"/>
              <w:color w:val="2F5496" w:themeColor="accent1" w:themeShade="BF"/>
              <w:sz w:val="32"/>
              <w:szCs w:val="32"/>
            </w:rPr>
          </w:pPr>
          <w:r>
            <w:rPr>
              <w:rFonts w:cs="Times New Roman"/>
            </w:rPr>
            <w:br w:type="page"/>
          </w:r>
        </w:p>
      </w:sdtContent>
    </w:sdt>
    <w:p w14:paraId="2FB81062" w14:textId="6F5AE62C" w:rsidR="009814D0" w:rsidRPr="007977DC" w:rsidRDefault="00892C16" w:rsidP="007977DC">
      <w:pPr>
        <w:pStyle w:val="Heading1"/>
        <w:spacing w:line="360" w:lineRule="auto"/>
        <w:rPr>
          <w:rFonts w:ascii="Times New Roman" w:hAnsi="Times New Roman" w:cs="Times New Roman"/>
        </w:rPr>
      </w:pPr>
      <w:r w:rsidRPr="007977DC">
        <w:rPr>
          <w:rFonts w:ascii="Times New Roman" w:hAnsi="Times New Roman" w:cs="Times New Roman"/>
        </w:rPr>
        <w:lastRenderedPageBreak/>
        <w:t xml:space="preserve">What </w:t>
      </w:r>
      <w:r w:rsidR="009814D0" w:rsidRPr="007977DC">
        <w:rPr>
          <w:rFonts w:ascii="Times New Roman" w:hAnsi="Times New Roman" w:cs="Times New Roman"/>
        </w:rPr>
        <w:t xml:space="preserve">Is Responsible </w:t>
      </w:r>
      <w:r w:rsidRPr="007977DC">
        <w:rPr>
          <w:rFonts w:ascii="Times New Roman" w:hAnsi="Times New Roman" w:cs="Times New Roman"/>
        </w:rPr>
        <w:t xml:space="preserve">AI </w:t>
      </w:r>
    </w:p>
    <w:p w14:paraId="52FF44DD" w14:textId="02B17626" w:rsidR="00892C16" w:rsidRPr="007977DC" w:rsidRDefault="00892C16" w:rsidP="007977DC">
      <w:pPr>
        <w:spacing w:line="360" w:lineRule="auto"/>
        <w:rPr>
          <w:rFonts w:cs="Times New Roman"/>
          <w:sz w:val="24"/>
          <w:szCs w:val="24"/>
        </w:rPr>
      </w:pPr>
      <w:r w:rsidRPr="007977DC">
        <w:rPr>
          <w:rFonts w:cs="Times New Roman"/>
          <w:sz w:val="24"/>
          <w:szCs w:val="24"/>
        </w:rPr>
        <w:t>Responsible AI is the practice of designing, developing, and deploying AI with good intention to empower employees and businesses, and fairly impact customers and society—allowing companies to engender trust and scale AI with confidence.</w:t>
      </w:r>
    </w:p>
    <w:p w14:paraId="03035E5B" w14:textId="57D51C6F" w:rsidR="00892C16" w:rsidRPr="007977DC" w:rsidRDefault="009814D0" w:rsidP="007977DC">
      <w:pPr>
        <w:pStyle w:val="Heading1"/>
        <w:spacing w:line="360" w:lineRule="auto"/>
        <w:rPr>
          <w:rFonts w:ascii="Times New Roman" w:hAnsi="Times New Roman" w:cs="Times New Roman"/>
        </w:rPr>
      </w:pPr>
      <w:r w:rsidRPr="007977DC">
        <w:rPr>
          <w:rFonts w:ascii="Times New Roman" w:hAnsi="Times New Roman" w:cs="Times New Roman"/>
        </w:rPr>
        <w:t xml:space="preserve">Instances Where AI Has Failed </w:t>
      </w:r>
    </w:p>
    <w:p w14:paraId="25B0A8FD" w14:textId="15F23C2B" w:rsidR="009814D0" w:rsidRPr="007977DC" w:rsidRDefault="009814D0" w:rsidP="007977DC">
      <w:pPr>
        <w:spacing w:line="360" w:lineRule="auto"/>
        <w:rPr>
          <w:rFonts w:cs="Times New Roman"/>
          <w:sz w:val="24"/>
          <w:szCs w:val="24"/>
        </w:rPr>
      </w:pPr>
      <w:r w:rsidRPr="007977DC">
        <w:rPr>
          <w:rFonts w:cs="Times New Roman"/>
          <w:sz w:val="24"/>
          <w:szCs w:val="24"/>
        </w:rPr>
        <w:t xml:space="preserve">AI has </w:t>
      </w:r>
      <w:r w:rsidR="007977DC" w:rsidRPr="007977DC">
        <w:rPr>
          <w:rFonts w:cs="Times New Roman"/>
          <w:sz w:val="24"/>
          <w:szCs w:val="24"/>
        </w:rPr>
        <w:t>failed in the following ways.</w:t>
      </w:r>
    </w:p>
    <w:p w14:paraId="41B1A646" w14:textId="32148E26" w:rsidR="00892C16" w:rsidRPr="007977DC" w:rsidRDefault="00892C16" w:rsidP="007977DC">
      <w:pPr>
        <w:spacing w:line="360" w:lineRule="auto"/>
        <w:rPr>
          <w:rFonts w:cs="Times New Roman"/>
          <w:sz w:val="24"/>
          <w:szCs w:val="24"/>
        </w:rPr>
      </w:pPr>
      <w:r w:rsidRPr="007977DC">
        <w:rPr>
          <w:rFonts w:cs="Times New Roman"/>
          <w:b/>
          <w:bCs/>
          <w:sz w:val="24"/>
          <w:szCs w:val="24"/>
        </w:rPr>
        <w:t>Automation of social engineering attacks</w:t>
      </w:r>
      <w:r w:rsidR="007977DC" w:rsidRPr="007977DC">
        <w:rPr>
          <w:rFonts w:cs="Times New Roman"/>
          <w:b/>
          <w:bCs/>
          <w:sz w:val="24"/>
          <w:szCs w:val="24"/>
        </w:rPr>
        <w:t>:</w:t>
      </w:r>
      <w:r w:rsidRPr="007977DC">
        <w:rPr>
          <w:rFonts w:cs="Times New Roman"/>
          <w:sz w:val="24"/>
          <w:szCs w:val="24"/>
        </w:rPr>
        <w:t xml:space="preserve"> Victims’ online</w:t>
      </w:r>
      <w:r w:rsidR="007977DC" w:rsidRPr="007977DC">
        <w:rPr>
          <w:rFonts w:cs="Times New Roman"/>
          <w:sz w:val="24"/>
          <w:szCs w:val="24"/>
        </w:rPr>
        <w:t xml:space="preserve"> </w:t>
      </w:r>
      <w:r w:rsidRPr="007977DC">
        <w:rPr>
          <w:rFonts w:cs="Times New Roman"/>
          <w:sz w:val="24"/>
          <w:szCs w:val="24"/>
        </w:rPr>
        <w:t xml:space="preserve">information </w:t>
      </w:r>
      <w:proofErr w:type="gramStart"/>
      <w:r w:rsidRPr="007977DC">
        <w:rPr>
          <w:rFonts w:cs="Times New Roman"/>
          <w:sz w:val="24"/>
          <w:szCs w:val="24"/>
        </w:rPr>
        <w:t>is used</w:t>
      </w:r>
      <w:proofErr w:type="gramEnd"/>
      <w:r w:rsidRPr="007977DC">
        <w:rPr>
          <w:rFonts w:cs="Times New Roman"/>
          <w:sz w:val="24"/>
          <w:szCs w:val="24"/>
        </w:rPr>
        <w:t xml:space="preserve"> to automatically generate custom malicious</w:t>
      </w:r>
      <w:r w:rsidR="007977DC" w:rsidRPr="007977DC">
        <w:rPr>
          <w:rFonts w:cs="Times New Roman"/>
          <w:sz w:val="24"/>
          <w:szCs w:val="24"/>
        </w:rPr>
        <w:t xml:space="preserve"> </w:t>
      </w:r>
      <w:r w:rsidRPr="007977DC">
        <w:rPr>
          <w:rFonts w:cs="Times New Roman"/>
          <w:sz w:val="24"/>
          <w:szCs w:val="24"/>
        </w:rPr>
        <w:t>websites/emails/links they would be likely to click on, sent</w:t>
      </w:r>
      <w:r w:rsidR="007977DC" w:rsidRPr="007977DC">
        <w:rPr>
          <w:rFonts w:cs="Times New Roman"/>
          <w:sz w:val="24"/>
          <w:szCs w:val="24"/>
        </w:rPr>
        <w:t xml:space="preserve"> </w:t>
      </w:r>
      <w:r w:rsidRPr="007977DC">
        <w:rPr>
          <w:rFonts w:cs="Times New Roman"/>
          <w:sz w:val="24"/>
          <w:szCs w:val="24"/>
        </w:rPr>
        <w:t>from addresses that impersonate their real contacts, using a</w:t>
      </w:r>
      <w:r w:rsidR="007977DC" w:rsidRPr="007977DC">
        <w:rPr>
          <w:rFonts w:cs="Times New Roman"/>
          <w:sz w:val="24"/>
          <w:szCs w:val="24"/>
        </w:rPr>
        <w:t xml:space="preserve"> </w:t>
      </w:r>
      <w:r w:rsidRPr="007977DC">
        <w:rPr>
          <w:rFonts w:cs="Times New Roman"/>
          <w:sz w:val="24"/>
          <w:szCs w:val="24"/>
        </w:rPr>
        <w:t>writing style that mimics those contacts.</w:t>
      </w:r>
    </w:p>
    <w:p w14:paraId="2A686A1C" w14:textId="7BB2F71C" w:rsidR="00892C16" w:rsidRPr="007977DC" w:rsidRDefault="00892C16" w:rsidP="007977DC">
      <w:pPr>
        <w:spacing w:line="360" w:lineRule="auto"/>
        <w:rPr>
          <w:rFonts w:cs="Times New Roman"/>
          <w:sz w:val="24"/>
          <w:szCs w:val="24"/>
        </w:rPr>
      </w:pPr>
      <w:r w:rsidRPr="007977DC">
        <w:rPr>
          <w:rFonts w:cs="Times New Roman"/>
          <w:b/>
          <w:bCs/>
          <w:sz w:val="24"/>
          <w:szCs w:val="24"/>
        </w:rPr>
        <w:t>Automation of vulnerability discovery</w:t>
      </w:r>
      <w:r w:rsidRPr="007977DC">
        <w:rPr>
          <w:rFonts w:cs="Times New Roman"/>
          <w:b/>
          <w:bCs/>
          <w:sz w:val="24"/>
          <w:szCs w:val="24"/>
        </w:rPr>
        <w:t>:</w:t>
      </w:r>
      <w:r w:rsidRPr="007977DC">
        <w:rPr>
          <w:rFonts w:cs="Times New Roman"/>
          <w:sz w:val="24"/>
          <w:szCs w:val="24"/>
        </w:rPr>
        <w:t xml:space="preserve"> Historical patterns of code vulnerabilities </w:t>
      </w:r>
      <w:proofErr w:type="gramStart"/>
      <w:r w:rsidRPr="007977DC">
        <w:rPr>
          <w:rFonts w:cs="Times New Roman"/>
          <w:sz w:val="24"/>
          <w:szCs w:val="24"/>
        </w:rPr>
        <w:t>are used</w:t>
      </w:r>
      <w:proofErr w:type="gramEnd"/>
      <w:r w:rsidRPr="007977DC">
        <w:rPr>
          <w:rFonts w:cs="Times New Roman"/>
          <w:sz w:val="24"/>
          <w:szCs w:val="24"/>
        </w:rPr>
        <w:t xml:space="preserve"> to speed up the discovery of new vulnerabilities, and the creation of code for exploiting them. </w:t>
      </w:r>
    </w:p>
    <w:p w14:paraId="013CE5F5" w14:textId="42D4C6A6" w:rsidR="00892C16" w:rsidRPr="007977DC" w:rsidRDefault="00892C16" w:rsidP="007977DC">
      <w:pPr>
        <w:spacing w:line="360" w:lineRule="auto"/>
        <w:rPr>
          <w:rFonts w:cs="Times New Roman"/>
          <w:sz w:val="24"/>
          <w:szCs w:val="24"/>
        </w:rPr>
      </w:pPr>
      <w:r w:rsidRPr="007977DC">
        <w:rPr>
          <w:rFonts w:cs="Times New Roman"/>
          <w:b/>
          <w:bCs/>
          <w:sz w:val="24"/>
          <w:szCs w:val="24"/>
        </w:rPr>
        <w:t>More sophisticated automation of hacking</w:t>
      </w:r>
      <w:r w:rsidRPr="007977DC">
        <w:rPr>
          <w:rFonts w:cs="Times New Roman"/>
          <w:b/>
          <w:bCs/>
          <w:sz w:val="24"/>
          <w:szCs w:val="24"/>
        </w:rPr>
        <w:t>:</w:t>
      </w:r>
      <w:r w:rsidRPr="007977DC">
        <w:rPr>
          <w:rFonts w:cs="Times New Roman"/>
          <w:sz w:val="24"/>
          <w:szCs w:val="24"/>
        </w:rPr>
        <w:t xml:space="preserve"> AI </w:t>
      </w:r>
      <w:proofErr w:type="gramStart"/>
      <w:r w:rsidRPr="007977DC">
        <w:rPr>
          <w:rFonts w:cs="Times New Roman"/>
          <w:sz w:val="24"/>
          <w:szCs w:val="24"/>
        </w:rPr>
        <w:t>is used</w:t>
      </w:r>
      <w:proofErr w:type="gramEnd"/>
      <w:r w:rsidRPr="007977DC">
        <w:rPr>
          <w:rFonts w:cs="Times New Roman"/>
          <w:sz w:val="24"/>
          <w:szCs w:val="24"/>
        </w:rPr>
        <w:t xml:space="preserve"> (autonomously or in concert with humans) to improve target selection and prioritization, evade detection, and creatively respond to changes in the target’s </w:t>
      </w:r>
      <w:r w:rsidR="007977DC" w:rsidRPr="007977DC">
        <w:rPr>
          <w:rFonts w:cs="Times New Roman"/>
          <w:sz w:val="24"/>
          <w:szCs w:val="24"/>
        </w:rPr>
        <w:t>behaviour</w:t>
      </w:r>
      <w:r w:rsidRPr="007977DC">
        <w:rPr>
          <w:rFonts w:cs="Times New Roman"/>
          <w:sz w:val="24"/>
          <w:szCs w:val="24"/>
        </w:rPr>
        <w:t xml:space="preserve">. Autonomous software has been able to exploit vulnerabilities in systems for a long </w:t>
      </w:r>
      <w:r w:rsidR="007977DC" w:rsidRPr="007977DC">
        <w:rPr>
          <w:rFonts w:cs="Times New Roman"/>
          <w:sz w:val="24"/>
          <w:szCs w:val="24"/>
        </w:rPr>
        <w:t>time,</w:t>
      </w:r>
      <w:r w:rsidRPr="007977DC">
        <w:rPr>
          <w:rFonts w:cs="Times New Roman"/>
          <w:sz w:val="24"/>
          <w:szCs w:val="24"/>
        </w:rPr>
        <w:t xml:space="preserve"> but more sophisticated AI hacking tools may exhibit much better performance both compared to what has historically been possible and, ultimately (though perhaps not for some time), compared to humans.</w:t>
      </w:r>
    </w:p>
    <w:p w14:paraId="160DF320" w14:textId="7DB3F473" w:rsidR="00892C16" w:rsidRPr="007977DC" w:rsidRDefault="00892C16" w:rsidP="007977DC">
      <w:pPr>
        <w:spacing w:line="360" w:lineRule="auto"/>
        <w:rPr>
          <w:rFonts w:cs="Times New Roman"/>
          <w:sz w:val="24"/>
          <w:szCs w:val="24"/>
        </w:rPr>
      </w:pPr>
      <w:r w:rsidRPr="007977DC">
        <w:rPr>
          <w:rFonts w:cs="Times New Roman"/>
          <w:b/>
          <w:bCs/>
          <w:sz w:val="24"/>
          <w:szCs w:val="24"/>
        </w:rPr>
        <w:t>Human-like denial-of-service</w:t>
      </w:r>
      <w:r w:rsidR="007977DC" w:rsidRPr="007977DC">
        <w:rPr>
          <w:rFonts w:cs="Times New Roman"/>
          <w:b/>
          <w:bCs/>
          <w:sz w:val="24"/>
          <w:szCs w:val="24"/>
        </w:rPr>
        <w:t>:</w:t>
      </w:r>
      <w:r w:rsidRPr="007977DC">
        <w:rPr>
          <w:rFonts w:cs="Times New Roman"/>
          <w:sz w:val="24"/>
          <w:szCs w:val="24"/>
        </w:rPr>
        <w:t xml:space="preserve"> Imitating human-like </w:t>
      </w:r>
      <w:r w:rsidR="007977DC" w:rsidRPr="007977DC">
        <w:rPr>
          <w:rFonts w:cs="Times New Roman"/>
          <w:sz w:val="24"/>
          <w:szCs w:val="24"/>
        </w:rPr>
        <w:t>behaviour</w:t>
      </w:r>
      <w:r w:rsidRPr="007977DC">
        <w:rPr>
          <w:rFonts w:cs="Times New Roman"/>
          <w:sz w:val="24"/>
          <w:szCs w:val="24"/>
        </w:rPr>
        <w:t xml:space="preserve"> (</w:t>
      </w:r>
      <w:r w:rsidR="007977DC" w:rsidRPr="007977DC">
        <w:rPr>
          <w:rFonts w:cs="Times New Roman"/>
          <w:sz w:val="24"/>
          <w:szCs w:val="24"/>
        </w:rPr>
        <w:t>e.g.,</w:t>
      </w:r>
      <w:r w:rsidRPr="007977DC">
        <w:rPr>
          <w:rFonts w:cs="Times New Roman"/>
          <w:sz w:val="24"/>
          <w:szCs w:val="24"/>
        </w:rPr>
        <w:t xml:space="preserve"> through human-speed click patterns and website navigation), a massive crowd of autonomous agents overwhelms an online service, preventing access from legitimate users and potentially driving the target system into a less secure state.</w:t>
      </w:r>
    </w:p>
    <w:p w14:paraId="3DDFC79D" w14:textId="516E1142" w:rsidR="00892C16" w:rsidRPr="007977DC" w:rsidRDefault="00892C16" w:rsidP="007977DC">
      <w:pPr>
        <w:spacing w:line="360" w:lineRule="auto"/>
        <w:rPr>
          <w:rFonts w:cs="Times New Roman"/>
          <w:sz w:val="24"/>
          <w:szCs w:val="24"/>
        </w:rPr>
      </w:pPr>
      <w:r w:rsidRPr="007977DC">
        <w:rPr>
          <w:rFonts w:cs="Times New Roman"/>
          <w:b/>
          <w:bCs/>
          <w:sz w:val="24"/>
          <w:szCs w:val="24"/>
        </w:rPr>
        <w:t>Automation of service tasks in criminal cyber-offens</w:t>
      </w:r>
      <w:r w:rsidR="007977DC" w:rsidRPr="007977DC">
        <w:rPr>
          <w:rFonts w:cs="Times New Roman"/>
          <w:b/>
          <w:bCs/>
          <w:sz w:val="24"/>
          <w:szCs w:val="24"/>
        </w:rPr>
        <w:t>e:</w:t>
      </w:r>
      <w:r w:rsidRPr="007977DC">
        <w:rPr>
          <w:rFonts w:cs="Times New Roman"/>
          <w:sz w:val="24"/>
          <w:szCs w:val="24"/>
        </w:rPr>
        <w:t xml:space="preserve"> Cybercriminals use AI techniques to automate various tasks that make up their attack pipeline, such as payment processing or dialogue with ransomware victims.</w:t>
      </w:r>
      <w:r w:rsidR="007977DC" w:rsidRPr="007977DC">
        <w:rPr>
          <w:rFonts w:cs="Times New Roman"/>
          <w:sz w:val="24"/>
          <w:szCs w:val="24"/>
        </w:rPr>
        <w:t xml:space="preserve"> </w:t>
      </w:r>
      <w:r w:rsidRPr="007977DC">
        <w:rPr>
          <w:rFonts w:cs="Times New Roman"/>
          <w:sz w:val="24"/>
          <w:szCs w:val="24"/>
        </w:rPr>
        <w:t xml:space="preserve">Prioritising targets for </w:t>
      </w:r>
      <w:r w:rsidR="007977DC" w:rsidRPr="007977DC">
        <w:rPr>
          <w:rFonts w:cs="Times New Roman"/>
          <w:sz w:val="24"/>
          <w:szCs w:val="24"/>
        </w:rPr>
        <w:t>cyber-attacks</w:t>
      </w:r>
      <w:r w:rsidRPr="007977DC">
        <w:rPr>
          <w:rFonts w:cs="Times New Roman"/>
          <w:sz w:val="24"/>
          <w:szCs w:val="24"/>
        </w:rPr>
        <w:t xml:space="preserve"> using machine learning. Large datasets are used to identify victims more efficiently, </w:t>
      </w:r>
      <w:r w:rsidR="007977DC" w:rsidRPr="007977DC">
        <w:rPr>
          <w:rFonts w:cs="Times New Roman"/>
          <w:sz w:val="24"/>
          <w:szCs w:val="24"/>
        </w:rPr>
        <w:t>e.g.,</w:t>
      </w:r>
      <w:r w:rsidRPr="007977DC">
        <w:rPr>
          <w:rFonts w:cs="Times New Roman"/>
          <w:sz w:val="24"/>
          <w:szCs w:val="24"/>
        </w:rPr>
        <w:t xml:space="preserve"> by estimating personal wealth and willingness to pay based on online </w:t>
      </w:r>
      <w:r w:rsidR="007977DC" w:rsidRPr="007977DC">
        <w:rPr>
          <w:rFonts w:cs="Times New Roman"/>
          <w:sz w:val="24"/>
          <w:szCs w:val="24"/>
        </w:rPr>
        <w:t>behaviour</w:t>
      </w:r>
      <w:r w:rsidRPr="007977DC">
        <w:rPr>
          <w:rFonts w:cs="Times New Roman"/>
          <w:sz w:val="24"/>
          <w:szCs w:val="24"/>
        </w:rPr>
        <w:t>.</w:t>
      </w:r>
    </w:p>
    <w:p w14:paraId="61B728CA" w14:textId="4AA4B515" w:rsidR="00892C16" w:rsidRPr="007977DC" w:rsidRDefault="00892C16" w:rsidP="007977DC">
      <w:pPr>
        <w:spacing w:line="360" w:lineRule="auto"/>
        <w:rPr>
          <w:rFonts w:cs="Times New Roman"/>
          <w:sz w:val="24"/>
          <w:szCs w:val="24"/>
        </w:rPr>
      </w:pPr>
    </w:p>
    <w:p w14:paraId="052B5F3C" w14:textId="709BD29F" w:rsidR="00DD11CF" w:rsidRPr="007977DC" w:rsidRDefault="00892C16" w:rsidP="007977DC">
      <w:pPr>
        <w:spacing w:line="360" w:lineRule="auto"/>
        <w:rPr>
          <w:rFonts w:cs="Times New Roman"/>
          <w:sz w:val="24"/>
          <w:szCs w:val="24"/>
        </w:rPr>
      </w:pPr>
      <w:r w:rsidRPr="007977DC">
        <w:rPr>
          <w:rFonts w:cs="Times New Roman"/>
          <w:b/>
          <w:bCs/>
          <w:sz w:val="24"/>
          <w:szCs w:val="24"/>
        </w:rPr>
        <w:lastRenderedPageBreak/>
        <w:t>Terrorist repurposing of commercial AI systems</w:t>
      </w:r>
      <w:r w:rsidR="007977DC" w:rsidRPr="007977DC">
        <w:rPr>
          <w:rFonts w:cs="Times New Roman"/>
          <w:b/>
          <w:bCs/>
          <w:sz w:val="24"/>
          <w:szCs w:val="24"/>
        </w:rPr>
        <w:t xml:space="preserve">: </w:t>
      </w:r>
      <w:r w:rsidRPr="007977DC">
        <w:rPr>
          <w:rFonts w:cs="Times New Roman"/>
          <w:sz w:val="24"/>
          <w:szCs w:val="24"/>
        </w:rPr>
        <w:t xml:space="preserve">Commercial systems </w:t>
      </w:r>
      <w:proofErr w:type="gramStart"/>
      <w:r w:rsidRPr="007977DC">
        <w:rPr>
          <w:rFonts w:cs="Times New Roman"/>
          <w:sz w:val="24"/>
          <w:szCs w:val="24"/>
        </w:rPr>
        <w:t>are used</w:t>
      </w:r>
      <w:proofErr w:type="gramEnd"/>
      <w:r w:rsidRPr="007977DC">
        <w:rPr>
          <w:rFonts w:cs="Times New Roman"/>
          <w:sz w:val="24"/>
          <w:szCs w:val="24"/>
        </w:rPr>
        <w:t xml:space="preserve"> in harmful and unintended ways, such as using drones or autonomous vehicles to deliver explosives and cause crashes.</w:t>
      </w:r>
    </w:p>
    <w:p w14:paraId="1FB43000" w14:textId="22429D5E" w:rsidR="00DD11CF" w:rsidRPr="007977DC" w:rsidRDefault="007977DC" w:rsidP="007977DC">
      <w:pPr>
        <w:pStyle w:val="Heading1"/>
        <w:spacing w:line="360" w:lineRule="auto"/>
        <w:rPr>
          <w:rFonts w:ascii="Times New Roman" w:hAnsi="Times New Roman" w:cs="Times New Roman"/>
        </w:rPr>
      </w:pPr>
      <w:r w:rsidRPr="007977DC">
        <w:rPr>
          <w:rFonts w:ascii="Times New Roman" w:hAnsi="Times New Roman" w:cs="Times New Roman"/>
        </w:rPr>
        <w:t>Implications Of When AI Fails</w:t>
      </w:r>
    </w:p>
    <w:p w14:paraId="797DD7F8" w14:textId="77777777" w:rsidR="007977DC" w:rsidRPr="007977DC" w:rsidRDefault="007977DC" w:rsidP="007977DC">
      <w:pPr>
        <w:spacing w:line="360" w:lineRule="auto"/>
        <w:rPr>
          <w:rFonts w:cs="Times New Roman"/>
          <w:sz w:val="24"/>
          <w:szCs w:val="24"/>
        </w:rPr>
      </w:pPr>
      <w:r w:rsidRPr="007977DC">
        <w:rPr>
          <w:rFonts w:cs="Times New Roman"/>
          <w:sz w:val="24"/>
          <w:szCs w:val="24"/>
        </w:rPr>
        <w:t>The following are implications when AI fails:</w:t>
      </w:r>
    </w:p>
    <w:p w14:paraId="457DAB0C" w14:textId="299FFB71" w:rsidR="00DD11CF" w:rsidRPr="007977DC" w:rsidRDefault="00DD11CF" w:rsidP="007977DC">
      <w:pPr>
        <w:pStyle w:val="ListParagraph"/>
        <w:numPr>
          <w:ilvl w:val="0"/>
          <w:numId w:val="2"/>
        </w:numPr>
        <w:spacing w:line="360" w:lineRule="auto"/>
        <w:rPr>
          <w:rFonts w:cs="Times New Roman"/>
          <w:sz w:val="24"/>
          <w:szCs w:val="24"/>
        </w:rPr>
      </w:pPr>
      <w:r w:rsidRPr="007977DC">
        <w:rPr>
          <w:rFonts w:cs="Times New Roman"/>
          <w:sz w:val="24"/>
          <w:szCs w:val="24"/>
        </w:rPr>
        <w:t xml:space="preserve">AI Bias. </w:t>
      </w:r>
    </w:p>
    <w:p w14:paraId="0117CF05" w14:textId="4EDF80EF" w:rsidR="00DD11CF" w:rsidRPr="007977DC" w:rsidRDefault="00DD11CF" w:rsidP="007977DC">
      <w:pPr>
        <w:pStyle w:val="ListParagraph"/>
        <w:numPr>
          <w:ilvl w:val="0"/>
          <w:numId w:val="2"/>
        </w:numPr>
        <w:spacing w:line="360" w:lineRule="auto"/>
        <w:rPr>
          <w:rFonts w:cs="Times New Roman"/>
          <w:sz w:val="24"/>
          <w:szCs w:val="24"/>
        </w:rPr>
      </w:pPr>
      <w:r w:rsidRPr="007977DC">
        <w:rPr>
          <w:rFonts w:cs="Times New Roman"/>
          <w:sz w:val="24"/>
          <w:szCs w:val="24"/>
        </w:rPr>
        <w:t xml:space="preserve">Loss of Certain Jobs. </w:t>
      </w:r>
    </w:p>
    <w:p w14:paraId="4C2A3898" w14:textId="4CC450F6" w:rsidR="00DD11CF" w:rsidRPr="007977DC" w:rsidRDefault="00DD11CF" w:rsidP="007977DC">
      <w:pPr>
        <w:pStyle w:val="ListParagraph"/>
        <w:numPr>
          <w:ilvl w:val="0"/>
          <w:numId w:val="2"/>
        </w:numPr>
        <w:spacing w:line="360" w:lineRule="auto"/>
        <w:rPr>
          <w:rFonts w:cs="Times New Roman"/>
          <w:sz w:val="24"/>
          <w:szCs w:val="24"/>
        </w:rPr>
      </w:pPr>
      <w:r w:rsidRPr="007977DC">
        <w:rPr>
          <w:rFonts w:cs="Times New Roman"/>
          <w:sz w:val="24"/>
          <w:szCs w:val="24"/>
        </w:rPr>
        <w:t xml:space="preserve">Global Regulations. </w:t>
      </w:r>
    </w:p>
    <w:p w14:paraId="0ACA03AA" w14:textId="6B89508E" w:rsidR="00DD11CF" w:rsidRPr="007977DC" w:rsidRDefault="00DD11CF" w:rsidP="007977DC">
      <w:pPr>
        <w:pStyle w:val="ListParagraph"/>
        <w:numPr>
          <w:ilvl w:val="0"/>
          <w:numId w:val="2"/>
        </w:numPr>
        <w:spacing w:line="360" w:lineRule="auto"/>
        <w:rPr>
          <w:rFonts w:cs="Times New Roman"/>
          <w:sz w:val="24"/>
          <w:szCs w:val="24"/>
        </w:rPr>
      </w:pPr>
      <w:r w:rsidRPr="007977DC">
        <w:rPr>
          <w:rFonts w:cs="Times New Roman"/>
          <w:sz w:val="24"/>
          <w:szCs w:val="24"/>
        </w:rPr>
        <w:t>Accelerated Hacking.</w:t>
      </w:r>
    </w:p>
    <w:p w14:paraId="05964859" w14:textId="13100DD8" w:rsidR="00DD11CF" w:rsidRPr="007977DC" w:rsidRDefault="00DD11CF" w:rsidP="007977DC">
      <w:pPr>
        <w:pStyle w:val="ListParagraph"/>
        <w:numPr>
          <w:ilvl w:val="0"/>
          <w:numId w:val="2"/>
        </w:numPr>
        <w:spacing w:line="360" w:lineRule="auto"/>
        <w:rPr>
          <w:rFonts w:cs="Times New Roman"/>
          <w:sz w:val="24"/>
          <w:szCs w:val="24"/>
        </w:rPr>
      </w:pPr>
      <w:r w:rsidRPr="007977DC">
        <w:rPr>
          <w:rFonts w:cs="Times New Roman"/>
          <w:sz w:val="24"/>
          <w:szCs w:val="24"/>
        </w:rPr>
        <w:t>AI Terrorism.</w:t>
      </w:r>
    </w:p>
    <w:p w14:paraId="6F9E9FD8" w14:textId="3CD3C1F1" w:rsidR="007977DC" w:rsidRPr="007977DC" w:rsidRDefault="007977DC" w:rsidP="007977DC">
      <w:pPr>
        <w:pStyle w:val="Heading1"/>
        <w:spacing w:line="360" w:lineRule="auto"/>
        <w:rPr>
          <w:rFonts w:ascii="Times New Roman" w:hAnsi="Times New Roman" w:cs="Times New Roman"/>
        </w:rPr>
      </w:pPr>
      <w:r w:rsidRPr="007977DC">
        <w:rPr>
          <w:rFonts w:ascii="Times New Roman" w:hAnsi="Times New Roman" w:cs="Times New Roman"/>
        </w:rPr>
        <w:t>What Should Organisations Do to Ensure That They Are Being Responsible With AI</w:t>
      </w:r>
    </w:p>
    <w:p w14:paraId="273C57CB" w14:textId="77777777" w:rsidR="009814D0" w:rsidRPr="009814D0" w:rsidRDefault="009814D0" w:rsidP="007977DC">
      <w:pPr>
        <w:spacing w:after="240" w:line="360" w:lineRule="auto"/>
        <w:rPr>
          <w:rFonts w:eastAsia="Times New Roman" w:cs="Times New Roman"/>
          <w:color w:val="2F2F2F"/>
          <w:sz w:val="24"/>
          <w:szCs w:val="24"/>
          <w:lang w:eastAsia="en-GB"/>
        </w:rPr>
      </w:pPr>
      <w:r w:rsidRPr="009814D0">
        <w:rPr>
          <w:rFonts w:eastAsia="Times New Roman" w:cs="Times New Roman"/>
          <w:color w:val="2F2F2F"/>
          <w:sz w:val="24"/>
          <w:szCs w:val="24"/>
          <w:lang w:eastAsia="en-GB"/>
        </w:rPr>
        <w:t> Organisations must think of AI technology in a holistic way – understanding where AI sits in the value chain and creating the right structures to ensure long-term governance by:</w:t>
      </w:r>
    </w:p>
    <w:p w14:paraId="5100BF9E" w14:textId="40B2407C" w:rsidR="009814D0" w:rsidRPr="009814D0" w:rsidRDefault="009814D0" w:rsidP="007977DC">
      <w:pPr>
        <w:numPr>
          <w:ilvl w:val="0"/>
          <w:numId w:val="1"/>
        </w:numPr>
        <w:spacing w:before="100" w:beforeAutospacing="1" w:after="100" w:afterAutospacing="1" w:line="360" w:lineRule="auto"/>
        <w:rPr>
          <w:rFonts w:eastAsia="Times New Roman" w:cs="Times New Roman"/>
          <w:color w:val="2F2F2F"/>
          <w:sz w:val="24"/>
          <w:szCs w:val="24"/>
          <w:lang w:eastAsia="en-GB"/>
        </w:rPr>
      </w:pPr>
      <w:r w:rsidRPr="009814D0">
        <w:rPr>
          <w:rFonts w:eastAsia="Times New Roman" w:cs="Times New Roman"/>
          <w:color w:val="2F2F2F"/>
          <w:sz w:val="24"/>
          <w:szCs w:val="24"/>
          <w:lang w:eastAsia="en-GB"/>
        </w:rPr>
        <w:t xml:space="preserve">Establishing internal governance, for example by an objective review panel, </w:t>
      </w:r>
      <w:r w:rsidR="007977DC" w:rsidRPr="009814D0">
        <w:rPr>
          <w:rFonts w:eastAsia="Times New Roman" w:cs="Times New Roman"/>
          <w:color w:val="2F2F2F"/>
          <w:sz w:val="24"/>
          <w:szCs w:val="24"/>
          <w:lang w:eastAsia="en-GB"/>
        </w:rPr>
        <w:t>which</w:t>
      </w:r>
      <w:r w:rsidRPr="009814D0">
        <w:rPr>
          <w:rFonts w:eastAsia="Times New Roman" w:cs="Times New Roman"/>
          <w:color w:val="2F2F2F"/>
          <w:sz w:val="24"/>
          <w:szCs w:val="24"/>
          <w:lang w:eastAsia="en-GB"/>
        </w:rPr>
        <w:t xml:space="preserve"> is diverse and that has the knowledge to understand the possible consequences of AI infused systems. A key success factor is leadership support and the power to hold leadership accountable.</w:t>
      </w:r>
    </w:p>
    <w:p w14:paraId="24C3F092" w14:textId="77777777" w:rsidR="009814D0" w:rsidRPr="009814D0" w:rsidRDefault="009814D0" w:rsidP="007977DC">
      <w:pPr>
        <w:numPr>
          <w:ilvl w:val="0"/>
          <w:numId w:val="1"/>
        </w:numPr>
        <w:spacing w:before="100" w:beforeAutospacing="1" w:after="100" w:afterAutospacing="1" w:line="360" w:lineRule="auto"/>
        <w:rPr>
          <w:rFonts w:eastAsia="Times New Roman" w:cs="Times New Roman"/>
          <w:color w:val="2F2F2F"/>
          <w:sz w:val="24"/>
          <w:szCs w:val="24"/>
          <w:lang w:eastAsia="en-GB"/>
        </w:rPr>
      </w:pPr>
      <w:r w:rsidRPr="009814D0">
        <w:rPr>
          <w:rFonts w:eastAsia="Times New Roman" w:cs="Times New Roman"/>
          <w:color w:val="2F2F2F"/>
          <w:sz w:val="24"/>
          <w:szCs w:val="24"/>
          <w:lang w:eastAsia="en-GB"/>
        </w:rPr>
        <w:t>Ensuring the right technical guardrails, creating quality assurance and governance to create traceability and auditability for AI systems. This is an important part of every organisation’s toolkit to allow operational and responsible AI to scale.</w:t>
      </w:r>
    </w:p>
    <w:p w14:paraId="5D4C98C0" w14:textId="46D23616" w:rsidR="009814D0" w:rsidRPr="007977DC" w:rsidRDefault="009814D0" w:rsidP="007977DC">
      <w:pPr>
        <w:numPr>
          <w:ilvl w:val="0"/>
          <w:numId w:val="1"/>
        </w:numPr>
        <w:spacing w:before="100" w:beforeAutospacing="1" w:after="100" w:afterAutospacing="1" w:line="360" w:lineRule="auto"/>
        <w:rPr>
          <w:rFonts w:eastAsia="Times New Roman" w:cs="Times New Roman"/>
          <w:color w:val="2F2F2F"/>
          <w:sz w:val="24"/>
          <w:szCs w:val="24"/>
          <w:lang w:eastAsia="en-GB"/>
        </w:rPr>
      </w:pPr>
      <w:r w:rsidRPr="009814D0">
        <w:rPr>
          <w:rFonts w:eastAsia="Times New Roman" w:cs="Times New Roman"/>
          <w:color w:val="2F2F2F"/>
          <w:sz w:val="24"/>
          <w:szCs w:val="24"/>
          <w:lang w:eastAsia="en-GB"/>
        </w:rPr>
        <w:t xml:space="preserve">Investing more in their own AI education and training so that all stakeholders – both internal and external – </w:t>
      </w:r>
      <w:proofErr w:type="gramStart"/>
      <w:r w:rsidRPr="009814D0">
        <w:rPr>
          <w:rFonts w:eastAsia="Times New Roman" w:cs="Times New Roman"/>
          <w:color w:val="2F2F2F"/>
          <w:sz w:val="24"/>
          <w:szCs w:val="24"/>
          <w:lang w:eastAsia="en-GB"/>
        </w:rPr>
        <w:t>are informed</w:t>
      </w:r>
      <w:proofErr w:type="gramEnd"/>
      <w:r w:rsidRPr="009814D0">
        <w:rPr>
          <w:rFonts w:eastAsia="Times New Roman" w:cs="Times New Roman"/>
          <w:color w:val="2F2F2F"/>
          <w:sz w:val="24"/>
          <w:szCs w:val="24"/>
          <w:lang w:eastAsia="en-GB"/>
        </w:rPr>
        <w:t xml:space="preserve"> of AI capabilities as well as the pitfalls.</w:t>
      </w:r>
    </w:p>
    <w:sectPr w:rsidR="009814D0" w:rsidRPr="007977DC" w:rsidSect="007977DC">
      <w:pgSz w:w="11906" w:h="16838"/>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80EC1"/>
    <w:multiLevelType w:val="hybridMultilevel"/>
    <w:tmpl w:val="8A9E4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0B721F"/>
    <w:multiLevelType w:val="multilevel"/>
    <w:tmpl w:val="A3DA60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44441812">
    <w:abstractNumId w:val="1"/>
  </w:num>
  <w:num w:numId="2" w16cid:durableId="59108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16"/>
    <w:rsid w:val="001308C6"/>
    <w:rsid w:val="003A0A35"/>
    <w:rsid w:val="007977DC"/>
    <w:rsid w:val="00892C16"/>
    <w:rsid w:val="009814D0"/>
    <w:rsid w:val="009815F7"/>
    <w:rsid w:val="00DD1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208C"/>
  <w15:chartTrackingRefBased/>
  <w15:docId w15:val="{FA17D0B9-98EA-460E-8C3A-D97EE972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F7"/>
    <w:pPr>
      <w:jc w:val="both"/>
    </w:pPr>
    <w:rPr>
      <w:rFonts w:ascii="Times New Roman" w:hAnsi="Times New Roman"/>
      <w:sz w:val="28"/>
    </w:rPr>
  </w:style>
  <w:style w:type="paragraph" w:styleId="Heading1">
    <w:name w:val="heading 1"/>
    <w:basedOn w:val="Normal"/>
    <w:next w:val="Normal"/>
    <w:link w:val="Heading1Char"/>
    <w:uiPriority w:val="9"/>
    <w:qFormat/>
    <w:rsid w:val="00981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hidden-focus">
    <w:name w:val="x-hidden-focus"/>
    <w:basedOn w:val="Normal"/>
    <w:rsid w:val="009814D0"/>
    <w:pPr>
      <w:spacing w:before="100" w:beforeAutospacing="1" w:after="100" w:afterAutospacing="1" w:line="240" w:lineRule="auto"/>
      <w:jc w:val="left"/>
    </w:pPr>
    <w:rPr>
      <w:rFonts w:eastAsia="Times New Roman" w:cs="Times New Roman"/>
      <w:sz w:val="24"/>
      <w:szCs w:val="24"/>
      <w:lang w:eastAsia="en-GB"/>
    </w:rPr>
  </w:style>
  <w:style w:type="character" w:customStyle="1" w:styleId="Heading1Char">
    <w:name w:val="Heading 1 Char"/>
    <w:basedOn w:val="DefaultParagraphFont"/>
    <w:link w:val="Heading1"/>
    <w:uiPriority w:val="9"/>
    <w:rsid w:val="009814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77DC"/>
    <w:pPr>
      <w:ind w:left="720"/>
      <w:contextualSpacing/>
    </w:pPr>
  </w:style>
  <w:style w:type="paragraph" w:styleId="NoSpacing">
    <w:name w:val="No Spacing"/>
    <w:uiPriority w:val="1"/>
    <w:qFormat/>
    <w:rsid w:val="007977DC"/>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7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02EF1F78DB487BAE69011B31CDA518"/>
        <w:category>
          <w:name w:val="General"/>
          <w:gallery w:val="placeholder"/>
        </w:category>
        <w:types>
          <w:type w:val="bbPlcHdr"/>
        </w:types>
        <w:behaviors>
          <w:behavior w:val="content"/>
        </w:behaviors>
        <w:guid w:val="{52D43067-6619-4958-A040-9584F31E53C1}"/>
      </w:docPartPr>
      <w:docPartBody>
        <w:p w:rsidR="00000000" w:rsidRDefault="003B1906" w:rsidP="003B1906">
          <w:pPr>
            <w:pStyle w:val="DC02EF1F78DB487BAE69011B31CDA518"/>
          </w:pPr>
          <w:r>
            <w:rPr>
              <w:rFonts w:asciiTheme="majorHAnsi" w:hAnsiTheme="majorHAnsi"/>
              <w:color w:val="FFFFFF" w:themeColor="background1"/>
              <w:sz w:val="96"/>
              <w:szCs w:val="96"/>
            </w:rPr>
            <w:t>[Document title]</w:t>
          </w:r>
        </w:p>
      </w:docPartBody>
    </w:docPart>
    <w:docPart>
      <w:docPartPr>
        <w:name w:val="052A2301D92E442DBB1301AEB5686454"/>
        <w:category>
          <w:name w:val="General"/>
          <w:gallery w:val="placeholder"/>
        </w:category>
        <w:types>
          <w:type w:val="bbPlcHdr"/>
        </w:types>
        <w:behaviors>
          <w:behavior w:val="content"/>
        </w:behaviors>
        <w:guid w:val="{DFF8E4B8-1C45-47D0-BC65-83AFD53428E6}"/>
      </w:docPartPr>
      <w:docPartBody>
        <w:p w:rsidR="00000000" w:rsidRDefault="003B1906" w:rsidP="003B1906">
          <w:pPr>
            <w:pStyle w:val="052A2301D92E442DBB1301AEB5686454"/>
          </w:pPr>
          <w:r>
            <w:rPr>
              <w:color w:val="FFFFFF" w:themeColor="background1"/>
              <w:sz w:val="32"/>
              <w:szCs w:val="32"/>
            </w:rPr>
            <w:t>[Document subtitle]</w:t>
          </w:r>
        </w:p>
      </w:docPartBody>
    </w:docPart>
    <w:docPart>
      <w:docPartPr>
        <w:name w:val="633C71702787427AB9894B9AC399FE02"/>
        <w:category>
          <w:name w:val="General"/>
          <w:gallery w:val="placeholder"/>
        </w:category>
        <w:types>
          <w:type w:val="bbPlcHdr"/>
        </w:types>
        <w:behaviors>
          <w:behavior w:val="content"/>
        </w:behaviors>
        <w:guid w:val="{41689E9A-0C9C-4D15-819C-EE38F61FE263}"/>
      </w:docPartPr>
      <w:docPartBody>
        <w:p w:rsidR="00000000" w:rsidRDefault="003B1906" w:rsidP="003B1906">
          <w:pPr>
            <w:pStyle w:val="633C71702787427AB9894B9AC399FE02"/>
          </w:pPr>
          <w:r>
            <w:rPr>
              <w:color w:val="FFFFFF" w:themeColor="background1"/>
            </w:rPr>
            <w:t>[Author name]</w:t>
          </w:r>
        </w:p>
      </w:docPartBody>
    </w:docPart>
    <w:docPart>
      <w:docPartPr>
        <w:name w:val="8E4871335B104406A62E259549262C24"/>
        <w:category>
          <w:name w:val="General"/>
          <w:gallery w:val="placeholder"/>
        </w:category>
        <w:types>
          <w:type w:val="bbPlcHdr"/>
        </w:types>
        <w:behaviors>
          <w:behavior w:val="content"/>
        </w:behaviors>
        <w:guid w:val="{D4C34DF5-2775-41B6-A6DB-FE63486ED0E7}"/>
      </w:docPartPr>
      <w:docPartBody>
        <w:p w:rsidR="00000000" w:rsidRDefault="003B1906" w:rsidP="003B1906">
          <w:pPr>
            <w:pStyle w:val="8E4871335B104406A62E259549262C2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06"/>
    <w:rsid w:val="0020132D"/>
    <w:rsid w:val="003B1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2EF1F78DB487BAE69011B31CDA518">
    <w:name w:val="DC02EF1F78DB487BAE69011B31CDA518"/>
    <w:rsid w:val="003B1906"/>
  </w:style>
  <w:style w:type="paragraph" w:customStyle="1" w:styleId="052A2301D92E442DBB1301AEB5686454">
    <w:name w:val="052A2301D92E442DBB1301AEB5686454"/>
    <w:rsid w:val="003B1906"/>
  </w:style>
  <w:style w:type="paragraph" w:customStyle="1" w:styleId="633C71702787427AB9894B9AC399FE02">
    <w:name w:val="633C71702787427AB9894B9AC399FE02"/>
    <w:rsid w:val="003B1906"/>
  </w:style>
  <w:style w:type="paragraph" w:customStyle="1" w:styleId="5E9077BB6BB443F3B1431F7710FFF599">
    <w:name w:val="5E9077BB6BB443F3B1431F7710FFF599"/>
    <w:rsid w:val="003B1906"/>
  </w:style>
  <w:style w:type="paragraph" w:customStyle="1" w:styleId="8E4871335B104406A62E259549262C24">
    <w:name w:val="8E4871335B104406A62E259549262C24"/>
    <w:rsid w:val="003B1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(AI) HLT</dc:title>
  <dc:subject/>
  <dc:creator>Fiona Warigon</dc:creator>
  <cp:keywords/>
  <dc:description/>
  <cp:lastModifiedBy>Fiona Warigon</cp:lastModifiedBy>
  <cp:revision>1</cp:revision>
  <dcterms:created xsi:type="dcterms:W3CDTF">2022-05-21T06:57:00Z</dcterms:created>
  <dcterms:modified xsi:type="dcterms:W3CDTF">2022-05-21T07:25:00Z</dcterms:modified>
  <cp:category>Data Analysis</cp:category>
</cp:coreProperties>
</file>