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Title Cover"/>
      </w:pPr>
      <w:r>
        <w:rPr>
          <w:rtl w:val="0"/>
        </w:rPr>
        <w:t>FIO</w:t>
      </w:r>
      <w:r>
        <w:rPr>
          <w:rtl w:val="0"/>
        </w:rPr>
        <w:t xml:space="preserve"> SDK</w:t>
      </w:r>
      <w:r>
        <w:rPr>
          <w:rtl w:val="0"/>
        </w:rPr>
        <w:t xml:space="preserve"> for iOS</w:t>
      </w:r>
      <w:r>
        <w:rPr>
          <w:rtl w:val="0"/>
        </w:rPr>
        <w:t xml:space="preserve"> </w:t>
      </w:r>
    </w:p>
    <w:p>
      <w:pPr>
        <w:pStyle w:val="Body"/>
      </w:pPr>
    </w:p>
    <w:p>
      <w:pPr>
        <w:pStyle w:val="Body"/>
      </w:pPr>
      <w:r>
        <w:rPr>
          <w:rtl w:val="0"/>
        </w:rPr>
        <w:t xml:space="preserve">Software Design Specification </w:t>
      </w:r>
    </w:p>
    <w:p>
      <w:pPr>
        <w:pStyle w:val="Body"/>
      </w:pPr>
    </w:p>
    <w:p>
      <w:pPr>
        <w:pStyle w:val="Body"/>
      </w:pPr>
    </w:p>
    <w:p>
      <w:pPr>
        <w:pStyle w:val="Body"/>
      </w:pPr>
    </w:p>
    <w:tbl>
      <w:tblPr>
        <w:tblW w:w="7020" w:type="dxa"/>
        <w:jc w:val="center"/>
        <w:tblInd w:w="192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880"/>
        <w:gridCol w:w="4140"/>
      </w:tblGrid>
      <w:tr>
        <w:tblPrEx>
          <w:shd w:val="clear" w:color="auto" w:fill="ced7e7"/>
        </w:tblPrEx>
        <w:trPr>
          <w:trHeight w:val="213" w:hRule="atLeast"/>
        </w:trPr>
        <w:tc>
          <w:tcPr>
            <w:tcW w:type="dxa" w:w="288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Body"/>
            </w:pPr>
            <w:r>
              <w:rPr>
                <w:rtl w:val="0"/>
                <w:lang w:val="en-US"/>
              </w:rPr>
              <w:t>Document Number:</w:t>
            </w:r>
          </w:p>
        </w:tc>
        <w:tc>
          <w:tcPr>
            <w:tcW w:type="dxa" w:w="414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Body"/>
            </w:pPr>
            <w:r>
              <w:rPr>
                <w:rtl w:val="0"/>
                <w:lang w:val="en-US"/>
              </w:rPr>
              <w:t>1.0</w:t>
            </w:r>
          </w:p>
        </w:tc>
      </w:tr>
      <w:tr>
        <w:tblPrEx>
          <w:shd w:val="clear" w:color="auto" w:fill="ced7e7"/>
        </w:tblPrEx>
        <w:trPr>
          <w:trHeight w:val="213" w:hRule="atLeast"/>
        </w:trPr>
        <w:tc>
          <w:tcPr>
            <w:tcW w:type="dxa" w:w="288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Body"/>
            </w:pPr>
            <w:r>
              <w:rPr>
                <w:rtl w:val="0"/>
                <w:lang w:val="en-US"/>
              </w:rPr>
              <w:t>Creation Date:</w:t>
            </w:r>
          </w:p>
        </w:tc>
        <w:tc>
          <w:tcPr>
            <w:tcW w:type="dxa" w:w="414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Body"/>
            </w:pPr>
            <w:r>
              <w:rPr>
                <w:rtl w:val="0"/>
                <w:lang w:val="en-US"/>
              </w:rPr>
              <w:t>October</w:t>
            </w:r>
            <w:r>
              <w:rPr>
                <w:rtl w:val="0"/>
                <w:lang w:val="en-US"/>
              </w:rPr>
              <w:t xml:space="preserve"> 2</w:t>
            </w:r>
            <w:r>
              <w:rPr>
                <w:rtl w:val="0"/>
                <w:lang w:val="en-US"/>
              </w:rPr>
              <w:t>4</w:t>
            </w:r>
            <w:r>
              <w:rPr>
                <w:rtl w:val="0"/>
                <w:lang w:val="en-US"/>
              </w:rPr>
              <w:t>, 201</w:t>
            </w:r>
            <w:r>
              <w:rPr>
                <w:rtl w:val="0"/>
                <w:lang w:val="en-US"/>
              </w:rPr>
              <w:t>8</w:t>
            </w:r>
          </w:p>
        </w:tc>
      </w:tr>
      <w:tr>
        <w:tblPrEx>
          <w:shd w:val="clear" w:color="auto" w:fill="ced7e7"/>
        </w:tblPrEx>
        <w:trPr>
          <w:trHeight w:val="213" w:hRule="atLeast"/>
        </w:trPr>
        <w:tc>
          <w:tcPr>
            <w:tcW w:type="dxa" w:w="288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Body"/>
            </w:pPr>
            <w:r>
              <w:rPr>
                <w:rtl w:val="0"/>
                <w:lang w:val="en-US"/>
              </w:rPr>
              <w:t>Author:</w:t>
            </w:r>
          </w:p>
        </w:tc>
        <w:tc>
          <w:tcPr>
            <w:tcW w:type="dxa" w:w="414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Body"/>
            </w:pPr>
            <w:r>
              <w:rPr>
                <w:rtl w:val="0"/>
                <w:lang w:val="en-US"/>
              </w:rPr>
              <w:t>Shawn Arney</w:t>
            </w:r>
          </w:p>
        </w:tc>
      </w:tr>
      <w:tr>
        <w:tblPrEx>
          <w:shd w:val="clear" w:color="auto" w:fill="ced7e7"/>
        </w:tblPrEx>
        <w:trPr>
          <w:trHeight w:val="213" w:hRule="atLeast"/>
        </w:trPr>
        <w:tc>
          <w:tcPr>
            <w:tcW w:type="dxa" w:w="288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Body"/>
            </w:pPr>
            <w:r>
              <w:rPr>
                <w:rtl w:val="0"/>
                <w:lang w:val="en-US"/>
              </w:rPr>
              <w:t>Last Updated:</w:t>
            </w:r>
          </w:p>
        </w:tc>
        <w:tc>
          <w:tcPr>
            <w:tcW w:type="dxa" w:w="414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Body"/>
            </w:pPr>
            <w:r>
              <w:rPr>
                <w:rtl w:val="0"/>
                <w:lang w:val="en-US"/>
              </w:rPr>
              <w:t>October 24, 2018</w:t>
            </w:r>
          </w:p>
        </w:tc>
      </w:tr>
      <w:tr>
        <w:tblPrEx>
          <w:shd w:val="clear" w:color="auto" w:fill="ced7e7"/>
        </w:tblPrEx>
        <w:trPr>
          <w:trHeight w:val="213" w:hRule="atLeast"/>
        </w:trPr>
        <w:tc>
          <w:tcPr>
            <w:tcW w:type="dxa" w:w="288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Body"/>
            </w:pPr>
            <w:r>
              <w:rPr>
                <w:rtl w:val="0"/>
                <w:lang w:val="en-US"/>
              </w:rPr>
              <w:t>Version:</w:t>
            </w:r>
          </w:p>
        </w:tc>
        <w:tc>
          <w:tcPr>
            <w:tcW w:type="dxa" w:w="414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Body"/>
            </w:pPr>
            <w:r>
              <w:rPr>
                <w:rtl w:val="0"/>
                <w:lang w:val="en-US"/>
              </w:rPr>
              <w:t>1.0.</w:t>
            </w:r>
            <w:r>
              <w:rPr>
                <w:rtl w:val="0"/>
                <w:lang w:val="en-US"/>
              </w:rPr>
              <w:t>1</w:t>
            </w:r>
          </w:p>
        </w:tc>
      </w:tr>
      <w:tr>
        <w:tblPrEx>
          <w:shd w:val="clear" w:color="auto" w:fill="ced7e7"/>
        </w:tblPrEx>
        <w:trPr>
          <w:trHeight w:val="213" w:hRule="atLeast"/>
        </w:trPr>
        <w:tc>
          <w:tcPr>
            <w:tcW w:type="dxa" w:w="2880"/>
            <w:tcBorders>
              <w:top w:val="nil"/>
              <w:left w:val="nil"/>
              <w:bottom w:val="nil"/>
              <w:right w:val="single" w:color="000000" w:sz="6" w:space="0" w:shadow="0" w:frame="0"/>
            </w:tcBorders>
            <w:shd w:val="clear" w:color="auto" w:fill="auto"/>
            <w:tcMar>
              <w:top w:type="dxa" w:w="80"/>
              <w:left w:type="dxa" w:w="80"/>
              <w:bottom w:type="dxa" w:w="80"/>
              <w:right w:type="dxa" w:w="80"/>
            </w:tcMar>
            <w:vAlign w:val="top"/>
          </w:tcPr>
          <w:p>
            <w:pPr>
              <w:pStyle w:val="Body"/>
            </w:pPr>
            <w:r>
              <w:rPr>
                <w:rtl w:val="0"/>
                <w:lang w:val="en-US"/>
              </w:rPr>
              <w:t>File Name:</w:t>
            </w:r>
          </w:p>
        </w:tc>
        <w:tc>
          <w:tcPr>
            <w:tcW w:type="dxa" w:w="4140"/>
            <w:tcBorders>
              <w:top w:val="nil"/>
              <w:left w:val="single" w:color="000000" w:sz="6" w:space="0" w:shadow="0" w:frame="0"/>
              <w:bottom w:val="nil"/>
              <w:right w:val="nil"/>
            </w:tcBorders>
            <w:shd w:val="clear" w:color="auto" w:fill="auto"/>
            <w:tcMar>
              <w:top w:type="dxa" w:w="80"/>
              <w:left w:type="dxa" w:w="80"/>
              <w:bottom w:type="dxa" w:w="80"/>
              <w:right w:type="dxa" w:w="80"/>
            </w:tcMar>
            <w:vAlign w:val="top"/>
          </w:tcPr>
          <w:p>
            <w:pPr>
              <w:pStyle w:val="Body"/>
            </w:pPr>
            <w:r>
              <w:rPr>
                <w:rtl w:val="0"/>
                <w:lang w:val="en-US"/>
              </w:rPr>
              <w:t>FIOSDK_IOS.docx</w:t>
            </w:r>
          </w:p>
        </w:tc>
      </w:tr>
    </w:tbl>
    <w:p>
      <w:pPr>
        <w:pStyle w:val="Body"/>
        <w:widowControl w:val="0"/>
        <w:ind w:left="1818" w:hanging="1818"/>
        <w:jc w:val="center"/>
      </w:pPr>
    </w:p>
    <w:p>
      <w:pPr>
        <w:pStyle w:val="Body"/>
      </w:pPr>
    </w:p>
    <w:p>
      <w:pPr>
        <w:pStyle w:val="Body"/>
      </w:pPr>
    </w:p>
    <w:p>
      <w:pPr>
        <w:pStyle w:val="Body"/>
      </w:pPr>
    </w:p>
    <w:p>
      <w:pPr>
        <w:pStyle w:val="Body"/>
      </w:pPr>
      <w:r>
        <mc:AlternateContent>
          <mc:Choice Requires="wpg">
            <w:drawing>
              <wp:anchor distT="152400" distB="152400" distL="152400" distR="152400" simplePos="0" relativeHeight="251659264" behindDoc="0" locked="0" layoutInCell="1" allowOverlap="1">
                <wp:simplePos x="0" y="0"/>
                <wp:positionH relativeFrom="margin">
                  <wp:posOffset>1774825</wp:posOffset>
                </wp:positionH>
                <wp:positionV relativeFrom="line">
                  <wp:posOffset>282103</wp:posOffset>
                </wp:positionV>
                <wp:extent cx="2794000" cy="1474959"/>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2794000" cy="1474959"/>
                          <a:chOff x="0" y="172357"/>
                          <a:chExt cx="2794000" cy="1474958"/>
                        </a:xfrm>
                      </wpg:grpSpPr>
                      <pic:pic xmlns:pic="http://schemas.openxmlformats.org/drawingml/2006/picture">
                        <pic:nvPicPr>
                          <pic:cNvPr id="1073741825" name="logo.jpg"/>
                          <pic:cNvPicPr>
                            <a:picLocks noChangeAspect="1"/>
                          </pic:cNvPicPr>
                        </pic:nvPicPr>
                        <pic:blipFill>
                          <a:blip r:embed="rId4">
                            <a:extLst/>
                          </a:blip>
                          <a:srcRect l="0" t="0" r="0" b="0"/>
                          <a:stretch>
                            <a:fillRect/>
                          </a:stretch>
                        </pic:blipFill>
                        <pic:spPr>
                          <a:xfrm>
                            <a:off x="0" y="172357"/>
                            <a:ext cx="2794000" cy="925286"/>
                          </a:xfrm>
                          <a:prstGeom prst="rect">
                            <a:avLst/>
                          </a:prstGeom>
                          <a:ln w="12700" cap="flat">
                            <a:noFill/>
                            <a:miter lim="400000"/>
                          </a:ln>
                          <a:effectLst/>
                        </pic:spPr>
                      </pic:pic>
                      <wps:wsp>
                        <wps:cNvPr id="1073741826" name="Shape 1073741826"/>
                        <wps:cNvSpPr/>
                        <wps:spPr>
                          <a:xfrm>
                            <a:off x="0" y="1346200"/>
                            <a:ext cx="2794000" cy="301117"/>
                          </a:xfrm>
                          <a:prstGeom prst="rect">
                            <a:avLst/>
                          </a:prstGeom>
                          <a:noFill/>
                          <a:ln w="12700" cap="flat">
                            <a:noFill/>
                            <a:miter lim="400000"/>
                          </a:ln>
                          <a:effectLst/>
                        </wps:spPr>
                        <wps:bodyPr/>
                      </wps:wsp>
                    </wpg:wgp>
                  </a:graphicData>
                </a:graphic>
              </wp:anchor>
            </w:drawing>
          </mc:Choice>
          <mc:Fallback>
            <w:pict>
              <v:group id="_x0000_s1026" style="visibility:visible;position:absolute;margin-left:139.8pt;margin-top:22.2pt;width:220.0pt;height:116.1pt;z-index:251659264;mso-position-horizontal:absolute;mso-position-horizontal-relative:margin;mso-position-vertical:absolute;mso-position-vertical-relative:line;mso-wrap-distance-left:12.0pt;mso-wrap-distance-top:12.0pt;mso-wrap-distance-right:12.0pt;mso-wrap-distance-bottom:12.0pt;" coordorigin="0,172357" coordsize="2794000,1474959">
                <w10:wrap type="topAndBottom" side="bothSides" anchorx="margin"/>
                <v:shape id="_x0000_s1027" type="#_x0000_t75" style="position:absolute;left:0;top:172357;width:2794000;height:925286;">
                  <v:imagedata r:id="rId4" o:title="logo.jpg"/>
                </v:shape>
                <v:rect id="_x0000_s1028" style="position:absolute;left:0;top:1346200;width:2794000;height:301116;">
                  <v:fill on="f"/>
                  <v:stroke on="f" weight="1.0pt" dashstyle="solid" endcap="flat" miterlimit="400.0%" joinstyle="miter" linestyle="single" startarrow="none" startarrowwidth="medium" startarrowlength="medium" endarrow="none" endarrowwidth="medium" endarrowlength="medium"/>
                </v:rect>
              </v:group>
            </w:pict>
          </mc:Fallback>
        </mc:AlternateContent>
      </w:r>
    </w:p>
    <w:p>
      <w:pPr>
        <w:pStyle w:val="Body"/>
        <w:jc w:val="center"/>
      </w:pPr>
    </w:p>
    <w:p>
      <w:pPr>
        <w:pStyle w:val="Body"/>
      </w:pPr>
    </w:p>
    <w:p>
      <w:pPr>
        <w:pStyle w:val="Body"/>
        <w:spacing w:before="0" w:after="0"/>
        <w:jc w:val="center"/>
      </w:pPr>
      <w:r>
        <w:rPr>
          <w:rtl w:val="0"/>
          <w:lang w:val="en-US"/>
        </w:rPr>
        <w:t>Dapix, Inc</w:t>
      </w:r>
    </w:p>
    <w:p>
      <w:pPr>
        <w:pStyle w:val="Body"/>
        <w:spacing w:before="0" w:after="0"/>
        <w:jc w:val="center"/>
      </w:pPr>
      <w:r>
        <w:rPr>
          <w:rtl w:val="0"/>
          <w:lang w:val="en-US"/>
        </w:rPr>
        <w:t>Denver, CO</w:t>
      </w:r>
    </w:p>
    <w:p>
      <w:pPr>
        <w:pStyle w:val="Body"/>
        <w:spacing w:before="0" w:after="0"/>
        <w:jc w:val="center"/>
      </w:pPr>
    </w:p>
    <w:p>
      <w:pPr>
        <w:pStyle w:val="Body"/>
        <w:spacing w:before="0" w:after="0"/>
        <w:jc w:val="center"/>
      </w:pPr>
      <w:r>
        <w:rPr>
          <w:rtl w:val="0"/>
          <w:lang w:val="en-US"/>
        </w:rPr>
        <w:t>Dapix.io</w:t>
      </w:r>
    </w:p>
    <w:p>
      <w:pPr>
        <w:pStyle w:val="Body"/>
        <w:spacing w:before="0" w:after="0"/>
        <w:jc w:val="center"/>
      </w:pPr>
    </w:p>
    <w:p>
      <w:pPr>
        <w:pStyle w:val="Body"/>
        <w:spacing w:before="0" w:after="0"/>
        <w:jc w:val="center"/>
      </w:pPr>
    </w:p>
    <w:p>
      <w:pPr>
        <w:pStyle w:val="Body"/>
        <w:spacing w:before="0" w:after="0"/>
        <w:jc w:val="center"/>
      </w:pPr>
    </w:p>
    <w:p>
      <w:pPr>
        <w:pStyle w:val="Body"/>
        <w:spacing w:before="0" w:after="0"/>
        <w:jc w:val="center"/>
      </w:pPr>
    </w:p>
    <w:p>
      <w:pPr>
        <w:pStyle w:val="Body"/>
        <w:spacing w:before="0" w:after="0"/>
        <w:jc w:val="center"/>
      </w:pPr>
    </w:p>
    <w:p>
      <w:pPr>
        <w:pStyle w:val="Body"/>
        <w:spacing w:before="0" w:after="0"/>
        <w:jc w:val="center"/>
      </w:pPr>
    </w:p>
    <w:p>
      <w:pPr>
        <w:pStyle w:val="Body"/>
        <w:spacing w:before="0" w:after="0"/>
        <w:jc w:val="center"/>
      </w:pPr>
    </w:p>
    <w:p>
      <w:pPr>
        <w:pStyle w:val="Body"/>
        <w:spacing w:before="0" w:after="0"/>
        <w:jc w:val="center"/>
      </w:pPr>
    </w:p>
    <w:p>
      <w:pPr>
        <w:pStyle w:val="Body"/>
        <w:spacing w:before="0" w:after="0"/>
        <w:jc w:val="center"/>
      </w:pPr>
    </w:p>
    <w:p>
      <w:pPr>
        <w:pStyle w:val="Body"/>
        <w:spacing w:before="0" w:after="0"/>
        <w:jc w:val="center"/>
      </w:pPr>
    </w:p>
    <w:p>
      <w:pPr>
        <w:pStyle w:val="Body"/>
        <w:spacing w:before="0" w:after="0"/>
        <w:jc w:val="center"/>
      </w:pPr>
    </w:p>
    <w:p>
      <w:pPr>
        <w:pStyle w:val="Body"/>
        <w:spacing w:before="0" w:after="0"/>
        <w:jc w:val="center"/>
      </w:pPr>
    </w:p>
    <w:p>
      <w:pPr>
        <w:pStyle w:val="Body"/>
        <w:jc w:val="center"/>
      </w:pPr>
      <w:r>
        <w:rPr>
          <w:rFonts w:ascii="Arial Unicode MS" w:cs="Arial Unicode MS" w:hAnsi="Arial Unicode MS" w:eastAsia="Arial Unicode MS"/>
          <w:b w:val="0"/>
          <w:bCs w:val="0"/>
          <w:i w:val="0"/>
          <w:iCs w:val="0"/>
        </w:rPr>
        <w:br w:type="page"/>
      </w:r>
    </w:p>
    <w:p>
      <w:pPr>
        <w:pStyle w:val="Body"/>
        <w:jc w:val="center"/>
      </w:pPr>
      <w:bookmarkStart w:name="_Ref27819191" w:id="0"/>
      <w:r>
        <w:rPr>
          <w:rtl w:val="0"/>
          <w:lang w:val="en-US"/>
        </w:rPr>
        <w:t>Table of Contents</w:t>
      </w:r>
    </w:p>
    <w:p>
      <w:pPr>
        <w:pStyle w:val="Body"/>
        <w:jc w:val="center"/>
      </w:pPr>
      <w:r>
        <w:rPr/>
        <w:fldChar w:fldCharType="begin" w:fldLock="0"/>
      </w:r>
      <w:r>
        <w:instrText xml:space="preserve"> TOC \o 2-3 \t "Heading, 4"</w:instrText>
      </w:r>
      <w:r>
        <w:rPr/>
        <w:fldChar w:fldCharType="separate" w:fldLock="0"/>
      </w:r>
    </w:p>
    <w:p>
      <w:pPr>
        <w:pStyle w:val="TOC 4"/>
        <w:numPr>
          <w:ilvl w:val="0"/>
          <w:numId w:val="1"/>
        </w:numPr>
      </w:pPr>
      <w:r>
        <w:rPr>
          <w:rFonts w:cs="Arial Unicode MS" w:eastAsia="Arial Unicode MS"/>
          <w:rtl w:val="0"/>
        </w:rPr>
        <w:t>About This Document</w:t>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2"/>
        <w:numPr>
          <w:ilvl w:val="1"/>
          <w:numId w:val="1"/>
        </w:numPr>
      </w:pPr>
      <w:r>
        <w:rPr>
          <w:rFonts w:cs="Arial Unicode MS" w:eastAsia="Arial Unicode MS"/>
          <w:rtl w:val="0"/>
        </w:rPr>
        <w:t>Document History</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2"/>
        <w:numPr>
          <w:ilvl w:val="1"/>
          <w:numId w:val="2"/>
        </w:numPr>
      </w:pPr>
      <w:r>
        <w:rPr>
          <w:rFonts w:cs="Arial Unicode MS" w:eastAsia="Arial Unicode MS"/>
          <w:rtl w:val="0"/>
        </w:rPr>
        <w:t>Reference Documentation</w:t>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2"/>
        <w:numPr>
          <w:ilvl w:val="1"/>
          <w:numId w:val="3"/>
        </w:numPr>
      </w:pPr>
      <w:r>
        <w:rPr>
          <w:rFonts w:cs="Arial Unicode MS" w:eastAsia="Arial Unicode MS"/>
          <w:rtl w:val="0"/>
        </w:rPr>
        <w:t>Approval History</w:t>
        <w:tab/>
      </w:r>
      <w:r>
        <w:rPr/>
        <w:fldChar w:fldCharType="begin" w:fldLock="0"/>
      </w:r>
      <w:r>
        <w:instrText xml:space="preserve"> PAGEREF _Toc3 \h </w:instrText>
      </w:r>
      <w:r>
        <w:rPr/>
        <w:fldChar w:fldCharType="separate" w:fldLock="0"/>
      </w:r>
      <w:r>
        <w:rPr>
          <w:rFonts w:cs="Arial Unicode MS" w:eastAsia="Arial Unicode MS"/>
          <w:rtl w:val="0"/>
        </w:rPr>
        <w:t>3</w:t>
      </w:r>
      <w:r>
        <w:rPr/>
        <w:fldChar w:fldCharType="end" w:fldLock="0"/>
      </w:r>
    </w:p>
    <w:p>
      <w:pPr>
        <w:pStyle w:val="TOC 2"/>
        <w:numPr>
          <w:ilvl w:val="1"/>
          <w:numId w:val="4"/>
        </w:numPr>
      </w:pPr>
      <w:r>
        <w:rPr>
          <w:rFonts w:cs="Arial Unicode MS" w:eastAsia="Arial Unicode MS"/>
          <w:rtl w:val="0"/>
        </w:rPr>
        <w:t>Keywords</w:t>
        <w:tab/>
      </w:r>
      <w:r>
        <w:rPr/>
        <w:fldChar w:fldCharType="begin" w:fldLock="0"/>
      </w:r>
      <w:r>
        <w:instrText xml:space="preserve"> PAGEREF _Toc4 \h </w:instrText>
      </w:r>
      <w:r>
        <w:rPr/>
        <w:fldChar w:fldCharType="separate" w:fldLock="0"/>
      </w:r>
      <w:r>
        <w:rPr>
          <w:rFonts w:cs="Arial Unicode MS" w:eastAsia="Arial Unicode MS"/>
          <w:rtl w:val="0"/>
        </w:rPr>
        <w:t>3</w:t>
      </w:r>
      <w:r>
        <w:rPr/>
        <w:fldChar w:fldCharType="end" w:fldLock="0"/>
      </w:r>
    </w:p>
    <w:p>
      <w:pPr>
        <w:pStyle w:val="TOC 4"/>
        <w:numPr>
          <w:ilvl w:val="0"/>
          <w:numId w:val="5"/>
        </w:numPr>
      </w:pPr>
      <w:r>
        <w:rPr>
          <w:rFonts w:cs="Arial Unicode MS" w:eastAsia="Arial Unicode MS"/>
          <w:rtl w:val="0"/>
        </w:rPr>
        <w:t>SDK Conventions and Installation</w:t>
        <w:tab/>
      </w:r>
      <w:r>
        <w:rPr/>
        <w:fldChar w:fldCharType="begin" w:fldLock="0"/>
      </w:r>
      <w:r>
        <w:instrText xml:space="preserve"> PAGEREF _Toc5 \h </w:instrText>
      </w:r>
      <w:r>
        <w:rPr/>
        <w:fldChar w:fldCharType="separate" w:fldLock="0"/>
      </w:r>
      <w:r>
        <w:rPr>
          <w:rFonts w:cs="Arial Unicode MS" w:eastAsia="Arial Unicode MS"/>
          <w:rtl w:val="0"/>
        </w:rPr>
        <w:t>4</w:t>
      </w:r>
      <w:r>
        <w:rPr/>
        <w:fldChar w:fldCharType="end" w:fldLock="0"/>
      </w:r>
    </w:p>
    <w:p>
      <w:pPr>
        <w:pStyle w:val="TOC 2"/>
        <w:numPr>
          <w:ilvl w:val="1"/>
          <w:numId w:val="5"/>
        </w:numPr>
      </w:pPr>
      <w:r>
        <w:rPr>
          <w:rFonts w:cs="Arial Unicode MS" w:eastAsia="Arial Unicode MS"/>
          <w:rtl w:val="0"/>
        </w:rPr>
        <w:t>SDK Source Code Workspace and Projects</w:t>
        <w:tab/>
      </w:r>
      <w:r>
        <w:rPr/>
        <w:fldChar w:fldCharType="begin" w:fldLock="0"/>
      </w:r>
      <w:r>
        <w:instrText xml:space="preserve"> PAGEREF _Toc6 \h </w:instrText>
      </w:r>
      <w:r>
        <w:rPr/>
        <w:fldChar w:fldCharType="separate" w:fldLock="0"/>
      </w:r>
      <w:r>
        <w:rPr>
          <w:rFonts w:cs="Arial Unicode MS" w:eastAsia="Arial Unicode MS"/>
          <w:rtl w:val="0"/>
        </w:rPr>
        <w:t>4</w:t>
      </w:r>
      <w:r>
        <w:rPr/>
        <w:fldChar w:fldCharType="end" w:fldLock="0"/>
      </w:r>
    </w:p>
    <w:p>
      <w:pPr>
        <w:pStyle w:val="TOC 2"/>
        <w:numPr>
          <w:ilvl w:val="1"/>
          <w:numId w:val="5"/>
        </w:numPr>
      </w:pPr>
      <w:r>
        <w:rPr>
          <w:rFonts w:cs="Arial Unicode MS" w:eastAsia="Arial Unicode MS"/>
          <w:rtl w:val="0"/>
        </w:rPr>
        <w:t>SDK Coding Methodology and Conventions</w:t>
        <w:tab/>
      </w:r>
      <w:r>
        <w:rPr/>
        <w:fldChar w:fldCharType="begin" w:fldLock="0"/>
      </w:r>
      <w:r>
        <w:instrText xml:space="preserve"> PAGEREF _Toc7 \h </w:instrText>
      </w:r>
      <w:r>
        <w:rPr/>
        <w:fldChar w:fldCharType="separate" w:fldLock="0"/>
      </w:r>
      <w:r>
        <w:rPr>
          <w:rFonts w:cs="Arial Unicode MS" w:eastAsia="Arial Unicode MS"/>
          <w:rtl w:val="0"/>
        </w:rPr>
        <w:t>4</w:t>
      </w:r>
      <w:r>
        <w:rPr/>
        <w:fldChar w:fldCharType="end" w:fldLock="0"/>
      </w:r>
    </w:p>
    <w:p>
      <w:pPr>
        <w:pStyle w:val="TOC 3"/>
        <w:numPr>
          <w:ilvl w:val="2"/>
          <w:numId w:val="5"/>
        </w:numPr>
      </w:pPr>
      <w:r>
        <w:rPr>
          <w:rFonts w:cs="Arial Unicode MS" w:eastAsia="Arial Unicode MS"/>
          <w:rtl w:val="0"/>
        </w:rPr>
        <w:t>Class Conventions</w:t>
        <w:tab/>
      </w:r>
      <w:r>
        <w:rPr/>
        <w:fldChar w:fldCharType="begin" w:fldLock="0"/>
      </w:r>
      <w:r>
        <w:instrText xml:space="preserve"> PAGEREF _Toc8 \h </w:instrText>
      </w:r>
      <w:r>
        <w:rPr/>
        <w:fldChar w:fldCharType="separate" w:fldLock="0"/>
      </w:r>
      <w:r>
        <w:rPr>
          <w:rFonts w:cs="Arial Unicode MS" w:eastAsia="Arial Unicode MS"/>
          <w:rtl w:val="0"/>
        </w:rPr>
        <w:t>4</w:t>
      </w:r>
      <w:r>
        <w:rPr/>
        <w:fldChar w:fldCharType="end" w:fldLock="0"/>
      </w:r>
    </w:p>
    <w:p>
      <w:pPr>
        <w:pStyle w:val="TOC 2"/>
        <w:numPr>
          <w:ilvl w:val="1"/>
          <w:numId w:val="5"/>
        </w:numPr>
      </w:pPr>
      <w:r>
        <w:rPr>
          <w:rFonts w:cs="Arial Unicode MS" w:eastAsia="Arial Unicode MS"/>
          <w:rtl w:val="0"/>
        </w:rPr>
        <w:t>Installing the SDK</w:t>
        <w:tab/>
      </w:r>
      <w:r>
        <w:rPr/>
        <w:fldChar w:fldCharType="begin" w:fldLock="0"/>
      </w:r>
      <w:r>
        <w:instrText xml:space="preserve"> PAGEREF _Toc9 \h </w:instrText>
      </w:r>
      <w:r>
        <w:rPr/>
        <w:fldChar w:fldCharType="separate" w:fldLock="0"/>
      </w:r>
      <w:r>
        <w:rPr>
          <w:rFonts w:cs="Arial Unicode MS" w:eastAsia="Arial Unicode MS"/>
          <w:rtl w:val="0"/>
        </w:rPr>
        <w:t>5</w:t>
      </w:r>
      <w:r>
        <w:rPr/>
        <w:fldChar w:fldCharType="end" w:fldLock="0"/>
      </w:r>
    </w:p>
    <w:p>
      <w:pPr>
        <w:pStyle w:val="TOC 3"/>
        <w:numPr>
          <w:ilvl w:val="2"/>
          <w:numId w:val="5"/>
        </w:numPr>
      </w:pPr>
      <w:r>
        <w:rPr>
          <w:rFonts w:cs="Arial Unicode MS" w:eastAsia="Arial Unicode MS"/>
          <w:rtl w:val="0"/>
        </w:rPr>
        <w:t>Building the SDK Framework</w:t>
        <w:tab/>
      </w:r>
      <w:r>
        <w:rPr/>
        <w:fldChar w:fldCharType="begin" w:fldLock="0"/>
      </w:r>
      <w:r>
        <w:instrText xml:space="preserve"> PAGEREF _Toc10 \h </w:instrText>
      </w:r>
      <w:r>
        <w:rPr/>
        <w:fldChar w:fldCharType="separate" w:fldLock="0"/>
      </w:r>
      <w:r>
        <w:rPr>
          <w:rFonts w:cs="Arial Unicode MS" w:eastAsia="Arial Unicode MS"/>
          <w:rtl w:val="0"/>
        </w:rPr>
        <w:t>5</w:t>
      </w:r>
      <w:r>
        <w:rPr/>
        <w:fldChar w:fldCharType="end" w:fldLock="0"/>
      </w:r>
    </w:p>
    <w:p>
      <w:pPr>
        <w:pStyle w:val="TOC 3"/>
        <w:numPr>
          <w:ilvl w:val="2"/>
          <w:numId w:val="5"/>
        </w:numPr>
      </w:pPr>
      <w:r>
        <w:rPr>
          <w:rFonts w:cs="Arial Unicode MS" w:eastAsia="Arial Unicode MS"/>
          <w:rtl w:val="0"/>
        </w:rPr>
        <w:t>Adding the FIOSDK.framework to an existing iOS Project</w:t>
        <w:tab/>
      </w:r>
      <w:r>
        <w:rPr/>
        <w:fldChar w:fldCharType="begin" w:fldLock="0"/>
      </w:r>
      <w:r>
        <w:instrText xml:space="preserve"> PAGEREF _Toc11 \h </w:instrText>
      </w:r>
      <w:r>
        <w:rPr/>
        <w:fldChar w:fldCharType="separate" w:fldLock="0"/>
      </w:r>
      <w:r>
        <w:rPr>
          <w:rFonts w:cs="Arial Unicode MS" w:eastAsia="Arial Unicode MS"/>
          <w:rtl w:val="0"/>
        </w:rPr>
        <w:t>5</w:t>
      </w:r>
      <w:r>
        <w:rPr/>
        <w:fldChar w:fldCharType="end" w:fldLock="0"/>
      </w:r>
    </w:p>
    <w:p>
      <w:pPr>
        <w:pStyle w:val="TOC 4"/>
        <w:numPr>
          <w:ilvl w:val="0"/>
          <w:numId w:val="6"/>
        </w:numPr>
      </w:pPr>
      <w:r>
        <w:rPr>
          <w:rFonts w:cs="Arial Unicode MS" w:eastAsia="Arial Unicode MS"/>
          <w:rtl w:val="0"/>
        </w:rPr>
        <w:t>SDK Methods</w:t>
        <w:tab/>
      </w:r>
      <w:r>
        <w:rPr/>
        <w:fldChar w:fldCharType="begin" w:fldLock="0"/>
      </w:r>
      <w:r>
        <w:instrText xml:space="preserve"> PAGEREF _Toc12 \h </w:instrText>
      </w:r>
      <w:r>
        <w:rPr/>
        <w:fldChar w:fldCharType="separate" w:fldLock="0"/>
      </w:r>
      <w:r>
        <w:rPr>
          <w:rFonts w:cs="Arial Unicode MS" w:eastAsia="Arial Unicode MS"/>
          <w:rtl w:val="0"/>
        </w:rPr>
        <w:t>8</w:t>
      </w:r>
      <w:r>
        <w:rPr/>
        <w:fldChar w:fldCharType="end" w:fldLock="0"/>
      </w:r>
    </w:p>
    <w:p>
      <w:pPr>
        <w:pStyle w:val="TOC 2"/>
        <w:numPr>
          <w:ilvl w:val="1"/>
          <w:numId w:val="5"/>
        </w:numPr>
      </w:pPr>
      <w:r>
        <w:rPr>
          <w:rFonts w:cs="Arial Unicode MS" w:eastAsia="Arial Unicode MS"/>
          <w:rtl w:val="0"/>
        </w:rPr>
        <w:t>Initialization before usage</w:t>
        <w:tab/>
      </w:r>
      <w:r>
        <w:rPr/>
        <w:fldChar w:fldCharType="begin" w:fldLock="0"/>
      </w:r>
      <w:r>
        <w:instrText xml:space="preserve"> PAGEREF _Toc13 \h </w:instrText>
      </w:r>
      <w:r>
        <w:rPr/>
        <w:fldChar w:fldCharType="separate" w:fldLock="0"/>
      </w:r>
      <w:r>
        <w:rPr>
          <w:rFonts w:cs="Arial Unicode MS" w:eastAsia="Arial Unicode MS"/>
          <w:rtl w:val="0"/>
        </w:rPr>
        <w:t>8</w:t>
      </w:r>
      <w:r>
        <w:rPr/>
        <w:fldChar w:fldCharType="end" w:fldLock="0"/>
      </w:r>
    </w:p>
    <w:p>
      <w:pPr>
        <w:pStyle w:val="TOC 3"/>
        <w:numPr>
          <w:ilvl w:val="2"/>
          <w:numId w:val="5"/>
        </w:numPr>
      </w:pPr>
      <w:r>
        <w:rPr>
          <w:rFonts w:cs="Arial Unicode MS" w:eastAsia="Arial Unicode MS"/>
          <w:rtl w:val="0"/>
        </w:rPr>
        <w:t xml:space="preserve">Parameters </w:t>
        <w:tab/>
      </w:r>
      <w:r>
        <w:rPr/>
        <w:fldChar w:fldCharType="begin" w:fldLock="0"/>
      </w:r>
      <w:r>
        <w:instrText xml:space="preserve"> PAGEREF _Toc14 \h </w:instrText>
      </w:r>
      <w:r>
        <w:rPr/>
        <w:fldChar w:fldCharType="separate" w:fldLock="0"/>
      </w:r>
      <w:r>
        <w:rPr>
          <w:rFonts w:cs="Arial Unicode MS" w:eastAsia="Arial Unicode MS"/>
          <w:rtl w:val="0"/>
        </w:rPr>
        <w:t>8</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_Toc15 \h </w:instrText>
      </w:r>
      <w:r>
        <w:rPr/>
        <w:fldChar w:fldCharType="separate" w:fldLock="0"/>
      </w:r>
      <w:r>
        <w:rPr>
          <w:rFonts w:cs="Arial Unicode MS" w:eastAsia="Arial Unicode MS"/>
          <w:rtl w:val="0"/>
        </w:rPr>
        <w:t>8</w:t>
      </w:r>
      <w:r>
        <w:rPr/>
        <w:fldChar w:fldCharType="end" w:fldLock="0"/>
      </w:r>
    </w:p>
    <w:p>
      <w:pPr>
        <w:pStyle w:val="TOC 2"/>
        <w:numPr>
          <w:ilvl w:val="1"/>
          <w:numId w:val="5"/>
        </w:numPr>
      </w:pPr>
      <w:r>
        <w:rPr>
          <w:rFonts w:cs="Arial Unicode MS" w:eastAsia="Arial Unicode MS"/>
          <w:rtl w:val="0"/>
        </w:rPr>
        <w:t>isFioNameValid</w:t>
        <w:tab/>
      </w:r>
      <w:r>
        <w:rPr/>
        <w:fldChar w:fldCharType="begin" w:fldLock="0"/>
      </w:r>
      <w:r>
        <w:instrText xml:space="preserve"> PAGEREF _Toc16 \h </w:instrText>
      </w:r>
      <w:r>
        <w:rPr/>
        <w:fldChar w:fldCharType="separate" w:fldLock="0"/>
      </w:r>
      <w:r>
        <w:rPr>
          <w:rFonts w:cs="Arial Unicode MS" w:eastAsia="Arial Unicode MS"/>
          <w:rtl w:val="0"/>
        </w:rPr>
        <w:t>8</w:t>
      </w:r>
      <w:r>
        <w:rPr/>
        <w:fldChar w:fldCharType="end" w:fldLock="0"/>
      </w:r>
    </w:p>
    <w:p>
      <w:pPr>
        <w:pStyle w:val="TOC 3"/>
        <w:numPr>
          <w:ilvl w:val="2"/>
          <w:numId w:val="5"/>
        </w:numPr>
      </w:pPr>
      <w:r>
        <w:rPr>
          <w:rFonts w:cs="Arial Unicode MS" w:eastAsia="Arial Unicode MS"/>
          <w:rtl w:val="0"/>
        </w:rPr>
        <w:t xml:space="preserve">Parameters </w:t>
        <w:tab/>
      </w:r>
      <w:r>
        <w:rPr/>
        <w:fldChar w:fldCharType="begin" w:fldLock="0"/>
      </w:r>
      <w:r>
        <w:instrText xml:space="preserve"> PAGEREF _Toc17 \h </w:instrText>
      </w:r>
      <w:r>
        <w:rPr/>
        <w:fldChar w:fldCharType="separate" w:fldLock="0"/>
      </w:r>
      <w:r>
        <w:rPr>
          <w:rFonts w:cs="Arial Unicode MS" w:eastAsia="Arial Unicode MS"/>
          <w:rtl w:val="0"/>
        </w:rPr>
        <w:t>8</w:t>
      </w:r>
      <w:r>
        <w:rPr/>
        <w:fldChar w:fldCharType="end" w:fldLock="0"/>
      </w:r>
    </w:p>
    <w:p>
      <w:pPr>
        <w:pStyle w:val="TOC 3"/>
        <w:numPr>
          <w:ilvl w:val="2"/>
          <w:numId w:val="5"/>
        </w:numPr>
      </w:pPr>
      <w:r>
        <w:rPr>
          <w:rFonts w:cs="Arial Unicode MS" w:eastAsia="Arial Unicode MS"/>
          <w:rtl w:val="0"/>
        </w:rPr>
        <w:t>Method Returned Value</w:t>
        <w:tab/>
      </w:r>
      <w:r>
        <w:rPr/>
        <w:fldChar w:fldCharType="begin" w:fldLock="0"/>
      </w:r>
      <w:r>
        <w:instrText xml:space="preserve"> PAGEREF _Toc18 \h </w:instrText>
      </w:r>
      <w:r>
        <w:rPr/>
        <w:fldChar w:fldCharType="separate" w:fldLock="0"/>
      </w:r>
      <w:r>
        <w:rPr>
          <w:rFonts w:cs="Arial Unicode MS" w:eastAsia="Arial Unicode MS"/>
          <w:rtl w:val="0"/>
        </w:rPr>
        <w:t>8</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_Toc19 \h </w:instrText>
      </w:r>
      <w:r>
        <w:rPr/>
        <w:fldChar w:fldCharType="separate" w:fldLock="0"/>
      </w:r>
      <w:r>
        <w:rPr>
          <w:rFonts w:cs="Arial Unicode MS" w:eastAsia="Arial Unicode MS"/>
          <w:rtl w:val="0"/>
        </w:rPr>
        <w:t>8</w:t>
      </w:r>
      <w:r>
        <w:rPr/>
        <w:fldChar w:fldCharType="end" w:fldLock="0"/>
      </w:r>
    </w:p>
    <w:p>
      <w:pPr>
        <w:pStyle w:val="TOC 2"/>
        <w:numPr>
          <w:ilvl w:val="1"/>
          <w:numId w:val="5"/>
        </w:numPr>
      </w:pPr>
      <w:r>
        <w:rPr>
          <w:rFonts w:cs="Arial Unicode MS" w:eastAsia="Arial Unicode MS"/>
          <w:rtl w:val="0"/>
        </w:rPr>
        <w:t>getAddressByFioName</w:t>
        <w:tab/>
      </w:r>
      <w:r>
        <w:rPr/>
        <w:fldChar w:fldCharType="begin" w:fldLock="0"/>
      </w:r>
      <w:r>
        <w:instrText xml:space="preserve"> PAGEREF _Toc20 \h </w:instrText>
      </w:r>
      <w:r>
        <w:rPr/>
        <w:fldChar w:fldCharType="separate" w:fldLock="0"/>
      </w:r>
      <w:r>
        <w:rPr>
          <w:rFonts w:cs="Arial Unicode MS" w:eastAsia="Arial Unicode MS"/>
          <w:rtl w:val="0"/>
        </w:rPr>
        <w:t>9</w:t>
      </w:r>
      <w:r>
        <w:rPr/>
        <w:fldChar w:fldCharType="end" w:fldLock="0"/>
      </w:r>
    </w:p>
    <w:p>
      <w:pPr>
        <w:pStyle w:val="TOC 3"/>
        <w:numPr>
          <w:ilvl w:val="2"/>
          <w:numId w:val="5"/>
        </w:numPr>
      </w:pPr>
      <w:r>
        <w:rPr>
          <w:rFonts w:cs="Arial Unicode MS" w:eastAsia="Arial Unicode MS"/>
          <w:rtl w:val="0"/>
        </w:rPr>
        <w:t xml:space="preserve">Parameters </w:t>
        <w:tab/>
      </w:r>
      <w:r>
        <w:rPr/>
        <w:fldChar w:fldCharType="begin" w:fldLock="0"/>
      </w:r>
      <w:r>
        <w:instrText xml:space="preserve"> PAGEREF _Toc21 \h </w:instrText>
      </w:r>
      <w:r>
        <w:rPr/>
        <w:fldChar w:fldCharType="separate" w:fldLock="0"/>
      </w:r>
      <w:r>
        <w:rPr>
          <w:rFonts w:cs="Arial Unicode MS" w:eastAsia="Arial Unicode MS"/>
          <w:rtl w:val="0"/>
        </w:rPr>
        <w:t>9</w:t>
      </w:r>
      <w:r>
        <w:rPr/>
        <w:fldChar w:fldCharType="end" w:fldLock="0"/>
      </w:r>
    </w:p>
    <w:p>
      <w:pPr>
        <w:pStyle w:val="TOC 3"/>
        <w:numPr>
          <w:ilvl w:val="2"/>
          <w:numId w:val="5"/>
        </w:numPr>
      </w:pPr>
      <w:r>
        <w:rPr>
          <w:rFonts w:cs="Arial Unicode MS" w:eastAsia="Arial Unicode MS"/>
          <w:rtl w:val="0"/>
        </w:rPr>
        <w:t>Returned Objects</w:t>
        <w:tab/>
      </w:r>
      <w:r>
        <w:rPr/>
        <w:fldChar w:fldCharType="begin" w:fldLock="0"/>
      </w:r>
      <w:r>
        <w:instrText xml:space="preserve"> PAGEREF _Toc22 \h </w:instrText>
      </w:r>
      <w:r>
        <w:rPr/>
        <w:fldChar w:fldCharType="separate" w:fldLock="0"/>
      </w:r>
      <w:r>
        <w:rPr>
          <w:rFonts w:cs="Arial Unicode MS" w:eastAsia="Arial Unicode MS"/>
          <w:rtl w:val="0"/>
        </w:rPr>
        <w:t>9</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_Toc23 \h </w:instrText>
      </w:r>
      <w:r>
        <w:rPr/>
        <w:fldChar w:fldCharType="separate" w:fldLock="0"/>
      </w:r>
      <w:r>
        <w:rPr>
          <w:rFonts w:cs="Arial Unicode MS" w:eastAsia="Arial Unicode MS"/>
          <w:rtl w:val="0"/>
        </w:rPr>
        <w:t>9</w:t>
      </w:r>
      <w:r>
        <w:rPr/>
        <w:fldChar w:fldCharType="end" w:fldLock="0"/>
      </w:r>
    </w:p>
    <w:p>
      <w:pPr>
        <w:pStyle w:val="TOC 2"/>
        <w:numPr>
          <w:ilvl w:val="1"/>
          <w:numId w:val="5"/>
        </w:numPr>
      </w:pPr>
      <w:r>
        <w:rPr>
          <w:rFonts w:cs="Arial Unicode MS" w:eastAsia="Arial Unicode MS"/>
          <w:rtl w:val="0"/>
        </w:rPr>
        <w:t>getFioNameByAddress</w:t>
        <w:tab/>
      </w:r>
      <w:r>
        <w:rPr/>
        <w:fldChar w:fldCharType="begin" w:fldLock="0"/>
      </w:r>
      <w:r>
        <w:instrText xml:space="preserve"> PAGEREF _Toc24 \h </w:instrText>
      </w:r>
      <w:r>
        <w:rPr/>
        <w:fldChar w:fldCharType="separate" w:fldLock="0"/>
      </w:r>
      <w:r>
        <w:rPr>
          <w:rFonts w:cs="Arial Unicode MS" w:eastAsia="Arial Unicode MS"/>
          <w:rtl w:val="0"/>
        </w:rPr>
        <w:t>10</w:t>
      </w:r>
      <w:r>
        <w:rPr/>
        <w:fldChar w:fldCharType="end" w:fldLock="0"/>
      </w:r>
    </w:p>
    <w:p>
      <w:pPr>
        <w:pStyle w:val="TOC 3"/>
        <w:numPr>
          <w:ilvl w:val="2"/>
          <w:numId w:val="5"/>
        </w:numPr>
      </w:pPr>
      <w:r>
        <w:rPr>
          <w:rFonts w:cs="Arial Unicode MS" w:eastAsia="Arial Unicode MS"/>
          <w:rtl w:val="0"/>
        </w:rPr>
        <w:t xml:space="preserve">Parameters </w:t>
        <w:tab/>
      </w:r>
      <w:r>
        <w:rPr/>
        <w:fldChar w:fldCharType="begin" w:fldLock="0"/>
      </w:r>
      <w:r>
        <w:instrText xml:space="preserve"> PAGEREF _Toc25 \h </w:instrText>
      </w:r>
      <w:r>
        <w:rPr/>
        <w:fldChar w:fldCharType="separate" w:fldLock="0"/>
      </w:r>
      <w:r>
        <w:rPr>
          <w:rFonts w:cs="Arial Unicode MS" w:eastAsia="Arial Unicode MS"/>
          <w:rtl w:val="0"/>
        </w:rPr>
        <w:t>10</w:t>
      </w:r>
      <w:r>
        <w:rPr/>
        <w:fldChar w:fldCharType="end" w:fldLock="0"/>
      </w:r>
    </w:p>
    <w:p>
      <w:pPr>
        <w:pStyle w:val="TOC 3"/>
        <w:numPr>
          <w:ilvl w:val="2"/>
          <w:numId w:val="5"/>
        </w:numPr>
      </w:pPr>
      <w:r>
        <w:rPr>
          <w:rFonts w:cs="Arial Unicode MS" w:eastAsia="Arial Unicode MS"/>
          <w:rtl w:val="0"/>
        </w:rPr>
        <w:t>Returned Objects</w:t>
        <w:tab/>
      </w:r>
      <w:r>
        <w:rPr/>
        <w:fldChar w:fldCharType="begin" w:fldLock="0"/>
      </w:r>
      <w:r>
        <w:instrText xml:space="preserve"> PAGEREF _Toc26 \h </w:instrText>
      </w:r>
      <w:r>
        <w:rPr/>
        <w:fldChar w:fldCharType="separate" w:fldLock="0"/>
      </w:r>
      <w:r>
        <w:rPr>
          <w:rFonts w:cs="Arial Unicode MS" w:eastAsia="Arial Unicode MS"/>
          <w:rtl w:val="0"/>
        </w:rPr>
        <w:t>10</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_Toc27 \h </w:instrText>
      </w:r>
      <w:r>
        <w:rPr/>
        <w:fldChar w:fldCharType="separate" w:fldLock="0"/>
      </w:r>
      <w:r>
        <w:rPr>
          <w:rFonts w:cs="Arial Unicode MS" w:eastAsia="Arial Unicode MS"/>
          <w:rtl w:val="0"/>
        </w:rPr>
        <w:t>10</w:t>
      </w:r>
      <w:r>
        <w:rPr/>
        <w:fldChar w:fldCharType="end" w:fldLock="0"/>
      </w:r>
    </w:p>
    <w:p>
      <w:pPr>
        <w:pStyle w:val="TOC 2"/>
        <w:numPr>
          <w:ilvl w:val="1"/>
          <w:numId w:val="5"/>
        </w:numPr>
      </w:pPr>
      <w:r>
        <w:rPr>
          <w:rFonts w:cs="Arial Unicode MS" w:eastAsia="Arial Unicode MS"/>
          <w:rtl w:val="0"/>
        </w:rPr>
        <w:t>registerFioName</w:t>
        <w:tab/>
      </w:r>
      <w:r>
        <w:rPr/>
        <w:fldChar w:fldCharType="begin" w:fldLock="0"/>
      </w:r>
      <w:r>
        <w:instrText xml:space="preserve"> PAGEREF _Toc28 \h </w:instrText>
      </w:r>
      <w:r>
        <w:rPr/>
        <w:fldChar w:fldCharType="separate" w:fldLock="0"/>
      </w:r>
      <w:r>
        <w:rPr>
          <w:rFonts w:cs="Arial Unicode MS" w:eastAsia="Arial Unicode MS"/>
          <w:rtl w:val="0"/>
        </w:rPr>
        <w:t>11</w:t>
      </w:r>
      <w:r>
        <w:rPr/>
        <w:fldChar w:fldCharType="end" w:fldLock="0"/>
      </w:r>
    </w:p>
    <w:p>
      <w:pPr>
        <w:pStyle w:val="TOC 3"/>
        <w:numPr>
          <w:ilvl w:val="2"/>
          <w:numId w:val="5"/>
        </w:numPr>
      </w:pPr>
      <w:r>
        <w:rPr>
          <w:rFonts w:cs="Arial Unicode MS" w:eastAsia="Arial Unicode MS"/>
          <w:rtl w:val="0"/>
        </w:rPr>
        <w:t xml:space="preserve">Parameters </w:t>
        <w:tab/>
      </w:r>
      <w:r>
        <w:rPr/>
        <w:fldChar w:fldCharType="begin" w:fldLock="0"/>
      </w:r>
      <w:r>
        <w:instrText xml:space="preserve"> PAGEREF _Toc29 \h </w:instrText>
      </w:r>
      <w:r>
        <w:rPr/>
        <w:fldChar w:fldCharType="separate" w:fldLock="0"/>
      </w:r>
      <w:r>
        <w:rPr>
          <w:rFonts w:cs="Arial Unicode MS" w:eastAsia="Arial Unicode MS"/>
          <w:rtl w:val="0"/>
        </w:rPr>
        <w:t>11</w:t>
      </w:r>
      <w:r>
        <w:rPr/>
        <w:fldChar w:fldCharType="end" w:fldLock="0"/>
      </w:r>
    </w:p>
    <w:p>
      <w:pPr>
        <w:pStyle w:val="TOC 3"/>
        <w:numPr>
          <w:ilvl w:val="2"/>
          <w:numId w:val="5"/>
        </w:numPr>
      </w:pPr>
      <w:r>
        <w:rPr>
          <w:rFonts w:cs="Arial Unicode MS" w:eastAsia="Arial Unicode MS"/>
          <w:rtl w:val="0"/>
        </w:rPr>
        <w:t>Returned Objects</w:t>
        <w:tab/>
      </w:r>
      <w:r>
        <w:rPr/>
        <w:fldChar w:fldCharType="begin" w:fldLock="0"/>
      </w:r>
      <w:r>
        <w:instrText xml:space="preserve"> PAGEREF _Toc30 \h </w:instrText>
      </w:r>
      <w:r>
        <w:rPr/>
        <w:fldChar w:fldCharType="separate" w:fldLock="0"/>
      </w:r>
      <w:r>
        <w:rPr>
          <w:rFonts w:cs="Arial Unicode MS" w:eastAsia="Arial Unicode MS"/>
          <w:rtl w:val="0"/>
        </w:rPr>
        <w:t>11</w:t>
      </w:r>
      <w:r>
        <w:rPr/>
        <w:fldChar w:fldCharType="end" w:fldLock="0"/>
      </w:r>
    </w:p>
    <w:p>
      <w:pPr>
        <w:pStyle w:val="TOC 3"/>
        <w:numPr>
          <w:ilvl w:val="2"/>
          <w:numId w:val="5"/>
        </w:numPr>
      </w:pPr>
      <w:r>
        <w:rPr>
          <w:rFonts w:cs="Arial Unicode MS" w:eastAsia="Arial Unicode MS"/>
          <w:rtl w:val="0"/>
        </w:rPr>
        <w:t>Examples</w:t>
        <w:tab/>
      </w:r>
      <w:r>
        <w:rPr/>
        <w:fldChar w:fldCharType="begin" w:fldLock="0"/>
      </w:r>
      <w:r>
        <w:instrText xml:space="preserve"> PAGEREF _Toc31 \h </w:instrText>
      </w:r>
      <w:r>
        <w:rPr/>
        <w:fldChar w:fldCharType="separate" w:fldLock="0"/>
      </w:r>
      <w:r>
        <w:rPr>
          <w:rFonts w:cs="Arial Unicode MS" w:eastAsia="Arial Unicode MS"/>
          <w:rtl w:val="0"/>
        </w:rPr>
        <w:t>11</w:t>
      </w:r>
      <w:r>
        <w:rPr/>
        <w:fldChar w:fldCharType="end" w:fldLock="0"/>
      </w:r>
    </w:p>
    <w:p>
      <w:pPr>
        <w:pStyle w:val="Body"/>
        <w:jc w:val="center"/>
        <w:rPr>
          <w:rFonts w:ascii="Cambria" w:cs="Cambria" w:hAnsi="Cambria" w:eastAsia="Cambria"/>
          <w:sz w:val="24"/>
          <w:szCs w:val="24"/>
        </w:rPr>
      </w:pPr>
      <w:r>
        <w:rPr/>
        <w:fldChar w:fldCharType="end" w:fldLock="0"/>
      </w:r>
    </w:p>
    <w:p>
      <w:pPr>
        <w:pStyle w:val="Heading"/>
      </w:pPr>
      <w:r>
        <w:rPr>
          <w:rFonts w:ascii="Arial Unicode MS" w:cs="Arial Unicode MS" w:hAnsi="Arial Unicode MS" w:eastAsia="Arial Unicode MS"/>
          <w:b w:val="0"/>
          <w:bCs w:val="0"/>
          <w:i w:val="0"/>
          <w:iCs w:val="0"/>
        </w:rPr>
        <w:br w:type="page"/>
      </w:r>
    </w:p>
    <w:p>
      <w:pPr>
        <w:pStyle w:val="Heading"/>
        <w:numPr>
          <w:ilvl w:val="0"/>
          <w:numId w:val="8"/>
        </w:numPr>
      </w:pPr>
      <w:bookmarkStart w:name="_Toc" w:id="1"/>
      <w:r>
        <w:rPr>
          <w:rFonts w:cs="Arial Unicode MS" w:eastAsia="Arial Unicode MS"/>
          <w:rtl w:val="0"/>
          <w:lang w:val="en-US"/>
        </w:rPr>
        <w:t>About This Document</w:t>
      </w:r>
      <w:bookmarkEnd w:id="1"/>
    </w:p>
    <w:p>
      <w:pPr>
        <w:pStyle w:val="Body"/>
        <w:rPr>
          <w:i w:val="1"/>
          <w:iCs w:val="1"/>
        </w:rPr>
      </w:pPr>
      <w:r>
        <w:rPr>
          <w:rtl w:val="0"/>
        </w:rPr>
        <w:t>This document describes the methodology for implementing the</w:t>
      </w:r>
      <w:r>
        <w:rPr>
          <w:rtl w:val="0"/>
        </w:rPr>
        <w:t xml:space="preserve"> FIO SDK in an iOS application.</w:t>
      </w:r>
    </w:p>
    <w:p>
      <w:pPr>
        <w:pStyle w:val="Heading 2"/>
        <w:numPr>
          <w:ilvl w:val="1"/>
          <w:numId w:val="8"/>
        </w:numPr>
      </w:pPr>
      <w:bookmarkStart w:name="_Toc1" w:id="2"/>
      <w:r>
        <w:rPr>
          <w:rFonts w:cs="Arial Unicode MS" w:eastAsia="Arial Unicode MS"/>
          <w:rtl w:val="0"/>
          <w:lang w:val="en-US"/>
        </w:rPr>
        <w:t>Document History</w:t>
      </w:r>
      <w:bookmarkEnd w:id="2"/>
    </w:p>
    <w:tbl>
      <w:tblPr>
        <w:tblW w:w="946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98"/>
        <w:gridCol w:w="2250"/>
        <w:gridCol w:w="1800"/>
        <w:gridCol w:w="4320"/>
      </w:tblGrid>
      <w:tr>
        <w:tblPrEx>
          <w:shd w:val="clear" w:color="auto" w:fill="ced7e7"/>
        </w:tblPrEx>
        <w:trPr>
          <w:trHeight w:val="228" w:hRule="atLeast"/>
        </w:trPr>
        <w:tc>
          <w:tcPr>
            <w:tcW w:type="dxa" w:w="109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6e6e6"/>
            <w:tcMar>
              <w:top w:type="dxa" w:w="80"/>
              <w:left w:type="dxa" w:w="80"/>
              <w:bottom w:type="dxa" w:w="80"/>
              <w:right w:type="dxa" w:w="80"/>
            </w:tcMar>
            <w:vAlign w:val="top"/>
          </w:tcPr>
          <w:p>
            <w:pPr>
              <w:pStyle w:val="Body"/>
            </w:pPr>
            <w:r>
              <w:rPr>
                <w:rtl w:val="0"/>
                <w:lang w:val="en-US"/>
              </w:rPr>
              <w:t>Version</w:t>
            </w:r>
          </w:p>
        </w:tc>
        <w:tc>
          <w:tcPr>
            <w:tcW w:type="dxa" w:w="22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6e6e6"/>
            <w:tcMar>
              <w:top w:type="dxa" w:w="80"/>
              <w:left w:type="dxa" w:w="80"/>
              <w:bottom w:type="dxa" w:w="80"/>
              <w:right w:type="dxa" w:w="80"/>
            </w:tcMar>
            <w:vAlign w:val="top"/>
          </w:tcPr>
          <w:p>
            <w:pPr>
              <w:pStyle w:val="Body"/>
            </w:pPr>
            <w:r>
              <w:rPr>
                <w:rtl w:val="0"/>
                <w:lang w:val="en-US"/>
              </w:rPr>
              <w:t>Author</w:t>
            </w:r>
          </w:p>
        </w:tc>
        <w:tc>
          <w:tcPr>
            <w:tcW w:type="dxa" w:w="1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6e6e6"/>
            <w:tcMar>
              <w:top w:type="dxa" w:w="80"/>
              <w:left w:type="dxa" w:w="80"/>
              <w:bottom w:type="dxa" w:w="80"/>
              <w:right w:type="dxa" w:w="80"/>
            </w:tcMar>
            <w:vAlign w:val="top"/>
          </w:tcPr>
          <w:p>
            <w:pPr>
              <w:pStyle w:val="Body"/>
            </w:pPr>
            <w:r>
              <w:rPr>
                <w:rtl w:val="0"/>
                <w:lang w:val="en-US"/>
              </w:rPr>
              <w:t>Date</w:t>
            </w:r>
          </w:p>
        </w:tc>
        <w:tc>
          <w:tcPr>
            <w:tcW w:type="dxa" w:w="432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e6e6e6"/>
            <w:tcMar>
              <w:top w:type="dxa" w:w="80"/>
              <w:left w:type="dxa" w:w="80"/>
              <w:bottom w:type="dxa" w:w="80"/>
              <w:right w:type="dxa" w:w="80"/>
            </w:tcMar>
            <w:vAlign w:val="top"/>
          </w:tcPr>
          <w:p>
            <w:pPr>
              <w:pStyle w:val="Body"/>
            </w:pPr>
            <w:r>
              <w:rPr>
                <w:rtl w:val="0"/>
                <w:lang w:val="en-US"/>
              </w:rPr>
              <w:t>Description</w:t>
            </w:r>
          </w:p>
        </w:tc>
      </w:tr>
      <w:tr>
        <w:tblPrEx>
          <w:shd w:val="clear" w:color="auto" w:fill="ced7e7"/>
        </w:tblPrEx>
        <w:trPr>
          <w:trHeight w:val="228" w:hRule="atLeast"/>
        </w:trPr>
        <w:tc>
          <w:tcPr>
            <w:tcW w:type="dxa" w:w="1098"/>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pPr>
            <w:r>
              <w:rPr>
                <w:rtl w:val="0"/>
                <w:lang w:val="en-US"/>
              </w:rPr>
              <w:t>0.1</w:t>
            </w:r>
          </w:p>
        </w:tc>
        <w:tc>
          <w:tcPr>
            <w:tcW w:type="dxa" w:w="225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pPr>
            <w:r>
              <w:rPr>
                <w:rtl w:val="0"/>
                <w:lang w:val="en-US"/>
              </w:rPr>
              <w:t>Shawn Arney</w:t>
            </w:r>
          </w:p>
        </w:tc>
        <w:tc>
          <w:tcPr>
            <w:tcW w:type="dxa" w:w="18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pPr>
            <w:r>
              <w:rPr>
                <w:rtl w:val="0"/>
                <w:lang w:val="en-US"/>
              </w:rPr>
              <w:t>October 24, 2018</w:t>
            </w:r>
          </w:p>
        </w:tc>
        <w:tc>
          <w:tcPr>
            <w:tcW w:type="dxa" w:w="432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pPr>
            <w:r>
              <w:rPr>
                <w:rtl w:val="0"/>
                <w:lang w:val="en-US"/>
              </w:rPr>
              <w:t>Initial version</w:t>
            </w:r>
          </w:p>
        </w:tc>
      </w:tr>
    </w:tbl>
    <w:p>
      <w:pPr>
        <w:pStyle w:val="Heading 2"/>
        <w:widowControl w:val="0"/>
        <w:numPr>
          <w:ilvl w:val="1"/>
          <w:numId w:val="9"/>
        </w:numPr>
      </w:pPr>
    </w:p>
    <w:p>
      <w:pPr>
        <w:pStyle w:val="Heading 2"/>
        <w:numPr>
          <w:ilvl w:val="1"/>
          <w:numId w:val="10"/>
        </w:numPr>
      </w:pPr>
      <w:bookmarkStart w:name="_Toc2" w:id="3"/>
      <w:r>
        <w:rPr>
          <w:rFonts w:cs="Arial Unicode MS" w:eastAsia="Arial Unicode MS"/>
          <w:rtl w:val="0"/>
          <w:lang w:val="en-US"/>
        </w:rPr>
        <w:t>Reference Documentation</w:t>
      </w:r>
      <w:bookmarkEnd w:id="3"/>
    </w:p>
    <w:tbl>
      <w:tblPr>
        <w:tblW w:w="946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348"/>
        <w:gridCol w:w="2005"/>
        <w:gridCol w:w="1415"/>
        <w:gridCol w:w="1080"/>
        <w:gridCol w:w="1620"/>
      </w:tblGrid>
      <w:tr>
        <w:tblPrEx>
          <w:shd w:val="clear" w:color="auto" w:fill="ced7e7"/>
        </w:tblPrEx>
        <w:trPr>
          <w:trHeight w:val="223" w:hRule="atLeast"/>
        </w:trPr>
        <w:tc>
          <w:tcPr>
            <w:tcW w:type="dxa" w:w="33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Title</w:t>
            </w:r>
          </w:p>
        </w:tc>
        <w:tc>
          <w:tcPr>
            <w:tcW w:type="dxa" w:w="2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Author</w:t>
            </w:r>
          </w:p>
        </w:tc>
        <w:tc>
          <w:tcPr>
            <w:tcW w:type="dxa" w:w="14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Ref. Number</w:t>
            </w: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Revision</w:t>
            </w: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Creation Date</w:t>
            </w:r>
          </w:p>
        </w:tc>
      </w:tr>
      <w:tr>
        <w:tblPrEx>
          <w:shd w:val="clear" w:color="auto" w:fill="ced7e7"/>
        </w:tblPrEx>
        <w:trPr>
          <w:trHeight w:val="223" w:hRule="atLeast"/>
        </w:trPr>
        <w:tc>
          <w:tcPr>
            <w:tcW w:type="dxa" w:w="33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23" w:hRule="atLeast"/>
        </w:trPr>
        <w:tc>
          <w:tcPr>
            <w:tcW w:type="dxa" w:w="33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223" w:hRule="atLeast"/>
        </w:trPr>
        <w:tc>
          <w:tcPr>
            <w:tcW w:type="dxa" w:w="334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Heading 2"/>
        <w:widowControl w:val="0"/>
        <w:numPr>
          <w:ilvl w:val="1"/>
          <w:numId w:val="9"/>
        </w:numPr>
      </w:pPr>
    </w:p>
    <w:p>
      <w:pPr>
        <w:pStyle w:val="Heading 2"/>
        <w:numPr>
          <w:ilvl w:val="1"/>
          <w:numId w:val="11"/>
        </w:numPr>
      </w:pPr>
      <w:bookmarkStart w:name="_Toc3" w:id="4"/>
      <w:r>
        <w:rPr>
          <w:rFonts w:cs="Arial Unicode MS" w:eastAsia="Arial Unicode MS"/>
          <w:rtl w:val="0"/>
          <w:lang w:val="en-US"/>
        </w:rPr>
        <w:t>Approval History</w:t>
      </w:r>
      <w:bookmarkEnd w:id="4"/>
    </w:p>
    <w:tbl>
      <w:tblPr>
        <w:tblW w:w="946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101"/>
        <w:gridCol w:w="2247"/>
        <w:gridCol w:w="4500"/>
        <w:gridCol w:w="1616"/>
      </w:tblGrid>
      <w:tr>
        <w:tblPrEx>
          <w:shd w:val="clear" w:color="auto" w:fill="ced7e7"/>
        </w:tblPrEx>
        <w:trPr>
          <w:trHeight w:val="223" w:hRule="atLeast"/>
        </w:trPr>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Version</w:t>
            </w:r>
          </w:p>
        </w:tc>
        <w:tc>
          <w:tcPr>
            <w:tcW w:type="dxa" w:w="2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Approval Authority</w:t>
            </w: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Approval Status</w:t>
            </w:r>
          </w:p>
        </w:tc>
        <w:tc>
          <w:tcPr>
            <w:tcW w:type="dxa" w:w="16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Approval Date</w:t>
            </w:r>
          </w:p>
        </w:tc>
      </w:tr>
      <w:tr>
        <w:tblPrEx>
          <w:shd w:val="clear" w:color="auto" w:fill="ced7e7"/>
        </w:tblPrEx>
        <w:trPr>
          <w:trHeight w:val="223" w:hRule="atLeast"/>
        </w:trPr>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tl w:val="0"/>
                <w:lang w:val="en-US"/>
              </w:rPr>
              <w:t>0.1</w:t>
            </w:r>
          </w:p>
        </w:tc>
        <w:tc>
          <w:tcPr>
            <w:tcW w:type="dxa" w:w="22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45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tl w:val="0"/>
                <w:lang w:val="en-US"/>
              </w:rPr>
              <w:t>No version currently approved</w:t>
            </w:r>
          </w:p>
        </w:tc>
        <w:tc>
          <w:tcPr>
            <w:tcW w:type="dxa" w:w="16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Heading 2"/>
        <w:widowControl w:val="0"/>
        <w:numPr>
          <w:ilvl w:val="1"/>
          <w:numId w:val="9"/>
        </w:numPr>
      </w:pPr>
    </w:p>
    <w:p>
      <w:pPr>
        <w:pStyle w:val="Body"/>
      </w:pPr>
    </w:p>
    <w:p>
      <w:pPr>
        <w:pStyle w:val="Heading 2"/>
        <w:numPr>
          <w:ilvl w:val="1"/>
          <w:numId w:val="12"/>
        </w:numPr>
      </w:pPr>
      <w:bookmarkStart w:name="_Toc4" w:id="5"/>
      <w:r>
        <w:rPr>
          <w:rFonts w:cs="Arial Unicode MS" w:eastAsia="Arial Unicode MS"/>
          <w:rtl w:val="0"/>
        </w:rPr>
        <w:t>Key</w:t>
      </w:r>
      <w:r>
        <w:rPr>
          <w:rFonts w:cs="Arial Unicode MS" w:eastAsia="Arial Unicode MS"/>
          <w:rtl w:val="0"/>
          <w:lang w:val="en-US"/>
        </w:rPr>
        <w:t>words</w:t>
      </w:r>
      <w:bookmarkEnd w:id="5"/>
    </w:p>
    <w:tbl>
      <w:tblPr>
        <w:tblW w:w="946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98"/>
        <w:gridCol w:w="7470"/>
      </w:tblGrid>
      <w:tr>
        <w:tblPrEx>
          <w:shd w:val="clear" w:color="auto" w:fill="ced7e7"/>
        </w:tblPrEx>
        <w:trPr>
          <w:trHeight w:val="223" w:hRule="atLeast"/>
        </w:trPr>
        <w:tc>
          <w:tcPr>
            <w:tcW w:type="dxa" w:w="19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Word</w:t>
            </w:r>
          </w:p>
        </w:tc>
        <w:tc>
          <w:tcPr>
            <w:tcW w:type="dxa" w:w="74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6e6"/>
            <w:tcMar>
              <w:top w:type="dxa" w:w="80"/>
              <w:left w:type="dxa" w:w="80"/>
              <w:bottom w:type="dxa" w:w="80"/>
              <w:right w:type="dxa" w:w="80"/>
            </w:tcMar>
            <w:vAlign w:val="top"/>
          </w:tcPr>
          <w:p>
            <w:pPr>
              <w:pStyle w:val="Body"/>
            </w:pPr>
            <w:r>
              <w:rPr>
                <w:rtl w:val="0"/>
                <w:lang w:val="en-US"/>
              </w:rPr>
              <w:t>Description</w:t>
            </w:r>
          </w:p>
        </w:tc>
      </w:tr>
      <w:tr>
        <w:tblPrEx>
          <w:shd w:val="clear" w:color="auto" w:fill="ced7e7"/>
        </w:tblPrEx>
        <w:trPr>
          <w:trHeight w:val="223" w:hRule="atLeast"/>
        </w:trPr>
        <w:tc>
          <w:tcPr>
            <w:tcW w:type="dxa" w:w="199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6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Currency Code</w:t>
            </w:r>
          </w:p>
        </w:tc>
        <w:tc>
          <w:tcPr>
            <w:tcW w:type="dxa" w:w="74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6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 xml:space="preserve">This is the Currency/Token Code.  i.e. </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BTC</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 xml:space="preserve">, </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ETH</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 xml:space="preserve">, </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FIO</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p>
        </w:tc>
      </w:tr>
    </w:tbl>
    <w:p>
      <w:pPr>
        <w:pStyle w:val="Heading 2"/>
        <w:widowControl w:val="0"/>
        <w:numPr>
          <w:ilvl w:val="1"/>
          <w:numId w:val="9"/>
        </w:numPr>
      </w:pPr>
    </w:p>
    <w:p>
      <w:pPr>
        <w:pStyle w:val="Body"/>
      </w:pPr>
    </w:p>
    <w:p>
      <w:pPr>
        <w:pStyle w:val="Heading"/>
      </w:pPr>
      <w:r>
        <w:rPr>
          <w:rFonts w:ascii="Arial Unicode MS" w:cs="Arial Unicode MS" w:hAnsi="Arial Unicode MS" w:eastAsia="Arial Unicode MS"/>
          <w:b w:val="0"/>
          <w:bCs w:val="0"/>
          <w:i w:val="0"/>
          <w:iCs w:val="0"/>
        </w:rPr>
        <w:br w:type="page"/>
      </w:r>
    </w:p>
    <w:p>
      <w:pPr>
        <w:pStyle w:val="Body"/>
      </w:pPr>
    </w:p>
    <w:p>
      <w:pPr>
        <w:pStyle w:val="Heading"/>
        <w:numPr>
          <w:ilvl w:val="0"/>
          <w:numId w:val="13"/>
        </w:numPr>
      </w:pPr>
      <w:bookmarkStart w:name="_Toc5" w:id="6"/>
      <w:r>
        <w:rPr>
          <w:rtl w:val="0"/>
          <w:lang w:val="en-US"/>
        </w:rPr>
        <w:t>SDK Conventions and Installation</w:t>
      </w:r>
      <w:bookmarkEnd w:id="6"/>
    </w:p>
    <w:p>
      <w:pPr>
        <w:pStyle w:val="Heading 2"/>
        <w:numPr>
          <w:ilvl w:val="1"/>
          <w:numId w:val="13"/>
        </w:numPr>
      </w:pPr>
      <w:bookmarkStart w:name="_Toc6" w:id="7"/>
      <w:r>
        <w:rPr>
          <w:rFonts w:cs="Arial Unicode MS" w:eastAsia="Arial Unicode MS"/>
          <w:rtl w:val="0"/>
          <w:lang w:val="en-US"/>
        </w:rPr>
        <w:t>SDK Source Code Workspace and Projects</w:t>
      </w:r>
      <w:bookmarkEnd w:id="7"/>
    </w:p>
    <w:p>
      <w:pPr>
        <w:pStyle w:val="Body Text"/>
      </w:pPr>
      <w:r>
        <w:rPr>
          <w:rFonts w:cs="Arial Unicode MS" w:eastAsia="Arial Unicode MS"/>
          <w:rtl w:val="0"/>
        </w:rPr>
        <w:t>The FIOSDK workspace is comprised of two projects.  There is a sample app with code linking to the FIO SDK framework to demonstrate its usage.  And the FIO SDK framework project.  There are also unit tests available within the FIO SDK framework project, testing all functionality of the SDK.</w:t>
      </w:r>
    </w:p>
    <w:tbl>
      <w:tblPr>
        <w:tblW w:w="956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16"/>
        <w:gridCol w:w="2654"/>
        <w:gridCol w:w="4593"/>
      </w:tblGrid>
      <w:tr>
        <w:tblPrEx>
          <w:shd w:val="clear" w:color="auto" w:fill="ced7e7"/>
        </w:tblPrEx>
        <w:trPr>
          <w:trHeight w:val="445" w:hRule="atLeast"/>
        </w:trPr>
        <w:tc>
          <w:tcPr>
            <w:tcW w:type="dxa" w:w="2316"/>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2654"/>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File Name</w:t>
            </w:r>
          </w:p>
        </w:tc>
        <w:tc>
          <w:tcPr>
            <w:tcW w:type="dxa" w:w="4592"/>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253" w:hRule="atLeast"/>
        </w:trPr>
        <w:tc>
          <w:tcPr>
            <w:tcW w:type="dxa" w:w="2316"/>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80"/>
            </w:tcMar>
            <w:vAlign w:val="top"/>
          </w:tcPr>
          <w:p>
            <w:pPr>
              <w:pStyle w:val="Block Text"/>
              <w:ind w:left="0" w:right="0" w:firstLine="0"/>
            </w:pPr>
            <w:r>
              <w:rPr>
                <w:rtl w:val="0"/>
                <w:lang w:val="en-US"/>
              </w:rPr>
              <w:t>FIOSDK Workspace</w:t>
            </w:r>
          </w:p>
        </w:tc>
        <w:tc>
          <w:tcPr>
            <w:tcW w:type="dxa" w:w="2654"/>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Fonts w:ascii="Arial" w:hAnsi="Arial"/>
                <w:rtl w:val="0"/>
              </w:rPr>
              <w:t>FIOSDK.xcworkspace</w:t>
            </w:r>
          </w:p>
        </w:tc>
        <w:tc>
          <w:tcPr>
            <w:tcW w:type="dxa" w:w="4592"/>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The Workspace for the FIOSDK</w:t>
            </w:r>
          </w:p>
        </w:tc>
      </w:tr>
      <w:tr>
        <w:tblPrEx>
          <w:shd w:val="clear" w:color="auto" w:fill="ced7e7"/>
        </w:tblPrEx>
        <w:trPr>
          <w:trHeight w:val="233" w:hRule="atLeast"/>
        </w:trPr>
        <w:tc>
          <w:tcPr>
            <w:tcW w:type="dxa" w:w="2316"/>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FIOSDK</w:t>
            </w:r>
          </w:p>
        </w:tc>
        <w:tc>
          <w:tcPr>
            <w:tcW w:type="dxa" w:w="2654"/>
            <w:tcBorders>
              <w:top w:val="nil"/>
              <w:left w:val="single" w:color="4f81bd" w:sz="8" w:space="0" w:shadow="0" w:frame="0"/>
              <w:bottom w:val="nil"/>
              <w:right w:val="nil"/>
            </w:tcBorders>
            <w:shd w:val="clear" w:color="auto" w:fill="auto"/>
            <w:tcMar>
              <w:top w:type="dxa" w:w="80"/>
              <w:left w:type="dxa" w:w="80"/>
              <w:bottom w:type="dxa" w:w="80"/>
              <w:right w:type="dxa" w:w="80"/>
            </w:tcMar>
            <w:vAlign w:val="top"/>
          </w:tcPr>
          <w:p>
            <w:pPr>
              <w:pStyle w:val="Block Text"/>
              <w:ind w:left="0" w:right="0" w:firstLine="0"/>
            </w:pPr>
            <w:r>
              <w:rPr>
                <w:rtl w:val="0"/>
                <w:lang w:val="en-US"/>
              </w:rPr>
              <w:t>FIOSDK.xcodeproj</w:t>
            </w:r>
          </w:p>
        </w:tc>
        <w:tc>
          <w:tcPr>
            <w:tcW w:type="dxa" w:w="4592"/>
            <w:tcBorders>
              <w:top w:val="nil"/>
              <w:left w:val="nil"/>
              <w:bottom w:val="nil"/>
              <w:right w:val="nil"/>
            </w:tcBorders>
            <w:shd w:val="clear" w:color="auto" w:fill="auto"/>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The FIOSDK Framework Project</w:t>
            </w:r>
          </w:p>
        </w:tc>
      </w:tr>
      <w:tr>
        <w:tblPrEx>
          <w:shd w:val="clear" w:color="auto" w:fill="ced7e7"/>
        </w:tblPrEx>
        <w:trPr>
          <w:trHeight w:val="233" w:hRule="atLeast"/>
        </w:trPr>
        <w:tc>
          <w:tcPr>
            <w:tcW w:type="dxa" w:w="2316"/>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FIOSDK Sample App</w:t>
            </w:r>
          </w:p>
        </w:tc>
        <w:tc>
          <w:tcPr>
            <w:tcW w:type="dxa" w:w="2654"/>
            <w:tcBorders>
              <w:top w:val="nil"/>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FIOSDKSample.xcodeproj</w:t>
            </w:r>
          </w:p>
        </w:tc>
        <w:tc>
          <w:tcPr>
            <w:tcW w:type="dxa" w:w="4592"/>
            <w:tcBorders>
              <w:top w:val="nil"/>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The FIOSDK Sample App</w:t>
            </w:r>
          </w:p>
        </w:tc>
      </w:tr>
    </w:tbl>
    <w:p>
      <w:pPr>
        <w:pStyle w:val="Body Text"/>
      </w:pPr>
    </w:p>
    <w:p>
      <w:pPr>
        <w:pStyle w:val="Body Text"/>
      </w:pPr>
    </w:p>
    <w:p>
      <w:pPr>
        <w:pStyle w:val="Heading 2"/>
        <w:numPr>
          <w:ilvl w:val="1"/>
          <w:numId w:val="13"/>
        </w:numPr>
      </w:pPr>
      <w:bookmarkStart w:name="_Toc7" w:id="8"/>
      <w:r>
        <w:rPr>
          <w:rFonts w:cs="Arial Unicode MS" w:eastAsia="Arial Unicode MS"/>
          <w:rtl w:val="0"/>
          <w:lang w:val="en-US"/>
        </w:rPr>
        <w:t>SDK Coding Methodology and Conventions</w:t>
      </w:r>
      <w:bookmarkEnd w:id="8"/>
    </w:p>
    <w:p>
      <w:pPr>
        <w:pStyle w:val="Body Text"/>
      </w:pPr>
      <w:r>
        <w:rPr>
          <w:rFonts w:cs="Arial Unicode MS" w:eastAsia="Arial Unicode MS"/>
          <w:rtl w:val="0"/>
        </w:rPr>
        <w:t>The FIO SDK Coding Methodology and Conventions follow swift patterns and conventions.  For usage in Swift language based iOS applications.</w:t>
      </w:r>
    </w:p>
    <w:p>
      <w:pPr>
        <w:pStyle w:val="Heading 3"/>
        <w:numPr>
          <w:ilvl w:val="2"/>
          <w:numId w:val="13"/>
        </w:numPr>
      </w:pPr>
      <w:bookmarkStart w:name="_Toc8" w:id="9"/>
      <w:r>
        <w:rPr>
          <w:rFonts w:cs="Arial Unicode MS" w:eastAsia="Arial Unicode MS"/>
          <w:rtl w:val="0"/>
          <w:lang w:val="en-US"/>
        </w:rPr>
        <w:t>Class Conventions</w:t>
      </w:r>
      <w:bookmarkEnd w:id="9"/>
    </w:p>
    <w:p>
      <w:pPr>
        <w:pStyle w:val="Body Text"/>
      </w:pPr>
      <w:r>
        <w:rPr>
          <w:rFonts w:cs="Arial Unicode MS" w:eastAsia="Arial Unicode MS"/>
          <w:rtl w:val="0"/>
        </w:rPr>
        <w:tab/>
        <w:t>Singleton</w:t>
      </w:r>
      <w:r>
        <w:rPr>
          <w:rFonts w:cs="Arial Unicode MS" w:eastAsia="Arial Unicode MS" w:hint="default"/>
          <w:rtl w:val="0"/>
        </w:rPr>
        <w:t>’</w:t>
      </w:r>
      <w:r>
        <w:rPr>
          <w:rFonts w:cs="Arial Unicode MS" w:eastAsia="Arial Unicode MS"/>
          <w:rtl w:val="0"/>
        </w:rPr>
        <w:t>s are used for accessing SDK functionality. Using the sharedInstance() convention.</w:t>
      </w:r>
    </w:p>
    <w:p>
      <w:pPr>
        <w:pStyle w:val="Body Text"/>
      </w:pPr>
      <w:r>
        <w:rPr>
          <w:rFonts w:cs="Arial Unicode MS" w:eastAsia="Arial Unicode MS"/>
          <w:rtl w:val="0"/>
        </w:rPr>
        <w:t xml:space="preserve"> 2.1.2.Examples</w:t>
        <w:tab/>
      </w:r>
    </w:p>
    <w:p>
      <w:pPr>
        <w:pStyle w:val="Body Text"/>
      </w:pPr>
      <w:r>
        <w:tab/>
      </w:r>
      <w:r>
        <w:rPr>
          <w:rFonts w:cs="Arial Unicode MS" w:eastAsia="Arial Unicode MS"/>
          <w:rtl w:val="0"/>
        </w:rPr>
        <w:t xml:space="preserve">FIOSDK.sharedInstance().isFioNameValid(fioName: </w:t>
      </w:r>
      <w:r>
        <w:rPr>
          <w:rFonts w:cs="Arial Unicode MS" w:eastAsia="Arial Unicode MS"/>
          <w:color w:val="e44347"/>
          <w:rtl w:val="0"/>
          <w:lang w:val="en-US"/>
        </w:rPr>
        <w:t>"test.brd"</w:t>
      </w:r>
      <w:r>
        <w:rPr>
          <w:rFonts w:cs="Arial Unicode MS" w:eastAsia="Arial Unicode MS"/>
          <w:rtl w:val="0"/>
        </w:rPr>
        <w:t>)</w:t>
      </w:r>
    </w:p>
    <w:p>
      <w:pPr>
        <w:pStyle w:val="Body Text"/>
      </w:pPr>
      <w:r>
        <w:rPr>
          <w:rFonts w:cs="Arial Unicode MS" w:eastAsia="Arial Unicode MS"/>
          <w:rtl w:val="0"/>
        </w:rPr>
        <w:t xml:space="preserve"> 2.1.3.Caller Style</w:t>
      </w:r>
    </w:p>
    <w:p>
      <w:pPr>
        <w:pStyle w:val="Body Text"/>
      </w:pPr>
      <w:r>
        <w:rPr>
          <w:rFonts w:cs="Arial Unicode MS" w:eastAsia="Arial Unicode MS"/>
          <w:rtl w:val="0"/>
        </w:rPr>
        <w:tab/>
        <w:t xml:space="preserve">Method </w:t>
      </w:r>
      <w:r>
        <w:rPr>
          <w:rFonts w:cs="Arial Unicode MS" w:eastAsia="Arial Unicode MS"/>
          <w:rtl w:val="0"/>
        </w:rPr>
        <w:t xml:space="preserve">calls are </w:t>
      </w:r>
      <w:r>
        <w:rPr>
          <w:rFonts w:cs="Arial Unicode MS" w:eastAsia="Arial Unicode MS"/>
          <w:rtl w:val="0"/>
        </w:rPr>
        <w:t>asynchronous</w:t>
      </w:r>
      <w:r>
        <w:rPr>
          <w:rFonts w:cs="Arial Unicode MS" w:eastAsia="Arial Unicode MS"/>
          <w:rtl w:val="0"/>
        </w:rPr>
        <w:t xml:space="preserve"> and follow the swift </w:t>
      </w:r>
      <w:r>
        <w:rPr>
          <w:rFonts w:cs="Arial Unicode MS" w:eastAsia="Arial Unicode MS"/>
          <w:rtl w:val="0"/>
        </w:rPr>
        <w:t xml:space="preserve">closure </w:t>
      </w:r>
      <w:r>
        <w:rPr>
          <w:rFonts w:cs="Arial Unicode MS" w:eastAsia="Arial Unicode MS"/>
          <w:rtl w:val="0"/>
        </w:rPr>
        <w:t>style for these calls</w:t>
      </w:r>
      <w:r>
        <w:rPr>
          <w:rFonts w:cs="Arial Unicode MS" w:eastAsia="Arial Unicode MS"/>
          <w:rtl w:val="0"/>
        </w:rPr>
        <w:t>.</w:t>
      </w:r>
    </w:p>
    <w:p>
      <w:pPr>
        <w:pStyle w:val="Body Text"/>
      </w:pPr>
      <w:r>
        <w:rPr>
          <w:rFonts w:cs="Arial Unicode MS" w:eastAsia="Arial Unicode MS"/>
          <w:rtl w:val="0"/>
        </w:rPr>
        <w:t xml:space="preserve"> 2.1.4.Examples</w:t>
      </w:r>
    </w:p>
    <w:p>
      <w:pPr>
        <w:pStyle w:val="Body Text"/>
      </w:pPr>
      <w:r>
        <w:tab/>
      </w:r>
      <w:r>
        <w:rPr>
          <w:rFonts w:cs="Arial Unicode MS" w:eastAsia="Arial Unicode MS"/>
          <w:rtl w:val="0"/>
        </w:rPr>
        <w:t xml:space="preserve">FIOSDK.sharedInstance().getFioNameByAddress(publicAddress: receiveAddress, </w:t>
      </w:r>
    </w:p>
    <w:p>
      <w:pPr>
        <w:pStyle w:val="Body Text"/>
      </w:pPr>
      <w:r>
        <w:tab/>
        <w:tab/>
        <w:tab/>
      </w:r>
      <w:r>
        <w:rPr>
          <w:rFonts w:cs="Arial Unicode MS" w:eastAsia="Arial Unicode MS"/>
          <w:rtl w:val="0"/>
        </w:rPr>
        <w:t>currencyCode:"ETH", completion:  {result, error in ()</w:t>
      </w:r>
    </w:p>
    <w:p>
      <w:pPr>
        <w:pStyle w:val="Body Text"/>
      </w:pPr>
      <w:r>
        <w:rPr>
          <w:rFonts w:cs="Arial Unicode MS" w:eastAsia="Arial Unicode MS"/>
          <w:rtl w:val="0"/>
        </w:rPr>
        <w:t xml:space="preserve">          </w:t>
      </w:r>
      <w:r>
        <w:tab/>
        <w:tab/>
        <w:tab/>
        <w:tab/>
      </w:r>
      <w:r>
        <w:rPr>
          <w:rFonts w:cs="Arial Unicode MS" w:eastAsia="Arial Unicode MS"/>
          <w:rtl w:val="0"/>
        </w:rPr>
        <w:t xml:space="preserve">print (result.name) </w:t>
      </w:r>
    </w:p>
    <w:p>
      <w:pPr>
        <w:pStyle w:val="Body Text"/>
      </w:pPr>
      <w:r>
        <w:tab/>
        <w:tab/>
      </w:r>
      <w:r>
        <w:rPr>
          <w:rFonts w:cs="Arial Unicode MS" w:eastAsia="Arial Unicode MS"/>
          <w:rtl w:val="0"/>
        </w:rPr>
        <w:t>})</w:t>
      </w:r>
    </w:p>
    <w:p>
      <w:pPr>
        <w:pStyle w:val="Body Text"/>
      </w:pPr>
      <w:r>
        <w:rPr>
          <w:rFonts w:cs="Arial Unicode MS" w:eastAsia="Arial Unicode MS"/>
          <w:rtl w:val="0"/>
        </w:rPr>
        <w:t>2.1.3.Error Handling</w:t>
      </w:r>
    </w:p>
    <w:p>
      <w:pPr>
        <w:pStyle w:val="Body Text"/>
      </w:pPr>
      <w:r>
        <w:rPr>
          <w:rFonts w:cs="Arial Unicode MS" w:eastAsia="Arial Unicode MS"/>
          <w:rtl w:val="0"/>
        </w:rPr>
        <w:tab/>
        <w:t xml:space="preserve">Errors are returned within the closure for asynchronous methods.  These are returned in the error object within the closure.  The type of error and status can be determined by evaluating the error?.kind property.  </w:t>
      </w:r>
    </w:p>
    <w:p>
      <w:pPr>
        <w:pStyle w:val="Body Text"/>
      </w:pPr>
      <w:r>
        <w:rPr>
          <w:rFonts w:cs="Arial Unicode MS" w:eastAsia="Arial Unicode MS"/>
          <w:rtl w:val="0"/>
        </w:rPr>
        <w:t>2.1.2.Examples</w:t>
        <w:tab/>
      </w:r>
    </w:p>
    <w:p>
      <w:pPr>
        <w:pStyle w:val="Body Text"/>
      </w:pPr>
      <w:r>
        <w:tab/>
      </w:r>
      <w:r>
        <w:rPr>
          <w:rFonts w:cs="Arial Unicode MS" w:eastAsia="Arial Unicode MS"/>
          <w:rtl w:val="0"/>
        </w:rPr>
        <w:t>if (error?.kind == FIOError.ErrorKind.Success){</w:t>
      </w:r>
      <w:r>
        <w:rPr>
          <w:rFonts w:cs="Arial Unicode MS" w:eastAsia="Arial Unicode MS"/>
          <w:rtl w:val="0"/>
        </w:rPr>
        <w:t xml:space="preserve"> </w:t>
      </w:r>
    </w:p>
    <w:p>
      <w:pPr>
        <w:pStyle w:val="Body Text"/>
      </w:pPr>
      <w:r>
        <w:rPr>
          <w:rFonts w:cs="Arial Unicode MS" w:eastAsia="Arial Unicode MS"/>
          <w:rtl w:val="0"/>
        </w:rPr>
        <w:tab/>
        <w:tab/>
        <w:t>print(</w:t>
      </w:r>
      <w:r>
        <w:rPr>
          <w:rFonts w:cs="Arial Unicode MS" w:eastAsia="Arial Unicode MS" w:hint="default"/>
          <w:rtl w:val="0"/>
        </w:rPr>
        <w:t>“</w:t>
      </w:r>
      <w:r>
        <w:rPr>
          <w:rFonts w:cs="Arial Unicode MS" w:eastAsia="Arial Unicode MS"/>
          <w:rtl w:val="0"/>
        </w:rPr>
        <w:t>success</w:t>
      </w:r>
      <w:r>
        <w:rPr>
          <w:rFonts w:cs="Arial Unicode MS" w:eastAsia="Arial Unicode MS" w:hint="default"/>
          <w:rtl w:val="0"/>
        </w:rPr>
        <w:t>”</w:t>
      </w:r>
      <w:r>
        <w:rPr>
          <w:rFonts w:cs="Arial Unicode MS" w:eastAsia="Arial Unicode MS"/>
          <w:rtl w:val="0"/>
        </w:rPr>
        <w:t xml:space="preserve">) </w:t>
      </w:r>
    </w:p>
    <w:p>
      <w:pPr>
        <w:pStyle w:val="Body Text"/>
      </w:pPr>
      <w:r>
        <w:rPr>
          <w:rFonts w:cs="Arial Unicode MS" w:eastAsia="Arial Unicode MS"/>
          <w:rtl w:val="0"/>
        </w:rPr>
        <w:tab/>
        <w:t xml:space="preserve"> }</w:t>
      </w:r>
    </w:p>
    <w:p>
      <w:pPr>
        <w:pStyle w:val="Body Text"/>
      </w:pPr>
    </w:p>
    <w:p>
      <w:pPr>
        <w:pStyle w:val="Heading 2"/>
        <w:numPr>
          <w:ilvl w:val="1"/>
          <w:numId w:val="13"/>
        </w:numPr>
      </w:pPr>
      <w:bookmarkStart w:name="_Toc9" w:id="10"/>
      <w:r>
        <w:rPr>
          <w:rFonts w:cs="Arial Unicode MS" w:eastAsia="Arial Unicode MS"/>
          <w:rtl w:val="0"/>
          <w:lang w:val="en-US"/>
        </w:rPr>
        <w:t>Installing the SDK</w:t>
      </w:r>
      <w:bookmarkEnd w:id="10"/>
    </w:p>
    <w:p>
      <w:pPr>
        <w:pStyle w:val="Heading 3"/>
        <w:numPr>
          <w:ilvl w:val="2"/>
          <w:numId w:val="13"/>
        </w:numPr>
      </w:pPr>
      <w:bookmarkStart w:name="_Toc10" w:id="11"/>
      <w:r>
        <w:rPr>
          <w:rFonts w:cs="Arial Unicode MS" w:eastAsia="Arial Unicode MS"/>
          <w:rtl w:val="0"/>
          <w:lang w:val="en-US"/>
        </w:rPr>
        <w:t>Building the SDK Framework</w:t>
      </w:r>
      <w:bookmarkEnd w:id="11"/>
    </w:p>
    <w:p>
      <w:pPr>
        <w:pStyle w:val="Body Text"/>
      </w:pPr>
      <w:r>
        <w:rPr>
          <w:rFonts w:cs="Arial Unicode MS" w:eastAsia="Arial Unicode MS"/>
          <w:rtl w:val="0"/>
        </w:rPr>
        <w:t xml:space="preserve">The FIO SDK can be built by opening up the FIO SDK project file in Xcode.  And building the FIOSDK project.  Make sure to select </w:t>
      </w:r>
      <w:r>
        <w:rPr>
          <w:rFonts w:cs="Arial Unicode MS" w:eastAsia="Arial Unicode MS" w:hint="default"/>
          <w:rtl w:val="0"/>
        </w:rPr>
        <w:t>“</w:t>
      </w:r>
      <w:r>
        <w:rPr>
          <w:rFonts w:cs="Arial Unicode MS" w:eastAsia="Arial Unicode MS"/>
          <w:rtl w:val="0"/>
        </w:rPr>
        <w:t>Generic iOS Device</w:t>
      </w:r>
      <w:r>
        <w:rPr>
          <w:rFonts w:cs="Arial Unicode MS" w:eastAsia="Arial Unicode MS" w:hint="default"/>
          <w:rtl w:val="0"/>
        </w:rPr>
        <w:t xml:space="preserve">” </w:t>
      </w:r>
      <w:r>
        <w:rPr>
          <w:rFonts w:cs="Arial Unicode MS" w:eastAsia="Arial Unicode MS"/>
          <w:rtl w:val="0"/>
        </w:rPr>
        <w:t>for the build only device.  Follow these steps to build:</w:t>
      </w:r>
    </w:p>
    <w:p>
      <w:pPr>
        <w:pStyle w:val="Body Text"/>
        <w:numPr>
          <w:ilvl w:val="0"/>
          <w:numId w:val="15"/>
        </w:numPr>
      </w:pPr>
      <w:r>
        <w:rPr>
          <w:rFonts w:cs="Arial Unicode MS" w:eastAsia="Arial Unicode MS"/>
          <w:rtl w:val="0"/>
        </w:rPr>
        <w:t>Open the FIOSDK project in xCode</w:t>
      </w:r>
    </w:p>
    <w:p>
      <w:pPr>
        <w:pStyle w:val="Body Text"/>
        <w:numPr>
          <w:ilvl w:val="0"/>
          <w:numId w:val="15"/>
        </w:numPr>
      </w:pPr>
      <w:r>
        <w:rPr>
          <w:rFonts w:cs="Arial Unicode MS" w:eastAsia="Arial Unicode MS"/>
          <w:rtl w:val="0"/>
        </w:rPr>
        <w:t xml:space="preserve">Select the </w:t>
      </w:r>
      <w:r>
        <w:rPr>
          <w:rFonts w:cs="Arial Unicode MS" w:eastAsia="Arial Unicode MS" w:hint="default"/>
          <w:rtl w:val="0"/>
        </w:rPr>
        <w:t>“</w:t>
      </w:r>
      <w:r>
        <w:rPr>
          <w:rFonts w:cs="Arial Unicode MS" w:eastAsia="Arial Unicode MS"/>
          <w:rtl w:val="0"/>
        </w:rPr>
        <w:t>Generic iOS Device</w:t>
      </w:r>
      <w:r>
        <w:rPr>
          <w:rFonts w:cs="Arial Unicode MS" w:eastAsia="Arial Unicode MS" w:hint="default"/>
          <w:rtl w:val="0"/>
        </w:rPr>
        <w:t xml:space="preserve">” </w:t>
      </w:r>
      <w:r>
        <w:rPr>
          <w:rFonts w:cs="Arial Unicode MS" w:eastAsia="Arial Unicode MS"/>
          <w:rtl w:val="0"/>
        </w:rPr>
        <w:t>from the dropdown for build only device</w:t>
      </w:r>
    </w:p>
    <w:p>
      <w:pPr>
        <w:pStyle w:val="Body Text"/>
        <w:numPr>
          <w:ilvl w:val="0"/>
          <w:numId w:val="15"/>
        </w:numPr>
      </w:pPr>
      <w:r>
        <w:rPr>
          <w:rFonts w:cs="Arial Unicode MS" w:eastAsia="Arial Unicode MS"/>
          <w:rtl w:val="0"/>
        </w:rPr>
        <w:t>Build the FIOSDK project by clicking the Run Icon</w:t>
      </w:r>
    </w:p>
    <w:p>
      <w:pPr>
        <w:pStyle w:val="Body Text"/>
        <w:numPr>
          <w:ilvl w:val="0"/>
          <w:numId w:val="15"/>
        </w:numPr>
      </w:pPr>
      <w:r>
        <w:rPr>
          <w:rFonts w:cs="Arial Unicode MS" w:eastAsia="Arial Unicode MS"/>
          <w:rtl w:val="0"/>
        </w:rPr>
        <w:t xml:space="preserve">The </w:t>
      </w:r>
      <w:r>
        <w:rPr>
          <w:rFonts w:cs="Arial Unicode MS" w:eastAsia="Arial Unicode MS"/>
          <w:rtl w:val="0"/>
        </w:rPr>
        <w:t>FIOSDK.framework</w:t>
      </w:r>
      <w:r>
        <w:rPr>
          <w:rFonts w:cs="Arial Unicode MS" w:eastAsia="Arial Unicode MS"/>
          <w:rtl w:val="0"/>
        </w:rPr>
        <w:t xml:space="preserve"> file will be built and ready for use, in the </w:t>
      </w:r>
      <w:r>
        <w:rPr>
          <w:rFonts w:cs="Arial Unicode MS" w:eastAsia="Arial Unicode MS" w:hint="default"/>
          <w:rtl w:val="0"/>
        </w:rPr>
        <w:t>“</w:t>
      </w:r>
      <w:r>
        <w:rPr>
          <w:rFonts w:cs="Arial Unicode MS" w:eastAsia="Arial Unicode MS"/>
          <w:rtl w:val="0"/>
        </w:rPr>
        <w:t>\FIOSDK\</w:t>
      </w:r>
      <w:r>
        <w:rPr>
          <w:rFonts w:cs="Arial Unicode MS" w:eastAsia="Arial Unicode MS" w:hint="default"/>
          <w:rtl w:val="0"/>
        </w:rPr>
        <w:t xml:space="preserve">” </w:t>
      </w:r>
      <w:r>
        <w:rPr>
          <w:rFonts w:cs="Arial Unicode MS" w:eastAsia="Arial Unicode MS"/>
          <w:rtl w:val="0"/>
        </w:rPr>
        <w:t>folder.</w:t>
      </w:r>
      <w:r>
        <mc:AlternateContent>
          <mc:Choice Requires="wpg">
            <w:drawing>
              <wp:anchor distT="152400" distB="152400" distL="152400" distR="152400" simplePos="0" relativeHeight="251660288" behindDoc="0" locked="0" layoutInCell="1" allowOverlap="1">
                <wp:simplePos x="0" y="0"/>
                <wp:positionH relativeFrom="margin">
                  <wp:posOffset>457200</wp:posOffset>
                </wp:positionH>
                <wp:positionV relativeFrom="line">
                  <wp:posOffset>297179</wp:posOffset>
                </wp:positionV>
                <wp:extent cx="5029200" cy="2114394"/>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5029200" cy="2114394"/>
                          <a:chOff x="0" y="20443"/>
                          <a:chExt cx="5029200" cy="2114393"/>
                        </a:xfrm>
                      </wpg:grpSpPr>
                      <pic:pic xmlns:pic="http://schemas.openxmlformats.org/drawingml/2006/picture">
                        <pic:nvPicPr>
                          <pic:cNvPr id="1073741828" name="build.png"/>
                          <pic:cNvPicPr>
                            <a:picLocks noChangeAspect="1"/>
                          </pic:cNvPicPr>
                        </pic:nvPicPr>
                        <pic:blipFill>
                          <a:blip r:embed="rId5">
                            <a:extLst/>
                          </a:blip>
                          <a:srcRect l="0" t="0" r="0" b="0"/>
                          <a:stretch>
                            <a:fillRect/>
                          </a:stretch>
                        </pic:blipFill>
                        <pic:spPr>
                          <a:xfrm>
                            <a:off x="0" y="20443"/>
                            <a:ext cx="5029200" cy="1716635"/>
                          </a:xfrm>
                          <a:prstGeom prst="rect">
                            <a:avLst/>
                          </a:prstGeom>
                          <a:ln w="12700" cap="flat">
                            <a:noFill/>
                            <a:miter lim="400000"/>
                          </a:ln>
                          <a:effectLst/>
                        </pic:spPr>
                      </pic:pic>
                      <wps:wsp>
                        <wps:cNvPr id="1073741829" name="Shape 1073741829"/>
                        <wps:cNvSpPr/>
                        <wps:spPr>
                          <a:xfrm>
                            <a:off x="0" y="1833721"/>
                            <a:ext cx="5029200" cy="301117"/>
                          </a:xfrm>
                          <a:prstGeom prst="rect">
                            <a:avLst/>
                          </a:prstGeom>
                          <a:noFill/>
                          <a:ln w="12700" cap="flat">
                            <a:noFill/>
                            <a:miter lim="400000"/>
                          </a:ln>
                          <a:effectLst/>
                        </wps:spPr>
                        <wps:bodyPr/>
                      </wps:wsp>
                    </wpg:wgp>
                  </a:graphicData>
                </a:graphic>
              </wp:anchor>
            </w:drawing>
          </mc:Choice>
          <mc:Fallback>
            <w:pict>
              <v:group id="_x0000_s1029" style="visibility:visible;position:absolute;margin-left:36.0pt;margin-top:23.4pt;width:396.0pt;height:166.5pt;z-index:251660288;mso-position-horizontal:absolute;mso-position-horizontal-relative:margin;mso-position-vertical:absolute;mso-position-vertical-relative:line;mso-wrap-distance-left:12.0pt;mso-wrap-distance-top:12.0pt;mso-wrap-distance-right:12.0pt;mso-wrap-distance-bottom:12.0pt;" coordorigin="0,20444" coordsize="5029200,2114393">
                <w10:wrap type="topAndBottom" side="bothSides" anchorx="margin"/>
                <v:shape id="_x0000_s1030" type="#_x0000_t75" style="position:absolute;left:0;top:20444;width:5029200;height:1716634;">
                  <v:imagedata r:id="rId5" o:title="build.png"/>
                </v:shape>
                <v:rect id="_x0000_s1031" style="position:absolute;left:0;top:1833721;width:5029200;height:301116;">
                  <v:fill on="f"/>
                  <v:stroke on="f" weight="1.0pt" dashstyle="solid" endcap="flat" miterlimit="400.0%" joinstyle="miter" linestyle="single" startarrow="none" startarrowwidth="medium" startarrowlength="medium" endarrow="none" endarrowwidth="medium" endarrowlength="medium"/>
                </v:rect>
              </v:group>
            </w:pict>
          </mc:Fallback>
        </mc:AlternateContent>
      </w:r>
      <w:r>
        <w:rPr>
          <w:rFonts w:cs="Arial Unicode MS" w:eastAsia="Arial Unicode MS"/>
          <w:rtl w:val="0"/>
        </w:rPr>
        <w:t xml:space="preserve"> </w:t>
      </w:r>
    </w:p>
    <w:p>
      <w:pPr>
        <w:pStyle w:val="Heading 3"/>
        <w:numPr>
          <w:ilvl w:val="2"/>
          <w:numId w:val="13"/>
        </w:numPr>
      </w:pPr>
      <w:bookmarkStart w:name="_Toc11" w:id="12"/>
      <w:r>
        <w:rPr>
          <w:rFonts w:cs="Arial Unicode MS" w:eastAsia="Arial Unicode MS"/>
          <w:rtl w:val="0"/>
          <w:lang w:val="en-US"/>
        </w:rPr>
        <w:t>Adding the FIOSDK.framework to an existing iOS Project</w:t>
      </w:r>
      <w:bookmarkEnd w:id="12"/>
    </w:p>
    <w:p>
      <w:pPr>
        <w:pStyle w:val="Body Text"/>
      </w:pPr>
      <w:r>
        <w:rPr>
          <w:rFonts w:cs="Arial Unicode MS" w:eastAsia="Arial Unicode MS"/>
          <w:rtl w:val="0"/>
        </w:rPr>
        <w:t>The FIOSDK built above can be added to an existing iOS project.  By following these steps:</w:t>
      </w:r>
    </w:p>
    <w:p>
      <w:pPr>
        <w:pStyle w:val="Body Text"/>
        <w:numPr>
          <w:ilvl w:val="0"/>
          <w:numId w:val="16"/>
        </w:numPr>
      </w:pPr>
      <w:r>
        <w:rPr>
          <w:rFonts w:cs="Arial Unicode MS" w:eastAsia="Arial Unicode MS"/>
          <w:rtl w:val="0"/>
        </w:rPr>
        <w:t>Open your existing iOS Project in Xcode, to add the SDK.</w:t>
      </w:r>
    </w:p>
    <w:p>
      <w:pPr>
        <w:pStyle w:val="Body Text"/>
        <w:numPr>
          <w:ilvl w:val="0"/>
          <w:numId w:val="15"/>
        </w:numPr>
      </w:pPr>
      <w:r>
        <w:rPr>
          <w:rFonts w:cs="Arial Unicode MS" w:eastAsia="Arial Unicode MS"/>
          <w:rtl w:val="0"/>
        </w:rPr>
        <w:t xml:space="preserve">Navigate to your project file on the left pane in Xcode, by selecting the </w:t>
      </w:r>
      <w:r>
        <w:rPr>
          <w:rFonts w:cs="Arial Unicode MS" w:eastAsia="Arial Unicode MS" w:hint="default"/>
          <w:rtl w:val="0"/>
        </w:rPr>
        <w:t>“</w:t>
      </w:r>
      <w:r>
        <w:rPr>
          <w:rFonts w:cs="Arial Unicode MS" w:eastAsia="Arial Unicode MS"/>
          <w:rtl w:val="0"/>
        </w:rPr>
        <w:t>Show Project Navigator</w:t>
      </w:r>
      <w:r>
        <w:rPr>
          <w:rFonts w:cs="Arial Unicode MS" w:eastAsia="Arial Unicode MS" w:hint="default"/>
          <w:rtl w:val="0"/>
        </w:rPr>
        <w:t xml:space="preserve">” </w:t>
      </w:r>
      <w:r>
        <w:rPr>
          <w:rFonts w:cs="Arial Unicode MS" w:eastAsia="Arial Unicode MS"/>
          <w:rtl w:val="0"/>
        </w:rPr>
        <w:t>icon and then selecting your project file on the list on the left pane.</w:t>
      </w:r>
    </w:p>
    <w:p>
      <w:pPr>
        <w:pStyle w:val="Body Text"/>
        <w:numPr>
          <w:ilvl w:val="0"/>
          <w:numId w:val="15"/>
        </w:numPr>
      </w:pPr>
      <w:r>
        <w:rPr>
          <w:rFonts w:cs="Arial Unicode MS" w:eastAsia="Arial Unicode MS"/>
          <w:rtl w:val="0"/>
        </w:rPr>
        <w:t>Select your target application, as listed under targets, on the right pane.</w:t>
      </w:r>
      <w:r>
        <mc:AlternateContent>
          <mc:Choice Requires="wpg">
            <w:drawing>
              <wp:anchor distT="152400" distB="152400" distL="152400" distR="152400" simplePos="0" relativeHeight="251661312" behindDoc="0" locked="0" layoutInCell="1" allowOverlap="1">
                <wp:simplePos x="0" y="0"/>
                <wp:positionH relativeFrom="margin">
                  <wp:posOffset>149225</wp:posOffset>
                </wp:positionH>
                <wp:positionV relativeFrom="line">
                  <wp:posOffset>161918</wp:posOffset>
                </wp:positionV>
                <wp:extent cx="5029200" cy="2819664"/>
                <wp:effectExtent l="0" t="0" r="0" b="0"/>
                <wp:wrapTopAndBottom distT="152400" distB="152400"/>
                <wp:docPr id="1073741833" name="officeArt object"/>
                <wp:cNvGraphicFramePr/>
                <a:graphic xmlns:a="http://schemas.openxmlformats.org/drawingml/2006/main">
                  <a:graphicData uri="http://schemas.microsoft.com/office/word/2010/wordprocessingGroup">
                    <wpg:wgp>
                      <wpg:cNvGrpSpPr/>
                      <wpg:grpSpPr>
                        <a:xfrm>
                          <a:off x="0" y="0"/>
                          <a:ext cx="5029200" cy="2819664"/>
                          <a:chOff x="0" y="41018"/>
                          <a:chExt cx="5029200" cy="2819663"/>
                        </a:xfrm>
                      </wpg:grpSpPr>
                      <pic:pic xmlns:pic="http://schemas.openxmlformats.org/drawingml/2006/picture">
                        <pic:nvPicPr>
                          <pic:cNvPr id="1073741831" name="fiosdk_project.png"/>
                          <pic:cNvPicPr>
                            <a:picLocks noChangeAspect="1"/>
                          </pic:cNvPicPr>
                        </pic:nvPicPr>
                        <pic:blipFill>
                          <a:blip r:embed="rId6">
                            <a:extLst/>
                          </a:blip>
                          <a:srcRect l="0" t="0" r="0" b="0"/>
                          <a:stretch>
                            <a:fillRect/>
                          </a:stretch>
                        </pic:blipFill>
                        <pic:spPr>
                          <a:xfrm>
                            <a:off x="0" y="41018"/>
                            <a:ext cx="5029200" cy="2401330"/>
                          </a:xfrm>
                          <a:prstGeom prst="rect">
                            <a:avLst/>
                          </a:prstGeom>
                          <a:ln w="12700" cap="flat">
                            <a:noFill/>
                            <a:miter lim="400000"/>
                          </a:ln>
                          <a:effectLst/>
                        </pic:spPr>
                      </pic:pic>
                      <wps:wsp>
                        <wps:cNvPr id="1073741832" name="Shape 1073741832"/>
                        <wps:cNvSpPr/>
                        <wps:spPr>
                          <a:xfrm>
                            <a:off x="0" y="2559565"/>
                            <a:ext cx="5029200" cy="301117"/>
                          </a:xfrm>
                          <a:prstGeom prst="rect">
                            <a:avLst/>
                          </a:prstGeom>
                          <a:noFill/>
                          <a:ln w="12700" cap="flat">
                            <a:noFill/>
                            <a:miter lim="400000"/>
                          </a:ln>
                          <a:effectLst/>
                        </wps:spPr>
                        <wps:bodyPr/>
                      </wps:wsp>
                    </wpg:wgp>
                  </a:graphicData>
                </a:graphic>
              </wp:anchor>
            </w:drawing>
          </mc:Choice>
          <mc:Fallback>
            <w:pict>
              <v:group id="_x0000_s1032" style="visibility:visible;position:absolute;margin-left:11.8pt;margin-top:12.7pt;width:396.0pt;height:222.0pt;z-index:251661312;mso-position-horizontal:absolute;mso-position-horizontal-relative:margin;mso-position-vertical:absolute;mso-position-vertical-relative:line;mso-wrap-distance-left:12.0pt;mso-wrap-distance-top:12.0pt;mso-wrap-distance-right:12.0pt;mso-wrap-distance-bottom:12.0pt;" coordorigin="0,41018" coordsize="5029200,2819664">
                <w10:wrap type="topAndBottom" side="bothSides" anchorx="margin"/>
                <v:shape id="_x0000_s1033" type="#_x0000_t75" style="position:absolute;left:0;top:41018;width:5029200;height:2401330;">
                  <v:imagedata r:id="rId6" o:title="fiosdk_project.png"/>
                </v:shape>
                <v:rect id="_x0000_s1034" style="position:absolute;left:0;top:2559566;width:5029200;height:301116;">
                  <v:fill on="f"/>
                  <v:stroke on="f" weight="1.0pt" dashstyle="solid" endcap="flat" miterlimit="400.0%" joinstyle="miter" linestyle="single" startarrow="none" startarrowwidth="medium" startarrowlength="medium" endarrow="none" endarrowwidth="medium" endarrowlength="medium"/>
                </v:rect>
              </v:group>
            </w:pict>
          </mc:Fallback>
        </mc:AlternateContent>
      </w:r>
    </w:p>
    <w:p>
      <w:pPr>
        <w:pStyle w:val="Body Text"/>
        <w:numPr>
          <w:ilvl w:val="0"/>
          <w:numId w:val="15"/>
        </w:numPr>
      </w:pPr>
      <w:r>
        <w:rPr>
          <w:rFonts w:cs="Arial Unicode MS" w:eastAsia="Arial Unicode MS"/>
          <w:rtl w:val="0"/>
        </w:rPr>
        <w:t>Select Build Phases tab, from the right pane</w:t>
      </w:r>
      <w:r>
        <mc:AlternateContent>
          <mc:Choice Requires="wpg">
            <w:drawing>
              <wp:anchor distT="152400" distB="152400" distL="152400" distR="152400" simplePos="0" relativeHeight="251662336" behindDoc="0" locked="0" layoutInCell="1" allowOverlap="1">
                <wp:simplePos x="0" y="0"/>
                <wp:positionH relativeFrom="margin">
                  <wp:posOffset>657225</wp:posOffset>
                </wp:positionH>
                <wp:positionV relativeFrom="line">
                  <wp:posOffset>165100</wp:posOffset>
                </wp:positionV>
                <wp:extent cx="5029200" cy="1496187"/>
                <wp:effectExtent l="0" t="0" r="0"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5029200" cy="1496187"/>
                          <a:chOff x="0" y="151130"/>
                          <a:chExt cx="5029200" cy="1496186"/>
                        </a:xfrm>
                      </wpg:grpSpPr>
                      <pic:pic xmlns:pic="http://schemas.openxmlformats.org/drawingml/2006/picture">
                        <pic:nvPicPr>
                          <pic:cNvPr id="1073741834" name="buildphases.png"/>
                          <pic:cNvPicPr>
                            <a:picLocks noChangeAspect="1"/>
                          </pic:cNvPicPr>
                        </pic:nvPicPr>
                        <pic:blipFill>
                          <a:blip r:embed="rId7">
                            <a:extLst/>
                          </a:blip>
                          <a:srcRect l="0" t="0" r="0" b="0"/>
                          <a:stretch>
                            <a:fillRect/>
                          </a:stretch>
                        </pic:blipFill>
                        <pic:spPr>
                          <a:xfrm>
                            <a:off x="0" y="151129"/>
                            <a:ext cx="5029200" cy="967741"/>
                          </a:xfrm>
                          <a:prstGeom prst="rect">
                            <a:avLst/>
                          </a:prstGeom>
                          <a:ln w="12700" cap="flat">
                            <a:noFill/>
                            <a:miter lim="400000"/>
                          </a:ln>
                          <a:effectLst/>
                        </pic:spPr>
                      </pic:pic>
                      <wps:wsp>
                        <wps:cNvPr id="1073741835" name="Shape 1073741835"/>
                        <wps:cNvSpPr/>
                        <wps:spPr>
                          <a:xfrm>
                            <a:off x="0" y="1346200"/>
                            <a:ext cx="5029200" cy="301117"/>
                          </a:xfrm>
                          <a:prstGeom prst="rect">
                            <a:avLst/>
                          </a:prstGeom>
                          <a:noFill/>
                          <a:ln w="12700" cap="flat">
                            <a:noFill/>
                            <a:miter lim="400000"/>
                          </a:ln>
                          <a:effectLst/>
                        </wps:spPr>
                        <wps:bodyPr/>
                      </wps:wsp>
                    </wpg:wgp>
                  </a:graphicData>
                </a:graphic>
              </wp:anchor>
            </w:drawing>
          </mc:Choice>
          <mc:Fallback>
            <w:pict>
              <v:group id="_x0000_s1035" style="visibility:visible;position:absolute;margin-left:51.8pt;margin-top:13.0pt;width:396.0pt;height:117.8pt;z-index:251662336;mso-position-horizontal:absolute;mso-position-horizontal-relative:margin;mso-position-vertical:absolute;mso-position-vertical-relative:line;mso-wrap-distance-left:12.0pt;mso-wrap-distance-top:12.0pt;mso-wrap-distance-right:12.0pt;mso-wrap-distance-bottom:12.0pt;" coordorigin="0,151130" coordsize="5029200,1496186">
                <w10:wrap type="topAndBottom" side="bothSides" anchorx="margin"/>
                <v:shape id="_x0000_s1036" type="#_x0000_t75" style="position:absolute;left:0;top:151130;width:5029200;height:967740;">
                  <v:imagedata r:id="rId7" o:title="buildphases.png"/>
                </v:shape>
                <v:rect id="_x0000_s1037" style="position:absolute;left:0;top:1346200;width:5029200;height:301116;">
                  <v:fill on="f"/>
                  <v:stroke on="f" weight="1.0pt" dashstyle="solid" endcap="flat" miterlimit="400.0%" joinstyle="miter" linestyle="single" startarrow="none" startarrowwidth="medium" startarrowlength="medium" endarrow="none" endarrowwidth="medium" endarrowlength="medium"/>
                </v:rect>
              </v:group>
            </w:pict>
          </mc:Fallback>
        </mc:AlternateContent>
      </w:r>
    </w:p>
    <w:p>
      <w:pPr>
        <w:pStyle w:val="Body Text"/>
        <w:numPr>
          <w:ilvl w:val="0"/>
          <w:numId w:val="15"/>
        </w:numPr>
      </w:pPr>
      <w:r>
        <w:rPr>
          <w:rFonts w:cs="Arial Unicode MS" w:eastAsia="Arial Unicode MS"/>
          <w:rtl w:val="0"/>
        </w:rPr>
        <w:t xml:space="preserve">Select the </w:t>
      </w:r>
      <w:r>
        <w:rPr>
          <w:rFonts w:cs="Arial Unicode MS" w:eastAsia="Arial Unicode MS" w:hint="default"/>
          <w:rtl w:val="0"/>
        </w:rPr>
        <w:t>“</w:t>
      </w:r>
      <w:r>
        <w:rPr>
          <w:rFonts w:cs="Arial Unicode MS" w:eastAsia="Arial Unicode MS"/>
          <w:rtl w:val="0"/>
        </w:rPr>
        <w:t>Link Binary With Libraries</w:t>
      </w:r>
      <w:r>
        <w:rPr>
          <w:rFonts w:cs="Arial Unicode MS" w:eastAsia="Arial Unicode MS" w:hint="default"/>
          <w:rtl w:val="0"/>
        </w:rPr>
        <w:t xml:space="preserve">” </w:t>
      </w:r>
      <w:r>
        <w:rPr>
          <w:rFonts w:cs="Arial Unicode MS" w:eastAsia="Arial Unicode MS"/>
          <w:rtl w:val="0"/>
        </w:rPr>
        <w:t xml:space="preserve">option, then select the </w:t>
      </w:r>
      <w:r>
        <w:rPr>
          <w:rFonts w:cs="Arial Unicode MS" w:eastAsia="Arial Unicode MS" w:hint="default"/>
          <w:rtl w:val="0"/>
        </w:rPr>
        <w:t>“</w:t>
      </w:r>
      <w:r>
        <w:rPr>
          <w:rFonts w:cs="Arial Unicode MS" w:eastAsia="Arial Unicode MS"/>
          <w:rtl w:val="0"/>
        </w:rPr>
        <w:t>+</w:t>
      </w:r>
      <w:r>
        <w:rPr>
          <w:rFonts w:cs="Arial Unicode MS" w:eastAsia="Arial Unicode MS" w:hint="default"/>
          <w:rtl w:val="0"/>
        </w:rPr>
        <w:t xml:space="preserve">” </w:t>
      </w:r>
      <w:r>
        <w:rPr>
          <w:rFonts w:cs="Arial Unicode MS" w:eastAsia="Arial Unicode MS"/>
          <w:rtl w:val="0"/>
        </w:rPr>
        <w:t>option to add the SDK</w:t>
      </w:r>
    </w:p>
    <w:p>
      <w:pPr>
        <w:pStyle w:val="Body Text"/>
      </w:pPr>
      <w:r>
        <mc:AlternateContent>
          <mc:Choice Requires="wpg">
            <w:drawing>
              <wp:anchor distT="152400" distB="152400" distL="152400" distR="152400" simplePos="0" relativeHeight="251663360" behindDoc="0" locked="0" layoutInCell="1" allowOverlap="1">
                <wp:simplePos x="0" y="0"/>
                <wp:positionH relativeFrom="margin">
                  <wp:posOffset>657225</wp:posOffset>
                </wp:positionH>
                <wp:positionV relativeFrom="line">
                  <wp:posOffset>165100</wp:posOffset>
                </wp:positionV>
                <wp:extent cx="5029200" cy="3320923"/>
                <wp:effectExtent l="0" t="0" r="0" b="0"/>
                <wp:wrapTopAndBottom distT="152400" distB="152400"/>
                <wp:docPr id="1073741839" name="officeArt object"/>
                <wp:cNvGraphicFramePr/>
                <a:graphic xmlns:a="http://schemas.openxmlformats.org/drawingml/2006/main">
                  <a:graphicData uri="http://schemas.microsoft.com/office/word/2010/wordprocessingGroup">
                    <wpg:wgp>
                      <wpg:cNvGrpSpPr/>
                      <wpg:grpSpPr>
                        <a:xfrm>
                          <a:off x="0" y="0"/>
                          <a:ext cx="5029200" cy="3320923"/>
                          <a:chOff x="0" y="11524"/>
                          <a:chExt cx="5029200" cy="3320922"/>
                        </a:xfrm>
                      </wpg:grpSpPr>
                      <pic:pic xmlns:pic="http://schemas.openxmlformats.org/drawingml/2006/picture">
                        <pic:nvPicPr>
                          <pic:cNvPr id="1073741837" name="link.png"/>
                          <pic:cNvPicPr>
                            <a:picLocks noChangeAspect="1"/>
                          </pic:cNvPicPr>
                        </pic:nvPicPr>
                        <pic:blipFill>
                          <a:blip r:embed="rId8">
                            <a:extLst/>
                          </a:blip>
                          <a:srcRect l="0" t="0" r="0" b="0"/>
                          <a:stretch>
                            <a:fillRect/>
                          </a:stretch>
                        </pic:blipFill>
                        <pic:spPr>
                          <a:xfrm>
                            <a:off x="0" y="11524"/>
                            <a:ext cx="5029200" cy="2932083"/>
                          </a:xfrm>
                          <a:prstGeom prst="rect">
                            <a:avLst/>
                          </a:prstGeom>
                          <a:ln w="12700" cap="flat">
                            <a:noFill/>
                            <a:miter lim="400000"/>
                          </a:ln>
                          <a:effectLst/>
                        </pic:spPr>
                      </pic:pic>
                      <wps:wsp>
                        <wps:cNvPr id="1073741838" name="Shape 1073741838"/>
                        <wps:cNvSpPr/>
                        <wps:spPr>
                          <a:xfrm>
                            <a:off x="0" y="3031331"/>
                            <a:ext cx="5029200" cy="301117"/>
                          </a:xfrm>
                          <a:prstGeom prst="rect">
                            <a:avLst/>
                          </a:prstGeom>
                          <a:noFill/>
                          <a:ln w="12700" cap="flat">
                            <a:noFill/>
                            <a:miter lim="400000"/>
                          </a:ln>
                          <a:effectLst/>
                        </wps:spPr>
                        <wps:bodyPr/>
                      </wps:wsp>
                    </wpg:wgp>
                  </a:graphicData>
                </a:graphic>
              </wp:anchor>
            </w:drawing>
          </mc:Choice>
          <mc:Fallback>
            <w:pict>
              <v:group id="_x0000_s1038" style="visibility:visible;position:absolute;margin-left:51.8pt;margin-top:13.0pt;width:396.0pt;height:261.5pt;z-index:251663360;mso-position-horizontal:absolute;mso-position-horizontal-relative:margin;mso-position-vertical:absolute;mso-position-vertical-relative:line;mso-wrap-distance-left:12.0pt;mso-wrap-distance-top:12.0pt;mso-wrap-distance-right:12.0pt;mso-wrap-distance-bottom:12.0pt;" coordorigin="0,11525" coordsize="5029200,3320923">
                <w10:wrap type="topAndBottom" side="bothSides" anchorx="margin"/>
                <v:shape id="_x0000_s1039" type="#_x0000_t75" style="position:absolute;left:0;top:11525;width:5029200;height:2932082;">
                  <v:imagedata r:id="rId8" o:title="link.png"/>
                </v:shape>
                <v:rect id="_x0000_s1040" style="position:absolute;left:0;top:3031331;width:5029200;height:301116;">
                  <v:fill on="f"/>
                  <v:stroke on="f" weight="1.0pt" dashstyle="solid" endcap="flat" miterlimit="400.0%" joinstyle="miter" linestyle="single" startarrow="none" startarrowwidth="medium" startarrowlength="medium" endarrow="none" endarrowwidth="medium" endarrowlength="medium"/>
                </v:rect>
              </v:group>
            </w:pict>
          </mc:Fallback>
        </mc:AlternateContent>
      </w:r>
    </w:p>
    <w:p>
      <w:pPr>
        <w:pStyle w:val="Body Text"/>
        <w:numPr>
          <w:ilvl w:val="0"/>
          <w:numId w:val="15"/>
        </w:numPr>
      </w:pPr>
      <w:r>
        <w:rPr>
          <w:rFonts w:cs="Arial Unicode MS" w:eastAsia="Arial Unicode MS"/>
          <w:rtl w:val="0"/>
        </w:rPr>
        <w:t xml:space="preserve">Choose the </w:t>
      </w:r>
      <w:r>
        <w:rPr>
          <w:rFonts w:cs="Arial Unicode MS" w:eastAsia="Arial Unicode MS" w:hint="default"/>
          <w:rtl w:val="0"/>
        </w:rPr>
        <w:t>“</w:t>
      </w:r>
      <w:r>
        <w:rPr>
          <w:rFonts w:cs="Arial Unicode MS" w:eastAsia="Arial Unicode MS"/>
          <w:rtl w:val="0"/>
        </w:rPr>
        <w:t>Add Other</w:t>
      </w:r>
      <w:r>
        <w:rPr>
          <w:rFonts w:cs="Arial Unicode MS" w:eastAsia="Arial Unicode MS" w:hint="default"/>
          <w:rtl w:val="0"/>
        </w:rPr>
        <w:t xml:space="preserve">” </w:t>
      </w:r>
      <w:r>
        <w:rPr>
          <w:rFonts w:cs="Arial Unicode MS" w:eastAsia="Arial Unicode MS"/>
          <w:rtl w:val="0"/>
        </w:rPr>
        <w:t xml:space="preserve">button, to select and choose the </w:t>
      </w:r>
      <w:r>
        <w:rPr>
          <w:rFonts w:cs="Arial Unicode MS" w:eastAsia="Arial Unicode MS" w:hint="default"/>
          <w:rtl w:val="0"/>
        </w:rPr>
        <w:t>“</w:t>
      </w:r>
      <w:r>
        <w:rPr>
          <w:rFonts w:cs="Arial Unicode MS" w:eastAsia="Arial Unicode MS"/>
          <w:rtl w:val="0"/>
        </w:rPr>
        <w:t>FIOSDK.framework</w:t>
      </w:r>
      <w:r>
        <w:rPr>
          <w:rFonts w:cs="Arial Unicode MS" w:eastAsia="Arial Unicode MS" w:hint="default"/>
          <w:rtl w:val="0"/>
        </w:rPr>
        <w:t xml:space="preserve">” </w:t>
      </w:r>
      <w:r>
        <w:rPr>
          <w:rFonts w:cs="Arial Unicode MS" w:eastAsia="Arial Unicode MS"/>
          <w:rtl w:val="0"/>
        </w:rPr>
        <w:t xml:space="preserve">file </w:t>
      </w:r>
    </w:p>
    <w:p>
      <w:pPr>
        <w:pStyle w:val="Body Text"/>
        <w:numPr>
          <w:ilvl w:val="0"/>
          <w:numId w:val="15"/>
        </w:numPr>
      </w:pPr>
      <w:r>
        <w:rPr>
          <w:rFonts w:cs="Arial Unicode MS" w:eastAsia="Arial Unicode MS"/>
          <w:rtl w:val="0"/>
        </w:rPr>
        <w:t xml:space="preserve">The FIOSDK.framework should now be available on the left pane with your project.  </w:t>
      </w:r>
    </w:p>
    <w:p>
      <w:pPr>
        <w:pStyle w:val="Body Text"/>
        <w:numPr>
          <w:ilvl w:val="0"/>
          <w:numId w:val="15"/>
        </w:numPr>
      </w:pPr>
      <w:r>
        <w:rPr>
          <w:rFonts w:cs="Arial Unicode MS" w:eastAsia="Arial Unicode MS"/>
          <w:rtl w:val="0"/>
        </w:rPr>
        <w:t xml:space="preserve">Create a </w:t>
      </w:r>
      <w:r>
        <w:rPr>
          <w:rFonts w:cs="Arial Unicode MS" w:eastAsia="Arial Unicode MS" w:hint="default"/>
          <w:rtl w:val="0"/>
        </w:rPr>
        <w:t>“</w:t>
      </w:r>
      <w:r>
        <w:rPr>
          <w:rFonts w:cs="Arial Unicode MS" w:eastAsia="Arial Unicode MS"/>
          <w:rtl w:val="0"/>
        </w:rPr>
        <w:t>New Copy File Phase</w:t>
      </w:r>
      <w:r>
        <w:rPr>
          <w:rFonts w:cs="Arial Unicode MS" w:eastAsia="Arial Unicode MS" w:hint="default"/>
          <w:rtl w:val="0"/>
        </w:rPr>
        <w:t xml:space="preserve">” </w:t>
      </w:r>
      <w:r>
        <w:rPr>
          <w:rFonts w:cs="Arial Unicode MS" w:eastAsia="Arial Unicode MS"/>
          <w:rtl w:val="0"/>
        </w:rPr>
        <w:t xml:space="preserve">by click the </w:t>
      </w:r>
      <w:r>
        <w:rPr>
          <w:rFonts w:cs="Arial Unicode MS" w:eastAsia="Arial Unicode MS" w:hint="default"/>
          <w:rtl w:val="0"/>
        </w:rPr>
        <w:t>“</w:t>
      </w:r>
      <w:r>
        <w:rPr>
          <w:rFonts w:cs="Arial Unicode MS" w:eastAsia="Arial Unicode MS"/>
          <w:rtl w:val="0"/>
        </w:rPr>
        <w:t>+</w:t>
      </w:r>
      <w:r>
        <w:rPr>
          <w:rFonts w:cs="Arial Unicode MS" w:eastAsia="Arial Unicode MS" w:hint="default"/>
          <w:rtl w:val="0"/>
        </w:rPr>
        <w:t xml:space="preserve">” </w:t>
      </w:r>
      <w:r>
        <w:rPr>
          <w:rFonts w:cs="Arial Unicode MS" w:eastAsia="Arial Unicode MS"/>
          <w:rtl w:val="0"/>
        </w:rPr>
        <w:t xml:space="preserve">button on the right pane.  And selecting </w:t>
      </w:r>
      <w:r>
        <w:rPr>
          <w:rFonts w:cs="Arial Unicode MS" w:eastAsia="Arial Unicode MS" w:hint="default"/>
          <w:rtl w:val="0"/>
        </w:rPr>
        <w:t>“</w:t>
      </w:r>
      <w:r>
        <w:rPr>
          <w:rFonts w:cs="Arial Unicode MS" w:eastAsia="Arial Unicode MS"/>
          <w:rtl w:val="0"/>
        </w:rPr>
        <w:t>New Copy Files Phase</w:t>
      </w:r>
      <w:r>
        <w:rPr>
          <w:rFonts w:cs="Arial Unicode MS" w:eastAsia="Arial Unicode MS" w:hint="default"/>
          <w:rtl w:val="0"/>
        </w:rPr>
        <w:t xml:space="preserve">” </w:t>
      </w:r>
      <w:r>
        <w:rPr>
          <w:rFonts w:cs="Arial Unicode MS" w:eastAsia="Arial Unicode MS"/>
          <w:rtl w:val="0"/>
        </w:rPr>
        <w:t xml:space="preserve">option.  Make sure to select </w:t>
      </w:r>
      <w:r>
        <w:rPr>
          <w:rFonts w:cs="Arial Unicode MS" w:eastAsia="Arial Unicode MS" w:hint="default"/>
          <w:rtl w:val="0"/>
        </w:rPr>
        <w:t>“</w:t>
      </w:r>
      <w:r>
        <w:rPr>
          <w:rFonts w:cs="Arial Unicode MS" w:eastAsia="Arial Unicode MS"/>
          <w:rtl w:val="0"/>
        </w:rPr>
        <w:t>Frameworks</w:t>
      </w:r>
      <w:r>
        <w:rPr>
          <w:rFonts w:cs="Arial Unicode MS" w:eastAsia="Arial Unicode MS" w:hint="default"/>
          <w:rtl w:val="0"/>
        </w:rPr>
        <w:t xml:space="preserve">” </w:t>
      </w:r>
      <w:r>
        <w:rPr>
          <w:rFonts w:cs="Arial Unicode MS" w:eastAsia="Arial Unicode MS"/>
          <w:rtl w:val="0"/>
        </w:rPr>
        <w:t xml:space="preserve">as the Destinaion.  And then drag the FIOSDK.framework file from the left pane to the right pane. </w:t>
      </w:r>
    </w:p>
    <w:p>
      <w:pPr>
        <w:pStyle w:val="Body Text"/>
      </w:pPr>
    </w:p>
    <w:p>
      <w:pPr>
        <w:pStyle w:val="Body Text"/>
      </w:pPr>
    </w:p>
    <w:p>
      <w:pPr>
        <w:pStyle w:val="Body Text"/>
      </w:pPr>
    </w:p>
    <w:p>
      <w:pPr>
        <w:pStyle w:val="Body Text"/>
      </w:pPr>
    </w:p>
    <w:p>
      <w:pPr>
        <w:pStyle w:val="Body Text"/>
      </w:pPr>
      <w:r>
        <mc:AlternateContent>
          <mc:Choice Requires="wpg">
            <w:drawing>
              <wp:anchor distT="152400" distB="152400" distL="152400" distR="152400" simplePos="0" relativeHeight="251666432" behindDoc="0" locked="0" layoutInCell="1" allowOverlap="1">
                <wp:simplePos x="0" y="0"/>
                <wp:positionH relativeFrom="margin">
                  <wp:posOffset>657225</wp:posOffset>
                </wp:positionH>
                <wp:positionV relativeFrom="line">
                  <wp:posOffset>2057400</wp:posOffset>
                </wp:positionV>
                <wp:extent cx="5029200" cy="1578247"/>
                <wp:effectExtent l="0" t="0" r="0" b="0"/>
                <wp:wrapTopAndBottom distT="152400" distB="152400"/>
                <wp:docPr id="1073741842" name="officeArt object"/>
                <wp:cNvGraphicFramePr/>
                <a:graphic xmlns:a="http://schemas.openxmlformats.org/drawingml/2006/main">
                  <a:graphicData uri="http://schemas.microsoft.com/office/word/2010/wordprocessingGroup">
                    <wpg:wgp>
                      <wpg:cNvGrpSpPr/>
                      <wpg:grpSpPr>
                        <a:xfrm>
                          <a:off x="0" y="0"/>
                          <a:ext cx="5029200" cy="1578247"/>
                          <a:chOff x="0" y="69069"/>
                          <a:chExt cx="5029200" cy="1578246"/>
                        </a:xfrm>
                      </wpg:grpSpPr>
                      <pic:pic xmlns:pic="http://schemas.openxmlformats.org/drawingml/2006/picture">
                        <pic:nvPicPr>
                          <pic:cNvPr id="1073741840" name="framework_drag.png"/>
                          <pic:cNvPicPr>
                            <a:picLocks noChangeAspect="1"/>
                          </pic:cNvPicPr>
                        </pic:nvPicPr>
                        <pic:blipFill>
                          <a:blip r:embed="rId9">
                            <a:extLst/>
                          </a:blip>
                          <a:srcRect l="0" t="0" r="0" b="0"/>
                          <a:stretch>
                            <a:fillRect/>
                          </a:stretch>
                        </pic:blipFill>
                        <pic:spPr>
                          <a:xfrm>
                            <a:off x="0" y="69069"/>
                            <a:ext cx="5029200" cy="1131862"/>
                          </a:xfrm>
                          <a:prstGeom prst="rect">
                            <a:avLst/>
                          </a:prstGeom>
                          <a:ln w="12700" cap="flat">
                            <a:noFill/>
                            <a:miter lim="400000"/>
                          </a:ln>
                          <a:effectLst/>
                        </pic:spPr>
                      </pic:pic>
                      <wps:wsp>
                        <wps:cNvPr id="1073741841" name="Shape 1073741841"/>
                        <wps:cNvSpPr/>
                        <wps:spPr>
                          <a:xfrm>
                            <a:off x="0" y="1346200"/>
                            <a:ext cx="5029200" cy="301117"/>
                          </a:xfrm>
                          <a:prstGeom prst="rect">
                            <a:avLst/>
                          </a:prstGeom>
                          <a:noFill/>
                          <a:ln w="12700" cap="flat">
                            <a:noFill/>
                            <a:miter lim="400000"/>
                          </a:ln>
                          <a:effectLst/>
                        </wps:spPr>
                        <wps:bodyPr/>
                      </wps:wsp>
                    </wpg:wgp>
                  </a:graphicData>
                </a:graphic>
              </wp:anchor>
            </w:drawing>
          </mc:Choice>
          <mc:Fallback>
            <w:pict>
              <v:group id="_x0000_s1041" style="visibility:visible;position:absolute;margin-left:51.8pt;margin-top:162.0pt;width:396.0pt;height:124.3pt;z-index:251666432;mso-position-horizontal:absolute;mso-position-horizontal-relative:margin;mso-position-vertical:absolute;mso-position-vertical-relative:line;mso-wrap-distance-left:12.0pt;mso-wrap-distance-top:12.0pt;mso-wrap-distance-right:12.0pt;mso-wrap-distance-bottom:12.0pt;" coordorigin="0,69069" coordsize="5029200,1578247">
                <w10:wrap type="topAndBottom" side="bothSides" anchorx="margin"/>
                <v:shape id="_x0000_s1042" type="#_x0000_t75" style="position:absolute;left:0;top:69069;width:5029200;height:1131862;">
                  <v:imagedata r:id="rId9" o:title="framework_drag.png"/>
                </v:shape>
                <v:rect id="_x0000_s1043" style="position:absolute;left:0;top:1346200;width:5029200;height:301116;">
                  <v:fill on="f"/>
                  <v:stroke on="f" weight="1.0pt" dashstyle="solid" endcap="flat" miterlimit="400.0%" joinstyle="miter" linestyle="single" startarrow="none" startarrowwidth="medium" startarrowlength="medium" endarrow="none" endarrowwidth="medium" endarrowlength="medium"/>
                </v:rect>
              </v:group>
            </w:pict>
          </mc:Fallback>
        </mc:AlternateContent>
      </w:r>
      <w:r>
        <mc:AlternateContent>
          <mc:Choice Requires="wpg">
            <w:drawing>
              <wp:anchor distT="152400" distB="152400" distL="152400" distR="152400" simplePos="0" relativeHeight="251665408" behindDoc="0" locked="0" layoutInCell="1" allowOverlap="1">
                <wp:simplePos x="0" y="0"/>
                <wp:positionH relativeFrom="margin">
                  <wp:posOffset>535305</wp:posOffset>
                </wp:positionH>
                <wp:positionV relativeFrom="page">
                  <wp:posOffset>656463</wp:posOffset>
                </wp:positionV>
                <wp:extent cx="5029200" cy="1456070"/>
                <wp:effectExtent l="0" t="0" r="0" b="0"/>
                <wp:wrapTopAndBottom distT="152400" distB="152400"/>
                <wp:docPr id="1073741845" name="officeArt object"/>
                <wp:cNvGraphicFramePr/>
                <a:graphic xmlns:a="http://schemas.openxmlformats.org/drawingml/2006/main">
                  <a:graphicData uri="http://schemas.microsoft.com/office/word/2010/wordprocessingGroup">
                    <wpg:wgp>
                      <wpg:cNvGrpSpPr/>
                      <wpg:grpSpPr>
                        <a:xfrm>
                          <a:off x="0" y="0"/>
                          <a:ext cx="5029200" cy="1456070"/>
                          <a:chOff x="0" y="191247"/>
                          <a:chExt cx="5029200" cy="1456069"/>
                        </a:xfrm>
                      </wpg:grpSpPr>
                      <pic:pic xmlns:pic="http://schemas.openxmlformats.org/drawingml/2006/picture">
                        <pic:nvPicPr>
                          <pic:cNvPr id="1073741843" name="copy_file.png"/>
                          <pic:cNvPicPr>
                            <a:picLocks noChangeAspect="1"/>
                          </pic:cNvPicPr>
                        </pic:nvPicPr>
                        <pic:blipFill>
                          <a:blip r:embed="rId10">
                            <a:extLst/>
                          </a:blip>
                          <a:srcRect l="0" t="0" r="0" b="0"/>
                          <a:stretch>
                            <a:fillRect/>
                          </a:stretch>
                        </pic:blipFill>
                        <pic:spPr>
                          <a:xfrm>
                            <a:off x="0" y="191247"/>
                            <a:ext cx="5029200" cy="887506"/>
                          </a:xfrm>
                          <a:prstGeom prst="rect">
                            <a:avLst/>
                          </a:prstGeom>
                          <a:ln w="12700" cap="flat">
                            <a:noFill/>
                            <a:miter lim="400000"/>
                          </a:ln>
                          <a:effectLst/>
                        </pic:spPr>
                      </pic:pic>
                      <wps:wsp>
                        <wps:cNvPr id="1073741844" name="Shape 1073741844"/>
                        <wps:cNvSpPr/>
                        <wps:spPr>
                          <a:xfrm>
                            <a:off x="0" y="1346200"/>
                            <a:ext cx="5029200" cy="301117"/>
                          </a:xfrm>
                          <a:prstGeom prst="rect">
                            <a:avLst/>
                          </a:prstGeom>
                          <a:noFill/>
                          <a:ln w="12700" cap="flat">
                            <a:noFill/>
                            <a:miter lim="400000"/>
                          </a:ln>
                          <a:effectLst/>
                        </wps:spPr>
                        <wps:bodyPr/>
                      </wps:wsp>
                    </wpg:wgp>
                  </a:graphicData>
                </a:graphic>
              </wp:anchor>
            </w:drawing>
          </mc:Choice>
          <mc:Fallback>
            <w:pict>
              <v:group id="_x0000_s1044" style="visibility:visible;position:absolute;margin-left:42.2pt;margin-top:51.7pt;width:396.0pt;height:114.7pt;z-index:251665408;mso-position-horizontal:absolute;mso-position-horizontal-relative:margin;mso-position-vertical:absolute;mso-position-vertical-relative:page;mso-wrap-distance-left:12.0pt;mso-wrap-distance-top:12.0pt;mso-wrap-distance-right:12.0pt;mso-wrap-distance-bottom:12.0pt;" coordorigin="0,191247" coordsize="5029200,1456069">
                <w10:wrap type="topAndBottom" side="bothSides" anchorx="margin" anchory="page"/>
                <v:shape id="_x0000_s1045" type="#_x0000_t75" style="position:absolute;left:0;top:191247;width:5029200;height:887506;">
                  <v:imagedata r:id="rId10" o:title="copy_file.png"/>
                </v:shape>
                <v:rect id="_x0000_s1046" style="position:absolute;left:0;top:1346200;width:5029200;height:301116;">
                  <v:fill on="f"/>
                  <v:stroke on="f" weight="1.0pt" dashstyle="solid" endcap="flat" miterlimit="400.0%" joinstyle="miter" linestyle="single" startarrow="none" startarrowwidth="medium" startarrowlength="medium" endarrow="none" endarrowwidth="medium" endarrowlength="medium"/>
                </v:rect>
              </v:group>
            </w:pict>
          </mc:Fallback>
        </mc:AlternateContent>
      </w:r>
    </w:p>
    <w:p>
      <w:pPr>
        <w:pStyle w:val="Body Text"/>
        <w:numPr>
          <w:ilvl w:val="0"/>
          <w:numId w:val="15"/>
        </w:numPr>
      </w:pPr>
      <w:r>
        <w:rPr>
          <w:rFonts w:cs="Arial Unicode MS" w:eastAsia="Arial Unicode MS"/>
          <w:rtl w:val="0"/>
        </w:rPr>
        <w:t xml:space="preserve">Point your </w:t>
      </w:r>
      <w:r>
        <w:rPr>
          <w:rFonts w:cs="Arial Unicode MS" w:eastAsia="Arial Unicode MS" w:hint="default"/>
          <w:rtl w:val="0"/>
        </w:rPr>
        <w:t>“</w:t>
      </w:r>
      <w:r>
        <w:rPr>
          <w:rFonts w:cs="Arial Unicode MS" w:eastAsia="Arial Unicode MS"/>
          <w:rtl w:val="0"/>
        </w:rPr>
        <w:t>Framework Search Paths</w:t>
      </w:r>
      <w:r>
        <w:rPr>
          <w:rFonts w:cs="Arial Unicode MS" w:eastAsia="Arial Unicode MS" w:hint="default"/>
          <w:rtl w:val="0"/>
        </w:rPr>
        <w:t xml:space="preserve">” </w:t>
      </w:r>
      <w:r>
        <w:rPr>
          <w:rFonts w:cs="Arial Unicode MS" w:eastAsia="Arial Unicode MS"/>
          <w:rtl w:val="0"/>
        </w:rPr>
        <w:t xml:space="preserve">to the FIOSDK.framework path.  By Selecting the project on the right pane and under the </w:t>
      </w:r>
      <w:r>
        <w:rPr>
          <w:rFonts w:cs="Arial Unicode MS" w:eastAsia="Arial Unicode MS" w:hint="default"/>
          <w:rtl w:val="0"/>
        </w:rPr>
        <w:t>“</w:t>
      </w:r>
      <w:r>
        <w:rPr>
          <w:rFonts w:cs="Arial Unicode MS" w:eastAsia="Arial Unicode MS"/>
          <w:rtl w:val="0"/>
        </w:rPr>
        <w:t>Build Settings</w:t>
      </w:r>
      <w:r>
        <w:rPr>
          <w:rFonts w:cs="Arial Unicode MS" w:eastAsia="Arial Unicode MS" w:hint="default"/>
          <w:rtl w:val="0"/>
        </w:rPr>
        <w:t xml:space="preserve">” </w:t>
      </w:r>
      <w:r>
        <w:rPr>
          <w:rFonts w:cs="Arial Unicode MS" w:eastAsia="Arial Unicode MS"/>
          <w:rtl w:val="0"/>
        </w:rPr>
        <w:t xml:space="preserve">tab, select the </w:t>
      </w:r>
      <w:r>
        <w:rPr>
          <w:rFonts w:cs="Arial Unicode MS" w:eastAsia="Arial Unicode MS" w:hint="default"/>
          <w:rtl w:val="0"/>
        </w:rPr>
        <w:t>“</w:t>
      </w:r>
      <w:r>
        <w:rPr>
          <w:rFonts w:cs="Arial Unicode MS" w:eastAsia="Arial Unicode MS"/>
          <w:rtl w:val="0"/>
        </w:rPr>
        <w:t>Framework Search Paths</w:t>
      </w:r>
      <w:r>
        <w:rPr>
          <w:rFonts w:cs="Arial Unicode MS" w:eastAsia="Arial Unicode MS" w:hint="default"/>
          <w:rtl w:val="0"/>
        </w:rPr>
        <w:t>”</w:t>
      </w:r>
    </w:p>
    <w:p>
      <w:pPr>
        <w:pStyle w:val="Body Text"/>
      </w:pPr>
      <w:r>
        <mc:AlternateContent>
          <mc:Choice Requires="wpg">
            <w:drawing>
              <wp:anchor distT="152400" distB="152400" distL="152400" distR="152400" simplePos="0" relativeHeight="251664384" behindDoc="0" locked="0" layoutInCell="1" allowOverlap="1">
                <wp:simplePos x="0" y="0"/>
                <wp:positionH relativeFrom="margin">
                  <wp:posOffset>535305</wp:posOffset>
                </wp:positionH>
                <wp:positionV relativeFrom="line">
                  <wp:posOffset>228600</wp:posOffset>
                </wp:positionV>
                <wp:extent cx="5029200" cy="2335729"/>
                <wp:effectExtent l="0" t="0" r="0" b="0"/>
                <wp:wrapTopAndBottom distT="152400" distB="152400"/>
                <wp:docPr id="1073741848" name="officeArt object"/>
                <wp:cNvGraphicFramePr/>
                <a:graphic xmlns:a="http://schemas.openxmlformats.org/drawingml/2006/main">
                  <a:graphicData uri="http://schemas.microsoft.com/office/word/2010/wordprocessingGroup">
                    <wpg:wgp>
                      <wpg:cNvGrpSpPr/>
                      <wpg:grpSpPr>
                        <a:xfrm>
                          <a:off x="0" y="0"/>
                          <a:ext cx="5029200" cy="2335729"/>
                          <a:chOff x="0" y="36566"/>
                          <a:chExt cx="5029200" cy="2335728"/>
                        </a:xfrm>
                      </wpg:grpSpPr>
                      <pic:pic xmlns:pic="http://schemas.openxmlformats.org/drawingml/2006/picture">
                        <pic:nvPicPr>
                          <pic:cNvPr id="1073741846" name="framework_search.png"/>
                          <pic:cNvPicPr>
                            <a:picLocks noChangeAspect="1"/>
                          </pic:cNvPicPr>
                        </pic:nvPicPr>
                        <pic:blipFill>
                          <a:blip r:embed="rId11">
                            <a:extLst/>
                          </a:blip>
                          <a:srcRect l="0" t="0" r="0" b="0"/>
                          <a:stretch>
                            <a:fillRect/>
                          </a:stretch>
                        </pic:blipFill>
                        <pic:spPr>
                          <a:xfrm>
                            <a:off x="0" y="36566"/>
                            <a:ext cx="5029200" cy="1921847"/>
                          </a:xfrm>
                          <a:prstGeom prst="rect">
                            <a:avLst/>
                          </a:prstGeom>
                          <a:ln w="12700" cap="flat">
                            <a:noFill/>
                            <a:miter lim="400000"/>
                          </a:ln>
                          <a:effectLst/>
                        </pic:spPr>
                      </pic:pic>
                      <wps:wsp>
                        <wps:cNvPr id="1073741847" name="Shape 1073741847"/>
                        <wps:cNvSpPr/>
                        <wps:spPr>
                          <a:xfrm>
                            <a:off x="0" y="2071179"/>
                            <a:ext cx="5029200" cy="301117"/>
                          </a:xfrm>
                          <a:prstGeom prst="rect">
                            <a:avLst/>
                          </a:prstGeom>
                          <a:noFill/>
                          <a:ln w="12700" cap="flat">
                            <a:noFill/>
                            <a:miter lim="400000"/>
                          </a:ln>
                          <a:effectLst/>
                        </wps:spPr>
                        <wps:bodyPr/>
                      </wps:wsp>
                    </wpg:wgp>
                  </a:graphicData>
                </a:graphic>
              </wp:anchor>
            </w:drawing>
          </mc:Choice>
          <mc:Fallback>
            <w:pict>
              <v:group id="_x0000_s1047" style="visibility:visible;position:absolute;margin-left:42.2pt;margin-top:18.0pt;width:396.0pt;height:183.9pt;z-index:251664384;mso-position-horizontal:absolute;mso-position-horizontal-relative:margin;mso-position-vertical:absolute;mso-position-vertical-relative:line;mso-wrap-distance-left:12.0pt;mso-wrap-distance-top:12.0pt;mso-wrap-distance-right:12.0pt;mso-wrap-distance-bottom:12.0pt;" coordorigin="0,36566" coordsize="5029200,2335729">
                <w10:wrap type="topAndBottom" side="bothSides" anchorx="margin"/>
                <v:shape id="_x0000_s1048" type="#_x0000_t75" style="position:absolute;left:0;top:36566;width:5029200;height:1921847;">
                  <v:imagedata r:id="rId11" o:title="framework_search.png"/>
                </v:shape>
                <v:rect id="_x0000_s1049" style="position:absolute;left:0;top:2071179;width:5029200;height:301116;">
                  <v:fill on="f"/>
                  <v:stroke on="f" weight="1.0pt" dashstyle="solid" endcap="flat" miterlimit="400.0%" joinstyle="miter" linestyle="single" startarrow="none" startarrowwidth="medium" startarrowlength="medium" endarrow="none" endarrowwidth="medium" endarrowlength="medium"/>
                </v:rect>
              </v:group>
            </w:pict>
          </mc:Fallback>
        </mc:AlternateContent>
      </w:r>
      <w:bookmarkEnd w:id="0"/>
    </w:p>
    <w:p>
      <w:pPr>
        <w:pStyle w:val="Heading"/>
        <w:numPr>
          <w:ilvl w:val="0"/>
          <w:numId w:val="17"/>
        </w:numPr>
      </w:pPr>
      <w:bookmarkStart w:name="_Toc12" w:id="13"/>
      <w:r>
        <w:rPr>
          <w:rtl w:val="0"/>
          <w:lang w:val="en-US"/>
        </w:rPr>
        <w:t>SDK Methods</w:t>
      </w:r>
      <w:bookmarkEnd w:id="13"/>
    </w:p>
    <w:p>
      <w:pPr>
        <w:pStyle w:val="Heading 2"/>
        <w:numPr>
          <w:ilvl w:val="1"/>
          <w:numId w:val="13"/>
        </w:numPr>
      </w:pPr>
      <w:bookmarkStart w:name="_Toc13" w:id="14"/>
      <w:r>
        <w:rPr>
          <w:rFonts w:cs="Arial Unicode MS" w:eastAsia="Arial Unicode MS"/>
          <w:rtl w:val="0"/>
          <w:lang w:val="en-US"/>
        </w:rPr>
        <w:t>Initialization before usage</w:t>
      </w:r>
      <w:r>
        <w:tab/>
      </w:r>
      <w:bookmarkEnd w:id="14"/>
    </w:p>
    <w:p>
      <w:pPr>
        <w:pStyle w:val="Body"/>
        <w:ind w:firstLine="720"/>
      </w:pPr>
      <w:r>
        <w:rPr>
          <w:rtl w:val="0"/>
          <w:lang w:val="en-US"/>
        </w:rPr>
        <w:t>This method is used to initialize the FIO SDK sharedInstance with the SDK</w:t>
      </w:r>
      <w:r>
        <w:rPr>
          <w:rtl w:val="0"/>
          <w:lang w:val="en-US"/>
        </w:rPr>
        <w:t>’</w:t>
      </w:r>
      <w:r>
        <w:rPr>
          <w:rtl w:val="0"/>
          <w:lang w:val="en-US"/>
        </w:rPr>
        <w:t xml:space="preserve">s account name, private key, and FIO url.  This is typically done at application startup.  And these values can be dynamically changed at anytime, using any sharedInstance method call.  </w:t>
      </w:r>
    </w:p>
    <w:p>
      <w:pPr>
        <w:pStyle w:val="Body"/>
        <w:ind w:firstLine="720"/>
      </w:pPr>
    </w:p>
    <w:p>
      <w:pPr>
        <w:pStyle w:val="Heading 3"/>
        <w:numPr>
          <w:ilvl w:val="2"/>
          <w:numId w:val="13"/>
        </w:numPr>
      </w:pPr>
      <w:bookmarkStart w:name="_Toc14" w:id="15"/>
      <w:r>
        <w:rPr>
          <w:rFonts w:cs="Arial Unicode MS" w:eastAsia="Arial Unicode MS"/>
          <w:rtl w:val="0"/>
          <w:lang w:val="nl-NL"/>
        </w:rPr>
        <w:t xml:space="preserve">Parameters </w:t>
      </w:r>
      <w:bookmarkEnd w:id="15"/>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71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accountName</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Account Name</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 xml:space="preserve">This is the </w:t>
            </w:r>
            <w:r>
              <w:rPr>
                <w:rtl w:val="0"/>
                <w:lang w:val="en-US"/>
              </w:rPr>
              <w:t>account name</w:t>
            </w:r>
            <w:r>
              <w:rPr>
                <w:rtl w:val="0"/>
                <w:lang w:val="en-US"/>
              </w:rPr>
              <w:t xml:space="preserve"> used for a distinct wallet application.  This doesn</w:t>
            </w:r>
            <w:r>
              <w:rPr>
                <w:rtl w:val="0"/>
                <w:lang w:val="en-US"/>
              </w:rPr>
              <w:t>’</w:t>
            </w:r>
            <w:r>
              <w:rPr>
                <w:rtl w:val="0"/>
                <w:lang w:val="en-US"/>
              </w:rPr>
              <w:t>t change for different users of the app.  It is unique per wallet application.</w:t>
            </w:r>
          </w:p>
        </w:tc>
      </w:tr>
      <w:tr>
        <w:tblPrEx>
          <w:shd w:val="clear" w:color="auto" w:fill="ced7e7"/>
        </w:tblPrEx>
        <w:trPr>
          <w:trHeight w:val="71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privateKey</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Private Key</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This is the private key used for a distinct wallet application.  This doesn</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t change for different users of the app.  It is unique per wallet application.</w:t>
            </w:r>
          </w:p>
        </w:tc>
      </w:tr>
      <w:tr>
        <w:tblPrEx>
          <w:shd w:val="clear" w:color="auto" w:fill="ced7e7"/>
        </w:tblPrEx>
        <w:trPr>
          <w:trHeight w:val="25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url</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Url</w:t>
            </w: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This is the URL to the FIO Block chain.</w:t>
            </w:r>
          </w:p>
        </w:tc>
      </w:tr>
    </w:tbl>
    <w:p>
      <w:pPr>
        <w:pStyle w:val="Heading 3"/>
        <w:widowControl w:val="0"/>
        <w:ind w:left="0" w:firstLine="0"/>
      </w:pPr>
    </w:p>
    <w:p>
      <w:pPr>
        <w:pStyle w:val="Heading 3"/>
        <w:numPr>
          <w:ilvl w:val="2"/>
          <w:numId w:val="13"/>
        </w:numPr>
      </w:pPr>
      <w:bookmarkStart w:name="_Toc15" w:id="16"/>
      <w:r>
        <w:rPr>
          <w:rFonts w:cs="Arial Unicode MS" w:eastAsia="Arial Unicode MS"/>
          <w:rtl w:val="0"/>
          <w:lang w:val="en-US"/>
        </w:rPr>
        <w:t>Examples</w:t>
      </w:r>
      <w:bookmarkEnd w:id="16"/>
    </w:p>
    <w:p>
      <w:pPr>
        <w:pStyle w:val="Body Text"/>
      </w:pPr>
      <w:r>
        <w:rPr>
          <w:rFonts w:cs="Arial Unicode MS" w:eastAsia="Arial Unicode MS"/>
          <w:rtl w:val="0"/>
        </w:rPr>
        <w:t xml:space="preserve">The following example </w:t>
      </w:r>
      <w:r>
        <w:rPr>
          <w:rFonts w:cs="Arial Unicode MS" w:eastAsia="Arial Unicode MS"/>
          <w:rtl w:val="0"/>
        </w:rPr>
        <w:t>initializes the FIO SDK</w:t>
      </w:r>
    </w:p>
    <w:p>
      <w:pPr>
        <w:pStyle w:val="Body Text"/>
      </w:pPr>
      <w:r>
        <w:tab/>
      </w:r>
      <w:r>
        <w:rPr>
          <w:rFonts w:cs="Arial Unicode MS" w:eastAsia="Arial Unicode MS"/>
          <w:rtl w:val="0"/>
        </w:rPr>
        <w:t>_ = FIOSDK.sharedInstance(accountName: "exch</w:t>
      </w:r>
      <w:r>
        <w:rPr>
          <w:rFonts w:cs="Arial Unicode MS" w:eastAsia="Arial Unicode MS"/>
          <w:rtl w:val="0"/>
        </w:rPr>
        <w:t>an532</w:t>
      </w:r>
      <w:r>
        <w:rPr>
          <w:rFonts w:cs="Arial Unicode MS" w:eastAsia="Arial Unicode MS"/>
          <w:rtl w:val="0"/>
        </w:rPr>
        <w:t xml:space="preserve">", </w:t>
      </w:r>
    </w:p>
    <w:p>
      <w:pPr>
        <w:pStyle w:val="Body Text"/>
      </w:pPr>
      <w:r>
        <w:tab/>
        <w:tab/>
      </w:r>
      <w:r>
        <w:rPr>
          <w:rFonts w:cs="Arial Unicode MS" w:eastAsia="Arial Unicode MS"/>
          <w:rtl w:val="0"/>
        </w:rPr>
        <w:t>privateKey: "5KDQzVMaD1</w:t>
      </w:r>
      <w:r>
        <w:rPr>
          <w:rFonts w:cs="Arial Unicode MS" w:eastAsia="Arial Unicode MS"/>
          <w:rtl w:val="0"/>
        </w:rPr>
        <w:t>9</w:t>
      </w:r>
      <w:r>
        <w:rPr>
          <w:rFonts w:cs="Arial Unicode MS" w:eastAsia="Arial Unicode MS"/>
          <w:rtl w:val="0"/>
        </w:rPr>
        <w:t>UdY</w:t>
      </w:r>
      <w:r>
        <w:rPr>
          <w:rFonts w:cs="Arial Unicode MS" w:eastAsia="Arial Unicode MS"/>
          <w:rtl w:val="0"/>
        </w:rPr>
        <w:t>s</w:t>
      </w:r>
      <w:r>
        <w:rPr>
          <w:rFonts w:cs="Arial Unicode MS" w:eastAsia="Arial Unicode MS"/>
          <w:rtl w:val="0"/>
        </w:rPr>
        <w:t xml:space="preserve">rA2PNK3qEP7zNbUf8D41ZVKqGzZ117PdM5Ap", </w:t>
      </w:r>
    </w:p>
    <w:p>
      <w:pPr>
        <w:pStyle w:val="Body Text"/>
      </w:pPr>
      <w:r>
        <w:tab/>
        <w:tab/>
      </w:r>
      <w:r>
        <w:rPr>
          <w:rFonts w:cs="Arial Unicode MS" w:eastAsia="Arial Unicode MS"/>
          <w:rtl w:val="0"/>
        </w:rPr>
        <w:t>url: "http://</w:t>
      </w:r>
      <w:r>
        <w:rPr>
          <w:rFonts w:cs="Arial Unicode MS" w:eastAsia="Arial Unicode MS"/>
          <w:rtl w:val="0"/>
        </w:rPr>
        <w:t>9</w:t>
      </w:r>
      <w:r>
        <w:rPr>
          <w:rFonts w:cs="Arial Unicode MS" w:eastAsia="Arial Unicode MS"/>
          <w:rtl w:val="0"/>
        </w:rPr>
        <w:t>.14.221.1</w:t>
      </w:r>
      <w:r>
        <w:rPr>
          <w:rFonts w:cs="Arial Unicode MS" w:eastAsia="Arial Unicode MS"/>
          <w:rtl w:val="0"/>
        </w:rPr>
        <w:t>2</w:t>
      </w:r>
      <w:r>
        <w:rPr>
          <w:rFonts w:cs="Arial Unicode MS" w:eastAsia="Arial Unicode MS"/>
          <w:rtl w:val="0"/>
        </w:rPr>
        <w:t>4:8889/v1")</w:t>
      </w:r>
    </w:p>
    <w:p>
      <w:pPr>
        <w:pStyle w:val="Heading 2"/>
        <w:numPr>
          <w:ilvl w:val="1"/>
          <w:numId w:val="13"/>
        </w:numPr>
      </w:pPr>
      <w:bookmarkStart w:name="_Toc16" w:id="17"/>
      <w:r>
        <w:rPr>
          <w:rFonts w:cs="Arial Unicode MS" w:eastAsia="Arial Unicode MS"/>
          <w:rtl w:val="0"/>
          <w:lang w:val="en-US"/>
        </w:rPr>
        <w:t>isFioNameValid</w:t>
        <w:tab/>
      </w:r>
      <w:bookmarkEnd w:id="17"/>
    </w:p>
    <w:p>
      <w:pPr>
        <w:pStyle w:val="Body"/>
        <w:ind w:firstLine="720"/>
      </w:pPr>
      <w:r>
        <w:rPr>
          <w:rtl w:val="0"/>
          <w:lang w:val="en-US"/>
        </w:rPr>
        <w:t xml:space="preserve">This method determines if the FIO Name is Valid. Checking to see if the name follows the standard rules for FIO names, such as correct length, and valid characters.  This DOES NOT check to see if the FIO Name is already registered.  Please use the </w:t>
      </w:r>
      <w:r>
        <w:rPr>
          <w:rtl w:val="0"/>
          <w:lang w:val="en-US"/>
        </w:rPr>
        <w:t>getAddressByFioName</w:t>
      </w:r>
      <w:r>
        <w:rPr>
          <w:rtl w:val="0"/>
          <w:lang w:val="en-US"/>
        </w:rPr>
        <w:t>() method for determining previous registrations.</w:t>
      </w:r>
    </w:p>
    <w:p>
      <w:pPr>
        <w:pStyle w:val="Body"/>
        <w:ind w:firstLine="720"/>
      </w:pPr>
    </w:p>
    <w:p>
      <w:pPr>
        <w:pStyle w:val="Heading 3"/>
        <w:numPr>
          <w:ilvl w:val="2"/>
          <w:numId w:val="13"/>
        </w:numPr>
      </w:pPr>
      <w:bookmarkStart w:name="_Toc17" w:id="18"/>
      <w:r>
        <w:rPr>
          <w:rFonts w:cs="Arial Unicode MS" w:eastAsia="Arial Unicode MS"/>
          <w:rtl w:val="0"/>
          <w:lang w:val="nl-NL"/>
        </w:rPr>
        <w:t xml:space="preserve">Parameters </w:t>
      </w:r>
      <w:bookmarkEnd w:id="18"/>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25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fioName</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FIO Name</w:t>
            </w: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This is the FIO Name to test for validity.</w:t>
            </w:r>
          </w:p>
        </w:tc>
      </w:tr>
    </w:tbl>
    <w:p>
      <w:pPr>
        <w:pStyle w:val="Heading 3"/>
        <w:widowControl w:val="0"/>
        <w:ind w:left="0" w:firstLine="0"/>
      </w:pPr>
    </w:p>
    <w:p>
      <w:pPr>
        <w:pStyle w:val="Heading 3"/>
        <w:numPr>
          <w:ilvl w:val="2"/>
          <w:numId w:val="13"/>
        </w:numPr>
      </w:pPr>
      <w:bookmarkStart w:name="_Toc18" w:id="19"/>
      <w:r>
        <w:rPr>
          <w:rFonts w:cs="Arial Unicode MS" w:eastAsia="Arial Unicode MS"/>
          <w:rtl w:val="0"/>
          <w:lang w:val="en-US"/>
        </w:rPr>
        <w:t>Method Returned Value</w:t>
      </w:r>
      <w:bookmarkEnd w:id="19"/>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25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Fonts w:ascii="Arial" w:hAnsi="Arial"/>
                <w:rtl w:val="0"/>
              </w:rPr>
              <w:t>Returned Value</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Boolean</w:t>
            </w: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Returns true if valid, false if NOT valid</w:t>
            </w:r>
          </w:p>
        </w:tc>
      </w:tr>
    </w:tbl>
    <w:p>
      <w:pPr>
        <w:pStyle w:val="Body Text"/>
      </w:pPr>
    </w:p>
    <w:p>
      <w:pPr>
        <w:pStyle w:val="Heading 3"/>
        <w:numPr>
          <w:ilvl w:val="2"/>
          <w:numId w:val="13"/>
        </w:numPr>
      </w:pPr>
      <w:bookmarkStart w:name="_Toc19" w:id="20"/>
      <w:r>
        <w:rPr>
          <w:rFonts w:cs="Arial Unicode MS" w:eastAsia="Arial Unicode MS"/>
          <w:rtl w:val="0"/>
          <w:lang w:val="en-US"/>
        </w:rPr>
        <w:t>Examples</w:t>
      </w:r>
      <w:bookmarkEnd w:id="20"/>
    </w:p>
    <w:p>
      <w:pPr>
        <w:pStyle w:val="Body Text"/>
      </w:pPr>
      <w:r>
        <w:rPr>
          <w:rFonts w:cs="Arial Unicode MS" w:eastAsia="Arial Unicode MS"/>
          <w:rtl w:val="0"/>
        </w:rPr>
        <w:t xml:space="preserve">The following example uses the </w:t>
      </w:r>
      <w:r>
        <w:rPr>
          <w:rFonts w:cs="Arial Unicode MS" w:eastAsia="Arial Unicode MS"/>
          <w:rtl w:val="0"/>
        </w:rPr>
        <w:t>Fio Name</w:t>
      </w:r>
      <w:r>
        <w:rPr>
          <w:rFonts w:cs="Arial Unicode MS" w:eastAsia="Arial Unicode MS"/>
          <w:rtl w:val="0"/>
        </w:rPr>
        <w:t xml:space="preserve"> parameter to </w:t>
      </w:r>
      <w:r>
        <w:rPr>
          <w:rFonts w:cs="Arial Unicode MS" w:eastAsia="Arial Unicode MS"/>
          <w:rtl w:val="0"/>
        </w:rPr>
        <w:t>determine if the fio name is valid.</w:t>
      </w:r>
    </w:p>
    <w:p>
      <w:pPr>
        <w:pStyle w:val="Body Text"/>
      </w:pPr>
      <w:r>
        <w:rPr>
          <w:rFonts w:cs="Arial Unicode MS" w:eastAsia="Arial Unicode MS"/>
          <w:rtl w:val="0"/>
        </w:rPr>
        <w:tab/>
        <w:t xml:space="preserve">let isValid = </w:t>
      </w:r>
      <w:r>
        <w:rPr>
          <w:rFonts w:cs="Arial Unicode MS" w:eastAsia="Arial Unicode MS"/>
          <w:rtl w:val="0"/>
        </w:rPr>
        <w:t xml:space="preserve">FIOSDK.sharedInstance().isFioNameValid(fioName: </w:t>
      </w:r>
      <w:r>
        <w:rPr>
          <w:rFonts w:cs="Arial Unicode MS" w:eastAsia="Arial Unicode MS" w:hint="default"/>
          <w:color w:val="e44347"/>
          <w:rtl w:val="0"/>
          <w:lang w:val="en-US"/>
        </w:rPr>
        <w:t>“</w:t>
      </w:r>
      <w:r>
        <w:rPr>
          <w:rFonts w:cs="Arial Unicode MS" w:eastAsia="Arial Unicode MS"/>
          <w:color w:val="e44347"/>
          <w:rtl w:val="0"/>
          <w:lang w:val="en-US"/>
        </w:rPr>
        <w:t>test.brd"</w:t>
      </w:r>
      <w:r>
        <w:rPr>
          <w:rFonts w:cs="Arial Unicode MS" w:eastAsia="Arial Unicode MS"/>
          <w:rtl w:val="0"/>
        </w:rPr>
        <w:t>)</w:t>
      </w:r>
    </w:p>
    <w:p>
      <w:pPr>
        <w:pStyle w:val="Body Text"/>
      </w:pPr>
    </w:p>
    <w:p>
      <w:pPr>
        <w:pStyle w:val="Heading 2"/>
        <w:numPr>
          <w:ilvl w:val="1"/>
          <w:numId w:val="13"/>
        </w:numPr>
      </w:pPr>
      <w:bookmarkStart w:name="_Toc20" w:id="21"/>
      <w:r>
        <w:rPr>
          <w:rFonts w:cs="Arial Unicode MS" w:eastAsia="Arial Unicode MS"/>
          <w:rtl w:val="0"/>
          <w:lang w:val="en-US"/>
        </w:rPr>
        <w:t>getAddressByFioName</w:t>
        <w:tab/>
      </w:r>
      <w:bookmarkEnd w:id="21"/>
    </w:p>
    <w:p>
      <w:pPr>
        <w:pStyle w:val="Body"/>
        <w:ind w:firstLine="720"/>
      </w:pPr>
      <w:r>
        <w:rPr>
          <w:rtl w:val="0"/>
          <w:lang w:val="en-US"/>
        </w:rPr>
        <w:t xml:space="preserve">This method gets the public address that is associated with a Fio name and currency/token code.  </w:t>
      </w:r>
    </w:p>
    <w:p>
      <w:pPr>
        <w:pStyle w:val="Body"/>
        <w:ind w:firstLine="720"/>
      </w:pPr>
    </w:p>
    <w:p>
      <w:pPr>
        <w:pStyle w:val="Heading 3"/>
        <w:numPr>
          <w:ilvl w:val="2"/>
          <w:numId w:val="13"/>
        </w:numPr>
      </w:pPr>
      <w:bookmarkStart w:name="_Toc21" w:id="22"/>
      <w:r>
        <w:rPr>
          <w:rFonts w:cs="Arial Unicode MS" w:eastAsia="Arial Unicode MS"/>
          <w:rtl w:val="0"/>
          <w:lang w:val="nl-NL"/>
        </w:rPr>
        <w:t xml:space="preserve">Parameters </w:t>
      </w:r>
      <w:bookmarkEnd w:id="22"/>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49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fioName</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FIO Name</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 xml:space="preserve">This is the FIO Name associated with the public address to be retrieved. </w:t>
            </w:r>
          </w:p>
        </w:tc>
      </w:tr>
      <w:tr>
        <w:tblPrEx>
          <w:shd w:val="clear" w:color="auto" w:fill="ced7e7"/>
        </w:tblPrEx>
        <w:trPr>
          <w:trHeight w:val="47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currencyCode</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Currency Code</w:t>
            </w: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 xml:space="preserve">This is the currency/token code, associated with the public address to be retrieved.  i.e. </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FIO</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BTC</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ETH</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p>
        </w:tc>
      </w:tr>
    </w:tbl>
    <w:p>
      <w:pPr>
        <w:pStyle w:val="Heading 3"/>
        <w:widowControl w:val="0"/>
        <w:ind w:left="0" w:firstLine="0"/>
      </w:pPr>
    </w:p>
    <w:p>
      <w:pPr>
        <w:pStyle w:val="Heading 3"/>
        <w:numPr>
          <w:ilvl w:val="2"/>
          <w:numId w:val="13"/>
        </w:numPr>
      </w:pPr>
      <w:bookmarkStart w:name="_Toc22" w:id="23"/>
      <w:r>
        <w:rPr>
          <w:rFonts w:cs="Arial Unicode MS" w:eastAsia="Arial Unicode MS"/>
          <w:rtl w:val="0"/>
          <w:lang w:val="en-US"/>
        </w:rPr>
        <w:t>Returned Objects</w:t>
      </w:r>
      <w:bookmarkEnd w:id="23"/>
    </w:p>
    <w:tbl>
      <w:tblPr>
        <w:tblW w:w="99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63"/>
        <w:gridCol w:w="2901"/>
        <w:gridCol w:w="6106"/>
      </w:tblGrid>
      <w:tr>
        <w:tblPrEx>
          <w:shd w:val="clear" w:color="auto" w:fill="ced7e7"/>
        </w:tblPrEx>
        <w:trPr>
          <w:trHeight w:val="445" w:hRule="atLeast"/>
        </w:trPr>
        <w:tc>
          <w:tcPr>
            <w:tcW w:type="dxa" w:w="963"/>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29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Type</w:t>
            </w:r>
          </w:p>
        </w:tc>
        <w:tc>
          <w:tcPr>
            <w:tcW w:type="dxa" w:w="6105"/>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1273" w:hRule="atLeast"/>
        </w:trPr>
        <w:tc>
          <w:tcPr>
            <w:tcW w:type="dxa" w:w="963"/>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result</w:t>
            </w:r>
          </w:p>
        </w:tc>
        <w:tc>
          <w:tcPr>
            <w:tcW w:type="dxa" w:w="2901"/>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AddressByNameResponse</w:t>
            </w:r>
          </w:p>
        </w:tc>
        <w:tc>
          <w:tcPr>
            <w:tcW w:type="dxa" w:w="6105"/>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rPr/>
            </w:pPr>
            <w:r>
              <w:rPr>
                <w:rtl w:val="0"/>
                <w:lang w:val="en-US"/>
              </w:rPr>
              <w:t>AddressByNameResponse struct with the following properties</w:t>
            </w:r>
          </w:p>
          <w:p>
            <w:pPr>
              <w:pStyle w:val="Block Text"/>
              <w:numPr>
                <w:ilvl w:val="0"/>
                <w:numId w:val="18"/>
              </w:numPr>
              <w:bidi w:val="0"/>
              <w:ind w:right="0"/>
              <w:jc w:val="left"/>
              <w:rPr>
                <w:rtl w:val="0"/>
                <w:lang w:val="en-US"/>
              </w:rPr>
            </w:pPr>
            <w:r>
              <w:rPr>
                <w:rtl w:val="0"/>
                <w:lang w:val="en-US"/>
              </w:rPr>
              <w:t>address :String - the public receive address</w:t>
            </w:r>
          </w:p>
          <w:p>
            <w:pPr>
              <w:pStyle w:val="Block Text"/>
              <w:numPr>
                <w:ilvl w:val="0"/>
                <w:numId w:val="18"/>
              </w:numPr>
              <w:bidi w:val="0"/>
              <w:ind w:right="0"/>
              <w:jc w:val="left"/>
              <w:rPr>
                <w:rtl w:val="0"/>
                <w:lang w:val="en-US"/>
              </w:rPr>
            </w:pPr>
            <w:r>
              <w:rPr>
                <w:rtl w:val="0"/>
                <w:lang w:val="en-US"/>
              </w:rPr>
              <w:t>isRegistered :Bool - is the Fio Name registered?</w:t>
            </w:r>
          </w:p>
          <w:p>
            <w:pPr>
              <w:pStyle w:val="Block Text"/>
              <w:numPr>
                <w:ilvl w:val="0"/>
                <w:numId w:val="18"/>
              </w:numPr>
              <w:bidi w:val="0"/>
              <w:ind w:right="0"/>
              <w:jc w:val="left"/>
              <w:rPr>
                <w:rtl w:val="0"/>
                <w:lang w:val="en-US"/>
              </w:rPr>
            </w:pPr>
            <w:r>
              <w:rPr>
                <w:rtl w:val="0"/>
                <w:lang w:val="en-US"/>
              </w:rPr>
              <w:t>isDomain :Bool - is this a domain?</w:t>
            </w:r>
          </w:p>
        </w:tc>
      </w:tr>
      <w:tr>
        <w:tblPrEx>
          <w:shd w:val="clear" w:color="auto" w:fill="ced7e7"/>
        </w:tblPrEx>
        <w:trPr>
          <w:trHeight w:val="125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error</w:t>
            </w:r>
          </w:p>
        </w:tc>
        <w:tc>
          <w:tcPr>
            <w:tcW w:type="dxa" w:w="2901"/>
            <w:tcBorders>
              <w:top w:val="nil"/>
              <w:left w:val="single" w:color="4f81bd" w:sz="8" w:space="0" w:shadow="0" w:frame="0"/>
              <w:bottom w:val="nil"/>
              <w:right w:val="nil"/>
            </w:tcBorders>
            <w:shd w:val="clear" w:color="auto" w:fill="auto"/>
            <w:tcMar>
              <w:top w:type="dxa" w:w="80"/>
              <w:left w:type="dxa" w:w="80"/>
              <w:bottom w:type="dxa" w:w="80"/>
              <w:right w:type="dxa" w:w="80"/>
            </w:tcMar>
            <w:vAlign w:val="top"/>
          </w:tcPr>
          <w:p>
            <w:pPr>
              <w:pStyle w:val="Block Text"/>
              <w:ind w:left="0" w:right="0" w:firstLine="0"/>
            </w:pPr>
            <w:r>
              <w:rPr>
                <w:rtl w:val="0"/>
                <w:lang w:val="en-US"/>
              </w:rPr>
              <w:t>FIOError</w:t>
            </w:r>
          </w:p>
        </w:tc>
        <w:tc>
          <w:tcPr>
            <w:tcW w:type="dxa" w:w="6105"/>
            <w:tcBorders>
              <w:top w:val="nil"/>
              <w:left w:val="nil"/>
              <w:bottom w:val="nil"/>
              <w:right w:val="nil"/>
            </w:tcBorders>
            <w:shd w:val="clear" w:color="auto" w:fill="auto"/>
            <w:tcMar>
              <w:top w:type="dxa" w:w="80"/>
              <w:left w:type="dxa" w:w="80"/>
              <w:bottom w:type="dxa" w:w="80"/>
              <w:right w:type="dxa" w:w="80"/>
            </w:tcMar>
            <w:vAlign w:val="top"/>
          </w:tcPr>
          <w:p>
            <w:pPr>
              <w:pStyle w:val="Block Text"/>
              <w:tabs>
                <w:tab w:val="left" w:pos="2335"/>
                <w:tab w:val="left" w:pos="4752"/>
              </w:tabs>
              <w:ind w:left="0" w:right="0" w:firstLine="0"/>
              <w:rPr>
                <w:lang w:val="en-US"/>
              </w:rPr>
            </w:pPr>
            <w:r>
              <w:rPr>
                <w:rtl w:val="0"/>
                <w:lang w:val="en-US"/>
              </w:rPr>
              <w:t>FIOError object with the following properties</w:t>
            </w:r>
          </w:p>
          <w:p>
            <w:pPr>
              <w:pStyle w:val="Block Text"/>
              <w:numPr>
                <w:ilvl w:val="0"/>
                <w:numId w:val="19"/>
              </w:numPr>
              <w:bidi w:val="0"/>
              <w:ind w:right="0"/>
              <w:jc w:val="left"/>
              <w:rPr>
                <w:rtl w:val="0"/>
                <w:lang w:val="en-US"/>
              </w:rPr>
            </w:pPr>
            <w:r>
              <w:rPr>
                <w:rtl w:val="0"/>
                <w:lang w:val="en-US"/>
              </w:rPr>
              <w:t>kind :</w:t>
            </w:r>
            <w:r>
              <w:rPr>
                <w:rtl w:val="0"/>
                <w:lang w:val="en-US"/>
              </w:rPr>
              <w:t>ErrorKind</w:t>
            </w:r>
            <w:r>
              <w:rPr>
                <w:rtl w:val="0"/>
                <w:lang w:val="en-US"/>
              </w:rPr>
              <w:t xml:space="preserve"> - the type of error. i.e. success, failure</w:t>
            </w:r>
          </w:p>
          <w:p>
            <w:pPr>
              <w:pStyle w:val="Block Text"/>
              <w:numPr>
                <w:ilvl w:val="0"/>
                <w:numId w:val="19"/>
              </w:numPr>
              <w:bidi w:val="0"/>
              <w:ind w:right="0"/>
              <w:jc w:val="left"/>
              <w:rPr>
                <w:rtl w:val="0"/>
                <w:lang w:val="en-US"/>
              </w:rPr>
            </w:pPr>
            <w:r>
              <w:rPr>
                <w:rtl w:val="0"/>
                <w:lang w:val="en-US"/>
              </w:rPr>
              <w:t>localizedDescription :String - error description</w:t>
            </w:r>
          </w:p>
        </w:tc>
      </w:tr>
      <w:tr>
        <w:tblPrEx>
          <w:shd w:val="clear" w:color="auto" w:fill="ced7e7"/>
        </w:tblPrEx>
        <w:trPr>
          <w:trHeight w:val="23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2901"/>
            <w:tcBorders>
              <w:top w:val="nil"/>
              <w:left w:val="single" w:color="4f81bd" w:sz="8" w:space="0" w:shadow="0" w:frame="0"/>
              <w:bottom w:val="single" w:color="4f81bd" w:sz="8" w:space="0" w:shadow="0" w:frame="0"/>
              <w:right w:val="nil"/>
            </w:tcBorders>
            <w:shd w:val="clear" w:color="auto" w:fill="auto"/>
            <w:tcMar>
              <w:top w:type="dxa" w:w="80"/>
              <w:left w:type="dxa" w:w="80"/>
              <w:bottom w:type="dxa" w:w="80"/>
              <w:right w:type="dxa" w:w="80"/>
            </w:tcMar>
            <w:vAlign w:val="top"/>
          </w:tcPr>
          <w:p/>
        </w:tc>
        <w:tc>
          <w:tcPr>
            <w:tcW w:type="dxa" w:w="6105"/>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tc>
      </w:tr>
    </w:tbl>
    <w:p>
      <w:pPr>
        <w:pStyle w:val="Body Text"/>
        <w:ind w:left="1309"/>
      </w:pPr>
    </w:p>
    <w:p>
      <w:pPr>
        <w:pStyle w:val="Heading 3"/>
        <w:numPr>
          <w:ilvl w:val="2"/>
          <w:numId w:val="13"/>
        </w:numPr>
      </w:pPr>
      <w:bookmarkStart w:name="_Toc23" w:id="24"/>
      <w:r>
        <w:rPr>
          <w:rFonts w:cs="Arial Unicode MS" w:eastAsia="Arial Unicode MS"/>
          <w:rtl w:val="0"/>
          <w:lang w:val="en-US"/>
        </w:rPr>
        <w:t>Examples</w:t>
      </w:r>
      <w:bookmarkEnd w:id="24"/>
    </w:p>
    <w:p>
      <w:pPr>
        <w:pStyle w:val="Body Text"/>
      </w:pPr>
      <w:r>
        <w:rPr>
          <w:rFonts w:cs="Arial Unicode MS" w:eastAsia="Arial Unicode MS"/>
          <w:rtl w:val="0"/>
        </w:rPr>
        <w:t>The following example</w:t>
      </w:r>
      <w:r>
        <w:rPr>
          <w:rFonts w:cs="Arial Unicode MS" w:eastAsia="Arial Unicode MS"/>
          <w:rtl w:val="0"/>
        </w:rPr>
        <w:t xml:space="preserve"> gets the address associated with the Fio name and currency/token.</w:t>
      </w:r>
    </w:p>
    <w:p>
      <w:pPr>
        <w:pStyle w:val="Body Text"/>
      </w:pPr>
      <w:r>
        <w:tab/>
      </w:r>
      <w:r>
        <w:rPr>
          <w:rFonts w:cs="Arial Unicode MS" w:eastAsia="Arial Unicode MS"/>
          <w:rtl w:val="0"/>
        </w:rPr>
        <w:t>FIOSDK.sharedInstance().getAddressByFioName(fioName: "</w:t>
      </w:r>
      <w:r>
        <w:rPr>
          <w:rFonts w:cs="Arial Unicode MS" w:eastAsia="Arial Unicode MS"/>
          <w:rtl w:val="0"/>
        </w:rPr>
        <w:t>myfioname</w:t>
      </w:r>
      <w:r>
        <w:rPr>
          <w:rFonts w:cs="Arial Unicode MS" w:eastAsia="Arial Unicode MS"/>
          <w:rtl w:val="0"/>
        </w:rPr>
        <w:t xml:space="preserve">.brd", currencyCode: "ETH", </w:t>
      </w:r>
      <w:r>
        <w:rPr>
          <w:rFonts w:cs="Arial Unicode MS" w:eastAsia="Arial Unicode MS"/>
          <w:rtl w:val="0"/>
        </w:rPr>
        <w:t xml:space="preserve">      </w:t>
        <w:tab/>
        <w:tab/>
        <w:tab/>
      </w:r>
      <w:r>
        <w:rPr>
          <w:rFonts w:cs="Arial Unicode MS" w:eastAsia="Arial Unicode MS"/>
          <w:rtl w:val="0"/>
        </w:rPr>
        <w:t>completion: { results, error in ()</w:t>
      </w:r>
    </w:p>
    <w:p>
      <w:pPr>
        <w:pStyle w:val="Body Text"/>
      </w:pPr>
      <w:r>
        <w:rPr>
          <w:rFonts w:cs="Arial Unicode MS" w:eastAsia="Arial Unicode MS"/>
          <w:rtl w:val="0"/>
        </w:rPr>
        <w:t xml:space="preserve">            </w:t>
      </w:r>
      <w:r>
        <w:tab/>
        <w:tab/>
        <w:tab/>
      </w:r>
      <w:r>
        <w:rPr>
          <w:rFonts w:cs="Arial Unicode MS" w:eastAsia="Arial Unicode MS"/>
          <w:rtl w:val="0"/>
        </w:rPr>
        <w:t>if (error?.kind == FIOError.ErrorKind.Success){</w:t>
      </w:r>
    </w:p>
    <w:p>
      <w:pPr>
        <w:pStyle w:val="Body Text"/>
      </w:pPr>
      <w:r>
        <w:rPr>
          <w:rFonts w:cs="Arial Unicode MS" w:eastAsia="Arial Unicode MS"/>
          <w:rtl w:val="0"/>
        </w:rPr>
        <w:t xml:space="preserve">                </w:t>
      </w:r>
      <w:r>
        <w:tab/>
        <w:tab/>
        <w:tab/>
      </w:r>
      <w:r>
        <w:rPr>
          <w:rFonts w:cs="Arial Unicode MS" w:eastAsia="Arial Unicode MS"/>
          <w:rtl w:val="0"/>
        </w:rPr>
        <w:t>DispatchQueue.main.async {</w:t>
      </w:r>
    </w:p>
    <w:p>
      <w:pPr>
        <w:pStyle w:val="Body Text"/>
      </w:pPr>
      <w:r>
        <w:rPr>
          <w:rFonts w:cs="Arial Unicode MS" w:eastAsia="Arial Unicode MS"/>
          <w:rtl w:val="0"/>
        </w:rPr>
        <w:t xml:space="preserve">                    </w:t>
      </w:r>
      <w:r>
        <w:tab/>
        <w:tab/>
        <w:tab/>
        <w:tab/>
      </w:r>
      <w:r>
        <w:rPr>
          <w:rFonts w:cs="Arial Unicode MS" w:eastAsia="Arial Unicode MS"/>
          <w:rtl w:val="0"/>
        </w:rPr>
        <w:t>self.receiveAddress.text = results.address</w:t>
      </w:r>
    </w:p>
    <w:p>
      <w:pPr>
        <w:pStyle w:val="Body Text"/>
      </w:pPr>
      <w:r>
        <w:rPr>
          <w:rFonts w:cs="Arial Unicode MS" w:eastAsia="Arial Unicode MS"/>
          <w:rtl w:val="0"/>
        </w:rPr>
        <w:t xml:space="preserve">                </w:t>
      </w:r>
      <w:r>
        <w:tab/>
        <w:tab/>
        <w:tab/>
      </w:r>
      <w:r>
        <w:rPr>
          <w:rFonts w:cs="Arial Unicode MS" w:eastAsia="Arial Unicode MS"/>
          <w:rtl w:val="0"/>
        </w:rPr>
        <w:t>}</w:t>
      </w:r>
    </w:p>
    <w:p>
      <w:pPr>
        <w:pStyle w:val="Body Text"/>
      </w:pPr>
      <w:r>
        <w:rPr>
          <w:rFonts w:cs="Arial Unicode MS" w:eastAsia="Arial Unicode MS"/>
          <w:rtl w:val="0"/>
        </w:rPr>
        <w:t xml:space="preserve">            </w:t>
      </w:r>
      <w:r>
        <w:tab/>
        <w:tab/>
        <w:tab/>
      </w:r>
      <w:r>
        <w:rPr>
          <w:rFonts w:cs="Arial Unicode MS" w:eastAsia="Arial Unicode MS"/>
          <w:rtl w:val="0"/>
        </w:rPr>
        <w:t>}</w:t>
      </w:r>
    </w:p>
    <w:p>
      <w:pPr>
        <w:pStyle w:val="Body Text"/>
      </w:pPr>
      <w:r>
        <w:rPr>
          <w:rFonts w:cs="Arial Unicode MS" w:eastAsia="Arial Unicode MS"/>
          <w:rtl w:val="0"/>
        </w:rPr>
        <w:t xml:space="preserve">            </w:t>
      </w:r>
      <w:r>
        <w:tab/>
        <w:tab/>
      </w:r>
      <w:r>
        <w:rPr>
          <w:rFonts w:cs="Arial Unicode MS" w:eastAsia="Arial Unicode MS"/>
          <w:rtl w:val="0"/>
        </w:rPr>
        <w:t>}})</w:t>
      </w:r>
    </w:p>
    <w:p>
      <w:pPr>
        <w:pStyle w:val="Body Text"/>
      </w:pPr>
    </w:p>
    <w:p>
      <w:pPr>
        <w:pStyle w:val="Body Text"/>
      </w:pPr>
    </w:p>
    <w:p>
      <w:pPr>
        <w:pStyle w:val="Body Text"/>
      </w:pPr>
    </w:p>
    <w:p>
      <w:pPr>
        <w:pStyle w:val="Body Text"/>
      </w:pPr>
    </w:p>
    <w:p>
      <w:pPr>
        <w:pStyle w:val="Heading 2"/>
        <w:numPr>
          <w:ilvl w:val="1"/>
          <w:numId w:val="13"/>
        </w:numPr>
      </w:pPr>
      <w:bookmarkStart w:name="_Toc24" w:id="25"/>
      <w:r>
        <w:rPr>
          <w:rFonts w:cs="Arial Unicode MS" w:eastAsia="Arial Unicode MS"/>
          <w:rtl w:val="0"/>
          <w:lang w:val="en-US"/>
        </w:rPr>
        <w:t>getFioNameByAddress</w:t>
      </w:r>
      <w:r>
        <w:tab/>
      </w:r>
      <w:bookmarkEnd w:id="25"/>
    </w:p>
    <w:p>
      <w:pPr>
        <w:pStyle w:val="Body"/>
        <w:ind w:firstLine="720"/>
      </w:pPr>
      <w:r>
        <w:rPr>
          <w:rtl w:val="0"/>
          <w:lang w:val="en-US"/>
        </w:rPr>
        <w:t>This method gets the FIO name that is associated with a public address and currency/token code.</w:t>
      </w:r>
    </w:p>
    <w:p>
      <w:pPr>
        <w:pStyle w:val="Body"/>
        <w:ind w:firstLine="720"/>
      </w:pPr>
    </w:p>
    <w:p>
      <w:pPr>
        <w:pStyle w:val="Heading 3"/>
        <w:numPr>
          <w:ilvl w:val="2"/>
          <w:numId w:val="13"/>
        </w:numPr>
      </w:pPr>
      <w:bookmarkStart w:name="_Toc25" w:id="26"/>
      <w:r>
        <w:rPr>
          <w:rFonts w:cs="Arial Unicode MS" w:eastAsia="Arial Unicode MS"/>
          <w:rtl w:val="0"/>
          <w:lang w:val="nl-NL"/>
        </w:rPr>
        <w:t xml:space="preserve">Parameters </w:t>
      </w:r>
      <w:bookmarkEnd w:id="26"/>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49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publicAddress</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Public Address</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This is the Public Address associated with the FIO Name to be retrieved.</w:t>
            </w:r>
          </w:p>
        </w:tc>
      </w:tr>
      <w:tr>
        <w:tblPrEx>
          <w:shd w:val="clear" w:color="auto" w:fill="ced7e7"/>
        </w:tblPrEx>
        <w:trPr>
          <w:trHeight w:val="49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currencyCode</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Currency Code</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 xml:space="preserve">This is the currency/token code, associated with the FIO Name to be retrieved.  i.e. </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FIO</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BTC</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ETH</w:t>
            </w:r>
            <w:r>
              <w:rPr>
                <w:rFonts w:ascii="Arial" w:cs="Arial Unicode MS" w:hAnsi="Arial" w:eastAsia="Arial Unicode MS" w:hint="default"/>
                <w:b w:val="0"/>
                <w:bCs w:val="0"/>
                <w:i w:val="0"/>
                <w:iCs w:val="0"/>
                <w:caps w:val="0"/>
                <w:smallCaps w:val="0"/>
                <w:strike w:val="0"/>
                <w:dstrike w:val="0"/>
                <w:outline w:val="0"/>
                <w:color w:val="000000"/>
                <w:spacing w:val="0"/>
                <w:kern w:val="0"/>
                <w:position w:val="0"/>
                <w:sz w:val="20"/>
                <w:szCs w:val="20"/>
                <w:u w:val="none" w:color="000000"/>
                <w:vertAlign w:val="baseline"/>
                <w:rtl w:val="0"/>
              </w:rPr>
              <w:t>”</w:t>
            </w:r>
          </w:p>
        </w:tc>
      </w:tr>
      <w:tr>
        <w:tblPrEx>
          <w:shd w:val="clear" w:color="auto" w:fill="ced7e7"/>
        </w:tblPrEx>
        <w:trPr>
          <w:trHeight w:val="25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tc>
      </w:tr>
    </w:tbl>
    <w:p>
      <w:pPr>
        <w:pStyle w:val="Heading 3"/>
        <w:widowControl w:val="0"/>
        <w:ind w:left="0" w:firstLine="0"/>
      </w:pPr>
    </w:p>
    <w:p>
      <w:pPr>
        <w:pStyle w:val="Heading 3"/>
        <w:numPr>
          <w:ilvl w:val="2"/>
          <w:numId w:val="13"/>
        </w:numPr>
      </w:pPr>
      <w:bookmarkStart w:name="_Toc26" w:id="27"/>
      <w:r>
        <w:rPr>
          <w:rFonts w:cs="Arial Unicode MS" w:eastAsia="Arial Unicode MS"/>
          <w:rtl w:val="0"/>
          <w:lang w:val="en-US"/>
        </w:rPr>
        <w:t>Returned Objects</w:t>
      </w:r>
      <w:bookmarkEnd w:id="27"/>
    </w:p>
    <w:tbl>
      <w:tblPr>
        <w:tblW w:w="99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63"/>
        <w:gridCol w:w="2901"/>
        <w:gridCol w:w="6106"/>
      </w:tblGrid>
      <w:tr>
        <w:tblPrEx>
          <w:shd w:val="clear" w:color="auto" w:fill="ced7e7"/>
        </w:tblPrEx>
        <w:trPr>
          <w:trHeight w:val="445" w:hRule="atLeast"/>
        </w:trPr>
        <w:tc>
          <w:tcPr>
            <w:tcW w:type="dxa" w:w="963"/>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29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Type</w:t>
            </w:r>
          </w:p>
        </w:tc>
        <w:tc>
          <w:tcPr>
            <w:tcW w:type="dxa" w:w="6105"/>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593" w:hRule="atLeast"/>
        </w:trPr>
        <w:tc>
          <w:tcPr>
            <w:tcW w:type="dxa" w:w="963"/>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result</w:t>
            </w:r>
          </w:p>
        </w:tc>
        <w:tc>
          <w:tcPr>
            <w:tcW w:type="dxa" w:w="2901"/>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NameByAddressResponse</w:t>
            </w:r>
          </w:p>
        </w:tc>
        <w:tc>
          <w:tcPr>
            <w:tcW w:type="dxa" w:w="6105"/>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rPr/>
            </w:pPr>
            <w:r>
              <w:rPr>
                <w:rtl w:val="0"/>
                <w:lang w:val="en-US"/>
              </w:rPr>
              <w:t>NameByAddressResponse</w:t>
            </w:r>
            <w:r>
              <w:rPr>
                <w:rtl w:val="0"/>
                <w:lang w:val="en-US"/>
              </w:rPr>
              <w:t xml:space="preserve"> struct with the following properties</w:t>
            </w:r>
          </w:p>
          <w:p>
            <w:pPr>
              <w:pStyle w:val="Block Text"/>
              <w:numPr>
                <w:ilvl w:val="0"/>
                <w:numId w:val="20"/>
              </w:numPr>
              <w:bidi w:val="0"/>
              <w:ind w:right="0"/>
              <w:jc w:val="left"/>
              <w:rPr>
                <w:rtl w:val="0"/>
                <w:lang w:val="en-US"/>
              </w:rPr>
            </w:pPr>
            <w:r>
              <w:rPr>
                <w:rtl w:val="0"/>
                <w:lang w:val="en-US"/>
              </w:rPr>
              <w:t>name :String - the Fio Name</w:t>
            </w:r>
          </w:p>
        </w:tc>
      </w:tr>
      <w:tr>
        <w:tblPrEx>
          <w:shd w:val="clear" w:color="auto" w:fill="ced7e7"/>
        </w:tblPrEx>
        <w:trPr>
          <w:trHeight w:val="125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error</w:t>
            </w:r>
          </w:p>
        </w:tc>
        <w:tc>
          <w:tcPr>
            <w:tcW w:type="dxa" w:w="2901"/>
            <w:tcBorders>
              <w:top w:val="nil"/>
              <w:left w:val="single" w:color="4f81bd" w:sz="8" w:space="0" w:shadow="0" w:frame="0"/>
              <w:bottom w:val="nil"/>
              <w:right w:val="nil"/>
            </w:tcBorders>
            <w:shd w:val="clear" w:color="auto" w:fill="auto"/>
            <w:tcMar>
              <w:top w:type="dxa" w:w="80"/>
              <w:left w:type="dxa" w:w="80"/>
              <w:bottom w:type="dxa" w:w="80"/>
              <w:right w:type="dxa" w:w="80"/>
            </w:tcMar>
            <w:vAlign w:val="top"/>
          </w:tcPr>
          <w:p>
            <w:pPr>
              <w:pStyle w:val="Block Text"/>
              <w:ind w:left="0" w:right="0" w:firstLine="0"/>
            </w:pPr>
            <w:r>
              <w:rPr>
                <w:rtl w:val="0"/>
                <w:lang w:val="en-US"/>
              </w:rPr>
              <w:t>FIOError</w:t>
            </w:r>
          </w:p>
        </w:tc>
        <w:tc>
          <w:tcPr>
            <w:tcW w:type="dxa" w:w="6105"/>
            <w:tcBorders>
              <w:top w:val="nil"/>
              <w:left w:val="nil"/>
              <w:bottom w:val="nil"/>
              <w:right w:val="nil"/>
            </w:tcBorders>
            <w:shd w:val="clear" w:color="auto" w:fill="auto"/>
            <w:tcMar>
              <w:top w:type="dxa" w:w="80"/>
              <w:left w:type="dxa" w:w="80"/>
              <w:bottom w:type="dxa" w:w="80"/>
              <w:right w:type="dxa" w:w="80"/>
            </w:tcMar>
            <w:vAlign w:val="top"/>
          </w:tcPr>
          <w:p>
            <w:pPr>
              <w:pStyle w:val="Block Text"/>
              <w:tabs>
                <w:tab w:val="left" w:pos="2335"/>
                <w:tab w:val="left" w:pos="4752"/>
              </w:tabs>
              <w:ind w:left="0" w:right="0" w:firstLine="0"/>
              <w:rPr>
                <w:lang w:val="en-US"/>
              </w:rPr>
            </w:pPr>
            <w:r>
              <w:rPr>
                <w:rtl w:val="0"/>
                <w:lang w:val="en-US"/>
              </w:rPr>
              <w:t>FIOError object with the following properties</w:t>
            </w:r>
          </w:p>
          <w:p>
            <w:pPr>
              <w:pStyle w:val="Block Text"/>
              <w:numPr>
                <w:ilvl w:val="0"/>
                <w:numId w:val="21"/>
              </w:numPr>
              <w:bidi w:val="0"/>
              <w:ind w:right="0"/>
              <w:jc w:val="left"/>
              <w:rPr>
                <w:rtl w:val="0"/>
                <w:lang w:val="en-US"/>
              </w:rPr>
            </w:pPr>
            <w:r>
              <w:rPr>
                <w:rtl w:val="0"/>
                <w:lang w:val="en-US"/>
              </w:rPr>
              <w:t>kind :</w:t>
            </w:r>
            <w:r>
              <w:rPr>
                <w:rtl w:val="0"/>
                <w:lang w:val="en-US"/>
              </w:rPr>
              <w:t>ErrorKind</w:t>
            </w:r>
            <w:r>
              <w:rPr>
                <w:rtl w:val="0"/>
                <w:lang w:val="en-US"/>
              </w:rPr>
              <w:t xml:space="preserve"> - the type of error. i.e. success, failure</w:t>
            </w:r>
          </w:p>
          <w:p>
            <w:pPr>
              <w:pStyle w:val="Block Text"/>
              <w:numPr>
                <w:ilvl w:val="0"/>
                <w:numId w:val="21"/>
              </w:numPr>
              <w:bidi w:val="0"/>
              <w:ind w:right="0"/>
              <w:jc w:val="left"/>
              <w:rPr>
                <w:rtl w:val="0"/>
                <w:lang w:val="en-US"/>
              </w:rPr>
            </w:pPr>
            <w:r>
              <w:rPr>
                <w:rtl w:val="0"/>
                <w:lang w:val="en-US"/>
              </w:rPr>
              <w:t>localizedDescription :String - error description</w:t>
            </w:r>
          </w:p>
        </w:tc>
      </w:tr>
      <w:tr>
        <w:tblPrEx>
          <w:shd w:val="clear" w:color="auto" w:fill="ced7e7"/>
        </w:tblPrEx>
        <w:trPr>
          <w:trHeight w:val="23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2901"/>
            <w:tcBorders>
              <w:top w:val="nil"/>
              <w:left w:val="single" w:color="4f81bd" w:sz="8" w:space="0" w:shadow="0" w:frame="0"/>
              <w:bottom w:val="single" w:color="4f81bd" w:sz="8" w:space="0" w:shadow="0" w:frame="0"/>
              <w:right w:val="nil"/>
            </w:tcBorders>
            <w:shd w:val="clear" w:color="auto" w:fill="auto"/>
            <w:tcMar>
              <w:top w:type="dxa" w:w="80"/>
              <w:left w:type="dxa" w:w="80"/>
              <w:bottom w:type="dxa" w:w="80"/>
              <w:right w:type="dxa" w:w="80"/>
            </w:tcMar>
            <w:vAlign w:val="top"/>
          </w:tcPr>
          <w:p/>
        </w:tc>
        <w:tc>
          <w:tcPr>
            <w:tcW w:type="dxa" w:w="6105"/>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tc>
      </w:tr>
    </w:tbl>
    <w:p>
      <w:pPr>
        <w:pStyle w:val="Body Text"/>
        <w:ind w:left="1309"/>
      </w:pPr>
    </w:p>
    <w:p>
      <w:pPr>
        <w:pStyle w:val="Heading 3"/>
        <w:numPr>
          <w:ilvl w:val="2"/>
          <w:numId w:val="13"/>
        </w:numPr>
      </w:pPr>
      <w:bookmarkStart w:name="_Toc27" w:id="28"/>
      <w:r>
        <w:rPr>
          <w:rFonts w:cs="Arial Unicode MS" w:eastAsia="Arial Unicode MS"/>
          <w:rtl w:val="0"/>
          <w:lang w:val="en-US"/>
        </w:rPr>
        <w:t>Examples</w:t>
      </w:r>
      <w:bookmarkEnd w:id="28"/>
    </w:p>
    <w:p>
      <w:pPr>
        <w:pStyle w:val="Body Text"/>
      </w:pPr>
      <w:r>
        <w:rPr>
          <w:rFonts w:cs="Arial Unicode MS" w:eastAsia="Arial Unicode MS"/>
          <w:rtl w:val="0"/>
        </w:rPr>
        <w:t xml:space="preserve">The following example gets the </w:t>
      </w:r>
      <w:r>
        <w:rPr>
          <w:rFonts w:cs="Arial Unicode MS" w:eastAsia="Arial Unicode MS"/>
          <w:rtl w:val="0"/>
        </w:rPr>
        <w:t>FIO Name</w:t>
      </w:r>
      <w:r>
        <w:rPr>
          <w:rFonts w:cs="Arial Unicode MS" w:eastAsia="Arial Unicode MS"/>
          <w:rtl w:val="0"/>
        </w:rPr>
        <w:t xml:space="preserve"> associated with the </w:t>
      </w:r>
      <w:r>
        <w:rPr>
          <w:rFonts w:cs="Arial Unicode MS" w:eastAsia="Arial Unicode MS"/>
          <w:rtl w:val="0"/>
        </w:rPr>
        <w:t xml:space="preserve">address </w:t>
      </w:r>
      <w:r>
        <w:rPr>
          <w:rFonts w:cs="Arial Unicode MS" w:eastAsia="Arial Unicode MS"/>
          <w:rtl w:val="0"/>
        </w:rPr>
        <w:t>and currency/token.</w:t>
      </w:r>
    </w:p>
    <w:p>
      <w:pPr>
        <w:pStyle w:val="Body Text"/>
      </w:pPr>
      <w:r>
        <w:tab/>
      </w:r>
      <w:r>
        <w:rPr>
          <w:rFonts w:cs="Arial Unicode MS" w:eastAsia="Arial Unicode MS"/>
          <w:rtl w:val="0"/>
        </w:rPr>
        <w:t xml:space="preserve">        FIOSDK.sharedInstance().getFioNameByAddress(publicAddress: </w:t>
      </w:r>
      <w:r>
        <w:rPr>
          <w:rFonts w:cs="Arial Unicode MS" w:eastAsia="Arial Unicode MS" w:hint="default"/>
          <w:rtl w:val="0"/>
        </w:rPr>
        <w:tab/>
        <w:tab/>
        <w:tab/>
        <w:t>“</w:t>
      </w:r>
      <w:r>
        <w:rPr>
          <w:rFonts w:cs="Arial Unicode MS" w:eastAsia="Arial Unicode MS"/>
          <w:rtl w:val="0"/>
        </w:rPr>
        <w:t>0xc39b2845E3CFAdE5f5b2864fe73f5960B8dB4</w:t>
      </w:r>
      <w:r>
        <w:rPr>
          <w:rFonts w:cs="Arial Unicode MS" w:eastAsia="Arial Unicode MS"/>
          <w:rtl w:val="0"/>
        </w:rPr>
        <w:t>7</w:t>
      </w:r>
      <w:r>
        <w:rPr>
          <w:rFonts w:cs="Arial Unicode MS" w:eastAsia="Arial Unicode MS"/>
          <w:rtl w:val="0"/>
        </w:rPr>
        <w:t>3B</w:t>
      </w:r>
      <w:r>
        <w:rPr>
          <w:rFonts w:cs="Arial Unicode MS" w:eastAsia="Arial Unicode MS" w:hint="default"/>
          <w:rtl w:val="0"/>
        </w:rPr>
        <w:t>”</w:t>
      </w:r>
      <w:r>
        <w:rPr>
          <w:rFonts w:cs="Arial Unicode MS" w:eastAsia="Arial Unicode MS"/>
          <w:rtl w:val="0"/>
        </w:rPr>
        <w:t xml:space="preserve">, currencyCode: </w:t>
      </w:r>
      <w:r>
        <w:tab/>
        <w:tab/>
        <w:tab/>
        <w:tab/>
        <w:tab/>
        <w:tab/>
      </w:r>
      <w:r>
        <w:rPr>
          <w:rFonts w:cs="Arial Unicode MS" w:eastAsia="Arial Unicode MS"/>
          <w:rtl w:val="0"/>
        </w:rPr>
        <w:t>"ETH", completion:  {result, error in ()</w:t>
      </w:r>
    </w:p>
    <w:p>
      <w:pPr>
        <w:pStyle w:val="Body Text"/>
      </w:pPr>
      <w:r>
        <w:rPr>
          <w:rFonts w:cs="Arial Unicode MS" w:eastAsia="Arial Unicode MS"/>
          <w:rtl w:val="0"/>
        </w:rPr>
        <w:t xml:space="preserve">            </w:t>
      </w:r>
      <w:r>
        <w:tab/>
        <w:tab/>
        <w:tab/>
        <w:tab/>
      </w:r>
      <w:r>
        <w:rPr>
          <w:rFonts w:cs="Arial Unicode MS" w:eastAsia="Arial Unicode MS"/>
          <w:rtl w:val="0"/>
        </w:rPr>
        <w:t>print (result.name)</w:t>
      </w:r>
    </w:p>
    <w:p>
      <w:pPr>
        <w:pStyle w:val="Body Text"/>
      </w:pPr>
      <w:r>
        <w:rPr>
          <w:rFonts w:cs="Arial Unicode MS" w:eastAsia="Arial Unicode MS"/>
          <w:rtl w:val="0"/>
        </w:rPr>
        <w:t xml:space="preserve">        </w:t>
      </w:r>
      <w:r>
        <w:tab/>
        <w:tab/>
        <w:tab/>
      </w:r>
      <w:r>
        <w:rPr>
          <w:rFonts w:cs="Arial Unicode MS" w:eastAsia="Arial Unicode MS"/>
          <w:rtl w:val="0"/>
        </w:rPr>
        <w:t>})</w:t>
      </w:r>
    </w:p>
    <w:p>
      <w:pPr>
        <w:pStyle w:val="Body Text"/>
      </w:pPr>
    </w:p>
    <w:p>
      <w:pPr>
        <w:pStyle w:val="Body Text"/>
      </w:pPr>
    </w:p>
    <w:p>
      <w:pPr>
        <w:pStyle w:val="Body Text"/>
      </w:pPr>
    </w:p>
    <w:p>
      <w:pPr>
        <w:pStyle w:val="Body Text"/>
      </w:pPr>
    </w:p>
    <w:p>
      <w:pPr>
        <w:pStyle w:val="Body Text"/>
      </w:pPr>
    </w:p>
    <w:p>
      <w:pPr>
        <w:pStyle w:val="Body Text"/>
      </w:pPr>
    </w:p>
    <w:p>
      <w:pPr>
        <w:pStyle w:val="Body Text"/>
      </w:pPr>
    </w:p>
    <w:p>
      <w:pPr>
        <w:pStyle w:val="Heading 2"/>
        <w:numPr>
          <w:ilvl w:val="1"/>
          <w:numId w:val="13"/>
        </w:numPr>
      </w:pPr>
      <w:bookmarkStart w:name="_Toc28" w:id="29"/>
      <w:r>
        <w:rPr>
          <w:rFonts w:cs="Arial Unicode MS" w:eastAsia="Arial Unicode MS"/>
          <w:rtl w:val="0"/>
          <w:lang w:val="da-DK"/>
        </w:rPr>
        <w:t>registerFioName</w:t>
        <w:tab/>
      </w:r>
      <w:bookmarkEnd w:id="29"/>
    </w:p>
    <w:p>
      <w:pPr>
        <w:pStyle w:val="Body"/>
        <w:ind w:firstLine="720"/>
      </w:pPr>
      <w:r>
        <w:rPr>
          <w:rtl w:val="0"/>
          <w:lang w:val="en-US"/>
        </w:rPr>
        <w:t>This method registers a FIO Name.  And adds public addresses and currency/token codes that are associated with this newly registered FIO Name.</w:t>
      </w:r>
    </w:p>
    <w:p>
      <w:pPr>
        <w:pStyle w:val="Body"/>
        <w:ind w:firstLine="720"/>
      </w:pPr>
    </w:p>
    <w:p>
      <w:pPr>
        <w:pStyle w:val="Heading 3"/>
        <w:numPr>
          <w:ilvl w:val="2"/>
          <w:numId w:val="13"/>
        </w:numPr>
      </w:pPr>
      <w:bookmarkStart w:name="_Toc29" w:id="30"/>
      <w:r>
        <w:rPr>
          <w:rFonts w:cs="Arial Unicode MS" w:eastAsia="Arial Unicode MS"/>
          <w:rtl w:val="0"/>
          <w:lang w:val="nl-NL"/>
        </w:rPr>
        <w:t xml:space="preserve">Parameters </w:t>
      </w:r>
      <w:bookmarkEnd w:id="30"/>
    </w:p>
    <w:tbl>
      <w:tblPr>
        <w:tblW w:w="992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720"/>
        <w:gridCol w:w="1701"/>
        <w:gridCol w:w="5502"/>
      </w:tblGrid>
      <w:tr>
        <w:tblPrEx>
          <w:shd w:val="clear" w:color="auto" w:fill="ced7e7"/>
        </w:tblPrEx>
        <w:trPr>
          <w:trHeight w:val="445" w:hRule="atLeast"/>
        </w:trPr>
        <w:tc>
          <w:tcPr>
            <w:tcW w:type="dxa" w:w="2720"/>
            <w:tcBorders>
              <w:top w:val="nil"/>
              <w:left w:val="nil"/>
              <w:bottom w:val="single" w:color="000000" w:sz="4" w:space="0" w:shadow="0" w:frame="0"/>
              <w:right w:val="nil"/>
            </w:tcBorders>
            <w:shd w:val="clear" w:color="auto" w:fill="ffffff"/>
            <w:tcMar>
              <w:top w:type="dxa" w:w="80"/>
              <w:left w:type="dxa" w:w="80"/>
              <w:bottom w:type="dxa" w:w="80"/>
              <w:right w:type="dxa" w:w="1520"/>
            </w:tcMar>
            <w:vAlign w:val="top"/>
          </w:tcPr>
          <w:p/>
        </w:tc>
        <w:tc>
          <w:tcPr>
            <w:tcW w:type="dxa" w:w="1700"/>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Description</w:t>
            </w:r>
          </w:p>
        </w:tc>
        <w:tc>
          <w:tcPr>
            <w:tcW w:type="dxa" w:w="5501"/>
            <w:tcBorders>
              <w:top w:val="nil"/>
              <w:left w:val="nil"/>
              <w:bottom w:val="single" w:color="4f81bd" w:sz="24" w:space="0" w:shadow="0" w:frame="0"/>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Discussion</w:t>
            </w:r>
          </w:p>
        </w:tc>
      </w:tr>
      <w:tr>
        <w:tblPrEx>
          <w:shd w:val="clear" w:color="auto" w:fill="ced7e7"/>
        </w:tblPrEx>
        <w:trPr>
          <w:trHeight w:val="273" w:hRule="atLeast"/>
        </w:trPr>
        <w:tc>
          <w:tcPr>
            <w:tcW w:type="dxa" w:w="2720"/>
            <w:tcBorders>
              <w:top w:val="single" w:color="000000" w:sz="4" w:space="0" w:shadow="0" w:frame="0"/>
              <w:left w:val="nil"/>
              <w:bottom w:val="single" w:color="000000" w:sz="4" w:space="0" w:shadow="0" w:frame="0"/>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fioName</w:t>
            </w:r>
          </w:p>
        </w:tc>
        <w:tc>
          <w:tcPr>
            <w:tcW w:type="dxa" w:w="1700"/>
            <w:tcBorders>
              <w:top w:val="single" w:color="4f81bd" w:sz="24" w:space="0" w:shadow="0" w:frame="0"/>
              <w:left w:val="single" w:color="4f81bd" w:sz="8" w:space="0" w:shadow="0" w:frame="0"/>
              <w:bottom w:val="single" w:color="4f81bd" w:sz="24" w:space="0" w:shadow="0" w:frame="0"/>
              <w:right w:val="nil"/>
            </w:tcBorders>
            <w:shd w:val="clear" w:color="auto" w:fill="d3dfee"/>
            <w:tcMar>
              <w:top w:type="dxa" w:w="80"/>
              <w:left w:type="dxa" w:w="80"/>
              <w:bottom w:type="dxa" w:w="80"/>
              <w:right w:type="dxa" w:w="80"/>
            </w:tcMar>
            <w:vAlign w:val="top"/>
          </w:tcPr>
          <w:p>
            <w:pPr>
              <w:pStyle w:val="Block Text"/>
              <w:ind w:left="0" w:right="0" w:firstLine="0"/>
            </w:pPr>
            <w:r>
              <w:rPr>
                <w:rtl w:val="0"/>
                <w:lang w:val="en-US"/>
              </w:rPr>
              <w:t>FIO Name</w:t>
            </w:r>
          </w:p>
        </w:tc>
        <w:tc>
          <w:tcPr>
            <w:tcW w:type="dxa" w:w="5501"/>
            <w:tcBorders>
              <w:top w:val="single" w:color="4f81bd" w:sz="24" w:space="0" w:shadow="0" w:frame="0"/>
              <w:left w:val="nil"/>
              <w:bottom w:val="single" w:color="4f81bd" w:sz="24" w:space="0" w:shadow="0" w:frame="0"/>
              <w:right w:val="nil"/>
            </w:tcBorders>
            <w:shd w:val="clear" w:color="auto" w:fill="d3dfee"/>
            <w:tcMar>
              <w:top w:type="dxa" w:w="80"/>
              <w:left w:type="dxa" w:w="80"/>
              <w:bottom w:type="dxa" w:w="80"/>
              <w:right w:type="dxa" w:w="80"/>
            </w:tcMar>
            <w:vAlign w:val="top"/>
          </w:tcPr>
          <w:p>
            <w:pPr>
              <w:pStyle w:val="Block Text"/>
              <w:tabs>
                <w:tab w:val="left" w:pos="2335"/>
                <w:tab w:val="left" w:pos="4752"/>
              </w:tabs>
              <w:ind w:left="0" w:right="0" w:firstLine="0"/>
            </w:pPr>
            <w:r>
              <w:rPr>
                <w:rtl w:val="0"/>
                <w:lang w:val="en-US"/>
              </w:rPr>
              <w:t>This is the FIO Name to be registered.</w:t>
            </w:r>
          </w:p>
        </w:tc>
      </w:tr>
      <w:tr>
        <w:tblPrEx>
          <w:shd w:val="clear" w:color="auto" w:fill="ced7e7"/>
        </w:tblPrEx>
        <w:trPr>
          <w:trHeight w:val="3753" w:hRule="atLeast"/>
        </w:trPr>
        <w:tc>
          <w:tcPr>
            <w:tcW w:type="dxa" w:w="2720"/>
            <w:tcBorders>
              <w:top w:val="single" w:color="000000" w:sz="4" w:space="0" w:shadow="0" w:frame="0"/>
              <w:left w:val="nil"/>
              <w:bottom w:val="nil"/>
              <w:right w:val="single" w:color="4f81bd" w:sz="8" w:space="0" w:shadow="0" w:frame="0"/>
            </w:tcBorders>
            <w:shd w:val="clear" w:color="auto" w:fill="ffffff"/>
            <w:tcMar>
              <w:top w:type="dxa" w:w="80"/>
              <w:left w:type="dxa" w:w="80"/>
              <w:bottom w:type="dxa" w:w="80"/>
              <w:right w:type="dxa" w:w="242"/>
            </w:tcMar>
            <w:vAlign w:val="top"/>
          </w:tcPr>
          <w:p>
            <w:pPr>
              <w:keepNext w:val="0"/>
              <w:keepLines w:val="0"/>
              <w:pageBreakBefore w:val="0"/>
              <w:widowControl w:val="1"/>
              <w:shd w:val="clear" w:color="auto" w:fill="auto"/>
              <w:tabs>
                <w:tab w:val="left" w:pos="1260"/>
                <w:tab w:val="left" w:pos="1620"/>
                <w:tab w:val="left" w:pos="2335"/>
              </w:tabs>
              <w:suppressAutoHyphens w:val="0"/>
              <w:bidi w:val="0"/>
              <w:spacing w:before="60" w:after="120" w:line="240" w:lineRule="auto"/>
              <w:ind w:left="0" w:right="162"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publicReceiveAddresses</w:t>
            </w:r>
          </w:p>
        </w:tc>
        <w:tc>
          <w:tcPr>
            <w:tcW w:type="dxa" w:w="1700"/>
            <w:tcBorders>
              <w:top w:val="single" w:color="4f81bd" w:sz="24" w:space="0" w:shadow="0" w:frame="0"/>
              <w:left w:val="single" w:color="4f81bd" w:sz="8" w:space="0" w:shadow="0" w:frame="0"/>
              <w:bottom w:val="nil"/>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60" w:after="120" w:line="240" w:lineRule="auto"/>
              <w:ind w:left="0" w:right="0" w:firstLine="0"/>
              <w:jc w:val="left"/>
              <w:outlineLvl w:val="9"/>
              <w:rPr>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rPr>
              <w:t>Dictionary of Address and Currency Code</w:t>
            </w:r>
          </w:p>
          <w:p>
            <w:pPr>
              <w:keepNext w:val="0"/>
              <w:keepLines w:val="0"/>
              <w:pageBreakBefore w:val="0"/>
              <w:widowControl w:val="1"/>
              <w:shd w:val="clear" w:color="auto" w:fill="auto"/>
              <w:suppressAutoHyphens w:val="0"/>
              <w:bidi w:val="0"/>
              <w:spacing w:before="60" w:after="120" w:line="240" w:lineRule="auto"/>
              <w:ind w:left="0" w:right="0" w:firstLine="0"/>
              <w:jc w:val="left"/>
              <w:outlineLvl w:val="9"/>
              <w:rPr>
                <w:rtl w:val="0"/>
              </w:rPr>
            </w:pPr>
          </w:p>
        </w:tc>
        <w:tc>
          <w:tcPr>
            <w:tcW w:type="dxa" w:w="5501"/>
            <w:tcBorders>
              <w:top w:val="single" w:color="4f81bd" w:sz="24" w:space="0" w:shadow="0" w:frame="0"/>
              <w:left w:val="nil"/>
              <w:bottom w:val="nil"/>
              <w:right w:val="nil"/>
            </w:tcBorders>
            <w:shd w:val="clear" w:color="auto" w:fill="d3dfee"/>
            <w:tcMar>
              <w:top w:type="dxa" w:w="80"/>
              <w:left w:type="dxa" w:w="80"/>
              <w:bottom w:type="dxa" w:w="80"/>
              <w:right w:type="dxa" w:w="80"/>
            </w:tcMar>
            <w:vAlign w:val="top"/>
          </w:tcPr>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t>This is a dictionary of public receive addresses and currency/token codes.  To be associated with the FIO Name being registered.</w:t>
            </w:r>
          </w:p>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t>The Format is:</w:t>
            </w:r>
          </w:p>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t>Dictionary&lt;String,String&gt;</w:t>
            </w: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t xml:space="preserve">    </w:t>
            </w:r>
          </w:p>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t>i.e.</w:t>
            </w:r>
          </w:p>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t>Dictionary of Addresses and Currency Codes</w:t>
            </w:r>
          </w:p>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tl w:val="0"/>
              </w:rPr>
            </w:pPr>
            <w: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t>example</w:t>
            </w:r>
          </w:p>
          <w:p>
            <w:pPr>
              <w:pStyle w:val="Body Text"/>
            </w:pPr>
            <w:r>
              <w:rPr>
                <w:rFonts w:cs="Arial Unicode MS" w:eastAsia="Arial Unicode MS"/>
                <w:rtl w:val="0"/>
              </w:rPr>
              <w:t>[</w:t>
            </w:r>
            <w:r>
              <w:rPr>
                <w:rFonts w:cs="Arial Unicode MS" w:eastAsia="Arial Unicode MS" w:hint="default"/>
                <w:rtl w:val="0"/>
              </w:rPr>
              <w:t>“</w:t>
            </w:r>
            <w:r>
              <w:rPr>
                <w:rFonts w:cs="Arial Unicode MS" w:eastAsia="Arial Unicode MS"/>
                <w:rtl w:val="0"/>
              </w:rPr>
              <w:t>0xc39b2845E3CFAdE5f5b2864fe73f5960B8dB473B</w:t>
            </w:r>
            <w:r>
              <w:rPr>
                <w:rFonts w:cs="Arial Unicode MS" w:eastAsia="Arial Unicode MS" w:hint="default"/>
                <w:rtl w:val="0"/>
              </w:rPr>
              <w:t>”</w:t>
            </w:r>
            <w:r>
              <w:rPr>
                <w:rFonts w:cs="Arial Unicode MS" w:eastAsia="Arial Unicode MS"/>
                <w:rtl w:val="0"/>
              </w:rPr>
              <w:t>:</w:t>
            </w:r>
            <w:r>
              <w:rPr>
                <w:rFonts w:cs="Arial Unicode MS" w:eastAsia="Arial Unicode MS" w:hint="default"/>
                <w:rtl w:val="0"/>
              </w:rPr>
              <w:t>”</w:t>
            </w:r>
            <w:r>
              <w:rPr>
                <w:rFonts w:cs="Arial Unicode MS" w:eastAsia="Arial Unicode MS"/>
                <w:rtl w:val="0"/>
              </w:rPr>
              <w:t>ETH"]</w:t>
            </w:r>
          </w:p>
          <w:p>
            <w:pPr>
              <w:keepNext w:val="0"/>
              <w:keepLines w:val="0"/>
              <w:pageBreakBefore w:val="0"/>
              <w:widowControl w:val="1"/>
              <w:shd w:val="clear" w:color="auto" w:fill="auto"/>
              <w:tabs>
                <w:tab w:val="left" w:pos="2335"/>
                <w:tab w:val="left" w:pos="4752"/>
              </w:tabs>
              <w:suppressAutoHyphens w:val="0"/>
              <w:bidi w:val="0"/>
              <w:spacing w:before="60" w:after="120" w:line="240" w:lineRule="auto"/>
              <w:ind w:left="0" w:right="0" w:firstLine="0"/>
              <w:jc w:val="left"/>
              <w:outlineLvl w:val="9"/>
              <w:rPr>
                <w:rtl w:val="0"/>
              </w:rPr>
            </w:pPr>
            <w: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Pr>
            </w:r>
          </w:p>
        </w:tc>
      </w:tr>
    </w:tbl>
    <w:p>
      <w:pPr>
        <w:pStyle w:val="Heading 3"/>
        <w:widowControl w:val="0"/>
        <w:ind w:left="0" w:firstLine="0"/>
      </w:pPr>
    </w:p>
    <w:p>
      <w:pPr>
        <w:pStyle w:val="Heading 3"/>
        <w:numPr>
          <w:ilvl w:val="2"/>
          <w:numId w:val="13"/>
        </w:numPr>
      </w:pPr>
      <w:bookmarkStart w:name="_Toc30" w:id="31"/>
      <w:r>
        <w:rPr>
          <w:rFonts w:cs="Arial Unicode MS" w:eastAsia="Arial Unicode MS"/>
          <w:rtl w:val="0"/>
          <w:lang w:val="en-US"/>
        </w:rPr>
        <w:t>Returned Objects</w:t>
      </w:r>
      <w:bookmarkEnd w:id="31"/>
    </w:p>
    <w:tbl>
      <w:tblPr>
        <w:tblW w:w="997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63"/>
        <w:gridCol w:w="2901"/>
        <w:gridCol w:w="6106"/>
      </w:tblGrid>
      <w:tr>
        <w:tblPrEx>
          <w:shd w:val="clear" w:color="auto" w:fill="ced7e7"/>
        </w:tblPrEx>
        <w:trPr>
          <w:trHeight w:val="445" w:hRule="atLeast"/>
        </w:trPr>
        <w:tc>
          <w:tcPr>
            <w:tcW w:type="dxa" w:w="963"/>
            <w:tcBorders>
              <w:top w:val="nil"/>
              <w:left w:val="nil"/>
              <w:bottom w:val="nil"/>
              <w:right w:val="nil"/>
            </w:tcBorders>
            <w:shd w:val="clear" w:color="auto" w:fill="ffffff"/>
            <w:tcMar>
              <w:top w:type="dxa" w:w="80"/>
              <w:left w:type="dxa" w:w="80"/>
              <w:bottom w:type="dxa" w:w="80"/>
              <w:right w:type="dxa" w:w="1520"/>
            </w:tcMar>
            <w:vAlign w:val="top"/>
          </w:tcPr>
          <w:p/>
        </w:tc>
        <w:tc>
          <w:tcPr>
            <w:tcW w:type="dxa" w:w="2901"/>
            <w:tcBorders>
              <w:top w:val="nil"/>
              <w:left w:val="nil"/>
              <w:bottom w:val="nil"/>
              <w:right w:val="nil"/>
            </w:tcBorders>
            <w:shd w:val="clear" w:color="auto" w:fill="ffffff"/>
            <w:tcMar>
              <w:top w:type="dxa" w:w="80"/>
              <w:left w:type="dxa" w:w="80"/>
              <w:bottom w:type="dxa" w:w="80"/>
              <w:right w:type="dxa" w:w="80"/>
            </w:tcMar>
            <w:vAlign w:val="top"/>
          </w:tcPr>
          <w:p>
            <w:pPr>
              <w:pStyle w:val="Block Text"/>
              <w:ind w:left="0" w:right="0" w:firstLine="0"/>
            </w:pPr>
            <w:r>
              <w:rPr>
                <w:sz w:val="24"/>
                <w:szCs w:val="24"/>
                <w:rtl w:val="0"/>
                <w:lang w:val="en-US"/>
              </w:rPr>
              <w:t>Type</w:t>
            </w:r>
          </w:p>
        </w:tc>
        <w:tc>
          <w:tcPr>
            <w:tcW w:type="dxa" w:w="6105"/>
            <w:tcBorders>
              <w:top w:val="nil"/>
              <w:left w:val="nil"/>
              <w:bottom w:val="nil"/>
              <w:right w:val="nil"/>
            </w:tcBorders>
            <w:shd w:val="clear" w:color="auto" w:fill="ffffff"/>
            <w:tcMar>
              <w:top w:type="dxa" w:w="80"/>
              <w:left w:type="dxa" w:w="80"/>
              <w:bottom w:type="dxa" w:w="80"/>
              <w:right w:type="dxa" w:w="80"/>
            </w:tcMar>
            <w:vAlign w:val="top"/>
          </w:tcPr>
          <w:p>
            <w:pPr>
              <w:pStyle w:val="Block Text"/>
              <w:tabs>
                <w:tab w:val="left" w:pos="2335"/>
                <w:tab w:val="left" w:pos="3010"/>
                <w:tab w:val="left" w:pos="4752"/>
              </w:tabs>
              <w:ind w:left="0" w:right="0" w:firstLine="0"/>
            </w:pPr>
            <w:r>
              <w:rPr>
                <w:sz w:val="24"/>
                <w:szCs w:val="24"/>
                <w:rtl w:val="0"/>
                <w:lang w:val="en-US"/>
              </w:rPr>
              <w:t>Description</w:t>
            </w:r>
          </w:p>
        </w:tc>
      </w:tr>
      <w:tr>
        <w:tblPrEx>
          <w:shd w:val="clear" w:color="auto" w:fill="ced7e7"/>
        </w:tblPrEx>
        <w:trPr>
          <w:trHeight w:val="125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pPr>
              <w:pStyle w:val="Block Text"/>
              <w:tabs>
                <w:tab w:val="left" w:pos="1260"/>
                <w:tab w:val="left" w:pos="1620"/>
                <w:tab w:val="left" w:pos="2335"/>
              </w:tabs>
              <w:ind w:left="0" w:right="162" w:firstLine="0"/>
            </w:pPr>
            <w:r>
              <w:rPr>
                <w:rtl w:val="0"/>
                <w:lang w:val="en-US"/>
              </w:rPr>
              <w:t>error</w:t>
            </w:r>
          </w:p>
        </w:tc>
        <w:tc>
          <w:tcPr>
            <w:tcW w:type="dxa" w:w="2901"/>
            <w:tcBorders>
              <w:top w:val="nil"/>
              <w:left w:val="single" w:color="4f81bd" w:sz="8" w:space="0" w:shadow="0" w:frame="0"/>
              <w:bottom w:val="nil"/>
              <w:right w:val="nil"/>
            </w:tcBorders>
            <w:shd w:val="clear" w:color="auto" w:fill="auto"/>
            <w:tcMar>
              <w:top w:type="dxa" w:w="80"/>
              <w:left w:type="dxa" w:w="80"/>
              <w:bottom w:type="dxa" w:w="80"/>
              <w:right w:type="dxa" w:w="80"/>
            </w:tcMar>
            <w:vAlign w:val="top"/>
          </w:tcPr>
          <w:p>
            <w:pPr>
              <w:pStyle w:val="Block Text"/>
              <w:ind w:left="0" w:right="0" w:firstLine="0"/>
            </w:pPr>
            <w:r>
              <w:rPr>
                <w:rtl w:val="0"/>
                <w:lang w:val="en-US"/>
              </w:rPr>
              <w:t>FIOError</w:t>
            </w:r>
          </w:p>
        </w:tc>
        <w:tc>
          <w:tcPr>
            <w:tcW w:type="dxa" w:w="6105"/>
            <w:tcBorders>
              <w:top w:val="nil"/>
              <w:left w:val="nil"/>
              <w:bottom w:val="nil"/>
              <w:right w:val="nil"/>
            </w:tcBorders>
            <w:shd w:val="clear" w:color="auto" w:fill="auto"/>
            <w:tcMar>
              <w:top w:type="dxa" w:w="80"/>
              <w:left w:type="dxa" w:w="80"/>
              <w:bottom w:type="dxa" w:w="80"/>
              <w:right w:type="dxa" w:w="80"/>
            </w:tcMar>
            <w:vAlign w:val="top"/>
          </w:tcPr>
          <w:p>
            <w:pPr>
              <w:pStyle w:val="Block Text"/>
              <w:tabs>
                <w:tab w:val="left" w:pos="2335"/>
                <w:tab w:val="left" w:pos="4752"/>
              </w:tabs>
              <w:ind w:left="0" w:right="0" w:firstLine="0"/>
              <w:rPr>
                <w:lang w:val="en-US"/>
              </w:rPr>
            </w:pPr>
            <w:r>
              <w:rPr>
                <w:rtl w:val="0"/>
                <w:lang w:val="en-US"/>
              </w:rPr>
              <w:t>FIOError object with the following properties</w:t>
            </w:r>
          </w:p>
          <w:p>
            <w:pPr>
              <w:pStyle w:val="Block Text"/>
              <w:numPr>
                <w:ilvl w:val="0"/>
                <w:numId w:val="22"/>
              </w:numPr>
              <w:bidi w:val="0"/>
              <w:ind w:right="0"/>
              <w:jc w:val="left"/>
              <w:rPr>
                <w:rtl w:val="0"/>
                <w:lang w:val="en-US"/>
              </w:rPr>
            </w:pPr>
            <w:r>
              <w:rPr>
                <w:rtl w:val="0"/>
                <w:lang w:val="en-US"/>
              </w:rPr>
              <w:t>kind :</w:t>
            </w:r>
            <w:r>
              <w:rPr>
                <w:rtl w:val="0"/>
                <w:lang w:val="en-US"/>
              </w:rPr>
              <w:t>ErrorKind</w:t>
            </w:r>
            <w:r>
              <w:rPr>
                <w:rtl w:val="0"/>
                <w:lang w:val="en-US"/>
              </w:rPr>
              <w:t xml:space="preserve"> - the type of error. i.e. success, failure</w:t>
            </w:r>
          </w:p>
          <w:p>
            <w:pPr>
              <w:pStyle w:val="Block Text"/>
              <w:numPr>
                <w:ilvl w:val="0"/>
                <w:numId w:val="22"/>
              </w:numPr>
              <w:bidi w:val="0"/>
              <w:ind w:right="0"/>
              <w:jc w:val="left"/>
              <w:rPr>
                <w:rtl w:val="0"/>
                <w:lang w:val="en-US"/>
              </w:rPr>
            </w:pPr>
            <w:r>
              <w:rPr>
                <w:rtl w:val="0"/>
                <w:lang w:val="en-US"/>
              </w:rPr>
              <w:t>localizedDescription :String - error description</w:t>
            </w:r>
          </w:p>
        </w:tc>
      </w:tr>
      <w:tr>
        <w:tblPrEx>
          <w:shd w:val="clear" w:color="auto" w:fill="ced7e7"/>
        </w:tblPrEx>
        <w:trPr>
          <w:trHeight w:val="233" w:hRule="atLeast"/>
        </w:trPr>
        <w:tc>
          <w:tcPr>
            <w:tcW w:type="dxa" w:w="963"/>
            <w:tcBorders>
              <w:top w:val="nil"/>
              <w:left w:val="nil"/>
              <w:bottom w:val="nil"/>
              <w:right w:val="single" w:color="4f81bd" w:sz="8" w:space="0" w:shadow="0" w:frame="0"/>
            </w:tcBorders>
            <w:shd w:val="clear" w:color="auto" w:fill="ffffff"/>
            <w:tcMar>
              <w:top w:type="dxa" w:w="80"/>
              <w:left w:type="dxa" w:w="80"/>
              <w:bottom w:type="dxa" w:w="80"/>
              <w:right w:type="dxa" w:w="242"/>
            </w:tcMar>
            <w:vAlign w:val="top"/>
          </w:tcPr>
          <w:p/>
        </w:tc>
        <w:tc>
          <w:tcPr>
            <w:tcW w:type="dxa" w:w="2901"/>
            <w:tcBorders>
              <w:top w:val="nil"/>
              <w:left w:val="single" w:color="4f81bd" w:sz="8" w:space="0" w:shadow="0" w:frame="0"/>
              <w:bottom w:val="single" w:color="4f81bd" w:sz="8" w:space="0" w:shadow="0" w:frame="0"/>
              <w:right w:val="nil"/>
            </w:tcBorders>
            <w:shd w:val="clear" w:color="auto" w:fill="auto"/>
            <w:tcMar>
              <w:top w:type="dxa" w:w="80"/>
              <w:left w:type="dxa" w:w="80"/>
              <w:bottom w:type="dxa" w:w="80"/>
              <w:right w:type="dxa" w:w="80"/>
            </w:tcMar>
            <w:vAlign w:val="top"/>
          </w:tcPr>
          <w:p/>
        </w:tc>
        <w:tc>
          <w:tcPr>
            <w:tcW w:type="dxa" w:w="6105"/>
            <w:tcBorders>
              <w:top w:val="nil"/>
              <w:left w:val="nil"/>
              <w:bottom w:val="single" w:color="4f81bd" w:sz="8" w:space="0" w:shadow="0" w:frame="0"/>
              <w:right w:val="nil"/>
            </w:tcBorders>
            <w:shd w:val="clear" w:color="auto" w:fill="auto"/>
            <w:tcMar>
              <w:top w:type="dxa" w:w="80"/>
              <w:left w:type="dxa" w:w="80"/>
              <w:bottom w:type="dxa" w:w="80"/>
              <w:right w:type="dxa" w:w="80"/>
            </w:tcMar>
            <w:vAlign w:val="top"/>
          </w:tcPr>
          <w:p/>
        </w:tc>
      </w:tr>
    </w:tbl>
    <w:p>
      <w:pPr>
        <w:pStyle w:val="Body Text"/>
      </w:pPr>
    </w:p>
    <w:p>
      <w:pPr>
        <w:pStyle w:val="Heading 3"/>
        <w:numPr>
          <w:ilvl w:val="2"/>
          <w:numId w:val="13"/>
        </w:numPr>
      </w:pPr>
      <w:bookmarkStart w:name="_Toc31" w:id="32"/>
      <w:r>
        <w:rPr>
          <w:rFonts w:cs="Arial Unicode MS" w:eastAsia="Arial Unicode MS"/>
          <w:rtl w:val="0"/>
          <w:lang w:val="en-US"/>
        </w:rPr>
        <w:t>Examples</w:t>
      </w:r>
      <w:bookmarkEnd w:id="32"/>
    </w:p>
    <w:p>
      <w:pPr>
        <w:pStyle w:val="Body Text"/>
      </w:pPr>
      <w:r>
        <w:rPr>
          <w:rFonts w:cs="Arial Unicode MS" w:eastAsia="Arial Unicode MS"/>
          <w:rtl w:val="0"/>
        </w:rPr>
        <w:t xml:space="preserve">The following example </w:t>
      </w:r>
      <w:r>
        <w:rPr>
          <w:rFonts w:cs="Arial Unicode MS" w:eastAsia="Arial Unicode MS"/>
          <w:rtl w:val="0"/>
        </w:rPr>
        <w:t>registers a new Fio Name with the associated public receive address and currency code.</w:t>
      </w:r>
    </w:p>
    <w:p>
      <w:pPr>
        <w:pStyle w:val="Body Text"/>
      </w:pPr>
      <w:r>
        <w:rPr>
          <w:rFonts w:cs="Arial Unicode MS" w:eastAsia="Arial Unicode MS"/>
          <w:rtl w:val="0"/>
        </w:rPr>
        <w:t>let</w:t>
      </w:r>
      <w:r>
        <w:rPr>
          <w:rFonts w:cs="Arial Unicode MS" w:eastAsia="Arial Unicode MS"/>
          <w:rtl w:val="0"/>
        </w:rPr>
        <w:t xml:space="preserve"> a</w:t>
      </w:r>
      <w:r>
        <w:rPr>
          <w:rFonts w:cs="Arial Unicode MS" w:eastAsia="Arial Unicode MS"/>
          <w:rtl w:val="0"/>
        </w:rPr>
        <w:t>ddresses:Dictionary&lt;String,String&gt; =</w:t>
      </w:r>
      <w:r>
        <w:rPr>
          <w:rFonts w:cs="Arial Unicode MS" w:eastAsia="Arial Unicode MS"/>
          <w:rtl w:val="0"/>
        </w:rPr>
        <w:t xml:space="preserve"> </w:t>
      </w:r>
      <w:r>
        <w:rPr>
          <w:rFonts w:cs="Arial Unicode MS" w:eastAsia="Arial Unicode MS"/>
          <w:rtl w:val="0"/>
        </w:rPr>
        <w:t>[</w:t>
      </w:r>
      <w:r>
        <w:rPr>
          <w:rFonts w:cs="Arial Unicode MS" w:eastAsia="Arial Unicode MS" w:hint="default"/>
          <w:rtl w:val="0"/>
        </w:rPr>
        <w:t>“</w:t>
      </w:r>
      <w:r>
        <w:rPr>
          <w:rFonts w:cs="Arial Unicode MS" w:eastAsia="Arial Unicode MS"/>
          <w:rtl w:val="0"/>
        </w:rPr>
        <w:t>0xc39b2845E3CFAdE5f5b2864fe73f5960B8dB473B</w:t>
      </w:r>
      <w:r>
        <w:rPr>
          <w:rFonts w:cs="Arial Unicode MS" w:eastAsia="Arial Unicode MS" w:hint="default"/>
          <w:rtl w:val="0"/>
        </w:rPr>
        <w:t>”</w:t>
      </w:r>
      <w:r>
        <w:rPr>
          <w:rFonts w:cs="Arial Unicode MS" w:eastAsia="Arial Unicode MS"/>
          <w:rtl w:val="0"/>
        </w:rPr>
        <w:t>:"ETH"]</w:t>
      </w:r>
    </w:p>
    <w:p>
      <w:pPr>
        <w:pStyle w:val="Body Text"/>
      </w:pPr>
      <w:r>
        <w:rPr>
          <w:rFonts w:cs="Arial Unicode MS" w:eastAsia="Arial Unicode MS"/>
          <w:rtl w:val="0"/>
        </w:rPr>
        <w:t xml:space="preserve">        FIOSDK.sharedInstance().registerFioName(fioName: ("</w:t>
      </w:r>
      <w:r>
        <w:rPr>
          <w:rFonts w:cs="Arial Unicode MS" w:eastAsia="Arial Unicode MS"/>
          <w:rtl w:val="0"/>
        </w:rPr>
        <w:t>mynewfioname</w:t>
      </w:r>
      <w:r>
        <w:rPr>
          <w:rFonts w:cs="Arial Unicode MS" w:eastAsia="Arial Unicode MS"/>
          <w:rtl w:val="0"/>
        </w:rPr>
        <w:t xml:space="preserve">.brd"), publicReceiveAddresses: </w:t>
      </w:r>
      <w:r>
        <w:rPr>
          <w:rFonts w:cs="Arial Unicode MS" w:eastAsia="Arial Unicode MS"/>
          <w:rtl w:val="0"/>
        </w:rPr>
        <w:tab/>
        <w:tab/>
        <w:tab/>
        <w:t>addresses</w:t>
      </w:r>
      <w:r>
        <w:rPr>
          <w:rFonts w:cs="Arial Unicode MS" w:eastAsia="Arial Unicode MS"/>
          <w:rtl w:val="0"/>
        </w:rPr>
        <w:t>, completion: {error in ()</w:t>
      </w:r>
    </w:p>
    <w:p>
      <w:pPr>
        <w:pStyle w:val="Body Text"/>
      </w:pPr>
      <w:r>
        <w:rPr>
          <w:rFonts w:cs="Arial Unicode MS" w:eastAsia="Arial Unicode MS"/>
          <w:rtl w:val="0"/>
        </w:rPr>
        <w:t xml:space="preserve">            </w:t>
      </w:r>
      <w:r>
        <w:rPr>
          <w:rFonts w:cs="Arial Unicode MS" w:eastAsia="Arial Unicode MS"/>
          <w:rtl w:val="0"/>
        </w:rPr>
        <w:tab/>
        <w:tab/>
        <w:tab/>
        <w:t xml:space="preserve">if </w:t>
      </w:r>
      <w:r>
        <w:rPr>
          <w:rFonts w:cs="Arial Unicode MS" w:eastAsia="Arial Unicode MS"/>
          <w:rtl w:val="0"/>
        </w:rPr>
        <w:t>(error?.kind == FIOError.ErrorKind.Success)</w:t>
      </w:r>
      <w:r>
        <w:rPr>
          <w:rFonts w:cs="Arial Unicode MS" w:eastAsia="Arial Unicode MS"/>
          <w:rtl w:val="0"/>
        </w:rPr>
        <w:t>{</w:t>
      </w:r>
    </w:p>
    <w:p>
      <w:pPr>
        <w:pStyle w:val="Body Text"/>
      </w:pPr>
      <w:r>
        <w:rPr>
          <w:rFonts w:cs="Arial Unicode MS" w:eastAsia="Arial Unicode MS"/>
          <w:rtl w:val="0"/>
        </w:rPr>
        <w:tab/>
        <w:tab/>
        <w:tab/>
        <w:tab/>
        <w:t>print (</w:t>
      </w:r>
      <w:r>
        <w:rPr>
          <w:rFonts w:cs="Arial Unicode MS" w:eastAsia="Arial Unicode MS" w:hint="default"/>
          <w:rtl w:val="0"/>
        </w:rPr>
        <w:t>“</w:t>
      </w:r>
      <w:r>
        <w:rPr>
          <w:rFonts w:cs="Arial Unicode MS" w:eastAsia="Arial Unicode MS"/>
          <w:rtl w:val="0"/>
        </w:rPr>
        <w:t>successful</w:t>
      </w:r>
      <w:r>
        <w:rPr>
          <w:rFonts w:cs="Arial Unicode MS" w:eastAsia="Arial Unicode MS" w:hint="default"/>
          <w:rtl w:val="0"/>
        </w:rPr>
        <w:t>”</w:t>
      </w:r>
      <w:r>
        <w:rPr>
          <w:rFonts w:cs="Arial Unicode MS" w:eastAsia="Arial Unicode MS"/>
          <w:rtl w:val="0"/>
        </w:rPr>
        <w:t>)</w:t>
      </w:r>
    </w:p>
    <w:p>
      <w:pPr>
        <w:pStyle w:val="Body Text"/>
      </w:pPr>
      <w:r>
        <w:rPr>
          <w:rFonts w:cs="Arial Unicode MS" w:eastAsia="Arial Unicode MS"/>
          <w:rtl w:val="0"/>
        </w:rPr>
        <w:tab/>
        <w:tab/>
        <w:tab/>
        <w:t>}</w:t>
      </w:r>
    </w:p>
    <w:p>
      <w:pPr>
        <w:pStyle w:val="Body Text"/>
      </w:pPr>
      <w:r>
        <w:rPr>
          <w:rFonts w:cs="Arial Unicode MS" w:eastAsia="Arial Unicode MS"/>
          <w:rtl w:val="0"/>
        </w:rPr>
        <w:t xml:space="preserve">       </w:t>
      </w:r>
      <w:r>
        <w:tab/>
        <w:tab/>
      </w:r>
      <w:r>
        <w:rPr>
          <w:rFonts w:cs="Arial Unicode MS" w:eastAsia="Arial Unicode MS"/>
          <w:rtl w:val="0"/>
        </w:rPr>
        <w:t xml:space="preserve"> })</w:t>
      </w:r>
      <w:r/>
    </w:p>
    <w:sectPr>
      <w:headerReference w:type="default" r:id="rId12"/>
      <w:headerReference w:type="first" r:id="rId13"/>
      <w:footerReference w:type="default" r:id="rId14"/>
      <w:footerReference w:type="first" r:id="rId15"/>
      <w:pgSz w:w="12240" w:h="15840" w:orient="portrait"/>
      <w:pgMar w:top="1260" w:right="810" w:bottom="1080" w:left="1440" w:header="720" w:footer="72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Pr>
    <w:r>
      <w:rPr>
        <w:rtl w:val="0"/>
      </w:rPr>
      <w:t>DRAFT</w:t>
      <w:tab/>
      <w:t xml:space="preserve">Page </w:t>
    </w:r>
    <w:r>
      <w:rPr/>
      <w:fldChar w:fldCharType="begin" w:fldLock="0"/>
    </w:r>
    <w:r>
      <w:instrText xml:space="preserve"> PAGE </w:instrText>
    </w:r>
    <w:r>
      <w:rPr/>
      <w:fldChar w:fldCharType="separate" w:fldLock="0"/>
    </w:r>
    <w:r>
      <w:t>11</w:t>
    </w:r>
    <w:r>
      <w:rPr/>
      <w:fldChar w:fldCharType="end" w:fldLock="0"/>
    </w:r>
    <w:r>
      <w:rPr>
        <w:rtl w:val="0"/>
      </w:rPr>
      <w:t xml:space="preserve"> of </w:t>
    </w:r>
    <w:r>
      <w:rPr/>
      <w:fldChar w:fldCharType="begin" w:fldLock="0"/>
    </w:r>
    <w:r>
      <w:instrText xml:space="preserve"> NUMPAGES </w:instrText>
    </w:r>
    <w:r>
      <w:rPr/>
      <w:fldChar w:fldCharType="separate" w:fldLock="0"/>
    </w:r>
    <w:r>
      <w:t>11</w:t>
    </w:r>
    <w:r>
      <w:rPr/>
      <w:fldChar w:fldCharType="end" w:fldLock="0"/>
    </w:r>
    <w:r>
      <w:tab/>
    </w:r>
    <w:r>
      <w:rPr>
        <w:rtl w:val="0"/>
      </w:rPr>
      <w:t>FIO SDK</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257" w:hanging="25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clear" w:pos="718"/>
        </w:tabs>
        <w:ind w:left="800" w:hanging="6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512" w:hanging="24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200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120" w:hanging="8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240" w:hanging="9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36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480" w:hanging="12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600" w:hanging="1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decimal"/>
      <w:suff w:val="tab"/>
      <w:lvlText w:val="%1."/>
      <w:lvlJc w:val="left"/>
      <w:pPr>
        <w:tabs>
          <w:tab w:val="num" w:pos="360"/>
        </w:tabs>
        <w:ind w:left="1512" w:hanging="151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num" w:pos="720"/>
        </w:tabs>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080" w:hanging="10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tabs>
          <w:tab w:val="num" w:pos="1944"/>
        </w:tabs>
        <w:ind w:left="2664" w:hanging="158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808" w:hanging="172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952" w:hanging="187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096" w:hanging="201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240" w:hanging="21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384" w:hanging="230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Numbered"/>
  </w:abstractNum>
  <w:abstractNum w:abstractNumId="4">
    <w:multiLevelType w:val="hybridMultilevel"/>
    <w:styleLink w:val="Numbered"/>
    <w:lvl w:ilvl="0">
      <w:start w:val="1"/>
      <w:numFmt w:val="decimal"/>
      <w:suff w:val="tab"/>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lvl w:ilvl="0">
      <w:start w:val="1"/>
      <w:numFmt w:val="bullet"/>
      <w:suff w:val="tab"/>
      <w:lvlText w:val="·"/>
      <w:lvlJc w:val="left"/>
      <w:pPr>
        <w:tabs>
          <w:tab w:val="left" w:pos="2335"/>
          <w:tab w:val="left" w:pos="4752"/>
        </w:tabs>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2335"/>
          <w:tab w:val="left" w:pos="4752"/>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2335"/>
          <w:tab w:val="left" w:pos="4752"/>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2335"/>
          <w:tab w:val="left" w:pos="4752"/>
        </w:tabs>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2335"/>
          <w:tab w:val="left" w:pos="4752"/>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2335"/>
          <w:tab w:val="left" w:pos="4752"/>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2335"/>
          <w:tab w:val="left" w:pos="4752"/>
        </w:tabs>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2335"/>
          <w:tab w:val="left" w:pos="4752"/>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2335"/>
          <w:tab w:val="left" w:pos="4752"/>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1">
      <w:startOverride w:val="2"/>
    </w:lvlOverride>
  </w:num>
  <w:num w:numId="3">
    <w:abstractNumId w:val="0"/>
    <w:lvlOverride w:ilvl="1">
      <w:startOverride w:val="3"/>
    </w:lvlOverride>
  </w:num>
  <w:num w:numId="4">
    <w:abstractNumId w:val="0"/>
    <w:lvlOverride w:ilvl="1">
      <w:startOverride w:val="4"/>
    </w:lvlOverride>
  </w:num>
  <w:num w:numId="5">
    <w:abstractNumId w:val="0"/>
    <w:lvlOverride w:ilvl="0">
      <w:startOverride w:val="2"/>
      <w:lvl w:ilvl="0">
        <w:start w:val="2"/>
        <w:numFmt w:val="decimal"/>
        <w:suff w:val="tab"/>
        <w:lvlText w:val="%1."/>
        <w:lvlJc w:val="left"/>
        <w:pPr>
          <w:ind w:left="257" w:hanging="25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clear" w:pos="718"/>
          </w:tabs>
          <w:ind w:left="800" w:hanging="6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60" w:hanging="28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1.%2.%3.%4."/>
        <w:lvlJc w:val="left"/>
        <w:pPr>
          <w:ind w:left="2344" w:hanging="86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1.%2.%3.%4.%5."/>
        <w:lvlJc w:val="left"/>
        <w:pPr>
          <w:ind w:left="2488" w:hanging="100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1.%2.%3.%4.%5.%6."/>
        <w:lvlJc w:val="left"/>
        <w:pPr>
          <w:ind w:left="2632" w:hanging="115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1.%2.%3.%4.%5.%6.%7."/>
        <w:lvlJc w:val="left"/>
        <w:pPr>
          <w:ind w:left="2776" w:hanging="12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1.%2.%3.%4.%5.%6.%7.%8."/>
        <w:lvlJc w:val="left"/>
        <w:pPr>
          <w:ind w:left="2920" w:hanging="144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1.%2.%3.%4.%5.%6.%7.%8.%9."/>
        <w:lvlJc w:val="left"/>
        <w:pPr>
          <w:ind w:left="3064" w:hanging="158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6">
    <w:abstractNumId w:val="0"/>
    <w:lvlOverride w:ilvl="0">
      <w:startOverride w:val="3"/>
      <w:lvl w:ilvl="0">
        <w:start w:val="3"/>
        <w:numFmt w:val="decimal"/>
        <w:suff w:val="tab"/>
        <w:lvlText w:val="%1."/>
        <w:lvlJc w:val="left"/>
        <w:pPr>
          <w:ind w:left="257" w:hanging="25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clear" w:pos="718"/>
          </w:tabs>
          <w:ind w:left="800" w:hanging="60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60" w:hanging="28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1.%2.%3.%4."/>
        <w:lvlJc w:val="left"/>
        <w:pPr>
          <w:ind w:left="2344" w:hanging="86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1.%2.%3.%4.%5."/>
        <w:lvlJc w:val="left"/>
        <w:pPr>
          <w:ind w:left="2488" w:hanging="100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1.%2.%3.%4.%5.%6."/>
        <w:lvlJc w:val="left"/>
        <w:pPr>
          <w:ind w:left="2632" w:hanging="115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1.%2.%3.%4.%5.%6.%7."/>
        <w:lvlJc w:val="left"/>
        <w:pPr>
          <w:ind w:left="2776" w:hanging="129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1.%2.%3.%4.%5.%6.%7.%8."/>
        <w:lvlJc w:val="left"/>
        <w:pPr>
          <w:ind w:left="2920" w:hanging="144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1.%2.%3.%4.%5.%6.%7.%8.%9."/>
        <w:lvlJc w:val="left"/>
        <w:pPr>
          <w:ind w:left="3064" w:hanging="158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7">
    <w:abstractNumId w:val="2"/>
  </w:num>
  <w:num w:numId="8">
    <w:abstractNumId w:val="1"/>
  </w:num>
  <w:num w:numId="9">
    <w:abstractNumId w:val="1"/>
    <w:lvlOverride w:ilvl="0">
      <w:lvl w:ilvl="0">
        <w:start w:val="1"/>
        <w:numFmt w:val="decimal"/>
        <w:suff w:val="tab"/>
        <w:lvlText w:val="%1."/>
        <w:lvlJc w:val="left"/>
        <w:pPr>
          <w:tabs>
            <w:tab w:val="num" w:pos="360"/>
          </w:tabs>
          <w:ind w:left="1512" w:hanging="151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clear" w:pos="72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360" w:hanging="28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1.%2.%3.%4."/>
        <w:lvlJc w:val="left"/>
        <w:pPr>
          <w:ind w:left="194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2088" w:hanging="100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232" w:hanging="115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376" w:hanging="129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52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2664" w:hanging="158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0">
    <w:abstractNumId w:val="1"/>
    <w:lvlOverride w:ilvl="1">
      <w:startOverride w:val="2"/>
    </w:lvlOverride>
  </w:num>
  <w:num w:numId="11">
    <w:abstractNumId w:val="1"/>
    <w:lvlOverride w:ilvl="1">
      <w:startOverride w:val="3"/>
    </w:lvlOverride>
  </w:num>
  <w:num w:numId="12">
    <w:abstractNumId w:val="1"/>
    <w:lvlOverride w:ilvl="1">
      <w:startOverride w:val="4"/>
    </w:lvlOverride>
  </w:num>
  <w:num w:numId="13">
    <w:abstractNumId w:val="1"/>
    <w:lvlOverride w:ilvl="0">
      <w:startOverride w:val="2"/>
      <w:lvl w:ilvl="0">
        <w:start w:val="2"/>
        <w:numFmt w:val="decimal"/>
        <w:suff w:val="tab"/>
        <w:lvlText w:val="%1."/>
        <w:lvlJc w:val="left"/>
        <w:pPr>
          <w:tabs>
            <w:tab w:val="num" w:pos="360"/>
          </w:tabs>
          <w:ind w:left="1512" w:hanging="151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num" w:pos="720"/>
          </w:tabs>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800" w:hanging="172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1.%2.%3.%4."/>
        <w:lvlJc w:val="left"/>
        <w:pPr>
          <w:tabs>
            <w:tab w:val="num" w:pos="1944"/>
          </w:tabs>
          <w:ind w:left="3384" w:hanging="230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1.%2.%3.%4.%5."/>
        <w:lvlJc w:val="left"/>
        <w:pPr>
          <w:tabs>
            <w:tab w:val="num" w:pos="2088"/>
          </w:tabs>
          <w:ind w:left="3528" w:hanging="244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1.%2.%3.%4.%5.%6."/>
        <w:lvlJc w:val="left"/>
        <w:pPr>
          <w:tabs>
            <w:tab w:val="num" w:pos="2232"/>
          </w:tabs>
          <w:ind w:left="3672" w:hanging="259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1.%2.%3.%4.%5.%6.%7."/>
        <w:lvlJc w:val="left"/>
        <w:pPr>
          <w:tabs>
            <w:tab w:val="num" w:pos="2376"/>
          </w:tabs>
          <w:ind w:left="3816" w:hanging="273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1.%2.%3.%4.%5.%6.%7.%8."/>
        <w:lvlJc w:val="left"/>
        <w:pPr>
          <w:tabs>
            <w:tab w:val="num" w:pos="2520"/>
          </w:tabs>
          <w:ind w:left="3960" w:hanging="288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1.%2.%3.%4.%5.%6.%7.%8.%9."/>
        <w:lvlJc w:val="left"/>
        <w:pPr>
          <w:tabs>
            <w:tab w:val="num" w:pos="2664"/>
          </w:tabs>
          <w:ind w:left="4104" w:hanging="302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14">
    <w:abstractNumId w:val="4"/>
  </w:num>
  <w:num w:numId="15">
    <w:abstractNumId w:val="3"/>
  </w:num>
  <w:num w:numId="16">
    <w:abstractNumId w:val="3"/>
    <w:lvlOverride w:ilvl="0">
      <w:startOverride w:val="1"/>
    </w:lvlOverride>
  </w:num>
  <w:num w:numId="17">
    <w:abstractNumId w:val="1"/>
    <w:lvlOverride w:ilvl="0">
      <w:startOverride w:val="3"/>
      <w:lvl w:ilvl="0">
        <w:start w:val="3"/>
        <w:numFmt w:val="decimal"/>
        <w:suff w:val="tab"/>
        <w:lvlText w:val="%1."/>
        <w:lvlJc w:val="left"/>
        <w:pPr>
          <w:tabs>
            <w:tab w:val="num" w:pos="360"/>
          </w:tabs>
          <w:ind w:left="1512" w:hanging="151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tabs>
            <w:tab w:val="num" w:pos="720"/>
          </w:tabs>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800" w:hanging="172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1.%2.%3.%4."/>
        <w:lvlJc w:val="left"/>
        <w:pPr>
          <w:tabs>
            <w:tab w:val="num" w:pos="1944"/>
          </w:tabs>
          <w:ind w:left="3384" w:hanging="230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1.%2.%3.%4.%5."/>
        <w:lvlJc w:val="left"/>
        <w:pPr>
          <w:tabs>
            <w:tab w:val="num" w:pos="2088"/>
          </w:tabs>
          <w:ind w:left="3528" w:hanging="2448"/>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1.%2.%3.%4.%5.%6."/>
        <w:lvlJc w:val="left"/>
        <w:pPr>
          <w:tabs>
            <w:tab w:val="num" w:pos="2232"/>
          </w:tabs>
          <w:ind w:left="3672" w:hanging="2592"/>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1.%2.%3.%4.%5.%6.%7."/>
        <w:lvlJc w:val="left"/>
        <w:pPr>
          <w:tabs>
            <w:tab w:val="num" w:pos="2376"/>
          </w:tabs>
          <w:ind w:left="3816" w:hanging="2736"/>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1.%2.%3.%4.%5.%6.%7.%8."/>
        <w:lvlJc w:val="left"/>
        <w:pPr>
          <w:tabs>
            <w:tab w:val="num" w:pos="2520"/>
          </w:tabs>
          <w:ind w:left="3960" w:hanging="2880"/>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1.%2.%3.%4.%5.%6.%7.%8.%9."/>
        <w:lvlJc w:val="left"/>
        <w:pPr>
          <w:tabs>
            <w:tab w:val="num" w:pos="2664"/>
          </w:tabs>
          <w:ind w:left="4104" w:hanging="3024"/>
        </w:pPr>
        <w:rPr>
          <w:rFonts w:hAnsi="Arial Unicode MS"/>
          <w:caps w:val="0"/>
          <w:smallCaps w:val="0"/>
          <w:strike w:val="0"/>
          <w:dstrike w:val="0"/>
          <w:outline w:val="0"/>
          <w:emboss w:val="0"/>
          <w:imprint w:val="0"/>
          <w:color w:val="000000"/>
          <w:spacing w:val="0"/>
          <w:w w:val="100"/>
          <w:kern w:val="0"/>
          <w:position w:val="0"/>
          <w:highlight w:val="none"/>
          <w:vertAlign w:val="baseline"/>
        </w:rPr>
      </w:lvl>
    </w:lvlOverride>
  </w:num>
  <w:num w:numId="18">
    <w:abstractNumId w:val="5"/>
  </w:num>
  <w:num w:numId="19">
    <w:abstractNumId w:val="6"/>
  </w:num>
  <w:num w:numId="20">
    <w:abstractNumId w:val="7"/>
  </w:num>
  <w:num w:numId="21">
    <w:abstractNumId w:val="8"/>
  </w:num>
  <w:num w:numId="22">
    <w:abstractNumId w:val="9"/>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320"/>
        <w:tab w:val="right" w:pos="9360"/>
      </w:tabs>
      <w:suppressAutoHyphens w:val="0"/>
      <w:bidi w:val="0"/>
      <w:spacing w:before="60" w:after="6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6"/>
      <w:szCs w:val="16"/>
      <w:u w:val="single" w:color="000000"/>
      <w:vertAlign w:val="baseline"/>
      <w:lang w:val="en-US"/>
    </w:rPr>
  </w:style>
  <w:style w:type="paragraph" w:styleId="footer">
    <w:name w:val="footer"/>
    <w:next w:val="footer"/>
    <w:pPr>
      <w:keepNext w:val="0"/>
      <w:keepLines w:val="0"/>
      <w:pageBreakBefore w:val="0"/>
      <w:widowControl w:val="1"/>
      <w:pBdr>
        <w:top w:val="single" w:color="000000" w:sz="4" w:space="0" w:shadow="0" w:frame="0"/>
        <w:left w:val="nil"/>
        <w:bottom w:val="nil"/>
        <w:right w:val="nil"/>
      </w:pBdr>
      <w:shd w:val="clear" w:color="auto" w:fill="auto"/>
      <w:tabs>
        <w:tab w:val="center" w:pos="4680"/>
        <w:tab w:val="right" w:pos="9360"/>
      </w:tabs>
      <w:suppressAutoHyphens w:val="0"/>
      <w:bidi w:val="0"/>
      <w:spacing w:before="60" w:after="6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16"/>
      <w:szCs w:val="16"/>
      <w:u w:val="none" w:color="000000"/>
      <w:vertAlign w:val="baseline"/>
      <w:lang w:val="en-US"/>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Cover">
    <w:name w:val="Title Cover"/>
    <w:next w:val="Body"/>
    <w:pPr>
      <w:keepNext w:val="1"/>
      <w:keepLines w:val="1"/>
      <w:pageBreakBefore w:val="0"/>
      <w:widowControl w:val="1"/>
      <w:pBdr>
        <w:top w:val="single" w:color="000000" w:sz="18" w:space="0" w:shadow="0" w:frame="0"/>
        <w:left w:val="nil"/>
        <w:bottom w:val="nil"/>
        <w:right w:val="nil"/>
      </w:pBdr>
      <w:shd w:val="clear" w:color="auto" w:fill="auto"/>
      <w:suppressAutoHyphens w:val="0"/>
      <w:bidi w:val="0"/>
      <w:spacing w:before="720" w:after="60" w:line="240" w:lineRule="auto"/>
      <w:ind w:left="0" w:right="0" w:firstLine="0"/>
      <w:jc w:val="right"/>
      <w:outlineLvl w:val="9"/>
    </w:pPr>
    <w:rPr>
      <w:rFonts w:ascii="Arial" w:cs="Arial Unicode MS" w:hAnsi="Arial" w:eastAsia="Arial Unicode MS"/>
      <w:b w:val="0"/>
      <w:bCs w:val="0"/>
      <w:i w:val="0"/>
      <w:iCs w:val="0"/>
      <w:caps w:val="0"/>
      <w:smallCaps w:val="0"/>
      <w:strike w:val="0"/>
      <w:dstrike w:val="0"/>
      <w:outline w:val="0"/>
      <w:color w:val="000000"/>
      <w:spacing w:val="0"/>
      <w:kern w:val="28"/>
      <w:position w:val="0"/>
      <w:sz w:val="32"/>
      <w:szCs w:val="32"/>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60" w:after="6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OC 2">
    <w:name w:val="TOC 2"/>
    <w:next w:val="TOC 2"/>
    <w:pPr>
      <w:keepNext w:val="0"/>
      <w:keepLines w:val="0"/>
      <w:pageBreakBefore w:val="0"/>
      <w:widowControl w:val="1"/>
      <w:shd w:val="clear" w:color="auto" w:fill="auto"/>
      <w:tabs>
        <w:tab w:val="left" w:pos="718"/>
        <w:tab w:val="right" w:pos="9970" w:leader="dot"/>
      </w:tabs>
      <w:suppressAutoHyphens w:val="0"/>
      <w:bidi w:val="0"/>
      <w:spacing w:before="60" w:after="60" w:line="240" w:lineRule="auto"/>
      <w:ind w:left="20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2">
    <w:name w:val="Heading 2"/>
    <w:next w:val="Block Text"/>
    <w:pPr>
      <w:keepNext w:val="1"/>
      <w:keepLines w:val="0"/>
      <w:pageBreakBefore w:val="0"/>
      <w:widowControl w:val="1"/>
      <w:shd w:val="clear" w:color="auto" w:fill="auto"/>
      <w:tabs>
        <w:tab w:val="left" w:pos="720"/>
      </w:tabs>
      <w:suppressAutoHyphens w:val="0"/>
      <w:bidi w:val="0"/>
      <w:spacing w:before="240" w:after="0" w:line="240" w:lineRule="auto"/>
      <w:ind w:left="720" w:right="0" w:hanging="720"/>
      <w:jc w:val="both"/>
      <w:outlineLvl w:val="1"/>
    </w:pPr>
    <w:rPr>
      <w:rFonts w:ascii="Arial" w:cs="Arial" w:hAnsi="Arial" w:eastAsia="Arial"/>
      <w:b w:val="1"/>
      <w:bCs w:val="1"/>
      <w:i w:val="0"/>
      <w:iCs w:val="0"/>
      <w:caps w:val="0"/>
      <w:smallCaps w:val="0"/>
      <w:strike w:val="0"/>
      <w:dstrike w:val="0"/>
      <w:outline w:val="0"/>
      <w:color w:val="000000"/>
      <w:spacing w:val="0"/>
      <w:kern w:val="0"/>
      <w:position w:val="0"/>
      <w:sz w:val="24"/>
      <w:szCs w:val="24"/>
      <w:u w:val="none" w:color="000000"/>
      <w:vertAlign w:val="baseline"/>
    </w:rPr>
  </w:style>
  <w:style w:type="paragraph" w:styleId="Block Text">
    <w:name w:val="Block Text"/>
    <w:next w:val="Block Text"/>
    <w:pPr>
      <w:keepNext w:val="0"/>
      <w:keepLines w:val="0"/>
      <w:pageBreakBefore w:val="0"/>
      <w:widowControl w:val="1"/>
      <w:shd w:val="clear" w:color="auto" w:fill="auto"/>
      <w:suppressAutoHyphens w:val="0"/>
      <w:bidi w:val="0"/>
      <w:spacing w:before="60" w:after="120" w:line="240" w:lineRule="auto"/>
      <w:ind w:left="1440" w:right="144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OC 3">
    <w:name w:val="TOC 3"/>
    <w:next w:val="TOC 3"/>
    <w:pPr>
      <w:keepNext w:val="0"/>
      <w:keepLines w:val="0"/>
      <w:pageBreakBefore w:val="0"/>
      <w:widowControl w:val="1"/>
      <w:shd w:val="clear" w:color="auto" w:fill="auto"/>
      <w:tabs>
        <w:tab w:val="left" w:pos="1085"/>
        <w:tab w:val="right" w:pos="9970" w:leader="dot"/>
      </w:tabs>
      <w:suppressAutoHyphens w:val="0"/>
      <w:bidi w:val="0"/>
      <w:spacing w:before="60" w:after="60" w:line="240" w:lineRule="auto"/>
      <w:ind w:left="40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3">
    <w:name w:val="Heading 3"/>
    <w:next w:val="Body Text"/>
    <w:pPr>
      <w:keepNext w:val="1"/>
      <w:keepLines w:val="0"/>
      <w:pageBreakBefore w:val="0"/>
      <w:widowControl w:val="1"/>
      <w:shd w:val="clear" w:color="auto" w:fill="auto"/>
      <w:tabs>
        <w:tab w:val="left" w:pos="360"/>
        <w:tab w:val="left" w:pos="720"/>
      </w:tabs>
      <w:suppressAutoHyphens w:val="0"/>
      <w:bidi w:val="0"/>
      <w:spacing w:before="120" w:after="0" w:line="240" w:lineRule="auto"/>
      <w:ind w:left="1440" w:right="0" w:hanging="1440"/>
      <w:jc w:val="both"/>
      <w:outlineLvl w:val="2"/>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rPr>
  </w:style>
  <w:style w:type="paragraph" w:styleId="Body Text">
    <w:name w:val="Body Text"/>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OC 4">
    <w:name w:val="TOC 4"/>
    <w:next w:val="TOC 4"/>
    <w:pPr>
      <w:keepNext w:val="0"/>
      <w:keepLines w:val="0"/>
      <w:pageBreakBefore w:val="0"/>
      <w:widowControl w:val="1"/>
      <w:shd w:val="clear" w:color="auto" w:fill="auto"/>
      <w:tabs>
        <w:tab w:val="left" w:pos="351"/>
        <w:tab w:val="right" w:pos="9970" w:leader="dot"/>
      </w:tabs>
      <w:suppressAutoHyphens w:val="0"/>
      <w:bidi w:val="0"/>
      <w:spacing w:before="60" w:after="60" w:line="240"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Heading">
    <w:name w:val="Heading"/>
    <w:next w:val="Body"/>
    <w:pPr>
      <w:keepNext w:val="1"/>
      <w:keepLines w:val="0"/>
      <w:pageBreakBefore w:val="0"/>
      <w:widowControl w:val="1"/>
      <w:pBdr>
        <w:top w:val="nil"/>
        <w:left w:val="nil"/>
        <w:bottom w:val="single" w:color="000000" w:sz="4" w:space="0" w:shadow="0" w:frame="0"/>
        <w:right w:val="nil"/>
      </w:pBdr>
      <w:shd w:val="clear" w:color="auto" w:fill="auto"/>
      <w:tabs>
        <w:tab w:val="left" w:pos="360"/>
      </w:tabs>
      <w:suppressAutoHyphens w:val="0"/>
      <w:bidi w:val="0"/>
      <w:spacing w:before="120" w:after="120" w:line="240" w:lineRule="auto"/>
      <w:ind w:left="1152" w:right="0" w:hanging="1152"/>
      <w:jc w:val="left"/>
      <w:outlineLvl w:val="3"/>
    </w:pPr>
    <w:rPr>
      <w:rFonts w:ascii="Arial" w:cs="Arial" w:hAnsi="Arial" w:eastAsia="Arial"/>
      <w:b w:val="1"/>
      <w:bCs w:val="1"/>
      <w:i w:val="0"/>
      <w:iCs w:val="0"/>
      <w:caps w:val="0"/>
      <w:smallCaps w:val="0"/>
      <w:strike w:val="0"/>
      <w:dstrike w:val="0"/>
      <w:outline w:val="0"/>
      <w:color w:val="000000"/>
      <w:spacing w:val="0"/>
      <w:kern w:val="0"/>
      <w:position w:val="0"/>
      <w:sz w:val="28"/>
      <w:szCs w:val="28"/>
      <w:u w:val="none" w:color="000000"/>
      <w:vertAlign w:val="baseline"/>
    </w:rPr>
  </w:style>
  <w:style w:type="numbering" w:styleId="Imported Style 1">
    <w:name w:val="Imported Style 1"/>
    <w:pPr>
      <w:numPr>
        <w:numId w:val="7"/>
      </w:numPr>
    </w:pPr>
  </w:style>
  <w:style w:type="numbering" w:styleId="Numbered">
    <w:name w:val="Numbered"/>
    <w:pPr>
      <w:numPr>
        <w:numId w:val="14"/>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Arial"/>
        <a:ea typeface="Arial"/>
        <a:cs typeface="Arial"/>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