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F8B72" w14:textId="2D61CB92" w:rsidR="009E307D" w:rsidRDefault="009E307D" w:rsidP="009E307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土木工程信息采集与处理</w:t>
      </w:r>
    </w:p>
    <w:p w14:paraId="7F160AF2" w14:textId="365B2AE0" w:rsidR="009E307D" w:rsidRDefault="009E307D" w:rsidP="009E307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2153667</w:t>
      </w:r>
    </w:p>
    <w:p w14:paraId="6803FEED" w14:textId="5998F8E9" w:rsidR="009E307D" w:rsidRDefault="009E307D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结构类型：建筑</w:t>
      </w:r>
    </w:p>
    <w:p w14:paraId="116A4DD0" w14:textId="77777777" w:rsidR="00BE23CA" w:rsidRDefault="00BE23CA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9E307D">
        <w:rPr>
          <w:rFonts w:hint="eastAsia"/>
          <w:sz w:val="24"/>
          <w:szCs w:val="24"/>
        </w:rPr>
        <w:t>采集对象</w:t>
      </w:r>
    </w:p>
    <w:p w14:paraId="674ABE99" w14:textId="7FEF10F4" w:rsidR="009E307D" w:rsidRDefault="009E307D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1、地形和地质特征，包括地形高程、地表覆盖情况、地质构造、地下水位等；</w:t>
      </w:r>
    </w:p>
    <w:p w14:paraId="4EC3E844" w14:textId="360347F3" w:rsidR="009E307D" w:rsidRDefault="009E307D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2、气象和气候数据，包括气温、降雨量、风速、地区气候特征等；</w:t>
      </w:r>
    </w:p>
    <w:p w14:paraId="17B3D318" w14:textId="2C432DB3" w:rsidR="009E307D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3、地质勘察，获取土层类型、质地、水分含量、承载能力等；</w:t>
      </w:r>
    </w:p>
    <w:p w14:paraId="432BDFF7" w14:textId="0DA00811" w:rsidR="00746604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4、环境保护和生态因素，包括野生动植物分布、生态系统状况、环境保护区域等；</w:t>
      </w:r>
    </w:p>
    <w:p w14:paraId="03E87FB9" w14:textId="3CD596B2" w:rsidR="00746604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5、用地规划和法律要求，了解当地的用地规划政策、法律法规要求，包括土地用途、建筑高度限制、环境保护标准等；</w:t>
      </w:r>
    </w:p>
    <w:p w14:paraId="31BFB255" w14:textId="00977DE9" w:rsidR="00746604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6、基础设施和市政设施，包括道路、桥梁、管道、电力设施等基础设施的位置、规划和现状，以及相关的管线、管网信息；</w:t>
      </w:r>
    </w:p>
    <w:p w14:paraId="1CE9AF00" w14:textId="54A1C88D" w:rsidR="00746604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7、人文和社会因素，包括人口分布、居民需求、社会文化背景等；</w:t>
      </w:r>
    </w:p>
    <w:p w14:paraId="5E740F93" w14:textId="7A3D6448" w:rsidR="00746604" w:rsidRDefault="00746604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8、交通和交通流量，包括当地的交通状况、交通流量分布、交通网络布局等。</w:t>
      </w:r>
    </w:p>
    <w:p w14:paraId="1B27DE1D" w14:textId="77F0B21A" w:rsidR="00BE23CA" w:rsidRDefault="00BE23CA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二、采集方法</w:t>
      </w:r>
    </w:p>
    <w:p w14:paraId="2113F4D0" w14:textId="18563DB0" w:rsidR="00BE23CA" w:rsidRDefault="00BE23CA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1、传统采集方法：调查法，通过野外实地调查的方式收集地质信息；观察法，在现场观察和记录地质现象和特征；</w:t>
      </w:r>
    </w:p>
    <w:p w14:paraId="73FF051E" w14:textId="563EDC79" w:rsidR="00A60CB6" w:rsidRDefault="00A60CB6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计算机网络数据收集方法：网页爬虫技术，通过自动化程序从互联网上抓取网页数据，并提取其中的地质信息；文字识别技术，利用计算机程序识别和提取文本信息；纸质资料电子化技术，将纸质地质资料、报告等通过扫描仪或拍摄设备转换为电子文件；</w:t>
      </w:r>
    </w:p>
    <w:p w14:paraId="51449C7D" w14:textId="1EA11623" w:rsidR="00A60CB6" w:rsidRDefault="00A60CB6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3、智能数字化采集技术：</w:t>
      </w:r>
      <w:r w:rsidR="00E4531D">
        <w:rPr>
          <w:rFonts w:hint="eastAsia"/>
          <w:sz w:val="24"/>
          <w:szCs w:val="24"/>
        </w:rPr>
        <w:t>土木工程遥感技术、无人机航空测量技术、三维重建卫星摄影测量技术。</w:t>
      </w:r>
    </w:p>
    <w:p w14:paraId="4F8AAB88" w14:textId="315684D1" w:rsidR="0055169C" w:rsidRDefault="0055169C" w:rsidP="009E30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三、采集数据分析思路</w:t>
      </w:r>
    </w:p>
    <w:p w14:paraId="1450251C" w14:textId="6CF15B9B" w:rsidR="008F7324" w:rsidRPr="008F7324" w:rsidRDefault="008F7324" w:rsidP="008F73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8F7324">
        <w:rPr>
          <w:rFonts w:asciiTheme="minorEastAsia" w:hAnsiTheme="minorEastAsia" w:hint="eastAsia"/>
          <w:sz w:val="24"/>
          <w:szCs w:val="24"/>
        </w:rPr>
        <w:t>地形和地质特征数据分析：评估地形对建筑基础和周边环境的影响，指导建筑定位和基础设计。</w:t>
      </w:r>
    </w:p>
    <w:p w14:paraId="61AC6BDA" w14:textId="74EB8B79" w:rsidR="008F7324" w:rsidRPr="008F7324" w:rsidRDefault="008F7324" w:rsidP="008F73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8F7324">
        <w:rPr>
          <w:rFonts w:asciiTheme="minorEastAsia" w:hAnsiTheme="minorEastAsia" w:hint="eastAsia"/>
          <w:sz w:val="24"/>
          <w:szCs w:val="24"/>
        </w:rPr>
        <w:t>气象和气候数据分析：分析气候条件，指导建筑的保温、通风等设计，提高舒适度和节能性。</w:t>
      </w:r>
    </w:p>
    <w:p w14:paraId="2EB26B61" w14:textId="7C62261D" w:rsidR="008F7324" w:rsidRPr="008F7324" w:rsidRDefault="008F7324" w:rsidP="008F73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8F7324">
        <w:rPr>
          <w:rFonts w:asciiTheme="minorEastAsia" w:hAnsiTheme="minorEastAsia" w:hint="eastAsia"/>
          <w:sz w:val="24"/>
          <w:szCs w:val="24"/>
        </w:rPr>
        <w:t>地质勘察数据分析：评估土壤承载能力，指导建筑结构设计，确保建筑稳定性和安全性。</w:t>
      </w:r>
    </w:p>
    <w:p w14:paraId="0DCE3245" w14:textId="7DA3C6D2" w:rsidR="008F7324" w:rsidRPr="008F7324" w:rsidRDefault="008F7324" w:rsidP="008F73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Pr="008F7324">
        <w:rPr>
          <w:rFonts w:asciiTheme="minorEastAsia" w:hAnsiTheme="minorEastAsia" w:hint="eastAsia"/>
          <w:sz w:val="24"/>
          <w:szCs w:val="24"/>
        </w:rPr>
        <w:t>环境保护和生态因素数据分析：考虑生态环境保护要求，设计绿色建筑，减少对生态环境的影响。</w:t>
      </w:r>
    </w:p>
    <w:p w14:paraId="3A6B463A" w14:textId="5991877D" w:rsidR="008F7324" w:rsidRPr="008F7324" w:rsidRDefault="008F7324" w:rsidP="008F73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Pr="008F7324">
        <w:rPr>
          <w:rFonts w:asciiTheme="minorEastAsia" w:hAnsiTheme="minorEastAsia" w:hint="eastAsia"/>
          <w:sz w:val="24"/>
          <w:szCs w:val="24"/>
        </w:rPr>
        <w:t>人文和社会因素数据分析：根据人口密度和社会需求，设计建筑功能和服务设施，满足社会需求。</w:t>
      </w:r>
    </w:p>
    <w:p w14:paraId="1E531266" w14:textId="219BB46F" w:rsidR="0055169C" w:rsidRPr="0055169C" w:rsidRDefault="008F7324" w:rsidP="008F732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Pr="008F7324">
        <w:rPr>
          <w:rFonts w:asciiTheme="minorEastAsia" w:hAnsiTheme="minorEastAsia" w:hint="eastAsia"/>
          <w:sz w:val="24"/>
          <w:szCs w:val="24"/>
        </w:rPr>
        <w:t>交通和交通流量数据分析：分析交通状况，设计合理的交通出入口和停车设施，提高建筑的交通便利性。</w:t>
      </w:r>
    </w:p>
    <w:sectPr w:rsidR="0055169C" w:rsidRPr="0055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16B08"/>
    <w:multiLevelType w:val="multilevel"/>
    <w:tmpl w:val="D67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951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07D"/>
    <w:rsid w:val="00090535"/>
    <w:rsid w:val="0055169C"/>
    <w:rsid w:val="00746604"/>
    <w:rsid w:val="008F7324"/>
    <w:rsid w:val="009E307D"/>
    <w:rsid w:val="00A36977"/>
    <w:rsid w:val="00A60CB6"/>
    <w:rsid w:val="00BE23CA"/>
    <w:rsid w:val="00E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EF02"/>
  <w15:chartTrackingRefBased/>
  <w15:docId w15:val="{31ABBBAB-511B-4CD7-BB4A-5903232F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fiorediciliegio7@outlook.com</dc:creator>
  <cp:keywords/>
  <dc:description/>
  <cp:lastModifiedBy>fiorediciliegio7@outlook.com</cp:lastModifiedBy>
  <cp:revision>1</cp:revision>
  <dcterms:created xsi:type="dcterms:W3CDTF">2024-04-08T11:44:00Z</dcterms:created>
  <dcterms:modified xsi:type="dcterms:W3CDTF">2024-04-08T12:46:00Z</dcterms:modified>
</cp:coreProperties>
</file>