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04F292D0" w14:textId="77777777" w:rsidR="00844648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68F6E01F" w14:textId="36DC10F2" w:rsidR="00844648" w:rsidRDefault="00844648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8156964" w:history="1">
            <w:r w:rsidRPr="002033E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033E7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0E5B1" w14:textId="14C12039" w:rsidR="00844648" w:rsidRDefault="00844648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8156965" w:history="1">
            <w:r w:rsidRPr="002033E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033E7">
              <w:rPr>
                <w:rStyle w:val="Hyperlink"/>
                <w:noProof/>
              </w:rPr>
              <w:t>Implementação: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AEBC" w14:textId="6E014FDB" w:rsidR="00844648" w:rsidRDefault="00844648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8156966" w:history="1">
            <w:r w:rsidRPr="002033E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033E7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50AA" w14:textId="590850A8" w:rsidR="00844648" w:rsidRDefault="00844648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8156967" w:history="1">
            <w:r w:rsidRPr="002033E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033E7">
              <w:rPr>
                <w:rStyle w:val="Hyperlink"/>
                <w:noProof/>
              </w:rPr>
              <w:t>Expressão 3 4 2 * 1 5 - 2 3 ^ ^ / 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78F4" w14:textId="26E7FE07" w:rsidR="00844648" w:rsidRDefault="00844648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8156968" w:history="1">
            <w:r w:rsidRPr="002033E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033E7">
              <w:rPr>
                <w:rStyle w:val="Hyperlink"/>
                <w:noProof/>
              </w:rPr>
              <w:t>Expressão 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F166" w14:textId="63D8C7D9" w:rsidR="00844648" w:rsidRDefault="00844648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8156969" w:history="1">
            <w:r w:rsidRPr="002033E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033E7">
              <w:rPr>
                <w:rStyle w:val="Hyperlink"/>
                <w:noProof/>
              </w:rPr>
              <w:t>Expressão 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97D7" w14:textId="450E051E" w:rsidR="00844648" w:rsidRDefault="00844648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8156970" w:history="1">
            <w:r w:rsidRPr="002033E7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033E7">
              <w:rPr>
                <w:rStyle w:val="Hyperlink"/>
                <w:noProof/>
              </w:rPr>
              <w:t>Expressão 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FF60" w14:textId="10F7B186" w:rsidR="00844648" w:rsidRDefault="00844648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8156971" w:history="1">
            <w:r w:rsidRPr="002033E7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033E7">
              <w:rPr>
                <w:rStyle w:val="Hyperlink"/>
                <w:noProof/>
              </w:rPr>
              <w:t>Expressão 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F1C6" w14:textId="24BDFF52" w:rsidR="00844648" w:rsidRDefault="00844648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8156972" w:history="1">
            <w:r w:rsidRPr="002033E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033E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01FC" w14:textId="3A2D77F9" w:rsidR="00844648" w:rsidRDefault="00844648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8156973" w:history="1">
            <w:r w:rsidRPr="002033E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FE36" w14:textId="3B760465" w:rsidR="00844648" w:rsidRDefault="00844648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8156974" w:history="1">
            <w:r w:rsidRPr="002033E7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130A" w14:textId="00490A60" w:rsidR="00844648" w:rsidRDefault="00844648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8156975" w:history="1">
            <w:r w:rsidRPr="002033E7">
              <w:rPr>
                <w:rStyle w:val="Hyperlink"/>
                <w:noProof/>
              </w:rPr>
              <w:t>calculadora.h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65408" w14:textId="70A16F1E" w:rsidR="00844648" w:rsidRDefault="00844648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8156976" w:history="1">
            <w:r w:rsidRPr="002033E7">
              <w:rPr>
                <w:rStyle w:val="Hyperlink"/>
                <w:noProof/>
              </w:rPr>
              <w:t>calculadora.c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71E1" w14:textId="25872AF0" w:rsidR="00844648" w:rsidRDefault="00844648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8156977" w:history="1">
            <w:r w:rsidRPr="002033E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68156964"/>
      <w:r w:rsidRPr="00AE6722">
        <w:lastRenderedPageBreak/>
        <w:t>Introdução</w:t>
      </w:r>
      <w:r w:rsidR="00223ABD" w:rsidRPr="00AE6722">
        <w:t>:</w:t>
      </w:r>
      <w:bookmarkEnd w:id="4"/>
    </w:p>
    <w:p w14:paraId="6C9822D0" w14:textId="4B91AF89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(Colocar as informações gerais sobre o problema a ser tratado, o que vai ser feito no exercício, os objetivos e outras informações que julgar pertinentes).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F623AAE" w14:textId="6030ED4D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Na seção de introdução, disponibilizar também o endereço compartilhado do código-fonte disponibilizado no GitHub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3AEAD628" w14:textId="61B5B249" w:rsid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Xxxx</w:t>
      </w:r>
      <w:proofErr w:type="spellEnd"/>
    </w:p>
    <w:p w14:paraId="128597E1" w14:textId="65A07CEC" w:rsidR="00D36053" w:rsidRDefault="00D36053">
      <w:pPr>
        <w:spacing w:before="0" w:beforeAutospacing="0" w:after="160" w:afterAutospacing="0" w:line="259" w:lineRule="auto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68156965"/>
      <w:r>
        <w:lastRenderedPageBreak/>
        <w:t>Implementação</w:t>
      </w:r>
      <w:r w:rsidRPr="00223ABD">
        <w:t>:</w:t>
      </w:r>
      <w:bookmarkEnd w:id="5"/>
    </w:p>
    <w:p w14:paraId="67B483D2" w14:textId="36931B19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51D13">
        <w:rPr>
          <w:rFonts w:asciiTheme="minorHAnsi" w:hAnsiTheme="minorHAnsi"/>
          <w:i/>
          <w:color w:val="FF0000"/>
          <w:szCs w:val="24"/>
        </w:rPr>
        <w:t>Colocar os detalhes de implementação</w:t>
      </w:r>
      <w:r w:rsidR="00D36053">
        <w:rPr>
          <w:rFonts w:asciiTheme="minorHAnsi" w:hAnsiTheme="minorHAnsi"/>
          <w:i/>
          <w:color w:val="FF0000"/>
          <w:szCs w:val="24"/>
        </w:rPr>
        <w:t xml:space="preserve"> como estruturas de dados utilizadas e protótipos de funções, explicando-os</w:t>
      </w:r>
      <w:r w:rsidRPr="00851D13">
        <w:rPr>
          <w:rFonts w:asciiTheme="minorHAnsi" w:hAnsiTheme="minorHAnsi"/>
          <w:i/>
          <w:color w:val="FF0000"/>
          <w:szCs w:val="24"/>
        </w:rPr>
        <w:t xml:space="preserve">. </w:t>
      </w:r>
      <w:r w:rsidR="00D36053">
        <w:rPr>
          <w:rFonts w:asciiTheme="minorHAnsi" w:hAnsiTheme="minorHAnsi"/>
          <w:i/>
          <w:color w:val="FF0000"/>
          <w:szCs w:val="24"/>
        </w:rPr>
        <w:t>Nesta parte, não deve ser inserido o código-fonte completo e sim as partes indicadas.</w:t>
      </w:r>
    </w:p>
    <w:p w14:paraId="68D30D9D" w14:textId="5C3A7B5F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14:paraId="33F6E624" w14:textId="46A41F58" w:rsidR="00D36053" w:rsidRDefault="00D36053">
      <w:pPr>
        <w:spacing w:before="0" w:beforeAutospacing="0" w:after="160" w:afterAutospacing="0" w:line="259" w:lineRule="auto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14:paraId="4A8E8A79" w14:textId="38AD76EB" w:rsidR="00AE6722" w:rsidRPr="00AE6722" w:rsidRDefault="00AE6722" w:rsidP="001024C4">
      <w:pPr>
        <w:pStyle w:val="Ttulo2"/>
        <w:ind w:left="567" w:hanging="567"/>
      </w:pPr>
      <w:bookmarkStart w:id="6" w:name="_Toc168156966"/>
      <w:bookmarkEnd w:id="0"/>
      <w:bookmarkEnd w:id="1"/>
      <w:bookmarkEnd w:id="2"/>
      <w:bookmarkEnd w:id="3"/>
      <w:r w:rsidRPr="00AE6722">
        <w:lastRenderedPageBreak/>
        <w:t>Testes</w:t>
      </w:r>
      <w:bookmarkEnd w:id="6"/>
    </w:p>
    <w:p w14:paraId="5EC74377" w14:textId="77777777" w:rsidR="00944FD7" w:rsidRDefault="00AE6722" w:rsidP="00896AB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96AB6">
        <w:rPr>
          <w:rFonts w:asciiTheme="minorHAnsi" w:hAnsiTheme="minorHAnsi"/>
          <w:i/>
          <w:color w:val="FF0000"/>
          <w:szCs w:val="24"/>
        </w:rPr>
        <w:t>(</w:t>
      </w:r>
      <w:r w:rsidR="00896AB6">
        <w:rPr>
          <w:rFonts w:asciiTheme="minorHAnsi" w:hAnsiTheme="minorHAnsi"/>
          <w:i/>
          <w:color w:val="FF0000"/>
          <w:szCs w:val="24"/>
        </w:rPr>
        <w:t xml:space="preserve">Devem ser descritos os </w:t>
      </w:r>
      <w:r w:rsidRPr="00896AB6">
        <w:rPr>
          <w:rFonts w:asciiTheme="minorHAnsi" w:hAnsiTheme="minorHAnsi"/>
          <w:i/>
          <w:color w:val="FF0000"/>
          <w:szCs w:val="24"/>
        </w:rPr>
        <w:t>testes realizados, mostrando a saída do programa</w:t>
      </w:r>
      <w:r w:rsidR="00896AB6">
        <w:rPr>
          <w:rFonts w:asciiTheme="minorHAnsi" w:hAnsiTheme="minorHAnsi"/>
          <w:i/>
          <w:color w:val="FF0000"/>
          <w:szCs w:val="24"/>
        </w:rPr>
        <w:t xml:space="preserve">, além de eventuais </w:t>
      </w:r>
      <w:r w:rsidRPr="00896AB6">
        <w:rPr>
          <w:rFonts w:asciiTheme="minorHAnsi" w:hAnsiTheme="minorHAnsi"/>
          <w:i/>
          <w:color w:val="FF0000"/>
          <w:szCs w:val="24"/>
        </w:rPr>
        <w:t>análises que sejam solicitadas no enunciado</w:t>
      </w:r>
      <w:r w:rsidR="004A3950">
        <w:rPr>
          <w:rFonts w:asciiTheme="minorHAnsi" w:hAnsiTheme="minorHAnsi"/>
          <w:i/>
          <w:color w:val="FF0000"/>
          <w:szCs w:val="24"/>
        </w:rPr>
        <w:t xml:space="preserve">. Aqui recomenda-se colar o recorte, usando a ferramenta de captura do Windows, do campo “terminal” do </w:t>
      </w:r>
      <w:proofErr w:type="spellStart"/>
      <w:r w:rsidR="004A3950">
        <w:rPr>
          <w:rFonts w:asciiTheme="minorHAnsi" w:hAnsiTheme="minorHAnsi"/>
          <w:i/>
          <w:color w:val="FF0000"/>
          <w:szCs w:val="24"/>
        </w:rPr>
        <w:t>VSCode</w:t>
      </w:r>
      <w:proofErr w:type="spellEnd"/>
      <w:r w:rsidR="004A3950">
        <w:rPr>
          <w:rFonts w:asciiTheme="minorHAnsi" w:hAnsiTheme="minorHAnsi"/>
          <w:i/>
          <w:color w:val="FF0000"/>
          <w:szCs w:val="24"/>
        </w:rPr>
        <w:t xml:space="preserve"> </w:t>
      </w:r>
    </w:p>
    <w:p w14:paraId="09B592FB" w14:textId="71ECCF8A" w:rsidR="00835C5E" w:rsidRDefault="00835C5E" w:rsidP="00D36053">
      <w:pPr>
        <w:pStyle w:val="Ttulo3"/>
      </w:pPr>
      <w:bookmarkStart w:id="7" w:name="_Toc168156967"/>
      <w:r>
        <w:t xml:space="preserve">Expressão </w:t>
      </w:r>
      <w:r w:rsidRPr="00835C5E">
        <w:t>3 4 2 * 1 5 - 2 3 ^ ^ / +</w:t>
      </w:r>
      <w:bookmarkEnd w:id="7"/>
    </w:p>
    <w:p w14:paraId="46626167" w14:textId="69021EB2" w:rsid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 valor da expressão </w:t>
      </w:r>
      <w:r w:rsidRPr="00835C5E">
        <w:t>3 4 2 * 1 5 - 2 3 ^ ^ / +</w:t>
      </w:r>
      <w:r>
        <w:t xml:space="preserve">, na forma infixa, é </w:t>
      </w:r>
      <w:r w:rsidRPr="00A75335">
        <w:rPr>
          <w:rFonts w:asciiTheme="minorHAnsi" w:hAnsiTheme="minorHAnsi"/>
          <w:szCs w:val="24"/>
        </w:rPr>
        <w:t>3 + 4 * 2 / (1 - 5) ^ 2 ^ 3</w:t>
      </w:r>
      <w:r>
        <w:rPr>
          <w:rFonts w:asciiTheme="minorHAnsi" w:hAnsiTheme="minorHAnsi"/>
          <w:szCs w:val="24"/>
        </w:rPr>
        <w:t xml:space="preserve">, tem valor igual </w:t>
      </w:r>
      <w:r>
        <w:t xml:space="preserve">a </w:t>
      </w:r>
      <w:r w:rsidRPr="00F26E1F">
        <w:rPr>
          <w:rFonts w:asciiTheme="minorHAnsi" w:hAnsiTheme="minorHAnsi"/>
          <w:szCs w:val="24"/>
        </w:rPr>
        <w:t>3.00012207</w:t>
      </w:r>
      <w:r>
        <w:t xml:space="preserve"> e pode ser obtido a partir do detalhamento apresentado na tabela </w:t>
      </w:r>
    </w:p>
    <w:tbl>
      <w:tblPr>
        <w:tblStyle w:val="TabelaSimples11"/>
        <w:tblW w:w="10627" w:type="dxa"/>
        <w:tblLook w:val="04A0" w:firstRow="1" w:lastRow="0" w:firstColumn="1" w:lastColumn="0" w:noHBand="0" w:noVBand="1"/>
      </w:tblPr>
      <w:tblGrid>
        <w:gridCol w:w="562"/>
        <w:gridCol w:w="8080"/>
        <w:gridCol w:w="1985"/>
      </w:tblGrid>
      <w:tr w:rsidR="00835C5E" w:rsidRPr="00FB482C" w14:paraId="51A79A9D" w14:textId="77777777" w:rsidTr="00D36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6B6FB5A" w14:textId="77777777" w:rsidR="00835C5E" w:rsidRPr="00FB482C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8080" w:type="dxa"/>
          </w:tcPr>
          <w:p w14:paraId="14D5A90E" w14:textId="77777777" w:rsidR="00835C5E" w:rsidRPr="00FB482C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1985" w:type="dxa"/>
          </w:tcPr>
          <w:p w14:paraId="63C32D24" w14:textId="77777777" w:rsidR="00835C5E" w:rsidRPr="00FB482C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 w:val="0"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B482C">
              <w:rPr>
                <w:rFonts w:asciiTheme="minorHAnsi" w:hAnsiTheme="minorHAnsi"/>
                <w:bCs w:val="0"/>
                <w:szCs w:val="24"/>
              </w:rPr>
              <w:t>Pilha</w:t>
            </w:r>
          </w:p>
        </w:tc>
      </w:tr>
      <w:tr w:rsidR="00835C5E" w14:paraId="21C52BD7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E35F64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8080" w:type="dxa"/>
          </w:tcPr>
          <w:p w14:paraId="1ECF3774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2C1550">
              <w:rPr>
                <w:rFonts w:asciiTheme="minorHAnsi" w:hAnsiTheme="minorHAnsi"/>
                <w:szCs w:val="24"/>
              </w:rPr>
              <w:t>Lê 3 e empilha.</w:t>
            </w:r>
          </w:p>
        </w:tc>
        <w:tc>
          <w:tcPr>
            <w:tcW w:w="1985" w:type="dxa"/>
          </w:tcPr>
          <w:p w14:paraId="0E8F127E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[3]</w:t>
            </w:r>
          </w:p>
        </w:tc>
      </w:tr>
      <w:tr w:rsidR="00835C5E" w14:paraId="6362E7F0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2F9632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8080" w:type="dxa"/>
          </w:tcPr>
          <w:p w14:paraId="50A1D3C1" w14:textId="77777777" w:rsidR="00835C5E" w:rsidRPr="002C1550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Lê 4</w:t>
            </w:r>
            <w:r>
              <w:rPr>
                <w:rFonts w:asciiTheme="minorHAnsi" w:hAnsiTheme="minorHAnsi"/>
                <w:szCs w:val="24"/>
              </w:rPr>
              <w:t xml:space="preserve">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6B4579EA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26E1F">
              <w:rPr>
                <w:rFonts w:asciiTheme="minorHAnsi" w:hAnsiTheme="minorHAnsi"/>
                <w:szCs w:val="24"/>
              </w:rPr>
              <w:t>[3, 4]</w:t>
            </w:r>
          </w:p>
        </w:tc>
      </w:tr>
      <w:tr w:rsidR="00835C5E" w14:paraId="1AE489EA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68CB9C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8080" w:type="dxa"/>
          </w:tcPr>
          <w:p w14:paraId="23580F51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2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045062A2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4, 2]</w:t>
            </w:r>
          </w:p>
        </w:tc>
      </w:tr>
      <w:tr w:rsidR="00835C5E" w14:paraId="07CA42FD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8B9E2A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</w:p>
        </w:tc>
        <w:tc>
          <w:tcPr>
            <w:tcW w:w="8080" w:type="dxa"/>
          </w:tcPr>
          <w:p w14:paraId="233F8807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Lê *</w:t>
            </w:r>
            <w:r>
              <w:rPr>
                <w:rFonts w:asciiTheme="minorHAnsi" w:hAnsiTheme="minorHAnsi"/>
                <w:szCs w:val="24"/>
              </w:rPr>
              <w:t xml:space="preserve">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 xml:space="preserve">calcula 4 * 2 = 8, e empilha </w:t>
            </w:r>
            <w:r>
              <w:rPr>
                <w:rFonts w:asciiTheme="minorHAnsi" w:hAnsiTheme="minorHAnsi"/>
                <w:szCs w:val="24"/>
              </w:rPr>
              <w:t>8.</w:t>
            </w:r>
          </w:p>
        </w:tc>
        <w:tc>
          <w:tcPr>
            <w:tcW w:w="1985" w:type="dxa"/>
          </w:tcPr>
          <w:p w14:paraId="5752350E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8]</w:t>
            </w:r>
          </w:p>
        </w:tc>
      </w:tr>
      <w:tr w:rsidR="00835C5E" w14:paraId="37BBE719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578A2C6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8080" w:type="dxa"/>
          </w:tcPr>
          <w:p w14:paraId="30096EFB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1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74F36022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1]</w:t>
            </w:r>
          </w:p>
        </w:tc>
      </w:tr>
      <w:tr w:rsidR="00835C5E" w14:paraId="68BFF80E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E9D6F8A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</w:t>
            </w:r>
          </w:p>
        </w:tc>
        <w:tc>
          <w:tcPr>
            <w:tcW w:w="8080" w:type="dxa"/>
          </w:tcPr>
          <w:p w14:paraId="38CCE995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5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2829DAE9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1, 5]</w:t>
            </w:r>
          </w:p>
        </w:tc>
      </w:tr>
      <w:tr w:rsidR="00835C5E" w14:paraId="19EA18AF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9C2201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7</w:t>
            </w:r>
          </w:p>
        </w:tc>
        <w:tc>
          <w:tcPr>
            <w:tcW w:w="8080" w:type="dxa"/>
          </w:tcPr>
          <w:p w14:paraId="2BD14FF0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-,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>calcula 1 - 5 = -4</w:t>
            </w:r>
            <w:r>
              <w:rPr>
                <w:rFonts w:asciiTheme="minorHAnsi" w:hAnsiTheme="minorHAnsi"/>
                <w:szCs w:val="24"/>
              </w:rPr>
              <w:t>, e empilha -4.</w:t>
            </w:r>
          </w:p>
        </w:tc>
        <w:tc>
          <w:tcPr>
            <w:tcW w:w="1985" w:type="dxa"/>
          </w:tcPr>
          <w:p w14:paraId="17F48048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-4]</w:t>
            </w:r>
          </w:p>
        </w:tc>
      </w:tr>
      <w:tr w:rsidR="00835C5E" w14:paraId="7B784229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C1B2D6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8080" w:type="dxa"/>
          </w:tcPr>
          <w:p w14:paraId="55F69D99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2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7108D8F6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-4, 2]</w:t>
            </w:r>
          </w:p>
        </w:tc>
      </w:tr>
      <w:tr w:rsidR="00835C5E" w14:paraId="3CCC6E37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F8F1535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9</w:t>
            </w:r>
          </w:p>
        </w:tc>
        <w:tc>
          <w:tcPr>
            <w:tcW w:w="8080" w:type="dxa"/>
          </w:tcPr>
          <w:p w14:paraId="3F2D64E6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3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4B84B2CE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-4, 2, 3]</w:t>
            </w:r>
          </w:p>
        </w:tc>
      </w:tr>
      <w:tr w:rsidR="00835C5E" w14:paraId="5FC607C3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AD049B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10</w:t>
            </w:r>
          </w:p>
        </w:tc>
        <w:tc>
          <w:tcPr>
            <w:tcW w:w="8080" w:type="dxa"/>
          </w:tcPr>
          <w:p w14:paraId="4D9672DE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^,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>calcula 2 ^ 3 = 8</w:t>
            </w:r>
            <w:r>
              <w:rPr>
                <w:rFonts w:asciiTheme="minorHAnsi" w:hAnsiTheme="minorHAnsi"/>
                <w:szCs w:val="24"/>
              </w:rPr>
              <w:t>, e empilha 8.</w:t>
            </w:r>
          </w:p>
        </w:tc>
        <w:tc>
          <w:tcPr>
            <w:tcW w:w="1985" w:type="dxa"/>
          </w:tcPr>
          <w:p w14:paraId="1FC19035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-4, 8]</w:t>
            </w:r>
          </w:p>
        </w:tc>
      </w:tr>
      <w:tr w:rsidR="00835C5E" w14:paraId="06DE0818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249AC2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11</w:t>
            </w:r>
          </w:p>
        </w:tc>
        <w:tc>
          <w:tcPr>
            <w:tcW w:w="8080" w:type="dxa"/>
          </w:tcPr>
          <w:p w14:paraId="5651D2ED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^,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>calcula (-4) ^ 8 = 65536</w:t>
            </w:r>
            <w:r>
              <w:rPr>
                <w:rFonts w:asciiTheme="minorHAnsi" w:hAnsiTheme="minorHAnsi"/>
                <w:szCs w:val="24"/>
              </w:rPr>
              <w:t>, empilhando-o.</w:t>
            </w:r>
          </w:p>
        </w:tc>
        <w:tc>
          <w:tcPr>
            <w:tcW w:w="1985" w:type="dxa"/>
          </w:tcPr>
          <w:p w14:paraId="1C15AEC2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65536]</w:t>
            </w:r>
          </w:p>
        </w:tc>
      </w:tr>
      <w:tr w:rsidR="00835C5E" w14:paraId="163676AE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E93C5D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12</w:t>
            </w:r>
          </w:p>
        </w:tc>
        <w:tc>
          <w:tcPr>
            <w:tcW w:w="8080" w:type="dxa"/>
          </w:tcPr>
          <w:p w14:paraId="24BD85BE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/, desempilha 8 e </w:t>
            </w:r>
            <w:r w:rsidRPr="00F26E1F">
              <w:rPr>
                <w:rFonts w:asciiTheme="minorHAnsi" w:hAnsiTheme="minorHAnsi"/>
                <w:szCs w:val="24"/>
              </w:rPr>
              <w:t>65536</w:t>
            </w:r>
            <w:r>
              <w:rPr>
                <w:rFonts w:asciiTheme="minorHAnsi" w:hAnsiTheme="minorHAnsi"/>
                <w:szCs w:val="24"/>
              </w:rPr>
              <w:t xml:space="preserve">, calcula </w:t>
            </w:r>
            <w:r w:rsidRPr="00F26E1F">
              <w:rPr>
                <w:rFonts w:asciiTheme="minorHAnsi" w:hAnsiTheme="minorHAnsi"/>
                <w:szCs w:val="24"/>
              </w:rPr>
              <w:t>8 / 65536 = 0.00012207</w:t>
            </w:r>
            <w:r>
              <w:rPr>
                <w:rFonts w:asciiTheme="minorHAnsi" w:hAnsiTheme="minorHAnsi"/>
                <w:szCs w:val="24"/>
              </w:rPr>
              <w:t>, empilhando-o.</w:t>
            </w:r>
          </w:p>
        </w:tc>
        <w:tc>
          <w:tcPr>
            <w:tcW w:w="1985" w:type="dxa"/>
          </w:tcPr>
          <w:p w14:paraId="15C08838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0.00012207]</w:t>
            </w:r>
          </w:p>
        </w:tc>
      </w:tr>
      <w:tr w:rsidR="00835C5E" w14:paraId="1AD98447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73BCBD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13</w:t>
            </w:r>
          </w:p>
        </w:tc>
        <w:tc>
          <w:tcPr>
            <w:tcW w:w="8080" w:type="dxa"/>
          </w:tcPr>
          <w:p w14:paraId="6D1C7C18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Lê </w:t>
            </w:r>
            <w:proofErr w:type="gramStart"/>
            <w:r>
              <w:rPr>
                <w:rFonts w:asciiTheme="minorHAnsi" w:hAnsiTheme="minorHAnsi"/>
                <w:szCs w:val="24"/>
              </w:rPr>
              <w:t>+</w:t>
            </w:r>
            <w:proofErr w:type="gramEnd"/>
            <w:r>
              <w:rPr>
                <w:rFonts w:asciiTheme="minorHAnsi" w:hAnsiTheme="minorHAnsi"/>
                <w:szCs w:val="24"/>
              </w:rPr>
              <w:t xml:space="preserve">, desempilha os últimos operandos e efetua cálculos, empilhando o resultado. </w:t>
            </w:r>
          </w:p>
        </w:tc>
        <w:tc>
          <w:tcPr>
            <w:tcW w:w="1985" w:type="dxa"/>
          </w:tcPr>
          <w:p w14:paraId="78D191F6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[3.00012207]</w:t>
            </w:r>
          </w:p>
        </w:tc>
      </w:tr>
    </w:tbl>
    <w:p w14:paraId="0AB9EC8F" w14:textId="77777777" w:rsid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Observação: </w:t>
      </w:r>
    </w:p>
    <w:p w14:paraId="36C67059" w14:textId="0473355D" w:rsid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 seguir, deve ser estruturado um teste</w:t>
      </w:r>
      <w:r w:rsidR="00844648">
        <w:rPr>
          <w:rFonts w:asciiTheme="minorHAnsi" w:hAnsiTheme="minorHAnsi"/>
          <w:i/>
          <w:color w:val="FF0000"/>
          <w:szCs w:val="24"/>
        </w:rPr>
        <w:t>,</w:t>
      </w:r>
      <w:r>
        <w:rPr>
          <w:rFonts w:asciiTheme="minorHAnsi" w:hAnsiTheme="minorHAnsi"/>
          <w:i/>
          <w:color w:val="FF0000"/>
          <w:szCs w:val="24"/>
        </w:rPr>
        <w:t xml:space="preserve"> </w:t>
      </w:r>
      <w:r w:rsidR="00844648">
        <w:rPr>
          <w:rFonts w:asciiTheme="minorHAnsi" w:hAnsiTheme="minorHAnsi"/>
          <w:i/>
          <w:color w:val="FF0000"/>
          <w:szCs w:val="24"/>
        </w:rPr>
        <w:t xml:space="preserve">com tamanho similar ao que foi indicado acima, </w:t>
      </w:r>
      <w:r>
        <w:rPr>
          <w:rFonts w:asciiTheme="minorHAnsi" w:hAnsiTheme="minorHAnsi"/>
          <w:i/>
          <w:color w:val="FF0000"/>
          <w:szCs w:val="24"/>
        </w:rPr>
        <w:t xml:space="preserve">para cada aluno do grupo, </w:t>
      </w:r>
      <w:bookmarkStart w:id="8" w:name="_GoBack"/>
      <w:bookmarkEnd w:id="8"/>
      <w:r>
        <w:rPr>
          <w:rFonts w:asciiTheme="minorHAnsi" w:hAnsiTheme="minorHAnsi"/>
          <w:i/>
          <w:color w:val="FF0000"/>
          <w:szCs w:val="24"/>
        </w:rPr>
        <w:t>incluindo conversão para a notação infixa, resultado da expressão e detalhamento na tabela. No final, atualize o índice.</w:t>
      </w:r>
    </w:p>
    <w:p w14:paraId="3D11966E" w14:textId="69D2846C" w:rsidR="00835C5E" w:rsidRDefault="00835C5E" w:rsidP="00835C5E">
      <w:pPr>
        <w:pStyle w:val="Ttulo3"/>
      </w:pPr>
      <w:bookmarkStart w:id="9" w:name="_Toc168156968"/>
      <w:r>
        <w:lastRenderedPageBreak/>
        <w:t>Expressão ...</w:t>
      </w:r>
      <w:bookmarkEnd w:id="9"/>
    </w:p>
    <w:p w14:paraId="4C2F2516" w14:textId="77777777" w:rsidR="00D36053" w:rsidRPr="00D36053" w:rsidRDefault="00D36053" w:rsidP="00D36053"/>
    <w:p w14:paraId="0E8515C7" w14:textId="6930E63D" w:rsidR="00835C5E" w:rsidRDefault="00835C5E" w:rsidP="00835C5E">
      <w:pPr>
        <w:pStyle w:val="Ttulo3"/>
      </w:pPr>
      <w:bookmarkStart w:id="10" w:name="_Toc168156969"/>
      <w:r>
        <w:t>Expressão ...</w:t>
      </w:r>
      <w:bookmarkEnd w:id="10"/>
    </w:p>
    <w:p w14:paraId="13FDA6E7" w14:textId="77777777" w:rsidR="00D36053" w:rsidRPr="00D36053" w:rsidRDefault="00D36053" w:rsidP="00D36053"/>
    <w:p w14:paraId="4EE123ED" w14:textId="594884AC" w:rsidR="00835C5E" w:rsidRDefault="00835C5E" w:rsidP="00835C5E">
      <w:pPr>
        <w:pStyle w:val="Ttulo3"/>
      </w:pPr>
      <w:bookmarkStart w:id="11" w:name="_Toc168156970"/>
      <w:r>
        <w:t>Expressão ...</w:t>
      </w:r>
      <w:bookmarkEnd w:id="11"/>
    </w:p>
    <w:p w14:paraId="4E169AD7" w14:textId="77777777" w:rsidR="00D36053" w:rsidRPr="00D36053" w:rsidRDefault="00D36053" w:rsidP="00D36053"/>
    <w:p w14:paraId="0529B7F4" w14:textId="77777777" w:rsidR="00835C5E" w:rsidRDefault="00835C5E" w:rsidP="00835C5E">
      <w:pPr>
        <w:pStyle w:val="Ttulo3"/>
      </w:pPr>
      <w:bookmarkStart w:id="12" w:name="_Toc168156971"/>
      <w:r>
        <w:t>Expressão ...</w:t>
      </w:r>
      <w:bookmarkEnd w:id="12"/>
    </w:p>
    <w:p w14:paraId="36510BC6" w14:textId="0195F3F2" w:rsidR="00D36053" w:rsidRDefault="00D36053">
      <w:pPr>
        <w:spacing w:before="0" w:beforeAutospacing="0" w:after="160" w:afterAutospacing="0" w:line="259" w:lineRule="auto"/>
        <w:jc w:val="left"/>
      </w:pPr>
      <w:r>
        <w:br w:type="page"/>
      </w:r>
    </w:p>
    <w:p w14:paraId="177D2220" w14:textId="77B56B19" w:rsidR="00AE6722" w:rsidRPr="00AE6722" w:rsidRDefault="00AE6722" w:rsidP="001024C4">
      <w:pPr>
        <w:pStyle w:val="Ttulo2"/>
        <w:ind w:left="567" w:hanging="567"/>
      </w:pPr>
      <w:bookmarkStart w:id="13" w:name="_Toc168156972"/>
      <w:r w:rsidRPr="00AE6722">
        <w:lastRenderedPageBreak/>
        <w:t>Conclusão</w:t>
      </w:r>
      <w:bookmarkEnd w:id="13"/>
    </w:p>
    <w:p w14:paraId="3B6BA2F0" w14:textId="5D40CED7" w:rsidR="00AE6722" w:rsidRDefault="00AE6722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560506">
        <w:rPr>
          <w:rFonts w:asciiTheme="minorHAnsi" w:hAnsiTheme="minorHAnsi"/>
          <w:i/>
          <w:color w:val="FF0000"/>
          <w:szCs w:val="24"/>
        </w:rPr>
        <w:t>(</w:t>
      </w:r>
      <w:r w:rsidR="00560506">
        <w:rPr>
          <w:rFonts w:asciiTheme="minorHAnsi" w:hAnsiTheme="minorHAnsi"/>
          <w:i/>
          <w:color w:val="FF0000"/>
          <w:szCs w:val="24"/>
        </w:rPr>
        <w:t xml:space="preserve">Devem ser apresentados </w:t>
      </w:r>
      <w:r w:rsidRPr="00560506">
        <w:rPr>
          <w:rFonts w:asciiTheme="minorHAnsi" w:hAnsiTheme="minorHAnsi"/>
          <w:i/>
          <w:color w:val="FF0000"/>
          <w:szCs w:val="24"/>
        </w:rPr>
        <w:t>comentários gerais sobre o trabalho</w:t>
      </w:r>
      <w:r w:rsidR="00560506">
        <w:rPr>
          <w:rFonts w:asciiTheme="minorHAnsi" w:hAnsiTheme="minorHAnsi"/>
          <w:i/>
          <w:color w:val="FF0000"/>
          <w:szCs w:val="24"/>
        </w:rPr>
        <w:t xml:space="preserve">, os resultados encontrados, </w:t>
      </w:r>
      <w:r w:rsidRPr="00560506">
        <w:rPr>
          <w:rFonts w:asciiTheme="minorHAnsi" w:hAnsiTheme="minorHAnsi"/>
          <w:i/>
          <w:color w:val="FF0000"/>
          <w:szCs w:val="24"/>
        </w:rPr>
        <w:t>as principais dificuldades</w:t>
      </w:r>
      <w:r w:rsidR="00560506">
        <w:rPr>
          <w:rFonts w:asciiTheme="minorHAnsi" w:hAnsiTheme="minorHAnsi"/>
          <w:i/>
          <w:color w:val="FF0000"/>
          <w:szCs w:val="24"/>
        </w:rPr>
        <w:t xml:space="preserve"> </w:t>
      </w:r>
      <w:r w:rsidRPr="00560506">
        <w:rPr>
          <w:rFonts w:asciiTheme="minorHAnsi" w:hAnsiTheme="minorHAnsi"/>
          <w:i/>
          <w:color w:val="FF0000"/>
          <w:szCs w:val="24"/>
        </w:rPr>
        <w:t xml:space="preserve">encontradas </w:t>
      </w:r>
      <w:r w:rsidR="00560506">
        <w:rPr>
          <w:rFonts w:asciiTheme="minorHAnsi" w:hAnsiTheme="minorHAnsi"/>
          <w:i/>
          <w:color w:val="FF0000"/>
          <w:szCs w:val="24"/>
        </w:rPr>
        <w:t>na</w:t>
      </w:r>
      <w:r w:rsidRPr="00560506">
        <w:rPr>
          <w:rFonts w:asciiTheme="minorHAnsi" w:hAnsiTheme="minorHAnsi"/>
          <w:i/>
          <w:color w:val="FF0000"/>
          <w:szCs w:val="24"/>
        </w:rPr>
        <w:t xml:space="preserve"> implementação</w:t>
      </w:r>
      <w:r w:rsidR="00560506">
        <w:rPr>
          <w:rFonts w:asciiTheme="minorHAnsi" w:hAnsiTheme="minorHAnsi"/>
          <w:i/>
          <w:color w:val="FF0000"/>
          <w:szCs w:val="24"/>
        </w:rPr>
        <w:t xml:space="preserve"> e possíveis melhorias a serem implementadas em uma nova versão do trabalho</w:t>
      </w:r>
      <w:r w:rsidRPr="00560506">
        <w:rPr>
          <w:rFonts w:asciiTheme="minorHAnsi" w:hAnsiTheme="minorHAnsi"/>
          <w:i/>
          <w:color w:val="FF0000"/>
          <w:szCs w:val="24"/>
        </w:rPr>
        <w:t>).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14" w:name="_Toc168156973"/>
      <w:r w:rsidRPr="00AE6722">
        <w:t>Referências</w:t>
      </w:r>
      <w:bookmarkEnd w:id="14"/>
    </w:p>
    <w:p w14:paraId="5DBF3AA8" w14:textId="1B05D349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Devem ser indicadas as referências bibliográficas consultadas, inclusive virtuais, em ordem alfabética dos nomes dos autores</w:t>
      </w:r>
      <w:r w:rsidR="00835C5E">
        <w:rPr>
          <w:rFonts w:asciiTheme="minorHAnsi" w:hAnsiTheme="minorHAnsi"/>
          <w:i/>
          <w:color w:val="FF0000"/>
          <w:szCs w:val="24"/>
        </w:rPr>
        <w:t xml:space="preserve"> e seguindo padrão ABNT:</w:t>
      </w:r>
    </w:p>
    <w:p w14:paraId="5D7A82A4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>Exemplo de Referência de Livro</w:t>
      </w:r>
    </w:p>
    <w:p w14:paraId="5A752C65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 xml:space="preserve">SILVA, Reinaldo. </w:t>
      </w:r>
      <w:r w:rsidRPr="00835C5E">
        <w:rPr>
          <w:rFonts w:asciiTheme="minorHAnsi" w:hAnsiTheme="minorHAnsi"/>
          <w:b/>
          <w:bCs/>
          <w:i/>
          <w:color w:val="FF0000"/>
          <w:szCs w:val="24"/>
        </w:rPr>
        <w:t>Matemática financeira com HP 12C e Excel</w:t>
      </w:r>
      <w:r w:rsidRPr="00835C5E">
        <w:rPr>
          <w:rFonts w:asciiTheme="minorHAnsi" w:hAnsiTheme="minorHAnsi"/>
          <w:i/>
          <w:color w:val="FF0000"/>
          <w:szCs w:val="24"/>
        </w:rPr>
        <w:t>. 5. ed. São Paulo: Atlas, 2020.</w:t>
      </w:r>
    </w:p>
    <w:p w14:paraId="5C3512AE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>Exemplo de Referência de Artigo em Periódico</w:t>
      </w:r>
    </w:p>
    <w:p w14:paraId="425E737F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 xml:space="preserve">PEREIRA, João; OLIVEIRA, Maria. </w:t>
      </w:r>
      <w:r w:rsidRPr="00835C5E">
        <w:rPr>
          <w:rFonts w:asciiTheme="minorHAnsi" w:hAnsiTheme="minorHAnsi"/>
          <w:b/>
          <w:bCs/>
          <w:i/>
          <w:color w:val="FF0000"/>
          <w:szCs w:val="24"/>
        </w:rPr>
        <w:t>O uso de derivativos no gerenciamento de riscos financeiros: uma abordagem teórica e prática</w:t>
      </w:r>
      <w:r w:rsidRPr="00835C5E">
        <w:rPr>
          <w:rFonts w:asciiTheme="minorHAnsi" w:hAnsiTheme="minorHAnsi"/>
          <w:i/>
          <w:color w:val="FF0000"/>
          <w:szCs w:val="24"/>
        </w:rPr>
        <w:t xml:space="preserve">. </w:t>
      </w:r>
      <w:r w:rsidRPr="00835C5E">
        <w:rPr>
          <w:rFonts w:asciiTheme="minorHAnsi" w:hAnsiTheme="minorHAnsi"/>
          <w:iCs/>
          <w:color w:val="FF0000"/>
          <w:szCs w:val="24"/>
        </w:rPr>
        <w:t>Revista Brasileira de Finanças</w:t>
      </w:r>
      <w:r w:rsidRPr="00835C5E">
        <w:rPr>
          <w:rFonts w:asciiTheme="minorHAnsi" w:hAnsiTheme="minorHAnsi"/>
          <w:i/>
          <w:color w:val="FF0000"/>
          <w:szCs w:val="24"/>
        </w:rPr>
        <w:t>, v. 18, n. 2, p. 150-170, 2023.</w:t>
      </w:r>
    </w:p>
    <w:p w14:paraId="3C81AD2C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>Exemplo de Referência de Capítulo de Livro</w:t>
      </w:r>
    </w:p>
    <w:p w14:paraId="254FF50B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 xml:space="preserve">ALMEIDA, Pedro. </w:t>
      </w:r>
      <w:r w:rsidRPr="00835C5E">
        <w:rPr>
          <w:rFonts w:asciiTheme="minorHAnsi" w:hAnsiTheme="minorHAnsi"/>
          <w:b/>
          <w:bCs/>
          <w:i/>
          <w:color w:val="FF0000"/>
          <w:szCs w:val="24"/>
        </w:rPr>
        <w:t>Análise de investimentos em projetos de longo prazo</w:t>
      </w:r>
      <w:r w:rsidRPr="00835C5E">
        <w:rPr>
          <w:rFonts w:asciiTheme="minorHAnsi" w:hAnsiTheme="minorHAnsi"/>
          <w:i/>
          <w:color w:val="FF0000"/>
          <w:szCs w:val="24"/>
        </w:rPr>
        <w:t xml:space="preserve">. In: COSTA, Ana (Org.). </w:t>
      </w:r>
      <w:r w:rsidRPr="00835C5E">
        <w:rPr>
          <w:rFonts w:asciiTheme="minorHAnsi" w:hAnsiTheme="minorHAnsi"/>
          <w:iCs/>
          <w:color w:val="FF0000"/>
          <w:szCs w:val="24"/>
        </w:rPr>
        <w:t>Fundamentos de matemática financeira</w:t>
      </w:r>
      <w:r w:rsidRPr="00835C5E">
        <w:rPr>
          <w:rFonts w:asciiTheme="minorHAnsi" w:hAnsiTheme="minorHAnsi"/>
          <w:i/>
          <w:color w:val="FF0000"/>
          <w:szCs w:val="24"/>
        </w:rPr>
        <w:t xml:space="preserve">. 2. ed. Rio de Janeiro: </w:t>
      </w:r>
      <w:proofErr w:type="spellStart"/>
      <w:r w:rsidRPr="00835C5E">
        <w:rPr>
          <w:rFonts w:asciiTheme="minorHAnsi" w:hAnsiTheme="minorHAnsi"/>
          <w:i/>
          <w:color w:val="FF0000"/>
          <w:szCs w:val="24"/>
        </w:rPr>
        <w:t>Elsevier</w:t>
      </w:r>
      <w:proofErr w:type="spellEnd"/>
      <w:r w:rsidRPr="00835C5E">
        <w:rPr>
          <w:rFonts w:asciiTheme="minorHAnsi" w:hAnsiTheme="minorHAnsi"/>
          <w:i/>
          <w:color w:val="FF0000"/>
          <w:szCs w:val="24"/>
        </w:rPr>
        <w:t>, 2019. p. 45-78.</w:t>
      </w:r>
    </w:p>
    <w:p w14:paraId="077863D7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>Exemplo de Referência de Tese ou Dissertação</w:t>
      </w:r>
    </w:p>
    <w:p w14:paraId="43C79F36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 xml:space="preserve">SOUZA, Ricardo. </w:t>
      </w:r>
      <w:r w:rsidRPr="00835C5E">
        <w:rPr>
          <w:rFonts w:asciiTheme="minorHAnsi" w:hAnsiTheme="minorHAnsi"/>
          <w:b/>
          <w:bCs/>
          <w:i/>
          <w:color w:val="FF0000"/>
          <w:szCs w:val="24"/>
        </w:rPr>
        <w:t>Modelagem de opções financeiras utilizando processos estocásticos</w:t>
      </w:r>
      <w:r w:rsidRPr="00835C5E">
        <w:rPr>
          <w:rFonts w:asciiTheme="minorHAnsi" w:hAnsiTheme="minorHAnsi"/>
          <w:i/>
          <w:color w:val="FF0000"/>
          <w:szCs w:val="24"/>
        </w:rPr>
        <w:t>. 2021. 150 f. Tese (Doutorado em Matemática Aplicada) – Universidade de São Paulo, São Paulo, 2021.</w:t>
      </w:r>
    </w:p>
    <w:p w14:paraId="3615015F" w14:textId="77777777" w:rsidR="00835C5E" w:rsidRPr="00D36053" w:rsidRDefault="00835C5E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D36053">
        <w:rPr>
          <w:rFonts w:asciiTheme="minorHAnsi" w:hAnsiTheme="minorHAnsi"/>
          <w:i/>
          <w:color w:val="FF0000"/>
          <w:szCs w:val="24"/>
        </w:rPr>
        <w:t>Exemplo de Referência de Artigo Online</w:t>
      </w:r>
    </w:p>
    <w:p w14:paraId="2D7EF741" w14:textId="77777777" w:rsidR="00835C5E" w:rsidRPr="00D36053" w:rsidRDefault="00835C5E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D36053">
        <w:rPr>
          <w:rFonts w:asciiTheme="minorHAnsi" w:hAnsiTheme="minorHAnsi"/>
          <w:i/>
          <w:color w:val="FF0000"/>
          <w:szCs w:val="24"/>
        </w:rPr>
        <w:t xml:space="preserve">LIMA, André. </w:t>
      </w:r>
      <w:r w:rsidRPr="00D36053">
        <w:rPr>
          <w:rFonts w:asciiTheme="minorHAnsi" w:hAnsiTheme="minorHAnsi"/>
          <w:b/>
          <w:bCs/>
          <w:i/>
          <w:color w:val="FF0000"/>
          <w:szCs w:val="24"/>
        </w:rPr>
        <w:t>Avaliação de títulos públicos utilizando a teoria do valor presente líquido</w:t>
      </w:r>
      <w:r w:rsidRPr="00D36053">
        <w:rPr>
          <w:rFonts w:asciiTheme="minorHAnsi" w:hAnsiTheme="minorHAnsi"/>
          <w:i/>
          <w:color w:val="FF0000"/>
          <w:szCs w:val="24"/>
        </w:rPr>
        <w:t xml:space="preserve">. </w:t>
      </w:r>
      <w:r w:rsidRPr="00D36053">
        <w:rPr>
          <w:rFonts w:asciiTheme="minorHAnsi" w:hAnsiTheme="minorHAnsi"/>
          <w:iCs/>
          <w:color w:val="FF0000"/>
          <w:szCs w:val="24"/>
        </w:rPr>
        <w:t>Revista de Matemática Financeira</w:t>
      </w:r>
      <w:r w:rsidRPr="00D36053">
        <w:rPr>
          <w:rFonts w:asciiTheme="minorHAnsi" w:hAnsiTheme="minorHAnsi"/>
          <w:i/>
          <w:color w:val="FF0000"/>
          <w:szCs w:val="24"/>
        </w:rPr>
        <w:t>, v. 10, n. 3, 2022. Disponível em: https://www.revistamatematica.com/artigo/2022/10/03/avaliacao-de-titulos-publicos. Acesso em: 28 maio 2024.</w:t>
      </w:r>
    </w:p>
    <w:p w14:paraId="4FAFD015" w14:textId="77777777" w:rsidR="00835C5E" w:rsidRPr="00D36053" w:rsidRDefault="00835C5E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D36053">
        <w:rPr>
          <w:rFonts w:asciiTheme="minorHAnsi" w:hAnsiTheme="minorHAnsi"/>
          <w:i/>
          <w:color w:val="FF0000"/>
          <w:szCs w:val="24"/>
        </w:rPr>
        <w:t>Exemplo de Referência de Apresentação PowerPoint</w:t>
      </w:r>
    </w:p>
    <w:p w14:paraId="5E03B906" w14:textId="405B1941" w:rsidR="00D36053" w:rsidRDefault="00835C5E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D36053">
        <w:rPr>
          <w:rFonts w:asciiTheme="minorHAnsi" w:hAnsiTheme="minorHAnsi"/>
          <w:i/>
          <w:color w:val="FF0000"/>
          <w:szCs w:val="24"/>
        </w:rPr>
        <w:t xml:space="preserve">OLIVEIRA, Maria. </w:t>
      </w:r>
      <w:r w:rsidRPr="00D36053">
        <w:rPr>
          <w:rFonts w:asciiTheme="minorHAnsi" w:hAnsiTheme="minorHAnsi"/>
          <w:iCs/>
          <w:color w:val="FF0000"/>
          <w:szCs w:val="24"/>
        </w:rPr>
        <w:t>Análise de investimentos: conceitos e aplicações práticas</w:t>
      </w:r>
      <w:r w:rsidRPr="00D36053">
        <w:rPr>
          <w:rFonts w:asciiTheme="minorHAnsi" w:hAnsiTheme="minorHAnsi"/>
          <w:i/>
          <w:color w:val="FF0000"/>
          <w:szCs w:val="24"/>
        </w:rPr>
        <w:t>. Apresentação em PowerPoint. Aula de Matemática Financeira, Universidade de São Paulo, São Paulo, 15 maio 2023. Disponível em: https://www.usp.br/matematicafinanceira/2023/apresentacao_investimentos.ppt. Acesso em: 28 maio 2024.</w:t>
      </w:r>
    </w:p>
    <w:p w14:paraId="01E4A8C9" w14:textId="77777777" w:rsidR="00D36053" w:rsidRDefault="00D36053">
      <w:pPr>
        <w:spacing w:before="0" w:beforeAutospacing="0" w:after="160" w:afterAutospacing="0" w:line="259" w:lineRule="auto"/>
        <w:jc w:val="left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br w:type="page"/>
      </w:r>
    </w:p>
    <w:p w14:paraId="0960F980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15" w:name="_Toc168156974"/>
      <w:r w:rsidRPr="00AE6722">
        <w:lastRenderedPageBreak/>
        <w:t>Anexos</w:t>
      </w:r>
      <w:bookmarkEnd w:id="15"/>
    </w:p>
    <w:p w14:paraId="52191FAF" w14:textId="7B9CB38B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Devem ser inseridos todos os arquivos utilizados na resolução do problema proposto. </w:t>
      </w:r>
    </w:p>
    <w:p w14:paraId="68505BFE" w14:textId="6E206320" w:rsidR="00AE6722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6" w:name="_Toc168156975"/>
      <w:proofErr w:type="spellStart"/>
      <w:proofErr w:type="gramStart"/>
      <w:r>
        <w:t>calculadora</w:t>
      </w:r>
      <w:proofErr w:type="gramEnd"/>
      <w:r w:rsidR="00560506">
        <w:t>.</w:t>
      </w:r>
      <w:r>
        <w:t>h</w:t>
      </w:r>
      <w:bookmarkEnd w:id="16"/>
      <w:proofErr w:type="spellEnd"/>
    </w:p>
    <w:p w14:paraId="48B16CA6" w14:textId="39B53043" w:rsidR="00944FD7" w:rsidRDefault="006D4C83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O arquivo </w:t>
      </w:r>
      <w:proofErr w:type="spellStart"/>
      <w:r>
        <w:rPr>
          <w:rFonts w:asciiTheme="minorHAnsi" w:hAnsiTheme="minorHAnsi"/>
          <w:i/>
          <w:color w:val="FF0000"/>
          <w:szCs w:val="24"/>
        </w:rPr>
        <w:t>calculadora.h</w:t>
      </w:r>
      <w:proofErr w:type="spellEnd"/>
      <w:r>
        <w:rPr>
          <w:rFonts w:asciiTheme="minorHAnsi" w:hAnsiTheme="minorHAnsi"/>
          <w:i/>
          <w:color w:val="FF0000"/>
          <w:szCs w:val="24"/>
        </w:rPr>
        <w:t xml:space="preserve"> deve ter</w:t>
      </w:r>
      <w:r w:rsidR="00844648">
        <w:rPr>
          <w:rFonts w:asciiTheme="minorHAnsi" w:hAnsiTheme="minorHAnsi"/>
          <w:i/>
          <w:color w:val="FF0000"/>
          <w:szCs w:val="24"/>
        </w:rPr>
        <w:t>, pelo menos,</w:t>
      </w:r>
      <w:r>
        <w:rPr>
          <w:rFonts w:asciiTheme="minorHAnsi" w:hAnsiTheme="minorHAnsi"/>
          <w:i/>
          <w:color w:val="FF0000"/>
          <w:szCs w:val="24"/>
        </w:rPr>
        <w:t xml:space="preserve"> os protótipos das duas funções indicadas a seguir e o TAD Expressão, indicado a seguir.</w:t>
      </w:r>
    </w:p>
    <w:p w14:paraId="2EC6010F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</w:t>
      </w:r>
      <w:proofErr w:type="spellStart"/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ifndef</w:t>
      </w:r>
      <w:proofErr w:type="spellEnd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 xml:space="preserve"> </w:t>
      </w:r>
      <w:r w:rsidRPr="00F31E7E">
        <w:rPr>
          <w:rFonts w:ascii="Consolas" w:eastAsia="Times New Roman" w:hAnsi="Consolas" w:cs="Times New Roman"/>
          <w:color w:val="BD63C5"/>
          <w:sz w:val="22"/>
          <w:szCs w:val="15"/>
          <w:lang w:eastAsia="pt-BR"/>
        </w:rPr>
        <w:t>EXPRESSAO_H</w:t>
      </w:r>
    </w:p>
    <w:p w14:paraId="7D237B15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#define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 xml:space="preserve"> </w:t>
      </w:r>
      <w:r w:rsidRPr="00F31E7E">
        <w:rPr>
          <w:rFonts w:ascii="Consolas" w:eastAsia="Times New Roman" w:hAnsi="Consolas" w:cs="Times New Roman"/>
          <w:color w:val="BD63C5"/>
          <w:sz w:val="22"/>
          <w:szCs w:val="15"/>
          <w:lang w:eastAsia="pt-BR"/>
        </w:rPr>
        <w:t>EXPRESSAO_H</w:t>
      </w:r>
    </w:p>
    <w:p w14:paraId="5535BE47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09D18822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proofErr w:type="spellStart"/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typedef</w:t>
      </w:r>
      <w:proofErr w:type="spellEnd"/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proofErr w:type="spell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struct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{</w:t>
      </w:r>
    </w:p>
    <w:p w14:paraId="466027C4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proofErr w:type="spellStart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posFixa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[</w:t>
      </w:r>
      <w:r w:rsidRPr="00F31E7E">
        <w:rPr>
          <w:rFonts w:ascii="Consolas" w:eastAsia="Times New Roman" w:hAnsi="Consolas" w:cs="Times New Roman"/>
          <w:color w:val="098658"/>
          <w:sz w:val="22"/>
          <w:szCs w:val="15"/>
          <w:lang w:eastAsia="pt-BR"/>
        </w:rPr>
        <w:t>512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];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// Expressão na forma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pos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fixa, como 3 12 4 + *</w:t>
      </w:r>
    </w:p>
    <w:p w14:paraId="71E25282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proofErr w:type="spellStart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inFixa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[</w:t>
      </w:r>
      <w:r w:rsidRPr="00F31E7E">
        <w:rPr>
          <w:rFonts w:ascii="Consolas" w:eastAsia="Times New Roman" w:hAnsi="Consolas" w:cs="Times New Roman"/>
          <w:color w:val="098658"/>
          <w:sz w:val="22"/>
          <w:szCs w:val="15"/>
          <w:lang w:eastAsia="pt-BR"/>
        </w:rPr>
        <w:t>512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];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// Expressão na forma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pos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fixa, como 3 * (12 + 4)</w:t>
      </w:r>
    </w:p>
    <w:p w14:paraId="128429EF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proofErr w:type="spellStart"/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float</w:t>
      </w:r>
      <w:proofErr w:type="spellEnd"/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Valor;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     // Valor numérico da expressão  </w:t>
      </w:r>
    </w:p>
    <w:p w14:paraId="73496E18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} </w:t>
      </w:r>
      <w:proofErr w:type="spellStart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Expressao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;</w:t>
      </w:r>
    </w:p>
    <w:p w14:paraId="6311785E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30438C7C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proofErr w:type="spellStart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getFormaInFixa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(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proofErr w:type="spellStart"/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Str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);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// Retorna a forma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inFixa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de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Str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(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posFixa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)</w:t>
      </w:r>
    </w:p>
    <w:p w14:paraId="2A713ED3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proofErr w:type="spellStart"/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float</w:t>
      </w:r>
      <w:proofErr w:type="spellEnd"/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proofErr w:type="spellStart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getValor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(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proofErr w:type="spellStart"/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Str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);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    // Calcula o valor de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Str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(na forma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posFixa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)</w:t>
      </w:r>
    </w:p>
    <w:p w14:paraId="5583ECF5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412657B5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</w:t>
      </w:r>
      <w:proofErr w:type="spellStart"/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endif</w:t>
      </w:r>
      <w:proofErr w:type="spellEnd"/>
    </w:p>
    <w:p w14:paraId="4BF3C1DC" w14:textId="3B190579" w:rsidR="00D36053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7" w:name="_Toc168156976"/>
      <w:proofErr w:type="spellStart"/>
      <w:proofErr w:type="gramStart"/>
      <w:r>
        <w:t>calculadora</w:t>
      </w:r>
      <w:proofErr w:type="gramEnd"/>
      <w:r>
        <w:t>.c</w:t>
      </w:r>
      <w:bookmarkEnd w:id="17"/>
      <w:proofErr w:type="spellEnd"/>
    </w:p>
    <w:p w14:paraId="6160F341" w14:textId="77777777" w:rsidR="00D36053" w:rsidRDefault="00D36053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Copie o código-fonte aqui em formato texto (não usar figuras ou </w:t>
      </w:r>
      <w:proofErr w:type="spellStart"/>
      <w:r>
        <w:rPr>
          <w:rFonts w:asciiTheme="minorHAnsi" w:hAnsiTheme="minorHAnsi"/>
          <w:i/>
          <w:color w:val="FF0000"/>
          <w:szCs w:val="24"/>
        </w:rPr>
        <w:t>prints</w:t>
      </w:r>
      <w:proofErr w:type="spellEnd"/>
      <w:r>
        <w:rPr>
          <w:rFonts w:asciiTheme="minorHAnsi" w:hAnsiTheme="minorHAnsi"/>
          <w:i/>
          <w:color w:val="FF0000"/>
          <w:szCs w:val="24"/>
        </w:rPr>
        <w:t xml:space="preserve"> de telas).</w:t>
      </w:r>
    </w:p>
    <w:p w14:paraId="31569E5C" w14:textId="4A0D0B92" w:rsidR="00D36053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8" w:name="_Toc168156977"/>
      <w:proofErr w:type="spellStart"/>
      <w:proofErr w:type="gramStart"/>
      <w:r>
        <w:t>main</w:t>
      </w:r>
      <w:proofErr w:type="gramEnd"/>
      <w:r>
        <w:t>.</w:t>
      </w:r>
      <w:r w:rsidR="009B614A">
        <w:t>c</w:t>
      </w:r>
      <w:bookmarkEnd w:id="18"/>
      <w:proofErr w:type="spellEnd"/>
    </w:p>
    <w:p w14:paraId="6305FBFF" w14:textId="43A93CFF" w:rsidR="00D36053" w:rsidRDefault="00D36053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Copie o código-fonte aqui em formato texto </w:t>
      </w:r>
      <w:r w:rsidR="009B614A">
        <w:rPr>
          <w:rFonts w:asciiTheme="minorHAnsi" w:hAnsiTheme="minorHAnsi"/>
          <w:i/>
          <w:color w:val="FF0000"/>
          <w:szCs w:val="24"/>
        </w:rPr>
        <w:t xml:space="preserve">do arquivo </w:t>
      </w:r>
      <w:proofErr w:type="spellStart"/>
      <w:r w:rsidR="009B614A">
        <w:rPr>
          <w:rFonts w:asciiTheme="minorHAnsi" w:hAnsiTheme="minorHAnsi"/>
          <w:i/>
          <w:color w:val="FF0000"/>
          <w:szCs w:val="24"/>
        </w:rPr>
        <w:t>main.c</w:t>
      </w:r>
      <w:proofErr w:type="spellEnd"/>
      <w:r w:rsidR="009B614A">
        <w:rPr>
          <w:rFonts w:asciiTheme="minorHAnsi" w:hAnsiTheme="minorHAnsi"/>
          <w:i/>
          <w:color w:val="FF0000"/>
          <w:szCs w:val="24"/>
        </w:rPr>
        <w:t xml:space="preserve">, que inclui a função </w:t>
      </w:r>
      <w:r>
        <w:rPr>
          <w:rFonts w:asciiTheme="minorHAnsi" w:hAnsiTheme="minorHAnsi"/>
          <w:i/>
          <w:color w:val="FF0000"/>
          <w:szCs w:val="24"/>
        </w:rPr>
        <w:t xml:space="preserve">(não usar figuras ou </w:t>
      </w:r>
      <w:proofErr w:type="spellStart"/>
      <w:r>
        <w:rPr>
          <w:rFonts w:asciiTheme="minorHAnsi" w:hAnsiTheme="minorHAnsi"/>
          <w:i/>
          <w:color w:val="FF0000"/>
          <w:szCs w:val="24"/>
        </w:rPr>
        <w:t>prints</w:t>
      </w:r>
      <w:proofErr w:type="spellEnd"/>
      <w:r>
        <w:rPr>
          <w:rFonts w:asciiTheme="minorHAnsi" w:hAnsiTheme="minorHAnsi"/>
          <w:i/>
          <w:color w:val="FF0000"/>
          <w:szCs w:val="24"/>
        </w:rPr>
        <w:t xml:space="preserve"> de telas).</w:t>
      </w:r>
      <w:r w:rsidR="00844648">
        <w:rPr>
          <w:rFonts w:asciiTheme="minorHAnsi" w:hAnsiTheme="minorHAnsi"/>
          <w:i/>
          <w:color w:val="FF0000"/>
          <w:szCs w:val="24"/>
        </w:rPr>
        <w:t xml:space="preserve"> A seguir, é mostrado um exemplo de utilização.</w:t>
      </w:r>
    </w:p>
    <w:p w14:paraId="588184D6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proofErr w:type="spellStart"/>
      <w:proofErr w:type="gramStart"/>
      <w:r w:rsidRPr="006D4C83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int</w:t>
      </w:r>
      <w:proofErr w:type="spellEnd"/>
      <w:proofErr w:type="gramEnd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proofErr w:type="spellStart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main</w:t>
      </w:r>
      <w:proofErr w:type="spellEnd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() {</w:t>
      </w:r>
    </w:p>
    <w:p w14:paraId="49CBD8E5" w14:textId="77777777" w:rsid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7BD1FAA1" w14:textId="39854C45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proofErr w:type="gramStart"/>
      <w:r w:rsidRPr="006D4C83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proofErr w:type="gramEnd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proofErr w:type="spellStart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posFixa</w:t>
      </w:r>
      <w:proofErr w:type="spellEnd"/>
      <w:r w:rsidRPr="006D4C83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[]</w:t>
      </w: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= </w:t>
      </w:r>
      <w:r w:rsidRPr="006D4C83">
        <w:rPr>
          <w:rFonts w:ascii="Consolas" w:eastAsia="Times New Roman" w:hAnsi="Consolas" w:cs="Times New Roman"/>
          <w:color w:val="A31515"/>
          <w:sz w:val="22"/>
          <w:szCs w:val="15"/>
          <w:lang w:eastAsia="pt-BR"/>
        </w:rPr>
        <w:t>"53 23 + 8 2 - *"</w:t>
      </w: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;</w:t>
      </w:r>
    </w:p>
    <w:p w14:paraId="4188DA1D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</w:p>
    <w:p w14:paraId="3A246C78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r w:rsidRPr="006D4C83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// Convertendo para a forma infixa</w:t>
      </w:r>
    </w:p>
    <w:p w14:paraId="2261FA95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23D6E871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proofErr w:type="gramStart"/>
      <w:r w:rsidRPr="006D4C83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proofErr w:type="gramEnd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proofErr w:type="spellStart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inFixa</w:t>
      </w:r>
      <w:proofErr w:type="spellEnd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= </w:t>
      </w:r>
      <w:proofErr w:type="spellStart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getFormaInFixa</w:t>
      </w:r>
      <w:proofErr w:type="spellEnd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(</w:t>
      </w:r>
      <w:proofErr w:type="spellStart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posFixa</w:t>
      </w:r>
      <w:proofErr w:type="spellEnd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);</w:t>
      </w:r>
    </w:p>
    <w:p w14:paraId="4447BCED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</w:p>
    <w:p w14:paraId="0F279BC7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r w:rsidRPr="006D4C83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// Calculando o valor da expressão</w:t>
      </w:r>
    </w:p>
    <w:p w14:paraId="7D8FE64C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1482FCFB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proofErr w:type="spellStart"/>
      <w:proofErr w:type="gramStart"/>
      <w:r w:rsidRPr="006D4C83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float</w:t>
      </w:r>
      <w:proofErr w:type="spellEnd"/>
      <w:proofErr w:type="gramEnd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valor = </w:t>
      </w:r>
      <w:proofErr w:type="spellStart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getValor</w:t>
      </w:r>
      <w:proofErr w:type="spellEnd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(</w:t>
      </w:r>
      <w:proofErr w:type="spellStart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posFixa</w:t>
      </w:r>
      <w:proofErr w:type="spellEnd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);</w:t>
      </w:r>
    </w:p>
    <w:p w14:paraId="4A08E794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</w:p>
    <w:p w14:paraId="52A8FFF1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proofErr w:type="spellStart"/>
      <w:proofErr w:type="gramStart"/>
      <w:r w:rsidRPr="006D4C83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return</w:t>
      </w:r>
      <w:proofErr w:type="spellEnd"/>
      <w:proofErr w:type="gramEnd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r w:rsidRPr="006D4C83">
        <w:rPr>
          <w:rFonts w:ascii="Consolas" w:eastAsia="Times New Roman" w:hAnsi="Consolas" w:cs="Times New Roman"/>
          <w:color w:val="098658"/>
          <w:sz w:val="22"/>
          <w:szCs w:val="15"/>
          <w:lang w:eastAsia="pt-BR"/>
        </w:rPr>
        <w:t>0</w:t>
      </w: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;</w:t>
      </w:r>
    </w:p>
    <w:p w14:paraId="386F9EF6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}</w:t>
      </w:r>
    </w:p>
    <w:p w14:paraId="2D32181D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46A7F114" w14:textId="77777777" w:rsidR="006D4C83" w:rsidRDefault="006D4C83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</w:p>
    <w:p w14:paraId="26CF5E09" w14:textId="4DA9ECE0" w:rsidR="00D36053" w:rsidRDefault="00D36053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D36053" w14:paraId="116CB4E6" w14:textId="77777777" w:rsidTr="00D36053">
        <w:tc>
          <w:tcPr>
            <w:tcW w:w="10478" w:type="dxa"/>
            <w:shd w:val="clear" w:color="auto" w:fill="FFFF00"/>
          </w:tcPr>
          <w:p w14:paraId="1A8544E1" w14:textId="03921DBB" w:rsidR="00D36053" w:rsidRPr="00D36053" w:rsidRDefault="00D36053" w:rsidP="00D36053">
            <w:pPr>
              <w:autoSpaceDE w:val="0"/>
              <w:autoSpaceDN w:val="0"/>
              <w:adjustRightInd w:val="0"/>
              <w:spacing w:before="240" w:beforeAutospacing="0"/>
              <w:jc w:val="center"/>
              <w:rPr>
                <w:rFonts w:asciiTheme="minorHAnsi" w:hAnsiTheme="minorHAnsi"/>
                <w:b/>
                <w:i/>
                <w:color w:val="FF0000"/>
                <w:szCs w:val="24"/>
              </w:rPr>
            </w:pPr>
            <w:r w:rsidRPr="00D36053">
              <w:rPr>
                <w:rFonts w:asciiTheme="minorHAnsi" w:hAnsiTheme="minorHAnsi"/>
                <w:b/>
                <w:i/>
                <w:color w:val="FF0000"/>
                <w:sz w:val="40"/>
                <w:szCs w:val="24"/>
              </w:rPr>
              <w:t>Atenção:</w:t>
            </w:r>
          </w:p>
          <w:p w14:paraId="05B03DB7" w14:textId="2B8B4408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O texto deve ser formatado com a </w:t>
            </w:r>
            <w:proofErr w:type="gramStart"/>
            <w:r>
              <w:rPr>
                <w:rFonts w:asciiTheme="minorHAnsi" w:hAnsiTheme="minorHAnsi"/>
                <w:i/>
                <w:color w:val="FF0000"/>
                <w:szCs w:val="24"/>
              </w:rPr>
              <w:t>fonte Calibre</w:t>
            </w:r>
            <w:proofErr w:type="gramEnd"/>
            <w:r>
              <w:rPr>
                <w:rFonts w:asciiTheme="minorHAnsi" w:hAnsiTheme="minorHAnsi"/>
                <w:i/>
                <w:color w:val="FF0000"/>
                <w:szCs w:val="24"/>
              </w:rPr>
              <w:t>, tamanho 12;</w:t>
            </w:r>
          </w:p>
          <w:p w14:paraId="18BDB057" w14:textId="4FE51D19" w:rsidR="00F31E7E" w:rsidRDefault="00F31E7E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As formatações dos títulos e subtítulos devem ser mantidas;</w:t>
            </w:r>
          </w:p>
          <w:p w14:paraId="553C3E04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O código-fonte aqui colado deve apresentar fundo branco;</w:t>
            </w:r>
          </w:p>
          <w:p w14:paraId="03240390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As partes deste documento devem ser mantidas;</w:t>
            </w:r>
          </w:p>
          <w:p w14:paraId="17A95234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Todo o texto escrito de vermelho diz respeito a instruções e deve ser retirado do documento de entrega.</w:t>
            </w:r>
          </w:p>
          <w:p w14:paraId="55C352C8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O trabalho deverá ser entregue no formato PDF.</w:t>
            </w:r>
          </w:p>
          <w:p w14:paraId="414BB4D9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Caso o trabalho seja submetido mais de uma vez, será considerado o último documento enviado.</w:t>
            </w:r>
          </w:p>
          <w:p w14:paraId="1065BBC8" w14:textId="1C5BD944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O nome e o sobrenome de cada aluno deve ser </w:t>
            </w:r>
            <w:proofErr w:type="gramStart"/>
            <w:r>
              <w:rPr>
                <w:rFonts w:asciiTheme="minorHAnsi" w:hAnsiTheme="minorHAnsi"/>
                <w:i/>
                <w:color w:val="FF0000"/>
                <w:szCs w:val="24"/>
              </w:rPr>
              <w:t>indicado</w:t>
            </w:r>
            <w:proofErr w:type="gramEnd"/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 no rodapé.</w:t>
            </w:r>
          </w:p>
          <w:p w14:paraId="29E19E0E" w14:textId="55DD375C" w:rsidR="00D36053" w:rsidRPr="00166B7E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As notas serão disponibilizadas em área específica do AVA</w:t>
            </w:r>
            <w:r w:rsidRPr="00166B7E">
              <w:rPr>
                <w:rFonts w:asciiTheme="minorHAnsi" w:hAnsiTheme="minorHAnsi"/>
                <w:i/>
                <w:color w:val="FF0000"/>
                <w:szCs w:val="24"/>
              </w:rPr>
              <w:t>.</w:t>
            </w:r>
          </w:p>
          <w:p w14:paraId="2A837D5A" w14:textId="77777777" w:rsidR="00D36053" w:rsidRDefault="00D36053" w:rsidP="00944FD7">
            <w:pPr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i/>
                <w:color w:val="FF0000"/>
                <w:szCs w:val="24"/>
              </w:rPr>
            </w:pPr>
          </w:p>
        </w:tc>
      </w:tr>
    </w:tbl>
    <w:p w14:paraId="27A04526" w14:textId="7471F1AB" w:rsidR="00D36053" w:rsidRDefault="00D36053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</w:p>
    <w:p w14:paraId="63B09601" w14:textId="6E2F9446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612186">
      <w:headerReference w:type="default" r:id="rId8"/>
      <w:footerReference w:type="default" r:id="rId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0711C" w14:textId="77777777" w:rsidR="00EE30C4" w:rsidRDefault="00EE30C4" w:rsidP="000543D7">
      <w:pPr>
        <w:spacing w:before="0" w:after="0"/>
      </w:pPr>
      <w:r>
        <w:separator/>
      </w:r>
    </w:p>
  </w:endnote>
  <w:endnote w:type="continuationSeparator" w:id="0">
    <w:p w14:paraId="0AB9CAC3" w14:textId="77777777" w:rsidR="00EE30C4" w:rsidRDefault="00EE30C4" w:rsidP="000543D7">
      <w:pPr>
        <w:spacing w:before="0" w:after="0"/>
      </w:pPr>
      <w:r>
        <w:continuationSeparator/>
      </w:r>
    </w:p>
  </w:endnote>
  <w:endnote w:type="continuationNotice" w:id="1">
    <w:p w14:paraId="0165682F" w14:textId="77777777" w:rsidR="00EE30C4" w:rsidRDefault="00EE30C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MS Reference Sans Serif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140F7057" w:rsidR="00D36053" w:rsidRPr="00612186" w:rsidRDefault="00D36053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color w:val="595959" w:themeColor="text1" w:themeTint="A6"/>
        <w:sz w:val="20"/>
        <w:szCs w:val="18"/>
      </w:rPr>
      <w:t>Nome 1, Nome 2, Nome 3, Nome 4, ...</w:t>
    </w:r>
    <w:r w:rsidRPr="00203508">
      <w:rPr>
        <w:rFonts w:asciiTheme="minorHAnsi" w:hAnsiTheme="minorHAnsi" w:cstheme="minorHAnsi"/>
        <w:color w:val="auto"/>
        <w:sz w:val="20"/>
        <w:szCs w:val="20"/>
      </w:rPr>
      <w:t xml:space="preserve"> 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844648">
      <w:rPr>
        <w:rFonts w:ascii="Calibri" w:hAnsi="Calibri" w:cs="Calibri"/>
        <w:noProof/>
        <w:color w:val="595959" w:themeColor="text1" w:themeTint="A6"/>
        <w:sz w:val="20"/>
        <w:szCs w:val="18"/>
      </w:rPr>
      <w:t>8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A7C0B" w14:textId="77777777" w:rsidR="00EE30C4" w:rsidRDefault="00EE30C4" w:rsidP="000543D7">
      <w:pPr>
        <w:spacing w:before="0" w:after="0"/>
      </w:pPr>
      <w:r>
        <w:separator/>
      </w:r>
    </w:p>
  </w:footnote>
  <w:footnote w:type="continuationSeparator" w:id="0">
    <w:p w14:paraId="08C83F04" w14:textId="77777777" w:rsidR="00EE30C4" w:rsidRDefault="00EE30C4" w:rsidP="000543D7">
      <w:pPr>
        <w:spacing w:before="0" w:after="0"/>
      </w:pPr>
      <w:r>
        <w:continuationSeparator/>
      </w:r>
    </w:p>
  </w:footnote>
  <w:footnote w:type="continuationNotice" w:id="1">
    <w:p w14:paraId="2479D59A" w14:textId="77777777" w:rsidR="00EE30C4" w:rsidRDefault="00EE30C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4F7316A4" w:rsidR="00D36053" w:rsidRPr="000E3B13" w:rsidRDefault="00D36053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Estrutura de Dados  – 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1° Semestre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D7FC8126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0F46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D4C83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EC6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5C5E"/>
    <w:rsid w:val="00837586"/>
    <w:rsid w:val="00843C72"/>
    <w:rsid w:val="0084459D"/>
    <w:rsid w:val="00844648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14A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13A3A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3757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053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098F"/>
    <w:rsid w:val="00EE30C4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1E7E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35C5E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35C5E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4006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1452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41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81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72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25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22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74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76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9929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123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469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3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64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77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8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91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2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4689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600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283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85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56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73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742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70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5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34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0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2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827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36D6A-0C5D-4509-927D-137A364B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</TotalTime>
  <Pages>1</Pages>
  <Words>1080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Marcelo Eustaquio Soares de Lima Junior</cp:lastModifiedBy>
  <cp:revision>37</cp:revision>
  <cp:lastPrinted>2020-09-20T21:30:00Z</cp:lastPrinted>
  <dcterms:created xsi:type="dcterms:W3CDTF">2022-03-11T15:21:00Z</dcterms:created>
  <dcterms:modified xsi:type="dcterms:W3CDTF">2024-06-01T21:00:00Z</dcterms:modified>
</cp:coreProperties>
</file>