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73B7A347" w:rsidR="00B26F57" w:rsidRDefault="00B26F57" w:rsidP="00786EE5">
      <w:pPr>
        <w:pStyle w:val="Heading2"/>
      </w:pPr>
      <w:bookmarkStart w:id="0" w:name="_GoBack"/>
      <w:r>
        <w:t xml:space="preserve">Sprint </w:t>
      </w:r>
      <w:r w:rsidR="004211AF">
        <w:t>3</w:t>
      </w:r>
      <w:r>
        <w:t xml:space="preserve"> –</w:t>
      </w:r>
      <w:r w:rsidR="00091326">
        <w:t xml:space="preserve"> </w:t>
      </w:r>
      <w:r w:rsidR="004211AF">
        <w:t>Finishing the Perlin Noise method and research in terrain synthesis techniques 21/02/19 – 26/02/19</w:t>
      </w:r>
    </w:p>
    <w:p w14:paraId="295887DC" w14:textId="624C817C" w:rsidR="00AA5C75" w:rsidRDefault="00AA5C75" w:rsidP="00786EE5">
      <w:pPr>
        <w:pStyle w:val="Heading3"/>
      </w:pPr>
      <w:r>
        <w:t>Abstract</w:t>
      </w:r>
    </w:p>
    <w:p w14:paraId="2C104A9D" w14:textId="040B35B8" w:rsidR="005F1DBC" w:rsidRPr="005F1DBC" w:rsidRDefault="005F1DBC" w:rsidP="005F1DBC">
      <w:r>
        <w:t xml:space="preserve">The goal of this sprint is to </w:t>
      </w:r>
      <w:r w:rsidR="00B82E83">
        <w:t>finish the Perlin Noise class implementation, research ways to improve the terrain synthesis techniques, implementing some program design</w:t>
      </w:r>
      <w:r w:rsidR="00DA36C4">
        <w:t xml:space="preserve"> like the</w:t>
      </w:r>
      <w:r w:rsidR="00B82E83">
        <w:t xml:space="preserve"> UML class diagram that describes the structure of the class. </w:t>
      </w:r>
    </w:p>
    <w:p w14:paraId="1D0316D6" w14:textId="0EB82AB4" w:rsidR="004C1C24" w:rsidRDefault="00D5477F" w:rsidP="00786EE5">
      <w:pPr>
        <w:pStyle w:val="Heading3"/>
      </w:pPr>
      <w:r>
        <w:t>Research</w:t>
      </w:r>
    </w:p>
    <w:p w14:paraId="4A4AEBCB" w14:textId="42343C5C" w:rsidR="00AC5441" w:rsidRDefault="00E17F91" w:rsidP="00786EE5">
      <w:r>
        <w:t>During the research for improving the Perlin Noise algorithm a journal named Improving Noise by Ken Perlin</w:t>
      </w:r>
      <w:r w:rsidR="00A272AD">
        <w:t xml:space="preserve"> (Perlin, 2002)</w:t>
      </w:r>
      <w:r>
        <w:t xml:space="preserve"> explained two deficiencies</w:t>
      </w:r>
      <w:r w:rsidR="00807EFE">
        <w:t xml:space="preserve"> present on the algorithm;</w:t>
      </w:r>
      <w:r>
        <w:t xml:space="preserve"> one of those was</w:t>
      </w:r>
      <w:r w:rsidR="00807EFE">
        <w:t xml:space="preserve"> the</w:t>
      </w:r>
      <w:r>
        <w:t xml:space="preserve"> fade</w:t>
      </w:r>
      <w:r w:rsidR="00807EFE">
        <w:t xml:space="preserve"> method</w:t>
      </w:r>
      <w:r>
        <w:t>,</w:t>
      </w:r>
      <w:r w:rsidR="00807EFE">
        <w:t xml:space="preserve"> this method </w:t>
      </w:r>
      <w:r w:rsidR="00625A39">
        <w:t>is responsible</w:t>
      </w:r>
      <w:r>
        <w:t xml:space="preserve"> for easing the curve and the other one was the gradient calculation. </w:t>
      </w:r>
    </w:p>
    <w:p w14:paraId="03730D28" w14:textId="4F9F2C66" w:rsidR="00A272AD" w:rsidRDefault="00A272AD" w:rsidP="00786EE5">
      <w:pPr>
        <w:pStyle w:val="Heading4"/>
      </w:pPr>
      <w:r>
        <w:t>Fade function</w:t>
      </w:r>
    </w:p>
    <w:p w14:paraId="6712F83B" w14:textId="351421D2" w:rsidR="00A272AD" w:rsidRDefault="00A272AD" w:rsidP="00786EE5">
      <w:r>
        <w:t>The first thing was improving the fade function by changing the formula</w:t>
      </w:r>
      <w:r w:rsidR="00807EFE">
        <w:t>, so the author replaced the method present in</w:t>
      </w:r>
      <w:r>
        <w:t xml:space="preserve"> [Figure 1]</w:t>
      </w:r>
      <w:r w:rsidR="00807EFE">
        <w:t xml:space="preserve"> to the new method present in</w:t>
      </w:r>
      <w:r>
        <w:t xml:space="preserve"> [Figure 2].</w:t>
      </w:r>
    </w:p>
    <w:p w14:paraId="2023B4C5" w14:textId="77777777" w:rsidR="00A272AD" w:rsidRDefault="00A272AD" w:rsidP="00786EE5">
      <w:pPr>
        <w:keepNext/>
      </w:pPr>
      <w:r>
        <w:rPr>
          <w:noProof/>
        </w:rPr>
        <w:drawing>
          <wp:inline distT="0" distB="0" distL="0" distR="0" wp14:anchorId="2CB22004" wp14:editId="75DD16B3">
            <wp:extent cx="3242930" cy="668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129" cy="704107"/>
                    </a:xfrm>
                    <a:prstGeom prst="rect">
                      <a:avLst/>
                    </a:prstGeom>
                  </pic:spPr>
                </pic:pic>
              </a:graphicData>
            </a:graphic>
          </wp:inline>
        </w:drawing>
      </w:r>
    </w:p>
    <w:p w14:paraId="58DF8603" w14:textId="1B98651D" w:rsidR="00A272AD" w:rsidRDefault="00A272AD" w:rsidP="00786EE5">
      <w:pPr>
        <w:pStyle w:val="Caption"/>
      </w:pPr>
      <w:r>
        <w:t xml:space="preserve">Figure </w:t>
      </w:r>
      <w:fldSimple w:instr=" SEQ Figure \* ARABIC ">
        <w:r w:rsidR="005909ED">
          <w:rPr>
            <w:noProof/>
          </w:rPr>
          <w:t>1</w:t>
        </w:r>
      </w:fldSimple>
      <w:r>
        <w:t xml:space="preserve"> - Original Fade Function</w:t>
      </w:r>
    </w:p>
    <w:p w14:paraId="01EEF08A" w14:textId="77777777" w:rsidR="00A272AD" w:rsidRPr="00A272AD" w:rsidRDefault="00A272AD" w:rsidP="00786EE5"/>
    <w:p w14:paraId="2C5EEE16" w14:textId="77777777" w:rsidR="00E17F91" w:rsidRDefault="00E17F91" w:rsidP="00786EE5">
      <w:pPr>
        <w:keepNext/>
      </w:pPr>
      <w:r>
        <w:rPr>
          <w:noProof/>
        </w:rPr>
        <w:drawing>
          <wp:inline distT="0" distB="0" distL="0" distR="0" wp14:anchorId="5754D1EB" wp14:editId="5C45B430">
            <wp:extent cx="4767368" cy="7230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5681" cy="787970"/>
                    </a:xfrm>
                    <a:prstGeom prst="rect">
                      <a:avLst/>
                    </a:prstGeom>
                  </pic:spPr>
                </pic:pic>
              </a:graphicData>
            </a:graphic>
          </wp:inline>
        </w:drawing>
      </w:r>
    </w:p>
    <w:p w14:paraId="50CD6106" w14:textId="5652EECC" w:rsidR="00E17F91" w:rsidRDefault="00E17F91" w:rsidP="00786EE5">
      <w:pPr>
        <w:pStyle w:val="Caption"/>
      </w:pPr>
      <w:r>
        <w:t xml:space="preserve">Figure </w:t>
      </w:r>
      <w:fldSimple w:instr=" SEQ Figure \* ARABIC ">
        <w:r w:rsidR="005909ED">
          <w:rPr>
            <w:noProof/>
          </w:rPr>
          <w:t>2</w:t>
        </w:r>
      </w:fldSimple>
      <w:r>
        <w:t xml:space="preserve"> - Fade function improved</w:t>
      </w:r>
    </w:p>
    <w:p w14:paraId="22F5820F" w14:textId="2CCCA4BB" w:rsidR="00807EFE" w:rsidRDefault="00807EFE" w:rsidP="00786EE5">
      <w:pPr>
        <w:spacing w:line="259" w:lineRule="auto"/>
        <w:jc w:val="left"/>
      </w:pPr>
      <w:r>
        <w:br w:type="page"/>
      </w:r>
    </w:p>
    <w:p w14:paraId="41D867A2" w14:textId="6F89168D" w:rsidR="00A272AD" w:rsidRDefault="00807EFE" w:rsidP="00786EE5">
      <w:r>
        <w:lastRenderedPageBreak/>
        <w:t>Just by simple changing the fade function it is possible to perceive the increased level of detail on the right image, the sand is creating a better pattern and it is possible to perceive that now the water is present in places that before was just sand. This is due to the fact that now the values get even closer to integral coordinates, in other words closer to 1 and 0 [Figure 3].</w:t>
      </w:r>
    </w:p>
    <w:p w14:paraId="6EB2AE85" w14:textId="5EFF03DE" w:rsidR="00FD181F" w:rsidRDefault="00FD181F" w:rsidP="00786EE5">
      <w:pPr>
        <w:keepNext/>
      </w:pPr>
      <w:r>
        <w:rPr>
          <w:noProof/>
        </w:rPr>
        <w:drawing>
          <wp:inline distT="0" distB="0" distL="0" distR="0" wp14:anchorId="54CF65E7" wp14:editId="561AE1A6">
            <wp:extent cx="2283020" cy="197765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205" cy="1996874"/>
                    </a:xfrm>
                    <a:prstGeom prst="rect">
                      <a:avLst/>
                    </a:prstGeom>
                  </pic:spPr>
                </pic:pic>
              </a:graphicData>
            </a:graphic>
          </wp:inline>
        </w:drawing>
      </w:r>
      <w:r w:rsidR="00807EFE">
        <w:rPr>
          <w:noProof/>
        </w:rPr>
        <w:drawing>
          <wp:inline distT="0" distB="0" distL="0" distR="0" wp14:anchorId="78443CFA" wp14:editId="40C03A36">
            <wp:extent cx="2295191" cy="1983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9562" cy="2004424"/>
                    </a:xfrm>
                    <a:prstGeom prst="rect">
                      <a:avLst/>
                    </a:prstGeom>
                  </pic:spPr>
                </pic:pic>
              </a:graphicData>
            </a:graphic>
          </wp:inline>
        </w:drawing>
      </w:r>
    </w:p>
    <w:p w14:paraId="00E68F1E" w14:textId="790FADE0" w:rsidR="00807EFE" w:rsidRDefault="00FD181F" w:rsidP="00786EE5">
      <w:pPr>
        <w:pStyle w:val="Caption"/>
      </w:pPr>
      <w:r>
        <w:t xml:space="preserve">Figure </w:t>
      </w:r>
      <w:fldSimple w:instr=" SEQ Figure \* ARABIC ">
        <w:r w:rsidR="005909ED">
          <w:rPr>
            <w:noProof/>
          </w:rPr>
          <w:t>3</w:t>
        </w:r>
      </w:fldSimple>
      <w:r>
        <w:t xml:space="preserve"> - Original Fade Function </w:t>
      </w:r>
      <w:r w:rsidR="00807EFE">
        <w:t>left, Improved fade function on the right.</w:t>
      </w:r>
    </w:p>
    <w:p w14:paraId="6B2DF9E4" w14:textId="5DD88DE5" w:rsidR="00193371" w:rsidRDefault="00193371" w:rsidP="00786EE5"/>
    <w:p w14:paraId="529C2A58" w14:textId="77777777" w:rsidR="008516B8" w:rsidRDefault="008516B8" w:rsidP="00786EE5">
      <w:pPr>
        <w:spacing w:line="259" w:lineRule="auto"/>
        <w:jc w:val="left"/>
        <w:rPr>
          <w:rFonts w:eastAsiaTheme="majorEastAsia" w:cstheme="majorBidi"/>
          <w:color w:val="2F5496" w:themeColor="accent1" w:themeShade="BF"/>
          <w:sz w:val="26"/>
          <w:szCs w:val="26"/>
        </w:rPr>
      </w:pPr>
      <w:r>
        <w:br w:type="page"/>
      </w:r>
    </w:p>
    <w:p w14:paraId="57C883F3" w14:textId="3C1A28CE" w:rsidR="00193371" w:rsidRDefault="00193371" w:rsidP="00786EE5">
      <w:pPr>
        <w:pStyle w:val="Heading4"/>
      </w:pPr>
      <w:r>
        <w:lastRenderedPageBreak/>
        <w:t xml:space="preserve">Gradient </w:t>
      </w:r>
      <w:r w:rsidR="008516B8">
        <w:t>Function</w:t>
      </w:r>
    </w:p>
    <w:p w14:paraId="1E2FE59F" w14:textId="64D30D21" w:rsidR="00193371" w:rsidRDefault="008516B8" w:rsidP="00786EE5">
      <w:r>
        <w:t>This function is used to calculate the dot product of a randomly selected gradient vector in 8 different locations. The original function [Figure 4] made by Ken Perlin’s uses complicated and confusing bit-flipping code to calculate the dot product and due to that fact, the author was not satisfied, he then decided to begin a research for an easy and more understandable solution.</w:t>
      </w:r>
    </w:p>
    <w:p w14:paraId="7A80BDFF" w14:textId="77777777" w:rsidR="008516B8" w:rsidRDefault="008516B8" w:rsidP="00786EE5">
      <w:pPr>
        <w:keepNext/>
      </w:pPr>
      <w:r>
        <w:rPr>
          <w:noProof/>
        </w:rPr>
        <w:drawing>
          <wp:inline distT="0" distB="0" distL="0" distR="0" wp14:anchorId="1392CDC2" wp14:editId="4DB61756">
            <wp:extent cx="5743430" cy="1506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3199" cy="1517366"/>
                    </a:xfrm>
                    <a:prstGeom prst="rect">
                      <a:avLst/>
                    </a:prstGeom>
                  </pic:spPr>
                </pic:pic>
              </a:graphicData>
            </a:graphic>
          </wp:inline>
        </w:drawing>
      </w:r>
    </w:p>
    <w:p w14:paraId="5FB30279" w14:textId="2839E23A" w:rsidR="008516B8" w:rsidRDefault="008516B8" w:rsidP="00786EE5">
      <w:pPr>
        <w:pStyle w:val="Caption"/>
      </w:pPr>
      <w:r>
        <w:t xml:space="preserve">Figure </w:t>
      </w:r>
      <w:fldSimple w:instr=" SEQ Figure \* ARABIC ">
        <w:r w:rsidR="005909ED">
          <w:rPr>
            <w:noProof/>
          </w:rPr>
          <w:t>4</w:t>
        </w:r>
      </w:fldSimple>
      <w:r>
        <w:t xml:space="preserve"> - Gradient Original Function</w:t>
      </w:r>
    </w:p>
    <w:p w14:paraId="71F95E77" w14:textId="0FABA786" w:rsidR="008516B8" w:rsidRDefault="008516B8" w:rsidP="00786EE5"/>
    <w:p w14:paraId="47466ECF" w14:textId="226A46BC" w:rsidR="008516B8" w:rsidRPr="008516B8" w:rsidRDefault="008516B8" w:rsidP="00786EE5">
      <w:r>
        <w:t>After a few hours of researching the author found a great solution</w:t>
      </w:r>
      <w:r w:rsidR="0054242E">
        <w:t xml:space="preserve"> that seems to have the same effect from the original one</w:t>
      </w:r>
      <w:r w:rsidR="00EE2B2C">
        <w:t xml:space="preserve"> </w:t>
      </w:r>
      <w:r w:rsidR="00EE2B2C" w:rsidRPr="00EE2B2C">
        <w:t>(Riven 2010)</w:t>
      </w:r>
      <w:r w:rsidR="00D22220">
        <w:t>;</w:t>
      </w:r>
      <w:r>
        <w:t xml:space="preserve"> </w:t>
      </w:r>
      <w:r w:rsidR="00EE2B2C">
        <w:t xml:space="preserve">not </w:t>
      </w:r>
      <w:r>
        <w:t>only is easier to understand</w:t>
      </w:r>
      <w:r w:rsidR="00EE2B2C">
        <w:t xml:space="preserve"> but is twice as fast from the original due to the fact that uses a switch statement and gets all the 16 possible outcomes from the gradient </w:t>
      </w:r>
      <w:r w:rsidR="00D22220">
        <w:t xml:space="preserve">in a simple way instead of using bit manipulation </w:t>
      </w:r>
      <w:r w:rsidR="00EE2B2C">
        <w:t>[Figure 5]</w:t>
      </w:r>
      <w:r>
        <w:t>.</w:t>
      </w:r>
      <w:r w:rsidR="00EE2B2C">
        <w:t xml:space="preserve"> </w:t>
      </w:r>
    </w:p>
    <w:p w14:paraId="4D0EC2FA" w14:textId="77777777" w:rsidR="008516B8" w:rsidRDefault="008516B8" w:rsidP="00786EE5">
      <w:pPr>
        <w:keepNext/>
      </w:pPr>
      <w:r>
        <w:rPr>
          <w:noProof/>
        </w:rPr>
        <w:drawing>
          <wp:inline distT="0" distB="0" distL="0" distR="0" wp14:anchorId="7EB9017A" wp14:editId="58C3BEA8">
            <wp:extent cx="2633472" cy="23558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649" cy="2408784"/>
                    </a:xfrm>
                    <a:prstGeom prst="rect">
                      <a:avLst/>
                    </a:prstGeom>
                  </pic:spPr>
                </pic:pic>
              </a:graphicData>
            </a:graphic>
          </wp:inline>
        </w:drawing>
      </w:r>
    </w:p>
    <w:p w14:paraId="2067181A" w14:textId="548549E7" w:rsidR="008516B8" w:rsidRPr="008516B8" w:rsidRDefault="008516B8" w:rsidP="00786EE5">
      <w:pPr>
        <w:pStyle w:val="Caption"/>
      </w:pPr>
      <w:r>
        <w:t xml:space="preserve">Figure </w:t>
      </w:r>
      <w:fldSimple w:instr=" SEQ Figure \* ARABIC ">
        <w:r w:rsidR="005909ED">
          <w:rPr>
            <w:noProof/>
          </w:rPr>
          <w:t>5</w:t>
        </w:r>
      </w:fldSimple>
      <w:r>
        <w:t xml:space="preserve"> - Simple Gradient Function</w:t>
      </w:r>
    </w:p>
    <w:p w14:paraId="48378377" w14:textId="6CAE2869" w:rsidR="00EE2B2C" w:rsidRDefault="00EE2B2C" w:rsidP="00786EE5">
      <w:pPr>
        <w:spacing w:line="259" w:lineRule="auto"/>
        <w:jc w:val="left"/>
      </w:pPr>
      <w:r>
        <w:br w:type="page"/>
      </w:r>
    </w:p>
    <w:p w14:paraId="70513EA6" w14:textId="510C52EE" w:rsidR="008516B8" w:rsidRDefault="00EE2B2C" w:rsidP="00786EE5">
      <w:r>
        <w:lastRenderedPageBreak/>
        <w:t>To prove that the function gets the same result</w:t>
      </w:r>
      <w:r w:rsidR="00D22220">
        <w:t xml:space="preserve">, in the </w:t>
      </w:r>
      <w:r>
        <w:t>[Figure 6] is possible to see the two different functions side by side, and that the result is totally identical.</w:t>
      </w:r>
    </w:p>
    <w:p w14:paraId="30A2D3D6" w14:textId="587D66C5" w:rsidR="008516B8" w:rsidRDefault="008516B8" w:rsidP="00786EE5">
      <w:pPr>
        <w:keepNext/>
      </w:pPr>
      <w:r>
        <w:rPr>
          <w:noProof/>
        </w:rPr>
        <w:drawing>
          <wp:inline distT="0" distB="0" distL="0" distR="0" wp14:anchorId="7DC0A4E8" wp14:editId="29255EC9">
            <wp:extent cx="2107461" cy="17936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149" cy="1815536"/>
                    </a:xfrm>
                    <a:prstGeom prst="rect">
                      <a:avLst/>
                    </a:prstGeom>
                  </pic:spPr>
                </pic:pic>
              </a:graphicData>
            </a:graphic>
          </wp:inline>
        </w:drawing>
      </w:r>
      <w:r w:rsidR="00632E57">
        <w:rPr>
          <w:noProof/>
        </w:rPr>
        <w:drawing>
          <wp:inline distT="0" distB="0" distL="0" distR="0" wp14:anchorId="5DDC7725" wp14:editId="41B1B874">
            <wp:extent cx="2134768" cy="1794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052" cy="1833909"/>
                    </a:xfrm>
                    <a:prstGeom prst="rect">
                      <a:avLst/>
                    </a:prstGeom>
                  </pic:spPr>
                </pic:pic>
              </a:graphicData>
            </a:graphic>
          </wp:inline>
        </w:drawing>
      </w:r>
    </w:p>
    <w:p w14:paraId="6FD7EE12" w14:textId="4FA6D070" w:rsidR="008516B8" w:rsidRDefault="008516B8" w:rsidP="00786EE5">
      <w:pPr>
        <w:pStyle w:val="Caption"/>
        <w:rPr>
          <w:noProof/>
        </w:rPr>
      </w:pPr>
      <w:r>
        <w:t xml:space="preserve">Figure </w:t>
      </w:r>
      <w:fldSimple w:instr=" SEQ Figure \* ARABIC ">
        <w:r w:rsidR="005909ED">
          <w:rPr>
            <w:noProof/>
          </w:rPr>
          <w:t>6</w:t>
        </w:r>
      </w:fldSimple>
      <w:r>
        <w:t xml:space="preserve"> - Original Gradient function |</w:t>
      </w:r>
      <w:r>
        <w:rPr>
          <w:noProof/>
        </w:rPr>
        <w:t xml:space="preserve"> Simple Gradient Function</w:t>
      </w:r>
    </w:p>
    <w:p w14:paraId="1C525166" w14:textId="1D097B97" w:rsidR="00D22220" w:rsidRDefault="00D22220" w:rsidP="00786EE5"/>
    <w:p w14:paraId="5339C2C9" w14:textId="77777777" w:rsidR="004A5D19" w:rsidRDefault="004A5D19" w:rsidP="00786EE5">
      <w:pPr>
        <w:spacing w:line="259" w:lineRule="auto"/>
        <w:jc w:val="left"/>
        <w:rPr>
          <w:rFonts w:eastAsiaTheme="majorEastAsia" w:cstheme="majorBidi"/>
          <w:color w:val="2F5496" w:themeColor="accent1" w:themeShade="BF"/>
          <w:sz w:val="26"/>
          <w:szCs w:val="26"/>
        </w:rPr>
      </w:pPr>
      <w:r>
        <w:br w:type="page"/>
      </w:r>
    </w:p>
    <w:p w14:paraId="0FD718EA" w14:textId="18C76415" w:rsidR="00D22220" w:rsidRDefault="00ED1C10" w:rsidP="00786EE5">
      <w:pPr>
        <w:pStyle w:val="Heading4"/>
      </w:pPr>
      <w:r>
        <w:lastRenderedPageBreak/>
        <w:t>Colour Map</w:t>
      </w:r>
    </w:p>
    <w:p w14:paraId="3457313A" w14:textId="1645494A" w:rsidR="00431508" w:rsidRPr="00431508" w:rsidRDefault="00431508" w:rsidP="00786EE5">
      <w:pPr>
        <w:pStyle w:val="Heading5"/>
      </w:pPr>
      <w:r>
        <w:t>Overview</w:t>
      </w:r>
    </w:p>
    <w:p w14:paraId="1A6D99E8" w14:textId="35FF3E6A" w:rsidR="00ED1C10" w:rsidRDefault="002C27F8" w:rsidP="00786EE5">
      <w:r>
        <w:t xml:space="preserve">For creating the colour map the author needed to find a way to pass some values using the user interface in unity. So, the first thing was to create a public struct with the three essential attributes; the name, noise height and the colour [Figure 7]. </w:t>
      </w:r>
    </w:p>
    <w:p w14:paraId="2BAF0412" w14:textId="77777777" w:rsidR="002C27F8" w:rsidRDefault="002C27F8" w:rsidP="00786EE5">
      <w:pPr>
        <w:keepNext/>
      </w:pPr>
      <w:r>
        <w:rPr>
          <w:noProof/>
        </w:rPr>
        <w:drawing>
          <wp:inline distT="0" distB="0" distL="0" distR="0" wp14:anchorId="63DDA03D" wp14:editId="48593813">
            <wp:extent cx="23812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1628775"/>
                    </a:xfrm>
                    <a:prstGeom prst="rect">
                      <a:avLst/>
                    </a:prstGeom>
                  </pic:spPr>
                </pic:pic>
              </a:graphicData>
            </a:graphic>
          </wp:inline>
        </w:drawing>
      </w:r>
    </w:p>
    <w:p w14:paraId="3E31C401" w14:textId="56E64D79" w:rsidR="00343481" w:rsidRDefault="002C27F8" w:rsidP="00786EE5">
      <w:pPr>
        <w:pStyle w:val="Caption"/>
      </w:pPr>
      <w:r>
        <w:t xml:space="preserve">Figure </w:t>
      </w:r>
      <w:r w:rsidR="00197DA0">
        <w:fldChar w:fldCharType="begin"/>
      </w:r>
      <w:r w:rsidR="00197DA0">
        <w:instrText xml:space="preserve"> SEQ Figure \* ARABIC </w:instrText>
      </w:r>
      <w:r w:rsidR="00197DA0">
        <w:fldChar w:fldCharType="separate"/>
      </w:r>
      <w:r w:rsidR="005909ED">
        <w:rPr>
          <w:noProof/>
        </w:rPr>
        <w:t>7</w:t>
      </w:r>
      <w:r w:rsidR="00197DA0">
        <w:rPr>
          <w:noProof/>
        </w:rPr>
        <w:fldChar w:fldCharType="end"/>
      </w:r>
      <w:r>
        <w:t xml:space="preserve"> - Struct Attributes</w:t>
      </w:r>
    </w:p>
    <w:p w14:paraId="06F3A0C8" w14:textId="77777777" w:rsidR="00485BD3" w:rsidRPr="00485BD3" w:rsidRDefault="00485BD3" w:rsidP="00786EE5"/>
    <w:p w14:paraId="409738D7" w14:textId="09813DF0" w:rsidR="009D7CA0" w:rsidRDefault="009D7CA0" w:rsidP="00786EE5">
      <w:r>
        <w:t>Each of the terrains now can be defined in the unity interface, where the water colour is given for every part of the noise map that has the value between 0.00f - 0.35f while the sand colour is given to the values of between 0.36f - 0.40f. Due to th</w:t>
      </w:r>
      <w:r w:rsidR="00860AB0">
        <w:t>is</w:t>
      </w:r>
      <w:r>
        <w:t xml:space="preserve"> fact the grass is the last one, the green colour is given the noise values between 0.4</w:t>
      </w:r>
      <w:r w:rsidR="00C96D98">
        <w:t>0</w:t>
      </w:r>
      <w:r>
        <w:t xml:space="preserve"> and </w:t>
      </w:r>
      <w:r w:rsidR="00C96D98">
        <w:t>0</w:t>
      </w:r>
      <w:r>
        <w:t>.</w:t>
      </w:r>
      <w:r w:rsidR="00C96D98">
        <w:t>45f.</w:t>
      </w:r>
      <w:r>
        <w:t xml:space="preserve"> [Figure 8]</w:t>
      </w:r>
      <w:r w:rsidR="007822B1">
        <w:t xml:space="preserve"> [Figure 9]</w:t>
      </w:r>
      <w:r>
        <w:t>.</w:t>
      </w:r>
    </w:p>
    <w:p w14:paraId="5E1722D1" w14:textId="77777777" w:rsidR="004A5D19" w:rsidRDefault="004A5D19" w:rsidP="00786EE5">
      <w:pPr>
        <w:keepNext/>
      </w:pPr>
      <w:r>
        <w:rPr>
          <w:noProof/>
        </w:rPr>
        <w:drawing>
          <wp:inline distT="0" distB="0" distL="0" distR="0" wp14:anchorId="17D4C6D2" wp14:editId="7A49308C">
            <wp:extent cx="1831028" cy="108265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868" cy="1111528"/>
                    </a:xfrm>
                    <a:prstGeom prst="rect">
                      <a:avLst/>
                    </a:prstGeom>
                  </pic:spPr>
                </pic:pic>
              </a:graphicData>
            </a:graphic>
          </wp:inline>
        </w:drawing>
      </w:r>
    </w:p>
    <w:p w14:paraId="38C55934" w14:textId="4EECFA42" w:rsidR="004A5D19" w:rsidRDefault="004A5D19" w:rsidP="00786EE5">
      <w:pPr>
        <w:pStyle w:val="Caption"/>
      </w:pPr>
      <w:r>
        <w:t xml:space="preserve">Figure </w:t>
      </w:r>
      <w:r w:rsidR="00197DA0">
        <w:fldChar w:fldCharType="begin"/>
      </w:r>
      <w:r w:rsidR="00197DA0">
        <w:instrText xml:space="preserve"> SEQ Figure \* ARABIC </w:instrText>
      </w:r>
      <w:r w:rsidR="00197DA0">
        <w:fldChar w:fldCharType="separate"/>
      </w:r>
      <w:r w:rsidR="005909ED">
        <w:rPr>
          <w:noProof/>
        </w:rPr>
        <w:t>8</w:t>
      </w:r>
      <w:r w:rsidR="00197DA0">
        <w:rPr>
          <w:noProof/>
        </w:rPr>
        <w:fldChar w:fldCharType="end"/>
      </w:r>
      <w:r>
        <w:t xml:space="preserve"> - Unity Array Type of Terrains</w:t>
      </w:r>
    </w:p>
    <w:p w14:paraId="559E4A0B" w14:textId="348B7564" w:rsidR="00C96D98" w:rsidRDefault="00C96D98" w:rsidP="00786EE5"/>
    <w:p w14:paraId="31C0FB86" w14:textId="77777777" w:rsidR="001708BD" w:rsidRDefault="001708BD" w:rsidP="00786EE5">
      <w:pPr>
        <w:keepNext/>
      </w:pPr>
      <w:r>
        <w:rPr>
          <w:noProof/>
        </w:rPr>
        <w:drawing>
          <wp:inline distT="0" distB="0" distL="0" distR="0" wp14:anchorId="7510EBE9" wp14:editId="7A7F9DFB">
            <wp:extent cx="2184737" cy="12801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0112" cy="1306748"/>
                    </a:xfrm>
                    <a:prstGeom prst="rect">
                      <a:avLst/>
                    </a:prstGeom>
                  </pic:spPr>
                </pic:pic>
              </a:graphicData>
            </a:graphic>
          </wp:inline>
        </w:drawing>
      </w:r>
    </w:p>
    <w:p w14:paraId="2A91CC34" w14:textId="752C23AD" w:rsidR="00343481" w:rsidRPr="00343481" w:rsidRDefault="001708BD" w:rsidP="00786EE5">
      <w:pPr>
        <w:pStyle w:val="Caption"/>
      </w:pPr>
      <w:r>
        <w:t xml:space="preserve">Figure </w:t>
      </w:r>
      <w:r w:rsidR="00197DA0">
        <w:fldChar w:fldCharType="begin"/>
      </w:r>
      <w:r w:rsidR="00197DA0">
        <w:instrText xml:space="preserve"> SEQ Figure \* ARABIC </w:instrText>
      </w:r>
      <w:r w:rsidR="00197DA0">
        <w:fldChar w:fldCharType="separate"/>
      </w:r>
      <w:r w:rsidR="005909ED">
        <w:rPr>
          <w:noProof/>
        </w:rPr>
        <w:t>9</w:t>
      </w:r>
      <w:r w:rsidR="00197DA0">
        <w:rPr>
          <w:noProof/>
        </w:rPr>
        <w:fldChar w:fldCharType="end"/>
      </w:r>
      <w:r>
        <w:t xml:space="preserve"> - Adding the colours to the colour map</w:t>
      </w:r>
    </w:p>
    <w:p w14:paraId="66A21AFB" w14:textId="16392D76" w:rsidR="00431508" w:rsidRDefault="00431508" w:rsidP="00786EE5">
      <w:pPr>
        <w:pStyle w:val="Heading5"/>
      </w:pPr>
      <w:r>
        <w:lastRenderedPageBreak/>
        <w:t>Definition</w:t>
      </w:r>
    </w:p>
    <w:p w14:paraId="14C3A1D0" w14:textId="6A15EFEC" w:rsidR="00431508" w:rsidRDefault="00741804" w:rsidP="00786EE5">
      <w:r>
        <w:t>In [Figure 10] it is possible to see how the ColourMap function is defined</w:t>
      </w:r>
      <w:r w:rsidR="00431508">
        <w:t xml:space="preserve">. </w:t>
      </w:r>
    </w:p>
    <w:p w14:paraId="33E358ED" w14:textId="77777777" w:rsidR="00431508" w:rsidRDefault="00431508" w:rsidP="00786EE5">
      <w:pPr>
        <w:keepNext/>
      </w:pPr>
      <w:r>
        <w:rPr>
          <w:noProof/>
        </w:rPr>
        <w:drawing>
          <wp:inline distT="0" distB="0" distL="0" distR="0" wp14:anchorId="2FA0B87C" wp14:editId="40F3F54A">
            <wp:extent cx="4823460" cy="14576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460" cy="1457621"/>
                    </a:xfrm>
                    <a:prstGeom prst="rect">
                      <a:avLst/>
                    </a:prstGeom>
                  </pic:spPr>
                </pic:pic>
              </a:graphicData>
            </a:graphic>
          </wp:inline>
        </w:drawing>
      </w:r>
    </w:p>
    <w:p w14:paraId="5762D53C" w14:textId="3B3186B0" w:rsidR="007B51A3" w:rsidRDefault="00431508" w:rsidP="00786EE5">
      <w:pPr>
        <w:pStyle w:val="Caption"/>
      </w:pPr>
      <w:r>
        <w:t xml:space="preserve">Figure </w:t>
      </w:r>
      <w:r w:rsidR="00197DA0">
        <w:fldChar w:fldCharType="begin"/>
      </w:r>
      <w:r w:rsidR="00197DA0">
        <w:instrText xml:space="preserve"> SEQ Figure \* ARABIC </w:instrText>
      </w:r>
      <w:r w:rsidR="00197DA0">
        <w:fldChar w:fldCharType="separate"/>
      </w:r>
      <w:r w:rsidR="005909ED">
        <w:rPr>
          <w:noProof/>
        </w:rPr>
        <w:t>10</w:t>
      </w:r>
      <w:r w:rsidR="00197DA0">
        <w:rPr>
          <w:noProof/>
        </w:rPr>
        <w:fldChar w:fldCharType="end"/>
      </w:r>
      <w:r>
        <w:t xml:space="preserve"> - </w:t>
      </w:r>
      <w:r w:rsidRPr="000A1DA2">
        <w:t>TextureGeneration.ColourMap()</w:t>
      </w:r>
    </w:p>
    <w:p w14:paraId="53B7ABFF" w14:textId="77777777" w:rsidR="007B51A3" w:rsidRPr="007B51A3" w:rsidRDefault="007B51A3" w:rsidP="00786EE5"/>
    <w:p w14:paraId="787ECE31" w14:textId="50AEA7A9" w:rsidR="00431508" w:rsidRPr="00431508" w:rsidRDefault="007B51A3" w:rsidP="00786EE5">
      <w:pPr>
        <w:pStyle w:val="Heading6"/>
      </w:pPr>
      <w:r>
        <w:t>Map Size</w:t>
      </w:r>
    </w:p>
    <w:p w14:paraId="47345FF5" w14:textId="7CE56B1F" w:rsidR="00431508" w:rsidRDefault="00431508" w:rsidP="00786EE5">
      <w:r>
        <w:t xml:space="preserve">The reason why the author passes </w:t>
      </w:r>
      <w:r w:rsidR="00741804">
        <w:t>the mapSize</w:t>
      </w:r>
      <w:r>
        <w:t xml:space="preserve"> is</w:t>
      </w:r>
      <w:r w:rsidR="00741804">
        <w:t xml:space="preserve"> for creating the total size of the array</w:t>
      </w:r>
      <w:r>
        <w:t xml:space="preserve"> [Figure 11], and to be able to loop through all the vertices in the map, in this case 65 025 vertices.</w:t>
      </w:r>
    </w:p>
    <w:p w14:paraId="2228229A" w14:textId="77777777" w:rsidR="00431508" w:rsidRDefault="00431508" w:rsidP="00786EE5">
      <w:pPr>
        <w:keepNext/>
      </w:pPr>
      <w:r>
        <w:rPr>
          <w:noProof/>
        </w:rPr>
        <w:drawing>
          <wp:inline distT="0" distB="0" distL="0" distR="0" wp14:anchorId="2EDB230D" wp14:editId="27DC6525">
            <wp:extent cx="30765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228600"/>
                    </a:xfrm>
                    <a:prstGeom prst="rect">
                      <a:avLst/>
                    </a:prstGeom>
                  </pic:spPr>
                </pic:pic>
              </a:graphicData>
            </a:graphic>
          </wp:inline>
        </w:drawing>
      </w:r>
    </w:p>
    <w:p w14:paraId="78C4296F" w14:textId="368AB6B1" w:rsidR="00431508" w:rsidRDefault="00431508" w:rsidP="00786EE5">
      <w:pPr>
        <w:pStyle w:val="Caption"/>
      </w:pPr>
      <w:r>
        <w:t xml:space="preserve">Figure </w:t>
      </w:r>
      <w:r w:rsidR="00197DA0">
        <w:fldChar w:fldCharType="begin"/>
      </w:r>
      <w:r w:rsidR="00197DA0">
        <w:instrText xml:space="preserve"> SEQ Figure \* ARABIC </w:instrText>
      </w:r>
      <w:r w:rsidR="00197DA0">
        <w:fldChar w:fldCharType="separate"/>
      </w:r>
      <w:r w:rsidR="005909ED">
        <w:rPr>
          <w:noProof/>
        </w:rPr>
        <w:t>11</w:t>
      </w:r>
      <w:r w:rsidR="00197DA0">
        <w:rPr>
          <w:noProof/>
        </w:rPr>
        <w:fldChar w:fldCharType="end"/>
      </w:r>
      <w:r>
        <w:t xml:space="preserve"> – Colour Map array</w:t>
      </w:r>
    </w:p>
    <w:p w14:paraId="53E93DC4" w14:textId="35F37959" w:rsidR="00431508" w:rsidRDefault="00431508" w:rsidP="00786EE5"/>
    <w:p w14:paraId="3104C578" w14:textId="77777777" w:rsidR="007822B1" w:rsidRDefault="007822B1" w:rsidP="00786EE5">
      <w:pPr>
        <w:spacing w:line="259" w:lineRule="auto"/>
        <w:jc w:val="left"/>
      </w:pPr>
      <w:r>
        <w:br w:type="page"/>
      </w:r>
    </w:p>
    <w:p w14:paraId="31D8145C" w14:textId="6AD8E931" w:rsidR="007B51A3" w:rsidRDefault="007B51A3" w:rsidP="00786EE5">
      <w:pPr>
        <w:pStyle w:val="Heading6"/>
      </w:pPr>
      <w:r>
        <w:lastRenderedPageBreak/>
        <w:t>Terrain Type</w:t>
      </w:r>
    </w:p>
    <w:p w14:paraId="58830972" w14:textId="4991CCA9" w:rsidR="00431508" w:rsidRDefault="00431508" w:rsidP="00786EE5">
      <w:r>
        <w:t>The TerrainType is essential for knowing how many terrains are defined by the user, going through the array by using the Length variable</w:t>
      </w:r>
      <w:r w:rsidR="007822B1">
        <w:t xml:space="preserve"> [Figure 12]</w:t>
      </w:r>
      <w:r>
        <w:t xml:space="preserve">. The other use is by getting the height defined by each of the terrains and check if the noise map is smaller or equals to the height, if this is true then apply the selected colour to the </w:t>
      </w:r>
      <w:r w:rsidR="007822B1">
        <w:t>colourmap [Figure 13].</w:t>
      </w:r>
    </w:p>
    <w:p w14:paraId="4AE88571" w14:textId="272D6526" w:rsidR="007822B1" w:rsidRDefault="007822B1" w:rsidP="00786EE5">
      <w:pPr>
        <w:keepNext/>
      </w:pPr>
    </w:p>
    <w:p w14:paraId="321E1E92" w14:textId="77777777" w:rsidR="007822B1" w:rsidRDefault="007822B1" w:rsidP="00786EE5">
      <w:pPr>
        <w:keepNext/>
      </w:pPr>
      <w:r>
        <w:rPr>
          <w:noProof/>
        </w:rPr>
        <w:drawing>
          <wp:inline distT="0" distB="0" distL="0" distR="0" wp14:anchorId="190B33F5" wp14:editId="5DD4F3F3">
            <wp:extent cx="260032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325" cy="342900"/>
                    </a:xfrm>
                    <a:prstGeom prst="rect">
                      <a:avLst/>
                    </a:prstGeom>
                  </pic:spPr>
                </pic:pic>
              </a:graphicData>
            </a:graphic>
          </wp:inline>
        </w:drawing>
      </w:r>
    </w:p>
    <w:p w14:paraId="3BE6F3FB" w14:textId="62276E19" w:rsidR="00431508" w:rsidRDefault="007822B1" w:rsidP="00786EE5">
      <w:pPr>
        <w:pStyle w:val="Caption"/>
      </w:pPr>
      <w:r>
        <w:t xml:space="preserve">Figure </w:t>
      </w:r>
      <w:r w:rsidR="00197DA0">
        <w:fldChar w:fldCharType="begin"/>
      </w:r>
      <w:r w:rsidR="00197DA0">
        <w:instrText xml:space="preserve"> SEQ Figure \* ARABIC </w:instrText>
      </w:r>
      <w:r w:rsidR="00197DA0">
        <w:fldChar w:fldCharType="separate"/>
      </w:r>
      <w:r w:rsidR="005909ED">
        <w:rPr>
          <w:noProof/>
        </w:rPr>
        <w:t>12</w:t>
      </w:r>
      <w:r w:rsidR="00197DA0">
        <w:rPr>
          <w:noProof/>
        </w:rPr>
        <w:fldChar w:fldCharType="end"/>
      </w:r>
      <w:r>
        <w:t xml:space="preserve"> - Terrain Length</w:t>
      </w:r>
    </w:p>
    <w:p w14:paraId="376B4D83" w14:textId="7727F68C" w:rsidR="00431508" w:rsidRDefault="00431508" w:rsidP="00786EE5"/>
    <w:p w14:paraId="10B85737" w14:textId="77777777" w:rsidR="007822B1" w:rsidRDefault="007822B1" w:rsidP="00786EE5">
      <w:pPr>
        <w:keepNext/>
      </w:pPr>
      <w:r>
        <w:rPr>
          <w:noProof/>
        </w:rPr>
        <w:drawing>
          <wp:inline distT="0" distB="0" distL="0" distR="0" wp14:anchorId="6387E7B8" wp14:editId="6FD15DAD">
            <wp:extent cx="325755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550" cy="762000"/>
                    </a:xfrm>
                    <a:prstGeom prst="rect">
                      <a:avLst/>
                    </a:prstGeom>
                  </pic:spPr>
                </pic:pic>
              </a:graphicData>
            </a:graphic>
          </wp:inline>
        </w:drawing>
      </w:r>
    </w:p>
    <w:p w14:paraId="532A4787" w14:textId="02A3AB19" w:rsidR="007822B1" w:rsidRPr="00431508" w:rsidRDefault="007822B1" w:rsidP="00786EE5">
      <w:pPr>
        <w:pStyle w:val="Caption"/>
      </w:pPr>
      <w:r>
        <w:t xml:space="preserve">Figure </w:t>
      </w:r>
      <w:r w:rsidR="00197DA0">
        <w:fldChar w:fldCharType="begin"/>
      </w:r>
      <w:r w:rsidR="00197DA0">
        <w:instrText xml:space="preserve"> SEQ Figure \* ARABIC </w:instrText>
      </w:r>
      <w:r w:rsidR="00197DA0">
        <w:fldChar w:fldCharType="separate"/>
      </w:r>
      <w:r w:rsidR="005909ED">
        <w:rPr>
          <w:noProof/>
        </w:rPr>
        <w:t>13</w:t>
      </w:r>
      <w:r w:rsidR="00197DA0">
        <w:rPr>
          <w:noProof/>
        </w:rPr>
        <w:fldChar w:fldCharType="end"/>
      </w:r>
      <w:r>
        <w:t xml:space="preserve"> - Noise Map Height</w:t>
      </w:r>
    </w:p>
    <w:p w14:paraId="7BDEF272" w14:textId="5ED1654D" w:rsidR="00741804" w:rsidRPr="00741804" w:rsidRDefault="00431508" w:rsidP="00786EE5">
      <w:r>
        <w:t xml:space="preserve"> </w:t>
      </w:r>
    </w:p>
    <w:p w14:paraId="2E7C6BBB" w14:textId="38C3141C" w:rsidR="00741804" w:rsidRDefault="007B51A3" w:rsidP="00786EE5">
      <w:pPr>
        <w:pStyle w:val="Heading6"/>
      </w:pPr>
      <w:r>
        <w:t>Noise Map</w:t>
      </w:r>
    </w:p>
    <w:p w14:paraId="2EE740A7" w14:textId="4FE4085D" w:rsidR="007B51A3" w:rsidRDefault="007B51A3" w:rsidP="00786EE5">
      <w:r>
        <w:t xml:space="preserve">The reason why the noiseMap[] is passed in the parameter list is due to the fact that the author needs to know what are the height values for each vertices position. It is possible to retrieve the noise value in that exact vertices location creating two for loops less than mapSize and then current noise map value for each iteration [Figure 14].  </w:t>
      </w:r>
    </w:p>
    <w:p w14:paraId="4C00F77B" w14:textId="77777777" w:rsidR="007B51A3" w:rsidRDefault="007B51A3" w:rsidP="00786EE5">
      <w:pPr>
        <w:keepNext/>
      </w:pPr>
      <w:r>
        <w:rPr>
          <w:noProof/>
        </w:rPr>
        <w:drawing>
          <wp:inline distT="0" distB="0" distL="0" distR="0" wp14:anchorId="217A4A22" wp14:editId="6B7AB11F">
            <wp:extent cx="35623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238125"/>
                    </a:xfrm>
                    <a:prstGeom prst="rect">
                      <a:avLst/>
                    </a:prstGeom>
                  </pic:spPr>
                </pic:pic>
              </a:graphicData>
            </a:graphic>
          </wp:inline>
        </w:drawing>
      </w:r>
    </w:p>
    <w:p w14:paraId="422C5F2B" w14:textId="67DAC624" w:rsidR="007B51A3" w:rsidRPr="007B51A3" w:rsidRDefault="007B51A3" w:rsidP="00786EE5">
      <w:pPr>
        <w:pStyle w:val="Caption"/>
      </w:pPr>
      <w:r>
        <w:t xml:space="preserve">Figure </w:t>
      </w:r>
      <w:r w:rsidR="00197DA0">
        <w:fldChar w:fldCharType="begin"/>
      </w:r>
      <w:r w:rsidR="00197DA0">
        <w:instrText xml:space="preserve"> SEQ Figure \* ARABIC </w:instrText>
      </w:r>
      <w:r w:rsidR="00197DA0">
        <w:fldChar w:fldCharType="separate"/>
      </w:r>
      <w:r w:rsidR="005909ED">
        <w:rPr>
          <w:noProof/>
        </w:rPr>
        <w:t>14</w:t>
      </w:r>
      <w:r w:rsidR="00197DA0">
        <w:rPr>
          <w:noProof/>
        </w:rPr>
        <w:fldChar w:fldCharType="end"/>
      </w:r>
      <w:r>
        <w:t xml:space="preserve"> - Noise Map current value</w:t>
      </w:r>
    </w:p>
    <w:p w14:paraId="7C097D60" w14:textId="77777777" w:rsidR="007B51A3" w:rsidRDefault="007B51A3" w:rsidP="00786EE5">
      <w:pPr>
        <w:spacing w:line="259" w:lineRule="auto"/>
        <w:jc w:val="left"/>
      </w:pPr>
    </w:p>
    <w:p w14:paraId="3BF6D0F2" w14:textId="77777777" w:rsidR="005909ED" w:rsidRDefault="005909ED" w:rsidP="00786EE5">
      <w:pPr>
        <w:spacing w:line="259" w:lineRule="auto"/>
        <w:jc w:val="left"/>
        <w:rPr>
          <w:rFonts w:eastAsiaTheme="majorEastAsia" w:cstheme="majorBidi"/>
          <w:b/>
          <w:i/>
          <w:iCs/>
          <w:color w:val="2F5496" w:themeColor="accent1" w:themeShade="BF"/>
          <w:sz w:val="26"/>
        </w:rPr>
      </w:pPr>
      <w:r>
        <w:br w:type="page"/>
      </w:r>
    </w:p>
    <w:p w14:paraId="6FB249D9" w14:textId="7DC2F9D1" w:rsidR="007B51A3" w:rsidRDefault="007B51A3" w:rsidP="00786EE5">
      <w:pPr>
        <w:pStyle w:val="Heading6"/>
      </w:pPr>
      <w:r>
        <w:lastRenderedPageBreak/>
        <w:t>Return</w:t>
      </w:r>
    </w:p>
    <w:p w14:paraId="7D110002" w14:textId="77777777" w:rsidR="005909ED" w:rsidRDefault="007B51A3" w:rsidP="007B51A3">
      <w:r>
        <w:t>It returns a Texture2D with the size of mapSize in X and mapSize in the Y where the</w:t>
      </w:r>
      <w:r w:rsidR="005909ED">
        <w:t xml:space="preserve"> parameter in the</w:t>
      </w:r>
      <w:r>
        <w:t xml:space="preserve"> function SetPixels() is the colourmap that was created in the code above.</w:t>
      </w:r>
    </w:p>
    <w:p w14:paraId="5671FD62" w14:textId="77777777" w:rsidR="005909ED" w:rsidRDefault="005909ED" w:rsidP="005909ED">
      <w:pPr>
        <w:keepNext/>
      </w:pPr>
      <w:r>
        <w:rPr>
          <w:noProof/>
        </w:rPr>
        <w:drawing>
          <wp:inline distT="0" distB="0" distL="0" distR="0" wp14:anchorId="5EFEEDB2" wp14:editId="74F1AE90">
            <wp:extent cx="322897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838200"/>
                    </a:xfrm>
                    <a:prstGeom prst="rect">
                      <a:avLst/>
                    </a:prstGeom>
                  </pic:spPr>
                </pic:pic>
              </a:graphicData>
            </a:graphic>
          </wp:inline>
        </w:drawing>
      </w:r>
    </w:p>
    <w:p w14:paraId="6E127609" w14:textId="4C1FF640" w:rsidR="005909ED" w:rsidRDefault="005909ED" w:rsidP="005909ED">
      <w:pPr>
        <w:pStyle w:val="Caption"/>
      </w:pPr>
      <w:r>
        <w:t xml:space="preserve">Figure </w:t>
      </w:r>
      <w:r w:rsidR="00197DA0">
        <w:fldChar w:fldCharType="begin"/>
      </w:r>
      <w:r w:rsidR="00197DA0">
        <w:instrText xml:space="preserve"> SEQ Figure \* ARABIC </w:instrText>
      </w:r>
      <w:r w:rsidR="00197DA0">
        <w:fldChar w:fldCharType="separate"/>
      </w:r>
      <w:r>
        <w:rPr>
          <w:noProof/>
        </w:rPr>
        <w:t>15</w:t>
      </w:r>
      <w:r w:rsidR="00197DA0">
        <w:rPr>
          <w:noProof/>
        </w:rPr>
        <w:fldChar w:fldCharType="end"/>
      </w:r>
      <w:r>
        <w:t xml:space="preserve"> - Return Colour Map</w:t>
      </w:r>
    </w:p>
    <w:p w14:paraId="2C4A9761" w14:textId="065DC598" w:rsidR="00343481" w:rsidRDefault="00343481" w:rsidP="007B51A3">
      <w:pPr>
        <w:rPr>
          <w:sz w:val="32"/>
          <w:szCs w:val="32"/>
        </w:rPr>
      </w:pPr>
      <w:r>
        <w:br w:type="page"/>
      </w:r>
    </w:p>
    <w:p w14:paraId="22BFE9E9" w14:textId="14E42E61" w:rsidR="00DB7A89" w:rsidRDefault="007B0E9A" w:rsidP="00786EE5">
      <w:pPr>
        <w:pStyle w:val="Heading3"/>
      </w:pPr>
      <w:r>
        <w:lastRenderedPageBreak/>
        <w:t>Sprint Review</w:t>
      </w:r>
    </w:p>
    <w:p w14:paraId="10D3EC20" w14:textId="06AC783B" w:rsidR="00EE75BD" w:rsidRPr="00EE75BD" w:rsidRDefault="008A0F3A" w:rsidP="00EE75BD">
      <w:r>
        <w:t>The sprint was an overall success,</w:t>
      </w:r>
      <w:r w:rsidR="002604F4">
        <w:t xml:space="preserve"> not only</w:t>
      </w:r>
      <w:r>
        <w:t xml:space="preserve"> </w:t>
      </w:r>
      <w:r w:rsidR="002604F4">
        <w:t xml:space="preserve">the author learned how to improve the noise function and the two deficiencies that were present in the first algorithm made by Ken Perlin, but also learned how to use the noise values and convert them into a Textured2D for later use in any object or mesh.  </w:t>
      </w:r>
    </w:p>
    <w:p w14:paraId="399F42D1" w14:textId="4DC786F8" w:rsidR="00DB7A89" w:rsidRDefault="007B0E9A" w:rsidP="00786EE5">
      <w:pPr>
        <w:pStyle w:val="Heading3"/>
      </w:pPr>
      <w:r>
        <w:t>WBS</w:t>
      </w:r>
    </w:p>
    <w:p w14:paraId="2610B8D9" w14:textId="4BDC254E" w:rsidR="00C71DA8" w:rsidRDefault="00C71DA8" w:rsidP="007B0E9A">
      <w:pPr>
        <w:pStyle w:val="ListParagraph"/>
        <w:numPr>
          <w:ilvl w:val="0"/>
          <w:numId w:val="2"/>
        </w:numPr>
      </w:pPr>
      <w:r>
        <w:t>Work on procedural Map Generation (50%) (21 hours)</w:t>
      </w:r>
    </w:p>
    <w:p w14:paraId="02CE1AB2" w14:textId="1CFD8806" w:rsidR="00B26F57" w:rsidRDefault="00CE16A5" w:rsidP="00C71DA8">
      <w:pPr>
        <w:pStyle w:val="ListParagraph"/>
        <w:numPr>
          <w:ilvl w:val="1"/>
          <w:numId w:val="2"/>
        </w:numPr>
      </w:pPr>
      <w:r>
        <w:t xml:space="preserve">Improve the Perlin Noise method </w:t>
      </w:r>
      <w:r w:rsidR="00B26F57">
        <w:t>(</w:t>
      </w:r>
      <w:r w:rsidR="00C71DA8">
        <w:t>40</w:t>
      </w:r>
      <w:r w:rsidR="00B26F57">
        <w:t>%) (</w:t>
      </w:r>
      <w:r w:rsidR="00C71DA8">
        <w:t>8</w:t>
      </w:r>
      <w:r w:rsidR="00B26F57">
        <w:t xml:space="preserve"> hours)</w:t>
      </w:r>
    </w:p>
    <w:p w14:paraId="216D71C9" w14:textId="055F8B73" w:rsidR="004A197B" w:rsidRDefault="00CE16A5" w:rsidP="00C71DA8">
      <w:pPr>
        <w:pStyle w:val="ListParagraph"/>
        <w:numPr>
          <w:ilvl w:val="1"/>
          <w:numId w:val="2"/>
        </w:numPr>
      </w:pPr>
      <w:r>
        <w:t xml:space="preserve">Implement a Colour Map using the noise map </w:t>
      </w:r>
      <w:r w:rsidR="000F3DD5">
        <w:t>(</w:t>
      </w:r>
      <w:r w:rsidR="00C71DA8">
        <w:t>60</w:t>
      </w:r>
      <w:r w:rsidR="000F3DD5">
        <w:t>%) (</w:t>
      </w:r>
      <w:r w:rsidR="00C71DA8">
        <w:t>13</w:t>
      </w:r>
      <w:r w:rsidR="000F3DD5">
        <w:t xml:space="preserve"> hours)</w:t>
      </w:r>
    </w:p>
    <w:p w14:paraId="0939D107" w14:textId="636C6C30" w:rsidR="00C71DA8" w:rsidRDefault="00C71DA8" w:rsidP="00C71DA8">
      <w:pPr>
        <w:pStyle w:val="ListParagraph"/>
        <w:numPr>
          <w:ilvl w:val="0"/>
          <w:numId w:val="2"/>
        </w:numPr>
      </w:pPr>
      <w:r>
        <w:t>Research (50%) (21 hours)</w:t>
      </w:r>
    </w:p>
    <w:p w14:paraId="5EDF2415" w14:textId="5B36556C" w:rsidR="00C71DA8" w:rsidRDefault="00C71DA8" w:rsidP="00C71DA8">
      <w:pPr>
        <w:pStyle w:val="ListParagraph"/>
        <w:numPr>
          <w:ilvl w:val="1"/>
          <w:numId w:val="2"/>
        </w:numPr>
      </w:pPr>
      <w:r>
        <w:t>Research about Perlin Noise improvements (90%) (19 hours)</w:t>
      </w:r>
    </w:p>
    <w:p w14:paraId="43BFCD83" w14:textId="7C33D7EC" w:rsidR="003A66EA" w:rsidRDefault="004A197B" w:rsidP="00C71DA8">
      <w:pPr>
        <w:pStyle w:val="ListParagraph"/>
        <w:numPr>
          <w:ilvl w:val="1"/>
          <w:numId w:val="2"/>
        </w:numPr>
      </w:pPr>
      <w:r>
        <w:t>Create a Class Diagram</w:t>
      </w:r>
      <w:r w:rsidR="00C71DA8">
        <w:t xml:space="preserve"> (5%) (1 hours)</w:t>
      </w:r>
    </w:p>
    <w:p w14:paraId="1E754030" w14:textId="54FE3F4C" w:rsidR="004A197B" w:rsidRDefault="004A197B" w:rsidP="00C71DA8">
      <w:pPr>
        <w:pStyle w:val="ListParagraph"/>
        <w:numPr>
          <w:ilvl w:val="1"/>
          <w:numId w:val="2"/>
        </w:numPr>
      </w:pPr>
      <w:r>
        <w:t>Create a Flow Diagram</w:t>
      </w:r>
      <w:r w:rsidR="00C71DA8">
        <w:t xml:space="preserve"> (5%) (1 hours)</w:t>
      </w:r>
    </w:p>
    <w:p w14:paraId="3F722CDD" w14:textId="77777777" w:rsidR="00C71DA8" w:rsidRDefault="00C71DA8" w:rsidP="00C71DA8">
      <w:pPr>
        <w:pStyle w:val="ListParagraph"/>
      </w:pPr>
    </w:p>
    <w:bookmarkEnd w:id="0"/>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6016D" w14:textId="77777777" w:rsidR="00197DA0" w:rsidRDefault="00197DA0" w:rsidP="00A26A83">
      <w:pPr>
        <w:spacing w:after="0" w:line="240" w:lineRule="auto"/>
      </w:pPr>
      <w:r>
        <w:separator/>
      </w:r>
    </w:p>
  </w:endnote>
  <w:endnote w:type="continuationSeparator" w:id="0">
    <w:p w14:paraId="430CC1F1" w14:textId="77777777" w:rsidR="00197DA0" w:rsidRDefault="00197DA0"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F29D" w14:textId="77777777" w:rsidR="00197DA0" w:rsidRDefault="00197DA0" w:rsidP="00A26A83">
      <w:pPr>
        <w:spacing w:after="0" w:line="240" w:lineRule="auto"/>
      </w:pPr>
      <w:r>
        <w:separator/>
      </w:r>
    </w:p>
  </w:footnote>
  <w:footnote w:type="continuationSeparator" w:id="0">
    <w:p w14:paraId="7BE38FA6" w14:textId="77777777" w:rsidR="00197DA0" w:rsidRDefault="00197DA0"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25C53"/>
    <w:rsid w:val="00041E67"/>
    <w:rsid w:val="00045E0C"/>
    <w:rsid w:val="000624AF"/>
    <w:rsid w:val="00064B9A"/>
    <w:rsid w:val="00066881"/>
    <w:rsid w:val="00091326"/>
    <w:rsid w:val="000947F9"/>
    <w:rsid w:val="000B4FB1"/>
    <w:rsid w:val="000C5AA8"/>
    <w:rsid w:val="000D0994"/>
    <w:rsid w:val="000D444D"/>
    <w:rsid w:val="000E06CF"/>
    <w:rsid w:val="000F3DD5"/>
    <w:rsid w:val="0010523A"/>
    <w:rsid w:val="0011748D"/>
    <w:rsid w:val="00167FCF"/>
    <w:rsid w:val="001708BD"/>
    <w:rsid w:val="00193371"/>
    <w:rsid w:val="00197DA0"/>
    <w:rsid w:val="001A3963"/>
    <w:rsid w:val="001B1D92"/>
    <w:rsid w:val="001C3A1A"/>
    <w:rsid w:val="001D279C"/>
    <w:rsid w:val="001E12B2"/>
    <w:rsid w:val="00213FE6"/>
    <w:rsid w:val="00215B67"/>
    <w:rsid w:val="002604F4"/>
    <w:rsid w:val="00273FE4"/>
    <w:rsid w:val="002957A6"/>
    <w:rsid w:val="002C27F8"/>
    <w:rsid w:val="002E3D16"/>
    <w:rsid w:val="002E4967"/>
    <w:rsid w:val="00311FFB"/>
    <w:rsid w:val="00343481"/>
    <w:rsid w:val="0036314E"/>
    <w:rsid w:val="00386F4E"/>
    <w:rsid w:val="00387F43"/>
    <w:rsid w:val="003A66EA"/>
    <w:rsid w:val="003E334A"/>
    <w:rsid w:val="003E499B"/>
    <w:rsid w:val="004147B1"/>
    <w:rsid w:val="00415734"/>
    <w:rsid w:val="004211AF"/>
    <w:rsid w:val="0042215C"/>
    <w:rsid w:val="00431508"/>
    <w:rsid w:val="0045418C"/>
    <w:rsid w:val="00485BD3"/>
    <w:rsid w:val="004A197B"/>
    <w:rsid w:val="004A5D19"/>
    <w:rsid w:val="004A6119"/>
    <w:rsid w:val="004C1C24"/>
    <w:rsid w:val="00504842"/>
    <w:rsid w:val="00512715"/>
    <w:rsid w:val="00533208"/>
    <w:rsid w:val="00533653"/>
    <w:rsid w:val="00541EC0"/>
    <w:rsid w:val="0054242E"/>
    <w:rsid w:val="00572E43"/>
    <w:rsid w:val="0057632D"/>
    <w:rsid w:val="005904E4"/>
    <w:rsid w:val="005909ED"/>
    <w:rsid w:val="0059428F"/>
    <w:rsid w:val="00595DB3"/>
    <w:rsid w:val="005B38B5"/>
    <w:rsid w:val="005D1196"/>
    <w:rsid w:val="005E1C3D"/>
    <w:rsid w:val="005F1DBC"/>
    <w:rsid w:val="00625A39"/>
    <w:rsid w:val="006313CB"/>
    <w:rsid w:val="00632E57"/>
    <w:rsid w:val="006345E9"/>
    <w:rsid w:val="00634EA0"/>
    <w:rsid w:val="00637C03"/>
    <w:rsid w:val="00645946"/>
    <w:rsid w:val="00650738"/>
    <w:rsid w:val="00656B65"/>
    <w:rsid w:val="006669D4"/>
    <w:rsid w:val="006D574D"/>
    <w:rsid w:val="006E65BD"/>
    <w:rsid w:val="006F3441"/>
    <w:rsid w:val="00704728"/>
    <w:rsid w:val="00714204"/>
    <w:rsid w:val="00716930"/>
    <w:rsid w:val="0072038B"/>
    <w:rsid w:val="00721250"/>
    <w:rsid w:val="00741804"/>
    <w:rsid w:val="00764390"/>
    <w:rsid w:val="0076451B"/>
    <w:rsid w:val="007822B1"/>
    <w:rsid w:val="0078409B"/>
    <w:rsid w:val="00786EE5"/>
    <w:rsid w:val="007871A7"/>
    <w:rsid w:val="00791505"/>
    <w:rsid w:val="007A5EB4"/>
    <w:rsid w:val="007B0E9A"/>
    <w:rsid w:val="007B51A3"/>
    <w:rsid w:val="007D030D"/>
    <w:rsid w:val="007E4B57"/>
    <w:rsid w:val="007F1C91"/>
    <w:rsid w:val="00800A87"/>
    <w:rsid w:val="00801AC1"/>
    <w:rsid w:val="00805A4A"/>
    <w:rsid w:val="00807EFE"/>
    <w:rsid w:val="00817DFB"/>
    <w:rsid w:val="00821881"/>
    <w:rsid w:val="008241F0"/>
    <w:rsid w:val="00831710"/>
    <w:rsid w:val="008516B8"/>
    <w:rsid w:val="00860AB0"/>
    <w:rsid w:val="008649BC"/>
    <w:rsid w:val="0087043F"/>
    <w:rsid w:val="00873B7F"/>
    <w:rsid w:val="0089222C"/>
    <w:rsid w:val="008974E8"/>
    <w:rsid w:val="00897883"/>
    <w:rsid w:val="008A0F3A"/>
    <w:rsid w:val="008A41CD"/>
    <w:rsid w:val="008B50BE"/>
    <w:rsid w:val="008E24ED"/>
    <w:rsid w:val="00921823"/>
    <w:rsid w:val="009B5610"/>
    <w:rsid w:val="009C38B6"/>
    <w:rsid w:val="009D3860"/>
    <w:rsid w:val="009D7CA0"/>
    <w:rsid w:val="009F4F31"/>
    <w:rsid w:val="009F7ABB"/>
    <w:rsid w:val="00A22916"/>
    <w:rsid w:val="00A26A83"/>
    <w:rsid w:val="00A272AD"/>
    <w:rsid w:val="00A4671D"/>
    <w:rsid w:val="00A939B4"/>
    <w:rsid w:val="00AA5C75"/>
    <w:rsid w:val="00AC4CFB"/>
    <w:rsid w:val="00AC5441"/>
    <w:rsid w:val="00AD2D7E"/>
    <w:rsid w:val="00B04729"/>
    <w:rsid w:val="00B13FFF"/>
    <w:rsid w:val="00B22EE1"/>
    <w:rsid w:val="00B26F57"/>
    <w:rsid w:val="00B31F71"/>
    <w:rsid w:val="00B3538D"/>
    <w:rsid w:val="00B4444C"/>
    <w:rsid w:val="00B75436"/>
    <w:rsid w:val="00B82E83"/>
    <w:rsid w:val="00B85E55"/>
    <w:rsid w:val="00B91E45"/>
    <w:rsid w:val="00B95017"/>
    <w:rsid w:val="00BA619E"/>
    <w:rsid w:val="00BB0801"/>
    <w:rsid w:val="00BB0D7E"/>
    <w:rsid w:val="00BC5778"/>
    <w:rsid w:val="00BE3B3B"/>
    <w:rsid w:val="00BE74DF"/>
    <w:rsid w:val="00C56098"/>
    <w:rsid w:val="00C71DA8"/>
    <w:rsid w:val="00C76A3A"/>
    <w:rsid w:val="00C8617C"/>
    <w:rsid w:val="00C87C2D"/>
    <w:rsid w:val="00C9372A"/>
    <w:rsid w:val="00C96D98"/>
    <w:rsid w:val="00CC2D2B"/>
    <w:rsid w:val="00CD20EE"/>
    <w:rsid w:val="00CD7185"/>
    <w:rsid w:val="00CE16A5"/>
    <w:rsid w:val="00D22220"/>
    <w:rsid w:val="00D26DD4"/>
    <w:rsid w:val="00D30CC8"/>
    <w:rsid w:val="00D36A78"/>
    <w:rsid w:val="00D5477F"/>
    <w:rsid w:val="00D564F7"/>
    <w:rsid w:val="00D6132D"/>
    <w:rsid w:val="00D96D06"/>
    <w:rsid w:val="00DA1883"/>
    <w:rsid w:val="00DA36C4"/>
    <w:rsid w:val="00DB7A89"/>
    <w:rsid w:val="00DC7D08"/>
    <w:rsid w:val="00DD36AC"/>
    <w:rsid w:val="00DE33E7"/>
    <w:rsid w:val="00DF73B7"/>
    <w:rsid w:val="00DF7559"/>
    <w:rsid w:val="00E03C8B"/>
    <w:rsid w:val="00E17F91"/>
    <w:rsid w:val="00E35D18"/>
    <w:rsid w:val="00E5107B"/>
    <w:rsid w:val="00E51C36"/>
    <w:rsid w:val="00EA7C06"/>
    <w:rsid w:val="00EB2C57"/>
    <w:rsid w:val="00ED1C10"/>
    <w:rsid w:val="00EE2B2C"/>
    <w:rsid w:val="00EE426B"/>
    <w:rsid w:val="00EE557C"/>
    <w:rsid w:val="00EE75BD"/>
    <w:rsid w:val="00F461BA"/>
    <w:rsid w:val="00FA3EA8"/>
    <w:rsid w:val="00FB48DB"/>
    <w:rsid w:val="00FD181F"/>
    <w:rsid w:val="00FE054B"/>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A939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9B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paragraph" w:styleId="Heading5">
    <w:name w:val="heading 5"/>
    <w:basedOn w:val="Normal"/>
    <w:next w:val="Normal"/>
    <w:link w:val="Heading5Char"/>
    <w:uiPriority w:val="9"/>
    <w:unhideWhenUsed/>
    <w:qFormat/>
    <w:rsid w:val="00786E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86EE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A939B4"/>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A939B4"/>
    <w:rPr>
      <w:rFonts w:ascii="Trebuchet MS" w:eastAsiaTheme="majorEastAsia" w:hAnsi="Trebuchet MS" w:cstheme="majorBidi"/>
      <w:color w:val="2F5496" w:themeColor="accent1" w:themeShade="BF"/>
      <w:sz w:val="26"/>
      <w:szCs w:val="26"/>
    </w:rPr>
  </w:style>
  <w:style w:type="character" w:customStyle="1" w:styleId="Heading3Char">
    <w:name w:val="Heading 3 Char"/>
    <w:basedOn w:val="DefaultParagraphFont"/>
    <w:link w:val="Heading3"/>
    <w:uiPriority w:val="9"/>
    <w:rsid w:val="00A939B4"/>
    <w:rPr>
      <w:rFonts w:ascii="Trebuchet MS" w:eastAsiaTheme="majorEastAsia" w:hAnsi="Trebuchet MS" w:cstheme="majorBidi"/>
      <w:color w:val="1F3763" w:themeColor="accent1" w:themeShade="7F"/>
      <w:sz w:val="24"/>
      <w:szCs w:val="24"/>
    </w:rPr>
  </w:style>
  <w:style w:type="character" w:customStyle="1" w:styleId="Heading5Char">
    <w:name w:val="Heading 5 Char"/>
    <w:basedOn w:val="DefaultParagraphFont"/>
    <w:link w:val="Heading5"/>
    <w:uiPriority w:val="9"/>
    <w:rsid w:val="00786E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86E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1D8FB-4275-4888-8B61-47CE454C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9</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34</cp:revision>
  <dcterms:created xsi:type="dcterms:W3CDTF">2019-04-19T15:51:00Z</dcterms:created>
  <dcterms:modified xsi:type="dcterms:W3CDTF">2019-04-22T11:15:00Z</dcterms:modified>
</cp:coreProperties>
</file>