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99E" w14:textId="242AB44B" w:rsidR="00B26F57" w:rsidRDefault="00B26F57" w:rsidP="00215B67">
      <w:pPr>
        <w:pStyle w:val="Heading1"/>
      </w:pPr>
      <w:r>
        <w:t>Sprint 4 – Implementing the Mesh Generator class to display the heightmap</w:t>
      </w:r>
      <w:r w:rsidR="007B0E9A">
        <w:t xml:space="preserve"> 27/02/2019 – 08/03/2019</w:t>
      </w:r>
    </w:p>
    <w:p w14:paraId="4A41A412" w14:textId="3268B587" w:rsidR="00B26F57" w:rsidRDefault="00B26F57" w:rsidP="00B26F57">
      <w:r>
        <w:t xml:space="preserve"> 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3157F727" w14:textId="3AF371ED" w:rsidR="00DB7A89" w:rsidRPr="00DB7A89" w:rsidRDefault="00DB7A89" w:rsidP="00DB7A89">
      <w:r>
        <w:t xml:space="preserve">The goal of this sprint is to create a class to generate a basic mesh during run time. The mesh is going to get the height map values and the colour from the colour map. </w:t>
      </w:r>
    </w:p>
    <w:p w14:paraId="37DB9019" w14:textId="15CAEB72" w:rsidR="00DB7A89" w:rsidRDefault="00D5477F" w:rsidP="00DB7A89">
      <w:pPr>
        <w:pStyle w:val="Heading1"/>
      </w:pPr>
      <w:r>
        <w:t>Research</w:t>
      </w:r>
    </w:p>
    <w:p w14:paraId="22BFE9E9" w14:textId="6F5F830B" w:rsidR="00DB7A89" w:rsidRPr="00DB7A89" w:rsidRDefault="007B0E9A" w:rsidP="00DB7A89">
      <w:pPr>
        <w:pStyle w:val="Heading1"/>
      </w:pPr>
      <w:r>
        <w:t>Sprint Review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7777777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14:paraId="37E2C447" w14:textId="77777777" w:rsidR="00B26F57" w:rsidRDefault="00921823" w:rsidP="007B0E9A">
      <w:pPr>
        <w:pStyle w:val="ListParagraph"/>
        <w:numPr>
          <w:ilvl w:val="0"/>
          <w:numId w:val="2"/>
        </w:numPr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14:paraId="1190B8AE" w14:textId="77777777" w:rsidR="00921823" w:rsidRDefault="00921823" w:rsidP="007B0E9A">
      <w:pPr>
        <w:pStyle w:val="ListParagraph"/>
        <w:numPr>
          <w:ilvl w:val="0"/>
          <w:numId w:val="2"/>
        </w:numPr>
      </w:pPr>
      <w:r>
        <w:t>Display the terrain using the heightmap inside the mesh class (15%) (</w:t>
      </w:r>
      <w:r w:rsidR="0010523A">
        <w:t>3</w:t>
      </w:r>
      <w:r>
        <w:t xml:space="preserve"> hours)</w:t>
      </w:r>
    </w:p>
    <w:p w14:paraId="7809B05E" w14:textId="77777777" w:rsidR="00B26F57" w:rsidRDefault="00B26F57" w:rsidP="00B26F57"/>
    <w:p w14:paraId="26BFF917" w14:textId="0EE641FA" w:rsidR="0010523A" w:rsidRDefault="00C87C2D" w:rsidP="00C87C2D">
      <w:pPr>
        <w:pStyle w:val="Heading1"/>
      </w:pPr>
      <w:r>
        <w:t>Reading List</w:t>
      </w:r>
      <w:bookmarkStart w:id="0" w:name="_GoBack"/>
      <w:bookmarkEnd w:id="0"/>
    </w:p>
    <w:p w14:paraId="7661A1D0" w14:textId="72D9DE4F" w:rsidR="00215B67" w:rsidRDefault="00C87C2D" w:rsidP="00215B67">
      <w:hyperlink r:id="rId6" w:history="1">
        <w:r w:rsidRPr="00794B98">
          <w:rPr>
            <w:rStyle w:val="Hyperlink"/>
          </w:rPr>
          <w:t>https://docs.unity3d.com/Manual/Example-CreatingaBillboardPlane.html</w:t>
        </w:r>
      </w:hyperlink>
    </w:p>
    <w:p w14:paraId="4136B994" w14:textId="5D60B0A9" w:rsidR="00C87C2D" w:rsidRDefault="00C87C2D" w:rsidP="00215B67">
      <w:hyperlink r:id="rId7" w:history="1">
        <w:r w:rsidRPr="00794B98">
          <w:rPr>
            <w:rStyle w:val="Hyperlink"/>
          </w:rPr>
          <w:t>https://www.youtube.com/watch?v=eJEpeUH1EMg&amp;t=</w:t>
        </w:r>
        <w:r w:rsidRPr="00794B98">
          <w:rPr>
            <w:rStyle w:val="Hyperlink"/>
          </w:rPr>
          <w:t>0</w:t>
        </w:r>
        <w:r w:rsidRPr="00794B98">
          <w:rPr>
            <w:rStyle w:val="Hyperlink"/>
          </w:rPr>
          <w:t>s</w:t>
        </w:r>
      </w:hyperlink>
    </w:p>
    <w:p w14:paraId="5A9FA422" w14:textId="693C3B80" w:rsidR="00C87C2D" w:rsidRDefault="00C87C2D" w:rsidP="00215B67">
      <w:r w:rsidRPr="00C87C2D">
        <w:t>https://catlikecoding.com/unity/tutorials/procedural-grid/</w:t>
      </w:r>
    </w:p>
    <w:p w14:paraId="531686BA" w14:textId="77777777" w:rsidR="00C87C2D" w:rsidRDefault="00C87C2D" w:rsidP="00C87C2D">
      <w:pPr>
        <w:pStyle w:val="Heading1"/>
      </w:pPr>
      <w:r>
        <w:t>References</w:t>
      </w:r>
    </w:p>
    <w:p w14:paraId="3A7A6246" w14:textId="3AF44B1F" w:rsidR="007B0E9A" w:rsidRDefault="007B0E9A">
      <w:pPr>
        <w:spacing w:line="259" w:lineRule="auto"/>
        <w:jc w:val="left"/>
      </w:pPr>
      <w:r>
        <w:br w:type="page"/>
      </w:r>
    </w:p>
    <w:p w14:paraId="48F2A779" w14:textId="77777777" w:rsidR="00215B67" w:rsidRPr="00215B67" w:rsidRDefault="00215B67" w:rsidP="00215B67"/>
    <w:p w14:paraId="59A827F0" w14:textId="77777777" w:rsidR="00215B67" w:rsidRPr="00215B67" w:rsidRDefault="00215B67" w:rsidP="00215B67">
      <w:r w:rsidRPr="00215B67">
        <w:t xml:space="preserve">2. A </w:t>
      </w:r>
      <w:r w:rsidRPr="00215B67">
        <w:rPr>
          <w:b/>
          <w:bCs/>
        </w:rPr>
        <w:t xml:space="preserve">Gantt chart </w:t>
      </w:r>
      <w:r w:rsidRPr="00215B67">
        <w:t xml:space="preserve">which captures the sequence in which tasks are expected to be completed during the current </w:t>
      </w:r>
      <w:proofErr w:type="gramStart"/>
      <w:r w:rsidRPr="00215B67">
        <w:t>timebox, and</w:t>
      </w:r>
      <w:proofErr w:type="gramEnd"/>
      <w:r w:rsidRPr="00215B67">
        <w:t xml:space="preserve"> presents them in an easily understood format. The Gantt should also: </w:t>
      </w:r>
    </w:p>
    <w:p w14:paraId="231117C1" w14:textId="77777777" w:rsidR="00215B67" w:rsidRPr="00215B67" w:rsidRDefault="00215B67" w:rsidP="00215B67">
      <w:pPr>
        <w:ind w:left="720"/>
      </w:pPr>
      <w:r w:rsidRPr="00215B67">
        <w:t xml:space="preserve">a. Highlight dependencies between tasks. </w:t>
      </w:r>
    </w:p>
    <w:p w14:paraId="61C8FA5D" w14:textId="77777777" w:rsidR="00215B67" w:rsidRPr="00215B67" w:rsidRDefault="00215B67" w:rsidP="00215B67">
      <w:pPr>
        <w:ind w:left="720"/>
      </w:pPr>
      <w:r w:rsidRPr="00215B67">
        <w:t xml:space="preserve">b. Indicate task progress or completion status. </w:t>
      </w:r>
    </w:p>
    <w:p w14:paraId="7639A4EA" w14:textId="77777777" w:rsidR="00215B67" w:rsidRPr="00215B67" w:rsidRDefault="00215B67" w:rsidP="00215B67">
      <w:pPr>
        <w:ind w:left="720"/>
      </w:pPr>
      <w:r w:rsidRPr="00215B67">
        <w:t xml:space="preserve">c. Indicate those tasks which are critical to the phase outputs. </w:t>
      </w:r>
    </w:p>
    <w:p w14:paraId="1C788AC3" w14:textId="77777777" w:rsidR="00215B67" w:rsidRPr="00215B67" w:rsidRDefault="00215B67" w:rsidP="00215B67">
      <w:pPr>
        <w:ind w:left="720"/>
      </w:pPr>
      <w:r w:rsidRPr="00215B67">
        <w:t xml:space="preserve">d. Indicate those tasks which were carried forward from the previous timebox. </w:t>
      </w:r>
    </w:p>
    <w:p w14:paraId="57702817" w14:textId="77777777" w:rsidR="00215B67" w:rsidRPr="00215B67" w:rsidRDefault="00215B67" w:rsidP="00215B67"/>
    <w:p w14:paraId="2BAF54E3" w14:textId="3AF3EDBD" w:rsidR="00215B67" w:rsidRPr="00215B67" w:rsidRDefault="00215B67" w:rsidP="00215B67"/>
    <w:sectPr w:rsidR="00215B67" w:rsidRPr="00215B6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624AF"/>
    <w:rsid w:val="0010523A"/>
    <w:rsid w:val="00215B67"/>
    <w:rsid w:val="006345E9"/>
    <w:rsid w:val="00791505"/>
    <w:rsid w:val="007B0E9A"/>
    <w:rsid w:val="00821881"/>
    <w:rsid w:val="0087043F"/>
    <w:rsid w:val="008E24ED"/>
    <w:rsid w:val="00921823"/>
    <w:rsid w:val="00B26F57"/>
    <w:rsid w:val="00C87C2D"/>
    <w:rsid w:val="00D5477F"/>
    <w:rsid w:val="00DB7A89"/>
    <w:rsid w:val="00DE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D507EFE-A08D-4F8A-A3FB-678A8EB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JEpeUH1EMg&amp;t=0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Manual/Example-CreatingaBillboardPlan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FF67-8F7E-4AAC-9C49-E34E0DC7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4</cp:revision>
  <dcterms:created xsi:type="dcterms:W3CDTF">2019-03-05T20:39:00Z</dcterms:created>
  <dcterms:modified xsi:type="dcterms:W3CDTF">2019-03-06T16:13:00Z</dcterms:modified>
</cp:coreProperties>
</file>