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LCMS_User_Guide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5" w:name="X462567e5bf30e2c4524e05ed0398376752dda6c"/>
    <w:p>
      <w:pPr>
        <w:pStyle w:val="Heading1"/>
      </w:pPr>
      <w:r>
        <w:t xml:space="preserve">Legal Case Management System (LCMS) - Comprehensive User Guide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system-overview">
        <w:r>
          <w:rPr>
            <w:rStyle w:val="Hyperlink"/>
          </w:rPr>
          <w:t xml:space="preserve">System Overview</w:t>
        </w:r>
      </w:hyperlink>
    </w:p>
    <w:p>
      <w:pPr>
        <w:numPr>
          <w:ilvl w:val="0"/>
          <w:numId w:val="1001"/>
        </w:numPr>
        <w:pStyle w:val="Compact"/>
      </w:pPr>
      <w:hyperlink w:anchor="user-roles-and-permissions">
        <w:r>
          <w:rPr>
            <w:rStyle w:val="Hyperlink"/>
          </w:rPr>
          <w:t xml:space="preserve">User Roles and Permissions</w:t>
        </w:r>
      </w:hyperlink>
    </w:p>
    <w:p>
      <w:pPr>
        <w:numPr>
          <w:ilvl w:val="0"/>
          <w:numId w:val="1001"/>
        </w:numPr>
        <w:pStyle w:val="Compact"/>
      </w:pPr>
      <w:hyperlink w:anchor="getting-started">
        <w:r>
          <w:rPr>
            <w:rStyle w:val="Hyperlink"/>
          </w:rPr>
          <w:t xml:space="preserve">Getting Started</w:t>
        </w:r>
      </w:hyperlink>
    </w:p>
    <w:p>
      <w:pPr>
        <w:numPr>
          <w:ilvl w:val="0"/>
          <w:numId w:val="1001"/>
        </w:numPr>
        <w:pStyle w:val="Compact"/>
      </w:pPr>
      <w:hyperlink w:anchor="managing-cases">
        <w:r>
          <w:rPr>
            <w:rStyle w:val="Hyperlink"/>
          </w:rPr>
          <w:t xml:space="preserve">Managing Cases</w:t>
        </w:r>
      </w:hyperlink>
    </w:p>
    <w:p>
      <w:pPr>
        <w:numPr>
          <w:ilvl w:val="0"/>
          <w:numId w:val="1001"/>
        </w:numPr>
        <w:pStyle w:val="Compact"/>
      </w:pPr>
      <w:hyperlink w:anchor="case-entry-forms">
        <w:r>
          <w:rPr>
            <w:rStyle w:val="Hyperlink"/>
          </w:rPr>
          <w:t xml:space="preserve">Case Entry Forms</w:t>
        </w:r>
      </w:hyperlink>
    </w:p>
    <w:p>
      <w:pPr>
        <w:numPr>
          <w:ilvl w:val="0"/>
          <w:numId w:val="1001"/>
        </w:numPr>
        <w:pStyle w:val="Compact"/>
      </w:pPr>
      <w:hyperlink w:anchor="workflow-and-approvals">
        <w:r>
          <w:rPr>
            <w:rStyle w:val="Hyperlink"/>
          </w:rPr>
          <w:t xml:space="preserve">Workflow and Approvals</w:t>
        </w:r>
      </w:hyperlink>
    </w:p>
    <w:p>
      <w:pPr>
        <w:numPr>
          <w:ilvl w:val="0"/>
          <w:numId w:val="1001"/>
        </w:numPr>
        <w:pStyle w:val="Compact"/>
      </w:pPr>
      <w:hyperlink w:anchor="document-management">
        <w:r>
          <w:rPr>
            <w:rStyle w:val="Hyperlink"/>
          </w:rPr>
          <w:t xml:space="preserve">Document Management</w:t>
        </w:r>
      </w:hyperlink>
    </w:p>
    <w:p>
      <w:pPr>
        <w:numPr>
          <w:ilvl w:val="0"/>
          <w:numId w:val="1001"/>
        </w:numPr>
        <w:pStyle w:val="Compact"/>
      </w:pPr>
      <w:hyperlink w:anchor="communication-and-chat">
        <w:r>
          <w:rPr>
            <w:rStyle w:val="Hyperlink"/>
          </w:rPr>
          <w:t xml:space="preserve">Communication and Chat</w:t>
        </w:r>
      </w:hyperlink>
    </w:p>
    <w:p>
      <w:pPr>
        <w:numPr>
          <w:ilvl w:val="0"/>
          <w:numId w:val="1001"/>
        </w:numPr>
        <w:pStyle w:val="Compact"/>
      </w:pPr>
      <w:hyperlink w:anchor="notifications-and-alerts">
        <w:r>
          <w:rPr>
            <w:rStyle w:val="Hyperlink"/>
          </w:rPr>
          <w:t xml:space="preserve">Notifications and Alerts</w:t>
        </w:r>
      </w:hyperlink>
    </w:p>
    <w:p>
      <w:pPr>
        <w:numPr>
          <w:ilvl w:val="0"/>
          <w:numId w:val="1001"/>
        </w:numPr>
        <w:pStyle w:val="Compact"/>
      </w:pPr>
      <w:hyperlink w:anchor="reporting-and-analytics">
        <w:r>
          <w:rPr>
            <w:rStyle w:val="Hyperlink"/>
          </w:rPr>
          <w:t xml:space="preserve">Reporting and Analytics</w:t>
        </w:r>
      </w:hyperlink>
    </w:p>
    <w:p>
      <w:pPr>
        <w:numPr>
          <w:ilvl w:val="0"/>
          <w:numId w:val="1001"/>
        </w:numPr>
        <w:pStyle w:val="Compact"/>
      </w:pPr>
      <w:hyperlink w:anchor="audit-logs-and-compliance">
        <w:r>
          <w:rPr>
            <w:rStyle w:val="Hyperlink"/>
          </w:rPr>
          <w:t xml:space="preserve">Audit Logs and Compliance</w:t>
        </w:r>
      </w:hyperlink>
    </w:p>
    <w:p>
      <w:pPr>
        <w:numPr>
          <w:ilvl w:val="0"/>
          <w:numId w:val="1001"/>
        </w:numPr>
        <w:pStyle w:val="Compact"/>
      </w:pPr>
      <w:hyperlink w:anchor="system-administration">
        <w:r>
          <w:rPr>
            <w:rStyle w:val="Hyperlink"/>
          </w:rPr>
          <w:t xml:space="preserve">System Administration</w:t>
        </w:r>
      </w:hyperlink>
    </w:p>
    <w:bookmarkEnd w:id="20"/>
    <w:bookmarkStart w:id="21" w:name="system-overview"/>
    <w:p>
      <w:pPr>
        <w:pStyle w:val="Heading2"/>
      </w:pPr>
      <w:r>
        <w:t xml:space="preserve">System Overview</w:t>
      </w:r>
    </w:p>
    <w:p>
      <w:pPr>
        <w:pStyle w:val="FirstParagraph"/>
      </w:pPr>
      <w:r>
        <w:t xml:space="preserve">Screenshot: System Overview</w:t>
      </w:r>
      <w:r>
        <w:t xml:space="preserve"> </w:t>
      </w:r>
      <w:r>
        <w:t xml:space="preserve">The Legal Case Management System (LCMS) is a comprehensive, web-based application designed to streamline and centralize legal case management for organizations. Built on the Laravel framework with a Vue.js frontend, LCMS provides functionality for managing the entire case lifecycle from initiation to closure.</w:t>
      </w:r>
    </w:p>
    <w:bookmarkEnd w:id="21"/>
    <w:bookmarkStart w:id="26" w:name="user-roles-and-permissions"/>
    <w:p>
      <w:pPr>
        <w:pStyle w:val="Heading2"/>
      </w:pPr>
      <w:r>
        <w:t xml:space="preserve">User Roles and Permissions</w:t>
      </w:r>
    </w:p>
    <w:p>
      <w:pPr>
        <w:pStyle w:val="FirstParagraph"/>
      </w:pPr>
      <w:r>
        <w:t xml:space="preserve">Screenshot: User Roles</w:t>
      </w:r>
      <w:r>
        <w:t xml:space="preserve"> </w:t>
      </w:r>
      <w:r>
        <w:t xml:space="preserve">The system features role-based access control, providing different permissions and functionality tailored to each role.</w:t>
      </w:r>
    </w:p>
    <w:bookmarkStart w:id="22" w:name="administrator"/>
    <w:p>
      <w:pPr>
        <w:pStyle w:val="Heading3"/>
      </w:pPr>
      <w:r>
        <w:t xml:space="preserve">Administrator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Access:</w:t>
      </w:r>
      <w:r>
        <w:t xml:space="preserve"> </w:t>
      </w:r>
      <w:r>
        <w:t xml:space="preserve">Full system access including user management, system configuration, and report generation.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Functions:</w:t>
      </w:r>
      <w:r>
        <w:t xml:space="preserve"> </w:t>
      </w:r>
      <w:r>
        <w:t xml:space="preserve">Create and manage user accounts, view complete audit logs, manage all cases.</w:t>
      </w:r>
    </w:p>
    <w:bookmarkEnd w:id="22"/>
    <w:bookmarkStart w:id="23" w:name="supervisor"/>
    <w:p>
      <w:pPr>
        <w:pStyle w:val="Heading3"/>
      </w:pPr>
      <w:r>
        <w:t xml:space="preserve">Supervisor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Access:</w:t>
      </w:r>
      <w:r>
        <w:t xml:space="preserve"> </w:t>
      </w:r>
      <w:r>
        <w:t xml:space="preserve">Case management and oversight with authority to approve closures and settlements.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Functions:</w:t>
      </w:r>
      <w:r>
        <w:t xml:space="preserve"> </w:t>
      </w:r>
      <w:r>
        <w:t xml:space="preserve">Assign cases, track progress, and ensure compliance.</w:t>
      </w:r>
    </w:p>
    <w:bookmarkEnd w:id="23"/>
    <w:bookmarkStart w:id="24" w:name="lawyer"/>
    <w:p>
      <w:pPr>
        <w:pStyle w:val="Heading3"/>
      </w:pPr>
      <w:r>
        <w:t xml:space="preserve">Lawyer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Access:</w:t>
      </w:r>
      <w:r>
        <w:t xml:space="preserve"> </w:t>
      </w:r>
      <w:r>
        <w:t xml:space="preserve">Assigned cases management and documentation.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Functions:</w:t>
      </w:r>
      <w:r>
        <w:t xml:space="preserve"> </w:t>
      </w:r>
      <w:r>
        <w:t xml:space="preserve">Create and manage cases, upload evidence, participate in communications.</w:t>
      </w:r>
    </w:p>
    <w:bookmarkEnd w:id="24"/>
    <w:bookmarkStart w:id="25" w:name="clerk"/>
    <w:p>
      <w:pPr>
        <w:pStyle w:val="Heading3"/>
      </w:pPr>
      <w:r>
        <w:t xml:space="preserve">Clerk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Access:</w:t>
      </w:r>
      <w:r>
        <w:t xml:space="preserve"> </w:t>
      </w:r>
      <w:r>
        <w:t xml:space="preserve">Limited to data entry and basic case updates.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Functions:</w:t>
      </w:r>
      <w:r>
        <w:t xml:space="preserve"> </w:t>
      </w:r>
      <w:r>
        <w:t xml:space="preserve">Log court filings, update hearings.</w:t>
      </w:r>
    </w:p>
    <w:bookmarkEnd w:id="25"/>
    <w:bookmarkEnd w:id="26"/>
    <w:bookmarkStart w:id="39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Screenshot: Getting Started</w:t>
      </w:r>
    </w:p>
    <w:bookmarkStart w:id="29" w:name="system-requirements"/>
    <w:p>
      <w:pPr>
        <w:pStyle w:val="Heading3"/>
      </w:pPr>
      <w:r>
        <w:t xml:space="preserve">System Requirements</w:t>
      </w:r>
    </w:p>
    <w:p>
      <w:pPr>
        <w:pStyle w:val="FirstParagraph"/>
      </w:pPr>
      <w:r>
        <w:t xml:space="preserve">Screenshot: System Requirements</w:t>
      </w:r>
    </w:p>
    <w:bookmarkStart w:id="27" w:name="browser-compatibility"/>
    <w:p>
      <w:pPr>
        <w:pStyle w:val="Heading4"/>
      </w:pPr>
      <w:r>
        <w:t xml:space="preserve">Browser Compatibility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Recommended Browsers:</w:t>
      </w:r>
      <w:r>
        <w:t xml:space="preserve"> </w:t>
      </w:r>
      <w:r>
        <w:t xml:space="preserve">Chrome 90+, Firefox 88+, Safari 14+, Edge 90+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Screen Resolution:</w:t>
      </w:r>
      <w:r>
        <w:t xml:space="preserve"> </w:t>
      </w:r>
      <w:r>
        <w:t xml:space="preserve">Minimum 1024x768, Recommended 1920x1080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Internet Connection:</w:t>
      </w:r>
      <w:r>
        <w:t xml:space="preserve"> </w:t>
      </w:r>
      <w:r>
        <w:t xml:space="preserve">Stable broadband connection required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JavaScript:</w:t>
      </w:r>
      <w:r>
        <w:t xml:space="preserve"> </w:t>
      </w:r>
      <w:r>
        <w:t xml:space="preserve">Must be enabled for full functionality</w:t>
      </w:r>
    </w:p>
    <w:bookmarkEnd w:id="27"/>
    <w:bookmarkStart w:id="28" w:name="mobile-requirements"/>
    <w:p>
      <w:pPr>
        <w:pStyle w:val="Heading4"/>
      </w:pPr>
      <w:r>
        <w:t xml:space="preserve">Mobile Device Requirements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iOS:</w:t>
      </w:r>
      <w:r>
        <w:t xml:space="preserve"> </w:t>
      </w:r>
      <w:r>
        <w:t xml:space="preserve">iOS 13.0 or later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Android:</w:t>
      </w:r>
      <w:r>
        <w:t xml:space="preserve"> </w:t>
      </w:r>
      <w:r>
        <w:t xml:space="preserve">Android 8.0 (API level 26) or later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Mobile Browsers:</w:t>
      </w:r>
      <w:r>
        <w:t xml:space="preserve"> </w:t>
      </w:r>
      <w:r>
        <w:t xml:space="preserve">Safari Mobile, Chrome Mobile, Samsung Internet</w:t>
      </w:r>
    </w:p>
    <w:bookmarkEnd w:id="28"/>
    <w:bookmarkEnd w:id="29"/>
    <w:bookmarkStart w:id="31" w:name="first-time-setup"/>
    <w:p>
      <w:pPr>
        <w:pStyle w:val="Heading3"/>
      </w:pPr>
      <w:r>
        <w:t xml:space="preserve">First-Time Setup and Account Activation</w:t>
      </w:r>
    </w:p>
    <w:p>
      <w:pPr>
        <w:pStyle w:val="FirstParagraph"/>
      </w:pPr>
      <w:r>
        <w:t xml:space="preserve">Screenshot: Account Activation</w:t>
      </w:r>
    </w:p>
    <w:bookmarkStart w:id="30" w:name="account-activation"/>
    <w:p>
      <w:pPr>
        <w:pStyle w:val="Heading4"/>
      </w:pPr>
      <w:r>
        <w:t xml:space="preserve">Account Activation Process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Receive Invitation:</w:t>
      </w:r>
    </w:p>
    <w:p>
      <w:pPr>
        <w:numPr>
          <w:ilvl w:val="1"/>
          <w:numId w:val="1009"/>
        </w:numPr>
        <w:pStyle w:val="Compact"/>
      </w:pPr>
      <w:r>
        <w:t xml:space="preserve">Check your email for the LCMS account invitation</w:t>
      </w:r>
    </w:p>
    <w:p>
      <w:pPr>
        <w:numPr>
          <w:ilvl w:val="1"/>
          <w:numId w:val="1009"/>
        </w:numPr>
        <w:pStyle w:val="Compact"/>
      </w:pPr>
      <w:r>
        <w:t xml:space="preserve">Click on the activation link within 24 hours</w:t>
      </w:r>
    </w:p>
    <w:p>
      <w:pPr>
        <w:numPr>
          <w:ilvl w:val="1"/>
          <w:numId w:val="1009"/>
        </w:numPr>
        <w:pStyle w:val="Compact"/>
      </w:pPr>
      <w:r>
        <w:t xml:space="preserve">If link expires, contact your system administrator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Initial Login Setup:</w:t>
      </w:r>
    </w:p>
    <w:p>
      <w:pPr>
        <w:numPr>
          <w:ilvl w:val="1"/>
          <w:numId w:val="1010"/>
        </w:numPr>
        <w:pStyle w:val="Compact"/>
      </w:pPr>
      <w:r>
        <w:t xml:space="preserve">Enter the temporary username provided</w:t>
      </w:r>
    </w:p>
    <w:p>
      <w:pPr>
        <w:numPr>
          <w:ilvl w:val="1"/>
          <w:numId w:val="1010"/>
        </w:numPr>
        <w:pStyle w:val="Compact"/>
      </w:pPr>
      <w:r>
        <w:t xml:space="preserve">Use the temporary password from the invitation email</w:t>
      </w:r>
    </w:p>
    <w:p>
      <w:pPr>
        <w:numPr>
          <w:ilvl w:val="1"/>
          <w:numId w:val="1010"/>
        </w:numPr>
        <w:pStyle w:val="Compact"/>
      </w:pPr>
      <w:r>
        <w:t xml:space="preserve">Complete the security verification process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Password Creation:</w:t>
      </w:r>
    </w:p>
    <w:p>
      <w:pPr>
        <w:numPr>
          <w:ilvl w:val="1"/>
          <w:numId w:val="1011"/>
        </w:numPr>
        <w:pStyle w:val="Compact"/>
      </w:pPr>
      <w:r>
        <w:t xml:space="preserve">Create a strong password (minimum 8 characters)</w:t>
      </w:r>
    </w:p>
    <w:p>
      <w:pPr>
        <w:numPr>
          <w:ilvl w:val="1"/>
          <w:numId w:val="1011"/>
        </w:numPr>
        <w:pStyle w:val="Compact"/>
      </w:pPr>
      <w:r>
        <w:t xml:space="preserve">Include uppercase, lowercase, numbers, and special characters</w:t>
      </w:r>
    </w:p>
    <w:p>
      <w:pPr>
        <w:numPr>
          <w:ilvl w:val="1"/>
          <w:numId w:val="1011"/>
        </w:numPr>
        <w:pStyle w:val="Compact"/>
      </w:pPr>
      <w:r>
        <w:t xml:space="preserve">Password cannot match previous 5 passwords</w:t>
      </w:r>
    </w:p>
    <w:p>
      <w:pPr>
        <w:numPr>
          <w:ilvl w:val="1"/>
          <w:numId w:val="1011"/>
        </w:numPr>
        <w:pStyle w:val="Compact"/>
      </w:pPr>
      <w:r>
        <w:t xml:space="preserve">Confirm password and save changes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Security Questions Setup:</w:t>
      </w:r>
    </w:p>
    <w:p>
      <w:pPr>
        <w:numPr>
          <w:ilvl w:val="1"/>
          <w:numId w:val="1012"/>
        </w:numPr>
        <w:pStyle w:val="Compact"/>
      </w:pPr>
      <w:r>
        <w:t xml:space="preserve">Select 3 security questions from the provided list</w:t>
      </w:r>
    </w:p>
    <w:p>
      <w:pPr>
        <w:numPr>
          <w:ilvl w:val="1"/>
          <w:numId w:val="1012"/>
        </w:numPr>
        <w:pStyle w:val="Compact"/>
      </w:pPr>
      <w:r>
        <w:t xml:space="preserve">Provide answers that you will remember</w:t>
      </w:r>
    </w:p>
    <w:p>
      <w:pPr>
        <w:numPr>
          <w:ilvl w:val="1"/>
          <w:numId w:val="1012"/>
        </w:numPr>
        <w:pStyle w:val="Compact"/>
      </w:pPr>
      <w:r>
        <w:t xml:space="preserve">These will be used for password recovery</w:t>
      </w:r>
    </w:p>
    <w:bookmarkEnd w:id="30"/>
    <w:bookmarkEnd w:id="31"/>
    <w:bookmarkStart w:id="34" w:name="login-process"/>
    <w:p>
      <w:pPr>
        <w:pStyle w:val="Heading3"/>
      </w:pPr>
      <w:r>
        <w:t xml:space="preserve">Detailed Login Process</w:t>
      </w:r>
    </w:p>
    <w:p>
      <w:pPr>
        <w:pStyle w:val="FirstParagraph"/>
      </w:pPr>
      <w:r>
        <w:t xml:space="preserve">Screenshot: Login Interface</w:t>
      </w:r>
    </w:p>
    <w:bookmarkStart w:id="32" w:name="standard-login"/>
    <w:p>
      <w:pPr>
        <w:pStyle w:val="Heading4"/>
      </w:pPr>
      <w:r>
        <w:t xml:space="preserve">Standard Login Procedure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Access the System:</w:t>
      </w:r>
    </w:p>
    <w:p>
      <w:pPr>
        <w:numPr>
          <w:ilvl w:val="1"/>
          <w:numId w:val="1014"/>
        </w:numPr>
        <w:pStyle w:val="Compact"/>
      </w:pPr>
      <w:r>
        <w:t xml:space="preserve">Navigate to the LCMS URL provided by your administrator</w:t>
      </w:r>
    </w:p>
    <w:p>
      <w:pPr>
        <w:numPr>
          <w:ilvl w:val="1"/>
          <w:numId w:val="1014"/>
        </w:numPr>
        <w:pStyle w:val="Compact"/>
      </w:pPr>
      <w:r>
        <w:t xml:space="preserve">Bookmark the URL for easy access</w:t>
      </w:r>
    </w:p>
    <w:p>
      <w:pPr>
        <w:numPr>
          <w:ilvl w:val="1"/>
          <w:numId w:val="1014"/>
        </w:numPr>
        <w:pStyle w:val="Compact"/>
      </w:pPr>
      <w:r>
        <w:t xml:space="preserve">Ensure you're using a secure connection (HTTPS)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Enter Credentials:</w:t>
      </w:r>
    </w:p>
    <w:p>
      <w:pPr>
        <w:numPr>
          <w:ilvl w:val="1"/>
          <w:numId w:val="1015"/>
        </w:numPr>
        <w:pStyle w:val="Compact"/>
      </w:pPr>
      <w:r>
        <w:t xml:space="preserve">Input your username (case-sensitive)</w:t>
      </w:r>
    </w:p>
    <w:p>
      <w:pPr>
        <w:numPr>
          <w:ilvl w:val="1"/>
          <w:numId w:val="1015"/>
        </w:numPr>
        <w:pStyle w:val="Compact"/>
      </w:pPr>
      <w:r>
        <w:t xml:space="preserve">Enter your password securely</w:t>
      </w:r>
    </w:p>
    <w:p>
      <w:pPr>
        <w:numPr>
          <w:ilvl w:val="1"/>
          <w:numId w:val="1015"/>
        </w:numPr>
        <w:pStyle w:val="Compact"/>
      </w:pPr>
      <w:r>
        <w:t xml:space="preserve">Select "Remember Me" if using a personal device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Two-Factor Authentication (if enabled):</w:t>
      </w:r>
    </w:p>
    <w:p>
      <w:pPr>
        <w:numPr>
          <w:ilvl w:val="0"/>
          <w:numId w:val="1000"/>
        </w:numPr>
      </w:pPr>
      <w:r>
        <w:t xml:space="preserve">Screenshot: Two-Factor Authentication</w:t>
      </w:r>
    </w:p>
    <w:p>
      <w:pPr>
        <w:numPr>
          <w:ilvl w:val="1"/>
          <w:numId w:val="1016"/>
        </w:numPr>
        <w:pStyle w:val="Compact"/>
      </w:pPr>
      <w:r>
        <w:t xml:space="preserve">Enter the 6-digit code from your authenticator app</w:t>
      </w:r>
    </w:p>
    <w:p>
      <w:pPr>
        <w:numPr>
          <w:ilvl w:val="1"/>
          <w:numId w:val="1016"/>
        </w:numPr>
        <w:pStyle w:val="Compact"/>
      </w:pPr>
      <w:r>
        <w:t xml:space="preserve">Or enter the code sent to your registered mobile number</w:t>
      </w:r>
    </w:p>
    <w:p>
      <w:pPr>
        <w:numPr>
          <w:ilvl w:val="1"/>
          <w:numId w:val="1016"/>
        </w:numPr>
        <w:pStyle w:val="Compact"/>
      </w:pPr>
      <w:r>
        <w:t xml:space="preserve">Click "Verify" to complete authentication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First Login Requirements:</w:t>
      </w:r>
    </w:p>
    <w:p>
      <w:pPr>
        <w:numPr>
          <w:ilvl w:val="1"/>
          <w:numId w:val="1017"/>
        </w:numPr>
        <w:pStyle w:val="Compact"/>
      </w:pPr>
      <w:r>
        <w:t xml:space="preserve">Change temporary password immediately</w:t>
      </w:r>
    </w:p>
    <w:p>
      <w:pPr>
        <w:numPr>
          <w:ilvl w:val="1"/>
          <w:numId w:val="1017"/>
        </w:numPr>
        <w:pStyle w:val="Compact"/>
      </w:pPr>
      <w:r>
        <w:t xml:space="preserve">Review and accept terms of service</w:t>
      </w:r>
    </w:p>
    <w:p>
      <w:pPr>
        <w:numPr>
          <w:ilvl w:val="1"/>
          <w:numId w:val="1017"/>
        </w:numPr>
        <w:pStyle w:val="Compact"/>
      </w:pPr>
      <w:r>
        <w:t xml:space="preserve">Complete profile information</w:t>
      </w:r>
    </w:p>
    <w:p>
      <w:pPr>
        <w:numPr>
          <w:ilvl w:val="1"/>
          <w:numId w:val="1017"/>
        </w:numPr>
        <w:pStyle w:val="Compact"/>
      </w:pPr>
      <w:r>
        <w:t xml:space="preserve">Set notification preferences</w:t>
      </w:r>
    </w:p>
    <w:bookmarkEnd w:id="32"/>
    <w:bookmarkStart w:id="33" w:name="password-recovery"/>
    <w:p>
      <w:pPr>
        <w:pStyle w:val="Heading4"/>
      </w:pPr>
      <w:r>
        <w:t xml:space="preserve">Password Recovery Process</w:t>
      </w:r>
    </w:p>
    <w:p>
      <w:pPr>
        <w:pStyle w:val="FirstParagraph"/>
      </w:pPr>
      <w:r>
        <w:t xml:space="preserve">Screenshot: Password Recovery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Initiate Recovery:</w:t>
      </w:r>
      <w:r>
        <w:t xml:space="preserve"> </w:t>
      </w:r>
      <w:r>
        <w:t xml:space="preserve">Click "Forgot Password" on login screen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Identity Verification:</w:t>
      </w:r>
      <w:r>
        <w:t xml:space="preserve"> </w:t>
      </w:r>
      <w:r>
        <w:t xml:space="preserve">Enter your username or email address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Security Questions:</w:t>
      </w:r>
      <w:r>
        <w:t xml:space="preserve"> </w:t>
      </w:r>
      <w:r>
        <w:t xml:space="preserve">Answer your pre-configured security questions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Reset Options:</w:t>
      </w:r>
      <w:r>
        <w:t xml:space="preserve"> </w:t>
      </w:r>
      <w:r>
        <w:t xml:space="preserve">Choose email link or SMS code for password reset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Create New Password:</w:t>
      </w:r>
      <w:r>
        <w:t xml:space="preserve"> </w:t>
      </w:r>
      <w:r>
        <w:t xml:space="preserve">Follow the secure password requirements</w:t>
      </w:r>
    </w:p>
    <w:bookmarkEnd w:id="33"/>
    <w:bookmarkEnd w:id="34"/>
    <w:bookmarkStart w:id="38" w:name="dashboard-navigation"/>
    <w:p>
      <w:pPr>
        <w:pStyle w:val="Heading3"/>
      </w:pPr>
      <w:r>
        <w:t xml:space="preserve">Comprehensive Dashboard Navigation</w:t>
      </w:r>
    </w:p>
    <w:p>
      <w:pPr>
        <w:pStyle w:val="FirstParagraph"/>
      </w:pPr>
      <w:r>
        <w:t xml:space="preserve">Screenshot: Main Dashboard</w:t>
      </w:r>
    </w:p>
    <w:bookmarkStart w:id="35" w:name="dashboard-layout"/>
    <w:p>
      <w:pPr>
        <w:pStyle w:val="Heading4"/>
      </w:pPr>
      <w:r>
        <w:t xml:space="preserve">Dashboard Layout and Components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Header Bar:</w:t>
      </w:r>
    </w:p>
    <w:p>
      <w:pPr>
        <w:numPr>
          <w:ilvl w:val="1"/>
          <w:numId w:val="1020"/>
        </w:numPr>
        <w:pStyle w:val="Compact"/>
      </w:pPr>
      <w:r>
        <w:t xml:space="preserve">System logo and organization name</w:t>
      </w:r>
    </w:p>
    <w:p>
      <w:pPr>
        <w:numPr>
          <w:ilvl w:val="1"/>
          <w:numId w:val="1020"/>
        </w:numPr>
        <w:pStyle w:val="Compact"/>
      </w:pPr>
      <w:r>
        <w:t xml:space="preserve">Global search functionality</w:t>
      </w:r>
    </w:p>
    <w:p>
      <w:pPr>
        <w:numPr>
          <w:ilvl w:val="1"/>
          <w:numId w:val="1020"/>
        </w:numPr>
        <w:pStyle w:val="Compact"/>
      </w:pPr>
      <w:r>
        <w:t xml:space="preserve">Notification bell with badge counter</w:t>
      </w:r>
    </w:p>
    <w:p>
      <w:pPr>
        <w:numPr>
          <w:ilvl w:val="1"/>
          <w:numId w:val="1020"/>
        </w:numPr>
        <w:pStyle w:val="Compact"/>
      </w:pPr>
      <w:r>
        <w:t xml:space="preserve">User profile dropdown menu</w:t>
      </w:r>
    </w:p>
    <w:p>
      <w:pPr>
        <w:numPr>
          <w:ilvl w:val="1"/>
          <w:numId w:val="1020"/>
        </w:numPr>
        <w:pStyle w:val="Compact"/>
      </w:pPr>
      <w:r>
        <w:t xml:space="preserve">Quick action buttons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Sidebar Navigation:</w:t>
      </w:r>
    </w:p>
    <w:p>
      <w:pPr>
        <w:numPr>
          <w:ilvl w:val="0"/>
          <w:numId w:val="1000"/>
        </w:numPr>
      </w:pPr>
      <w:r>
        <w:t xml:space="preserve">Screenshot: Sidebar Navigation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Dashboard:</w:t>
      </w:r>
      <w:r>
        <w:t xml:space="preserve"> </w:t>
      </w:r>
      <w:r>
        <w:t xml:space="preserve">Main overview and statistics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Cases:</w:t>
      </w:r>
      <w:r>
        <w:t xml:space="preserve"> </w:t>
      </w:r>
      <w:r>
        <w:t xml:space="preserve">Case management and creation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Documents:</w:t>
      </w:r>
      <w:r>
        <w:t xml:space="preserve"> </w:t>
      </w:r>
      <w:r>
        <w:t xml:space="preserve">Document library and management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Calendar:</w:t>
      </w:r>
      <w:r>
        <w:t xml:space="preserve"> </w:t>
      </w:r>
      <w:r>
        <w:t xml:space="preserve">Court dates and appointments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Reports:</w:t>
      </w:r>
      <w:r>
        <w:t xml:space="preserve"> </w:t>
      </w:r>
      <w:r>
        <w:t xml:space="preserve">Analytics and reporting tools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Chat:</w:t>
      </w:r>
      <w:r>
        <w:t xml:space="preserve"> </w:t>
      </w:r>
      <w:r>
        <w:t xml:space="preserve">Internal communication system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Administration:</w:t>
      </w:r>
      <w:r>
        <w:t xml:space="preserve"> </w:t>
      </w:r>
      <w:r>
        <w:t xml:space="preserve">System settings (admin only)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Main Content Area:</w:t>
      </w:r>
    </w:p>
    <w:p>
      <w:pPr>
        <w:numPr>
          <w:ilvl w:val="1"/>
          <w:numId w:val="1022"/>
        </w:numPr>
        <w:pStyle w:val="Compact"/>
      </w:pPr>
      <w:r>
        <w:t xml:space="preserve">Dynamic content based on selected module</w:t>
      </w:r>
    </w:p>
    <w:p>
      <w:pPr>
        <w:numPr>
          <w:ilvl w:val="1"/>
          <w:numId w:val="1022"/>
        </w:numPr>
        <w:pStyle w:val="Compact"/>
      </w:pPr>
      <w:r>
        <w:t xml:space="preserve">Breadcrumb navigation</w:t>
      </w:r>
    </w:p>
    <w:p>
      <w:pPr>
        <w:numPr>
          <w:ilvl w:val="1"/>
          <w:numId w:val="1022"/>
        </w:numPr>
        <w:pStyle w:val="Compact"/>
      </w:pPr>
      <w:r>
        <w:t xml:space="preserve">Action buttons and filters</w:t>
      </w:r>
    </w:p>
    <w:p>
      <w:pPr>
        <w:numPr>
          <w:ilvl w:val="1"/>
          <w:numId w:val="1022"/>
        </w:numPr>
        <w:pStyle w:val="Compact"/>
      </w:pPr>
      <w:r>
        <w:t xml:space="preserve">Data tables and visualization</w:t>
      </w:r>
    </w:p>
    <w:bookmarkEnd w:id="35"/>
    <w:bookmarkStart w:id="36" w:name="dashboard-widgets"/>
    <w:p>
      <w:pPr>
        <w:pStyle w:val="Heading4"/>
      </w:pPr>
      <w:r>
        <w:t xml:space="preserve">Dashboard Widgets and Statistics</w:t>
      </w:r>
    </w:p>
    <w:p>
      <w:pPr>
        <w:pStyle w:val="FirstParagraph"/>
      </w:pPr>
      <w:r>
        <w:t xml:space="preserve">Screenshot: Dashboard Widgets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Case Statistics Cards:</w:t>
      </w:r>
    </w:p>
    <w:p>
      <w:pPr>
        <w:numPr>
          <w:ilvl w:val="1"/>
          <w:numId w:val="1024"/>
        </w:numPr>
        <w:pStyle w:val="Compact"/>
      </w:pPr>
      <w:r>
        <w:t xml:space="preserve">Total active cases</w:t>
      </w:r>
    </w:p>
    <w:p>
      <w:pPr>
        <w:numPr>
          <w:ilvl w:val="1"/>
          <w:numId w:val="1024"/>
        </w:numPr>
        <w:pStyle w:val="Compact"/>
      </w:pPr>
      <w:r>
        <w:t xml:space="preserve">Cases assigned to you</w:t>
      </w:r>
    </w:p>
    <w:p>
      <w:pPr>
        <w:numPr>
          <w:ilvl w:val="1"/>
          <w:numId w:val="1024"/>
        </w:numPr>
        <w:pStyle w:val="Compact"/>
      </w:pPr>
      <w:r>
        <w:t xml:space="preserve">Overdue cases requiring attention</w:t>
      </w:r>
    </w:p>
    <w:p>
      <w:pPr>
        <w:numPr>
          <w:ilvl w:val="1"/>
          <w:numId w:val="1024"/>
        </w:numPr>
        <w:pStyle w:val="Compact"/>
      </w:pPr>
      <w:r>
        <w:t xml:space="preserve">Cases closed this month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Performance Metrics:</w:t>
      </w:r>
    </w:p>
    <w:p>
      <w:pPr>
        <w:numPr>
          <w:ilvl w:val="1"/>
          <w:numId w:val="1025"/>
        </w:numPr>
        <w:pStyle w:val="Compact"/>
      </w:pPr>
      <w:r>
        <w:t xml:space="preserve">Average case resolution time</w:t>
      </w:r>
    </w:p>
    <w:p>
      <w:pPr>
        <w:numPr>
          <w:ilvl w:val="1"/>
          <w:numId w:val="1025"/>
        </w:numPr>
        <w:pStyle w:val="Compact"/>
      </w:pPr>
      <w:r>
        <w:t xml:space="preserve">Success rate percentage</w:t>
      </w:r>
    </w:p>
    <w:p>
      <w:pPr>
        <w:numPr>
          <w:ilvl w:val="1"/>
          <w:numId w:val="1025"/>
        </w:numPr>
        <w:pStyle w:val="Compact"/>
      </w:pPr>
      <w:r>
        <w:t xml:space="preserve">Recovery amount statistics</w:t>
      </w:r>
    </w:p>
    <w:p>
      <w:pPr>
        <w:numPr>
          <w:ilvl w:val="1"/>
          <w:numId w:val="1025"/>
        </w:numPr>
        <w:pStyle w:val="Compact"/>
      </w:pPr>
      <w:r>
        <w:t xml:space="preserve">Workload distribution charts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Recent Activity Feed:</w:t>
      </w:r>
    </w:p>
    <w:p>
      <w:pPr>
        <w:numPr>
          <w:ilvl w:val="1"/>
          <w:numId w:val="1026"/>
        </w:numPr>
        <w:pStyle w:val="Compact"/>
      </w:pPr>
      <w:r>
        <w:t xml:space="preserve">Latest case updates</w:t>
      </w:r>
    </w:p>
    <w:p>
      <w:pPr>
        <w:numPr>
          <w:ilvl w:val="1"/>
          <w:numId w:val="1026"/>
        </w:numPr>
        <w:pStyle w:val="Compact"/>
      </w:pPr>
      <w:r>
        <w:t xml:space="preserve">Document uploads</w:t>
      </w:r>
    </w:p>
    <w:p>
      <w:pPr>
        <w:numPr>
          <w:ilvl w:val="1"/>
          <w:numId w:val="1026"/>
        </w:numPr>
        <w:pStyle w:val="Compact"/>
      </w:pPr>
      <w:r>
        <w:t xml:space="preserve">Status changes</w:t>
      </w:r>
    </w:p>
    <w:p>
      <w:pPr>
        <w:numPr>
          <w:ilvl w:val="1"/>
          <w:numId w:val="1026"/>
        </w:numPr>
        <w:pStyle w:val="Compact"/>
      </w:pPr>
      <w:r>
        <w:t xml:space="preserve">System notifications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Quick Actions Panel:</w:t>
      </w:r>
    </w:p>
    <w:p>
      <w:pPr>
        <w:numPr>
          <w:ilvl w:val="1"/>
          <w:numId w:val="1027"/>
        </w:numPr>
        <w:pStyle w:val="Compact"/>
      </w:pPr>
      <w:r>
        <w:t xml:space="preserve">Create new case</w:t>
      </w:r>
    </w:p>
    <w:p>
      <w:pPr>
        <w:numPr>
          <w:ilvl w:val="1"/>
          <w:numId w:val="1027"/>
        </w:numPr>
        <w:pStyle w:val="Compact"/>
      </w:pPr>
      <w:r>
        <w:t xml:space="preserve">Upload documents</w:t>
      </w:r>
    </w:p>
    <w:p>
      <w:pPr>
        <w:numPr>
          <w:ilvl w:val="1"/>
          <w:numId w:val="1027"/>
        </w:numPr>
        <w:pStyle w:val="Compact"/>
      </w:pPr>
      <w:r>
        <w:t xml:space="preserve">Schedule appointment</w:t>
      </w:r>
    </w:p>
    <w:p>
      <w:pPr>
        <w:numPr>
          <w:ilvl w:val="1"/>
          <w:numId w:val="1027"/>
        </w:numPr>
        <w:pStyle w:val="Compact"/>
      </w:pPr>
      <w:r>
        <w:t xml:space="preserve">Generate report</w:t>
      </w:r>
    </w:p>
    <w:bookmarkEnd w:id="36"/>
    <w:bookmarkStart w:id="37" w:name="customizing-dashboard"/>
    <w:p>
      <w:pPr>
        <w:pStyle w:val="Heading4"/>
      </w:pPr>
      <w:r>
        <w:t xml:space="preserve">Customizing Your Dashboard</w:t>
      </w:r>
    </w:p>
    <w:p>
      <w:pPr>
        <w:pStyle w:val="FirstParagraph"/>
      </w:pPr>
      <w:r>
        <w:t xml:space="preserve">Screenshot: Dashboard Customization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Widget Management:</w:t>
      </w:r>
    </w:p>
    <w:p>
      <w:pPr>
        <w:numPr>
          <w:ilvl w:val="1"/>
          <w:numId w:val="1029"/>
        </w:numPr>
        <w:pStyle w:val="Compact"/>
      </w:pPr>
      <w:r>
        <w:t xml:space="preserve">Add or remove dashboard widgets</w:t>
      </w:r>
    </w:p>
    <w:p>
      <w:pPr>
        <w:numPr>
          <w:ilvl w:val="1"/>
          <w:numId w:val="1029"/>
        </w:numPr>
        <w:pStyle w:val="Compact"/>
      </w:pPr>
      <w:r>
        <w:t xml:space="preserve">Resize and reposition widgets</w:t>
      </w:r>
    </w:p>
    <w:p>
      <w:pPr>
        <w:numPr>
          <w:ilvl w:val="1"/>
          <w:numId w:val="1029"/>
        </w:numPr>
        <w:pStyle w:val="Compact"/>
      </w:pPr>
      <w:r>
        <w:t xml:space="preserve">Configure widget refresh intervals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Theme Settings:</w:t>
      </w:r>
    </w:p>
    <w:p>
      <w:pPr>
        <w:numPr>
          <w:ilvl w:val="1"/>
          <w:numId w:val="1030"/>
        </w:numPr>
        <w:pStyle w:val="Compact"/>
      </w:pPr>
      <w:r>
        <w:t xml:space="preserve">Choose between light and dark themes</w:t>
      </w:r>
    </w:p>
    <w:p>
      <w:pPr>
        <w:numPr>
          <w:ilvl w:val="1"/>
          <w:numId w:val="1030"/>
        </w:numPr>
        <w:pStyle w:val="Compact"/>
      </w:pPr>
      <w:r>
        <w:t xml:space="preserve">Adjust font size for accessibility</w:t>
      </w:r>
    </w:p>
    <w:p>
      <w:pPr>
        <w:numPr>
          <w:ilvl w:val="1"/>
          <w:numId w:val="1030"/>
        </w:numPr>
        <w:pStyle w:val="Compact"/>
      </w:pPr>
      <w:r>
        <w:t xml:space="preserve">Set color preferences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Notification Preferences:</w:t>
      </w:r>
    </w:p>
    <w:p>
      <w:pPr>
        <w:numPr>
          <w:ilvl w:val="1"/>
          <w:numId w:val="1031"/>
        </w:numPr>
        <w:pStyle w:val="Compact"/>
      </w:pPr>
      <w:r>
        <w:t xml:space="preserve">Configure email notifications</w:t>
      </w:r>
    </w:p>
    <w:p>
      <w:pPr>
        <w:numPr>
          <w:ilvl w:val="1"/>
          <w:numId w:val="1031"/>
        </w:numPr>
        <w:pStyle w:val="Compact"/>
      </w:pPr>
      <w:r>
        <w:t xml:space="preserve">Set SMS alert preferences</w:t>
      </w:r>
    </w:p>
    <w:p>
      <w:pPr>
        <w:numPr>
          <w:ilvl w:val="1"/>
          <w:numId w:val="1031"/>
        </w:numPr>
        <w:pStyle w:val="Compact"/>
      </w:pPr>
      <w:r>
        <w:t xml:space="preserve">Customize in-app notification settings</w:t>
      </w:r>
    </w:p>
    <w:bookmarkEnd w:id="37"/>
    <w:bookmarkEnd w:id="38"/>
    <w:bookmarkEnd w:id="39"/>
    <w:bookmarkStart w:id="47" w:name="managing-cases"/>
    <w:p>
      <w:pPr>
        <w:pStyle w:val="Heading2"/>
      </w:pPr>
      <w:r>
        <w:t xml:space="preserve">Comprehensive Case Management</w:t>
      </w:r>
    </w:p>
    <w:p>
      <w:pPr>
        <w:pStyle w:val="FirstParagraph"/>
      </w:pPr>
      <w:r>
        <w:t xml:space="preserve">Screenshot: Managing Cases</w:t>
      </w:r>
    </w:p>
    <w:bookmarkStart w:id="41" w:name="case-creation-workflow"/>
    <w:p>
      <w:pPr>
        <w:pStyle w:val="Heading3"/>
      </w:pPr>
      <w:r>
        <w:t xml:space="preserve">Detailed Case Creation Workflow</w:t>
      </w:r>
    </w:p>
    <w:p>
      <w:pPr>
        <w:pStyle w:val="FirstParagraph"/>
      </w:pPr>
      <w:r>
        <w:t xml:space="preserve">Screenshot: Case Creation Wizard</w:t>
      </w:r>
    </w:p>
    <w:bookmarkStart w:id="40" w:name="step-by-step-case-creation"/>
    <w:p>
      <w:pPr>
        <w:pStyle w:val="Heading4"/>
      </w:pPr>
      <w:r>
        <w:t xml:space="preserve">Step-by-Step Case Creation Process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Access Case Creation:</w:t>
      </w:r>
    </w:p>
    <w:p>
      <w:pPr>
        <w:numPr>
          <w:ilvl w:val="1"/>
          <w:numId w:val="1033"/>
        </w:numPr>
        <w:pStyle w:val="Compact"/>
      </w:pPr>
      <w:r>
        <w:t xml:space="preserve">Navigate to Cases → Create New Case from the main menu</w:t>
      </w:r>
    </w:p>
    <w:p>
      <w:pPr>
        <w:numPr>
          <w:ilvl w:val="1"/>
          <w:numId w:val="1033"/>
        </w:numPr>
        <w:pStyle w:val="Compact"/>
      </w:pPr>
      <w:r>
        <w:t xml:space="preserve">Or click the "+ New Case" button on the dashboard</w:t>
      </w:r>
    </w:p>
    <w:p>
      <w:pPr>
        <w:numPr>
          <w:ilvl w:val="1"/>
          <w:numId w:val="1033"/>
        </w:numPr>
        <w:pStyle w:val="Compact"/>
      </w:pPr>
      <w:r>
        <w:t xml:space="preserve">Or use the quick action shortcut (Ctrl+N)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Select Case Type:</w:t>
      </w:r>
    </w:p>
    <w:p>
      <w:pPr>
        <w:numPr>
          <w:ilvl w:val="0"/>
          <w:numId w:val="1000"/>
        </w:numPr>
      </w:pPr>
      <w:r>
        <w:t xml:space="preserve">Screenshot: Case Type Selection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Clean Loan Recovery (Code: 01):</w:t>
      </w:r>
      <w:r>
        <w:t xml:space="preserve"> </w:t>
      </w:r>
      <w:r>
        <w:t xml:space="preserve">For loan recovery without collateral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Labor Litigation (Code: 02):</w:t>
      </w:r>
      <w:r>
        <w:t xml:space="preserve"> </w:t>
      </w:r>
      <w:r>
        <w:t xml:space="preserve">Employment-related legal disputes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Other Civil Litigation (Code: 03):</w:t>
      </w:r>
      <w:r>
        <w:t xml:space="preserve"> </w:t>
      </w:r>
      <w:r>
        <w:t xml:space="preserve">General civil matters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Criminal Cases (Code: 04):</w:t>
      </w:r>
      <w:r>
        <w:t xml:space="preserve"> </w:t>
      </w:r>
      <w:r>
        <w:t xml:space="preserve">Criminal law proceedings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Secured Loan Recovery (Code: 05):</w:t>
      </w:r>
      <w:r>
        <w:t xml:space="preserve"> </w:t>
      </w:r>
      <w:r>
        <w:t xml:space="preserve">Collateral-backed loan recovery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Legal Advisory (Code: 06):</w:t>
      </w:r>
      <w:r>
        <w:t xml:space="preserve"> </w:t>
      </w:r>
      <w:r>
        <w:t xml:space="preserve">Legal consultation and advice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Basic Case Information:</w:t>
      </w:r>
    </w:p>
    <w:p>
      <w:pPr>
        <w:numPr>
          <w:ilvl w:val="0"/>
          <w:numId w:val="1000"/>
        </w:numPr>
      </w:pPr>
      <w:r>
        <w:t xml:space="preserve">Screenshot: Basic Case Information Form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Case Title:</w:t>
      </w:r>
      <w:r>
        <w:t xml:space="preserve"> </w:t>
      </w:r>
      <w:r>
        <w:t xml:space="preserve">Descriptive title for easy identification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Internal File Number:</w:t>
      </w:r>
      <w:r>
        <w:t xml:space="preserve"> </w:t>
      </w:r>
      <w:r>
        <w:t xml:space="preserve">Organization's internal reference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Branch/Work Unit:</w:t>
      </w:r>
      <w:r>
        <w:t xml:space="preserve"> </w:t>
      </w:r>
      <w:r>
        <w:t xml:space="preserve">Originating department or branch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Priority Level:</w:t>
      </w:r>
      <w:r>
        <w:t xml:space="preserve"> </w:t>
      </w:r>
      <w:r>
        <w:t xml:space="preserve">High, Medium, or Low priority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Expected Resolution Date:</w:t>
      </w:r>
      <w:r>
        <w:t xml:space="preserve"> </w:t>
      </w:r>
      <w:r>
        <w:t xml:space="preserve">Target completion date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Case Description:</w:t>
      </w:r>
      <w:r>
        <w:t xml:space="preserve"> </w:t>
      </w:r>
      <w:r>
        <w:t xml:space="preserve">Detailed summary of the matter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Party Information:</w:t>
      </w:r>
    </w:p>
    <w:p>
      <w:pPr>
        <w:numPr>
          <w:ilvl w:val="0"/>
          <w:numId w:val="1000"/>
        </w:numPr>
      </w:pPr>
      <w:r>
        <w:t xml:space="preserve">Screenshot: Party Information Form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Plaintiff Details:</w:t>
      </w:r>
    </w:p>
    <w:p>
      <w:pPr>
        <w:numPr>
          <w:ilvl w:val="2"/>
          <w:numId w:val="1037"/>
        </w:numPr>
        <w:pStyle w:val="Compact"/>
      </w:pPr>
      <w:r>
        <w:t xml:space="preserve">Full legal name</w:t>
      </w:r>
    </w:p>
    <w:p>
      <w:pPr>
        <w:numPr>
          <w:ilvl w:val="2"/>
          <w:numId w:val="1037"/>
        </w:numPr>
        <w:pStyle w:val="Compact"/>
      </w:pPr>
      <w:r>
        <w:t xml:space="preserve">Contact information (phone, email, address)</w:t>
      </w:r>
    </w:p>
    <w:p>
      <w:pPr>
        <w:numPr>
          <w:ilvl w:val="2"/>
          <w:numId w:val="1037"/>
        </w:numPr>
        <w:pStyle w:val="Compact"/>
      </w:pPr>
      <w:r>
        <w:t xml:space="preserve">Legal representative details</w:t>
      </w:r>
    </w:p>
    <w:p>
      <w:pPr>
        <w:numPr>
          <w:ilvl w:val="2"/>
          <w:numId w:val="1037"/>
        </w:numPr>
        <w:pStyle w:val="Compact"/>
      </w:pPr>
      <w:r>
        <w:t xml:space="preserve">Identification documents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Defendant Details:</w:t>
      </w:r>
    </w:p>
    <w:p>
      <w:pPr>
        <w:numPr>
          <w:ilvl w:val="2"/>
          <w:numId w:val="1038"/>
        </w:numPr>
        <w:pStyle w:val="Compact"/>
      </w:pPr>
      <w:r>
        <w:t xml:space="preserve">Full legal name or business name</w:t>
      </w:r>
    </w:p>
    <w:p>
      <w:pPr>
        <w:numPr>
          <w:ilvl w:val="2"/>
          <w:numId w:val="1038"/>
        </w:numPr>
        <w:pStyle w:val="Compact"/>
      </w:pPr>
      <w:r>
        <w:t xml:space="preserve">Contact information and addresses</w:t>
      </w:r>
    </w:p>
    <w:p>
      <w:pPr>
        <w:numPr>
          <w:ilvl w:val="2"/>
          <w:numId w:val="1038"/>
        </w:numPr>
        <w:pStyle w:val="Compact"/>
      </w:pPr>
      <w:r>
        <w:t xml:space="preserve">Legal counsel information</w:t>
      </w:r>
    </w:p>
    <w:p>
      <w:pPr>
        <w:numPr>
          <w:ilvl w:val="2"/>
          <w:numId w:val="1038"/>
        </w:numPr>
        <w:pStyle w:val="Compact"/>
      </w:pPr>
      <w:r>
        <w:t xml:space="preserve">Business registration details (if applicable)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Financial Information (if applicable):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Claim Amount:</w:t>
      </w:r>
      <w:r>
        <w:t xml:space="preserve"> </w:t>
      </w:r>
      <w:r>
        <w:t xml:space="preserve">Total amount being claimed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Outstanding Balance:</w:t>
      </w:r>
      <w:r>
        <w:t xml:space="preserve"> </w:t>
      </w:r>
      <w:r>
        <w:t xml:space="preserve">Current amount owed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Interest Rate:</w:t>
      </w:r>
      <w:r>
        <w:t xml:space="preserve"> </w:t>
      </w:r>
      <w:r>
        <w:t xml:space="preserve">Applicable interest rates</w:t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Payment History:</w:t>
      </w:r>
      <w:r>
        <w:t xml:space="preserve"> </w:t>
      </w:r>
      <w:r>
        <w:t xml:space="preserve">Previous payment records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Document Attachment:</w:t>
      </w:r>
    </w:p>
    <w:p>
      <w:pPr>
        <w:numPr>
          <w:ilvl w:val="0"/>
          <w:numId w:val="1000"/>
        </w:numPr>
      </w:pPr>
      <w:r>
        <w:t xml:space="preserve">Screenshot: Document Upload Interface</w:t>
      </w:r>
    </w:p>
    <w:p>
      <w:pPr>
        <w:numPr>
          <w:ilvl w:val="1"/>
          <w:numId w:val="1040"/>
        </w:numPr>
        <w:pStyle w:val="Compact"/>
      </w:pPr>
      <w:r>
        <w:t xml:space="preserve">Upload initial case documents</w:t>
      </w:r>
    </w:p>
    <w:p>
      <w:pPr>
        <w:numPr>
          <w:ilvl w:val="1"/>
          <w:numId w:val="1040"/>
        </w:numPr>
        <w:pStyle w:val="Compact"/>
      </w:pPr>
      <w:r>
        <w:t xml:space="preserve">Categorize documents by type</w:t>
      </w:r>
    </w:p>
    <w:p>
      <w:pPr>
        <w:numPr>
          <w:ilvl w:val="1"/>
          <w:numId w:val="1040"/>
        </w:numPr>
        <w:pStyle w:val="Compact"/>
      </w:pPr>
      <w:r>
        <w:t xml:space="preserve">Add document descriptions</w:t>
      </w:r>
    </w:p>
    <w:p>
      <w:pPr>
        <w:numPr>
          <w:ilvl w:val="1"/>
          <w:numId w:val="1040"/>
        </w:numPr>
        <w:pStyle w:val="Compact"/>
      </w:pPr>
      <w:r>
        <w:t xml:space="preserve">Set access permissions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Case Assignment:</w:t>
      </w:r>
    </w:p>
    <w:p>
      <w:pPr>
        <w:numPr>
          <w:ilvl w:val="1"/>
          <w:numId w:val="1041"/>
        </w:numPr>
        <w:pStyle w:val="Compact"/>
      </w:pPr>
      <w:r>
        <w:t xml:space="preserve">Select assigned lawyer from dropdown</w:t>
      </w:r>
    </w:p>
    <w:p>
      <w:pPr>
        <w:numPr>
          <w:ilvl w:val="1"/>
          <w:numId w:val="1041"/>
        </w:numPr>
        <w:pStyle w:val="Compact"/>
      </w:pPr>
      <w:r>
        <w:t xml:space="preserve">Set supervisor for oversight</w:t>
      </w:r>
    </w:p>
    <w:p>
      <w:pPr>
        <w:numPr>
          <w:ilvl w:val="1"/>
          <w:numId w:val="1041"/>
        </w:numPr>
        <w:pStyle w:val="Compact"/>
      </w:pPr>
      <w:r>
        <w:t xml:space="preserve">Add assignment notes and instructions</w:t>
      </w:r>
    </w:p>
    <w:p>
      <w:pPr>
        <w:numPr>
          <w:ilvl w:val="1"/>
          <w:numId w:val="1041"/>
        </w:numPr>
        <w:pStyle w:val="Compact"/>
      </w:pPr>
      <w:r>
        <w:t xml:space="preserve">Configure notification settings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Review and Save:</w:t>
      </w:r>
    </w:p>
    <w:p>
      <w:pPr>
        <w:numPr>
          <w:ilvl w:val="1"/>
          <w:numId w:val="1042"/>
        </w:numPr>
        <w:pStyle w:val="Compact"/>
      </w:pPr>
      <w:r>
        <w:t xml:space="preserve">Review all entered information</w:t>
      </w:r>
    </w:p>
    <w:p>
      <w:pPr>
        <w:numPr>
          <w:ilvl w:val="1"/>
          <w:numId w:val="1042"/>
        </w:numPr>
        <w:pStyle w:val="Compact"/>
      </w:pPr>
      <w:r>
        <w:t xml:space="preserve">Validate required fields</w:t>
      </w:r>
    </w:p>
    <w:p>
      <w:pPr>
        <w:numPr>
          <w:ilvl w:val="1"/>
          <w:numId w:val="1042"/>
        </w:numPr>
        <w:pStyle w:val="Compact"/>
      </w:pPr>
      <w:r>
        <w:t xml:space="preserve">Save as draft or submit for approval</w:t>
      </w:r>
    </w:p>
    <w:p>
      <w:pPr>
        <w:numPr>
          <w:ilvl w:val="1"/>
          <w:numId w:val="1042"/>
        </w:numPr>
        <w:pStyle w:val="Compact"/>
      </w:pPr>
      <w:r>
        <w:t xml:space="preserve">Generate case number automatically</w:t>
      </w:r>
    </w:p>
    <w:bookmarkEnd w:id="40"/>
    <w:bookmarkEnd w:id="41"/>
    <w:bookmarkStart w:id="46" w:name="advanced-case-tracking"/>
    <w:p>
      <w:pPr>
        <w:pStyle w:val="Heading3"/>
      </w:pPr>
      <w:r>
        <w:t xml:space="preserve">Advanced Case Tracking and Monitoring</w:t>
      </w:r>
    </w:p>
    <w:p>
      <w:pPr>
        <w:pStyle w:val="FirstParagraph"/>
      </w:pPr>
      <w:r>
        <w:t xml:space="preserve">Screenshot: Case Tracking Dashboard</w:t>
      </w:r>
    </w:p>
    <w:bookmarkStart w:id="42" w:name="timeline-visualization"/>
    <w:p>
      <w:pPr>
        <w:pStyle w:val="Heading4"/>
      </w:pPr>
      <w:r>
        <w:t xml:space="preserve">Timeline Visualization and Milestones</w:t>
      </w:r>
    </w:p>
    <w:p>
      <w:pPr>
        <w:pStyle w:val="FirstParagraph"/>
      </w:pPr>
      <w:r>
        <w:t xml:space="preserve">Screenshot: Case Timeline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Visual Timeline Features:</w:t>
      </w:r>
    </w:p>
    <w:p>
      <w:pPr>
        <w:numPr>
          <w:ilvl w:val="1"/>
          <w:numId w:val="1044"/>
        </w:numPr>
        <w:pStyle w:val="Compact"/>
      </w:pPr>
      <w:r>
        <w:t xml:space="preserve">Chronological view of all case activities</w:t>
      </w:r>
    </w:p>
    <w:p>
      <w:pPr>
        <w:numPr>
          <w:ilvl w:val="1"/>
          <w:numId w:val="1044"/>
        </w:numPr>
        <w:pStyle w:val="Compact"/>
      </w:pPr>
      <w:r>
        <w:t xml:space="preserve">Color-coded events by type and importance</w:t>
      </w:r>
    </w:p>
    <w:p>
      <w:pPr>
        <w:numPr>
          <w:ilvl w:val="1"/>
          <w:numId w:val="1044"/>
        </w:numPr>
        <w:pStyle w:val="Compact"/>
      </w:pPr>
      <w:r>
        <w:t xml:space="preserve">Milestone markers for key achievements</w:t>
      </w:r>
    </w:p>
    <w:p>
      <w:pPr>
        <w:numPr>
          <w:ilvl w:val="1"/>
          <w:numId w:val="1044"/>
        </w:numPr>
        <w:pStyle w:val="Compact"/>
      </w:pPr>
      <w:r>
        <w:t xml:space="preserve">Deadline indicators and overdue alerts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Timeline Events Include:</w:t>
      </w:r>
    </w:p>
    <w:p>
      <w:pPr>
        <w:numPr>
          <w:ilvl w:val="1"/>
          <w:numId w:val="1045"/>
        </w:numPr>
        <w:pStyle w:val="Compact"/>
      </w:pPr>
      <w:r>
        <w:t xml:space="preserve">Case creation and assignment</w:t>
      </w:r>
    </w:p>
    <w:p>
      <w:pPr>
        <w:numPr>
          <w:ilvl w:val="1"/>
          <w:numId w:val="1045"/>
        </w:numPr>
        <w:pStyle w:val="Compact"/>
      </w:pPr>
      <w:r>
        <w:t xml:space="preserve">Document uploads and modifications</w:t>
      </w:r>
    </w:p>
    <w:p>
      <w:pPr>
        <w:numPr>
          <w:ilvl w:val="1"/>
          <w:numId w:val="1045"/>
        </w:numPr>
        <w:pStyle w:val="Compact"/>
      </w:pPr>
      <w:r>
        <w:t xml:space="preserve">Status changes and approvals</w:t>
      </w:r>
    </w:p>
    <w:p>
      <w:pPr>
        <w:numPr>
          <w:ilvl w:val="1"/>
          <w:numId w:val="1045"/>
        </w:numPr>
        <w:pStyle w:val="Compact"/>
      </w:pPr>
      <w:r>
        <w:t xml:space="preserve">Court filings and hearings</w:t>
      </w:r>
    </w:p>
    <w:p>
      <w:pPr>
        <w:numPr>
          <w:ilvl w:val="1"/>
          <w:numId w:val="1045"/>
        </w:numPr>
        <w:pStyle w:val="Compact"/>
      </w:pPr>
      <w:r>
        <w:t xml:space="preserve">Settlement negotiations</w:t>
      </w:r>
    </w:p>
    <w:p>
      <w:pPr>
        <w:numPr>
          <w:ilvl w:val="1"/>
          <w:numId w:val="1045"/>
        </w:numPr>
        <w:pStyle w:val="Compact"/>
      </w:pPr>
      <w:r>
        <w:t xml:space="preserve">Payment receipts and recoveries</w:t>
      </w:r>
    </w:p>
    <w:bookmarkEnd w:id="42"/>
    <w:bookmarkStart w:id="43" w:name="case-status-management"/>
    <w:p>
      <w:pPr>
        <w:pStyle w:val="Heading4"/>
      </w:pPr>
      <w:r>
        <w:t xml:space="preserve">Comprehensive Case Status Management</w:t>
      </w:r>
    </w:p>
    <w:p>
      <w:pPr>
        <w:pStyle w:val="FirstParagraph"/>
      </w:pPr>
      <w:r>
        <w:t xml:space="preserve">Screenshot: Status Management Panel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Status Categories and Workflows: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Draft:</w:t>
      </w:r>
      <w:r>
        <w:t xml:space="preserve"> </w:t>
      </w:r>
      <w:r>
        <w:t xml:space="preserve">Case being prepared, not yet active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Open:</w:t>
      </w:r>
      <w:r>
        <w:t xml:space="preserve"> </w:t>
      </w:r>
      <w:r>
        <w:t xml:space="preserve">Active case requiring attention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In Progress:</w:t>
      </w:r>
      <w:r>
        <w:t xml:space="preserve"> </w:t>
      </w:r>
      <w:r>
        <w:t xml:space="preserve">Case actively being worked on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Under Review:</w:t>
      </w:r>
      <w:r>
        <w:t xml:space="preserve"> </w:t>
      </w:r>
      <w:r>
        <w:t xml:space="preserve">Pending supervisor or legal review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Awaiting Court:</w:t>
      </w:r>
      <w:r>
        <w:t xml:space="preserve"> </w:t>
      </w:r>
      <w:r>
        <w:t xml:space="preserve">Scheduled for court proceedings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Settlement Negotiation:</w:t>
      </w:r>
      <w:r>
        <w:t xml:space="preserve"> </w:t>
      </w:r>
      <w:r>
        <w:t xml:space="preserve">In active settlement discussions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Appeal Process:</w:t>
      </w:r>
      <w:r>
        <w:t xml:space="preserve"> </w:t>
      </w:r>
      <w:r>
        <w:t xml:space="preserve">Under appeal or preparing for appeal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Suspended:</w:t>
      </w:r>
      <w:r>
        <w:t xml:space="preserve"> </w:t>
      </w:r>
      <w:r>
        <w:t xml:space="preserve">Temporarily halted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Closed - Successful:</w:t>
      </w:r>
      <w:r>
        <w:t xml:space="preserve"> </w:t>
      </w:r>
      <w:r>
        <w:t xml:space="preserve">Favorable resolution achieved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Closed - Unsuccessful:</w:t>
      </w:r>
      <w:r>
        <w:t xml:space="preserve"> </w:t>
      </w:r>
      <w:r>
        <w:t xml:space="preserve">Unfavorable outcome</w:t>
      </w:r>
    </w:p>
    <w:p>
      <w:pPr>
        <w:numPr>
          <w:ilvl w:val="1"/>
          <w:numId w:val="1047"/>
        </w:numPr>
        <w:pStyle w:val="Compact"/>
      </w:pPr>
      <w:r>
        <w:rPr>
          <w:bCs/>
          <w:b/>
        </w:rPr>
        <w:t xml:space="preserve">Closed - Settled:</w:t>
      </w:r>
      <w:r>
        <w:t xml:space="preserve"> </w:t>
      </w:r>
      <w:r>
        <w:t xml:space="preserve">Resolved through settlement</w:t>
      </w:r>
    </w:p>
    <w:bookmarkEnd w:id="43"/>
    <w:bookmarkStart w:id="44" w:name="progress-updates"/>
    <w:p>
      <w:pPr>
        <w:pStyle w:val="Heading4"/>
      </w:pPr>
      <w:r>
        <w:t xml:space="preserve">Progress Updates and Notes</w:t>
      </w:r>
    </w:p>
    <w:p>
      <w:pPr>
        <w:pStyle w:val="FirstParagraph"/>
      </w:pPr>
      <w:r>
        <w:t xml:space="preserve">Screenshot: Progress Update Form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Adding Progress Updates:</w:t>
      </w:r>
    </w:p>
    <w:p>
      <w:pPr>
        <w:numPr>
          <w:ilvl w:val="1"/>
          <w:numId w:val="1049"/>
        </w:numPr>
        <w:pStyle w:val="Compact"/>
      </w:pPr>
      <w:r>
        <w:t xml:space="preserve">Click "Add Update" from the case details page</w:t>
      </w:r>
    </w:p>
    <w:p>
      <w:pPr>
        <w:numPr>
          <w:ilvl w:val="1"/>
          <w:numId w:val="1049"/>
        </w:numPr>
        <w:pStyle w:val="Compact"/>
      </w:pPr>
      <w:r>
        <w:t xml:space="preserve">Select update type (Status Change, Court Filing, Meeting, etc.)</w:t>
      </w:r>
    </w:p>
    <w:p>
      <w:pPr>
        <w:numPr>
          <w:ilvl w:val="1"/>
          <w:numId w:val="1049"/>
        </w:numPr>
        <w:pStyle w:val="Compact"/>
      </w:pPr>
      <w:r>
        <w:t xml:space="preserve">Enter detailed description of progress</w:t>
      </w:r>
    </w:p>
    <w:p>
      <w:pPr>
        <w:numPr>
          <w:ilvl w:val="1"/>
          <w:numId w:val="1049"/>
        </w:numPr>
        <w:pStyle w:val="Compact"/>
      </w:pPr>
      <w:r>
        <w:t xml:space="preserve">Attach supporting documents if needed</w:t>
      </w:r>
    </w:p>
    <w:p>
      <w:pPr>
        <w:numPr>
          <w:ilvl w:val="1"/>
          <w:numId w:val="1049"/>
        </w:numPr>
        <w:pStyle w:val="Compact"/>
      </w:pPr>
      <w:r>
        <w:t xml:space="preserve">Set follow-up reminders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Update Categories: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Court Activities:</w:t>
      </w:r>
      <w:r>
        <w:t xml:space="preserve"> </w:t>
      </w:r>
      <w:r>
        <w:t xml:space="preserve">Hearings, filings, judgments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Client Communications:</w:t>
      </w:r>
      <w:r>
        <w:t xml:space="preserve"> </w:t>
      </w:r>
      <w:r>
        <w:t xml:space="preserve">Meetings, calls, correspondence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Document Activities:</w:t>
      </w:r>
      <w:r>
        <w:t xml:space="preserve"> </w:t>
      </w:r>
      <w:r>
        <w:t xml:space="preserve">Drafting, reviewing, filing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Settlement Activities:</w:t>
      </w:r>
      <w:r>
        <w:t xml:space="preserve"> </w:t>
      </w:r>
      <w:r>
        <w:t xml:space="preserve">Negotiations, offers, agreements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Administrative:</w:t>
      </w:r>
      <w:r>
        <w:t xml:space="preserve"> </w:t>
      </w:r>
      <w:r>
        <w:t xml:space="preserve">Internal processes, approvals</w:t>
      </w:r>
    </w:p>
    <w:bookmarkEnd w:id="44"/>
    <w:bookmarkStart w:id="45" w:name="appointment-scheduling"/>
    <w:p>
      <w:pPr>
        <w:pStyle w:val="Heading4"/>
      </w:pPr>
      <w:r>
        <w:t xml:space="preserve">Appointment and Calendar Management</w:t>
      </w:r>
    </w:p>
    <w:p>
      <w:pPr>
        <w:pStyle w:val="FirstParagraph"/>
      </w:pPr>
      <w:r>
        <w:t xml:space="preserve">Screenshot: Calendar Integration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Scheduling Features:</w:t>
      </w:r>
    </w:p>
    <w:p>
      <w:pPr>
        <w:numPr>
          <w:ilvl w:val="1"/>
          <w:numId w:val="1052"/>
        </w:numPr>
        <w:pStyle w:val="Compact"/>
      </w:pPr>
      <w:r>
        <w:t xml:space="preserve">Integrate with court calendar systems</w:t>
      </w:r>
    </w:p>
    <w:p>
      <w:pPr>
        <w:numPr>
          <w:ilvl w:val="1"/>
          <w:numId w:val="1052"/>
        </w:numPr>
        <w:pStyle w:val="Compact"/>
      </w:pPr>
      <w:r>
        <w:t xml:space="preserve">Schedule client meetings and consultations</w:t>
      </w:r>
    </w:p>
    <w:p>
      <w:pPr>
        <w:numPr>
          <w:ilvl w:val="1"/>
          <w:numId w:val="1052"/>
        </w:numPr>
        <w:pStyle w:val="Compact"/>
      </w:pPr>
      <w:r>
        <w:t xml:space="preserve">Set automatic reminders and notifications</w:t>
      </w:r>
    </w:p>
    <w:p>
      <w:pPr>
        <w:numPr>
          <w:ilvl w:val="1"/>
          <w:numId w:val="1052"/>
        </w:numPr>
        <w:pStyle w:val="Compact"/>
      </w:pPr>
      <w:r>
        <w:t xml:space="preserve">Coordinate with multiple participants</w:t>
      </w:r>
    </w:p>
    <w:p>
      <w:pPr>
        <w:numPr>
          <w:ilvl w:val="1"/>
          <w:numId w:val="1052"/>
        </w:numPr>
        <w:pStyle w:val="Compact"/>
      </w:pPr>
      <w:r>
        <w:t xml:space="preserve">Sync with personal and team calendars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Appointment Types: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Court Hearings:</w:t>
      </w:r>
      <w:r>
        <w:t xml:space="preserve"> </w:t>
      </w:r>
      <w:r>
        <w:t xml:space="preserve">Scheduled court appearances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Client Meetings:</w:t>
      </w:r>
      <w:r>
        <w:t xml:space="preserve"> </w:t>
      </w:r>
      <w:r>
        <w:t xml:space="preserve">Face-to-face or virtual consultations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Depositions:</w:t>
      </w:r>
      <w:r>
        <w:t xml:space="preserve"> </w:t>
      </w:r>
      <w:r>
        <w:t xml:space="preserve">Witness testimony sessions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Settlement Conferences:</w:t>
      </w:r>
      <w:r>
        <w:t xml:space="preserve"> </w:t>
      </w:r>
      <w:r>
        <w:t xml:space="preserve">Mediation and negotiation meetings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Internal Reviews:</w:t>
      </w:r>
      <w:r>
        <w:t xml:space="preserve"> </w:t>
      </w:r>
      <w:r>
        <w:t xml:space="preserve">Team meetings and case reviews</w:t>
      </w:r>
    </w:p>
    <w:bookmarkEnd w:id="45"/>
    <w:bookmarkEnd w:id="46"/>
    <w:bookmarkEnd w:id="47"/>
    <w:bookmarkStart w:id="50" w:name="case-entry-forms"/>
    <w:p>
      <w:pPr>
        <w:pStyle w:val="Heading2"/>
      </w:pPr>
      <w:r>
        <w:t xml:space="preserve">Case Entry Forms</w:t>
      </w:r>
    </w:p>
    <w:p>
      <w:pPr>
        <w:pStyle w:val="FirstParagraph"/>
      </w:pPr>
      <w:r>
        <w:t xml:space="preserve">Each case type includes specific forms with required fields.</w:t>
      </w:r>
    </w:p>
    <w:bookmarkStart w:id="48" w:name="clean-loan-recovery"/>
    <w:p>
      <w:pPr>
        <w:pStyle w:val="Heading3"/>
      </w:pPr>
      <w:r>
        <w:t xml:space="preserve">Clean Loan Recovery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Fields:</w:t>
      </w:r>
      <w:r>
        <w:t xml:space="preserve"> </w:t>
      </w:r>
      <w:r>
        <w:t xml:space="preserve">Branch, Internal File #, Outstanding Amount.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Documents:</w:t>
      </w:r>
      <w:r>
        <w:t xml:space="preserve"> </w:t>
      </w:r>
      <w:r>
        <w:t xml:space="preserve">Loan agreements, statements.</w:t>
      </w:r>
    </w:p>
    <w:bookmarkEnd w:id="48"/>
    <w:bookmarkStart w:id="49" w:name="labor-litigation"/>
    <w:p>
      <w:pPr>
        <w:pStyle w:val="Heading3"/>
      </w:pPr>
      <w:r>
        <w:t xml:space="preserve">Labor Litigation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Fields:</w:t>
      </w:r>
      <w:r>
        <w:t xml:space="preserve"> </w:t>
      </w:r>
      <w:r>
        <w:t xml:space="preserve">Work Unit, Employee Name, Claim Type.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Documents:</w:t>
      </w:r>
      <w:r>
        <w:t xml:space="preserve"> </w:t>
      </w:r>
      <w:r>
        <w:t xml:space="preserve">Contracts, grievances.</w:t>
      </w:r>
    </w:p>
    <w:bookmarkEnd w:id="49"/>
    <w:bookmarkEnd w:id="50"/>
    <w:bookmarkStart w:id="52" w:name="workflow-and-approvals"/>
    <w:p>
      <w:pPr>
        <w:pStyle w:val="Heading2"/>
      </w:pPr>
      <w:r>
        <w:t xml:space="preserve">Workflow and Approvals</w:t>
      </w:r>
    </w:p>
    <w:p>
      <w:pPr>
        <w:pStyle w:val="FirstParagraph"/>
      </w:pPr>
      <w:r>
        <w:t xml:space="preserve">Screenshot: Workflow and Approvals</w:t>
      </w:r>
    </w:p>
    <w:bookmarkStart w:id="51" w:name="supervisor-approval"/>
    <w:p>
      <w:pPr>
        <w:pStyle w:val="Heading3"/>
      </w:pPr>
      <w:r>
        <w:t xml:space="preserve">Supervisor Approval</w:t>
      </w:r>
    </w:p>
    <w:p>
      <w:pPr>
        <w:pStyle w:val="FirstParagraph"/>
      </w:pPr>
      <w:r>
        <w:t xml:space="preserve">The supervisor can review cases pending execution or closure from the panel.</w:t>
      </w:r>
      <w:r>
        <w:t xml:space="preserve"> </w:t>
      </w:r>
      <w:r>
        <w:t xml:space="preserve">They can approve or request further information based on case documentation.</w:t>
      </w:r>
    </w:p>
    <w:bookmarkEnd w:id="51"/>
    <w:bookmarkEnd w:id="52"/>
    <w:bookmarkStart w:id="62" w:name="document-management"/>
    <w:p>
      <w:pPr>
        <w:pStyle w:val="Heading2"/>
      </w:pPr>
      <w:r>
        <w:t xml:space="preserve">Comprehensive Document Management System</w:t>
      </w:r>
    </w:p>
    <w:p>
      <w:pPr>
        <w:pStyle w:val="FirstParagraph"/>
      </w:pPr>
      <w:r>
        <w:t xml:space="preserve">Screenshot: Document Management</w:t>
      </w:r>
    </w:p>
    <w:bookmarkStart w:id="55" w:name="document-storage-organization"/>
    <w:p>
      <w:pPr>
        <w:pStyle w:val="Heading3"/>
      </w:pPr>
      <w:r>
        <w:t xml:space="preserve">Document Storage and Organization</w:t>
      </w:r>
    </w:p>
    <w:p>
      <w:pPr>
        <w:pStyle w:val="FirstParagraph"/>
      </w:pPr>
      <w:r>
        <w:t xml:space="preserve">Screenshot: Document Library</w:t>
      </w:r>
    </w:p>
    <w:bookmarkStart w:id="53" w:name="document-categories"/>
    <w:p>
      <w:pPr>
        <w:pStyle w:val="Heading4"/>
      </w:pPr>
      <w:r>
        <w:t xml:space="preserve">Document Categories and Types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Legal Documents:</w:t>
      </w:r>
    </w:p>
    <w:p>
      <w:pPr>
        <w:numPr>
          <w:ilvl w:val="1"/>
          <w:numId w:val="1057"/>
        </w:numPr>
        <w:pStyle w:val="Compact"/>
      </w:pPr>
      <w:r>
        <w:t xml:space="preserve">Pleadings and motions</w:t>
      </w:r>
    </w:p>
    <w:p>
      <w:pPr>
        <w:numPr>
          <w:ilvl w:val="1"/>
          <w:numId w:val="1057"/>
        </w:numPr>
        <w:pStyle w:val="Compact"/>
      </w:pPr>
      <w:r>
        <w:t xml:space="preserve">Court orders and judgments</w:t>
      </w:r>
    </w:p>
    <w:p>
      <w:pPr>
        <w:numPr>
          <w:ilvl w:val="1"/>
          <w:numId w:val="1057"/>
        </w:numPr>
        <w:pStyle w:val="Compact"/>
      </w:pPr>
      <w:r>
        <w:t xml:space="preserve">Legal briefs and memoranda</w:t>
      </w:r>
    </w:p>
    <w:p>
      <w:pPr>
        <w:numPr>
          <w:ilvl w:val="1"/>
          <w:numId w:val="1057"/>
        </w:numPr>
        <w:pStyle w:val="Compact"/>
      </w:pPr>
      <w:r>
        <w:t xml:space="preserve">Settlement agreements</w:t>
      </w:r>
    </w:p>
    <w:p>
      <w:pPr>
        <w:numPr>
          <w:ilvl w:val="1"/>
          <w:numId w:val="1057"/>
        </w:numPr>
        <w:pStyle w:val="Compact"/>
      </w:pPr>
      <w:r>
        <w:t xml:space="preserve">Appeal documents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Evidence and Discovery:</w:t>
      </w:r>
    </w:p>
    <w:p>
      <w:pPr>
        <w:numPr>
          <w:ilvl w:val="1"/>
          <w:numId w:val="1058"/>
        </w:numPr>
        <w:pStyle w:val="Compact"/>
      </w:pPr>
      <w:r>
        <w:t xml:space="preserve">Witness statements and depositions</w:t>
      </w:r>
    </w:p>
    <w:p>
      <w:pPr>
        <w:numPr>
          <w:ilvl w:val="1"/>
          <w:numId w:val="1058"/>
        </w:numPr>
        <w:pStyle w:val="Compact"/>
      </w:pPr>
      <w:r>
        <w:t xml:space="preserve">Expert reports and opinions</w:t>
      </w:r>
    </w:p>
    <w:p>
      <w:pPr>
        <w:numPr>
          <w:ilvl w:val="1"/>
          <w:numId w:val="1058"/>
        </w:numPr>
        <w:pStyle w:val="Compact"/>
      </w:pPr>
      <w:r>
        <w:t xml:space="preserve">Photographs and multimedia evidence</w:t>
      </w:r>
    </w:p>
    <w:p>
      <w:pPr>
        <w:numPr>
          <w:ilvl w:val="1"/>
          <w:numId w:val="1058"/>
        </w:numPr>
        <w:pStyle w:val="Compact"/>
      </w:pPr>
      <w:r>
        <w:t xml:space="preserve">Financial records and statements</w:t>
      </w:r>
    </w:p>
    <w:p>
      <w:pPr>
        <w:numPr>
          <w:ilvl w:val="1"/>
          <w:numId w:val="1058"/>
        </w:numPr>
        <w:pStyle w:val="Compact"/>
      </w:pPr>
      <w:r>
        <w:t xml:space="preserve">Correspondence and communications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Administrative Documents:</w:t>
      </w:r>
    </w:p>
    <w:p>
      <w:pPr>
        <w:numPr>
          <w:ilvl w:val="1"/>
          <w:numId w:val="1059"/>
        </w:numPr>
        <w:pStyle w:val="Compact"/>
      </w:pPr>
      <w:r>
        <w:t xml:space="preserve">Case intake forms</w:t>
      </w:r>
    </w:p>
    <w:p>
      <w:pPr>
        <w:numPr>
          <w:ilvl w:val="1"/>
          <w:numId w:val="1059"/>
        </w:numPr>
        <w:pStyle w:val="Compact"/>
      </w:pPr>
      <w:r>
        <w:t xml:space="preserve">Client agreements and retainers</w:t>
      </w:r>
    </w:p>
    <w:p>
      <w:pPr>
        <w:numPr>
          <w:ilvl w:val="1"/>
          <w:numId w:val="1059"/>
        </w:numPr>
        <w:pStyle w:val="Compact"/>
      </w:pPr>
      <w:r>
        <w:t xml:space="preserve">Internal memos and notes</w:t>
      </w:r>
    </w:p>
    <w:p>
      <w:pPr>
        <w:numPr>
          <w:ilvl w:val="1"/>
          <w:numId w:val="1059"/>
        </w:numPr>
        <w:pStyle w:val="Compact"/>
      </w:pPr>
      <w:r>
        <w:t xml:space="preserve">Time tracking and billing records</w:t>
      </w:r>
    </w:p>
    <w:p>
      <w:pPr>
        <w:numPr>
          <w:ilvl w:val="1"/>
          <w:numId w:val="1059"/>
        </w:numPr>
        <w:pStyle w:val="Compact"/>
      </w:pPr>
      <w:r>
        <w:t xml:space="preserve">Compliance and audit documents</w:t>
      </w:r>
    </w:p>
    <w:bookmarkEnd w:id="53"/>
    <w:bookmarkStart w:id="54" w:name="document-upload-process"/>
    <w:p>
      <w:pPr>
        <w:pStyle w:val="Heading4"/>
      </w:pPr>
      <w:r>
        <w:t xml:space="preserve">Document Upload and Processing</w:t>
      </w:r>
    </w:p>
    <w:p>
      <w:pPr>
        <w:pStyle w:val="FirstParagraph"/>
      </w:pPr>
      <w:r>
        <w:t xml:space="preserve">Screenshot: Document Upload Interface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Upload Methods:</w:t>
      </w:r>
    </w:p>
    <w:p>
      <w:pPr>
        <w:numPr>
          <w:ilvl w:val="1"/>
          <w:numId w:val="1061"/>
        </w:numPr>
        <w:pStyle w:val="Compact"/>
      </w:pPr>
      <w:r>
        <w:t xml:space="preserve">Drag and drop interface</w:t>
      </w:r>
    </w:p>
    <w:p>
      <w:pPr>
        <w:numPr>
          <w:ilvl w:val="1"/>
          <w:numId w:val="1061"/>
        </w:numPr>
        <w:pStyle w:val="Compact"/>
      </w:pPr>
      <w:r>
        <w:t xml:space="preserve">Browse and select files</w:t>
      </w:r>
    </w:p>
    <w:p>
      <w:pPr>
        <w:numPr>
          <w:ilvl w:val="1"/>
          <w:numId w:val="1061"/>
        </w:numPr>
        <w:pStyle w:val="Compact"/>
      </w:pPr>
      <w:r>
        <w:t xml:space="preserve">Bulk upload for multiple files</w:t>
      </w:r>
    </w:p>
    <w:p>
      <w:pPr>
        <w:numPr>
          <w:ilvl w:val="1"/>
          <w:numId w:val="1061"/>
        </w:numPr>
        <w:pStyle w:val="Compact"/>
      </w:pPr>
      <w:r>
        <w:t xml:space="preserve">Email-to-case functionality</w:t>
      </w:r>
    </w:p>
    <w:p>
      <w:pPr>
        <w:numPr>
          <w:ilvl w:val="1"/>
          <w:numId w:val="1061"/>
        </w:numPr>
        <w:pStyle w:val="Compact"/>
      </w:pPr>
      <w:r>
        <w:t xml:space="preserve">Scanner integration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Document Processing:</w:t>
      </w:r>
    </w:p>
    <w:p>
      <w:pPr>
        <w:numPr>
          <w:ilvl w:val="1"/>
          <w:numId w:val="1062"/>
        </w:numPr>
        <w:pStyle w:val="Compact"/>
      </w:pPr>
      <w:r>
        <w:t xml:space="preserve">Automatic file format conversion</w:t>
      </w:r>
    </w:p>
    <w:p>
      <w:pPr>
        <w:numPr>
          <w:ilvl w:val="1"/>
          <w:numId w:val="1062"/>
        </w:numPr>
        <w:pStyle w:val="Compact"/>
      </w:pPr>
      <w:r>
        <w:t xml:space="preserve">OCR (Optical Character Recognition) for scanned documents</w:t>
      </w:r>
    </w:p>
    <w:p>
      <w:pPr>
        <w:numPr>
          <w:ilvl w:val="1"/>
          <w:numId w:val="1062"/>
        </w:numPr>
        <w:pStyle w:val="Compact"/>
      </w:pPr>
      <w:r>
        <w:t xml:space="preserve">Metadata extraction and indexing</w:t>
      </w:r>
    </w:p>
    <w:p>
      <w:pPr>
        <w:numPr>
          <w:ilvl w:val="1"/>
          <w:numId w:val="1062"/>
        </w:numPr>
        <w:pStyle w:val="Compact"/>
      </w:pPr>
      <w:r>
        <w:t xml:space="preserve">Virus scanning and security checks</w:t>
      </w:r>
    </w:p>
    <w:p>
      <w:pPr>
        <w:numPr>
          <w:ilvl w:val="1"/>
          <w:numId w:val="1062"/>
        </w:numPr>
        <w:pStyle w:val="Compact"/>
      </w:pPr>
      <w:r>
        <w:t xml:space="preserve">File size optimization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Document Categorization:</w:t>
      </w:r>
    </w:p>
    <w:p>
      <w:pPr>
        <w:numPr>
          <w:ilvl w:val="1"/>
          <w:numId w:val="1063"/>
        </w:numPr>
        <w:pStyle w:val="Compact"/>
      </w:pPr>
      <w:r>
        <w:t xml:space="preserve">Automatic categorization based on content</w:t>
      </w:r>
    </w:p>
    <w:p>
      <w:pPr>
        <w:numPr>
          <w:ilvl w:val="1"/>
          <w:numId w:val="1063"/>
        </w:numPr>
        <w:pStyle w:val="Compact"/>
      </w:pPr>
      <w:r>
        <w:t xml:space="preserve">Manual category assignment</w:t>
      </w:r>
    </w:p>
    <w:p>
      <w:pPr>
        <w:numPr>
          <w:ilvl w:val="1"/>
          <w:numId w:val="1063"/>
        </w:numPr>
        <w:pStyle w:val="Compact"/>
      </w:pPr>
      <w:r>
        <w:t xml:space="preserve">Tag-based organization system</w:t>
      </w:r>
    </w:p>
    <w:p>
      <w:pPr>
        <w:numPr>
          <w:ilvl w:val="1"/>
          <w:numId w:val="1063"/>
        </w:numPr>
        <w:pStyle w:val="Compact"/>
      </w:pPr>
      <w:r>
        <w:t xml:space="preserve">Custom folder structures</w:t>
      </w:r>
    </w:p>
    <w:p>
      <w:pPr>
        <w:numPr>
          <w:ilvl w:val="1"/>
          <w:numId w:val="1063"/>
        </w:numPr>
        <w:pStyle w:val="Compact"/>
      </w:pPr>
      <w:r>
        <w:t xml:space="preserve">Date-based filing</w:t>
      </w:r>
    </w:p>
    <w:bookmarkEnd w:id="54"/>
    <w:bookmarkEnd w:id="55"/>
    <w:bookmarkStart w:id="58" w:name="version-control-system"/>
    <w:p>
      <w:pPr>
        <w:pStyle w:val="Heading3"/>
      </w:pPr>
      <w:r>
        <w:t xml:space="preserve">Advanced Version Control System</w:t>
      </w:r>
    </w:p>
    <w:p>
      <w:pPr>
        <w:pStyle w:val="FirstParagraph"/>
      </w:pPr>
      <w:r>
        <w:t xml:space="preserve">Screenshot: Version Control Interface</w:t>
      </w:r>
    </w:p>
    <w:bookmarkStart w:id="56" w:name="version-tracking-features"/>
    <w:p>
      <w:pPr>
        <w:pStyle w:val="Heading4"/>
      </w:pPr>
      <w:r>
        <w:t xml:space="preserve">Version Tracking Features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Automatic Versioning:</w:t>
      </w:r>
    </w:p>
    <w:p>
      <w:pPr>
        <w:numPr>
          <w:ilvl w:val="1"/>
          <w:numId w:val="1065"/>
        </w:numPr>
        <w:pStyle w:val="Compact"/>
      </w:pPr>
      <w:r>
        <w:t xml:space="preserve">Every document edit creates a new version</w:t>
      </w:r>
    </w:p>
    <w:p>
      <w:pPr>
        <w:numPr>
          <w:ilvl w:val="1"/>
          <w:numId w:val="1065"/>
        </w:numPr>
        <w:pStyle w:val="Compact"/>
      </w:pPr>
      <w:r>
        <w:t xml:space="preserve">Version numbering system (v1.0, v1.1, v2.0)</w:t>
      </w:r>
    </w:p>
    <w:p>
      <w:pPr>
        <w:numPr>
          <w:ilvl w:val="1"/>
          <w:numId w:val="1065"/>
        </w:numPr>
        <w:pStyle w:val="Compact"/>
      </w:pPr>
      <w:r>
        <w:t xml:space="preserve">Timestamp and user attribution</w:t>
      </w:r>
    </w:p>
    <w:p>
      <w:pPr>
        <w:numPr>
          <w:ilvl w:val="1"/>
          <w:numId w:val="1065"/>
        </w:numPr>
        <w:pStyle w:val="Compact"/>
      </w:pPr>
      <w:r>
        <w:t xml:space="preserve">Change summary and comments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Version Comparison:</w:t>
      </w:r>
    </w:p>
    <w:p>
      <w:pPr>
        <w:numPr>
          <w:ilvl w:val="1"/>
          <w:numId w:val="1066"/>
        </w:numPr>
        <w:pStyle w:val="Compact"/>
      </w:pPr>
      <w:r>
        <w:t xml:space="preserve">Side-by-side document comparison</w:t>
      </w:r>
    </w:p>
    <w:p>
      <w:pPr>
        <w:numPr>
          <w:ilvl w:val="1"/>
          <w:numId w:val="1066"/>
        </w:numPr>
        <w:pStyle w:val="Compact"/>
      </w:pPr>
      <w:r>
        <w:t xml:space="preserve">Highlight changes and differences</w:t>
      </w:r>
    </w:p>
    <w:p>
      <w:pPr>
        <w:numPr>
          <w:ilvl w:val="1"/>
          <w:numId w:val="1066"/>
        </w:numPr>
        <w:pStyle w:val="Compact"/>
      </w:pPr>
      <w:r>
        <w:t xml:space="preserve">Track additions, deletions, and modifications</w:t>
      </w:r>
    </w:p>
    <w:p>
      <w:pPr>
        <w:numPr>
          <w:ilvl w:val="1"/>
          <w:numId w:val="1066"/>
        </w:numPr>
        <w:pStyle w:val="Compact"/>
      </w:pPr>
      <w:r>
        <w:t xml:space="preserve">Comment and annotation tracking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Version Management:</w:t>
      </w:r>
    </w:p>
    <w:p>
      <w:pPr>
        <w:numPr>
          <w:ilvl w:val="1"/>
          <w:numId w:val="1067"/>
        </w:numPr>
        <w:pStyle w:val="Compact"/>
      </w:pPr>
      <w:r>
        <w:t xml:space="preserve">Rollback to previous versions</w:t>
      </w:r>
    </w:p>
    <w:p>
      <w:pPr>
        <w:numPr>
          <w:ilvl w:val="1"/>
          <w:numId w:val="1067"/>
        </w:numPr>
        <w:pStyle w:val="Compact"/>
      </w:pPr>
      <w:r>
        <w:t xml:space="preserve">Merge different versions</w:t>
      </w:r>
    </w:p>
    <w:p>
      <w:pPr>
        <w:numPr>
          <w:ilvl w:val="1"/>
          <w:numId w:val="1067"/>
        </w:numPr>
        <w:pStyle w:val="Compact"/>
      </w:pPr>
      <w:r>
        <w:t xml:space="preserve">Branch and merge workflows</w:t>
      </w:r>
    </w:p>
    <w:p>
      <w:pPr>
        <w:numPr>
          <w:ilvl w:val="1"/>
          <w:numId w:val="1067"/>
        </w:numPr>
        <w:pStyle w:val="Compact"/>
      </w:pPr>
      <w:r>
        <w:t xml:space="preserve">Version approval processes</w:t>
      </w:r>
    </w:p>
    <w:bookmarkEnd w:id="56"/>
    <w:bookmarkStart w:id="57" w:name="collaborative-editing-features"/>
    <w:p>
      <w:pPr>
        <w:pStyle w:val="Heading4"/>
      </w:pPr>
      <w:r>
        <w:t xml:space="preserve">Collaborative Editing Features</w:t>
      </w:r>
    </w:p>
    <w:p>
      <w:pPr>
        <w:pStyle w:val="FirstParagraph"/>
      </w:pPr>
      <w:r>
        <w:t xml:space="preserve">Screenshot: Collaborative Editing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Real-time Collaboration:</w:t>
      </w:r>
    </w:p>
    <w:p>
      <w:pPr>
        <w:numPr>
          <w:ilvl w:val="1"/>
          <w:numId w:val="1069"/>
        </w:numPr>
        <w:pStyle w:val="Compact"/>
      </w:pPr>
      <w:r>
        <w:t xml:space="preserve">Multiple users editing simultaneously</w:t>
      </w:r>
    </w:p>
    <w:p>
      <w:pPr>
        <w:numPr>
          <w:ilvl w:val="1"/>
          <w:numId w:val="1069"/>
        </w:numPr>
        <w:pStyle w:val="Compact"/>
      </w:pPr>
      <w:r>
        <w:t xml:space="preserve">Live cursor tracking</w:t>
      </w:r>
    </w:p>
    <w:p>
      <w:pPr>
        <w:numPr>
          <w:ilvl w:val="1"/>
          <w:numId w:val="1069"/>
        </w:numPr>
        <w:pStyle w:val="Compact"/>
      </w:pPr>
      <w:r>
        <w:t xml:space="preserve">Real-time change synchronization</w:t>
      </w:r>
    </w:p>
    <w:p>
      <w:pPr>
        <w:numPr>
          <w:ilvl w:val="1"/>
          <w:numId w:val="1069"/>
        </w:numPr>
        <w:pStyle w:val="Compact"/>
      </w:pPr>
      <w:r>
        <w:t xml:space="preserve">Conflict resolution mechanisms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Review and Approval Workflow:</w:t>
      </w:r>
    </w:p>
    <w:p>
      <w:pPr>
        <w:numPr>
          <w:ilvl w:val="1"/>
          <w:numId w:val="1070"/>
        </w:numPr>
        <w:pStyle w:val="Compact"/>
      </w:pPr>
      <w:r>
        <w:t xml:space="preserve">Document review assignments</w:t>
      </w:r>
    </w:p>
    <w:p>
      <w:pPr>
        <w:numPr>
          <w:ilvl w:val="1"/>
          <w:numId w:val="1070"/>
        </w:numPr>
        <w:pStyle w:val="Compact"/>
      </w:pPr>
      <w:r>
        <w:t xml:space="preserve">Approval routing and notifications</w:t>
      </w:r>
    </w:p>
    <w:p>
      <w:pPr>
        <w:numPr>
          <w:ilvl w:val="1"/>
          <w:numId w:val="1070"/>
        </w:numPr>
        <w:pStyle w:val="Compact"/>
      </w:pPr>
      <w:r>
        <w:t xml:space="preserve">Comment and suggestion system</w:t>
      </w:r>
    </w:p>
    <w:p>
      <w:pPr>
        <w:numPr>
          <w:ilvl w:val="1"/>
          <w:numId w:val="1070"/>
        </w:numPr>
        <w:pStyle w:val="Compact"/>
      </w:pPr>
      <w:r>
        <w:t xml:space="preserve">Final approval and lock functionality</w:t>
      </w:r>
    </w:p>
    <w:bookmarkEnd w:id="57"/>
    <w:bookmarkEnd w:id="58"/>
    <w:bookmarkStart w:id="61" w:name="document-security-access"/>
    <w:p>
      <w:pPr>
        <w:pStyle w:val="Heading3"/>
      </w:pPr>
      <w:r>
        <w:t xml:space="preserve">Document Security and Access Control</w:t>
      </w:r>
    </w:p>
    <w:p>
      <w:pPr>
        <w:pStyle w:val="FirstParagraph"/>
      </w:pPr>
      <w:r>
        <w:t xml:space="preserve">Screenshot: Document Security Settings</w:t>
      </w:r>
    </w:p>
    <w:bookmarkStart w:id="59" w:name="security-features"/>
    <w:p>
      <w:pPr>
        <w:pStyle w:val="Heading4"/>
      </w:pPr>
      <w:r>
        <w:t xml:space="preserve">Security Features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Encryption and Protection:</w:t>
      </w:r>
    </w:p>
    <w:p>
      <w:pPr>
        <w:numPr>
          <w:ilvl w:val="1"/>
          <w:numId w:val="1072"/>
        </w:numPr>
        <w:pStyle w:val="Compact"/>
      </w:pPr>
      <w:r>
        <w:t xml:space="preserve">AES-256 encryption for stored documents</w:t>
      </w:r>
    </w:p>
    <w:p>
      <w:pPr>
        <w:numPr>
          <w:ilvl w:val="1"/>
          <w:numId w:val="1072"/>
        </w:numPr>
        <w:pStyle w:val="Compact"/>
      </w:pPr>
      <w:r>
        <w:t xml:space="preserve">SSL/TLS encryption for data transmission</w:t>
      </w:r>
    </w:p>
    <w:p>
      <w:pPr>
        <w:numPr>
          <w:ilvl w:val="1"/>
          <w:numId w:val="1072"/>
        </w:numPr>
        <w:pStyle w:val="Compact"/>
      </w:pPr>
      <w:r>
        <w:t xml:space="preserve">Digital signatures and certificates</w:t>
      </w:r>
    </w:p>
    <w:p>
      <w:pPr>
        <w:numPr>
          <w:ilvl w:val="1"/>
          <w:numId w:val="1072"/>
        </w:numPr>
        <w:pStyle w:val="Compact"/>
      </w:pPr>
      <w:r>
        <w:t xml:space="preserve">Watermarking for sensitive documents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Access Control:</w:t>
      </w:r>
    </w:p>
    <w:p>
      <w:pPr>
        <w:numPr>
          <w:ilvl w:val="1"/>
          <w:numId w:val="1073"/>
        </w:numPr>
        <w:pStyle w:val="Compact"/>
      </w:pPr>
      <w:r>
        <w:t xml:space="preserve">Role-based document permissions</w:t>
      </w:r>
    </w:p>
    <w:p>
      <w:pPr>
        <w:numPr>
          <w:ilvl w:val="1"/>
          <w:numId w:val="1073"/>
        </w:numPr>
        <w:pStyle w:val="Compact"/>
      </w:pPr>
      <w:r>
        <w:t xml:space="preserve">User-specific access rights</w:t>
      </w:r>
    </w:p>
    <w:p>
      <w:pPr>
        <w:numPr>
          <w:ilvl w:val="1"/>
          <w:numId w:val="1073"/>
        </w:numPr>
        <w:pStyle w:val="Compact"/>
      </w:pPr>
      <w:r>
        <w:t xml:space="preserve">Time-limited access grants</w:t>
      </w:r>
    </w:p>
    <w:p>
      <w:pPr>
        <w:numPr>
          <w:ilvl w:val="1"/>
          <w:numId w:val="1073"/>
        </w:numPr>
        <w:pStyle w:val="Compact"/>
      </w:pPr>
      <w:r>
        <w:t xml:space="preserve">IP-based access restrictions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Audit and Compliance:</w:t>
      </w:r>
    </w:p>
    <w:p>
      <w:pPr>
        <w:numPr>
          <w:ilvl w:val="1"/>
          <w:numId w:val="1074"/>
        </w:numPr>
        <w:pStyle w:val="Compact"/>
      </w:pPr>
      <w:r>
        <w:t xml:space="preserve">Complete access audit trails</w:t>
      </w:r>
    </w:p>
    <w:p>
      <w:pPr>
        <w:numPr>
          <w:ilvl w:val="1"/>
          <w:numId w:val="1074"/>
        </w:numPr>
        <w:pStyle w:val="Compact"/>
      </w:pPr>
      <w:r>
        <w:t xml:space="preserve">Document view and download tracking</w:t>
      </w:r>
    </w:p>
    <w:p>
      <w:pPr>
        <w:numPr>
          <w:ilvl w:val="1"/>
          <w:numId w:val="1074"/>
        </w:numPr>
        <w:pStyle w:val="Compact"/>
      </w:pPr>
      <w:r>
        <w:t xml:space="preserve">Compliance with legal hold requirements</w:t>
      </w:r>
    </w:p>
    <w:p>
      <w:pPr>
        <w:numPr>
          <w:ilvl w:val="1"/>
          <w:numId w:val="1074"/>
        </w:numPr>
        <w:pStyle w:val="Compact"/>
      </w:pPr>
      <w:r>
        <w:t xml:space="preserve">Data retention policy enforcement</w:t>
      </w:r>
    </w:p>
    <w:bookmarkEnd w:id="59"/>
    <w:bookmarkStart w:id="60" w:name="backup-recovery"/>
    <w:p>
      <w:pPr>
        <w:pStyle w:val="Heading4"/>
      </w:pPr>
      <w:r>
        <w:t xml:space="preserve">Backup and Recovery</w:t>
      </w:r>
    </w:p>
    <w:p>
      <w:pPr>
        <w:pStyle w:val="FirstParagraph"/>
      </w:pPr>
      <w:r>
        <w:t xml:space="preserve">Screenshot: Backup Management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Backup Strategy:</w:t>
      </w:r>
    </w:p>
    <w:p>
      <w:pPr>
        <w:numPr>
          <w:ilvl w:val="1"/>
          <w:numId w:val="1076"/>
        </w:numPr>
        <w:pStyle w:val="Compact"/>
      </w:pPr>
      <w:r>
        <w:t xml:space="preserve">Automated daily backups</w:t>
      </w:r>
    </w:p>
    <w:p>
      <w:pPr>
        <w:numPr>
          <w:ilvl w:val="1"/>
          <w:numId w:val="1076"/>
        </w:numPr>
        <w:pStyle w:val="Compact"/>
      </w:pPr>
      <w:r>
        <w:t xml:space="preserve">Multiple backup locations</w:t>
      </w:r>
    </w:p>
    <w:p>
      <w:pPr>
        <w:numPr>
          <w:ilvl w:val="1"/>
          <w:numId w:val="1076"/>
        </w:numPr>
        <w:pStyle w:val="Compact"/>
      </w:pPr>
      <w:r>
        <w:t xml:space="preserve">Incremental and full backup options</w:t>
      </w:r>
    </w:p>
    <w:p>
      <w:pPr>
        <w:numPr>
          <w:ilvl w:val="1"/>
          <w:numId w:val="1076"/>
        </w:numPr>
        <w:pStyle w:val="Compact"/>
      </w:pPr>
      <w:r>
        <w:t xml:space="preserve">Cloud and on-premise backup storage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Recovery Options:</w:t>
      </w:r>
    </w:p>
    <w:p>
      <w:pPr>
        <w:numPr>
          <w:ilvl w:val="1"/>
          <w:numId w:val="1077"/>
        </w:numPr>
        <w:pStyle w:val="Compact"/>
      </w:pPr>
      <w:r>
        <w:t xml:space="preserve">Point-in-time recovery</w:t>
      </w:r>
    </w:p>
    <w:p>
      <w:pPr>
        <w:numPr>
          <w:ilvl w:val="1"/>
          <w:numId w:val="1077"/>
        </w:numPr>
        <w:pStyle w:val="Compact"/>
      </w:pPr>
      <w:r>
        <w:t xml:space="preserve">Individual file restoration</w:t>
      </w:r>
    </w:p>
    <w:p>
      <w:pPr>
        <w:numPr>
          <w:ilvl w:val="1"/>
          <w:numId w:val="1077"/>
        </w:numPr>
        <w:pStyle w:val="Compact"/>
      </w:pPr>
      <w:r>
        <w:t xml:space="preserve">Bulk recovery operations</w:t>
      </w:r>
    </w:p>
    <w:p>
      <w:pPr>
        <w:numPr>
          <w:ilvl w:val="1"/>
          <w:numId w:val="1077"/>
        </w:numPr>
        <w:pStyle w:val="Compact"/>
      </w:pPr>
      <w:r>
        <w:t xml:space="preserve">Disaster recovery procedures</w:t>
      </w:r>
    </w:p>
    <w:bookmarkEnd w:id="60"/>
    <w:bookmarkEnd w:id="61"/>
    <w:bookmarkEnd w:id="62"/>
    <w:bookmarkStart w:id="71" w:name="communication-and-chat"/>
    <w:p>
      <w:pPr>
        <w:pStyle w:val="Heading2"/>
      </w:pPr>
      <w:r>
        <w:t xml:space="preserve">Advanced Communication and Collaboration System</w:t>
      </w:r>
    </w:p>
    <w:p>
      <w:pPr>
        <w:pStyle w:val="FirstParagraph"/>
      </w:pPr>
      <w:r>
        <w:t xml:space="preserve">Screenshot: Communication and Chat</w:t>
      </w:r>
    </w:p>
    <w:bookmarkStart w:id="65" w:name="real-time-messaging"/>
    <w:p>
      <w:pPr>
        <w:pStyle w:val="Heading3"/>
      </w:pPr>
      <w:r>
        <w:t xml:space="preserve">Real-Time Messaging System</w:t>
      </w:r>
    </w:p>
    <w:p>
      <w:pPr>
        <w:pStyle w:val="FirstParagraph"/>
      </w:pPr>
      <w:r>
        <w:t xml:space="preserve">Screenshot: Chat Interface</w:t>
      </w:r>
    </w:p>
    <w:bookmarkStart w:id="63" w:name="messaging-features"/>
    <w:p>
      <w:pPr>
        <w:pStyle w:val="Heading4"/>
      </w:pPr>
      <w:r>
        <w:t xml:space="preserve">Core Messaging Features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Instant Messaging:</w:t>
      </w:r>
    </w:p>
    <w:p>
      <w:pPr>
        <w:numPr>
          <w:ilvl w:val="1"/>
          <w:numId w:val="1079"/>
        </w:numPr>
        <w:pStyle w:val="Compact"/>
      </w:pPr>
      <w:r>
        <w:t xml:space="preserve">Real-time message delivery</w:t>
      </w:r>
    </w:p>
    <w:p>
      <w:pPr>
        <w:numPr>
          <w:ilvl w:val="1"/>
          <w:numId w:val="1079"/>
        </w:numPr>
        <w:pStyle w:val="Compact"/>
      </w:pPr>
      <w:r>
        <w:t xml:space="preserve">Read receipts and delivery confirmations</w:t>
      </w:r>
    </w:p>
    <w:p>
      <w:pPr>
        <w:numPr>
          <w:ilvl w:val="1"/>
          <w:numId w:val="1079"/>
        </w:numPr>
        <w:pStyle w:val="Compact"/>
      </w:pPr>
      <w:r>
        <w:t xml:space="preserve">Typing indicators</w:t>
      </w:r>
    </w:p>
    <w:p>
      <w:pPr>
        <w:numPr>
          <w:ilvl w:val="1"/>
          <w:numId w:val="1079"/>
        </w:numPr>
        <w:pStyle w:val="Compact"/>
      </w:pPr>
      <w:r>
        <w:t xml:space="preserve">Message search and history</w:t>
      </w:r>
    </w:p>
    <w:p>
      <w:pPr>
        <w:numPr>
          <w:ilvl w:val="1"/>
          <w:numId w:val="1079"/>
        </w:numPr>
        <w:pStyle w:val="Compact"/>
      </w:pPr>
      <w:r>
        <w:t xml:space="preserve">Emoji and reaction support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File Sharing and Collaboration:</w:t>
      </w:r>
    </w:p>
    <w:p>
      <w:pPr>
        <w:numPr>
          <w:ilvl w:val="1"/>
          <w:numId w:val="1080"/>
        </w:numPr>
        <w:pStyle w:val="Compact"/>
      </w:pPr>
      <w:r>
        <w:t xml:space="preserve">Drag-and-drop file sharing</w:t>
      </w:r>
    </w:p>
    <w:p>
      <w:pPr>
        <w:numPr>
          <w:ilvl w:val="1"/>
          <w:numId w:val="1080"/>
        </w:numPr>
        <w:pStyle w:val="Compact"/>
      </w:pPr>
      <w:r>
        <w:t xml:space="preserve">Document preview in chat</w:t>
      </w:r>
    </w:p>
    <w:p>
      <w:pPr>
        <w:numPr>
          <w:ilvl w:val="1"/>
          <w:numId w:val="1080"/>
        </w:numPr>
        <w:pStyle w:val="Compact"/>
      </w:pPr>
      <w:r>
        <w:t xml:space="preserve">Version control integration</w:t>
      </w:r>
    </w:p>
    <w:p>
      <w:pPr>
        <w:numPr>
          <w:ilvl w:val="1"/>
          <w:numId w:val="1080"/>
        </w:numPr>
        <w:pStyle w:val="Compact"/>
      </w:pPr>
      <w:r>
        <w:t xml:space="preserve">File access permissions</w:t>
      </w:r>
    </w:p>
    <w:p>
      <w:pPr>
        <w:numPr>
          <w:ilvl w:val="1"/>
          <w:numId w:val="1080"/>
        </w:numPr>
        <w:pStyle w:val="Compact"/>
      </w:pPr>
      <w:r>
        <w:t xml:space="preserve">Collaborative document editing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Message Organization:</w:t>
      </w:r>
    </w:p>
    <w:p>
      <w:pPr>
        <w:numPr>
          <w:ilvl w:val="1"/>
          <w:numId w:val="1081"/>
        </w:numPr>
        <w:pStyle w:val="Compact"/>
      </w:pPr>
      <w:r>
        <w:t xml:space="preserve">Message threading and replies</w:t>
      </w:r>
    </w:p>
    <w:p>
      <w:pPr>
        <w:numPr>
          <w:ilvl w:val="1"/>
          <w:numId w:val="1081"/>
        </w:numPr>
        <w:pStyle w:val="Compact"/>
      </w:pPr>
      <w:r>
        <w:t xml:space="preserve">Message pinning and bookmarks</w:t>
      </w:r>
    </w:p>
    <w:p>
      <w:pPr>
        <w:numPr>
          <w:ilvl w:val="1"/>
          <w:numId w:val="1081"/>
        </w:numPr>
        <w:pStyle w:val="Compact"/>
      </w:pPr>
      <w:r>
        <w:t xml:space="preserve">Message categories and tags</w:t>
      </w:r>
    </w:p>
    <w:p>
      <w:pPr>
        <w:numPr>
          <w:ilvl w:val="1"/>
          <w:numId w:val="1081"/>
        </w:numPr>
        <w:pStyle w:val="Compact"/>
      </w:pPr>
      <w:r>
        <w:t xml:space="preserve">Advanced search and filtering</w:t>
      </w:r>
    </w:p>
    <w:p>
      <w:pPr>
        <w:numPr>
          <w:ilvl w:val="1"/>
          <w:numId w:val="1081"/>
        </w:numPr>
        <w:pStyle w:val="Compact"/>
      </w:pPr>
      <w:r>
        <w:t xml:space="preserve">Message archiving</w:t>
      </w:r>
    </w:p>
    <w:bookmarkEnd w:id="63"/>
    <w:bookmarkStart w:id="64" w:name="conversation-types"/>
    <w:p>
      <w:pPr>
        <w:pStyle w:val="Heading4"/>
      </w:pPr>
      <w:r>
        <w:t xml:space="preserve">Conversation Types and Management</w:t>
      </w:r>
    </w:p>
    <w:p>
      <w:pPr>
        <w:pStyle w:val="FirstParagraph"/>
      </w:pPr>
      <w:r>
        <w:t xml:space="preserve">Screenshot: Conversation Management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Private Conversations:</w:t>
      </w:r>
    </w:p>
    <w:p>
      <w:pPr>
        <w:numPr>
          <w:ilvl w:val="1"/>
          <w:numId w:val="1083"/>
        </w:numPr>
        <w:pStyle w:val="Compact"/>
      </w:pPr>
      <w:r>
        <w:t xml:space="preserve">One-on-one messaging</w:t>
      </w:r>
    </w:p>
    <w:p>
      <w:pPr>
        <w:numPr>
          <w:ilvl w:val="1"/>
          <w:numId w:val="1083"/>
        </w:numPr>
        <w:pStyle w:val="Compact"/>
      </w:pPr>
      <w:r>
        <w:t xml:space="preserve">Confidential communication</w:t>
      </w:r>
    </w:p>
    <w:p>
      <w:pPr>
        <w:numPr>
          <w:ilvl w:val="1"/>
          <w:numId w:val="1083"/>
        </w:numPr>
        <w:pStyle w:val="Compact"/>
      </w:pPr>
      <w:r>
        <w:t xml:space="preserve">End-to-end encryption options</w:t>
      </w:r>
    </w:p>
    <w:p>
      <w:pPr>
        <w:numPr>
          <w:ilvl w:val="1"/>
          <w:numId w:val="1083"/>
        </w:numPr>
        <w:pStyle w:val="Compact"/>
      </w:pPr>
      <w:r>
        <w:t xml:space="preserve">Self-destructing messages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Group Conversations:</w:t>
      </w:r>
    </w:p>
    <w:p>
      <w:pPr>
        <w:numPr>
          <w:ilvl w:val="1"/>
          <w:numId w:val="1084"/>
        </w:numPr>
        <w:pStyle w:val="Compact"/>
      </w:pPr>
      <w:r>
        <w:t xml:space="preserve">Team and project-based groups</w:t>
      </w:r>
    </w:p>
    <w:p>
      <w:pPr>
        <w:numPr>
          <w:ilvl w:val="1"/>
          <w:numId w:val="1084"/>
        </w:numPr>
        <w:pStyle w:val="Compact"/>
      </w:pPr>
      <w:r>
        <w:t xml:space="preserve">Case-specific discussion groups</w:t>
      </w:r>
    </w:p>
    <w:p>
      <w:pPr>
        <w:numPr>
          <w:ilvl w:val="1"/>
          <w:numId w:val="1084"/>
        </w:numPr>
        <w:pStyle w:val="Compact"/>
      </w:pPr>
      <w:r>
        <w:t xml:space="preserve">Department-wide communications</w:t>
      </w:r>
    </w:p>
    <w:p>
      <w:pPr>
        <w:numPr>
          <w:ilvl w:val="1"/>
          <w:numId w:val="1084"/>
        </w:numPr>
        <w:pStyle w:val="Compact"/>
      </w:pPr>
      <w:r>
        <w:t xml:space="preserve">Temporary project groups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Channel Management:</w:t>
      </w:r>
    </w:p>
    <w:p>
      <w:pPr>
        <w:numPr>
          <w:ilvl w:val="1"/>
          <w:numId w:val="1085"/>
        </w:numPr>
        <w:pStyle w:val="Compact"/>
      </w:pPr>
      <w:r>
        <w:t xml:space="preserve">Public and private channels</w:t>
      </w:r>
    </w:p>
    <w:p>
      <w:pPr>
        <w:numPr>
          <w:ilvl w:val="1"/>
          <w:numId w:val="1085"/>
        </w:numPr>
        <w:pStyle w:val="Compact"/>
      </w:pPr>
      <w:r>
        <w:t xml:space="preserve">Channel moderation tools</w:t>
      </w:r>
    </w:p>
    <w:p>
      <w:pPr>
        <w:numPr>
          <w:ilvl w:val="1"/>
          <w:numId w:val="1085"/>
        </w:numPr>
        <w:pStyle w:val="Compact"/>
      </w:pPr>
      <w:r>
        <w:t xml:space="preserve">Member management and permissions</w:t>
      </w:r>
    </w:p>
    <w:p>
      <w:pPr>
        <w:numPr>
          <w:ilvl w:val="1"/>
          <w:numId w:val="1085"/>
        </w:numPr>
        <w:pStyle w:val="Compact"/>
      </w:pPr>
      <w:r>
        <w:t xml:space="preserve">Channel archiving and deletion</w:t>
      </w:r>
    </w:p>
    <w:bookmarkEnd w:id="64"/>
    <w:bookmarkEnd w:id="65"/>
    <w:bookmarkStart w:id="67" w:name="video-audio-conferencing"/>
    <w:p>
      <w:pPr>
        <w:pStyle w:val="Heading3"/>
      </w:pPr>
      <w:r>
        <w:t xml:space="preserve">Video and Audio Conferencing</w:t>
      </w:r>
    </w:p>
    <w:p>
      <w:pPr>
        <w:pStyle w:val="FirstParagraph"/>
      </w:pPr>
      <w:r>
        <w:t xml:space="preserve">Screenshot: Video Conferencing</w:t>
      </w:r>
    </w:p>
    <w:bookmarkStart w:id="66" w:name="conferencing-features"/>
    <w:p>
      <w:pPr>
        <w:pStyle w:val="Heading4"/>
      </w:pPr>
      <w:r>
        <w:t xml:space="preserve">Conferencing Capabilities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Video Conferencing:</w:t>
      </w:r>
    </w:p>
    <w:p>
      <w:pPr>
        <w:numPr>
          <w:ilvl w:val="1"/>
          <w:numId w:val="1087"/>
        </w:numPr>
        <w:pStyle w:val="Compact"/>
      </w:pPr>
      <w:r>
        <w:t xml:space="preserve">HD video calls with multiple participants</w:t>
      </w:r>
    </w:p>
    <w:p>
      <w:pPr>
        <w:numPr>
          <w:ilvl w:val="1"/>
          <w:numId w:val="1087"/>
        </w:numPr>
        <w:pStyle w:val="Compact"/>
      </w:pPr>
      <w:r>
        <w:t xml:space="preserve">Screen sharing and presentation mode</w:t>
      </w:r>
    </w:p>
    <w:p>
      <w:pPr>
        <w:numPr>
          <w:ilvl w:val="1"/>
          <w:numId w:val="1087"/>
        </w:numPr>
        <w:pStyle w:val="Compact"/>
      </w:pPr>
      <w:r>
        <w:t xml:space="preserve">Virtual backgrounds and filters</w:t>
      </w:r>
    </w:p>
    <w:p>
      <w:pPr>
        <w:numPr>
          <w:ilvl w:val="1"/>
          <w:numId w:val="1087"/>
        </w:numPr>
        <w:pStyle w:val="Compact"/>
      </w:pPr>
      <w:r>
        <w:t xml:space="preserve">Recording and playback functionality</w:t>
      </w:r>
    </w:p>
    <w:p>
      <w:pPr>
        <w:numPr>
          <w:ilvl w:val="1"/>
          <w:numId w:val="1087"/>
        </w:numPr>
        <w:pStyle w:val="Compact"/>
      </w:pPr>
      <w:r>
        <w:t xml:space="preserve">Meeting scheduling and calendar integration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Audio Conferencing:</w:t>
      </w:r>
    </w:p>
    <w:p>
      <w:pPr>
        <w:numPr>
          <w:ilvl w:val="1"/>
          <w:numId w:val="1088"/>
        </w:numPr>
        <w:pStyle w:val="Compact"/>
      </w:pPr>
      <w:r>
        <w:t xml:space="preserve">High-quality voice calls</w:t>
      </w:r>
    </w:p>
    <w:p>
      <w:pPr>
        <w:numPr>
          <w:ilvl w:val="1"/>
          <w:numId w:val="1088"/>
        </w:numPr>
        <w:pStyle w:val="Compact"/>
      </w:pPr>
      <w:r>
        <w:t xml:space="preserve">Conference call management</w:t>
      </w:r>
    </w:p>
    <w:p>
      <w:pPr>
        <w:numPr>
          <w:ilvl w:val="1"/>
          <w:numId w:val="1088"/>
        </w:numPr>
        <w:pStyle w:val="Compact"/>
      </w:pPr>
      <w:r>
        <w:t xml:space="preserve">Mute and unmute controls</w:t>
      </w:r>
    </w:p>
    <w:p>
      <w:pPr>
        <w:numPr>
          <w:ilvl w:val="1"/>
          <w:numId w:val="1088"/>
        </w:numPr>
        <w:pStyle w:val="Compact"/>
      </w:pPr>
      <w:r>
        <w:t xml:space="preserve">Call recording and transcription</w:t>
      </w:r>
    </w:p>
    <w:p>
      <w:pPr>
        <w:numPr>
          <w:ilvl w:val="1"/>
          <w:numId w:val="1088"/>
        </w:numPr>
        <w:pStyle w:val="Compact"/>
      </w:pPr>
      <w:r>
        <w:t xml:space="preserve">Phone bridge integration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Meeting Management:</w:t>
      </w:r>
    </w:p>
    <w:p>
      <w:pPr>
        <w:numPr>
          <w:ilvl w:val="1"/>
          <w:numId w:val="1089"/>
        </w:numPr>
        <w:pStyle w:val="Compact"/>
      </w:pPr>
      <w:r>
        <w:t xml:space="preserve">Meeting rooms and scheduling</w:t>
      </w:r>
    </w:p>
    <w:p>
      <w:pPr>
        <w:numPr>
          <w:ilvl w:val="1"/>
          <w:numId w:val="1089"/>
        </w:numPr>
        <w:pStyle w:val="Compact"/>
      </w:pPr>
      <w:r>
        <w:t xml:space="preserve">Participant management</w:t>
      </w:r>
    </w:p>
    <w:p>
      <w:pPr>
        <w:numPr>
          <w:ilvl w:val="1"/>
          <w:numId w:val="1089"/>
        </w:numPr>
        <w:pStyle w:val="Compact"/>
      </w:pPr>
      <w:r>
        <w:t xml:space="preserve">Meeting notes and action items</w:t>
      </w:r>
    </w:p>
    <w:p>
      <w:pPr>
        <w:numPr>
          <w:ilvl w:val="1"/>
          <w:numId w:val="1089"/>
        </w:numPr>
        <w:pStyle w:val="Compact"/>
      </w:pPr>
      <w:r>
        <w:t xml:space="preserve">Follow-up task assignment</w:t>
      </w:r>
    </w:p>
    <w:p>
      <w:pPr>
        <w:numPr>
          <w:ilvl w:val="1"/>
          <w:numId w:val="1089"/>
        </w:numPr>
        <w:pStyle w:val="Compact"/>
      </w:pPr>
      <w:r>
        <w:t xml:space="preserve">Meeting analytics and reporting</w:t>
      </w:r>
    </w:p>
    <w:bookmarkEnd w:id="66"/>
    <w:bookmarkEnd w:id="67"/>
    <w:bookmarkStart w:id="70" w:name="external-communication"/>
    <w:p>
      <w:pPr>
        <w:pStyle w:val="Heading3"/>
      </w:pPr>
      <w:r>
        <w:t xml:space="preserve">External Communication Integration</w:t>
      </w:r>
    </w:p>
    <w:p>
      <w:pPr>
        <w:pStyle w:val="FirstParagraph"/>
      </w:pPr>
      <w:r>
        <w:t xml:space="preserve">Screenshot: External Communication</w:t>
      </w:r>
    </w:p>
    <w:bookmarkStart w:id="68" w:name="email-integration"/>
    <w:p>
      <w:pPr>
        <w:pStyle w:val="Heading4"/>
      </w:pPr>
      <w:r>
        <w:t xml:space="preserve">Email Integration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Email Management:</w:t>
      </w:r>
    </w:p>
    <w:p>
      <w:pPr>
        <w:numPr>
          <w:ilvl w:val="1"/>
          <w:numId w:val="1091"/>
        </w:numPr>
        <w:pStyle w:val="Compact"/>
      </w:pPr>
      <w:r>
        <w:t xml:space="preserve">Integrated email client</w:t>
      </w:r>
    </w:p>
    <w:p>
      <w:pPr>
        <w:numPr>
          <w:ilvl w:val="1"/>
          <w:numId w:val="1091"/>
        </w:numPr>
        <w:pStyle w:val="Compact"/>
      </w:pPr>
      <w:r>
        <w:t xml:space="preserve">Case-specific email threading</w:t>
      </w:r>
    </w:p>
    <w:p>
      <w:pPr>
        <w:numPr>
          <w:ilvl w:val="1"/>
          <w:numId w:val="1091"/>
        </w:numPr>
        <w:pStyle w:val="Compact"/>
      </w:pPr>
      <w:r>
        <w:t xml:space="preserve">Automatic email archiving</w:t>
      </w:r>
    </w:p>
    <w:p>
      <w:pPr>
        <w:numPr>
          <w:ilvl w:val="1"/>
          <w:numId w:val="1091"/>
        </w:numPr>
        <w:pStyle w:val="Compact"/>
      </w:pPr>
      <w:r>
        <w:t xml:space="preserve">Email template management</w:t>
      </w:r>
    </w:p>
    <w:p>
      <w:pPr>
        <w:numPr>
          <w:ilvl w:val="1"/>
          <w:numId w:val="1091"/>
        </w:numPr>
        <w:pStyle w:val="Compact"/>
      </w:pPr>
      <w:r>
        <w:t xml:space="preserve">Bulk email capabilities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Client Communication:</w:t>
      </w:r>
    </w:p>
    <w:p>
      <w:pPr>
        <w:numPr>
          <w:ilvl w:val="1"/>
          <w:numId w:val="1092"/>
        </w:numPr>
        <w:pStyle w:val="Compact"/>
      </w:pPr>
      <w:r>
        <w:t xml:space="preserve">Secure client portals</w:t>
      </w:r>
    </w:p>
    <w:p>
      <w:pPr>
        <w:numPr>
          <w:ilvl w:val="1"/>
          <w:numId w:val="1092"/>
        </w:numPr>
        <w:pStyle w:val="Compact"/>
      </w:pPr>
      <w:r>
        <w:t xml:space="preserve">Automated status updates</w:t>
      </w:r>
    </w:p>
    <w:p>
      <w:pPr>
        <w:numPr>
          <w:ilvl w:val="1"/>
          <w:numId w:val="1092"/>
        </w:numPr>
        <w:pStyle w:val="Compact"/>
      </w:pPr>
      <w:r>
        <w:t xml:space="preserve">Document sharing with clients</w:t>
      </w:r>
    </w:p>
    <w:p>
      <w:pPr>
        <w:numPr>
          <w:ilvl w:val="1"/>
          <w:numId w:val="1092"/>
        </w:numPr>
        <w:pStyle w:val="Compact"/>
      </w:pPr>
      <w:r>
        <w:t xml:space="preserve">Appointment scheduling</w:t>
      </w:r>
    </w:p>
    <w:p>
      <w:pPr>
        <w:numPr>
          <w:ilvl w:val="1"/>
          <w:numId w:val="1092"/>
        </w:numPr>
        <w:pStyle w:val="Compact"/>
      </w:pPr>
      <w:r>
        <w:t xml:space="preserve">Client feedback collection</w:t>
      </w:r>
    </w:p>
    <w:bookmarkEnd w:id="68"/>
    <w:bookmarkStart w:id="69" w:name="notification-system"/>
    <w:p>
      <w:pPr>
        <w:pStyle w:val="Heading4"/>
      </w:pPr>
      <w:r>
        <w:t xml:space="preserve">Comprehensive Notification System</w:t>
      </w:r>
    </w:p>
    <w:p>
      <w:pPr>
        <w:pStyle w:val="FirstParagraph"/>
      </w:pPr>
      <w:r>
        <w:t xml:space="preserve">Screenshot: Notification Center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Notification Types:</w:t>
      </w:r>
    </w:p>
    <w:p>
      <w:pPr>
        <w:numPr>
          <w:ilvl w:val="1"/>
          <w:numId w:val="1094"/>
        </w:numPr>
        <w:pStyle w:val="Compact"/>
      </w:pPr>
      <w:r>
        <w:t xml:space="preserve">Case status changes</w:t>
      </w:r>
    </w:p>
    <w:p>
      <w:pPr>
        <w:numPr>
          <w:ilvl w:val="1"/>
          <w:numId w:val="1094"/>
        </w:numPr>
        <w:pStyle w:val="Compact"/>
      </w:pPr>
      <w:r>
        <w:t xml:space="preserve">Document updates and approvals</w:t>
      </w:r>
    </w:p>
    <w:p>
      <w:pPr>
        <w:numPr>
          <w:ilvl w:val="1"/>
          <w:numId w:val="1094"/>
        </w:numPr>
        <w:pStyle w:val="Compact"/>
      </w:pPr>
      <w:r>
        <w:t xml:space="preserve">Court date reminders</w:t>
      </w:r>
    </w:p>
    <w:p>
      <w:pPr>
        <w:numPr>
          <w:ilvl w:val="1"/>
          <w:numId w:val="1094"/>
        </w:numPr>
        <w:pStyle w:val="Compact"/>
      </w:pPr>
      <w:r>
        <w:t xml:space="preserve">Task assignments and deadlines</w:t>
      </w:r>
    </w:p>
    <w:p>
      <w:pPr>
        <w:numPr>
          <w:ilvl w:val="1"/>
          <w:numId w:val="1094"/>
        </w:numPr>
        <w:pStyle w:val="Compact"/>
      </w:pPr>
      <w:r>
        <w:t xml:space="preserve">System maintenance alerts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Delivery Methods:</w:t>
      </w:r>
    </w:p>
    <w:p>
      <w:pPr>
        <w:numPr>
          <w:ilvl w:val="1"/>
          <w:numId w:val="1095"/>
        </w:numPr>
        <w:pStyle w:val="Compact"/>
      </w:pPr>
      <w:r>
        <w:t xml:space="preserve">In-app notifications</w:t>
      </w:r>
    </w:p>
    <w:p>
      <w:pPr>
        <w:numPr>
          <w:ilvl w:val="1"/>
          <w:numId w:val="1095"/>
        </w:numPr>
        <w:pStyle w:val="Compact"/>
      </w:pPr>
      <w:r>
        <w:t xml:space="preserve">Email notifications</w:t>
      </w:r>
    </w:p>
    <w:p>
      <w:pPr>
        <w:numPr>
          <w:ilvl w:val="1"/>
          <w:numId w:val="1095"/>
        </w:numPr>
        <w:pStyle w:val="Compact"/>
      </w:pPr>
      <w:r>
        <w:t xml:space="preserve">SMS text messages</w:t>
      </w:r>
    </w:p>
    <w:p>
      <w:pPr>
        <w:numPr>
          <w:ilvl w:val="1"/>
          <w:numId w:val="1095"/>
        </w:numPr>
        <w:pStyle w:val="Compact"/>
      </w:pPr>
      <w:r>
        <w:t xml:space="preserve">Push notifications (mobile)</w:t>
      </w:r>
    </w:p>
    <w:p>
      <w:pPr>
        <w:numPr>
          <w:ilvl w:val="1"/>
          <w:numId w:val="1095"/>
        </w:numPr>
        <w:pStyle w:val="Compact"/>
      </w:pPr>
      <w:r>
        <w:t xml:space="preserve">Desktop notifications</w:t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Notification Management:</w:t>
      </w:r>
    </w:p>
    <w:p>
      <w:pPr>
        <w:numPr>
          <w:ilvl w:val="1"/>
          <w:numId w:val="1096"/>
        </w:numPr>
        <w:pStyle w:val="Compact"/>
      </w:pPr>
      <w:r>
        <w:t xml:space="preserve">Customizable notification preferences</w:t>
      </w:r>
    </w:p>
    <w:p>
      <w:pPr>
        <w:numPr>
          <w:ilvl w:val="1"/>
          <w:numId w:val="1096"/>
        </w:numPr>
        <w:pStyle w:val="Compact"/>
      </w:pPr>
      <w:r>
        <w:t xml:space="preserve">Notification scheduling and timing</w:t>
      </w:r>
    </w:p>
    <w:p>
      <w:pPr>
        <w:numPr>
          <w:ilvl w:val="1"/>
          <w:numId w:val="1096"/>
        </w:numPr>
        <w:pStyle w:val="Compact"/>
      </w:pPr>
      <w:r>
        <w:t xml:space="preserve">Priority-based notification routing</w:t>
      </w:r>
    </w:p>
    <w:p>
      <w:pPr>
        <w:numPr>
          <w:ilvl w:val="1"/>
          <w:numId w:val="1096"/>
        </w:numPr>
        <w:pStyle w:val="Compact"/>
      </w:pPr>
      <w:r>
        <w:t xml:space="preserve">Notification history and tracking</w:t>
      </w:r>
    </w:p>
    <w:p>
      <w:pPr>
        <w:numPr>
          <w:ilvl w:val="1"/>
          <w:numId w:val="1096"/>
        </w:numPr>
        <w:pStyle w:val="Compact"/>
      </w:pPr>
      <w:r>
        <w:t xml:space="preserve">Do not disturb settings</w:t>
      </w:r>
    </w:p>
    <w:bookmarkEnd w:id="69"/>
    <w:bookmarkEnd w:id="70"/>
    <w:bookmarkEnd w:id="71"/>
    <w:bookmarkStart w:id="80" w:name="notifications-and-alerts"/>
    <w:p>
      <w:pPr>
        <w:pStyle w:val="Heading2"/>
      </w:pPr>
      <w:r>
        <w:t xml:space="preserve">Advanced Notifications and Alert System</w:t>
      </w:r>
    </w:p>
    <w:p>
      <w:pPr>
        <w:pStyle w:val="FirstParagraph"/>
      </w:pPr>
      <w:r>
        <w:t xml:space="preserve">Screenshot: Notifications and Alerts</w:t>
      </w:r>
    </w:p>
    <w:bookmarkStart w:id="74" w:name="notification-categories"/>
    <w:p>
      <w:pPr>
        <w:pStyle w:val="Heading3"/>
      </w:pPr>
      <w:r>
        <w:t xml:space="preserve">Comprehensive Notification Categories</w:t>
      </w:r>
    </w:p>
    <w:p>
      <w:pPr>
        <w:pStyle w:val="FirstParagraph"/>
      </w:pPr>
      <w:r>
        <w:t xml:space="preserve">Screenshot: Notification Categories</w:t>
      </w:r>
    </w:p>
    <w:bookmarkStart w:id="72" w:name="case-related-notifications"/>
    <w:p>
      <w:pPr>
        <w:pStyle w:val="Heading4"/>
      </w:pPr>
      <w:r>
        <w:t xml:space="preserve">Case-Related Notifications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Case Management Alerts:</w:t>
      </w:r>
    </w:p>
    <w:p>
      <w:pPr>
        <w:numPr>
          <w:ilvl w:val="1"/>
          <w:numId w:val="1098"/>
        </w:numPr>
        <w:pStyle w:val="Compact"/>
      </w:pPr>
      <w:r>
        <w:t xml:space="preserve">New case assignments with priority indicators</w:t>
      </w:r>
    </w:p>
    <w:p>
      <w:pPr>
        <w:numPr>
          <w:ilvl w:val="1"/>
          <w:numId w:val="1098"/>
        </w:numPr>
        <w:pStyle w:val="Compact"/>
      </w:pPr>
      <w:r>
        <w:t xml:space="preserve">Case status changes and updates</w:t>
      </w:r>
    </w:p>
    <w:p>
      <w:pPr>
        <w:numPr>
          <w:ilvl w:val="1"/>
          <w:numId w:val="1098"/>
        </w:numPr>
        <w:pStyle w:val="Compact"/>
      </w:pPr>
      <w:r>
        <w:t xml:space="preserve">Case closure approvals and rejections</w:t>
      </w:r>
    </w:p>
    <w:p>
      <w:pPr>
        <w:numPr>
          <w:ilvl w:val="1"/>
          <w:numId w:val="1098"/>
        </w:numPr>
        <w:pStyle w:val="Compact"/>
      </w:pPr>
      <w:r>
        <w:t xml:space="preserve">Settlement offer notifications</w:t>
      </w:r>
    </w:p>
    <w:p>
      <w:pPr>
        <w:numPr>
          <w:ilvl w:val="1"/>
          <w:numId w:val="1098"/>
        </w:numPr>
        <w:pStyle w:val="Compact"/>
      </w:pPr>
      <w:r>
        <w:t xml:space="preserve">Appeal filing deadlines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Court and Legal Alerts:</w:t>
      </w:r>
    </w:p>
    <w:p>
      <w:pPr>
        <w:numPr>
          <w:ilvl w:val="1"/>
          <w:numId w:val="1099"/>
        </w:numPr>
        <w:pStyle w:val="Compact"/>
      </w:pPr>
      <w:r>
        <w:t xml:space="preserve">Upcoming court hearings (24hr, 1 week advance)</w:t>
      </w:r>
    </w:p>
    <w:p>
      <w:pPr>
        <w:numPr>
          <w:ilvl w:val="1"/>
          <w:numId w:val="1099"/>
        </w:numPr>
        <w:pStyle w:val="Compact"/>
      </w:pPr>
      <w:r>
        <w:t xml:space="preserve">Filing deadline reminders</w:t>
      </w:r>
    </w:p>
    <w:p>
      <w:pPr>
        <w:numPr>
          <w:ilvl w:val="1"/>
          <w:numId w:val="1099"/>
        </w:numPr>
        <w:pStyle w:val="Compact"/>
      </w:pPr>
      <w:r>
        <w:t xml:space="preserve">Court order notifications</w:t>
      </w:r>
    </w:p>
    <w:p>
      <w:pPr>
        <w:numPr>
          <w:ilvl w:val="1"/>
          <w:numId w:val="1099"/>
        </w:numPr>
        <w:pStyle w:val="Compact"/>
      </w:pPr>
      <w:r>
        <w:t xml:space="preserve">Judgment and decision alerts</w:t>
      </w:r>
    </w:p>
    <w:p>
      <w:pPr>
        <w:numPr>
          <w:ilvl w:val="1"/>
          <w:numId w:val="1099"/>
        </w:numPr>
        <w:pStyle w:val="Compact"/>
      </w:pPr>
      <w:r>
        <w:t xml:space="preserve">Discovery deadline reminders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Document Notifications:</w:t>
      </w:r>
    </w:p>
    <w:p>
      <w:pPr>
        <w:numPr>
          <w:ilvl w:val="1"/>
          <w:numId w:val="1100"/>
        </w:numPr>
        <w:pStyle w:val="Compact"/>
      </w:pPr>
      <w:r>
        <w:t xml:space="preserve">New document uploads</w:t>
      </w:r>
    </w:p>
    <w:p>
      <w:pPr>
        <w:numPr>
          <w:ilvl w:val="1"/>
          <w:numId w:val="1100"/>
        </w:numPr>
        <w:pStyle w:val="Compact"/>
      </w:pPr>
      <w:r>
        <w:t xml:space="preserve">Document review requests</w:t>
      </w:r>
    </w:p>
    <w:p>
      <w:pPr>
        <w:numPr>
          <w:ilvl w:val="1"/>
          <w:numId w:val="1100"/>
        </w:numPr>
        <w:pStyle w:val="Compact"/>
      </w:pPr>
      <w:r>
        <w:t xml:space="preserve">Document approval/rejection status</w:t>
      </w:r>
    </w:p>
    <w:p>
      <w:pPr>
        <w:numPr>
          <w:ilvl w:val="1"/>
          <w:numId w:val="1100"/>
        </w:numPr>
        <w:pStyle w:val="Compact"/>
      </w:pPr>
      <w:r>
        <w:t xml:space="preserve">Version update notifications</w:t>
      </w:r>
    </w:p>
    <w:p>
      <w:pPr>
        <w:numPr>
          <w:ilvl w:val="1"/>
          <w:numId w:val="1100"/>
        </w:numPr>
        <w:pStyle w:val="Compact"/>
      </w:pPr>
      <w:r>
        <w:t xml:space="preserve">Document access requests</w:t>
      </w:r>
    </w:p>
    <w:bookmarkEnd w:id="72"/>
    <w:bookmarkStart w:id="73" w:name="system-administrative-alerts"/>
    <w:p>
      <w:pPr>
        <w:pStyle w:val="Heading4"/>
      </w:pPr>
      <w:r>
        <w:t xml:space="preserve">System and Administrative Alerts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User Management:</w:t>
      </w:r>
    </w:p>
    <w:p>
      <w:pPr>
        <w:numPr>
          <w:ilvl w:val="1"/>
          <w:numId w:val="1102"/>
        </w:numPr>
        <w:pStyle w:val="Compact"/>
      </w:pPr>
      <w:r>
        <w:t xml:space="preserve">New user account creation</w:t>
      </w:r>
    </w:p>
    <w:p>
      <w:pPr>
        <w:numPr>
          <w:ilvl w:val="1"/>
          <w:numId w:val="1102"/>
        </w:numPr>
        <w:pStyle w:val="Compact"/>
      </w:pPr>
      <w:r>
        <w:t xml:space="preserve">Password expiration warnings</w:t>
      </w:r>
    </w:p>
    <w:p>
      <w:pPr>
        <w:numPr>
          <w:ilvl w:val="1"/>
          <w:numId w:val="1102"/>
        </w:numPr>
        <w:pStyle w:val="Compact"/>
      </w:pPr>
      <w:r>
        <w:t xml:space="preserve">Account lockout notifications</w:t>
      </w:r>
    </w:p>
    <w:p>
      <w:pPr>
        <w:numPr>
          <w:ilvl w:val="1"/>
          <w:numId w:val="1102"/>
        </w:numPr>
        <w:pStyle w:val="Compact"/>
      </w:pPr>
      <w:r>
        <w:t xml:space="preserve">Role and permission changes</w:t>
      </w:r>
    </w:p>
    <w:p>
      <w:pPr>
        <w:numPr>
          <w:ilvl w:val="1"/>
          <w:numId w:val="1102"/>
        </w:numPr>
        <w:pStyle w:val="Compact"/>
      </w:pPr>
      <w:r>
        <w:t xml:space="preserve">Login attempt alerts</w:t>
      </w:r>
    </w:p>
    <w:p>
      <w:pPr>
        <w:numPr>
          <w:ilvl w:val="0"/>
          <w:numId w:val="1101"/>
        </w:numPr>
        <w:pStyle w:val="Compact"/>
      </w:pPr>
      <w:r>
        <w:rPr>
          <w:bCs/>
          <w:b/>
        </w:rPr>
        <w:t xml:space="preserve">System Maintenance:</w:t>
      </w:r>
    </w:p>
    <w:p>
      <w:pPr>
        <w:numPr>
          <w:ilvl w:val="1"/>
          <w:numId w:val="1103"/>
        </w:numPr>
        <w:pStyle w:val="Compact"/>
      </w:pPr>
      <w:r>
        <w:t xml:space="preserve">Scheduled maintenance windows</w:t>
      </w:r>
    </w:p>
    <w:p>
      <w:pPr>
        <w:numPr>
          <w:ilvl w:val="1"/>
          <w:numId w:val="1103"/>
        </w:numPr>
        <w:pStyle w:val="Compact"/>
      </w:pPr>
      <w:r>
        <w:t xml:space="preserve">System update notifications</w:t>
      </w:r>
    </w:p>
    <w:p>
      <w:pPr>
        <w:numPr>
          <w:ilvl w:val="1"/>
          <w:numId w:val="1103"/>
        </w:numPr>
        <w:pStyle w:val="Compact"/>
      </w:pPr>
      <w:r>
        <w:t xml:space="preserve">Backup completion status</w:t>
      </w:r>
    </w:p>
    <w:p>
      <w:pPr>
        <w:numPr>
          <w:ilvl w:val="1"/>
          <w:numId w:val="1103"/>
        </w:numPr>
        <w:pStyle w:val="Compact"/>
      </w:pPr>
      <w:r>
        <w:t xml:space="preserve">Performance monitoring alerts</w:t>
      </w:r>
    </w:p>
    <w:p>
      <w:pPr>
        <w:numPr>
          <w:ilvl w:val="1"/>
          <w:numId w:val="1103"/>
        </w:numPr>
        <w:pStyle w:val="Compact"/>
      </w:pPr>
      <w:r>
        <w:t xml:space="preserve">Security incident notifications</w:t>
      </w:r>
    </w:p>
    <w:bookmarkEnd w:id="73"/>
    <w:bookmarkEnd w:id="74"/>
    <w:bookmarkStart w:id="77" w:name="notification-delivery-management"/>
    <w:p>
      <w:pPr>
        <w:pStyle w:val="Heading3"/>
      </w:pPr>
      <w:r>
        <w:t xml:space="preserve">Notification Delivery and Management</w:t>
      </w:r>
    </w:p>
    <w:p>
      <w:pPr>
        <w:pStyle w:val="FirstParagraph"/>
      </w:pPr>
      <w:r>
        <w:t xml:space="preserve">Screenshot: Notification Settings</w:t>
      </w:r>
    </w:p>
    <w:bookmarkStart w:id="75" w:name="delivery-channels"/>
    <w:p>
      <w:pPr>
        <w:pStyle w:val="Heading4"/>
      </w:pPr>
      <w:r>
        <w:t xml:space="preserve">Multi-Channel Delivery System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In-Application Notifications:</w:t>
      </w:r>
    </w:p>
    <w:p>
      <w:pPr>
        <w:numPr>
          <w:ilvl w:val="1"/>
          <w:numId w:val="1105"/>
        </w:numPr>
        <w:pStyle w:val="Compact"/>
      </w:pPr>
      <w:r>
        <w:t xml:space="preserve">Real-time notification bell with badge counts</w:t>
      </w:r>
    </w:p>
    <w:p>
      <w:pPr>
        <w:numPr>
          <w:ilvl w:val="1"/>
          <w:numId w:val="1105"/>
        </w:numPr>
        <w:pStyle w:val="Compact"/>
      </w:pPr>
      <w:r>
        <w:t xml:space="preserve">Notification center with categorization</w:t>
      </w:r>
    </w:p>
    <w:p>
      <w:pPr>
        <w:numPr>
          <w:ilvl w:val="1"/>
          <w:numId w:val="1105"/>
        </w:numPr>
        <w:pStyle w:val="Compact"/>
      </w:pPr>
      <w:r>
        <w:t xml:space="preserve">Pop-up alerts for urgent matters</w:t>
      </w:r>
    </w:p>
    <w:p>
      <w:pPr>
        <w:numPr>
          <w:ilvl w:val="1"/>
          <w:numId w:val="1105"/>
        </w:numPr>
        <w:pStyle w:val="Compact"/>
      </w:pPr>
      <w:r>
        <w:t xml:space="preserve">Toast notifications for updates</w:t>
      </w:r>
    </w:p>
    <w:p>
      <w:pPr>
        <w:numPr>
          <w:ilvl w:val="1"/>
          <w:numId w:val="1105"/>
        </w:numPr>
        <w:pStyle w:val="Compact"/>
      </w:pPr>
      <w:r>
        <w:t xml:space="preserve">Dashboard notification widgets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Email Notifications:</w:t>
      </w:r>
    </w:p>
    <w:p>
      <w:pPr>
        <w:numPr>
          <w:ilvl w:val="1"/>
          <w:numId w:val="1106"/>
        </w:numPr>
        <w:pStyle w:val="Compact"/>
      </w:pPr>
      <w:r>
        <w:t xml:space="preserve">Immediate email alerts for critical events</w:t>
      </w:r>
    </w:p>
    <w:p>
      <w:pPr>
        <w:numPr>
          <w:ilvl w:val="1"/>
          <w:numId w:val="1106"/>
        </w:numPr>
        <w:pStyle w:val="Compact"/>
      </w:pPr>
      <w:r>
        <w:t xml:space="preserve">Daily digest summaries</w:t>
      </w:r>
    </w:p>
    <w:p>
      <w:pPr>
        <w:numPr>
          <w:ilvl w:val="1"/>
          <w:numId w:val="1106"/>
        </w:numPr>
        <w:pStyle w:val="Compact"/>
      </w:pPr>
      <w:r>
        <w:t xml:space="preserve">Weekly case status reports</w:t>
      </w:r>
    </w:p>
    <w:p>
      <w:pPr>
        <w:numPr>
          <w:ilvl w:val="1"/>
          <w:numId w:val="1106"/>
        </w:numPr>
        <w:pStyle w:val="Compact"/>
      </w:pPr>
      <w:r>
        <w:t xml:space="preserve">Custom email templates</w:t>
      </w:r>
    </w:p>
    <w:p>
      <w:pPr>
        <w:numPr>
          <w:ilvl w:val="1"/>
          <w:numId w:val="1106"/>
        </w:numPr>
        <w:pStyle w:val="Compact"/>
      </w:pPr>
      <w:r>
        <w:t xml:space="preserve">HTML and plain text formats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Mobile Notifications:</w:t>
      </w:r>
    </w:p>
    <w:p>
      <w:pPr>
        <w:numPr>
          <w:ilvl w:val="1"/>
          <w:numId w:val="1107"/>
        </w:numPr>
        <w:pStyle w:val="Compact"/>
      </w:pPr>
      <w:r>
        <w:t xml:space="preserve">Push notifications to mobile devices</w:t>
      </w:r>
    </w:p>
    <w:p>
      <w:pPr>
        <w:numPr>
          <w:ilvl w:val="1"/>
          <w:numId w:val="1107"/>
        </w:numPr>
        <w:pStyle w:val="Compact"/>
      </w:pPr>
      <w:r>
        <w:t xml:space="preserve">SMS text message alerts</w:t>
      </w:r>
    </w:p>
    <w:p>
      <w:pPr>
        <w:numPr>
          <w:ilvl w:val="1"/>
          <w:numId w:val="1107"/>
        </w:numPr>
        <w:pStyle w:val="Compact"/>
      </w:pPr>
      <w:r>
        <w:t xml:space="preserve">Mobile app badge notifications</w:t>
      </w:r>
    </w:p>
    <w:p>
      <w:pPr>
        <w:numPr>
          <w:ilvl w:val="1"/>
          <w:numId w:val="1107"/>
        </w:numPr>
        <w:pStyle w:val="Compact"/>
      </w:pPr>
      <w:r>
        <w:t xml:space="preserve">Location-based court reminders</w:t>
      </w:r>
    </w:p>
    <w:p>
      <w:pPr>
        <w:numPr>
          <w:ilvl w:val="1"/>
          <w:numId w:val="1107"/>
        </w:numPr>
        <w:pStyle w:val="Compact"/>
      </w:pPr>
      <w:r>
        <w:t xml:space="preserve">Offline notification queuing</w:t>
      </w:r>
    </w:p>
    <w:bookmarkEnd w:id="75"/>
    <w:bookmarkStart w:id="76" w:name="notification-customization"/>
    <w:p>
      <w:pPr>
        <w:pStyle w:val="Heading4"/>
      </w:pPr>
      <w:r>
        <w:t xml:space="preserve">Notification Customization and Preferences</w:t>
      </w:r>
    </w:p>
    <w:p>
      <w:pPr>
        <w:pStyle w:val="FirstParagraph"/>
      </w:pPr>
      <w:r>
        <w:t xml:space="preserve">Screenshot: Notification Preferences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Personal Preferences:</w:t>
      </w:r>
    </w:p>
    <w:p>
      <w:pPr>
        <w:numPr>
          <w:ilvl w:val="1"/>
          <w:numId w:val="1109"/>
        </w:numPr>
        <w:pStyle w:val="Compact"/>
      </w:pPr>
      <w:r>
        <w:t xml:space="preserve">Individual notification settings per user</w:t>
      </w:r>
    </w:p>
    <w:p>
      <w:pPr>
        <w:numPr>
          <w:ilvl w:val="1"/>
          <w:numId w:val="1109"/>
        </w:numPr>
        <w:pStyle w:val="Compact"/>
      </w:pPr>
      <w:r>
        <w:t xml:space="preserve">Priority-based notification filtering</w:t>
      </w:r>
    </w:p>
    <w:p>
      <w:pPr>
        <w:numPr>
          <w:ilvl w:val="1"/>
          <w:numId w:val="1109"/>
        </w:numPr>
        <w:pStyle w:val="Compact"/>
      </w:pPr>
      <w:r>
        <w:t xml:space="preserve">Time-based notification scheduling</w:t>
      </w:r>
    </w:p>
    <w:p>
      <w:pPr>
        <w:numPr>
          <w:ilvl w:val="1"/>
          <w:numId w:val="1109"/>
        </w:numPr>
        <w:pStyle w:val="Compact"/>
      </w:pPr>
      <w:r>
        <w:t xml:space="preserve">Do not disturb periods</w:t>
      </w:r>
    </w:p>
    <w:p>
      <w:pPr>
        <w:numPr>
          <w:ilvl w:val="1"/>
          <w:numId w:val="1109"/>
        </w:numPr>
        <w:pStyle w:val="Compact"/>
      </w:pPr>
      <w:r>
        <w:t xml:space="preserve">Vacation and out-of-office settings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Role-Based Notifications:</w:t>
      </w:r>
    </w:p>
    <w:p>
      <w:pPr>
        <w:numPr>
          <w:ilvl w:val="1"/>
          <w:numId w:val="1110"/>
        </w:numPr>
        <w:pStyle w:val="Compact"/>
      </w:pPr>
      <w:r>
        <w:t xml:space="preserve">Administrator-specific system alerts</w:t>
      </w:r>
    </w:p>
    <w:p>
      <w:pPr>
        <w:numPr>
          <w:ilvl w:val="1"/>
          <w:numId w:val="1110"/>
        </w:numPr>
        <w:pStyle w:val="Compact"/>
      </w:pPr>
      <w:r>
        <w:t xml:space="preserve">Supervisor approval notifications</w:t>
      </w:r>
    </w:p>
    <w:p>
      <w:pPr>
        <w:numPr>
          <w:ilvl w:val="1"/>
          <w:numId w:val="1110"/>
        </w:numPr>
        <w:pStyle w:val="Compact"/>
      </w:pPr>
      <w:r>
        <w:t xml:space="preserve">Lawyer case assignment alerts</w:t>
      </w:r>
    </w:p>
    <w:p>
      <w:pPr>
        <w:numPr>
          <w:ilvl w:val="1"/>
          <w:numId w:val="1110"/>
        </w:numPr>
        <w:pStyle w:val="Compact"/>
      </w:pPr>
      <w:r>
        <w:t xml:space="preserve">Clerk data entry reminders</w:t>
      </w:r>
    </w:p>
    <w:p>
      <w:pPr>
        <w:numPr>
          <w:ilvl w:val="1"/>
          <w:numId w:val="1110"/>
        </w:numPr>
        <w:pStyle w:val="Compact"/>
      </w:pPr>
      <w:r>
        <w:t xml:space="preserve">Client communication notifications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Advanced Filtering:</w:t>
      </w:r>
    </w:p>
    <w:p>
      <w:pPr>
        <w:numPr>
          <w:ilvl w:val="1"/>
          <w:numId w:val="1111"/>
        </w:numPr>
        <w:pStyle w:val="Compact"/>
      </w:pPr>
      <w:r>
        <w:t xml:space="preserve">Case type-specific notifications</w:t>
      </w:r>
    </w:p>
    <w:p>
      <w:pPr>
        <w:numPr>
          <w:ilvl w:val="1"/>
          <w:numId w:val="1111"/>
        </w:numPr>
        <w:pStyle w:val="Compact"/>
      </w:pPr>
      <w:r>
        <w:t xml:space="preserve">Branch and department filtering</w:t>
      </w:r>
    </w:p>
    <w:p>
      <w:pPr>
        <w:numPr>
          <w:ilvl w:val="1"/>
          <w:numId w:val="1111"/>
        </w:numPr>
        <w:pStyle w:val="Compact"/>
      </w:pPr>
      <w:r>
        <w:t xml:space="preserve">Amount threshold-based alerts</w:t>
      </w:r>
    </w:p>
    <w:p>
      <w:pPr>
        <w:numPr>
          <w:ilvl w:val="1"/>
          <w:numId w:val="1111"/>
        </w:numPr>
        <w:pStyle w:val="Compact"/>
      </w:pPr>
      <w:r>
        <w:t xml:space="preserve">Date range notification settings</w:t>
      </w:r>
    </w:p>
    <w:p>
      <w:pPr>
        <w:numPr>
          <w:ilvl w:val="1"/>
          <w:numId w:val="1111"/>
        </w:numPr>
        <w:pStyle w:val="Compact"/>
      </w:pPr>
      <w:r>
        <w:t xml:space="preserve">Keyword-based notification rules</w:t>
      </w:r>
    </w:p>
    <w:bookmarkEnd w:id="76"/>
    <w:bookmarkEnd w:id="77"/>
    <w:bookmarkStart w:id="79" w:name="alert-escalation"/>
    <w:p>
      <w:pPr>
        <w:pStyle w:val="Heading3"/>
      </w:pPr>
      <w:r>
        <w:t xml:space="preserve">Alert Escalation and Response Management</w:t>
      </w:r>
    </w:p>
    <w:p>
      <w:pPr>
        <w:pStyle w:val="FirstParagraph"/>
      </w:pPr>
      <w:r>
        <w:t xml:space="preserve">Screenshot: Alert Escalation</w:t>
      </w:r>
    </w:p>
    <w:bookmarkStart w:id="78" w:name="escalation-procedures"/>
    <w:p>
      <w:pPr>
        <w:pStyle w:val="Heading4"/>
      </w:pPr>
      <w:r>
        <w:t xml:space="preserve">Escalation Procedures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Automatic Escalation:</w:t>
      </w:r>
    </w:p>
    <w:p>
      <w:pPr>
        <w:numPr>
          <w:ilvl w:val="1"/>
          <w:numId w:val="1113"/>
        </w:numPr>
        <w:pStyle w:val="Compact"/>
      </w:pPr>
      <w:r>
        <w:t xml:space="preserve">Time-based escalation rules</w:t>
      </w:r>
    </w:p>
    <w:p>
      <w:pPr>
        <w:numPr>
          <w:ilvl w:val="1"/>
          <w:numId w:val="1113"/>
        </w:numPr>
        <w:pStyle w:val="Compact"/>
      </w:pPr>
      <w:r>
        <w:t xml:space="preserve">Unread notification escalation</w:t>
      </w:r>
    </w:p>
    <w:p>
      <w:pPr>
        <w:numPr>
          <w:ilvl w:val="1"/>
          <w:numId w:val="1113"/>
        </w:numPr>
        <w:pStyle w:val="Compact"/>
      </w:pPr>
      <w:r>
        <w:t xml:space="preserve">Critical alert escalation chains</w:t>
      </w:r>
    </w:p>
    <w:p>
      <w:pPr>
        <w:numPr>
          <w:ilvl w:val="1"/>
          <w:numId w:val="1113"/>
        </w:numPr>
        <w:pStyle w:val="Compact"/>
      </w:pPr>
      <w:r>
        <w:t xml:space="preserve">Supervisor notification backup</w:t>
      </w:r>
    </w:p>
    <w:p>
      <w:pPr>
        <w:numPr>
          <w:ilvl w:val="1"/>
          <w:numId w:val="1113"/>
        </w:numPr>
        <w:pStyle w:val="Compact"/>
      </w:pPr>
      <w:r>
        <w:t xml:space="preserve">Emergency contact procedures</w:t>
      </w:r>
    </w:p>
    <w:p>
      <w:pPr>
        <w:numPr>
          <w:ilvl w:val="0"/>
          <w:numId w:val="1112"/>
        </w:numPr>
        <w:pStyle w:val="Compact"/>
      </w:pPr>
      <w:r>
        <w:rPr>
          <w:bCs/>
          <w:b/>
        </w:rPr>
        <w:t xml:space="preserve">Response Tracking:</w:t>
      </w:r>
    </w:p>
    <w:p>
      <w:pPr>
        <w:numPr>
          <w:ilvl w:val="1"/>
          <w:numId w:val="1114"/>
        </w:numPr>
        <w:pStyle w:val="Compact"/>
      </w:pPr>
      <w:r>
        <w:t xml:space="preserve">Notification acknowledgment tracking</w:t>
      </w:r>
    </w:p>
    <w:p>
      <w:pPr>
        <w:numPr>
          <w:ilvl w:val="1"/>
          <w:numId w:val="1114"/>
        </w:numPr>
        <w:pStyle w:val="Compact"/>
      </w:pPr>
      <w:r>
        <w:t xml:space="preserve">Response time monitoring</w:t>
      </w:r>
    </w:p>
    <w:p>
      <w:pPr>
        <w:numPr>
          <w:ilvl w:val="1"/>
          <w:numId w:val="1114"/>
        </w:numPr>
        <w:pStyle w:val="Compact"/>
      </w:pPr>
      <w:r>
        <w:t xml:space="preserve">Action taken documentation</w:t>
      </w:r>
    </w:p>
    <w:p>
      <w:pPr>
        <w:numPr>
          <w:ilvl w:val="1"/>
          <w:numId w:val="1114"/>
        </w:numPr>
        <w:pStyle w:val="Compact"/>
      </w:pPr>
      <w:r>
        <w:t xml:space="preserve">Follow-up requirement tracking</w:t>
      </w:r>
    </w:p>
    <w:p>
      <w:pPr>
        <w:numPr>
          <w:ilvl w:val="1"/>
          <w:numId w:val="1114"/>
        </w:numPr>
        <w:pStyle w:val="Compact"/>
      </w:pPr>
      <w:r>
        <w:t xml:space="preserve">Resolution confirmation</w:t>
      </w:r>
    </w:p>
    <w:bookmarkEnd w:id="78"/>
    <w:bookmarkEnd w:id="79"/>
    <w:bookmarkEnd w:id="80"/>
    <w:bookmarkStart w:id="89" w:name="reporting-and-analytics"/>
    <w:p>
      <w:pPr>
        <w:pStyle w:val="Heading2"/>
      </w:pPr>
      <w:r>
        <w:t xml:space="preserve">Comprehensive Reporting and Analytics System</w:t>
      </w:r>
    </w:p>
    <w:p>
      <w:pPr>
        <w:pStyle w:val="FirstParagraph"/>
      </w:pPr>
      <w:r>
        <w:t xml:space="preserve">Screenshot: Reporting and Analytics</w:t>
      </w:r>
    </w:p>
    <w:bookmarkStart w:id="83" w:name="standard-reports"/>
    <w:p>
      <w:pPr>
        <w:pStyle w:val="Heading3"/>
      </w:pPr>
      <w:r>
        <w:t xml:space="preserve">Standard Report Categories</w:t>
      </w:r>
    </w:p>
    <w:p>
      <w:pPr>
        <w:pStyle w:val="FirstParagraph"/>
      </w:pPr>
      <w:r>
        <w:t xml:space="preserve">Screenshot: Standard Reports</w:t>
      </w:r>
    </w:p>
    <w:bookmarkStart w:id="81" w:name="case-management-reports"/>
    <w:p>
      <w:pPr>
        <w:pStyle w:val="Heading4"/>
      </w:pPr>
      <w:r>
        <w:t xml:space="preserve">Case Management Reports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Case Status Reports:</w:t>
      </w:r>
    </w:p>
    <w:p>
      <w:pPr>
        <w:numPr>
          <w:ilvl w:val="1"/>
          <w:numId w:val="1116"/>
        </w:numPr>
        <w:pStyle w:val="Compact"/>
      </w:pPr>
      <w:r>
        <w:t xml:space="preserve">Active cases by status and priority</w:t>
      </w:r>
    </w:p>
    <w:p>
      <w:pPr>
        <w:numPr>
          <w:ilvl w:val="1"/>
          <w:numId w:val="1116"/>
        </w:numPr>
        <w:pStyle w:val="Compact"/>
      </w:pPr>
      <w:r>
        <w:t xml:space="preserve">Case aging analysis and overdue cases</w:t>
      </w:r>
    </w:p>
    <w:p>
      <w:pPr>
        <w:numPr>
          <w:ilvl w:val="1"/>
          <w:numId w:val="1116"/>
        </w:numPr>
        <w:pStyle w:val="Compact"/>
      </w:pPr>
      <w:r>
        <w:t xml:space="preserve">Case closure rates and trends</w:t>
      </w:r>
    </w:p>
    <w:p>
      <w:pPr>
        <w:numPr>
          <w:ilvl w:val="1"/>
          <w:numId w:val="1116"/>
        </w:numPr>
        <w:pStyle w:val="Compact"/>
      </w:pPr>
      <w:r>
        <w:t xml:space="preserve">Case assignment distribution</w:t>
      </w:r>
    </w:p>
    <w:p>
      <w:pPr>
        <w:numPr>
          <w:ilvl w:val="1"/>
          <w:numId w:val="1116"/>
        </w:numPr>
        <w:pStyle w:val="Compact"/>
      </w:pPr>
      <w:r>
        <w:t xml:space="preserve">Case type performance analysis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Performance Analytics:</w:t>
      </w:r>
    </w:p>
    <w:p>
      <w:pPr>
        <w:numPr>
          <w:ilvl w:val="1"/>
          <w:numId w:val="1117"/>
        </w:numPr>
        <w:pStyle w:val="Compact"/>
      </w:pPr>
      <w:r>
        <w:t xml:space="preserve">Average case resolution times</w:t>
      </w:r>
    </w:p>
    <w:p>
      <w:pPr>
        <w:numPr>
          <w:ilvl w:val="1"/>
          <w:numId w:val="1117"/>
        </w:numPr>
        <w:pStyle w:val="Compact"/>
      </w:pPr>
      <w:r>
        <w:t xml:space="preserve">Success rate by case type and lawyer</w:t>
      </w:r>
    </w:p>
    <w:p>
      <w:pPr>
        <w:numPr>
          <w:ilvl w:val="1"/>
          <w:numId w:val="1117"/>
        </w:numPr>
        <w:pStyle w:val="Compact"/>
      </w:pPr>
      <w:r>
        <w:t xml:space="preserve">Recovery amount statistics and trends</w:t>
      </w:r>
    </w:p>
    <w:p>
      <w:pPr>
        <w:numPr>
          <w:ilvl w:val="1"/>
          <w:numId w:val="1117"/>
        </w:numPr>
        <w:pStyle w:val="Compact"/>
      </w:pPr>
      <w:r>
        <w:t xml:space="preserve">Settlement vs. litigation outcomes</w:t>
      </w:r>
    </w:p>
    <w:p>
      <w:pPr>
        <w:numPr>
          <w:ilvl w:val="1"/>
          <w:numId w:val="1117"/>
        </w:numPr>
        <w:pStyle w:val="Compact"/>
      </w:pPr>
      <w:r>
        <w:t xml:space="preserve">Appeal success rates</w:t>
      </w:r>
    </w:p>
    <w:p>
      <w:pPr>
        <w:numPr>
          <w:ilvl w:val="0"/>
          <w:numId w:val="1115"/>
        </w:numPr>
        <w:pStyle w:val="Compact"/>
      </w:pPr>
      <w:r>
        <w:rPr>
          <w:bCs/>
          <w:b/>
        </w:rPr>
        <w:t xml:space="preserve">Workload Analysis:</w:t>
      </w:r>
    </w:p>
    <w:p>
      <w:pPr>
        <w:numPr>
          <w:ilvl w:val="1"/>
          <w:numId w:val="1118"/>
        </w:numPr>
        <w:pStyle w:val="Compact"/>
      </w:pPr>
      <w:r>
        <w:t xml:space="preserve">Lawyer workload distribution</w:t>
      </w:r>
    </w:p>
    <w:p>
      <w:pPr>
        <w:numPr>
          <w:ilvl w:val="1"/>
          <w:numId w:val="1118"/>
        </w:numPr>
        <w:pStyle w:val="Compact"/>
      </w:pPr>
      <w:r>
        <w:t xml:space="preserve">Case assignment balance</w:t>
      </w:r>
    </w:p>
    <w:p>
      <w:pPr>
        <w:numPr>
          <w:ilvl w:val="1"/>
          <w:numId w:val="1118"/>
        </w:numPr>
        <w:pStyle w:val="Compact"/>
      </w:pPr>
      <w:r>
        <w:t xml:space="preserve">Productivity metrics and KPIs</w:t>
      </w:r>
    </w:p>
    <w:p>
      <w:pPr>
        <w:numPr>
          <w:ilvl w:val="1"/>
          <w:numId w:val="1118"/>
        </w:numPr>
        <w:pStyle w:val="Compact"/>
      </w:pPr>
      <w:r>
        <w:t xml:space="preserve">Time allocation analysis</w:t>
      </w:r>
    </w:p>
    <w:p>
      <w:pPr>
        <w:numPr>
          <w:ilvl w:val="1"/>
          <w:numId w:val="1118"/>
        </w:numPr>
        <w:pStyle w:val="Compact"/>
      </w:pPr>
      <w:r>
        <w:t xml:space="preserve">Resource utilization reports</w:t>
      </w:r>
    </w:p>
    <w:bookmarkEnd w:id="81"/>
    <w:bookmarkStart w:id="82" w:name="financial-reports"/>
    <w:p>
      <w:pPr>
        <w:pStyle w:val="Heading4"/>
      </w:pPr>
      <w:r>
        <w:t xml:space="preserve">Financial and Recovery Reports</w:t>
      </w:r>
    </w:p>
    <w:p>
      <w:pPr>
        <w:pStyle w:val="FirstParagraph"/>
      </w:pPr>
      <w:r>
        <w:t xml:space="preserve">Screenshot: Financial Reports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Recovery Analytics:</w:t>
      </w:r>
    </w:p>
    <w:p>
      <w:pPr>
        <w:numPr>
          <w:ilvl w:val="1"/>
          <w:numId w:val="1120"/>
        </w:numPr>
        <w:pStyle w:val="Compact"/>
      </w:pPr>
      <w:r>
        <w:t xml:space="preserve">Total recovery amounts by period</w:t>
      </w:r>
    </w:p>
    <w:p>
      <w:pPr>
        <w:numPr>
          <w:ilvl w:val="1"/>
          <w:numId w:val="1120"/>
        </w:numPr>
        <w:pStyle w:val="Compact"/>
      </w:pPr>
      <w:r>
        <w:t xml:space="preserve">Recovery rate by case type</w:t>
      </w:r>
    </w:p>
    <w:p>
      <w:pPr>
        <w:numPr>
          <w:ilvl w:val="1"/>
          <w:numId w:val="1120"/>
        </w:numPr>
        <w:pStyle w:val="Compact"/>
      </w:pPr>
      <w:r>
        <w:t xml:space="preserve">Outstanding debt analysis</w:t>
      </w:r>
    </w:p>
    <w:p>
      <w:pPr>
        <w:numPr>
          <w:ilvl w:val="1"/>
          <w:numId w:val="1120"/>
        </w:numPr>
        <w:pStyle w:val="Compact"/>
      </w:pPr>
      <w:r>
        <w:t xml:space="preserve">Settlement amount trends</w:t>
      </w:r>
    </w:p>
    <w:p>
      <w:pPr>
        <w:numPr>
          <w:ilvl w:val="1"/>
          <w:numId w:val="1120"/>
        </w:numPr>
        <w:pStyle w:val="Compact"/>
      </w:pPr>
      <w:r>
        <w:t xml:space="preserve">Cost-benefit analysis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Financial Performance:</w:t>
      </w:r>
    </w:p>
    <w:p>
      <w:pPr>
        <w:numPr>
          <w:ilvl w:val="1"/>
          <w:numId w:val="1121"/>
        </w:numPr>
        <w:pStyle w:val="Compact"/>
      </w:pPr>
      <w:r>
        <w:t xml:space="preserve">Revenue generation reports</w:t>
      </w:r>
    </w:p>
    <w:p>
      <w:pPr>
        <w:numPr>
          <w:ilvl w:val="1"/>
          <w:numId w:val="1121"/>
        </w:numPr>
        <w:pStyle w:val="Compact"/>
      </w:pPr>
      <w:r>
        <w:t xml:space="preserve">Cost per case analysis</w:t>
      </w:r>
    </w:p>
    <w:p>
      <w:pPr>
        <w:numPr>
          <w:ilvl w:val="1"/>
          <w:numId w:val="1121"/>
        </w:numPr>
        <w:pStyle w:val="Compact"/>
      </w:pPr>
      <w:r>
        <w:t xml:space="preserve">Profitability by case type</w:t>
      </w:r>
    </w:p>
    <w:p>
      <w:pPr>
        <w:numPr>
          <w:ilvl w:val="1"/>
          <w:numId w:val="1121"/>
        </w:numPr>
        <w:pStyle w:val="Compact"/>
      </w:pPr>
      <w:r>
        <w:t xml:space="preserve">Budget vs. actual spending</w:t>
      </w:r>
    </w:p>
    <w:p>
      <w:pPr>
        <w:numPr>
          <w:ilvl w:val="1"/>
          <w:numId w:val="1121"/>
        </w:numPr>
        <w:pStyle w:val="Compact"/>
      </w:pPr>
      <w:r>
        <w:t xml:space="preserve">ROI calculations</w:t>
      </w:r>
    </w:p>
    <w:bookmarkEnd w:id="82"/>
    <w:bookmarkEnd w:id="83"/>
    <w:bookmarkStart w:id="85" w:name="custom-reporting"/>
    <w:p>
      <w:pPr>
        <w:pStyle w:val="Heading3"/>
      </w:pPr>
      <w:r>
        <w:t xml:space="preserve">Custom Report Builder</w:t>
      </w:r>
    </w:p>
    <w:p>
      <w:pPr>
        <w:pStyle w:val="FirstParagraph"/>
      </w:pPr>
      <w:r>
        <w:t xml:space="preserve">Screenshot: Custom Report Builder</w:t>
      </w:r>
    </w:p>
    <w:bookmarkStart w:id="84" w:name="report-creation-tools"/>
    <w:p>
      <w:pPr>
        <w:pStyle w:val="Heading4"/>
      </w:pPr>
      <w:r>
        <w:t xml:space="preserve">Report Creation Tools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Drag-and-Drop Interface:</w:t>
      </w:r>
    </w:p>
    <w:p>
      <w:pPr>
        <w:numPr>
          <w:ilvl w:val="1"/>
          <w:numId w:val="1123"/>
        </w:numPr>
        <w:pStyle w:val="Compact"/>
      </w:pPr>
      <w:r>
        <w:t xml:space="preserve">Visual report designer</w:t>
      </w:r>
    </w:p>
    <w:p>
      <w:pPr>
        <w:numPr>
          <w:ilvl w:val="1"/>
          <w:numId w:val="1123"/>
        </w:numPr>
        <w:pStyle w:val="Compact"/>
      </w:pPr>
      <w:r>
        <w:t xml:space="preserve">Field selection and arrangement</w:t>
      </w:r>
    </w:p>
    <w:p>
      <w:pPr>
        <w:numPr>
          <w:ilvl w:val="1"/>
          <w:numId w:val="1123"/>
        </w:numPr>
        <w:pStyle w:val="Compact"/>
      </w:pPr>
      <w:r>
        <w:t xml:space="preserve">Chart and graph creation</w:t>
      </w:r>
    </w:p>
    <w:p>
      <w:pPr>
        <w:numPr>
          <w:ilvl w:val="1"/>
          <w:numId w:val="1123"/>
        </w:numPr>
        <w:pStyle w:val="Compact"/>
      </w:pPr>
      <w:r>
        <w:t xml:space="preserve">Template-based report building</w:t>
      </w:r>
    </w:p>
    <w:p>
      <w:pPr>
        <w:numPr>
          <w:ilvl w:val="1"/>
          <w:numId w:val="1123"/>
        </w:numPr>
        <w:pStyle w:val="Compact"/>
      </w:pPr>
      <w:r>
        <w:t xml:space="preserve">Real-time preview functionality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Advanced Filtering:</w:t>
      </w:r>
    </w:p>
    <w:p>
      <w:pPr>
        <w:numPr>
          <w:ilvl w:val="1"/>
          <w:numId w:val="1124"/>
        </w:numPr>
        <w:pStyle w:val="Compact"/>
      </w:pPr>
      <w:r>
        <w:t xml:space="preserve">Multi-criteria filtering options</w:t>
      </w:r>
    </w:p>
    <w:p>
      <w:pPr>
        <w:numPr>
          <w:ilvl w:val="1"/>
          <w:numId w:val="1124"/>
        </w:numPr>
        <w:pStyle w:val="Compact"/>
      </w:pPr>
      <w:r>
        <w:t xml:space="preserve">Date range selections</w:t>
      </w:r>
    </w:p>
    <w:p>
      <w:pPr>
        <w:numPr>
          <w:ilvl w:val="1"/>
          <w:numId w:val="1124"/>
        </w:numPr>
        <w:pStyle w:val="Compact"/>
      </w:pPr>
      <w:r>
        <w:t xml:space="preserve">Case type and status filters</w:t>
      </w:r>
    </w:p>
    <w:p>
      <w:pPr>
        <w:numPr>
          <w:ilvl w:val="1"/>
          <w:numId w:val="1124"/>
        </w:numPr>
        <w:pStyle w:val="Compact"/>
      </w:pPr>
      <w:r>
        <w:t xml:space="preserve">User and department filters</w:t>
      </w:r>
    </w:p>
    <w:p>
      <w:pPr>
        <w:numPr>
          <w:ilvl w:val="1"/>
          <w:numId w:val="1124"/>
        </w:numPr>
        <w:pStyle w:val="Compact"/>
      </w:pPr>
      <w:r>
        <w:t xml:space="preserve">Amount and value-based filters</w:t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Data Visualization:</w:t>
      </w:r>
    </w:p>
    <w:p>
      <w:pPr>
        <w:numPr>
          <w:ilvl w:val="1"/>
          <w:numId w:val="1125"/>
        </w:numPr>
        <w:pStyle w:val="Compact"/>
      </w:pPr>
      <w:r>
        <w:t xml:space="preserve">Charts: Bar, line, pie, scatter plots</w:t>
      </w:r>
    </w:p>
    <w:p>
      <w:pPr>
        <w:numPr>
          <w:ilvl w:val="1"/>
          <w:numId w:val="1125"/>
        </w:numPr>
        <w:pStyle w:val="Compact"/>
      </w:pPr>
      <w:r>
        <w:t xml:space="preserve">Tables with sorting and grouping</w:t>
      </w:r>
    </w:p>
    <w:p>
      <w:pPr>
        <w:numPr>
          <w:ilvl w:val="1"/>
          <w:numId w:val="1125"/>
        </w:numPr>
        <w:pStyle w:val="Compact"/>
      </w:pPr>
      <w:r>
        <w:t xml:space="preserve">Dashboards with multiple widgets</w:t>
      </w:r>
    </w:p>
    <w:p>
      <w:pPr>
        <w:numPr>
          <w:ilvl w:val="1"/>
          <w:numId w:val="1125"/>
        </w:numPr>
        <w:pStyle w:val="Compact"/>
      </w:pPr>
      <w:r>
        <w:t xml:space="preserve">Heat maps and trend analysis</w:t>
      </w:r>
    </w:p>
    <w:p>
      <w:pPr>
        <w:numPr>
          <w:ilvl w:val="1"/>
          <w:numId w:val="1125"/>
        </w:numPr>
        <w:pStyle w:val="Compact"/>
      </w:pPr>
      <w:r>
        <w:t xml:space="preserve">Interactive data exploration</w:t>
      </w:r>
    </w:p>
    <w:bookmarkEnd w:id="84"/>
    <w:bookmarkEnd w:id="85"/>
    <w:bookmarkStart w:id="88" w:name="analytics-dashboard"/>
    <w:p>
      <w:pPr>
        <w:pStyle w:val="Heading3"/>
      </w:pPr>
      <w:r>
        <w:t xml:space="preserve">Analytics Dashboard and KPIs</w:t>
      </w:r>
    </w:p>
    <w:p>
      <w:pPr>
        <w:pStyle w:val="FirstParagraph"/>
      </w:pPr>
      <w:r>
        <w:t xml:space="preserve">Screenshot: Analytics Dashboard</w:t>
      </w:r>
    </w:p>
    <w:bookmarkStart w:id="86" w:name="key-performance-indicators"/>
    <w:p>
      <w:pPr>
        <w:pStyle w:val="Heading4"/>
      </w:pPr>
      <w:r>
        <w:t xml:space="preserve">Key Performance Indicators (KPIs)</w:t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Operational KPIs:</w:t>
      </w:r>
    </w:p>
    <w:p>
      <w:pPr>
        <w:numPr>
          <w:ilvl w:val="1"/>
          <w:numId w:val="1127"/>
        </w:numPr>
        <w:pStyle w:val="Compact"/>
      </w:pPr>
      <w:r>
        <w:t xml:space="preserve">Case resolution time averages</w:t>
      </w:r>
    </w:p>
    <w:p>
      <w:pPr>
        <w:numPr>
          <w:ilvl w:val="1"/>
          <w:numId w:val="1127"/>
        </w:numPr>
        <w:pStyle w:val="Compact"/>
      </w:pPr>
      <w:r>
        <w:t xml:space="preserve">Case backlog and aging metrics</w:t>
      </w:r>
    </w:p>
    <w:p>
      <w:pPr>
        <w:numPr>
          <w:ilvl w:val="1"/>
          <w:numId w:val="1127"/>
        </w:numPr>
        <w:pStyle w:val="Compact"/>
      </w:pPr>
      <w:r>
        <w:t xml:space="preserve">Document processing efficiency</w:t>
      </w:r>
    </w:p>
    <w:p>
      <w:pPr>
        <w:numPr>
          <w:ilvl w:val="1"/>
          <w:numId w:val="1127"/>
        </w:numPr>
        <w:pStyle w:val="Compact"/>
      </w:pPr>
      <w:r>
        <w:t xml:space="preserve">Court appearance success rates</w:t>
      </w:r>
    </w:p>
    <w:p>
      <w:pPr>
        <w:numPr>
          <w:ilvl w:val="1"/>
          <w:numId w:val="1127"/>
        </w:numPr>
        <w:pStyle w:val="Compact"/>
      </w:pPr>
      <w:r>
        <w:t xml:space="preserve">Client satisfaction scores</w:t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Financial KPIs:</w:t>
      </w:r>
    </w:p>
    <w:p>
      <w:pPr>
        <w:numPr>
          <w:ilvl w:val="1"/>
          <w:numId w:val="1128"/>
        </w:numPr>
        <w:pStyle w:val="Compact"/>
      </w:pPr>
      <w:r>
        <w:t xml:space="preserve">Recovery rate percentages</w:t>
      </w:r>
    </w:p>
    <w:p>
      <w:pPr>
        <w:numPr>
          <w:ilvl w:val="1"/>
          <w:numId w:val="1128"/>
        </w:numPr>
        <w:pStyle w:val="Compact"/>
      </w:pPr>
      <w:r>
        <w:t xml:space="preserve">Cost per case metrics</w:t>
      </w:r>
    </w:p>
    <w:p>
      <w:pPr>
        <w:numPr>
          <w:ilvl w:val="1"/>
          <w:numId w:val="1128"/>
        </w:numPr>
        <w:pStyle w:val="Compact"/>
      </w:pPr>
      <w:r>
        <w:t xml:space="preserve">Revenue per lawyer</w:t>
      </w:r>
    </w:p>
    <w:p>
      <w:pPr>
        <w:numPr>
          <w:ilvl w:val="1"/>
          <w:numId w:val="1128"/>
        </w:numPr>
        <w:pStyle w:val="Compact"/>
      </w:pPr>
      <w:r>
        <w:t xml:space="preserve">Settlement success rates</w:t>
      </w:r>
    </w:p>
    <w:p>
      <w:pPr>
        <w:numPr>
          <w:ilvl w:val="1"/>
          <w:numId w:val="1128"/>
        </w:numPr>
        <w:pStyle w:val="Compact"/>
      </w:pPr>
      <w:r>
        <w:t xml:space="preserve">Collection efficiency ratios</w:t>
      </w:r>
    </w:p>
    <w:bookmarkEnd w:id="86"/>
    <w:bookmarkStart w:id="87" w:name="report-scheduling-distribution"/>
    <w:p>
      <w:pPr>
        <w:pStyle w:val="Heading4"/>
      </w:pPr>
      <w:r>
        <w:t xml:space="preserve">Report Scheduling and Distribution</w:t>
      </w:r>
    </w:p>
    <w:p>
      <w:pPr>
        <w:pStyle w:val="FirstParagraph"/>
      </w:pPr>
      <w:r>
        <w:t xml:space="preserve">Screenshot: Report Scheduling</w:t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Automated Reporting:</w:t>
      </w:r>
    </w:p>
    <w:p>
      <w:pPr>
        <w:numPr>
          <w:ilvl w:val="1"/>
          <w:numId w:val="1130"/>
        </w:numPr>
        <w:pStyle w:val="Compact"/>
      </w:pPr>
      <w:r>
        <w:t xml:space="preserve">Scheduled report generation</w:t>
      </w:r>
    </w:p>
    <w:p>
      <w:pPr>
        <w:numPr>
          <w:ilvl w:val="1"/>
          <w:numId w:val="1130"/>
        </w:numPr>
        <w:pStyle w:val="Compact"/>
      </w:pPr>
      <w:r>
        <w:t xml:space="preserve">Automatic email distribution</w:t>
      </w:r>
    </w:p>
    <w:p>
      <w:pPr>
        <w:numPr>
          <w:ilvl w:val="1"/>
          <w:numId w:val="1130"/>
        </w:numPr>
        <w:pStyle w:val="Compact"/>
      </w:pPr>
      <w:r>
        <w:t xml:space="preserve">Dashboard refresh scheduling</w:t>
      </w:r>
    </w:p>
    <w:p>
      <w:pPr>
        <w:numPr>
          <w:ilvl w:val="1"/>
          <w:numId w:val="1130"/>
        </w:numPr>
        <w:pStyle w:val="Compact"/>
      </w:pPr>
      <w:r>
        <w:t xml:space="preserve">Alert-based report triggers</w:t>
      </w:r>
    </w:p>
    <w:p>
      <w:pPr>
        <w:numPr>
          <w:ilvl w:val="1"/>
          <w:numId w:val="1130"/>
        </w:numPr>
        <w:pStyle w:val="Compact"/>
      </w:pPr>
      <w:r>
        <w:t xml:space="preserve">Conditional report generation</w:t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Export and Sharing:</w:t>
      </w:r>
    </w:p>
    <w:p>
      <w:pPr>
        <w:numPr>
          <w:ilvl w:val="1"/>
          <w:numId w:val="1131"/>
        </w:numPr>
        <w:pStyle w:val="Compact"/>
      </w:pPr>
      <w:r>
        <w:t xml:space="preserve">Multiple export formats (PDF, Excel, CSV)</w:t>
      </w:r>
    </w:p>
    <w:p>
      <w:pPr>
        <w:numPr>
          <w:ilvl w:val="1"/>
          <w:numId w:val="1131"/>
        </w:numPr>
        <w:pStyle w:val="Compact"/>
      </w:pPr>
      <w:r>
        <w:t xml:space="preserve">Secure report sharing links</w:t>
      </w:r>
    </w:p>
    <w:p>
      <w:pPr>
        <w:numPr>
          <w:ilvl w:val="1"/>
          <w:numId w:val="1131"/>
        </w:numPr>
        <w:pStyle w:val="Compact"/>
      </w:pPr>
      <w:r>
        <w:t xml:space="preserve">Print-optimized layouts</w:t>
      </w:r>
    </w:p>
    <w:p>
      <w:pPr>
        <w:numPr>
          <w:ilvl w:val="1"/>
          <w:numId w:val="1131"/>
        </w:numPr>
        <w:pStyle w:val="Compact"/>
      </w:pPr>
      <w:r>
        <w:t xml:space="preserve">Mobile-friendly report formats</w:t>
      </w:r>
    </w:p>
    <w:p>
      <w:pPr>
        <w:numPr>
          <w:ilvl w:val="1"/>
          <w:numId w:val="1131"/>
        </w:numPr>
        <w:pStyle w:val="Compact"/>
      </w:pPr>
      <w:r>
        <w:t xml:space="preserve">API access for external systems</w:t>
      </w:r>
    </w:p>
    <w:p>
      <w:pPr>
        <w:pStyle w:val="FirstParagraph"/>
      </w:pPr>
      <w:r>
        <w:t xml:space="preserve">-</w:t>
      </w:r>
      <w:r>
        <w:t xml:space="preserve"> </w:t>
      </w:r>
      <w:r>
        <w:rPr>
          <w:bCs/>
          <w:b/>
        </w:rPr>
        <w:t xml:space="preserve">Reports Include:</w:t>
      </w:r>
      <w:r>
        <w:t xml:space="preserve"> </w:t>
      </w:r>
      <w:r>
        <w:t xml:space="preserve">- Case summaries and financial reports.</w:t>
      </w:r>
      <w:r>
        <w:t xml:space="preserve"> </w:t>
      </w:r>
      <w:r>
        <w:t xml:space="preserve">- Analytics dashboards showing KPIs.</w:t>
      </w:r>
    </w:p>
    <w:bookmarkEnd w:id="87"/>
    <w:bookmarkEnd w:id="88"/>
    <w:bookmarkEnd w:id="89"/>
    <w:bookmarkStart w:id="90" w:name="audit-logs-and-compliance"/>
    <w:p>
      <w:pPr>
        <w:pStyle w:val="Heading2"/>
      </w:pPr>
      <w:r>
        <w:t xml:space="preserve">Audit Logs and Compliance</w:t>
      </w:r>
    </w:p>
    <w:p>
      <w:pPr>
        <w:pStyle w:val="FirstParagraph"/>
      </w:pPr>
      <w:r>
        <w:t xml:space="preserve">Screenshot: Audit Logs and Compliance</w:t>
      </w:r>
      <w:r>
        <w:t xml:space="preserve"> </w:t>
      </w:r>
      <w:r>
        <w:t xml:space="preserve">Comprehensive audit logs track all user activities.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Features:</w:t>
      </w:r>
      <w:r>
        <w:t xml:space="preserve"> </w:t>
      </w:r>
      <w:r>
        <w:t xml:space="preserve">Activity tracking, data integrity checks, compliance reporting.</w:t>
      </w:r>
    </w:p>
    <w:bookmarkEnd w:id="90"/>
    <w:bookmarkStart w:id="93" w:name="system-administration"/>
    <w:p>
      <w:pPr>
        <w:pStyle w:val="Heading2"/>
      </w:pPr>
      <w:r>
        <w:t xml:space="preserve">System Administration</w:t>
      </w:r>
    </w:p>
    <w:p>
      <w:pPr>
        <w:pStyle w:val="FirstParagraph"/>
      </w:pPr>
      <w:r>
        <w:t xml:space="preserve">Screenshot: System Administration</w:t>
      </w:r>
    </w:p>
    <w:bookmarkStart w:id="91" w:name="user-and-role-management"/>
    <w:p>
      <w:pPr>
        <w:pStyle w:val="Heading3"/>
      </w:pPr>
      <w:r>
        <w:t xml:space="preserve">User and Role Management</w:t>
      </w:r>
    </w:p>
    <w:p>
      <w:pPr>
        <w:numPr>
          <w:ilvl w:val="0"/>
          <w:numId w:val="1132"/>
        </w:numPr>
        <w:pStyle w:val="Compact"/>
      </w:pPr>
      <w:r>
        <w:t xml:space="preserve">Create, modify, and deactivate user accounts.</w:t>
      </w:r>
    </w:p>
    <w:p>
      <w:pPr>
        <w:numPr>
          <w:ilvl w:val="0"/>
          <w:numId w:val="1132"/>
        </w:numPr>
        <w:pStyle w:val="Compact"/>
      </w:pPr>
      <w:r>
        <w:t xml:space="preserve">Assign roles and permissions.</w:t>
      </w:r>
    </w:p>
    <w:bookmarkEnd w:id="91"/>
    <w:bookmarkStart w:id="92" w:name="system-configuration"/>
    <w:p>
      <w:pPr>
        <w:pStyle w:val="Heading3"/>
      </w:pPr>
      <w:r>
        <w:t xml:space="preserve">System Configuration</w:t>
      </w:r>
    </w:p>
    <w:p>
      <w:pPr>
        <w:numPr>
          <w:ilvl w:val="0"/>
          <w:numId w:val="1133"/>
        </w:numPr>
        <w:pStyle w:val="Compact"/>
      </w:pPr>
      <w:r>
        <w:t xml:space="preserve">Manage branches, case types, and workflows.</w:t>
      </w:r>
    </w:p>
    <w:bookmarkEnd w:id="92"/>
    <w:bookmarkEnd w:id="93"/>
    <w:bookmarkStart w:id="9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LCMS is a robust tool for managing legal operations effectively, providing accountability, compliance, and insights essential for organizational growth.</w:t>
      </w:r>
    </w:p>
    <w:bookmarkEnd w:id="94"/>
    <w:bookmarkEnd w:id="95"/>
    <w:bookmarkStart w:id="184" w:name="X49ab988899ea1f20645dc3d3c5f0ffc92142e80"/>
    <w:p>
      <w:pPr>
        <w:pStyle w:val="Heading1"/>
      </w:pPr>
      <w:r>
        <w:t xml:space="preserve">Legal Case Management System (LCMS) - Comprehensive User Guide</w:t>
      </w:r>
    </w:p>
    <w:bookmarkStart w:id="96" w:name="table-of-contents_1"/>
    <w:p>
      <w:pPr>
        <w:pStyle w:val="Heading2"/>
      </w:pPr>
      <w:r>
        <w:t xml:space="preserve">Table of Contents</w:t>
      </w:r>
    </w:p>
    <w:p>
      <w:pPr>
        <w:numPr>
          <w:ilvl w:val="0"/>
          <w:numId w:val="1134"/>
        </w:numPr>
        <w:pStyle w:val="Compact"/>
      </w:pPr>
      <w:hyperlink w:anchor="system-overview">
        <w:r>
          <w:rPr>
            <w:rStyle w:val="Hyperlink"/>
          </w:rPr>
          <w:t xml:space="preserve">System Overview</w:t>
        </w:r>
      </w:hyperlink>
    </w:p>
    <w:p>
      <w:pPr>
        <w:numPr>
          <w:ilvl w:val="0"/>
          <w:numId w:val="1134"/>
        </w:numPr>
        <w:pStyle w:val="Compact"/>
      </w:pPr>
      <w:hyperlink w:anchor="user-roles-and-permissions">
        <w:r>
          <w:rPr>
            <w:rStyle w:val="Hyperlink"/>
          </w:rPr>
          <w:t xml:space="preserve">User Roles and Permissions</w:t>
        </w:r>
      </w:hyperlink>
    </w:p>
    <w:p>
      <w:pPr>
        <w:numPr>
          <w:ilvl w:val="0"/>
          <w:numId w:val="1134"/>
        </w:numPr>
        <w:pStyle w:val="Compact"/>
      </w:pPr>
      <w:hyperlink w:anchor="getting-started">
        <w:r>
          <w:rPr>
            <w:rStyle w:val="Hyperlink"/>
          </w:rPr>
          <w:t xml:space="preserve">Getting Started</w:t>
        </w:r>
      </w:hyperlink>
    </w:p>
    <w:p>
      <w:pPr>
        <w:numPr>
          <w:ilvl w:val="0"/>
          <w:numId w:val="1134"/>
        </w:numPr>
        <w:pStyle w:val="Compact"/>
      </w:pPr>
      <w:hyperlink w:anchor="case-management">
        <w:r>
          <w:rPr>
            <w:rStyle w:val="Hyperlink"/>
          </w:rPr>
          <w:t xml:space="preserve">Case Management</w:t>
        </w:r>
      </w:hyperlink>
    </w:p>
    <w:p>
      <w:pPr>
        <w:numPr>
          <w:ilvl w:val="0"/>
          <w:numId w:val="1134"/>
        </w:numPr>
        <w:pStyle w:val="Compact"/>
      </w:pPr>
      <w:hyperlink w:anchor="detailed-case-types-and-entry-fields">
        <w:r>
          <w:rPr>
            <w:rStyle w:val="Hyperlink"/>
          </w:rPr>
          <w:t xml:space="preserve">Detailed Case Types and Entry Fields</w:t>
        </w:r>
      </w:hyperlink>
    </w:p>
    <w:p>
      <w:pPr>
        <w:numPr>
          <w:ilvl w:val="0"/>
          <w:numId w:val="1134"/>
        </w:numPr>
        <w:pStyle w:val="Compact"/>
      </w:pPr>
      <w:hyperlink w:anchor="workflow-and-approvals">
        <w:r>
          <w:rPr>
            <w:rStyle w:val="Hyperlink"/>
          </w:rPr>
          <w:t xml:space="preserve">Workflow and Approvals</w:t>
        </w:r>
      </w:hyperlink>
    </w:p>
    <w:p>
      <w:pPr>
        <w:numPr>
          <w:ilvl w:val="0"/>
          <w:numId w:val="1134"/>
        </w:numPr>
        <w:pStyle w:val="Compact"/>
      </w:pPr>
      <w:hyperlink w:anchor="document-management">
        <w:r>
          <w:rPr>
            <w:rStyle w:val="Hyperlink"/>
          </w:rPr>
          <w:t xml:space="preserve">Document Management</w:t>
        </w:r>
      </w:hyperlink>
    </w:p>
    <w:p>
      <w:pPr>
        <w:numPr>
          <w:ilvl w:val="0"/>
          <w:numId w:val="1134"/>
        </w:numPr>
        <w:pStyle w:val="Compact"/>
      </w:pPr>
      <w:hyperlink w:anchor="communications-and-chat">
        <w:r>
          <w:rPr>
            <w:rStyle w:val="Hyperlink"/>
          </w:rPr>
          <w:t xml:space="preserve">Communications and Chat</w:t>
        </w:r>
      </w:hyperlink>
    </w:p>
    <w:p>
      <w:pPr>
        <w:numPr>
          <w:ilvl w:val="0"/>
          <w:numId w:val="1134"/>
        </w:numPr>
        <w:pStyle w:val="Compact"/>
      </w:pPr>
      <w:hyperlink w:anchor="notifications-and-alerts">
        <w:r>
          <w:rPr>
            <w:rStyle w:val="Hyperlink"/>
          </w:rPr>
          <w:t xml:space="preserve">Notifications and Alerts</w:t>
        </w:r>
      </w:hyperlink>
    </w:p>
    <w:p>
      <w:pPr>
        <w:numPr>
          <w:ilvl w:val="0"/>
          <w:numId w:val="1134"/>
        </w:numPr>
        <w:pStyle w:val="Compact"/>
      </w:pPr>
      <w:hyperlink w:anchor="reporting-and-analytics">
        <w:r>
          <w:rPr>
            <w:rStyle w:val="Hyperlink"/>
          </w:rPr>
          <w:t xml:space="preserve">Reporting and Analytics</w:t>
        </w:r>
      </w:hyperlink>
    </w:p>
    <w:p>
      <w:pPr>
        <w:numPr>
          <w:ilvl w:val="0"/>
          <w:numId w:val="1134"/>
        </w:numPr>
        <w:pStyle w:val="Compact"/>
      </w:pPr>
      <w:hyperlink w:anchor="audit-logs-and-compliance">
        <w:r>
          <w:rPr>
            <w:rStyle w:val="Hyperlink"/>
          </w:rPr>
          <w:t xml:space="preserve">Audit Logs and Compliance</w:t>
        </w:r>
      </w:hyperlink>
    </w:p>
    <w:p>
      <w:pPr>
        <w:numPr>
          <w:ilvl w:val="0"/>
          <w:numId w:val="1134"/>
        </w:numPr>
        <w:pStyle w:val="Compact"/>
      </w:pPr>
      <w:hyperlink w:anchor="system-administration">
        <w:r>
          <w:rPr>
            <w:rStyle w:val="Hyperlink"/>
          </w:rPr>
          <w:t xml:space="preserve">System Administration</w:t>
        </w:r>
      </w:hyperlink>
    </w:p>
    <w:bookmarkEnd w:id="96"/>
    <w:bookmarkStart w:id="98" w:name="system-overview_1"/>
    <w:p>
      <w:pPr>
        <w:pStyle w:val="Heading2"/>
      </w:pPr>
      <w:r>
        <w:t xml:space="preserve">System Overview</w:t>
      </w:r>
    </w:p>
    <w:p>
      <w:pPr>
        <w:pStyle w:val="FirstParagraph"/>
      </w:pPr>
      <w:r>
        <w:t xml:space="preserve">The Legal Case Management System (LCMS) is a comprehensive web-based platform designed to centralize and streamline legal operations within organizations. Built on Laravel framework with Vue.js frontend, LCMS provides: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Centralized Case Management:</w:t>
      </w:r>
      <w:r>
        <w:t xml:space="preserve"> </w:t>
      </w:r>
      <w:r>
        <w:t xml:space="preserve">Single repository for all legal cases with complete lifecycle tracking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Role-Based Access Control:</w:t>
      </w:r>
      <w:r>
        <w:t xml:space="preserve"> </w:t>
      </w:r>
      <w:r>
        <w:t xml:space="preserve">Secure access based on user roles (Admin, Supervisor, Lawyer)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Document Management:</w:t>
      </w:r>
      <w:r>
        <w:t xml:space="preserve"> </w:t>
      </w:r>
      <w:r>
        <w:t xml:space="preserve">Secure storage and version control for legal documents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Workflow Automation:</w:t>
      </w:r>
      <w:r>
        <w:t xml:space="preserve"> </w:t>
      </w:r>
      <w:r>
        <w:t xml:space="preserve">Automated approval processes and task assignments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Real-time Communication:</w:t>
      </w:r>
      <w:r>
        <w:t xml:space="preserve"> </w:t>
      </w:r>
      <w:r>
        <w:t xml:space="preserve">Built-in chat system for case collaboration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Comprehensive Reporting:</w:t>
      </w:r>
      <w:r>
        <w:t xml:space="preserve"> </w:t>
      </w:r>
      <w:r>
        <w:t xml:space="preserve">Analytics and insights for legal operations</w:t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Audit Trail:</w:t>
      </w:r>
      <w:r>
        <w:t xml:space="preserve"> </w:t>
      </w:r>
      <w:r>
        <w:t xml:space="preserve">Complete activity logging for compliance and accountability</w:t>
      </w:r>
    </w:p>
    <w:bookmarkStart w:id="97" w:name="key-features"/>
    <w:p>
      <w:pPr>
        <w:pStyle w:val="Heading3"/>
      </w:pPr>
      <w:r>
        <w:t xml:space="preserve">Key Features:</w:t>
      </w:r>
    </w:p>
    <w:p>
      <w:pPr>
        <w:numPr>
          <w:ilvl w:val="0"/>
          <w:numId w:val="1136"/>
        </w:numPr>
        <w:pStyle w:val="Compact"/>
      </w:pPr>
      <w:r>
        <w:t xml:space="preserve">Multi-tenant architecture supporting branches and work units</w:t>
      </w:r>
    </w:p>
    <w:p>
      <w:pPr>
        <w:numPr>
          <w:ilvl w:val="0"/>
          <w:numId w:val="1136"/>
        </w:numPr>
        <w:pStyle w:val="Compact"/>
      </w:pPr>
      <w:r>
        <w:t xml:space="preserve">Six distinct case types with specialized forms and workflows</w:t>
      </w:r>
    </w:p>
    <w:p>
      <w:pPr>
        <w:numPr>
          <w:ilvl w:val="0"/>
          <w:numId w:val="1136"/>
        </w:numPr>
        <w:pStyle w:val="Compact"/>
      </w:pPr>
      <w:r>
        <w:t xml:space="preserve">Progress tracking with timeline visualization</w:t>
      </w:r>
    </w:p>
    <w:p>
      <w:pPr>
        <w:numPr>
          <w:ilvl w:val="0"/>
          <w:numId w:val="1136"/>
        </w:numPr>
        <w:pStyle w:val="Compact"/>
      </w:pPr>
      <w:r>
        <w:t xml:space="preserve">Appeal and execution management</w:t>
      </w:r>
    </w:p>
    <w:p>
      <w:pPr>
        <w:numPr>
          <w:ilvl w:val="0"/>
          <w:numId w:val="1136"/>
        </w:numPr>
        <w:pStyle w:val="Compact"/>
      </w:pPr>
      <w:r>
        <w:t xml:space="preserve">Evidence and document attachment capabilities</w:t>
      </w:r>
    </w:p>
    <w:p>
      <w:pPr>
        <w:numPr>
          <w:ilvl w:val="0"/>
          <w:numId w:val="1136"/>
        </w:numPr>
        <w:pStyle w:val="Compact"/>
      </w:pPr>
      <w:r>
        <w:t xml:space="preserve">Automated notifications and reminders</w:t>
      </w:r>
    </w:p>
    <w:p>
      <w:pPr>
        <w:numPr>
          <w:ilvl w:val="0"/>
          <w:numId w:val="1136"/>
        </w:numPr>
        <w:pStyle w:val="Compact"/>
      </w:pPr>
      <w:r>
        <w:t xml:space="preserve">PDF report generation</w:t>
      </w:r>
    </w:p>
    <w:p>
      <w:pPr>
        <w:numPr>
          <w:ilvl w:val="0"/>
          <w:numId w:val="1136"/>
        </w:numPr>
        <w:pStyle w:val="Compact"/>
      </w:pPr>
      <w:r>
        <w:t xml:space="preserve">Advanced search and filtering capabilities</w:t>
      </w:r>
    </w:p>
    <w:bookmarkEnd w:id="97"/>
    <w:bookmarkEnd w:id="98"/>
    <w:bookmarkStart w:id="102" w:name="user-roles-and-permissions_1"/>
    <w:p>
      <w:pPr>
        <w:pStyle w:val="Heading2"/>
      </w:pPr>
      <w:r>
        <w:t xml:space="preserve">User Roles and Permissions</w:t>
      </w:r>
    </w:p>
    <w:bookmarkStart w:id="99" w:name="administrator_1"/>
    <w:p>
      <w:pPr>
        <w:pStyle w:val="Heading3"/>
      </w:pPr>
      <w:r>
        <w:t xml:space="preserve">Administrator</w:t>
      </w:r>
    </w:p>
    <w:p>
      <w:pPr>
        <w:pStyle w:val="FirstParagraph"/>
      </w:pPr>
      <w:r>
        <w:rPr>
          <w:bCs/>
          <w:b/>
        </w:rPr>
        <w:t xml:space="preserve">Full System Access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Management:</w:t>
      </w:r>
      <w:r>
        <w:t xml:space="preserve"> </w:t>
      </w:r>
      <w:r>
        <w:t xml:space="preserve">Create, edit, delete, and manage user accounts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Configuration:</w:t>
      </w:r>
      <w:r>
        <w:t xml:space="preserve"> </w:t>
      </w:r>
      <w:r>
        <w:t xml:space="preserve">Manage branches, work units, case types, and system settings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Role Management:</w:t>
      </w:r>
      <w:r>
        <w:t xml:space="preserve"> </w:t>
      </w:r>
      <w:r>
        <w:t xml:space="preserve">Assign and modify user roles and permissions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 Access:</w:t>
      </w:r>
      <w:r>
        <w:t xml:space="preserve"> </w:t>
      </w:r>
      <w:r>
        <w:t xml:space="preserve">View complete audit logs and system activity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Report Generation:</w:t>
      </w:r>
      <w:r>
        <w:t xml:space="preserve"> </w:t>
      </w:r>
      <w:r>
        <w:t xml:space="preserve">Access all reports and analytics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Maintenance:</w:t>
      </w:r>
      <w:r>
        <w:t xml:space="preserve"> </w:t>
      </w:r>
      <w:r>
        <w:t xml:space="preserve">Database backups, system updates, and maintenance tasks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Case Oversight:</w:t>
      </w:r>
      <w:r>
        <w:t xml:space="preserve"> </w:t>
      </w:r>
      <w:r>
        <w:t xml:space="preserve">View and manage all cases across all branches</w:t>
      </w:r>
    </w:p>
    <w:bookmarkEnd w:id="99"/>
    <w:bookmarkStart w:id="100" w:name="supervisor_1"/>
    <w:p>
      <w:pPr>
        <w:pStyle w:val="Heading3"/>
      </w:pPr>
      <w:r>
        <w:t xml:space="preserve">Supervisor</w:t>
      </w:r>
    </w:p>
    <w:p>
      <w:pPr>
        <w:pStyle w:val="FirstParagraph"/>
      </w:pPr>
      <w:r>
        <w:rPr>
          <w:bCs/>
          <w:b/>
        </w:rPr>
        <w:t xml:space="preserve">Case Management and Oversight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Case Assignment:</w:t>
      </w:r>
      <w:r>
        <w:t xml:space="preserve"> </w:t>
      </w:r>
      <w:r>
        <w:t xml:space="preserve">Assign cases to lawyers and monitor workload distribution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Approval Authority:</w:t>
      </w:r>
      <w:r>
        <w:t xml:space="preserve"> </w:t>
      </w:r>
      <w:r>
        <w:t xml:space="preserve">Approve case executions, closures, and settlements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Progress Monitoring:</w:t>
      </w:r>
      <w:r>
        <w:t xml:space="preserve"> </w:t>
      </w:r>
      <w:r>
        <w:t xml:space="preserve">Track case progress and lawyer performance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Report Access:</w:t>
      </w:r>
      <w:r>
        <w:t xml:space="preserve"> </w:t>
      </w:r>
      <w:r>
        <w:t xml:space="preserve">Generate reports for supervised cases and lawyers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Budget Oversight:</w:t>
      </w:r>
      <w:r>
        <w:t xml:space="preserve"> </w:t>
      </w:r>
      <w:r>
        <w:t xml:space="preserve">Monitor claimed amounts and recovery targets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Quality Control:</w:t>
      </w:r>
      <w:r>
        <w:t xml:space="preserve"> </w:t>
      </w:r>
      <w:r>
        <w:t xml:space="preserve">Review case documentation and ensure compliance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Cannot:</w:t>
      </w:r>
      <w:r>
        <w:t xml:space="preserve"> </w:t>
      </w:r>
      <w:r>
        <w:t xml:space="preserve">Modify system settings or manage user accounts</w:t>
      </w:r>
    </w:p>
    <w:bookmarkEnd w:id="100"/>
    <w:bookmarkStart w:id="101" w:name="lawyer_1"/>
    <w:p>
      <w:pPr>
        <w:pStyle w:val="Heading3"/>
      </w:pPr>
      <w:r>
        <w:t xml:space="preserve">Lawyer</w:t>
      </w:r>
    </w:p>
    <w:p>
      <w:pPr>
        <w:pStyle w:val="FirstParagraph"/>
      </w:pPr>
      <w:r>
        <w:rPr>
          <w:bCs/>
          <w:b/>
        </w:rPr>
        <w:t xml:space="preserve">Case Handling and Documentation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Assigned Cases:</w:t>
      </w:r>
      <w:r>
        <w:t xml:space="preserve"> </w:t>
      </w:r>
      <w:r>
        <w:t xml:space="preserve">Create, update, and manage assigned cases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Management:</w:t>
      </w:r>
      <w:r>
        <w:t xml:space="preserve"> </w:t>
      </w:r>
      <w:r>
        <w:t xml:space="preserve">Upload, organize, and manage case documents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Progress Updates:</w:t>
      </w:r>
      <w:r>
        <w:t xml:space="preserve"> </w:t>
      </w:r>
      <w:r>
        <w:t xml:space="preserve">Post regular updates on case developments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Evidence Management:</w:t>
      </w:r>
      <w:r>
        <w:t xml:space="preserve"> </w:t>
      </w:r>
      <w:r>
        <w:t xml:space="preserve">Add and organize case evidence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Appointment Scheduling:</w:t>
      </w:r>
      <w:r>
        <w:t xml:space="preserve"> </w:t>
      </w:r>
      <w:r>
        <w:t xml:space="preserve">Schedule and manage court appointments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Communication:</w:t>
      </w:r>
      <w:r>
        <w:t xml:space="preserve"> </w:t>
      </w:r>
      <w:r>
        <w:t xml:space="preserve">Participate in case-related communications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Cannot:</w:t>
      </w:r>
      <w:r>
        <w:t xml:space="preserve"> </w:t>
      </w:r>
      <w:r>
        <w:t xml:space="preserve">View other lawyers' private notes or access system administration</w:t>
      </w:r>
    </w:p>
    <w:bookmarkEnd w:id="101"/>
    <w:bookmarkEnd w:id="102"/>
    <w:bookmarkStart w:id="104" w:name="getting-started_1"/>
    <w:p>
      <w:pPr>
        <w:pStyle w:val="Heading2"/>
      </w:pPr>
      <w:r>
        <w:t xml:space="preserve">Getting Started</w:t>
      </w:r>
    </w:p>
    <w:bookmarkStart w:id="103" w:name="system-access"/>
    <w:p>
      <w:pPr>
        <w:pStyle w:val="Heading3"/>
      </w:pPr>
      <w:r>
        <w:t xml:space="preserve">System Access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Login Process:</w:t>
      </w:r>
    </w:p>
    <w:p>
      <w:pPr>
        <w:numPr>
          <w:ilvl w:val="0"/>
          <w:numId w:val="1137"/>
        </w:numPr>
        <w:pStyle w:val="Compact"/>
      </w:pPr>
      <w:r>
        <w:t xml:space="preserve">Navigate to the LCMS URL provided by your administrator</w:t>
      </w:r>
    </w:p>
    <w:p>
      <w:pPr>
        <w:numPr>
          <w:ilvl w:val="0"/>
          <w:numId w:val="1137"/>
        </w:numPr>
        <w:pStyle w:val="Compact"/>
      </w:pPr>
      <w:r>
        <w:t xml:space="preserve">Enter your username and password</w:t>
      </w:r>
    </w:p>
    <w:p>
      <w:pPr>
        <w:numPr>
          <w:ilvl w:val="0"/>
          <w:numId w:val="1137"/>
        </w:numPr>
        <w:pStyle w:val="Compact"/>
      </w:pPr>
      <w:r>
        <w:t xml:space="preserve">Complete two-factor authentication if enabled</w:t>
      </w:r>
    </w:p>
    <w:p>
      <w:pPr>
        <w:numPr>
          <w:ilvl w:val="0"/>
          <w:numId w:val="1137"/>
        </w:numPr>
      </w:pPr>
      <w:r>
        <w:t xml:space="preserve">Change password on first login (required)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Dashboard Overview: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Sidebar Navigation:</w:t>
      </w:r>
      <w:r>
        <w:t xml:space="preserve"> </w:t>
      </w:r>
      <w:r>
        <w:t xml:space="preserve">Access different modules (Cases, Reports, Chat, etc.)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Notification Bell:</w:t>
      </w:r>
      <w:r>
        <w:t xml:space="preserve"> </w:t>
      </w:r>
      <w:r>
        <w:t xml:space="preserve">View pending tasks and alerts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Search Bar:</w:t>
      </w:r>
      <w:r>
        <w:t xml:space="preserve"> </w:t>
      </w:r>
      <w:r>
        <w:t xml:space="preserve">Quick case and document search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User Profile:</w:t>
      </w:r>
      <w:r>
        <w:t xml:space="preserve"> </w:t>
      </w:r>
      <w:r>
        <w:t xml:space="preserve">Access profile settings and logout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Statistics Cards:</w:t>
      </w:r>
      <w:r>
        <w:t xml:space="preserve"> </w:t>
      </w:r>
      <w:r>
        <w:t xml:space="preserve">Overview of case counts and performance metrics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Interface Navigation: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Main Dashboard:</w:t>
      </w:r>
      <w:r>
        <w:t xml:space="preserve"> </w:t>
      </w:r>
      <w:r>
        <w:t xml:space="preserve">Central hub with key metrics and recent activities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Cases Module:</w:t>
      </w:r>
      <w:r>
        <w:t xml:space="preserve"> </w:t>
      </w:r>
      <w:r>
        <w:t xml:space="preserve">Primary workspace for case management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Reports Section:</w:t>
      </w:r>
      <w:r>
        <w:t xml:space="preserve"> </w:t>
      </w:r>
      <w:r>
        <w:t xml:space="preserve">Analytics and reporting tools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Chat System:</w:t>
      </w:r>
      <w:r>
        <w:t xml:space="preserve"> </w:t>
      </w:r>
      <w:r>
        <w:t xml:space="preserve">Internal communication platform</w:t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Settings:</w:t>
      </w:r>
      <w:r>
        <w:t xml:space="preserve"> </w:t>
      </w:r>
      <w:r>
        <w:t xml:space="preserve">Personal preferences and system configuration (admin only)</w:t>
      </w:r>
    </w:p>
    <w:bookmarkEnd w:id="103"/>
    <w:bookmarkEnd w:id="104"/>
    <w:bookmarkStart w:id="108" w:name="case-management"/>
    <w:p>
      <w:pPr>
        <w:pStyle w:val="Heading2"/>
      </w:pPr>
      <w:r>
        <w:t xml:space="preserve">Case Management</w:t>
      </w:r>
    </w:p>
    <w:bookmarkStart w:id="105" w:name="creating-a-new-case"/>
    <w:p>
      <w:pPr>
        <w:pStyle w:val="Heading3"/>
      </w:pPr>
      <w:r>
        <w:t xml:space="preserve">Creating a New Case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Navigate to Cases → Create New Case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Select Case Type</w:t>
      </w:r>
      <w:r>
        <w:t xml:space="preserve"> </w:t>
      </w:r>
      <w:r>
        <w:t xml:space="preserve">from the six available options:</w:t>
      </w:r>
    </w:p>
    <w:p>
      <w:pPr>
        <w:numPr>
          <w:ilvl w:val="0"/>
          <w:numId w:val="1138"/>
        </w:numPr>
        <w:pStyle w:val="Compact"/>
      </w:pPr>
      <w:r>
        <w:t xml:space="preserve">Clean Loan Recovery</w:t>
      </w:r>
    </w:p>
    <w:p>
      <w:pPr>
        <w:numPr>
          <w:ilvl w:val="0"/>
          <w:numId w:val="1138"/>
        </w:numPr>
        <w:pStyle w:val="Compact"/>
      </w:pPr>
      <w:r>
        <w:t xml:space="preserve">Labor Litigation</w:t>
      </w:r>
    </w:p>
    <w:p>
      <w:pPr>
        <w:numPr>
          <w:ilvl w:val="0"/>
          <w:numId w:val="1138"/>
        </w:numPr>
        <w:pStyle w:val="Compact"/>
      </w:pPr>
      <w:r>
        <w:t xml:space="preserve">Other Civil Litigation</w:t>
      </w:r>
    </w:p>
    <w:p>
      <w:pPr>
        <w:numPr>
          <w:ilvl w:val="0"/>
          <w:numId w:val="1138"/>
        </w:numPr>
        <w:pStyle w:val="Compact"/>
      </w:pPr>
      <w:r>
        <w:t xml:space="preserve">Criminal Litigation</w:t>
      </w:r>
    </w:p>
    <w:p>
      <w:pPr>
        <w:numPr>
          <w:ilvl w:val="0"/>
          <w:numId w:val="1138"/>
        </w:numPr>
        <w:pStyle w:val="Compact"/>
      </w:pPr>
      <w:r>
        <w:t xml:space="preserve">Secured Loan Recovery</w:t>
      </w:r>
    </w:p>
    <w:p>
      <w:pPr>
        <w:numPr>
          <w:ilvl w:val="0"/>
          <w:numId w:val="1138"/>
        </w:numPr>
        <w:pStyle w:val="Compact"/>
      </w:pPr>
      <w:r>
        <w:t xml:space="preserve">Legal Advisory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Complete Basic Information:</w:t>
      </w:r>
    </w:p>
    <w:p>
      <w:pPr>
        <w:numPr>
          <w:ilvl w:val="0"/>
          <w:numId w:val="1138"/>
        </w:numPr>
        <w:pStyle w:val="Compact"/>
      </w:pPr>
      <w:r>
        <w:t xml:space="preserve">File Number (auto-generated or manual)</w:t>
      </w:r>
    </w:p>
    <w:p>
      <w:pPr>
        <w:numPr>
          <w:ilvl w:val="0"/>
          <w:numId w:val="1138"/>
        </w:numPr>
        <w:pStyle w:val="Compact"/>
      </w:pPr>
      <w:r>
        <w:t xml:space="preserve">Case Title</w:t>
      </w:r>
    </w:p>
    <w:p>
      <w:pPr>
        <w:numPr>
          <w:ilvl w:val="0"/>
          <w:numId w:val="1138"/>
        </w:numPr>
        <w:pStyle w:val="Compact"/>
      </w:pPr>
      <w:r>
        <w:t xml:space="preserve">Description</w:t>
      </w:r>
    </w:p>
    <w:p>
      <w:pPr>
        <w:numPr>
          <w:ilvl w:val="0"/>
          <w:numId w:val="1138"/>
        </w:numPr>
        <w:pStyle w:val="Compact"/>
      </w:pPr>
      <w:r>
        <w:t xml:space="preserve">Branch and Work Unit</w:t>
      </w:r>
    </w:p>
    <w:p>
      <w:pPr>
        <w:numPr>
          <w:ilvl w:val="0"/>
          <w:numId w:val="1138"/>
        </w:numPr>
        <w:pStyle w:val="Compact"/>
      </w:pPr>
      <w:r>
        <w:t xml:space="preserve">Court Name (if applicable)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Fill Case-Specific Fields</w:t>
      </w:r>
      <w:r>
        <w:t xml:space="preserve"> </w:t>
      </w:r>
      <w:r>
        <w:t xml:space="preserve">(detailed below)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Add Parties:</w:t>
      </w:r>
    </w:p>
    <w:p>
      <w:pPr>
        <w:numPr>
          <w:ilvl w:val="0"/>
          <w:numId w:val="1138"/>
        </w:numPr>
        <w:pStyle w:val="Compact"/>
      </w:pPr>
      <w:r>
        <w:t xml:space="preserve">Plaintiff information (name, contact, address, email)</w:t>
      </w:r>
    </w:p>
    <w:p>
      <w:pPr>
        <w:numPr>
          <w:ilvl w:val="0"/>
          <w:numId w:val="1138"/>
        </w:numPr>
        <w:pStyle w:val="Compact"/>
      </w:pPr>
      <w:r>
        <w:t xml:space="preserve">Defendant information (name, contact, address, email)</w:t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Save and Assign</w:t>
      </w:r>
      <w:r>
        <w:t xml:space="preserve"> </w:t>
      </w:r>
      <w:r>
        <w:t xml:space="preserve">to appropriate lawyer</w:t>
      </w:r>
    </w:p>
    <w:bookmarkEnd w:id="105"/>
    <w:bookmarkStart w:id="106" w:name="case-status-management"/>
    <w:p>
      <w:pPr>
        <w:pStyle w:val="Heading3"/>
      </w:pPr>
      <w:r>
        <w:t xml:space="preserve">Case Status Management</w:t>
      </w:r>
    </w:p>
    <w:p>
      <w:pPr>
        <w:pStyle w:val="FirstParagraph"/>
      </w:pPr>
      <w:r>
        <w:t xml:space="preserve">Cases progress through defined statuses: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Open:</w:t>
      </w:r>
      <w:r>
        <w:t xml:space="preserve"> </w:t>
      </w:r>
      <w:r>
        <w:t xml:space="preserve">Active cases requiring attention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Closed:</w:t>
      </w:r>
      <w:r>
        <w:t xml:space="preserve"> </w:t>
      </w:r>
      <w:r>
        <w:t xml:space="preserve">Completed cases with final resolution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Suspended:</w:t>
      </w:r>
      <w:r>
        <w:t xml:space="preserve"> </w:t>
      </w:r>
      <w:r>
        <w:t xml:space="preserve">Temporarily halted cases</w:t>
      </w:r>
    </w:p>
    <w:bookmarkEnd w:id="106"/>
    <w:bookmarkStart w:id="107" w:name="progress-tracking"/>
    <w:p>
      <w:pPr>
        <w:pStyle w:val="Heading3"/>
      </w:pPr>
      <w:r>
        <w:t xml:space="preserve">Progress Tracking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Timeline View:</w:t>
      </w:r>
      <w:r>
        <w:t xml:space="preserve"> </w:t>
      </w:r>
      <w:r>
        <w:t xml:space="preserve">Visual representation of case milestones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Progress Updates:</w:t>
      </w:r>
      <w:r>
        <w:t xml:space="preserve"> </w:t>
      </w:r>
      <w:r>
        <w:t xml:space="preserve">Regular status reports by assigned lawyer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Appointment Tracking:</w:t>
      </w:r>
      <w:r>
        <w:t xml:space="preserve"> </w:t>
      </w:r>
      <w:r>
        <w:t xml:space="preserve">Court dates and legal meetings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Evidence Log:</w:t>
      </w:r>
      <w:r>
        <w:t xml:space="preserve"> </w:t>
      </w:r>
      <w:r>
        <w:t xml:space="preserve">Chronological evidence collection</w:t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Document History:</w:t>
      </w:r>
      <w:r>
        <w:t xml:space="preserve"> </w:t>
      </w:r>
      <w:r>
        <w:t xml:space="preserve">Version control for case documents</w:t>
      </w:r>
    </w:p>
    <w:bookmarkEnd w:id="107"/>
    <w:bookmarkEnd w:id="108"/>
    <w:bookmarkStart w:id="115" w:name="detailed-case-types-and-entry-fields"/>
    <w:p>
      <w:pPr>
        <w:pStyle w:val="Heading2"/>
      </w:pPr>
      <w:r>
        <w:t xml:space="preserve">Detailed Case Types and Entry Fields</w:t>
      </w:r>
    </w:p>
    <w:bookmarkStart w:id="109" w:name="X5abd4d392868fc3f1c2e7d6ee0df1f12cfa2673"/>
    <w:p>
      <w:pPr>
        <w:pStyle w:val="Heading3"/>
      </w:pPr>
      <w:r>
        <w:t xml:space="preserve">1. Clean Loan Recovery (Code: 01)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Recovery of loans without collateral security</w:t>
      </w:r>
    </w:p>
    <w:p>
      <w:pPr>
        <w:pStyle w:val="BodyText"/>
      </w:pPr>
      <w:r>
        <w:rPr>
          <w:bCs/>
          <w:b/>
        </w:rPr>
        <w:t xml:space="preserve">Core Case Fields: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File Number:</w:t>
      </w:r>
      <w:r>
        <w:t xml:space="preserve"> </w:t>
      </w:r>
      <w:r>
        <w:t xml:space="preserve">Auto-generated (CLN-[BRANCH]-[SEQUENCE])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Title:</w:t>
      </w:r>
      <w:r>
        <w:t xml:space="preserve"> </w:t>
      </w:r>
      <w:r>
        <w:t xml:space="preserve">Case description/title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Description:</w:t>
      </w:r>
      <w:r>
        <w:t xml:space="preserve"> </w:t>
      </w:r>
      <w:r>
        <w:t xml:space="preserve">Detailed case summary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Branch:</w:t>
      </w:r>
      <w:r>
        <w:t xml:space="preserve"> </w:t>
      </w:r>
      <w:r>
        <w:t xml:space="preserve">Originating branch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Work Unit:</w:t>
      </w:r>
      <w:r>
        <w:t xml:space="preserve"> </w:t>
      </w:r>
      <w:r>
        <w:t xml:space="preserve">Responsible work unit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Court Name:</w:t>
      </w:r>
      <w:r>
        <w:t xml:space="preserve"> </w:t>
      </w:r>
      <w:r>
        <w:t xml:space="preserve">Court handling the case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Open/Closed/Suspended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Opened At:</w:t>
      </w:r>
      <w:r>
        <w:t xml:space="preserve"> </w:t>
      </w:r>
      <w:r>
        <w:t xml:space="preserve">Case initiation date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Closed At:</w:t>
      </w:r>
      <w:r>
        <w:t xml:space="preserve"> </w:t>
      </w:r>
      <w:r>
        <w:t xml:space="preserve">Case closure date (if applicable)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Lawyer ID:</w:t>
      </w:r>
      <w:r>
        <w:t xml:space="preserve"> </w:t>
      </w:r>
      <w:r>
        <w:t xml:space="preserve">Assigned lawyer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Created By:</w:t>
      </w:r>
      <w:r>
        <w:t xml:space="preserve"> </w:t>
      </w:r>
      <w:r>
        <w:t xml:space="preserve">Case creator</w:t>
      </w:r>
    </w:p>
    <w:p>
      <w:pPr>
        <w:pStyle w:val="BodyText"/>
      </w:pPr>
      <w:r>
        <w:rPr>
          <w:bCs/>
          <w:b/>
        </w:rPr>
        <w:t xml:space="preserve">Specific Fields: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Outstanding Amount: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Remaining loan balance to be recovered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Recovered Amount:</w:t>
      </w:r>
      <w:r>
        <w:t xml:space="preserve"> </w:t>
      </w:r>
      <w:r>
        <w:t xml:space="preserve">Amount successfully recovered from borrower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Court File Number:</w:t>
      </w:r>
      <w:r>
        <w:t xml:space="preserve"> </w:t>
      </w:r>
      <w:r>
        <w:t xml:space="preserve">Court's reference number for the case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Claimed Amount:</w:t>
      </w:r>
      <w:r>
        <w:t xml:space="preserve"> </w:t>
      </w:r>
      <w:r>
        <w:t xml:space="preserve">Total amount claimed in legal proceedings</w:t>
      </w:r>
    </w:p>
    <w:p>
      <w:pPr>
        <w:pStyle w:val="BodyText"/>
      </w:pPr>
      <w:r>
        <w:rPr>
          <w:bCs/>
          <w:b/>
        </w:rPr>
        <w:t xml:space="preserve">Parties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Plaintiff:</w:t>
      </w:r>
      <w:r>
        <w:t xml:space="preserve"> </w:t>
      </w:r>
      <w:r>
        <w:t xml:space="preserve">Bank/Financial institution details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Defendant:</w:t>
      </w:r>
      <w:r>
        <w:t xml:space="preserve"> </w:t>
      </w:r>
      <w:r>
        <w:t xml:space="preserve">Borrower information with contact details</w:t>
      </w:r>
    </w:p>
    <w:p>
      <w:pPr>
        <w:pStyle w:val="BodyText"/>
      </w:pPr>
      <w:r>
        <w:rPr>
          <w:bCs/>
          <w:b/>
        </w:rPr>
        <w:t xml:space="preserve">Workflow Features:</w:t>
      </w:r>
      <w:r>
        <w:t xml:space="preserve"> </w:t>
      </w:r>
      <w:r>
        <w:t xml:space="preserve">- Progress tracking with recovery milestones</w:t>
      </w:r>
      <w:r>
        <w:t xml:space="preserve"> </w:t>
      </w:r>
      <w:r>
        <w:t xml:space="preserve">- Settlement negotiation records</w:t>
      </w:r>
      <w:r>
        <w:t xml:space="preserve"> </w:t>
      </w:r>
      <w:r>
        <w:t xml:space="preserve">- Payment plan management</w:t>
      </w:r>
      <w:r>
        <w:t xml:space="preserve"> </w:t>
      </w:r>
      <w:r>
        <w:t xml:space="preserve">- Early closure approval process</w:t>
      </w:r>
    </w:p>
    <w:bookmarkEnd w:id="109"/>
    <w:bookmarkStart w:id="110" w:name="X33f32d9f7dfa8039ff837b85ec14b9242b4610a"/>
    <w:p>
      <w:pPr>
        <w:pStyle w:val="Heading3"/>
      </w:pPr>
      <w:r>
        <w:t xml:space="preserve">2. Labor Litigation (Code: 02)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Employment and labor law disputes</w:t>
      </w:r>
    </w:p>
    <w:p>
      <w:pPr>
        <w:pStyle w:val="BodyText"/>
      </w:pPr>
      <w:r>
        <w:rPr>
          <w:bCs/>
          <w:b/>
        </w:rPr>
        <w:t xml:space="preserve">Core Case Fields: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File Number:</w:t>
      </w:r>
      <w:r>
        <w:t xml:space="preserve"> </w:t>
      </w:r>
      <w:r>
        <w:t xml:space="preserve">Auto-generated (LBR-[BRANCH]-[SEQUENCE])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Title, Description, Branch, Work Unit, Court Name, Status, Dates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Lawyer Assignment and Creator Information</w:t>
      </w:r>
    </w:p>
    <w:p>
      <w:pPr>
        <w:pStyle w:val="BodyText"/>
      </w:pPr>
      <w:r>
        <w:rPr>
          <w:bCs/>
          <w:b/>
        </w:rPr>
        <w:t xml:space="preserve">Specific Fields: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 Type: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Dropdown options:</w:t>
      </w:r>
      <w:r>
        <w:t xml:space="preserve"> </w:t>
      </w:r>
      <w:r>
        <w:t xml:space="preserve">- Money: Financial compensation claims</w:t>
      </w:r>
      <w:r>
        <w:t xml:space="preserve"> </w:t>
      </w:r>
      <w:r>
        <w:t xml:space="preserve">- Material: Property or asset claims</w:t>
      </w:r>
      <w:r>
        <w:t xml:space="preserve"> </w:t>
      </w:r>
      <w:r>
        <w:t xml:space="preserve">- Both: Combined monetary and material claims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 Amount:</w:t>
      </w:r>
      <w:r>
        <w:t xml:space="preserve"> </w:t>
      </w:r>
      <w:r>
        <w:rPr>
          <w:iCs/>
          <w:i/>
        </w:rPr>
        <w:t xml:space="preserve">[Conditional]</w:t>
      </w:r>
      <w:r>
        <w:t xml:space="preserve"> </w:t>
      </w:r>
      <w:r>
        <w:t xml:space="preserve">Required if claim type includes 'Money'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 Material Description:</w:t>
      </w:r>
      <w:r>
        <w:t xml:space="preserve"> </w:t>
      </w:r>
      <w:r>
        <w:rPr>
          <w:iCs/>
          <w:i/>
        </w:rPr>
        <w:t xml:space="preserve">[Conditional]</w:t>
      </w:r>
      <w:r>
        <w:t xml:space="preserve"> </w:t>
      </w:r>
      <w:r>
        <w:t xml:space="preserve">Required if claim type includes 'Material'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Recovered Amount:</w:t>
      </w:r>
      <w:r>
        <w:t xml:space="preserve"> </w:t>
      </w:r>
      <w:r>
        <w:t xml:space="preserve">Total amount/value recovered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Early Settled:</w:t>
      </w:r>
      <w:r>
        <w:t xml:space="preserve"> </w:t>
      </w:r>
      <w:r>
        <w:t xml:space="preserve">Boolean flag for out-of-court settlements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Execution Opened At:</w:t>
      </w:r>
      <w:r>
        <w:t xml:space="preserve"> </w:t>
      </w:r>
      <w:r>
        <w:t xml:space="preserve">Date legal execution began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Court File Number:</w:t>
      </w:r>
      <w:r>
        <w:t xml:space="preserve"> </w:t>
      </w:r>
      <w:r>
        <w:t xml:space="preserve">Court reference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Claimed Amount:</w:t>
      </w:r>
      <w:r>
        <w:t xml:space="preserve"> </w:t>
      </w:r>
      <w:r>
        <w:t xml:space="preserve">Total claimed value</w:t>
      </w:r>
    </w:p>
    <w:p>
      <w:pPr>
        <w:pStyle w:val="BodyText"/>
      </w:pPr>
      <w:r>
        <w:rPr>
          <w:bCs/>
          <w:b/>
        </w:rPr>
        <w:t xml:space="preserve">Closure Management: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Closed At:</w:t>
      </w:r>
      <w:r>
        <w:t xml:space="preserve"> </w:t>
      </w:r>
      <w:r>
        <w:t xml:space="preserve">Case closure date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Closed By:</w:t>
      </w:r>
      <w:r>
        <w:t xml:space="preserve"> </w:t>
      </w:r>
      <w:r>
        <w:t xml:space="preserve">User who closed the case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Closure Type:</w:t>
      </w:r>
      <w:r>
        <w:t xml:space="preserve"> </w:t>
      </w:r>
      <w:r>
        <w:t xml:space="preserve">Settlement/Judgment/Dismissal</w:t>
      </w:r>
    </w:p>
    <w:bookmarkEnd w:id="110"/>
    <w:bookmarkStart w:id="111" w:name="X3cadb6ab6ac8e7b6eaa4b841d1cb1266b533e34"/>
    <w:p>
      <w:pPr>
        <w:pStyle w:val="Heading3"/>
      </w:pPr>
      <w:r>
        <w:t xml:space="preserve">3. Other Civil Litigation (Code: 03)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General civil disputes not covered by other categories</w:t>
      </w:r>
    </w:p>
    <w:p>
      <w:pPr>
        <w:pStyle w:val="BodyText"/>
      </w:pPr>
      <w:r>
        <w:rPr>
          <w:bCs/>
          <w:b/>
        </w:rPr>
        <w:t xml:space="preserve">Core Case Fields:</w:t>
      </w:r>
      <w:r>
        <w:t xml:space="preserve"> </w:t>
      </w:r>
      <w:r>
        <w:t xml:space="preserve">Same as Labor Litigation</w:t>
      </w:r>
    </w:p>
    <w:p>
      <w:pPr>
        <w:pStyle w:val="BodyText"/>
      </w:pPr>
      <w:r>
        <w:rPr>
          <w:bCs/>
          <w:b/>
        </w:rPr>
        <w:t xml:space="preserve">Specific Fields: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 Type:</w:t>
      </w:r>
      <w:r>
        <w:t xml:space="preserve"> </w:t>
      </w:r>
      <w:r>
        <w:t xml:space="preserve">Money/Material/Both (same as Labor Litigation)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 Amount:</w:t>
      </w:r>
      <w:r>
        <w:t xml:space="preserve"> </w:t>
      </w:r>
      <w:r>
        <w:t xml:space="preserve">Financial value of claim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 Material Description:</w:t>
      </w:r>
      <w:r>
        <w:t xml:space="preserve"> </w:t>
      </w:r>
      <w:r>
        <w:t xml:space="preserve">Description of non-monetary claims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Recovered Amount:</w:t>
      </w:r>
      <w:r>
        <w:t xml:space="preserve"> </w:t>
      </w:r>
      <w:r>
        <w:t xml:space="preserve">Successfully recovered value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Early Settled:</w:t>
      </w:r>
      <w:r>
        <w:t xml:space="preserve"> </w:t>
      </w:r>
      <w:r>
        <w:t xml:space="preserve">Settlement indicator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Execution Opened At:</w:t>
      </w:r>
      <w:r>
        <w:t xml:space="preserve"> </w:t>
      </w:r>
      <w:r>
        <w:t xml:space="preserve">Execution commencement date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Court File Number:</w:t>
      </w:r>
      <w:r>
        <w:t xml:space="preserve"> </w:t>
      </w:r>
      <w:r>
        <w:t xml:space="preserve">Court reference number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Claimed Amount:</w:t>
      </w:r>
      <w:r>
        <w:t xml:space="preserve"> </w:t>
      </w:r>
      <w:r>
        <w:t xml:space="preserve">Total claim value</w:t>
      </w:r>
    </w:p>
    <w:p>
      <w:pPr>
        <w:pStyle w:val="BodyText"/>
      </w:pPr>
      <w:r>
        <w:rPr>
          <w:bCs/>
          <w:b/>
        </w:rPr>
        <w:t xml:space="preserve">Additional Features:</w:t>
      </w:r>
      <w:r>
        <w:t xml:space="preserve"> </w:t>
      </w:r>
      <w:r>
        <w:t xml:space="preserve">- Contract dispute management</w:t>
      </w:r>
      <w:r>
        <w:t xml:space="preserve"> </w:t>
      </w:r>
      <w:r>
        <w:t xml:space="preserve">- Property dispute tracking</w:t>
      </w:r>
      <w:r>
        <w:t xml:space="preserve"> </w:t>
      </w:r>
      <w:r>
        <w:t xml:space="preserve">- Damage claim calculations</w:t>
      </w:r>
      <w:r>
        <w:t xml:space="preserve"> </w:t>
      </w:r>
      <w:r>
        <w:t xml:space="preserve">- Settlement negotiation history</w:t>
      </w:r>
    </w:p>
    <w:bookmarkEnd w:id="111"/>
    <w:bookmarkStart w:id="112" w:name="X08694773448fd89706b93ab22b1078b648ecba4"/>
    <w:p>
      <w:pPr>
        <w:pStyle w:val="Heading3"/>
      </w:pPr>
      <w:r>
        <w:t xml:space="preserve">4. Criminal Litigation (Code: 04)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Criminal cases involving the organization</w:t>
      </w:r>
    </w:p>
    <w:p>
      <w:pPr>
        <w:pStyle w:val="BodyText"/>
      </w:pPr>
      <w:r>
        <w:rPr>
          <w:bCs/>
          <w:b/>
        </w:rPr>
        <w:t xml:space="preserve">Core Case Fields:</w:t>
      </w:r>
      <w:r>
        <w:t xml:space="preserve"> </w:t>
      </w:r>
      <w:r>
        <w:t xml:space="preserve">Standard case information</w:t>
      </w:r>
    </w:p>
    <w:p>
      <w:pPr>
        <w:pStyle w:val="BodyText"/>
      </w:pPr>
      <w:r>
        <w:rPr>
          <w:bCs/>
          <w:b/>
        </w:rPr>
        <w:t xml:space="preserve">Specific Fields: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Police Ref No: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Police investigation reference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Prosecutor Ref No: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Prosecution office reference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Evidence Summary: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Brief overview of collected evidence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Dropdown options:</w:t>
      </w:r>
      <w:r>
        <w:t xml:space="preserve"> </w:t>
      </w:r>
      <w:r>
        <w:t xml:space="preserve">- Submitted: Case filed with authorities</w:t>
      </w:r>
      <w:r>
        <w:t xml:space="preserve"> </w:t>
      </w:r>
      <w:r>
        <w:t xml:space="preserve">- ProsecutorReview: Under prosecution review</w:t>
      </w:r>
      <w:r>
        <w:t xml:space="preserve"> </w:t>
      </w:r>
      <w:r>
        <w:t xml:space="preserve">- Court: Active in court proceedings</w:t>
      </w:r>
      <w:r>
        <w:t xml:space="preserve"> </w:t>
      </w:r>
      <w:r>
        <w:t xml:space="preserve">- Closed: Case concluded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Recovered Amount:</w:t>
      </w:r>
      <w:r>
        <w:t xml:space="preserve"> </w:t>
      </w:r>
      <w:r>
        <w:t xml:space="preserve">Any financial recovery from criminal proceedings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Court File Number:</w:t>
      </w:r>
      <w:r>
        <w:t xml:space="preserve"> </w:t>
      </w:r>
      <w:r>
        <w:t xml:space="preserve">Court case reference</w:t>
      </w:r>
    </w:p>
    <w:p>
      <w:pPr>
        <w:pStyle w:val="BodyText"/>
      </w:pPr>
      <w:r>
        <w:rPr>
          <w:bCs/>
          <w:b/>
        </w:rPr>
        <w:t xml:space="preserve">Criminal-Specific Features:</w:t>
      </w:r>
      <w:r>
        <w:t xml:space="preserve"> </w:t>
      </w:r>
      <w:r>
        <w:t xml:space="preserve">- Evidence chain-of-custody tracking</w:t>
      </w:r>
      <w:r>
        <w:t xml:space="preserve"> </w:t>
      </w:r>
      <w:r>
        <w:t xml:space="preserve">- Witness management</w:t>
      </w:r>
      <w:r>
        <w:t xml:space="preserve"> </w:t>
      </w:r>
      <w:r>
        <w:t xml:space="preserve">- Law enforcement coordination</w:t>
      </w:r>
      <w:r>
        <w:t xml:space="preserve"> </w:t>
      </w:r>
      <w:r>
        <w:t xml:space="preserve">- Prosecution liaison</w:t>
      </w:r>
    </w:p>
    <w:bookmarkEnd w:id="112"/>
    <w:bookmarkStart w:id="113" w:name="Xe6f6d369c34183316fc9ccea7599a615b4a923e"/>
    <w:p>
      <w:pPr>
        <w:pStyle w:val="Heading3"/>
      </w:pPr>
      <w:r>
        <w:t xml:space="preserve">5. Secured Loan Recovery (Code: 05)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Recovery of loans backed by collateral</w:t>
      </w:r>
    </w:p>
    <w:p>
      <w:pPr>
        <w:pStyle w:val="BodyText"/>
      </w:pPr>
      <w:r>
        <w:rPr>
          <w:bCs/>
          <w:b/>
        </w:rPr>
        <w:t xml:space="preserve">Core Case Fields:</w:t>
      </w:r>
      <w:r>
        <w:t xml:space="preserve"> </w:t>
      </w:r>
      <w:r>
        <w:t xml:space="preserve">Standard case information</w:t>
      </w:r>
    </w:p>
    <w:p>
      <w:pPr>
        <w:pStyle w:val="BodyText"/>
      </w:pPr>
      <w:r>
        <w:rPr>
          <w:bCs/>
          <w:b/>
        </w:rPr>
        <w:t xml:space="preserve">Financial Fields: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Loan Amount: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Original loan principal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Outstanding Amount: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Current unpaid balance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Claimed Amount: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Amount claimed in legal proceedings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Recovered Amount:</w:t>
      </w:r>
      <w:r>
        <w:t xml:space="preserve"> </w:t>
      </w:r>
      <w:r>
        <w:t xml:space="preserve">Amount successfully recovered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Customer Name: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Borrower's full name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Company File Number: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Internal company reference</w:t>
      </w:r>
    </w:p>
    <w:p>
      <w:pPr>
        <w:pStyle w:val="BodyText"/>
      </w:pPr>
      <w:r>
        <w:rPr>
          <w:bCs/>
          <w:b/>
        </w:rPr>
        <w:t xml:space="preserve">Collateral Management: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Collateral Description: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Detailed description of security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Collateral Value: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Estimated market value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Collateral Estimation Path: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Document path for valuation reports</w:t>
      </w:r>
    </w:p>
    <w:p>
      <w:pPr>
        <w:pStyle w:val="BodyText"/>
      </w:pPr>
      <w:r>
        <w:rPr>
          <w:bCs/>
          <w:b/>
        </w:rPr>
        <w:t xml:space="preserve">Foreclosure Process: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Foreclosure Notice Date: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Date of foreclosure notification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Foreclosure Warning:</w:t>
      </w:r>
      <w:r>
        <w:t xml:space="preserve"> </w:t>
      </w:r>
      <w:r>
        <w:rPr>
          <w:iCs/>
          <w:i/>
        </w:rPr>
        <w:t xml:space="preserve">[Boolean]</w:t>
      </w:r>
      <w:r>
        <w:t xml:space="preserve"> </w:t>
      </w:r>
      <w:r>
        <w:t xml:space="preserve">Warning issued flag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First Auction Held:</w:t>
      </w:r>
      <w:r>
        <w:t xml:space="preserve"> </w:t>
      </w:r>
      <w:r>
        <w:rPr>
          <w:iCs/>
          <w:i/>
        </w:rPr>
        <w:t xml:space="preserve">[Boolean]</w:t>
      </w:r>
      <w:r>
        <w:t xml:space="preserve"> </w:t>
      </w:r>
      <w:r>
        <w:t xml:space="preserve">First auction completion status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Second Auction Held:</w:t>
      </w:r>
      <w:r>
        <w:t xml:space="preserve"> </w:t>
      </w:r>
      <w:r>
        <w:rPr>
          <w:iCs/>
          <w:i/>
        </w:rPr>
        <w:t xml:space="preserve">[Boolean]</w:t>
      </w:r>
      <w:r>
        <w:t xml:space="preserve"> </w:t>
      </w:r>
      <w:r>
        <w:t xml:space="preserve">Second auction completion status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Warning Document Path: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Path to warning documentation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Auction Publication Path: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Path to auction notices</w:t>
      </w:r>
    </w:p>
    <w:p>
      <w:pPr>
        <w:pStyle w:val="BodyText"/>
      </w:pPr>
      <w:r>
        <w:rPr>
          <w:bCs/>
          <w:b/>
        </w:rPr>
        <w:t xml:space="preserve">Closure Management: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Closure Type: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Method of case resolution:</w:t>
      </w:r>
      <w:r>
        <w:t xml:space="preserve"> </w:t>
      </w:r>
      <w:r>
        <w:t xml:space="preserve">- fully_repaid: Complete loan repayment</w:t>
      </w:r>
      <w:r>
        <w:t xml:space="preserve"> </w:t>
      </w:r>
      <w:r>
        <w:t xml:space="preserve">- collateral_sold: Asset liquidation</w:t>
      </w:r>
      <w:r>
        <w:t xml:space="preserve"> </w:t>
      </w:r>
      <w:r>
        <w:t xml:space="preserve">- restructured: Modified payment terms</w:t>
      </w:r>
      <w:r>
        <w:t xml:space="preserve"> </w:t>
      </w:r>
      <w:r>
        <w:t xml:space="preserve">- settlement: Negotiated agreement</w:t>
      </w:r>
      <w:r>
        <w:t xml:space="preserve"> </w:t>
      </w:r>
      <w:r>
        <w:t xml:space="preserve">- collateral_acquired: Bank takes possession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Closure Notes: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Additional closure information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Closed At:</w:t>
      </w:r>
      <w:r>
        <w:t xml:space="preserve"> </w:t>
      </w:r>
      <w:r>
        <w:t xml:space="preserve">Case closure date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Closed By:</w:t>
      </w:r>
      <w:r>
        <w:t xml:space="preserve"> </w:t>
      </w:r>
      <w:r>
        <w:t xml:space="preserve">User who closed the case</w:t>
      </w:r>
    </w:p>
    <w:p>
      <w:pPr>
        <w:pStyle w:val="BodyText"/>
      </w:pPr>
      <w:r>
        <w:rPr>
          <w:bCs/>
          <w:b/>
        </w:rPr>
        <w:t xml:space="preserve">Related Records: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Auctions:</w:t>
      </w:r>
      <w:r>
        <w:t xml:space="preserve"> </w:t>
      </w:r>
      <w:r>
        <w:t xml:space="preserve">Linked auction events and results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Progress Updates:</w:t>
      </w:r>
      <w:r>
        <w:t xml:space="preserve"> </w:t>
      </w:r>
      <w:r>
        <w:t xml:space="preserve">Regular status updates</w:t>
      </w:r>
    </w:p>
    <w:bookmarkEnd w:id="113"/>
    <w:bookmarkStart w:id="114" w:name="X014571515d3c7db99b0f8e98d96fad5252e8e39"/>
    <w:p>
      <w:pPr>
        <w:pStyle w:val="Heading3"/>
      </w:pPr>
      <w:r>
        <w:t xml:space="preserve">6. Legal Advisory (Code: 06)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Internal legal consultation and document review services</w:t>
      </w:r>
    </w:p>
    <w:p>
      <w:pPr>
        <w:pStyle w:val="BodyText"/>
      </w:pPr>
      <w:r>
        <w:rPr>
          <w:bCs/>
          <w:b/>
        </w:rPr>
        <w:t xml:space="preserve">Core Case Fields:</w:t>
      </w:r>
      <w:r>
        <w:t xml:space="preserve"> </w:t>
      </w:r>
      <w:r>
        <w:t xml:space="preserve">Standard case information</w:t>
      </w:r>
    </w:p>
    <w:p>
      <w:pPr>
        <w:pStyle w:val="BodyText"/>
      </w:pPr>
      <w:r>
        <w:rPr>
          <w:bCs/>
          <w:b/>
        </w:rPr>
        <w:t xml:space="preserve">Advisory Classification: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Advisory Type: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Service type:</w:t>
      </w:r>
      <w:r>
        <w:t xml:space="preserve"> </w:t>
      </w:r>
      <w:r>
        <w:t xml:space="preserve">- written_advice: Legal opinion and recommendations</w:t>
      </w:r>
      <w:r>
        <w:t xml:space="preserve"> </w:t>
      </w:r>
      <w:r>
        <w:t xml:space="preserve">- document_review: Contract and document analysis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Subject: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Advisory topic or issue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Description: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Detailed explanation of advisory need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Requesting Department: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Department requesting service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Work Unit Advised: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Specific unit receiving advice</w:t>
      </w:r>
    </w:p>
    <w:p>
      <w:pPr>
        <w:pStyle w:val="BodyText"/>
      </w:pPr>
      <w:r>
        <w:rPr>
          <w:bCs/>
          <w:b/>
        </w:rPr>
        <w:t xml:space="preserve">Assignment and Scheduling: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Assigned Lawyer ID: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Responsible legal counsel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Request Date: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Date advisory was requested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Submission Date: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Date advisory was delivered</w:t>
      </w:r>
    </w:p>
    <w:p>
      <w:pPr>
        <w:pStyle w:val="BodyText"/>
      </w:pPr>
      <w:r>
        <w:rPr>
          <w:bCs/>
          <w:b/>
        </w:rPr>
        <w:t xml:space="preserve">Status Management: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rPr>
          <w:iCs/>
          <w:i/>
        </w:rPr>
        <w:t xml:space="preserve">[Required]</w:t>
      </w:r>
      <w:r>
        <w:t xml:space="preserve"> </w:t>
      </w:r>
      <w:r>
        <w:t xml:space="preserve">Current stage:</w:t>
      </w:r>
      <w:r>
        <w:t xml:space="preserve"> </w:t>
      </w:r>
      <w:r>
        <w:t xml:space="preserve">- draft: Initial preparation</w:t>
      </w:r>
      <w:r>
        <w:t xml:space="preserve"> </w:t>
      </w:r>
      <w:r>
        <w:t xml:space="preserve">- in_review: Under legal review</w:t>
      </w:r>
      <w:r>
        <w:t xml:space="preserve"> </w:t>
      </w:r>
      <w:r>
        <w:t xml:space="preserve">- approved: Management approved</w:t>
      </w:r>
      <w:r>
        <w:t xml:space="preserve"> </w:t>
      </w:r>
      <w:r>
        <w:t xml:space="preserve">- completed: Advisory delivered</w:t>
      </w:r>
      <w:r>
        <w:t xml:space="preserve"> </w:t>
      </w:r>
      <w:r>
        <w:t xml:space="preserve">- cancelled: Request cancelled</w:t>
      </w:r>
    </w:p>
    <w:p>
      <w:pPr>
        <w:pStyle w:val="BodyText"/>
      </w:pPr>
      <w:r>
        <w:rPr>
          <w:bCs/>
          <w:b/>
        </w:rPr>
        <w:t xml:space="preserve">Document Review Specific: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Path: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Original document location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Review Notes: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Analysis and recommendations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Reviewed Document Path: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Modified document location</w:t>
      </w:r>
    </w:p>
    <w:p>
      <w:pPr>
        <w:pStyle w:val="BodyText"/>
      </w:pPr>
      <w:r>
        <w:rPr>
          <w:bCs/>
          <w:b/>
        </w:rPr>
        <w:t xml:space="preserve">Tracking and Control: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 Own Motion:</w:t>
      </w:r>
      <w:r>
        <w:t xml:space="preserve"> </w:t>
      </w:r>
      <w:r>
        <w:rPr>
          <w:iCs/>
          <w:i/>
        </w:rPr>
        <w:t xml:space="preserve">[Boolean]</w:t>
      </w:r>
      <w:r>
        <w:t xml:space="preserve"> </w:t>
      </w:r>
      <w:r>
        <w:t xml:space="preserve">Self-initiated advisory flag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Reference Number: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External reference identifier</w:t>
      </w:r>
    </w:p>
    <w:p>
      <w:pPr>
        <w:pStyle w:val="BodyText"/>
      </w:pPr>
      <w:r>
        <w:rPr>
          <w:bCs/>
          <w:b/>
        </w:rPr>
        <w:t xml:space="preserve">Approval Workflow: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Approved By: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Approving authority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Approved At: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Approval timestamp</w:t>
      </w:r>
    </w:p>
    <w:p>
      <w:pPr>
        <w:pStyle w:val="BodyText"/>
      </w:pPr>
      <w:r>
        <w:rPr>
          <w:bCs/>
          <w:b/>
        </w:rPr>
        <w:t xml:space="preserve">Closure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Closure Notes: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Final advisory summary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Closed At: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Completion timestamp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Closed By:</w:t>
      </w:r>
      <w:r>
        <w:t xml:space="preserve"> </w:t>
      </w:r>
      <w:r>
        <w:rPr>
          <w:iCs/>
          <w:i/>
        </w:rPr>
        <w:t xml:space="preserve">[Optional]</w:t>
      </w:r>
      <w:r>
        <w:t xml:space="preserve"> </w:t>
      </w:r>
      <w:r>
        <w:t xml:space="preserve">User completing advisory</w:t>
      </w:r>
    </w:p>
    <w:p>
      <w:pPr>
        <w:pStyle w:val="BodyText"/>
      </w:pPr>
      <w:r>
        <w:rPr>
          <w:bCs/>
          <w:b/>
        </w:rPr>
        <w:t xml:space="preserve">Related Entities: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Versions:</w:t>
      </w:r>
      <w:r>
        <w:t xml:space="preserve"> </w:t>
      </w:r>
      <w:r>
        <w:t xml:space="preserve">Track document revision history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Advisory Stakeholders:</w:t>
      </w:r>
      <w:r>
        <w:t xml:space="preserve"> </w:t>
      </w:r>
      <w:r>
        <w:t xml:space="preserve">Internal and external parties involved:</w:t>
      </w:r>
      <w:r>
        <w:t xml:space="preserve"> </w:t>
      </w:r>
      <w:r>
        <w:t xml:space="preserve">- requester: Service requestor</w:t>
      </w:r>
      <w:r>
        <w:t xml:space="preserve"> </w:t>
      </w:r>
      <w:r>
        <w:t xml:space="preserve">- reviewer: Legal reviewer</w:t>
      </w:r>
      <w:r>
        <w:t xml:space="preserve"> </w:t>
      </w:r>
      <w:r>
        <w:t xml:space="preserve">- approver: Final authority</w:t>
      </w:r>
      <w:r>
        <w:t xml:space="preserve"> </w:t>
      </w:r>
      <w:r>
        <w:t xml:space="preserve">- recipient: Advice recipient</w:t>
      </w:r>
    </w:p>
    <w:bookmarkEnd w:id="114"/>
    <w:bookmarkEnd w:id="115"/>
    <w:bookmarkStart w:id="119" w:name="workflow-and-approvals_1"/>
    <w:p>
      <w:pPr>
        <w:pStyle w:val="Heading2"/>
      </w:pPr>
      <w:r>
        <w:t xml:space="preserve">Workflow and Approvals</w:t>
      </w:r>
    </w:p>
    <w:bookmarkStart w:id="116" w:name="case-assignment-process"/>
    <w:p>
      <w:pPr>
        <w:pStyle w:val="Heading3"/>
      </w:pPr>
      <w:r>
        <w:t xml:space="preserve">Case Assignment Process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Supervisor Review:</w:t>
      </w:r>
      <w:r>
        <w:t xml:space="preserve"> </w:t>
      </w:r>
      <w:r>
        <w:t xml:space="preserve">New cases are reviewed for complexity and resource allocation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Lawyer Assignment:</w:t>
      </w:r>
      <w:r>
        <w:t xml:space="preserve"> </w:t>
      </w:r>
      <w:r>
        <w:t xml:space="preserve">Cases assigned based on expertise and workload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Notification:</w:t>
      </w:r>
      <w:r>
        <w:t xml:space="preserve"> </w:t>
      </w:r>
      <w:r>
        <w:t xml:space="preserve">Assigned lawyer receives automatic notification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Acceptance:</w:t>
      </w:r>
      <w:r>
        <w:t xml:space="preserve"> </w:t>
      </w:r>
      <w:r>
        <w:t xml:space="preserve">Lawyer confirms case acceptance and begins work</w:t>
      </w:r>
    </w:p>
    <w:bookmarkEnd w:id="116"/>
    <w:bookmarkStart w:id="117" w:name="approval-workflows"/>
    <w:p>
      <w:pPr>
        <w:pStyle w:val="Heading3"/>
      </w:pPr>
      <w:r>
        <w:t xml:space="preserve">Approval Workflows</w:t>
      </w:r>
    </w:p>
    <w:p>
      <w:pPr>
        <w:pStyle w:val="FirstParagraph"/>
      </w:pPr>
      <w:r>
        <w:rPr>
          <w:bCs/>
          <w:b/>
        </w:rPr>
        <w:t xml:space="preserve">Case Execution Approval:</w:t>
      </w:r>
      <w:r>
        <w:t xml:space="preserve"> </w:t>
      </w:r>
      <w:r>
        <w:t xml:space="preserve">- Required for initiating legal proceedings</w:t>
      </w:r>
      <w:r>
        <w:t xml:space="preserve"> </w:t>
      </w:r>
      <w:r>
        <w:t xml:space="preserve">- Supervisor reviews case merit and documentation</w:t>
      </w:r>
      <w:r>
        <w:t xml:space="preserve"> </w:t>
      </w:r>
      <w:r>
        <w:t xml:space="preserve">- Approval triggers court filing and formal proceedings</w:t>
      </w:r>
    </w:p>
    <w:p>
      <w:pPr>
        <w:pStyle w:val="BodyText"/>
      </w:pPr>
      <w:r>
        <w:rPr>
          <w:bCs/>
          <w:b/>
        </w:rPr>
        <w:t xml:space="preserve">Early Closure Approval:</w:t>
      </w:r>
      <w:r>
        <w:t xml:space="preserve"> </w:t>
      </w:r>
      <w:r>
        <w:t xml:space="preserve">- Required for settlements and early case termination</w:t>
      </w:r>
      <w:r>
        <w:t xml:space="preserve"> </w:t>
      </w:r>
      <w:r>
        <w:t xml:space="preserve">- Financial impact assessment</w:t>
      </w:r>
      <w:r>
        <w:t xml:space="preserve"> </w:t>
      </w:r>
      <w:r>
        <w:t xml:space="preserve">- Supervisor approval before case closure</w:t>
      </w:r>
    </w:p>
    <w:p>
      <w:pPr>
        <w:pStyle w:val="BodyText"/>
      </w:pPr>
      <w:r>
        <w:rPr>
          <w:bCs/>
          <w:b/>
        </w:rPr>
        <w:t xml:space="preserve">Settlement Approval:</w:t>
      </w:r>
      <w:r>
        <w:t xml:space="preserve"> </w:t>
      </w:r>
      <w:r>
        <w:t xml:space="preserve">- Multi-level approval based on settlement amount</w:t>
      </w:r>
      <w:r>
        <w:t xml:space="preserve"> </w:t>
      </w:r>
      <w:r>
        <w:t xml:space="preserve">- Documentation of settlement terms</w:t>
      </w:r>
      <w:r>
        <w:t xml:space="preserve"> </w:t>
      </w:r>
      <w:r>
        <w:t xml:space="preserve">- Legal review of settlement agreements</w:t>
      </w:r>
    </w:p>
    <w:bookmarkEnd w:id="117"/>
    <w:bookmarkStart w:id="118" w:name="progress-reporting"/>
    <w:p>
      <w:pPr>
        <w:pStyle w:val="Heading3"/>
      </w:pPr>
      <w:r>
        <w:t xml:space="preserve">Progress Reporting</w:t>
      </w:r>
    </w:p>
    <w:p>
      <w:pPr>
        <w:pStyle w:val="FirstParagraph"/>
      </w:pPr>
      <w:r>
        <w:rPr>
          <w:bCs/>
          <w:b/>
        </w:rPr>
        <w:t xml:space="preserve">Regular Updates:</w:t>
      </w:r>
      <w:r>
        <w:t xml:space="preserve"> </w:t>
      </w:r>
      <w:r>
        <w:t xml:space="preserve">Lawyers provide periodic case status reports</w:t>
      </w:r>
      <w:r>
        <w:t xml:space="preserve"> </w:t>
      </w:r>
      <w:r>
        <w:rPr>
          <w:bCs/>
          <w:b/>
        </w:rPr>
        <w:t xml:space="preserve">Milestone Tracking:</w:t>
      </w:r>
      <w:r>
        <w:t xml:space="preserve"> </w:t>
      </w:r>
      <w:r>
        <w:t xml:space="preserve">Key events and deadlines monitored</w:t>
      </w:r>
      <w:r>
        <w:t xml:space="preserve"> </w:t>
      </w:r>
      <w:r>
        <w:rPr>
          <w:bCs/>
          <w:b/>
        </w:rPr>
        <w:t xml:space="preserve">Exception Reporting:</w:t>
      </w:r>
      <w:r>
        <w:t xml:space="preserve"> </w:t>
      </w:r>
      <w:r>
        <w:t xml:space="preserve">Automatic alerts for overdue tasks or missed deadlines</w:t>
      </w:r>
    </w:p>
    <w:bookmarkEnd w:id="118"/>
    <w:bookmarkEnd w:id="119"/>
    <w:bookmarkStart w:id="123" w:name="document-management_1"/>
    <w:p>
      <w:pPr>
        <w:pStyle w:val="Heading2"/>
      </w:pPr>
      <w:r>
        <w:t xml:space="preserve">Document Management</w:t>
      </w:r>
    </w:p>
    <w:bookmarkStart w:id="120" w:name="document-types"/>
    <w:p>
      <w:pPr>
        <w:pStyle w:val="Heading3"/>
      </w:pPr>
      <w:r>
        <w:t xml:space="preserve">Document Types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Case Documents:</w:t>
      </w:r>
      <w:r>
        <w:t xml:space="preserve"> </w:t>
      </w:r>
      <w:r>
        <w:t xml:space="preserve">Pleadings, motions, contracts, correspondence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Evidence:</w:t>
      </w:r>
      <w:r>
        <w:t xml:space="preserve"> </w:t>
      </w:r>
      <w:r>
        <w:t xml:space="preserve">Physical and digital evidence files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Court Documents:</w:t>
      </w:r>
      <w:r>
        <w:t xml:space="preserve"> </w:t>
      </w:r>
      <w:r>
        <w:t xml:space="preserve">Orders, judgments, hearing transcripts</w:t>
      </w:r>
    </w:p>
    <w:p>
      <w:pPr>
        <w:numPr>
          <w:ilvl w:val="0"/>
          <w:numId w:val="1141"/>
        </w:numPr>
        <w:pStyle w:val="Compact"/>
      </w:pPr>
      <w:r>
        <w:rPr>
          <w:bCs/>
          <w:b/>
        </w:rPr>
        <w:t xml:space="preserve">Internal Documents:</w:t>
      </w:r>
      <w:r>
        <w:t xml:space="preserve"> </w:t>
      </w:r>
      <w:r>
        <w:t xml:space="preserve">Memos, analysis, strategy documents</w:t>
      </w:r>
    </w:p>
    <w:bookmarkEnd w:id="120"/>
    <w:bookmarkStart w:id="121" w:name="version-control"/>
    <w:p>
      <w:pPr>
        <w:pStyle w:val="Heading3"/>
      </w:pPr>
      <w:r>
        <w:t xml:space="preserve">Version Control</w:t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Document Versioning:</w:t>
      </w:r>
      <w:r>
        <w:t xml:space="preserve"> </w:t>
      </w:r>
      <w:r>
        <w:t xml:space="preserve">Automatic version tracking for all documents</w:t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Revision History:</w:t>
      </w:r>
      <w:r>
        <w:t xml:space="preserve"> </w:t>
      </w:r>
      <w:r>
        <w:t xml:space="preserve">Complete audit trail of document changes</w:t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Access Control:</w:t>
      </w:r>
      <w:r>
        <w:t xml:space="preserve"> </w:t>
      </w:r>
      <w:r>
        <w:t xml:space="preserve">Role-based document access permissions</w:t>
      </w:r>
    </w:p>
    <w:bookmarkEnd w:id="121"/>
    <w:bookmarkStart w:id="122" w:name="file-management"/>
    <w:p>
      <w:pPr>
        <w:pStyle w:val="Heading3"/>
      </w:pPr>
      <w:r>
        <w:t xml:space="preserve">File Management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Secure Storage:</w:t>
      </w:r>
      <w:r>
        <w:t xml:space="preserve"> </w:t>
      </w:r>
      <w:r>
        <w:t xml:space="preserve">Encrypted document storage with backup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File Organization:</w:t>
      </w:r>
      <w:r>
        <w:t xml:space="preserve"> </w:t>
      </w:r>
      <w:r>
        <w:t xml:space="preserve">Hierarchical folder structure by case and type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Search Capability:</w:t>
      </w:r>
      <w:r>
        <w:t xml:space="preserve"> </w:t>
      </w:r>
      <w:r>
        <w:t xml:space="preserve">Full-text search across all documents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Export Options:</w:t>
      </w:r>
      <w:r>
        <w:t xml:space="preserve"> </w:t>
      </w:r>
      <w:r>
        <w:t xml:space="preserve">Bulk download and archive capabilities</w:t>
      </w:r>
    </w:p>
    <w:bookmarkEnd w:id="122"/>
    <w:bookmarkEnd w:id="123"/>
    <w:bookmarkStart w:id="126" w:name="communications-and-chat"/>
    <w:p>
      <w:pPr>
        <w:pStyle w:val="Heading2"/>
      </w:pPr>
      <w:r>
        <w:t xml:space="preserve">Communications and Chat</w:t>
      </w:r>
    </w:p>
    <w:bookmarkStart w:id="124" w:name="built-in-chat-system"/>
    <w:p>
      <w:pPr>
        <w:pStyle w:val="Heading3"/>
      </w:pPr>
      <w:r>
        <w:t xml:space="preserve">Built-in Chat System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Real-time Messaging:</w:t>
      </w:r>
      <w:r>
        <w:t xml:space="preserve"> </w:t>
      </w:r>
      <w:r>
        <w:t xml:space="preserve">Instant communication between team members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Group Conversations:</w:t>
      </w:r>
      <w:r>
        <w:t xml:space="preserve"> </w:t>
      </w:r>
      <w:r>
        <w:t xml:space="preserve">Case-specific discussion channels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File Sharing:</w:t>
      </w:r>
      <w:r>
        <w:t xml:space="preserve"> </w:t>
      </w:r>
      <w:r>
        <w:t xml:space="preserve">Direct document sharing within conversations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Message History:</w:t>
      </w:r>
      <w:r>
        <w:t xml:space="preserve"> </w:t>
      </w:r>
      <w:r>
        <w:t xml:space="preserve">Complete conversation archives</w:t>
      </w:r>
    </w:p>
    <w:bookmarkEnd w:id="124"/>
    <w:bookmarkStart w:id="125" w:name="notification-integration"/>
    <w:p>
      <w:pPr>
        <w:pStyle w:val="Heading3"/>
      </w:pPr>
      <w:r>
        <w:t xml:space="preserve">Notification Integration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Chat Notifications:</w:t>
      </w:r>
      <w:r>
        <w:t xml:space="preserve"> </w:t>
      </w:r>
      <w:r>
        <w:t xml:space="preserve">Instant alerts for new messages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Case Updates:</w:t>
      </w:r>
      <w:r>
        <w:t xml:space="preserve"> </w:t>
      </w:r>
      <w:r>
        <w:t xml:space="preserve">Automatic notifications for case changes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Assignment Alerts:</w:t>
      </w:r>
      <w:r>
        <w:t xml:space="preserve"> </w:t>
      </w:r>
      <w:r>
        <w:t xml:space="preserve">New case assignment notifications</w:t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Deadline Reminders:</w:t>
      </w:r>
      <w:r>
        <w:t xml:space="preserve"> </w:t>
      </w:r>
      <w:r>
        <w:t xml:space="preserve">Court date and deadline alerts</w:t>
      </w:r>
    </w:p>
    <w:bookmarkEnd w:id="125"/>
    <w:bookmarkEnd w:id="126"/>
    <w:bookmarkStart w:id="129" w:name="notifications-and-alerts_1"/>
    <w:p>
      <w:pPr>
        <w:pStyle w:val="Heading2"/>
      </w:pPr>
      <w:r>
        <w:t xml:space="preserve">Notifications and Alerts</w:t>
      </w:r>
    </w:p>
    <w:bookmarkStart w:id="127" w:name="automated-notifications"/>
    <w:p>
      <w:pPr>
        <w:pStyle w:val="Heading3"/>
      </w:pPr>
      <w:r>
        <w:t xml:space="preserve">Automated Notifications</w:t>
      </w:r>
    </w:p>
    <w:p>
      <w:pPr>
        <w:pStyle w:val="FirstParagraph"/>
      </w:pPr>
      <w:r>
        <w:rPr>
          <w:bCs/>
          <w:b/>
        </w:rPr>
        <w:t xml:space="preserve">Case Assignments:</w:t>
      </w:r>
      <w:r>
        <w:t xml:space="preserve"> </w:t>
      </w:r>
      <w:r>
        <w:t xml:space="preserve">- New case assignment to lawyer</w:t>
      </w:r>
      <w:r>
        <w:t xml:space="preserve"> </w:t>
      </w:r>
      <w:r>
        <w:t xml:space="preserve">- Case reassignment notifications</w:t>
      </w:r>
      <w:r>
        <w:t xml:space="preserve"> </w:t>
      </w:r>
      <w:r>
        <w:t xml:space="preserve">- Workload distribution alerts</w:t>
      </w:r>
    </w:p>
    <w:p>
      <w:pPr>
        <w:pStyle w:val="BodyText"/>
      </w:pPr>
      <w:r>
        <w:rPr>
          <w:bCs/>
          <w:b/>
        </w:rPr>
        <w:t xml:space="preserve">Approval Requests:</w:t>
      </w:r>
      <w:r>
        <w:t xml:space="preserve"> </w:t>
      </w:r>
      <w:r>
        <w:t xml:space="preserve">- Execution approval requests to supervisors</w:t>
      </w:r>
      <w:r>
        <w:t xml:space="preserve"> </w:t>
      </w:r>
      <w:r>
        <w:t xml:space="preserve">- Settlement approval notifications</w:t>
      </w:r>
      <w:r>
        <w:t xml:space="preserve"> </w:t>
      </w:r>
      <w:r>
        <w:t xml:space="preserve">- Early closure approval requests</w:t>
      </w:r>
    </w:p>
    <w:p>
      <w:pPr>
        <w:pStyle w:val="BodyText"/>
      </w:pPr>
      <w:r>
        <w:rPr>
          <w:bCs/>
          <w:b/>
        </w:rPr>
        <w:t xml:space="preserve">Deadline Reminders:</w:t>
      </w:r>
      <w:r>
        <w:t xml:space="preserve"> </w:t>
      </w:r>
      <w:r>
        <w:t xml:space="preserve">- Court hearing reminders (configurable timing)</w:t>
      </w:r>
      <w:r>
        <w:t xml:space="preserve"> </w:t>
      </w:r>
      <w:r>
        <w:t xml:space="preserve">- Filing deadline alerts</w:t>
      </w:r>
      <w:r>
        <w:t xml:space="preserve"> </w:t>
      </w:r>
      <w:r>
        <w:t xml:space="preserve">- Progress update reminders</w:t>
      </w:r>
    </w:p>
    <w:p>
      <w:pPr>
        <w:pStyle w:val="BodyText"/>
      </w:pPr>
      <w:r>
        <w:rPr>
          <w:bCs/>
          <w:b/>
        </w:rPr>
        <w:t xml:space="preserve">System Notifications:</w:t>
      </w:r>
      <w:r>
        <w:t xml:space="preserve"> </w:t>
      </w:r>
      <w:r>
        <w:t xml:space="preserve">- Document upload confirmations</w:t>
      </w:r>
      <w:r>
        <w:t xml:space="preserve"> </w:t>
      </w:r>
      <w:r>
        <w:t xml:space="preserve">- Status change notifications</w:t>
      </w:r>
      <w:r>
        <w:t xml:space="preserve"> </w:t>
      </w:r>
      <w:r>
        <w:t xml:space="preserve">- System maintenance alerts</w:t>
      </w:r>
    </w:p>
    <w:bookmarkEnd w:id="127"/>
    <w:bookmarkStart w:id="128" w:name="notification-channels"/>
    <w:p>
      <w:pPr>
        <w:pStyle w:val="Heading3"/>
      </w:pPr>
      <w:r>
        <w:t xml:space="preserve">Notification Channels</w:t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In-App Notifications:</w:t>
      </w:r>
      <w:r>
        <w:t xml:space="preserve"> </w:t>
      </w:r>
      <w:r>
        <w:t xml:space="preserve">Real-time system notifications</w:t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Email Alerts:</w:t>
      </w:r>
      <w:r>
        <w:t xml:space="preserve"> </w:t>
      </w:r>
      <w:r>
        <w:t xml:space="preserve">Configurable email notifications</w:t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Dashboard Alerts:</w:t>
      </w:r>
      <w:r>
        <w:t xml:space="preserve"> </w:t>
      </w:r>
      <w:r>
        <w:t xml:space="preserve">Centralized notification center</w:t>
      </w:r>
    </w:p>
    <w:bookmarkEnd w:id="128"/>
    <w:bookmarkEnd w:id="129"/>
    <w:bookmarkStart w:id="134" w:name="reporting-and-analytics_1"/>
    <w:p>
      <w:pPr>
        <w:pStyle w:val="Heading2"/>
      </w:pPr>
      <w:r>
        <w:t xml:space="preserve">Reporting and Analytics</w:t>
      </w:r>
    </w:p>
    <w:bookmarkStart w:id="130" w:name="case-reports"/>
    <w:p>
      <w:pPr>
        <w:pStyle w:val="Heading3"/>
      </w:pPr>
      <w:r>
        <w:t xml:space="preserve">Case Reports</w:t>
      </w:r>
    </w:p>
    <w:p>
      <w:pPr>
        <w:pStyle w:val="FirstParagraph"/>
      </w:pPr>
      <w:r>
        <w:rPr>
          <w:bCs/>
          <w:b/>
        </w:rPr>
        <w:t xml:space="preserve">Case Summary Reports:</w:t>
      </w:r>
      <w:r>
        <w:t xml:space="preserve"> </w:t>
      </w:r>
      <w:r>
        <w:t xml:space="preserve">- Total cases by type and status</w:t>
      </w:r>
      <w:r>
        <w:t xml:space="preserve"> </w:t>
      </w:r>
      <w:r>
        <w:t xml:space="preserve">- Case age analysis and trend reporting</w:t>
      </w:r>
      <w:r>
        <w:t xml:space="preserve"> </w:t>
      </w:r>
      <w:r>
        <w:t xml:space="preserve">- Recovery rate analysis by case type</w:t>
      </w:r>
      <w:r>
        <w:t xml:space="preserve"> </w:t>
      </w:r>
      <w:r>
        <w:t xml:space="preserve">- Lawyer performance metrics</w:t>
      </w:r>
    </w:p>
    <w:p>
      <w:pPr>
        <w:pStyle w:val="BodyText"/>
      </w:pPr>
      <w:r>
        <w:rPr>
          <w:bCs/>
          <w:b/>
        </w:rPr>
        <w:t xml:space="preserve">Financial Reports:</w:t>
      </w:r>
      <w:r>
        <w:t xml:space="preserve"> </w:t>
      </w:r>
      <w:r>
        <w:t xml:space="preserve">- Outstanding amounts by case type</w:t>
      </w:r>
      <w:r>
        <w:t xml:space="preserve"> </w:t>
      </w:r>
      <w:r>
        <w:t xml:space="preserve">- Recovery performance analysis</w:t>
      </w:r>
      <w:r>
        <w:t xml:space="preserve"> </w:t>
      </w:r>
      <w:r>
        <w:t xml:space="preserve">- Cost analysis and budget tracking</w:t>
      </w:r>
      <w:r>
        <w:t xml:space="preserve"> </w:t>
      </w:r>
      <w:r>
        <w:t xml:space="preserve">- Settlement vs. judgment outcomes</w:t>
      </w:r>
    </w:p>
    <w:p>
      <w:pPr>
        <w:pStyle w:val="BodyText"/>
      </w:pPr>
      <w:r>
        <w:rPr>
          <w:bCs/>
          <w:b/>
        </w:rPr>
        <w:t xml:space="preserve">Operational Reports:</w:t>
      </w:r>
      <w:r>
        <w:t xml:space="preserve"> </w:t>
      </w:r>
      <w:r>
        <w:t xml:space="preserve">- Case processing times</w:t>
      </w:r>
      <w:r>
        <w:t xml:space="preserve"> </w:t>
      </w:r>
      <w:r>
        <w:t xml:space="preserve">- Court appearance tracking</w:t>
      </w:r>
      <w:r>
        <w:t xml:space="preserve"> </w:t>
      </w:r>
      <w:r>
        <w:t xml:space="preserve">- Document filing statistics</w:t>
      </w:r>
      <w:r>
        <w:t xml:space="preserve"> </w:t>
      </w:r>
      <w:r>
        <w:t xml:space="preserve">- Workload distribution analysis</w:t>
      </w:r>
    </w:p>
    <w:bookmarkEnd w:id="130"/>
    <w:bookmarkStart w:id="131" w:name="analytics-dashboard"/>
    <w:p>
      <w:pPr>
        <w:pStyle w:val="Heading3"/>
      </w:pPr>
      <w:r>
        <w:t xml:space="preserve">Analytics Dashboard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Key Performance Indicators (KPIs):</w:t>
      </w:r>
      <w:r>
        <w:t xml:space="preserve"> </w:t>
      </w:r>
      <w:r>
        <w:t xml:space="preserve">Visual metrics and trends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Interactive Charts:</w:t>
      </w:r>
      <w:r>
        <w:t xml:space="preserve"> </w:t>
      </w:r>
      <w:r>
        <w:t xml:space="preserve">Drill-down capabilities for detailed analysis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Export Capabilities:</w:t>
      </w:r>
      <w:r>
        <w:t xml:space="preserve"> </w:t>
      </w:r>
      <w:r>
        <w:t xml:space="preserve">PDF and Excel report generation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Scheduled Reports:</w:t>
      </w:r>
      <w:r>
        <w:t xml:space="preserve"> </w:t>
      </w:r>
      <w:r>
        <w:t xml:space="preserve">Automated report delivery</w:t>
      </w:r>
    </w:p>
    <w:bookmarkEnd w:id="131"/>
    <w:bookmarkStart w:id="132" w:name="custom-reporting"/>
    <w:p>
      <w:pPr>
        <w:pStyle w:val="Heading3"/>
      </w:pPr>
      <w:r>
        <w:t xml:space="preserve">Custom Reporting</w:t>
      </w:r>
    </w:p>
    <w:p>
      <w:pPr>
        <w:numPr>
          <w:ilvl w:val="0"/>
          <w:numId w:val="1148"/>
        </w:numPr>
        <w:pStyle w:val="Compact"/>
      </w:pPr>
      <w:r>
        <w:rPr>
          <w:bCs/>
          <w:b/>
        </w:rPr>
        <w:t xml:space="preserve">Report Builder:</w:t>
      </w:r>
      <w:r>
        <w:t xml:space="preserve"> </w:t>
      </w:r>
      <w:r>
        <w:t xml:space="preserve">Create custom reports with drag-and-drop interface</w:t>
      </w:r>
    </w:p>
    <w:p>
      <w:pPr>
        <w:numPr>
          <w:ilvl w:val="0"/>
          <w:numId w:val="1148"/>
        </w:numPr>
        <w:pStyle w:val="Compact"/>
      </w:pPr>
      <w:r>
        <w:rPr>
          <w:bCs/>
          <w:b/>
        </w:rPr>
        <w:t xml:space="preserve">Filter Options:</w:t>
      </w:r>
      <w:r>
        <w:t xml:space="preserve"> </w:t>
      </w:r>
      <w:r>
        <w:t xml:space="preserve">Advanced filtering by date, case type, lawyer, status</w:t>
      </w:r>
    </w:p>
    <w:p>
      <w:pPr>
        <w:numPr>
          <w:ilvl w:val="0"/>
          <w:numId w:val="1148"/>
        </w:numPr>
        <w:pStyle w:val="Compact"/>
      </w:pPr>
      <w:r>
        <w:rPr>
          <w:bCs/>
          <w:b/>
        </w:rPr>
        <w:t xml:space="preserve">Data Export:</w:t>
      </w:r>
      <w:r>
        <w:t xml:space="preserve"> </w:t>
      </w:r>
      <w:r>
        <w:t xml:space="preserve">Multiple format options (PDF, Excel, CSV)</w:t>
      </w:r>
    </w:p>
    <w:bookmarkEnd w:id="132"/>
    <w:bookmarkStart w:id="133" w:name="data-visualization"/>
    <w:p>
      <w:pPr>
        <w:pStyle w:val="Heading3"/>
      </w:pPr>
      <w:r>
        <w:t xml:space="preserve">Data Visualization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Interactive Dashboards:</w:t>
      </w:r>
      <w:r>
        <w:t xml:space="preserve"> </w:t>
      </w:r>
      <w:r>
        <w:t xml:space="preserve">Customizable dashboards for data visualization</w:t>
      </w:r>
    </w:p>
    <w:p>
      <w:pPr>
        <w:numPr>
          <w:ilvl w:val="0"/>
          <w:numId w:val="1149"/>
        </w:numPr>
        <w:pStyle w:val="Compact"/>
      </w:pPr>
      <w:r>
        <w:rPr>
          <w:bCs/>
          <w:b/>
        </w:rPr>
        <w:t xml:space="preserve">Chart and Graph Options:</w:t>
      </w:r>
      <w:r>
        <w:t xml:space="preserve"> </w:t>
      </w:r>
      <w:r>
        <w:t xml:space="preserve">Various chart and graph options for data representation</w:t>
      </w:r>
    </w:p>
    <w:bookmarkEnd w:id="133"/>
    <w:bookmarkEnd w:id="134"/>
    <w:bookmarkStart w:id="138" w:name="audit-logs-and-compliance_1"/>
    <w:p>
      <w:pPr>
        <w:pStyle w:val="Heading2"/>
      </w:pPr>
      <w:r>
        <w:t xml:space="preserve">Audit Logs and Compliance</w:t>
      </w:r>
    </w:p>
    <w:bookmarkStart w:id="135" w:name="comprehensive-audit-trail"/>
    <w:p>
      <w:pPr>
        <w:pStyle w:val="Heading3"/>
      </w:pPr>
      <w:r>
        <w:t xml:space="preserve">Comprehensive Audit Trail</w:t>
      </w:r>
    </w:p>
    <w:p>
      <w:pPr>
        <w:pStyle w:val="FirstParagraph"/>
      </w:pPr>
      <w:r>
        <w:rPr>
          <w:bCs/>
          <w:b/>
        </w:rPr>
        <w:t xml:space="preserve">User Activity Tracking:</w:t>
      </w:r>
      <w:r>
        <w:t xml:space="preserve"> </w:t>
      </w:r>
      <w:r>
        <w:t xml:space="preserve">- Login/logout activities with IP addresses</w:t>
      </w:r>
      <w:r>
        <w:t xml:space="preserve"> </w:t>
      </w:r>
      <w:r>
        <w:t xml:space="preserve">- Case creation, modification, and deletion events</w:t>
      </w:r>
      <w:r>
        <w:t xml:space="preserve"> </w:t>
      </w:r>
      <w:r>
        <w:t xml:space="preserve">- Document upload and access logs</w:t>
      </w:r>
      <w:r>
        <w:t xml:space="preserve"> </w:t>
      </w:r>
      <w:r>
        <w:t xml:space="preserve">- Status change history with timestamps</w:t>
      </w:r>
    </w:p>
    <w:p>
      <w:pPr>
        <w:pStyle w:val="BodyText"/>
      </w:pPr>
      <w:r>
        <w:rPr>
          <w:bCs/>
          <w:b/>
        </w:rPr>
        <w:t xml:space="preserve">Data Integrity:</w:t>
      </w:r>
      <w:r>
        <w:t xml:space="preserve"> </w:t>
      </w:r>
      <w:r>
        <w:t xml:space="preserve">- Complete change history for all case data</w:t>
      </w:r>
      <w:r>
        <w:t xml:space="preserve"> </w:t>
      </w:r>
      <w:r>
        <w:t xml:space="preserve">- User attribution for all system changes</w:t>
      </w:r>
      <w:r>
        <w:t xml:space="preserve"> </w:t>
      </w:r>
      <w:r>
        <w:t xml:space="preserve">- Tamper-evident logging system</w:t>
      </w:r>
      <w:r>
        <w:t xml:space="preserve"> </w:t>
      </w:r>
      <w:r>
        <w:t xml:space="preserve">- Backup and recovery audit trails</w:t>
      </w:r>
    </w:p>
    <w:bookmarkEnd w:id="135"/>
    <w:bookmarkStart w:id="136" w:name="compliance-features"/>
    <w:p>
      <w:pPr>
        <w:pStyle w:val="Heading3"/>
      </w:pPr>
      <w:r>
        <w:t xml:space="preserve">Compliance Features</w:t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Legal Hold Management:</w:t>
      </w:r>
      <w:r>
        <w:t xml:space="preserve"> </w:t>
      </w:r>
      <w:r>
        <w:t xml:space="preserve">Document preservation for litigation</w:t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Privacy Controls:</w:t>
      </w:r>
      <w:r>
        <w:t xml:space="preserve"> </w:t>
      </w:r>
      <w:r>
        <w:t xml:space="preserve">Personal data access and modification logs</w:t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Retention Policies:</w:t>
      </w:r>
      <w:r>
        <w:t xml:space="preserve"> </w:t>
      </w:r>
      <w:r>
        <w:t xml:space="preserve">Automated data retention and archival</w:t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Access Reviews:</w:t>
      </w:r>
      <w:r>
        <w:t xml:space="preserve"> </w:t>
      </w:r>
      <w:r>
        <w:t xml:space="preserve">Regular review of user permissions and access</w:t>
      </w:r>
    </w:p>
    <w:bookmarkEnd w:id="136"/>
    <w:bookmarkStart w:id="137" w:name="audit-report-generation"/>
    <w:p>
      <w:pPr>
        <w:pStyle w:val="Heading3"/>
      </w:pPr>
      <w:r>
        <w:t xml:space="preserve">Audit Report Generation</w:t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Activity Reports:</w:t>
      </w:r>
      <w:r>
        <w:t xml:space="preserve"> </w:t>
      </w:r>
      <w:r>
        <w:t xml:space="preserve">User activity summaries and detailed logs</w:t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Security Reports:</w:t>
      </w:r>
      <w:r>
        <w:t xml:space="preserve"> </w:t>
      </w:r>
      <w:r>
        <w:t xml:space="preserve">Access attempts and security events</w:t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Compliance Reports:</w:t>
      </w:r>
      <w:r>
        <w:t xml:space="preserve"> </w:t>
      </w:r>
      <w:r>
        <w:t xml:space="preserve">Regulatory compliance verification</w:t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Data Reports:</w:t>
      </w:r>
      <w:r>
        <w:t xml:space="preserve"> </w:t>
      </w:r>
      <w:r>
        <w:t xml:space="preserve">Data integrity and backup status reports</w:t>
      </w:r>
    </w:p>
    <w:bookmarkEnd w:id="137"/>
    <w:bookmarkEnd w:id="138"/>
    <w:bookmarkStart w:id="143" w:name="system-administration_1"/>
    <w:p>
      <w:pPr>
        <w:pStyle w:val="Heading2"/>
      </w:pPr>
      <w:r>
        <w:t xml:space="preserve">System Administration</w:t>
      </w:r>
    </w:p>
    <w:bookmarkStart w:id="139" w:name="user-management"/>
    <w:p>
      <w:pPr>
        <w:pStyle w:val="Heading3"/>
      </w:pPr>
      <w:r>
        <w:t xml:space="preserve">User Management</w:t>
      </w:r>
    </w:p>
    <w:p>
      <w:pPr>
        <w:pStyle w:val="FirstParagraph"/>
      </w:pPr>
      <w:r>
        <w:rPr>
          <w:bCs/>
          <w:b/>
        </w:rPr>
        <w:t xml:space="preserve">User Account Administration:</w:t>
      </w:r>
      <w:r>
        <w:t xml:space="preserve"> </w:t>
      </w:r>
      <w:r>
        <w:t xml:space="preserve">- Create, modify, and deactivate user accounts</w:t>
      </w:r>
      <w:r>
        <w:t xml:space="preserve"> </w:t>
      </w:r>
      <w:r>
        <w:t xml:space="preserve">- Password policy enforcement and reset capabilities</w:t>
      </w:r>
      <w:r>
        <w:t xml:space="preserve"> </w:t>
      </w:r>
      <w:r>
        <w:t xml:space="preserve">- Role assignment and permission management</w:t>
      </w:r>
      <w:r>
        <w:t xml:space="preserve"> </w:t>
      </w:r>
      <w:r>
        <w:t xml:space="preserve">- Multi-factor authentication configuration</w:t>
      </w:r>
    </w:p>
    <w:p>
      <w:pPr>
        <w:pStyle w:val="BodyText"/>
      </w:pPr>
      <w:r>
        <w:rPr>
          <w:bCs/>
          <w:b/>
        </w:rPr>
        <w:t xml:space="preserve">Role Management:</w:t>
      </w:r>
      <w:r>
        <w:t xml:space="preserve"> </w:t>
      </w:r>
      <w:r>
        <w:t xml:space="preserve">- Define custom roles and permissions</w:t>
      </w:r>
      <w:r>
        <w:t xml:space="preserve"> </w:t>
      </w:r>
      <w:r>
        <w:t xml:space="preserve">- Role-based access control implementation</w:t>
      </w:r>
      <w:r>
        <w:t xml:space="preserve"> </w:t>
      </w:r>
      <w:r>
        <w:t xml:space="preserve">- Permission inheritance and override capabilities</w:t>
      </w:r>
      <w:r>
        <w:t xml:space="preserve"> </w:t>
      </w:r>
      <w:r>
        <w:t xml:space="preserve">- Regular access reviews and updates</w:t>
      </w:r>
    </w:p>
    <w:bookmarkEnd w:id="139"/>
    <w:bookmarkStart w:id="140" w:name="system-configuration_1"/>
    <w:p>
      <w:pPr>
        <w:pStyle w:val="Heading3"/>
      </w:pPr>
      <w:r>
        <w:t xml:space="preserve">System Configuration</w:t>
      </w:r>
    </w:p>
    <w:p>
      <w:pPr>
        <w:pStyle w:val="FirstParagraph"/>
      </w:pPr>
      <w:r>
        <w:rPr>
          <w:bCs/>
          <w:b/>
        </w:rPr>
        <w:t xml:space="preserve">Branch and Work Unit Management:</w:t>
      </w:r>
      <w:r>
        <w:t xml:space="preserve"> </w:t>
      </w:r>
      <w:r>
        <w:t xml:space="preserve">- Organizational structure configuration</w:t>
      </w:r>
      <w:r>
        <w:t xml:space="preserve"> </w:t>
      </w:r>
      <w:r>
        <w:t xml:space="preserve">- Branch-specific settings and preferences</w:t>
      </w:r>
      <w:r>
        <w:t xml:space="preserve"> </w:t>
      </w:r>
      <w:r>
        <w:t xml:space="preserve">- Work unit assignment and management</w:t>
      </w:r>
      <w:r>
        <w:t xml:space="preserve"> </w:t>
      </w:r>
      <w:r>
        <w:t xml:space="preserve">- Geographic and functional organization</w:t>
      </w:r>
    </w:p>
    <w:p>
      <w:pPr>
        <w:pStyle w:val="BodyText"/>
      </w:pPr>
      <w:r>
        <w:rPr>
          <w:bCs/>
          <w:b/>
        </w:rPr>
        <w:t xml:space="preserve">Case Type Configuration:</w:t>
      </w:r>
      <w:r>
        <w:t xml:space="preserve"> </w:t>
      </w:r>
      <w:r>
        <w:t xml:space="preserve">- Custom case type creation and modification</w:t>
      </w:r>
      <w:r>
        <w:t xml:space="preserve"> </w:t>
      </w:r>
      <w:r>
        <w:t xml:space="preserve">- Field configuration and validation rules</w:t>
      </w:r>
      <w:r>
        <w:t xml:space="preserve"> </w:t>
      </w:r>
      <w:r>
        <w:t xml:space="preserve">- Workflow customization per case type</w:t>
      </w:r>
      <w:r>
        <w:t xml:space="preserve"> </w:t>
      </w:r>
      <w:r>
        <w:t xml:space="preserve">- Form layout and user interface customization</w:t>
      </w:r>
    </w:p>
    <w:bookmarkEnd w:id="140"/>
    <w:bookmarkStart w:id="141" w:name="system-maintenance"/>
    <w:p>
      <w:pPr>
        <w:pStyle w:val="Heading3"/>
      </w:pPr>
      <w:r>
        <w:t xml:space="preserve">System Maintenance</w:t>
      </w:r>
    </w:p>
    <w:p>
      <w:pPr>
        <w:pStyle w:val="FirstParagraph"/>
      </w:pPr>
      <w:r>
        <w:rPr>
          <w:bCs/>
          <w:b/>
        </w:rPr>
        <w:t xml:space="preserve">Database Management:</w:t>
      </w:r>
      <w:r>
        <w:t xml:space="preserve"> </w:t>
      </w:r>
      <w:r>
        <w:t xml:space="preserve">- Regular database backups and integrity checks</w:t>
      </w:r>
      <w:r>
        <w:t xml:space="preserve"> </w:t>
      </w:r>
      <w:r>
        <w:t xml:space="preserve">- Performance monitoring and optimization</w:t>
      </w:r>
      <w:r>
        <w:t xml:space="preserve"> </w:t>
      </w:r>
      <w:r>
        <w:t xml:space="preserve">- Data archival and cleanup procedures</w:t>
      </w:r>
      <w:r>
        <w:t xml:space="preserve"> </w:t>
      </w:r>
      <w:r>
        <w:t xml:space="preserve">- Disaster recovery planning and testing</w:t>
      </w:r>
    </w:p>
    <w:p>
      <w:pPr>
        <w:pStyle w:val="BodyText"/>
      </w:pPr>
      <w:r>
        <w:rPr>
          <w:bCs/>
          <w:b/>
        </w:rPr>
        <w:t xml:space="preserve">System Monitoring:</w:t>
      </w:r>
      <w:r>
        <w:t xml:space="preserve"> </w:t>
      </w:r>
      <w:r>
        <w:t xml:space="preserve">- Server performance monitoring</w:t>
      </w:r>
      <w:r>
        <w:t xml:space="preserve"> </w:t>
      </w:r>
      <w:r>
        <w:t xml:space="preserve">- Application error tracking and resolution</w:t>
      </w:r>
      <w:r>
        <w:t xml:space="preserve"> </w:t>
      </w:r>
      <w:r>
        <w:t xml:space="preserve">- Security monitoring and incident response</w:t>
      </w:r>
      <w:r>
        <w:t xml:space="preserve"> </w:t>
      </w:r>
      <w:r>
        <w:t xml:space="preserve">- User activity monitoring and anomaly detection</w:t>
      </w:r>
    </w:p>
    <w:bookmarkEnd w:id="141"/>
    <w:bookmarkStart w:id="142" w:name="integration-and-api-management"/>
    <w:p>
      <w:pPr>
        <w:pStyle w:val="Heading3"/>
      </w:pPr>
      <w:r>
        <w:t xml:space="preserve">Integration and API Management</w:t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External System Integration:</w:t>
      </w:r>
      <w:r>
        <w:t xml:space="preserve"> </w:t>
      </w:r>
      <w:r>
        <w:t xml:space="preserve">Court systems, document management</w:t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API Security:</w:t>
      </w:r>
      <w:r>
        <w:t xml:space="preserve"> </w:t>
      </w:r>
      <w:r>
        <w:t xml:space="preserve">Authentication and authorization for external access</w:t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Data Exchange:</w:t>
      </w:r>
      <w:r>
        <w:t xml:space="preserve"> </w:t>
      </w:r>
      <w:r>
        <w:t xml:space="preserve">Secure data import and export capabilities</w:t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Third-party Services:</w:t>
      </w:r>
      <w:r>
        <w:t xml:space="preserve"> </w:t>
      </w:r>
      <w:r>
        <w:t xml:space="preserve">Email, SMS, and notification services</w:t>
      </w:r>
    </w:p>
    <w:bookmarkEnd w:id="142"/>
    <w:bookmarkEnd w:id="143"/>
    <w:bookmarkStart w:id="152" w:name="detailed-case-management"/>
    <w:p>
      <w:pPr>
        <w:pStyle w:val="Heading2"/>
      </w:pPr>
      <w:r>
        <w:t xml:space="preserve">Detailed Case Management</w:t>
      </w:r>
    </w:p>
    <w:bookmarkStart w:id="147" w:name="case-status-lifecycle"/>
    <w:p>
      <w:pPr>
        <w:pStyle w:val="Heading3"/>
      </w:pPr>
      <w:r>
        <w:t xml:space="preserve">Case Status Lifecycle Management</w:t>
      </w:r>
    </w:p>
    <w:p>
      <w:pPr>
        <w:pStyle w:val="FirstParagraph"/>
      </w:pPr>
      <w:r>
        <w:t xml:space="preserve">Screenshot: Case Status Lifecycle</w:t>
      </w:r>
    </w:p>
    <w:p>
      <w:pPr>
        <w:pStyle w:val="BodyText"/>
      </w:pPr>
      <w:r>
        <w:t xml:space="preserve">The LCMS provides comprehensive case status management throughout the entire legal process:</w:t>
      </w:r>
    </w:p>
    <w:bookmarkStart w:id="144" w:name="status-categories"/>
    <w:p>
      <w:pPr>
        <w:pStyle w:val="Heading4"/>
      </w:pPr>
      <w:r>
        <w:t xml:space="preserve">Status Categories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Open:</w:t>
      </w:r>
      <w:r>
        <w:t xml:space="preserve"> </w:t>
      </w:r>
      <w:r>
        <w:t xml:space="preserve">Active cases requiring immediate attention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In Progress:</w:t>
      </w:r>
      <w:r>
        <w:t xml:space="preserve"> </w:t>
      </w:r>
      <w:r>
        <w:t xml:space="preserve">Cases currently being worked on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Under Review:</w:t>
      </w:r>
      <w:r>
        <w:t xml:space="preserve"> </w:t>
      </w:r>
      <w:r>
        <w:t xml:space="preserve">Cases pending supervisor or legal review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Awaiting Court:</w:t>
      </w:r>
      <w:r>
        <w:t xml:space="preserve"> </w:t>
      </w:r>
      <w:r>
        <w:t xml:space="preserve">Cases scheduled for court proceedings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Settlement Negotiation:</w:t>
      </w:r>
      <w:r>
        <w:t xml:space="preserve"> </w:t>
      </w:r>
      <w:r>
        <w:t xml:space="preserve">Cases in active settlement discussions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Appeal Process:</w:t>
      </w:r>
      <w:r>
        <w:t xml:space="preserve"> </w:t>
      </w:r>
      <w:r>
        <w:t xml:space="preserve">Cases under appeal or preparing for appeal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Suspended:</w:t>
      </w:r>
      <w:r>
        <w:t xml:space="preserve"> </w:t>
      </w:r>
      <w:r>
        <w:t xml:space="preserve">Temporarily halted cases</w:t>
      </w:r>
    </w:p>
    <w:p>
      <w:pPr>
        <w:numPr>
          <w:ilvl w:val="0"/>
          <w:numId w:val="1153"/>
        </w:numPr>
        <w:pStyle w:val="Compact"/>
      </w:pPr>
      <w:r>
        <w:rPr>
          <w:bCs/>
          <w:b/>
        </w:rPr>
        <w:t xml:space="preserve">Closed:</w:t>
      </w:r>
      <w:r>
        <w:t xml:space="preserve"> </w:t>
      </w:r>
      <w:r>
        <w:t xml:space="preserve">Completed cases with final resolution</w:t>
      </w:r>
    </w:p>
    <w:bookmarkEnd w:id="144"/>
    <w:bookmarkStart w:id="145" w:name="updating-case-status"/>
    <w:p>
      <w:pPr>
        <w:pStyle w:val="Heading4"/>
      </w:pPr>
      <w:r>
        <w:t xml:space="preserve">How to Update Case Status</w:t>
      </w:r>
    </w:p>
    <w:p>
      <w:pPr>
        <w:pStyle w:val="FirstParagraph"/>
      </w:pPr>
      <w:r>
        <w:t xml:space="preserve">Screenshot: Case Status Update Interface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Navigate to Case Details:</w:t>
      </w:r>
      <w:r>
        <w:t xml:space="preserve"> </w:t>
      </w:r>
      <w:r>
        <w:t xml:space="preserve">Open the specific case from your dashboard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Access Status Panel:</w:t>
      </w:r>
      <w:r>
        <w:t xml:space="preserve"> </w:t>
      </w:r>
      <w:r>
        <w:t xml:space="preserve">Click on the "Status" tab in the case details view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Select New Status:</w:t>
      </w:r>
      <w:r>
        <w:t xml:space="preserve"> </w:t>
      </w:r>
      <w:r>
        <w:t xml:space="preserve">Choose the appropriate status from the dropdown menu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Add Status Notes:</w:t>
      </w:r>
      <w:r>
        <w:t xml:space="preserve"> </w:t>
      </w:r>
      <w:r>
        <w:t xml:space="preserve">Provide detailed comments explaining the status change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Attach Supporting Documents:</w:t>
      </w:r>
      <w:r>
        <w:t xml:space="preserve"> </w:t>
      </w:r>
      <w:r>
        <w:t xml:space="preserve">Upload any relevant documents supporting the status change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Set Notifications:</w:t>
      </w:r>
      <w:r>
        <w:t xml:space="preserve"> </w:t>
      </w:r>
      <w:r>
        <w:t xml:space="preserve">Configure who should be notified of the status change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Save Changes:</w:t>
      </w:r>
      <w:r>
        <w:t xml:space="preserve"> </w:t>
      </w:r>
      <w:r>
        <w:t xml:space="preserve">Click "Update Status" to save the changes</w:t>
      </w:r>
    </w:p>
    <w:bookmarkEnd w:id="145"/>
    <w:bookmarkStart w:id="146" w:name="status-change-approval"/>
    <w:p>
      <w:pPr>
        <w:pStyle w:val="Heading4"/>
      </w:pPr>
      <w:r>
        <w:t xml:space="preserve">Status Change Approval Workflow</w:t>
      </w:r>
    </w:p>
    <w:p>
      <w:pPr>
        <w:pStyle w:val="FirstParagraph"/>
      </w:pPr>
      <w:r>
        <w:t xml:space="preserve">Screenshot: Status Change Approval</w:t>
      </w:r>
    </w:p>
    <w:p>
      <w:pPr>
        <w:pStyle w:val="BodyText"/>
      </w:pPr>
      <w:r>
        <w:t xml:space="preserve">Certain status changes require supervisor approval: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Closure Requests:</w:t>
      </w:r>
      <w:r>
        <w:t xml:space="preserve"> </w:t>
      </w:r>
      <w:r>
        <w:t xml:space="preserve">All case closures must be approved by supervisors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Settlement Agreements:</w:t>
      </w:r>
      <w:r>
        <w:t xml:space="preserve"> </w:t>
      </w:r>
      <w:r>
        <w:t xml:space="preserve">Settlements above threshold amounts require approval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Case Suspension:</w:t>
      </w:r>
      <w:r>
        <w:t xml:space="preserve"> </w:t>
      </w:r>
      <w:r>
        <w:t xml:space="preserve">Temporary suspension requires justification and approval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Appeal Initiation:</w:t>
      </w:r>
      <w:r>
        <w:t xml:space="preserve"> </w:t>
      </w:r>
      <w:r>
        <w:t xml:space="preserve">Starting appeal process requires supervisor authorization</w:t>
      </w:r>
    </w:p>
    <w:bookmarkEnd w:id="146"/>
    <w:bookmarkEnd w:id="147"/>
    <w:bookmarkStart w:id="151" w:name="appeal-management"/>
    <w:p>
      <w:pPr>
        <w:pStyle w:val="Heading3"/>
      </w:pPr>
      <w:r>
        <w:t xml:space="preserve">Appeal Management System</w:t>
      </w:r>
    </w:p>
    <w:p>
      <w:pPr>
        <w:pStyle w:val="FirstParagraph"/>
      </w:pPr>
      <w:r>
        <w:t xml:space="preserve">Screenshot: Appeal Management Dashboard</w:t>
      </w:r>
    </w:p>
    <w:bookmarkStart w:id="148" w:name="initiating-appeals"/>
    <w:p>
      <w:pPr>
        <w:pStyle w:val="Heading4"/>
      </w:pPr>
      <w:r>
        <w:t xml:space="preserve">Initiating Appeals</w:t>
      </w:r>
    </w:p>
    <w:p>
      <w:pPr>
        <w:pStyle w:val="FirstParagraph"/>
      </w:pPr>
      <w:r>
        <w:t xml:space="preserve">The appeal process in LCMS is comprehensive and tracks every step:</w:t>
      </w:r>
    </w:p>
    <w:p>
      <w:pPr>
        <w:numPr>
          <w:ilvl w:val="0"/>
          <w:numId w:val="1156"/>
        </w:numPr>
        <w:pStyle w:val="Compact"/>
      </w:pPr>
      <w:r>
        <w:rPr>
          <w:bCs/>
          <w:b/>
        </w:rPr>
        <w:t xml:space="preserve">Appeal Assessment:</w:t>
      </w:r>
    </w:p>
    <w:p>
      <w:pPr>
        <w:numPr>
          <w:ilvl w:val="1"/>
          <w:numId w:val="1157"/>
        </w:numPr>
        <w:pStyle w:val="Compact"/>
      </w:pPr>
      <w:r>
        <w:t xml:space="preserve">Review original case judgment or decision</w:t>
      </w:r>
    </w:p>
    <w:p>
      <w:pPr>
        <w:numPr>
          <w:ilvl w:val="1"/>
          <w:numId w:val="1157"/>
        </w:numPr>
        <w:pStyle w:val="Compact"/>
      </w:pPr>
      <w:r>
        <w:t xml:space="preserve">Analyze grounds for appeal (legal errors, procedural issues, new evidence)</w:t>
      </w:r>
    </w:p>
    <w:p>
      <w:pPr>
        <w:numPr>
          <w:ilvl w:val="1"/>
          <w:numId w:val="1157"/>
        </w:numPr>
        <w:pStyle w:val="Compact"/>
      </w:pPr>
      <w:r>
        <w:t xml:space="preserve">Calculate appeal deadlines and filing requirements</w:t>
      </w:r>
    </w:p>
    <w:p>
      <w:pPr>
        <w:numPr>
          <w:ilvl w:val="1"/>
          <w:numId w:val="1157"/>
        </w:numPr>
        <w:pStyle w:val="Compact"/>
      </w:pPr>
      <w:r>
        <w:t xml:space="preserve">Assess probability of success and cost-benefit analysis</w:t>
      </w:r>
    </w:p>
    <w:p>
      <w:pPr>
        <w:numPr>
          <w:ilvl w:val="0"/>
          <w:numId w:val="1156"/>
        </w:numPr>
      </w:pPr>
      <w:r>
        <w:rPr>
          <w:bCs/>
          <w:b/>
        </w:rPr>
        <w:t xml:space="preserve">Appeal Preparation:</w:t>
      </w:r>
    </w:p>
    <w:p>
      <w:pPr>
        <w:numPr>
          <w:ilvl w:val="0"/>
          <w:numId w:val="1000"/>
        </w:numPr>
      </w:pPr>
      <w:r>
        <w:t xml:space="preserve">Screenshot: Appeal Preparation Form</w:t>
      </w:r>
    </w:p>
    <w:p>
      <w:pPr>
        <w:numPr>
          <w:ilvl w:val="1"/>
          <w:numId w:val="1158"/>
        </w:numPr>
        <w:pStyle w:val="Compact"/>
      </w:pPr>
      <w:r>
        <w:t xml:space="preserve">Draft notice of appeal</w:t>
      </w:r>
    </w:p>
    <w:p>
      <w:pPr>
        <w:numPr>
          <w:ilvl w:val="1"/>
          <w:numId w:val="1158"/>
        </w:numPr>
        <w:pStyle w:val="Compact"/>
      </w:pPr>
      <w:r>
        <w:t xml:space="preserve">Prepare appellate brief and supporting documents</w:t>
      </w:r>
    </w:p>
    <w:p>
      <w:pPr>
        <w:numPr>
          <w:ilvl w:val="1"/>
          <w:numId w:val="1158"/>
        </w:numPr>
        <w:pStyle w:val="Compact"/>
      </w:pPr>
      <w:r>
        <w:t xml:space="preserve">Compile case record and transcripts</w:t>
      </w:r>
    </w:p>
    <w:p>
      <w:pPr>
        <w:numPr>
          <w:ilvl w:val="1"/>
          <w:numId w:val="1158"/>
        </w:numPr>
        <w:pStyle w:val="Compact"/>
      </w:pPr>
      <w:r>
        <w:t xml:space="preserve">Research applicable appellate law and precedents</w:t>
      </w:r>
    </w:p>
    <w:p>
      <w:pPr>
        <w:numPr>
          <w:ilvl w:val="0"/>
          <w:numId w:val="1156"/>
        </w:numPr>
        <w:pStyle w:val="Compact"/>
      </w:pPr>
      <w:r>
        <w:rPr>
          <w:bCs/>
          <w:b/>
        </w:rPr>
        <w:t xml:space="preserve">Filing Process:</w:t>
      </w:r>
    </w:p>
    <w:p>
      <w:pPr>
        <w:numPr>
          <w:ilvl w:val="1"/>
          <w:numId w:val="1159"/>
        </w:numPr>
        <w:pStyle w:val="Compact"/>
      </w:pPr>
      <w:r>
        <w:t xml:space="preserve">Submit appeal documents to appropriate appellate court</w:t>
      </w:r>
    </w:p>
    <w:p>
      <w:pPr>
        <w:numPr>
          <w:ilvl w:val="1"/>
          <w:numId w:val="1159"/>
        </w:numPr>
        <w:pStyle w:val="Compact"/>
      </w:pPr>
      <w:r>
        <w:t xml:space="preserve">Pay required filing fees</w:t>
      </w:r>
    </w:p>
    <w:p>
      <w:pPr>
        <w:numPr>
          <w:ilvl w:val="1"/>
          <w:numId w:val="1159"/>
        </w:numPr>
        <w:pStyle w:val="Compact"/>
      </w:pPr>
      <w:r>
        <w:t xml:space="preserve">Serve notice to opposing parties</w:t>
      </w:r>
    </w:p>
    <w:p>
      <w:pPr>
        <w:numPr>
          <w:ilvl w:val="1"/>
          <w:numId w:val="1159"/>
        </w:numPr>
        <w:pStyle w:val="Compact"/>
      </w:pPr>
      <w:r>
        <w:t xml:space="preserve">Update case status to "Appeal Filed"</w:t>
      </w:r>
    </w:p>
    <w:bookmarkEnd w:id="148"/>
    <w:bookmarkStart w:id="149" w:name="appeal-tracking"/>
    <w:p>
      <w:pPr>
        <w:pStyle w:val="Heading4"/>
      </w:pPr>
      <w:r>
        <w:t xml:space="preserve">Appeal Progress Tracking</w:t>
      </w:r>
    </w:p>
    <w:p>
      <w:pPr>
        <w:pStyle w:val="FirstParagraph"/>
      </w:pPr>
      <w:r>
        <w:t xml:space="preserve">Screenshot: Appeal Timeline View</w:t>
      </w:r>
    </w:p>
    <w:p>
      <w:pPr>
        <w:pStyle w:val="BodyText"/>
      </w:pPr>
      <w:r>
        <w:t xml:space="preserve">Track appeal progress through dedicated timeline: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Filing Deadlines:</w:t>
      </w:r>
      <w:r>
        <w:t xml:space="preserve"> </w:t>
      </w:r>
      <w:r>
        <w:t xml:space="preserve">Automated reminders for critical dates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Court Scheduling:</w:t>
      </w:r>
      <w:r>
        <w:t xml:space="preserve"> </w:t>
      </w:r>
      <w:r>
        <w:t xml:space="preserve">Integration with court calendar systems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Document Submissions:</w:t>
      </w:r>
      <w:r>
        <w:t xml:space="preserve"> </w:t>
      </w:r>
      <w:r>
        <w:t xml:space="preserve">Track all appellate briefs and responses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Oral Arguments:</w:t>
      </w:r>
      <w:r>
        <w:t xml:space="preserve"> </w:t>
      </w:r>
      <w:r>
        <w:t xml:space="preserve">Schedule and prepare for appellate hearings</w:t>
      </w:r>
    </w:p>
    <w:p>
      <w:pPr>
        <w:numPr>
          <w:ilvl w:val="0"/>
          <w:numId w:val="1160"/>
        </w:numPr>
        <w:pStyle w:val="Compact"/>
      </w:pPr>
      <w:r>
        <w:rPr>
          <w:bCs/>
          <w:b/>
        </w:rPr>
        <w:t xml:space="preserve">Decision Tracking:</w:t>
      </w:r>
      <w:r>
        <w:t xml:space="preserve"> </w:t>
      </w:r>
      <w:r>
        <w:t xml:space="preserve">Monitor appellate court decisions and outcomes</w:t>
      </w:r>
    </w:p>
    <w:bookmarkEnd w:id="149"/>
    <w:bookmarkStart w:id="150" w:name="appeal-outcomes"/>
    <w:p>
      <w:pPr>
        <w:pStyle w:val="Heading4"/>
      </w:pPr>
      <w:r>
        <w:t xml:space="preserve">Appeal Outcomes Management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Affirmed:</w:t>
      </w:r>
      <w:r>
        <w:t xml:space="preserve"> </w:t>
      </w:r>
      <w:r>
        <w:t xml:space="preserve">Original decision upheld - case closed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Reversed:</w:t>
      </w:r>
      <w:r>
        <w:t xml:space="preserve"> </w:t>
      </w:r>
      <w:r>
        <w:t xml:space="preserve">Decision overturned - case may return to lower court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Remanded:</w:t>
      </w:r>
      <w:r>
        <w:t xml:space="preserve"> </w:t>
      </w:r>
      <w:r>
        <w:t xml:space="preserve">Case sent back for further proceedings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Modified:</w:t>
      </w:r>
      <w:r>
        <w:t xml:space="preserve"> </w:t>
      </w:r>
      <w:r>
        <w:t xml:space="preserve">Decision partially changed - update case accordingly</w:t>
      </w:r>
    </w:p>
    <w:bookmarkEnd w:id="150"/>
    <w:bookmarkEnd w:id="151"/>
    <w:bookmarkEnd w:id="152"/>
    <w:bookmarkStart w:id="162" w:name="advanced-case-operations"/>
    <w:p>
      <w:pPr>
        <w:pStyle w:val="Heading2"/>
      </w:pPr>
      <w:r>
        <w:t xml:space="preserve">Advanced Case Operations</w:t>
      </w:r>
    </w:p>
    <w:bookmarkStart w:id="155" w:name="case-assignment-management"/>
    <w:p>
      <w:pPr>
        <w:pStyle w:val="Heading3"/>
      </w:pPr>
      <w:r>
        <w:t xml:space="preserve">Case Assignment and Workload Management</w:t>
      </w:r>
    </w:p>
    <w:p>
      <w:pPr>
        <w:pStyle w:val="FirstParagraph"/>
      </w:pPr>
      <w:r>
        <w:t xml:space="preserve">Screenshot: Case Assignment Dashboard</w:t>
      </w:r>
    </w:p>
    <w:bookmarkStart w:id="153" w:name="automatic-assignment"/>
    <w:p>
      <w:pPr>
        <w:pStyle w:val="Heading4"/>
      </w:pPr>
      <w:r>
        <w:t xml:space="preserve">Automatic Case Assignment</w:t>
      </w:r>
    </w:p>
    <w:p>
      <w:pPr>
        <w:pStyle w:val="FirstParagraph"/>
      </w:pPr>
      <w:r>
        <w:t xml:space="preserve">LCMS includes intelligent case assignment features: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Workload Balancing:</w:t>
      </w:r>
      <w:r>
        <w:t xml:space="preserve"> </w:t>
      </w:r>
      <w:r>
        <w:t xml:space="preserve">Automatically distribute cases based on current lawyer workload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Expertise Matching:</w:t>
      </w:r>
      <w:r>
        <w:t xml:space="preserve"> </w:t>
      </w:r>
      <w:r>
        <w:t xml:space="preserve">Assign cases based on lawyer specialization and experience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Geographic Considerations:</w:t>
      </w:r>
      <w:r>
        <w:t xml:space="preserve"> </w:t>
      </w:r>
      <w:r>
        <w:t xml:space="preserve">Consider lawyer location and court jurisdiction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Conflict Checking:</w:t>
      </w:r>
      <w:r>
        <w:t xml:space="preserve"> </w:t>
      </w:r>
      <w:r>
        <w:t xml:space="preserve">Automatic conflict of interest detection</w:t>
      </w:r>
    </w:p>
    <w:bookmarkEnd w:id="153"/>
    <w:bookmarkStart w:id="154" w:name="manual-assignment"/>
    <w:p>
      <w:pPr>
        <w:pStyle w:val="Heading4"/>
      </w:pPr>
      <w:r>
        <w:t xml:space="preserve">Manual Case Assignment Process</w:t>
      </w:r>
    </w:p>
    <w:p>
      <w:pPr>
        <w:pStyle w:val="FirstParagraph"/>
      </w:pPr>
      <w:r>
        <w:t xml:space="preserve">Screenshot: Manual Assignment Interface</w:t>
      </w:r>
    </w:p>
    <w:p>
      <w:pPr>
        <w:numPr>
          <w:ilvl w:val="0"/>
          <w:numId w:val="1163"/>
        </w:numPr>
        <w:pStyle w:val="Compact"/>
      </w:pPr>
      <w:r>
        <w:rPr>
          <w:bCs/>
          <w:b/>
        </w:rPr>
        <w:t xml:space="preserve">Select Case:</w:t>
      </w:r>
      <w:r>
        <w:t xml:space="preserve"> </w:t>
      </w:r>
      <w:r>
        <w:t xml:space="preserve">Choose unassigned case from the queue</w:t>
      </w:r>
    </w:p>
    <w:p>
      <w:pPr>
        <w:numPr>
          <w:ilvl w:val="0"/>
          <w:numId w:val="1163"/>
        </w:numPr>
        <w:pStyle w:val="Compact"/>
      </w:pPr>
      <w:r>
        <w:rPr>
          <w:bCs/>
          <w:b/>
        </w:rPr>
        <w:t xml:space="preserve">Review Case Details:</w:t>
      </w:r>
      <w:r>
        <w:t xml:space="preserve"> </w:t>
      </w:r>
      <w:r>
        <w:t xml:space="preserve">Analyze case type, complexity, and requirements</w:t>
      </w:r>
    </w:p>
    <w:p>
      <w:pPr>
        <w:numPr>
          <w:ilvl w:val="0"/>
          <w:numId w:val="1163"/>
        </w:numPr>
        <w:pStyle w:val="Compact"/>
      </w:pPr>
      <w:r>
        <w:rPr>
          <w:bCs/>
          <w:b/>
        </w:rPr>
        <w:t xml:space="preserve">Choose Lawyer:</w:t>
      </w:r>
      <w:r>
        <w:t xml:space="preserve"> </w:t>
      </w:r>
      <w:r>
        <w:t xml:space="preserve">Select appropriate lawyer based on availability and expertise</w:t>
      </w:r>
    </w:p>
    <w:p>
      <w:pPr>
        <w:numPr>
          <w:ilvl w:val="0"/>
          <w:numId w:val="1163"/>
        </w:numPr>
        <w:pStyle w:val="Compact"/>
      </w:pPr>
      <w:r>
        <w:rPr>
          <w:bCs/>
          <w:b/>
        </w:rPr>
        <w:t xml:space="preserve">Set Priority Level:</w:t>
      </w:r>
      <w:r>
        <w:t xml:space="preserve"> </w:t>
      </w:r>
      <w:r>
        <w:t xml:space="preserve">Assign urgency level (High, Medium, Low)</w:t>
      </w:r>
    </w:p>
    <w:p>
      <w:pPr>
        <w:numPr>
          <w:ilvl w:val="0"/>
          <w:numId w:val="1163"/>
        </w:numPr>
        <w:pStyle w:val="Compact"/>
      </w:pPr>
      <w:r>
        <w:rPr>
          <w:bCs/>
          <w:b/>
        </w:rPr>
        <w:t xml:space="preserve">Add Assignment Notes:</w:t>
      </w:r>
      <w:r>
        <w:t xml:space="preserve"> </w:t>
      </w:r>
      <w:r>
        <w:t xml:space="preserve">Provide specific instructions or considerations</w:t>
      </w:r>
    </w:p>
    <w:p>
      <w:pPr>
        <w:numPr>
          <w:ilvl w:val="0"/>
          <w:numId w:val="1163"/>
        </w:numPr>
        <w:pStyle w:val="Compact"/>
      </w:pPr>
      <w:r>
        <w:rPr>
          <w:bCs/>
          <w:b/>
        </w:rPr>
        <w:t xml:space="preserve">Notify Parties:</w:t>
      </w:r>
      <w:r>
        <w:t xml:space="preserve"> </w:t>
      </w:r>
      <w:r>
        <w:t xml:space="preserve">Send automatic notifications to assigned lawyer and stakeholders</w:t>
      </w:r>
    </w:p>
    <w:bookmarkEnd w:id="154"/>
    <w:bookmarkEnd w:id="155"/>
    <w:bookmarkStart w:id="158" w:name="document-version-control"/>
    <w:p>
      <w:pPr>
        <w:pStyle w:val="Heading3"/>
      </w:pPr>
      <w:r>
        <w:t xml:space="preserve">Document Version Control and Management</w:t>
      </w:r>
    </w:p>
    <w:p>
      <w:pPr>
        <w:pStyle w:val="FirstParagraph"/>
      </w:pPr>
      <w:r>
        <w:t xml:space="preserve">Screenshot: Document Version Control</w:t>
      </w:r>
    </w:p>
    <w:bookmarkStart w:id="156" w:name="version-tracking"/>
    <w:p>
      <w:pPr>
        <w:pStyle w:val="Heading4"/>
      </w:pPr>
      <w:r>
        <w:t xml:space="preserve">Document Version Tracking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Version History:</w:t>
      </w:r>
      <w:r>
        <w:t xml:space="preserve"> </w:t>
      </w:r>
      <w:r>
        <w:t xml:space="preserve">Complete audit trail of all document changes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Change Tracking:</w:t>
      </w:r>
      <w:r>
        <w:t xml:space="preserve"> </w:t>
      </w:r>
      <w:r>
        <w:t xml:space="preserve">Detailed log of who made changes and when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Comparison Tools:</w:t>
      </w:r>
      <w:r>
        <w:t xml:space="preserve"> </w:t>
      </w:r>
      <w:r>
        <w:t xml:space="preserve">Side-by-side comparison of document versions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Rollback Capability:</w:t>
      </w:r>
      <w:r>
        <w:t xml:space="preserve"> </w:t>
      </w:r>
      <w:r>
        <w:t xml:space="preserve">Ability to revert to previous document versions</w:t>
      </w:r>
    </w:p>
    <w:bookmarkEnd w:id="156"/>
    <w:bookmarkStart w:id="157" w:name="collaborative-editing"/>
    <w:p>
      <w:pPr>
        <w:pStyle w:val="Heading4"/>
      </w:pPr>
      <w:r>
        <w:t xml:space="preserve">Collaborative Document Editing</w:t>
      </w:r>
    </w:p>
    <w:p>
      <w:pPr>
        <w:pStyle w:val="FirstParagraph"/>
      </w:pPr>
      <w:r>
        <w:t xml:space="preserve">Screenshot: Collaborative Editing Interface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Real-time Collaboration:</w:t>
      </w:r>
      <w:r>
        <w:t xml:space="preserve"> </w:t>
      </w:r>
      <w:r>
        <w:t xml:space="preserve">Multiple users can edit documents simultaneously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Comment System:</w:t>
      </w:r>
      <w:r>
        <w:t xml:space="preserve"> </w:t>
      </w:r>
      <w:r>
        <w:t xml:space="preserve">Add comments and suggestions to specific document sections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Review Workflow:</w:t>
      </w:r>
      <w:r>
        <w:t xml:space="preserve"> </w:t>
      </w:r>
      <w:r>
        <w:t xml:space="preserve">Structured review and approval process</w:t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Lock Management:</w:t>
      </w:r>
      <w:r>
        <w:t xml:space="preserve"> </w:t>
      </w:r>
      <w:r>
        <w:t xml:space="preserve">Prevent conflicting edits through document locking</w:t>
      </w:r>
    </w:p>
    <w:bookmarkEnd w:id="157"/>
    <w:bookmarkEnd w:id="158"/>
    <w:bookmarkStart w:id="161" w:name="advanced-search-filtering"/>
    <w:p>
      <w:pPr>
        <w:pStyle w:val="Heading3"/>
      </w:pPr>
      <w:r>
        <w:t xml:space="preserve">Advanced Search and Filtering</w:t>
      </w:r>
    </w:p>
    <w:p>
      <w:pPr>
        <w:pStyle w:val="FirstParagraph"/>
      </w:pPr>
      <w:r>
        <w:t xml:space="preserve">Screenshot: Advanced Search Interface</w:t>
      </w:r>
    </w:p>
    <w:bookmarkStart w:id="159" w:name="search-capabilities"/>
    <w:p>
      <w:pPr>
        <w:pStyle w:val="Heading4"/>
      </w:pPr>
      <w:r>
        <w:t xml:space="preserve">Comprehensive Search Capabilities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Full-Text Search:</w:t>
      </w:r>
      <w:r>
        <w:t xml:space="preserve"> </w:t>
      </w:r>
      <w:r>
        <w:t xml:space="preserve">Search across all case documents and notes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Metadata Search:</w:t>
      </w:r>
      <w:r>
        <w:t xml:space="preserve"> </w:t>
      </w:r>
      <w:r>
        <w:t xml:space="preserve">Search by case attributes, dates, and parties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Boolean Search:</w:t>
      </w:r>
      <w:r>
        <w:t xml:space="preserve"> </w:t>
      </w:r>
      <w:r>
        <w:t xml:space="preserve">Complex search queries with AND, OR, NOT operators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Saved Searches:</w:t>
      </w:r>
      <w:r>
        <w:t xml:space="preserve"> </w:t>
      </w:r>
      <w:r>
        <w:t xml:space="preserve">Save frequently used search queries</w:t>
      </w:r>
    </w:p>
    <w:bookmarkEnd w:id="159"/>
    <w:bookmarkStart w:id="160" w:name="filtering-options"/>
    <w:p>
      <w:pPr>
        <w:pStyle w:val="Heading4"/>
      </w:pPr>
      <w:r>
        <w:t xml:space="preserve">Advanced Filtering Options</w:t>
      </w:r>
    </w:p>
    <w:p>
      <w:pPr>
        <w:pStyle w:val="FirstParagraph"/>
      </w:pPr>
      <w:r>
        <w:t xml:space="preserve">Screenshot: Filter Panel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Date Range Filters:</w:t>
      </w:r>
      <w:r>
        <w:t xml:space="preserve"> </w:t>
      </w:r>
      <w:r>
        <w:t xml:space="preserve">Filter by creation date, last modified, court dates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Status Filters:</w:t>
      </w:r>
      <w:r>
        <w:t xml:space="preserve"> </w:t>
      </w:r>
      <w:r>
        <w:t xml:space="preserve">Filter by current case status or status history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Party Filters:</w:t>
      </w:r>
      <w:r>
        <w:t xml:space="preserve"> </w:t>
      </w:r>
      <w:r>
        <w:t xml:space="preserve">Search by plaintiff, defendant, or legal representatives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Amount Filters:</w:t>
      </w:r>
      <w:r>
        <w:t xml:space="preserve"> </w:t>
      </w:r>
      <w:r>
        <w:t xml:space="preserve">Filter by claim amounts, settlement values, or recovery amounts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Geographic Filters:</w:t>
      </w:r>
      <w:r>
        <w:t xml:space="preserve"> </w:t>
      </w:r>
      <w:r>
        <w:t xml:space="preserve">Filter by court jurisdiction, branch, or work unit</w:t>
      </w:r>
    </w:p>
    <w:bookmarkEnd w:id="160"/>
    <w:bookmarkEnd w:id="161"/>
    <w:bookmarkEnd w:id="162"/>
    <w:bookmarkStart w:id="169" w:name="system-integration-features"/>
    <w:p>
      <w:pPr>
        <w:pStyle w:val="Heading2"/>
      </w:pPr>
      <w:r>
        <w:t xml:space="preserve">System Integration Features</w:t>
      </w:r>
    </w:p>
    <w:bookmarkStart w:id="165" w:name="court-system-integration"/>
    <w:p>
      <w:pPr>
        <w:pStyle w:val="Heading3"/>
      </w:pPr>
      <w:r>
        <w:t xml:space="preserve">Court System Integration</w:t>
      </w:r>
    </w:p>
    <w:p>
      <w:pPr>
        <w:pStyle w:val="FirstParagraph"/>
      </w:pPr>
      <w:r>
        <w:t xml:space="preserve">Screenshot: Court System Integration</w:t>
      </w:r>
    </w:p>
    <w:bookmarkStart w:id="163" w:name="electronic-filing"/>
    <w:p>
      <w:pPr>
        <w:pStyle w:val="Heading4"/>
      </w:pPr>
      <w:r>
        <w:t xml:space="preserve">Electronic Court Filing</w:t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Direct Filing:</w:t>
      </w:r>
      <w:r>
        <w:t xml:space="preserve"> </w:t>
      </w:r>
      <w:r>
        <w:t xml:space="preserve">Submit documents directly to court systems</w:t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Filing Status Tracking:</w:t>
      </w:r>
      <w:r>
        <w:t xml:space="preserve"> </w:t>
      </w:r>
      <w:r>
        <w:t xml:space="preserve">Real-time updates on filing acceptance/rejection</w:t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Court Calendar Sync:</w:t>
      </w:r>
      <w:r>
        <w:t xml:space="preserve"> </w:t>
      </w:r>
      <w:r>
        <w:t xml:space="preserve">Automatic synchronization with court scheduling systems</w:t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Fee Calculation:</w:t>
      </w:r>
      <w:r>
        <w:t xml:space="preserve"> </w:t>
      </w:r>
      <w:r>
        <w:t xml:space="preserve">Automatic calculation and payment of court fees</w:t>
      </w:r>
    </w:p>
    <w:bookmarkEnd w:id="163"/>
    <w:bookmarkStart w:id="164" w:name="court-notifications"/>
    <w:p>
      <w:pPr>
        <w:pStyle w:val="Heading4"/>
      </w:pPr>
      <w:r>
        <w:t xml:space="preserve">Court Notifications and Updates</w:t>
      </w:r>
    </w:p>
    <w:p>
      <w:pPr>
        <w:pStyle w:val="FirstParagraph"/>
      </w:pPr>
      <w:r>
        <w:t xml:space="preserve">Screenshot: Court Notifications Panel</w:t>
      </w:r>
    </w:p>
    <w:p>
      <w:pPr>
        <w:numPr>
          <w:ilvl w:val="0"/>
          <w:numId w:val="1169"/>
        </w:numPr>
        <w:pStyle w:val="Compact"/>
      </w:pPr>
      <w:r>
        <w:rPr>
          <w:bCs/>
          <w:b/>
        </w:rPr>
        <w:t xml:space="preserve">Hearing Schedules:</w:t>
      </w:r>
      <w:r>
        <w:t xml:space="preserve"> </w:t>
      </w:r>
      <w:r>
        <w:t xml:space="preserve">Automatic import of court hearing schedules</w:t>
      </w:r>
    </w:p>
    <w:p>
      <w:pPr>
        <w:numPr>
          <w:ilvl w:val="0"/>
          <w:numId w:val="1169"/>
        </w:numPr>
        <w:pStyle w:val="Compact"/>
      </w:pPr>
      <w:r>
        <w:rPr>
          <w:bCs/>
          <w:b/>
        </w:rPr>
        <w:t xml:space="preserve">Order Notifications:</w:t>
      </w:r>
      <w:r>
        <w:t xml:space="preserve"> </w:t>
      </w:r>
      <w:r>
        <w:t xml:space="preserve">Receive court orders and judgments electronically</w:t>
      </w:r>
    </w:p>
    <w:p>
      <w:pPr>
        <w:numPr>
          <w:ilvl w:val="0"/>
          <w:numId w:val="1169"/>
        </w:numPr>
        <w:pStyle w:val="Compact"/>
      </w:pPr>
      <w:r>
        <w:rPr>
          <w:bCs/>
          <w:b/>
        </w:rPr>
        <w:t xml:space="preserve">Deadline Reminders:</w:t>
      </w:r>
      <w:r>
        <w:t xml:space="preserve"> </w:t>
      </w:r>
      <w:r>
        <w:t xml:space="preserve">Automated reminders for filing deadlines</w:t>
      </w:r>
    </w:p>
    <w:p>
      <w:pPr>
        <w:numPr>
          <w:ilvl w:val="0"/>
          <w:numId w:val="1169"/>
        </w:numPr>
        <w:pStyle w:val="Compact"/>
      </w:pPr>
      <w:r>
        <w:rPr>
          <w:bCs/>
          <w:b/>
        </w:rPr>
        <w:t xml:space="preserve">Status Updates:</w:t>
      </w:r>
      <w:r>
        <w:t xml:space="preserve"> </w:t>
      </w:r>
      <w:r>
        <w:t xml:space="preserve">Real-time case status updates from court systems</w:t>
      </w:r>
    </w:p>
    <w:bookmarkEnd w:id="164"/>
    <w:bookmarkEnd w:id="165"/>
    <w:bookmarkStart w:id="168" w:name="financial-system-integration"/>
    <w:p>
      <w:pPr>
        <w:pStyle w:val="Heading3"/>
      </w:pPr>
      <w:r>
        <w:t xml:space="preserve">Financial System Integration</w:t>
      </w:r>
    </w:p>
    <w:p>
      <w:pPr>
        <w:pStyle w:val="FirstParagraph"/>
      </w:pPr>
      <w:r>
        <w:t xml:space="preserve">Screenshot: Financial Integration Dashboard</w:t>
      </w:r>
    </w:p>
    <w:bookmarkStart w:id="166" w:name="billing-integration"/>
    <w:p>
      <w:pPr>
        <w:pStyle w:val="Heading4"/>
      </w:pPr>
      <w:r>
        <w:t xml:space="preserve">Billing and Time Tracking Integration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Time Tracking:</w:t>
      </w:r>
      <w:r>
        <w:t xml:space="preserve"> </w:t>
      </w:r>
      <w:r>
        <w:t xml:space="preserve">Integrated time tracking for billable hours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Expense Management:</w:t>
      </w:r>
      <w:r>
        <w:t xml:space="preserve"> </w:t>
      </w:r>
      <w:r>
        <w:t xml:space="preserve">Track case-related expenses and costs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Invoice Generation:</w:t>
      </w:r>
      <w:r>
        <w:t xml:space="preserve"> </w:t>
      </w:r>
      <w:r>
        <w:t xml:space="preserve">Automatic invoice creation based on time and expenses</w:t>
      </w:r>
    </w:p>
    <w:p>
      <w:pPr>
        <w:numPr>
          <w:ilvl w:val="0"/>
          <w:numId w:val="1170"/>
        </w:numPr>
        <w:pStyle w:val="Compact"/>
      </w:pPr>
      <w:r>
        <w:rPr>
          <w:bCs/>
          <w:b/>
        </w:rPr>
        <w:t xml:space="preserve">Payment Tracking:</w:t>
      </w:r>
      <w:r>
        <w:t xml:space="preserve"> </w:t>
      </w:r>
      <w:r>
        <w:t xml:space="preserve">Monitor client payments and outstanding balances</w:t>
      </w:r>
    </w:p>
    <w:bookmarkEnd w:id="166"/>
    <w:bookmarkStart w:id="167" w:name="recovery-tracking"/>
    <w:p>
      <w:pPr>
        <w:pStyle w:val="Heading4"/>
      </w:pPr>
      <w:r>
        <w:t xml:space="preserve">Recovery and Settlement Tracking</w:t>
      </w:r>
    </w:p>
    <w:p>
      <w:pPr>
        <w:pStyle w:val="FirstParagraph"/>
      </w:pPr>
      <w:r>
        <w:t xml:space="preserve">Screenshot: Recovery Tracking Interface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Settlement Management:</w:t>
      </w:r>
      <w:r>
        <w:t xml:space="preserve"> </w:t>
      </w:r>
      <w:r>
        <w:t xml:space="preserve">Track settlement negotiations and agreements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Recovery Monitoring:</w:t>
      </w:r>
      <w:r>
        <w:t xml:space="preserve"> </w:t>
      </w:r>
      <w:r>
        <w:t xml:space="preserve">Monitor actual vs. expected recovery amounts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Payment Schedules:</w:t>
      </w:r>
      <w:r>
        <w:t xml:space="preserve"> </w:t>
      </w:r>
      <w:r>
        <w:t xml:space="preserve">Manage installment payment plans</w:t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Collection Activities:</w:t>
      </w:r>
      <w:r>
        <w:t xml:space="preserve"> </w:t>
      </w:r>
      <w:r>
        <w:t xml:space="preserve">Track collection efforts and outcomes</w:t>
      </w:r>
    </w:p>
    <w:bookmarkEnd w:id="167"/>
    <w:bookmarkEnd w:id="168"/>
    <w:bookmarkEnd w:id="169"/>
    <w:bookmarkStart w:id="175" w:name="mobile-accessibility"/>
    <w:p>
      <w:pPr>
        <w:pStyle w:val="Heading2"/>
      </w:pPr>
      <w:r>
        <w:t xml:space="preserve">Mobile Accessibility and Remote Access</w:t>
      </w:r>
    </w:p>
    <w:bookmarkStart w:id="172" w:name="mobile-application"/>
    <w:p>
      <w:pPr>
        <w:pStyle w:val="Heading3"/>
      </w:pPr>
      <w:r>
        <w:t xml:space="preserve">Mobile Application Features</w:t>
      </w:r>
    </w:p>
    <w:p>
      <w:pPr>
        <w:pStyle w:val="FirstParagraph"/>
      </w:pPr>
      <w:r>
        <w:t xml:space="preserve">Screenshot: Mobile App Interface</w:t>
      </w:r>
    </w:p>
    <w:bookmarkStart w:id="170" w:name="mobile-case-access"/>
    <w:p>
      <w:pPr>
        <w:pStyle w:val="Heading4"/>
      </w:pPr>
      <w:r>
        <w:t xml:space="preserve">Mobile Case Access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Case Dashboard:</w:t>
      </w:r>
      <w:r>
        <w:t xml:space="preserve"> </w:t>
      </w:r>
      <w:r>
        <w:t xml:space="preserve">View case summaries and key information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Document Viewing:</w:t>
      </w:r>
      <w:r>
        <w:t xml:space="preserve"> </w:t>
      </w:r>
      <w:r>
        <w:t xml:space="preserve">Access and review case documents on mobile devices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Status Updates:</w:t>
      </w:r>
      <w:r>
        <w:t xml:space="preserve"> </w:t>
      </w:r>
      <w:r>
        <w:t xml:space="preserve">Update case status and add notes from mobile</w:t>
      </w:r>
    </w:p>
    <w:p>
      <w:pPr>
        <w:numPr>
          <w:ilvl w:val="0"/>
          <w:numId w:val="1172"/>
        </w:numPr>
        <w:pStyle w:val="Compact"/>
      </w:pPr>
      <w:r>
        <w:rPr>
          <w:bCs/>
          <w:b/>
        </w:rPr>
        <w:t xml:space="preserve">Photo Capture:</w:t>
      </w:r>
      <w:r>
        <w:t xml:space="preserve"> </w:t>
      </w:r>
      <w:r>
        <w:t xml:space="preserve">Capture and upload photos directly to cases</w:t>
      </w:r>
    </w:p>
    <w:bookmarkEnd w:id="170"/>
    <w:bookmarkStart w:id="171" w:name="mobile-notifications"/>
    <w:p>
      <w:pPr>
        <w:pStyle w:val="Heading4"/>
      </w:pPr>
      <w:r>
        <w:t xml:space="preserve">Mobile Notifications</w:t>
      </w:r>
    </w:p>
    <w:p>
      <w:pPr>
        <w:pStyle w:val="FirstParagraph"/>
      </w:pPr>
      <w:r>
        <w:t xml:space="preserve">Screenshot: Mobile Notifications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Push Notifications:</w:t>
      </w:r>
      <w:r>
        <w:t xml:space="preserve"> </w:t>
      </w:r>
      <w:r>
        <w:t xml:space="preserve">Receive real-time alerts on mobile devices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Calendar Integration:</w:t>
      </w:r>
      <w:r>
        <w:t xml:space="preserve"> </w:t>
      </w:r>
      <w:r>
        <w:t xml:space="preserve">Sync court dates with mobile calendar apps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Offline Access:</w:t>
      </w:r>
      <w:r>
        <w:t xml:space="preserve"> </w:t>
      </w:r>
      <w:r>
        <w:t xml:space="preserve">Limited offline functionality for critical information</w:t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Secure Authentication:</w:t>
      </w:r>
      <w:r>
        <w:t xml:space="preserve"> </w:t>
      </w:r>
      <w:r>
        <w:t xml:space="preserve">Biometric authentication for mobile access</w:t>
      </w:r>
    </w:p>
    <w:bookmarkEnd w:id="171"/>
    <w:bookmarkEnd w:id="172"/>
    <w:bookmarkStart w:id="174" w:name="remote-work-capabilities"/>
    <w:p>
      <w:pPr>
        <w:pStyle w:val="Heading3"/>
      </w:pPr>
      <w:r>
        <w:t xml:space="preserve">Remote Work Capabilities</w:t>
      </w:r>
    </w:p>
    <w:p>
      <w:pPr>
        <w:pStyle w:val="FirstParagraph"/>
      </w:pPr>
      <w:r>
        <w:t xml:space="preserve">Screenshot: Remote Access Dashboard</w:t>
      </w:r>
    </w:p>
    <w:bookmarkStart w:id="173" w:name="secure-remote-access"/>
    <w:p>
      <w:pPr>
        <w:pStyle w:val="Heading4"/>
      </w:pPr>
      <w:r>
        <w:t xml:space="preserve">Secure Remote Access</w:t>
      </w:r>
    </w:p>
    <w:p>
      <w:pPr>
        <w:numPr>
          <w:ilvl w:val="0"/>
          <w:numId w:val="1174"/>
        </w:numPr>
        <w:pStyle w:val="Compact"/>
      </w:pPr>
      <w:r>
        <w:rPr>
          <w:bCs/>
          <w:b/>
        </w:rPr>
        <w:t xml:space="preserve">VPN Integration:</w:t>
      </w:r>
      <w:r>
        <w:t xml:space="preserve"> </w:t>
      </w:r>
      <w:r>
        <w:t xml:space="preserve">Secure connection for remote workers</w:t>
      </w:r>
    </w:p>
    <w:p>
      <w:pPr>
        <w:numPr>
          <w:ilvl w:val="0"/>
          <w:numId w:val="1174"/>
        </w:numPr>
        <w:pStyle w:val="Compact"/>
      </w:pPr>
      <w:r>
        <w:rPr>
          <w:bCs/>
          <w:b/>
        </w:rPr>
        <w:t xml:space="preserve">Multi-Factor Authentication:</w:t>
      </w:r>
      <w:r>
        <w:t xml:space="preserve"> </w:t>
      </w:r>
      <w:r>
        <w:t xml:space="preserve">Enhanced security for remote access</w:t>
      </w:r>
    </w:p>
    <w:p>
      <w:pPr>
        <w:numPr>
          <w:ilvl w:val="0"/>
          <w:numId w:val="1174"/>
        </w:numPr>
        <w:pStyle w:val="Compact"/>
      </w:pPr>
      <w:r>
        <w:rPr>
          <w:bCs/>
          <w:b/>
        </w:rPr>
        <w:t xml:space="preserve">Session Management:</w:t>
      </w:r>
      <w:r>
        <w:t xml:space="preserve"> </w:t>
      </w:r>
      <w:r>
        <w:t xml:space="preserve">Control and monitor remote user sessions</w:t>
      </w:r>
    </w:p>
    <w:p>
      <w:pPr>
        <w:numPr>
          <w:ilvl w:val="0"/>
          <w:numId w:val="1174"/>
        </w:numPr>
        <w:pStyle w:val="Compact"/>
      </w:pPr>
      <w:r>
        <w:rPr>
          <w:bCs/>
          <w:b/>
        </w:rPr>
        <w:t xml:space="preserve">Data Encryption:</w:t>
      </w:r>
      <w:r>
        <w:t xml:space="preserve"> </w:t>
      </w:r>
      <w:r>
        <w:t xml:space="preserve">End-to-end encryption for remote communications</w:t>
      </w:r>
    </w:p>
    <w:bookmarkEnd w:id="173"/>
    <w:bookmarkEnd w:id="174"/>
    <w:bookmarkEnd w:id="175"/>
    <w:bookmarkStart w:id="182" w:name="training-and-support"/>
    <w:p>
      <w:pPr>
        <w:pStyle w:val="Heading2"/>
      </w:pPr>
      <w:r>
        <w:t xml:space="preserve">Training and Support System</w:t>
      </w:r>
    </w:p>
    <w:bookmarkStart w:id="178" w:name="user-training"/>
    <w:p>
      <w:pPr>
        <w:pStyle w:val="Heading3"/>
      </w:pPr>
      <w:r>
        <w:t xml:space="preserve">User Training and Onboarding</w:t>
      </w:r>
    </w:p>
    <w:p>
      <w:pPr>
        <w:pStyle w:val="FirstParagraph"/>
      </w:pPr>
      <w:r>
        <w:t xml:space="preserve">Screenshot: Training Module Interface</w:t>
      </w:r>
    </w:p>
    <w:bookmarkStart w:id="176" w:name="training-modules"/>
    <w:p>
      <w:pPr>
        <w:pStyle w:val="Heading4"/>
      </w:pPr>
      <w:r>
        <w:t xml:space="preserve">Interactive Training Modules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Role-Based Training:</w:t>
      </w:r>
      <w:r>
        <w:t xml:space="preserve"> </w:t>
      </w:r>
      <w:r>
        <w:t xml:space="preserve">Customized training based on user role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Interactive Tutorials:</w:t>
      </w:r>
      <w:r>
        <w:t xml:space="preserve"> </w:t>
      </w:r>
      <w:r>
        <w:t xml:space="preserve">Step-by-step guided tutorials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Video Training:</w:t>
      </w:r>
      <w:r>
        <w:t xml:space="preserve"> </w:t>
      </w:r>
      <w:r>
        <w:t xml:space="preserve">Comprehensive video training library</w:t>
      </w:r>
    </w:p>
    <w:p>
      <w:pPr>
        <w:numPr>
          <w:ilvl w:val="0"/>
          <w:numId w:val="1175"/>
        </w:numPr>
        <w:pStyle w:val="Compact"/>
      </w:pPr>
      <w:r>
        <w:rPr>
          <w:bCs/>
          <w:b/>
        </w:rPr>
        <w:t xml:space="preserve">Progress Tracking:</w:t>
      </w:r>
      <w:r>
        <w:t xml:space="preserve"> </w:t>
      </w:r>
      <w:r>
        <w:t xml:space="preserve">Monitor training completion and competency</w:t>
      </w:r>
    </w:p>
    <w:bookmarkEnd w:id="176"/>
    <w:bookmarkStart w:id="177" w:name="help-system"/>
    <w:p>
      <w:pPr>
        <w:pStyle w:val="Heading4"/>
      </w:pPr>
      <w:r>
        <w:t xml:space="preserve">Integrated Help System</w:t>
      </w:r>
    </w:p>
    <w:p>
      <w:pPr>
        <w:pStyle w:val="FirstParagraph"/>
      </w:pPr>
      <w:r>
        <w:t xml:space="preserve">Screenshot: Help System Interface</w:t>
      </w:r>
    </w:p>
    <w:p>
      <w:pPr>
        <w:numPr>
          <w:ilvl w:val="0"/>
          <w:numId w:val="1176"/>
        </w:numPr>
        <w:pStyle w:val="Compact"/>
      </w:pPr>
      <w:r>
        <w:rPr>
          <w:bCs/>
          <w:b/>
        </w:rPr>
        <w:t xml:space="preserve">Contextual Help:</w:t>
      </w:r>
      <w:r>
        <w:t xml:space="preserve"> </w:t>
      </w:r>
      <w:r>
        <w:t xml:space="preserve">Context-sensitive help throughout the system</w:t>
      </w:r>
    </w:p>
    <w:p>
      <w:pPr>
        <w:numPr>
          <w:ilvl w:val="0"/>
          <w:numId w:val="1176"/>
        </w:numPr>
        <w:pStyle w:val="Compact"/>
      </w:pPr>
      <w:r>
        <w:rPr>
          <w:bCs/>
          <w:b/>
        </w:rPr>
        <w:t xml:space="preserve">Search Help:</w:t>
      </w:r>
      <w:r>
        <w:t xml:space="preserve"> </w:t>
      </w:r>
      <w:r>
        <w:t xml:space="preserve">Searchable knowledge base and FAQ</w:t>
      </w:r>
    </w:p>
    <w:p>
      <w:pPr>
        <w:numPr>
          <w:ilvl w:val="0"/>
          <w:numId w:val="1176"/>
        </w:numPr>
        <w:pStyle w:val="Compact"/>
      </w:pPr>
      <w:r>
        <w:rPr>
          <w:bCs/>
          <w:b/>
        </w:rPr>
        <w:t xml:space="preserve">Video Guides:</w:t>
      </w:r>
      <w:r>
        <w:t xml:space="preserve"> </w:t>
      </w:r>
      <w:r>
        <w:t xml:space="preserve">Quick video guides for common tasks</w:t>
      </w:r>
    </w:p>
    <w:p>
      <w:pPr>
        <w:numPr>
          <w:ilvl w:val="0"/>
          <w:numId w:val="1176"/>
        </w:numPr>
        <w:pStyle w:val="Compact"/>
      </w:pPr>
      <w:r>
        <w:rPr>
          <w:bCs/>
          <w:b/>
        </w:rPr>
        <w:t xml:space="preserve">Live Chat Support:</w:t>
      </w:r>
      <w:r>
        <w:t xml:space="preserve"> </w:t>
      </w:r>
      <w:r>
        <w:t xml:space="preserve">Real-time support chat functionality</w:t>
      </w:r>
    </w:p>
    <w:bookmarkEnd w:id="177"/>
    <w:bookmarkEnd w:id="178"/>
    <w:bookmarkStart w:id="181" w:name="system-maintenance"/>
    <w:p>
      <w:pPr>
        <w:pStyle w:val="Heading3"/>
      </w:pPr>
      <w:r>
        <w:t xml:space="preserve">System Maintenance and Updates</w:t>
      </w:r>
    </w:p>
    <w:p>
      <w:pPr>
        <w:pStyle w:val="FirstParagraph"/>
      </w:pPr>
      <w:r>
        <w:t xml:space="preserve">Screenshot: System Maintenance Dashboard</w:t>
      </w:r>
    </w:p>
    <w:bookmarkStart w:id="179" w:name="automated-maintenance"/>
    <w:p>
      <w:pPr>
        <w:pStyle w:val="Heading4"/>
      </w:pPr>
      <w:r>
        <w:t xml:space="preserve">Automated Maintenance Features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Automatic Backups:</w:t>
      </w:r>
      <w:r>
        <w:t xml:space="preserve"> </w:t>
      </w:r>
      <w:r>
        <w:t xml:space="preserve">Scheduled database and file backups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System Health Monitoring:</w:t>
      </w:r>
      <w:r>
        <w:t xml:space="preserve"> </w:t>
      </w:r>
      <w:r>
        <w:t xml:space="preserve">Continuous monitoring of system performance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Update Management:</w:t>
      </w:r>
      <w:r>
        <w:t xml:space="preserve"> </w:t>
      </w:r>
      <w:r>
        <w:t xml:space="preserve">Automated system updates and patches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Performance Optimization:</w:t>
      </w:r>
      <w:r>
        <w:t xml:space="preserve"> </w:t>
      </w:r>
      <w:r>
        <w:t xml:space="preserve">Automatic database optimization and cleanup</w:t>
      </w:r>
    </w:p>
    <w:bookmarkEnd w:id="179"/>
    <w:bookmarkStart w:id="180" w:name="maintenance-scheduling"/>
    <w:p>
      <w:pPr>
        <w:pStyle w:val="Heading4"/>
      </w:pPr>
      <w:r>
        <w:t xml:space="preserve">Maintenance Scheduling</w:t>
      </w:r>
    </w:p>
    <w:p>
      <w:pPr>
        <w:pStyle w:val="FirstParagraph"/>
      </w:pPr>
      <w:r>
        <w:t xml:space="preserve">Screenshot: Maintenance Schedule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Scheduled Downtime:</w:t>
      </w:r>
      <w:r>
        <w:t xml:space="preserve"> </w:t>
      </w:r>
      <w:r>
        <w:t xml:space="preserve">Plan and communicate system maintenance windows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Update Notifications:</w:t>
      </w:r>
      <w:r>
        <w:t xml:space="preserve"> </w:t>
      </w:r>
      <w:r>
        <w:t xml:space="preserve">Advance notice of system updates and changes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Rollback Procedures:</w:t>
      </w:r>
      <w:r>
        <w:t xml:space="preserve"> </w:t>
      </w:r>
      <w:r>
        <w:t xml:space="preserve">Ability to rollback updates if issues occur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Performance Reports:</w:t>
      </w:r>
      <w:r>
        <w:t xml:space="preserve"> </w:t>
      </w:r>
      <w:r>
        <w:t xml:space="preserve">Regular system performance and health reports</w:t>
      </w:r>
    </w:p>
    <w:bookmarkEnd w:id="180"/>
    <w:bookmarkEnd w:id="181"/>
    <w:bookmarkEnd w:id="182"/>
    <w:bookmarkStart w:id="183" w:name="conclusion_1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Legal Case Management System (LCMS) provides a comprehensive, secure, and efficient platform for managing all aspects of legal operations. From case initiation through final resolution, LCMS ensures: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Complete Case Lifecycle Management:</w:t>
      </w:r>
      <w:r>
        <w:t xml:space="preserve"> </w:t>
      </w:r>
      <w:r>
        <w:t xml:space="preserve">Every case type supported with specialized workflows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Enhanced Collaboration:</w:t>
      </w:r>
      <w:r>
        <w:t xml:space="preserve"> </w:t>
      </w:r>
      <w:r>
        <w:t xml:space="preserve">Real-time communication and document sharing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Regulatory Compliance:</w:t>
      </w:r>
      <w:r>
        <w:t xml:space="preserve"> </w:t>
      </w:r>
      <w:r>
        <w:t xml:space="preserve">Complete audit trails and compliance reporting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Operational Efficiency:</w:t>
      </w:r>
      <w:r>
        <w:t xml:space="preserve"> </w:t>
      </w:r>
      <w:r>
        <w:t xml:space="preserve">Automated workflows and intelligent notifications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Data-Driven Insights:</w:t>
      </w:r>
      <w:r>
        <w:t xml:space="preserve"> </w:t>
      </w:r>
      <w:r>
        <w:t xml:space="preserve">Comprehensive reporting and analytics capabilities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Scalable Architecture:</w:t>
      </w:r>
      <w:r>
        <w:t xml:space="preserve"> </w:t>
      </w:r>
      <w:r>
        <w:t xml:space="preserve">Supports organizational growth and changing requirements</w:t>
      </w:r>
    </w:p>
    <w:p>
      <w:pPr>
        <w:pStyle w:val="FirstParagraph"/>
      </w:pPr>
      <w:r>
        <w:t xml:space="preserve">Whether managing complex litigation, loan recovery, or providing legal advisory services, LCMS empowers legal teams to work more effectively while maintaining the highest standards of accountability and compliance.</w:t>
      </w:r>
    </w:p>
    <w:p>
      <w:pPr>
        <w:pStyle w:val="BodyText"/>
      </w:pPr>
      <w:r>
        <w:t xml:space="preserve">For technical support or additional training, contact your system administrator or refer to the technical documentation provided with your LCMS installation.</w:t>
      </w:r>
    </w:p>
    <w:bookmarkEnd w:id="183"/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1"/>
  </w:num>
  <w:num w:numId="11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LCMS_User_Guide</dc:title>
  <dc:creator/>
  <cp:keywords/>
  <dcterms:created xsi:type="dcterms:W3CDTF">2025-07-22T06:33:38Z</dcterms:created>
  <dcterms:modified xsi:type="dcterms:W3CDTF">2025-07-22T06:33:38Z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