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e91bfd6e5fcdd8503b1ba29c4e61d9d25fab48"/>
    <w:p>
      <w:pPr>
        <w:pStyle w:val="Heading1"/>
      </w:pPr>
      <w:r>
        <w:t xml:space="preserve">NEXUS PRIME — دليل الاستخدام والفهرس والمحتوى وشجرة وخريطة الأنظمة</w:t>
      </w:r>
    </w:p>
    <w:p>
      <w:pPr>
        <w:pStyle w:val="FirstParagraph"/>
      </w:pPr>
      <w:r>
        <w:rPr>
          <w:bCs/>
          <w:b/>
        </w:rPr>
        <w:t xml:space="preserve">التاريخ:</w:t>
      </w:r>
      <w:r>
        <w:t xml:space="preserve"> </w:t>
      </w:r>
      <w:r>
        <w:t xml:space="preserve">2026-02-25</w:t>
      </w:r>
      <w:r>
        <w:br/>
      </w:r>
      <w:r>
        <w:rPr>
          <w:bCs/>
          <w:b/>
        </w:rPr>
        <w:t xml:space="preserve">اللغة:</w:t>
      </w:r>
      <w:r>
        <w:t xml:space="preserve"> </w:t>
      </w:r>
      <w:r>
        <w:t xml:space="preserve">العربية</w:t>
      </w:r>
    </w:p>
    <w:p>
      <w:r>
        <w:pict>
          <v:rect style="width:0;height:1.5pt" o:hralign="center" o:hrstd="t" o:hr="t"/>
        </w:pict>
      </w:r>
    </w:p>
    <w:bookmarkEnd w:id="20"/>
    <w:bookmarkStart w:id="23" w:name="الجزء-الأول-دليل-الاستخدام-المختصر"/>
    <w:p>
      <w:pPr>
        <w:pStyle w:val="Heading1"/>
      </w:pPr>
      <w:r>
        <w:t xml:space="preserve">الجزء الأول: دليل الاستخدام المختصر</w:t>
      </w:r>
    </w:p>
    <w:bookmarkStart w:id="21" w:name="من-أنت"/>
    <w:p>
      <w:pPr>
        <w:pStyle w:val="Heading2"/>
      </w:pPr>
      <w:r>
        <w:t xml:space="preserve">من أنت؟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036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ابدأ من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الروابط الأساسية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مستخدم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الروابط أدناه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dify، chat، dashboard، publisher، boardroom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مطور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الواجهات البرمجية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api، llm، cortex، nerve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أدمن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أوامر التشغيل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compose، verify_nexus_pulse</w:t>
            </w:r>
          </w:p>
        </w:tc>
      </w:tr>
    </w:tbl>
    <w:bookmarkEnd w:id="21"/>
    <w:bookmarkStart w:id="22" w:name="الروابط-حسب-الاستخدام"/>
    <w:p>
      <w:pPr>
        <w:pStyle w:val="Heading2"/>
      </w:pPr>
      <w:r>
        <w:t xml:space="preserve">الروابط حسب الاستخدام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الرابط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ماذا يفعل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محادثة AI — Chatflow و Workflows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chat.mrf103.com / ai.mrf103.com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واجهة محادثة مباشرة (Open WebUI)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لوحة التحكم الرئيسية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publisher.mrf103.com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نشر المحتوى (Shadow Seven)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boardroom.mrf103.com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غرفة القرار المعرفية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واجهة برمجية عامة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llm.mrf103.com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 — للمطورين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cortex.mrf103.com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nerve.mrf103.com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Nerve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gateway.mrf103.com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AS-SULTAN Gateway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30" w:name="الجزء-الثاني-الفهرس-الكامل"/>
    <w:p>
      <w:pPr>
        <w:pStyle w:val="Heading1"/>
      </w:pPr>
      <w:r>
        <w:t xml:space="preserve">الجزء الثاني: الفهرس الكامل</w:t>
      </w:r>
    </w:p>
    <w:bookmarkStart w:id="24" w:name="ابدأ-من-هنا"/>
    <w:p>
      <w:pPr>
        <w:pStyle w:val="Heading2"/>
      </w:pPr>
      <w:r>
        <w:t xml:space="preserve">1. ابدأ من هنا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GUIDE_USER_DEVELOPER_ADMIN_AR.md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دليل المستخدم والمطور والأدمن (عربي)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00_START_HERE_MASTER_GUIDE.md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نقطة الدخول الوحيدة: الرؤية، النشر، المشغّل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READY_TO_FILL_AND_OVERVIEW.md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متغيرات البيئة، خريطة DNS، دليل الإجراءات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USER_CHECKLIST_MINIMAL.md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الخطوات اليدوية فقط (3 خطوات)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OVERVIEW_AND_SUMMARY_2026-02-25.md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نظرة وحوصة</w:t>
            </w:r>
          </w:p>
        </w:tc>
      </w:tr>
    </w:tbl>
    <w:bookmarkEnd w:id="24"/>
    <w:bookmarkStart w:id="25" w:name="البنية-والهندسة"/>
    <w:p>
      <w:pPr>
        <w:pStyle w:val="Heading2"/>
      </w:pPr>
      <w:r>
        <w:t xml:space="preserve">2. البنية والهندسة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البنية المعمارية الكاملة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FRONTEND_ARCHITECTURE.md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بنية الواجهات، المستويان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FRONTEND_INDEX.md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جرد الصفحات والمسارات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nginx-frontend-routes.md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و ingress</w:t>
            </w:r>
          </w:p>
        </w:tc>
      </w:tr>
    </w:tbl>
    <w:bookmarkEnd w:id="25"/>
    <w:bookmarkStart w:id="26" w:name="النشر-والتشغيل"/>
    <w:p>
      <w:pPr>
        <w:pStyle w:val="Heading2"/>
      </w:pPr>
      <w:r>
        <w:t xml:space="preserve">3. النشر والتشغيل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LOCAL_DEPLOYMENT.md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تشغيل محلي كامل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دليل النشر العام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SOVEREIGN_PORTS_AND_SERVICES.md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المنافذ والخدمات</w:t>
            </w:r>
          </w:p>
        </w:tc>
      </w:tr>
    </w:tbl>
    <w:bookmarkEnd w:id="26"/>
    <w:bookmarkStart w:id="27" w:name="dify-والتحقق"/>
    <w:p>
      <w:pPr>
        <w:pStyle w:val="Heading2"/>
      </w:pPr>
      <w:r>
        <w:t xml:space="preserve">4. Dify والتحقق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DIFY_VERIFICATION_AND_DNS_MAP.md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+ 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DIFY_MODELS_DATA_KNOWLEDGE_TEST_REPORT.md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تقرير اختبار Dify والمودلز والمعرفة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SOVEREIGN_EXECUTIVE_CHECKLIST_FINAL_ACTIVATION.md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قائمة التفعيل اليدوية</w:t>
            </w:r>
          </w:p>
        </w:tc>
      </w:tr>
    </w:tbl>
    <w:bookmarkEnd w:id="27"/>
    <w:bookmarkStart w:id="28" w:name="الامتثال-والعلوم"/>
    <w:p>
      <w:pPr>
        <w:pStyle w:val="Heading2"/>
      </w:pPr>
      <w:r>
        <w:t xml:space="preserve">5. الامتثال والعلوم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SoF, PoR, SoW, AML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Science_and_RnD/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براءات الاختراع، الاستثمار، التدقيق</w:t>
            </w:r>
          </w:p>
        </w:tc>
      </w:tr>
    </w:tbl>
    <w:bookmarkEnd w:id="28"/>
    <w:bookmarkStart w:id="29" w:name="التقارير-المؤرخة"/>
    <w:p>
      <w:pPr>
        <w:pStyle w:val="Heading2"/>
      </w:pPr>
      <w:r>
        <w:t xml:space="preserve">6. التقارير المؤرخة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المجلد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الوصف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2026-02-24/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لقطات وتقارير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أرشيف التقارير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الجزء-الثالث-شجرة-الطبقات-والأنظمة"/>
    <w:p>
      <w:pPr>
        <w:pStyle w:val="Heading1"/>
      </w:pPr>
      <w:r>
        <w:t xml:space="preserve">الجزء الثالث: شجرة الطبقات والأنظمة</w:t>
      </w:r>
    </w:p>
    <w:p>
      <w:pPr>
        <w:pStyle w:val="SourceCode"/>
      </w:pPr>
      <w:r>
        <w:rPr>
          <w:rStyle w:val="VerbatimChar"/>
        </w:rPr>
        <w:t xml:space="preserve">NEXUS PRIME — الشجرة الكاملة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1. طبقة الوصول (Access Layer)</w:t>
      </w:r>
      <w:r>
        <w:br/>
      </w:r>
      <w:r>
        <w:rPr>
          <w:rStyle w:val="VerbatimChar"/>
        </w:rPr>
        <w:t xml:space="preserve">   ├── Cloudflare (DNS + SSL)</w:t>
      </w:r>
      <w:r>
        <w:br/>
      </w:r>
      <w:r>
        <w:rPr>
          <w:rStyle w:val="VerbatimChar"/>
        </w:rPr>
        <w:t xml:space="preserve">   ├── Nginx (Reverse Proxy)</w:t>
      </w:r>
      <w:r>
        <w:br/>
      </w:r>
      <w:r>
        <w:rPr>
          <w:rStyle w:val="VerbatimChar"/>
        </w:rPr>
        <w:t xml:space="preserve">   └── النطاقات: *.mrf103.com</w:t>
      </w:r>
      <w:r>
        <w:br/>
      </w:r>
      <w:r>
        <w:br/>
      </w:r>
      <w:r>
        <w:rPr>
          <w:rStyle w:val="VerbatimChar"/>
        </w:rPr>
        <w:t xml:space="preserve">2. طبقة الواجهة (Frontend Layer)</w:t>
      </w:r>
      <w:r>
        <w:br/>
      </w:r>
      <w:r>
        <w:rPr>
          <w:rStyle w:val="VerbatimChar"/>
        </w:rPr>
        <w:t xml:space="preserve">   ├── Dashboard ARC (dashboard.mrf103.com)</w:t>
      </w:r>
      <w:r>
        <w:br/>
      </w:r>
      <w:r>
        <w:rPr>
          <w:rStyle w:val="VerbatimChar"/>
        </w:rPr>
        <w:t xml:space="preserve">   ├── Shadow Seven Publisher (publisher.mrf103.com)</w:t>
      </w:r>
      <w:r>
        <w:br/>
      </w:r>
      <w:r>
        <w:rPr>
          <w:rStyle w:val="VerbatimChar"/>
        </w:rPr>
        <w:t xml:space="preserve">   ├── X-BIO Sentinel (xbio.mrf103.com)</w:t>
      </w:r>
      <w:r>
        <w:br/>
      </w:r>
      <w:r>
        <w:rPr>
          <w:rStyle w:val="VerbatimChar"/>
        </w:rPr>
        <w:t xml:space="preserve">   ├── Boardroom (boardroom.mrf103.com)</w:t>
      </w:r>
      <w:r>
        <w:br/>
      </w:r>
      <w:r>
        <w:rPr>
          <w:rStyle w:val="VerbatimChar"/>
        </w:rPr>
        <w:t xml:space="preserve">   ├── Web Dashboards (ثابت)</w:t>
      </w:r>
      <w:r>
        <w:br/>
      </w:r>
      <w:r>
        <w:rPr>
          <w:rStyle w:val="VerbatimChar"/>
        </w:rPr>
        <w:t xml:space="preserve">   └── Imperial UI (مشترك)</w:t>
      </w:r>
      <w:r>
        <w:br/>
      </w:r>
      <w:r>
        <w:br/>
      </w:r>
      <w:r>
        <w:rPr>
          <w:rStyle w:val="VerbatimChar"/>
        </w:rPr>
        <w:t xml:space="preserve">3. طبقة API (API Gateway Layer)</w:t>
      </w:r>
      <w:r>
        <w:br/>
      </w:r>
      <w:r>
        <w:rPr>
          <w:rStyle w:val="VerbatimChar"/>
        </w:rPr>
        <w:t xml:space="preserve">   ├── ecosystem_api (api.mrf103.com)</w:t>
      </w:r>
      <w:r>
        <w:br/>
      </w:r>
      <w:r>
        <w:rPr>
          <w:rStyle w:val="VerbatimChar"/>
        </w:rPr>
        <w:t xml:space="preserve">   ├── nexus_auth (المصادقة)</w:t>
      </w:r>
      <w:r>
        <w:br/>
      </w:r>
      <w:r>
        <w:rPr>
          <w:rStyle w:val="VerbatimChar"/>
        </w:rPr>
        <w:t xml:space="preserve">   ├── nexus_litellm (llm.mrf103.com)</w:t>
      </w:r>
      <w:r>
        <w:br/>
      </w:r>
      <w:r>
        <w:rPr>
          <w:rStyle w:val="VerbatimChar"/>
        </w:rPr>
        <w:t xml:space="preserve">   └── shadow7_api</w:t>
      </w:r>
      <w:r>
        <w:br/>
      </w:r>
      <w:r>
        <w:br/>
      </w:r>
      <w:r>
        <w:rPr>
          <w:rStyle w:val="VerbatimChar"/>
        </w:rPr>
        <w:t xml:space="preserve">4. طبقة الذكاء الاصطناعي (AI Layer)</w:t>
      </w:r>
      <w:r>
        <w:br/>
      </w:r>
      <w:r>
        <w:rPr>
          <w:rStyle w:val="VerbatimChar"/>
        </w:rPr>
        <w:t xml:space="preserve">   ├── Dify (dify.mrf103.com)</w:t>
      </w:r>
      <w:r>
        <w:br/>
      </w:r>
      <w:r>
        <w:rPr>
          <w:rStyle w:val="VerbatimChar"/>
        </w:rPr>
        <w:t xml:space="preserve">   ├── nexus_ai / Open WebUI (chat, ai)</w:t>
      </w:r>
      <w:r>
        <w:br/>
      </w:r>
      <w:r>
        <w:rPr>
          <w:rStyle w:val="VerbatimChar"/>
        </w:rPr>
        <w:t xml:space="preserve">   ├── nexus_ollama (النماذج المحلية)</w:t>
      </w:r>
      <w:r>
        <w:br/>
      </w:r>
      <w:r>
        <w:rPr>
          <w:rStyle w:val="VerbatimChar"/>
        </w:rPr>
        <w:t xml:space="preserve">   ├── nexus_litellm (بوابة LLM)</w:t>
      </w:r>
      <w:r>
        <w:br/>
      </w:r>
      <w:r>
        <w:rPr>
          <w:rStyle w:val="VerbatimChar"/>
        </w:rPr>
        <w:t xml:space="preserve">   └── nexus_oracle (RAG)</w:t>
      </w:r>
      <w:r>
        <w:br/>
      </w:r>
      <w:r>
        <w:br/>
      </w:r>
      <w:r>
        <w:rPr>
          <w:rStyle w:val="VerbatimChar"/>
        </w:rPr>
        <w:t xml:space="preserve">5. طبقة Cortex (العصبية)</w:t>
      </w:r>
      <w:r>
        <w:br/>
      </w:r>
      <w:r>
        <w:rPr>
          <w:rStyle w:val="VerbatimChar"/>
        </w:rPr>
        <w:t xml:space="preserve">   ├── nexus_cortex (8090)</w:t>
      </w:r>
      <w:r>
        <w:br/>
      </w:r>
      <w:r>
        <w:rPr>
          <w:rStyle w:val="VerbatimChar"/>
        </w:rPr>
        <w:t xml:space="preserve">   ├── nexus_nerve (8200)</w:t>
      </w:r>
      <w:r>
        <w:br/>
      </w:r>
      <w:r>
        <w:rPr>
          <w:rStyle w:val="VerbatimChar"/>
        </w:rPr>
        <w:t xml:space="preserve">   ├── neural_spine (8300)</w:t>
      </w:r>
      <w:r>
        <w:br/>
      </w:r>
      <w:r>
        <w:rPr>
          <w:rStyle w:val="VerbatimChar"/>
        </w:rPr>
        <w:t xml:space="preserve">   └── reflex_agents</w:t>
      </w:r>
      <w:r>
        <w:br/>
      </w:r>
      <w:r>
        <w:br/>
      </w:r>
      <w:r>
        <w:rPr>
          <w:rStyle w:val="VerbatimChar"/>
        </w:rPr>
        <w:t xml:space="preserve">6. طبقة Gateway (البوابة)</w:t>
      </w:r>
      <w:r>
        <w:br/>
      </w:r>
      <w:r>
        <w:rPr>
          <w:rStyle w:val="VerbatimChar"/>
        </w:rPr>
        <w:t xml:space="preserve">   ├── sovereign_gateway (9999)</w:t>
      </w:r>
      <w:r>
        <w:br/>
      </w:r>
      <w:r>
        <w:rPr>
          <w:rStyle w:val="VerbatimChar"/>
        </w:rPr>
        <w:t xml:space="preserve">   └── sovereign_dify_bridge (8888)</w:t>
      </w:r>
      <w:r>
        <w:br/>
      </w:r>
      <w:r>
        <w:br/>
      </w:r>
      <w:r>
        <w:rPr>
          <w:rStyle w:val="VerbatimChar"/>
        </w:rPr>
        <w:t xml:space="preserve">7. طبقة البيانات (Data Layer)</w:t>
      </w:r>
      <w:r>
        <w:br/>
      </w:r>
      <w:r>
        <w:rPr>
          <w:rStyle w:val="VerbatimChar"/>
        </w:rPr>
        <w:t xml:space="preserve">   ├── nexus_db (PostgreSQL)</w:t>
      </w:r>
      <w:r>
        <w:br/>
      </w:r>
      <w:r>
        <w:rPr>
          <w:rStyle w:val="VerbatimChar"/>
        </w:rPr>
        <w:t xml:space="preserve">   ├── nexus_redis</w:t>
      </w:r>
      <w:r>
        <w:br/>
      </w:r>
      <w:r>
        <w:rPr>
          <w:rStyle w:val="VerbatimChar"/>
        </w:rPr>
        <w:t xml:space="preserve">   ├── dify-db_postgres</w:t>
      </w:r>
      <w:r>
        <w:br/>
      </w:r>
      <w:r>
        <w:rPr>
          <w:rStyle w:val="VerbatimChar"/>
        </w:rPr>
        <w:t xml:space="preserve">   ├── dify-redis</w:t>
      </w:r>
      <w:r>
        <w:br/>
      </w:r>
      <w:r>
        <w:rPr>
          <w:rStyle w:val="VerbatimChar"/>
        </w:rPr>
        <w:t xml:space="preserve">   └── dify-weaviate (Vector DB)</w:t>
      </w:r>
      <w:r>
        <w:br/>
      </w:r>
      <w:r>
        <w:br/>
      </w:r>
      <w:r>
        <w:rPr>
          <w:rStyle w:val="VerbatimChar"/>
        </w:rPr>
        <w:t xml:space="preserve">8. طبقة المراقبة (Monitoring)</w:t>
      </w:r>
      <w:r>
        <w:br/>
      </w:r>
      <w:r>
        <w:rPr>
          <w:rStyle w:val="VerbatimChar"/>
        </w:rPr>
        <w:t xml:space="preserve">   ├── nexus_prometheus</w:t>
      </w:r>
      <w:r>
        <w:br/>
      </w:r>
      <w:r>
        <w:rPr>
          <w:rStyle w:val="VerbatimChar"/>
        </w:rPr>
        <w:t xml:space="preserve">   ├── nexus_grafana</w:t>
      </w:r>
      <w:r>
        <w:br/>
      </w:r>
      <w:r>
        <w:rPr>
          <w:rStyle w:val="VerbatimChar"/>
        </w:rPr>
        <w:t xml:space="preserve">   └── nexus_alertmanager</w:t>
      </w:r>
      <w:r>
        <w:br/>
      </w:r>
      <w:r>
        <w:br/>
      </w:r>
      <w:r>
        <w:rPr>
          <w:rStyle w:val="VerbatimChar"/>
        </w:rPr>
        <w:t xml:space="preserve">9. خدمات إضافية</w:t>
      </w:r>
      <w:r>
        <w:br/>
      </w:r>
      <w:r>
        <w:rPr>
          <w:rStyle w:val="VerbatimChar"/>
        </w:rPr>
        <w:t xml:space="preserve">   ├── nexus_flow (n8n)</w:t>
      </w:r>
      <w:r>
        <w:br/>
      </w:r>
      <w:r>
        <w:rPr>
          <w:rStyle w:val="VerbatimChar"/>
        </w:rPr>
        <w:t xml:space="preserve">   ├── nexus_voice (Edge TTS)</w:t>
      </w:r>
      <w:r>
        <w:br/>
      </w:r>
      <w:r>
        <w:rPr>
          <w:rStyle w:val="VerbatimChar"/>
        </w:rPr>
        <w:t xml:space="preserve">   ├── nexus_memory_keeper</w:t>
      </w:r>
      <w:r>
        <w:br/>
      </w:r>
      <w:r>
        <w:rPr>
          <w:rStyle w:val="VerbatimChar"/>
        </w:rPr>
        <w:t xml:space="preserve">   └── nexus_postgrest</w:t>
      </w:r>
    </w:p>
    <w:p>
      <w:r>
        <w:pict>
          <v:rect style="width:0;height:1.5pt" o:hralign="center" o:hrstd="t" o:hr="t"/>
        </w:pict>
      </w:r>
    </w:p>
    <w:bookmarkEnd w:id="31"/>
    <w:bookmarkStart w:id="32" w:name="الجزء-الرابع-خريطة-الطبقات"/>
    <w:p>
      <w:pPr>
        <w:pStyle w:val="Heading1"/>
      </w:pPr>
      <w:r>
        <w:t xml:space="preserve">الجزء الرابع: خريطة الطبقات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المستخدمون / العملاء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┌───────────────────────────────▼─────────────────────────────────────────┐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طبقة الوصول: Cloudflare → Nginx (SSL) → *.mrf103.com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└───────────────────────────────┬─────────────────────────────────────────┘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┌───────────────────────┼───────────────────────┐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  │                       │</w:t>
      </w:r>
      <w:r>
        <w:br/>
      </w:r>
      <w:r>
        <w:rPr>
          <w:rStyle w:val="VerbatimChar"/>
        </w:rPr>
        <w:t xml:space="preserve">┌───────▼───────┐     ┌────────▼────────┐     ┌────────▼────────┐</w:t>
      </w:r>
      <w:r>
        <w:br/>
      </w:r>
      <w:r>
        <w:rPr>
          <w:rStyle w:val="VerbatimChar"/>
        </w:rPr>
        <w:t xml:space="preserve">│  واجهات الويب  │     │   واجهات API   │     │   Dify / Chat   │</w:t>
      </w:r>
      <w:r>
        <w:br/>
      </w:r>
      <w:r>
        <w:rPr>
          <w:rStyle w:val="VerbatimChar"/>
        </w:rPr>
        <w:t xml:space="preserve">│  dashboard    │     │  api, cortex   │     │  dify, chat, ai  │</w:t>
      </w:r>
      <w:r>
        <w:br/>
      </w:r>
      <w:r>
        <w:rPr>
          <w:rStyle w:val="VerbatimChar"/>
        </w:rPr>
        <w:t xml:space="preserve">│  publisher    │     │  nerve, llm   │     │                 │</w:t>
      </w:r>
      <w:r>
        <w:br/>
      </w:r>
      <w:r>
        <w:rPr>
          <w:rStyle w:val="VerbatimChar"/>
        </w:rPr>
        <w:t xml:space="preserve">│  boardroom    │     │               │     │                 │</w:t>
      </w:r>
      <w:r>
        <w:br/>
      </w:r>
      <w:r>
        <w:rPr>
          <w:rStyle w:val="VerbatimChar"/>
        </w:rPr>
        <w:t xml:space="preserve">└───────┬───────┘     └────────┬────────┘     └────────┬────────┘</w:t>
      </w:r>
      <w:r>
        <w:br/>
      </w:r>
      <w:r>
        <w:rPr>
          <w:rStyle w:val="VerbatimChar"/>
        </w:rPr>
        <w:t xml:space="preserve">        │                      │                       │</w:t>
      </w:r>
      <w:r>
        <w:br/>
      </w:r>
      <w:r>
        <w:rPr>
          <w:rStyle w:val="VerbatimChar"/>
        </w:rPr>
        <w:t xml:space="preserve">        └──────────────────────┼───────────────────────┘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طبقة الخدمات: Auth, LiteLLM, Ecosystem API, Shadow7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└──────────────────────────────┬──────────────────────────────────────────┘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│                     │                     │</w:t>
      </w:r>
      <w:r>
        <w:br/>
      </w:r>
      <w:r>
        <w:rPr>
          <w:rStyle w:val="VerbatimChar"/>
        </w:rPr>
        <w:t xml:space="preserve">┌───────▼──────┐    ┌────────▼────────┐    ┌──────▼──────┐</w:t>
      </w:r>
      <w:r>
        <w:br/>
      </w:r>
      <w:r>
        <w:rPr>
          <w:rStyle w:val="VerbatimChar"/>
        </w:rPr>
        <w:t xml:space="preserve">│  Cortex      │    │  AI / LLM       │    │  Gateway    │</w:t>
      </w:r>
      <w:r>
        <w:br/>
      </w:r>
      <w:r>
        <w:rPr>
          <w:rStyle w:val="VerbatimChar"/>
        </w:rPr>
        <w:t xml:space="preserve">│  Nerve       │    │  Dify, Ollama   │    │  Sovereign  │</w:t>
      </w:r>
      <w:r>
        <w:br/>
      </w:r>
      <w:r>
        <w:rPr>
          <w:rStyle w:val="VerbatimChar"/>
        </w:rPr>
        <w:t xml:space="preserve">│  Neural Spine│    │  Oracle, Memory │    │  Bridge     │</w:t>
      </w:r>
      <w:r>
        <w:br/>
      </w:r>
      <w:r>
        <w:rPr>
          <w:rStyle w:val="VerbatimChar"/>
        </w:rPr>
        <w:t xml:space="preserve">└───────┬──────┘    └────────┬────────┘    └──────┬──────┘</w:t>
      </w:r>
      <w:r>
        <w:br/>
      </w:r>
      <w:r>
        <w:rPr>
          <w:rStyle w:val="VerbatimChar"/>
        </w:rPr>
        <w:t xml:space="preserve">        │                    │                    │</w:t>
      </w:r>
      <w:r>
        <w:br/>
      </w:r>
      <w:r>
        <w:rPr>
          <w:rStyle w:val="VerbatimChar"/>
        </w:rPr>
        <w:t xml:space="preserve">        └────────────────────┼────────────────────┘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┌────────────────────────────▼────────────────────────────────────────────┐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طبقة البيانات: PostgreSQL, Redis, Weaviate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الجزء-الخامس-جدول-الخدمات-والمنافذ"/>
    <w:p>
      <w:pPr>
        <w:pStyle w:val="Heading1"/>
      </w:pPr>
      <w:r>
        <w:t xml:space="preserve">الجزء الخامس: جدول الخدمات والمنافذ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المنفذ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الخدمة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النطاق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الدور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WebUI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chat,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محادثة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LiteLLM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بوابة LLM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لوحة التحكم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n8n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أتمتة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Shadow7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نشر المحتوى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المصادقة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منصة 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التوجيه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الجهاز العصبي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Neural 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العمود المعرفي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غرفة القرار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sovereign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جسر Dify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حارس الذاكرة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AS-SULTAN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نماذج محلية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Start w:id="34" w:name="الجزء-السادس-مسار-الـ-llm"/>
    <w:p>
      <w:pPr>
        <w:pStyle w:val="Heading1"/>
      </w:pPr>
      <w:r>
        <w:t xml:space="preserve">الجزء السادس: مسار الـ LLM</w:t>
      </w:r>
    </w:p>
    <w:p>
      <w:pPr>
        <w:pStyle w:val="SourceCode"/>
      </w:pPr>
      <w:r>
        <w:rPr>
          <w:rStyle w:val="VerbatimChar"/>
        </w:rPr>
        <w:t xml:space="preserve">المتصفح → dify.mrf103.com → Dify API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llm.mrf103.com (Nginx) → nexus_litellm:4000</w:t>
      </w:r>
      <w:r>
        <w:br/>
      </w:r>
      <w:r>
        <w:rPr>
          <w:rStyle w:val="VerbatimChar"/>
        </w:rPr>
        <w:t xml:space="preserve">                ↓</w:t>
      </w:r>
      <w:r>
        <w:br/>
      </w:r>
      <w:r>
        <w:rPr>
          <w:rStyle w:val="VerbatimChar"/>
        </w:rPr>
        <w:t xml:space="preserve">         nexus_ollama:11434 → llama3.2:3b</w:t>
      </w:r>
    </w:p>
    <w:p>
      <w:r>
        <w:pict>
          <v:rect style="width:0;height:1.5pt" o:hralign="center" o:hrstd="t" o:hr="t"/>
        </w:pict>
      </w:r>
    </w:p>
    <w:bookmarkEnd w:id="34"/>
    <w:bookmarkStart w:id="35" w:name="الخلاصة"/>
    <w:p>
      <w:pPr>
        <w:pStyle w:val="Heading1"/>
      </w:pPr>
      <w:r>
        <w:t xml:space="preserve">الخلاصة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دليل الاستخدام:</w:t>
      </w:r>
      <w:r>
        <w:t xml:space="preserve"> </w:t>
      </w:r>
      <w:r>
        <w:t xml:space="preserve">الجزء الأول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الفهرس:</w:t>
      </w:r>
      <w:r>
        <w:t xml:space="preserve"> </w:t>
      </w:r>
      <w:r>
        <w:t xml:space="preserve">الجزء الثاني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الشجرة:</w:t>
      </w:r>
      <w:r>
        <w:t xml:space="preserve"> </w:t>
      </w:r>
      <w:r>
        <w:t xml:space="preserve">الجزء الثالث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الخريطة:</w:t>
      </w:r>
      <w:r>
        <w:t xml:space="preserve"> </w:t>
      </w:r>
      <w:r>
        <w:t xml:space="preserve">الجزء الرابع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جدول الخدمات:</w:t>
      </w:r>
      <w:r>
        <w:t xml:space="preserve"> </w:t>
      </w:r>
      <w:r>
        <w:t xml:space="preserve">الجزء الخامس</w:t>
      </w:r>
    </w:p>
    <w:p>
      <w:pPr>
        <w:pStyle w:val="FirstParagraph"/>
      </w:pPr>
      <w:r>
        <w:rPr>
          <w:bCs/>
          <w:b/>
        </w:rPr>
        <w:t xml:space="preserve">للمزيد:</w:t>
      </w:r>
      <w:r>
        <w:t xml:space="preserve"> </w:t>
      </w:r>
      <w:r>
        <w:t xml:space="preserve">docs/INDEX.md و docs/GUIDE_USER_DEVELOPER_ADMIN_AR.md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2026-02-25T18:38:52Z</dcterms:created>
  <dcterms:modified xsi:type="dcterms:W3CDTF">2026-02-25T18:38:52Z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