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A5037">
      <w:pPr>
        <w:pStyle w:val="36"/>
        <w:rPr>
          <w:rFonts w:hint="default"/>
          <w:lang w:val="en-US"/>
        </w:rPr>
      </w:pPr>
      <w:r>
        <w:t xml:space="preserve">CloudSquare (CSQ) </w:t>
      </w:r>
      <w:r>
        <w:rPr>
          <w:rFonts w:hint="default"/>
          <w:lang w:val="en-US"/>
        </w:rPr>
        <w:t>Technical Documentation</w:t>
      </w:r>
    </w:p>
    <w:p w14:paraId="2313C157">
      <w:pP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  <w:t>CS Exam</w:t>
      </w:r>
    </w:p>
    <w:p w14:paraId="2F2DF1A1">
      <w:pP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  <w:t>Firas Khoury</w:t>
      </w:r>
    </w:p>
    <w:p w14:paraId="1ADB0A29">
      <w:pP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  <w:t>Date: 1/31/2026</w:t>
      </w:r>
    </w:p>
    <w:p w14:paraId="674D553A">
      <w:bookmarkStart w:id="0" w:name="_GoBack"/>
      <w:bookmarkEnd w:id="0"/>
    </w:p>
    <w:p w14:paraId="63AB556A">
      <w:pPr>
        <w:pStyle w:val="2"/>
      </w:pPr>
      <w:r>
        <w:t>1. Overview</w:t>
      </w:r>
    </w:p>
    <w:p w14:paraId="0762D2C5">
      <w:r>
        <w:br w:type="textWrapping"/>
      </w:r>
      <w:r>
        <w:t>This project implements an application intake system for CloudSquare that allows external partners</w:t>
      </w:r>
      <w:r>
        <w:br w:type="textWrapping"/>
      </w:r>
      <w:r>
        <w:t>to submit applications through two channels:</w:t>
      </w:r>
      <w:r>
        <w:br w:type="textWrapping"/>
      </w:r>
      <w:r>
        <w:t>- Lightning Web Component (Community UI)</w:t>
      </w:r>
      <w:r>
        <w:br w:type="textWrapping"/>
      </w:r>
      <w:r>
        <w:t>- Apex REST Webhook</w:t>
      </w:r>
      <w:r>
        <w:br w:type="textWrapping"/>
      </w:r>
      <w:r>
        <w:br w:type="textWrapping"/>
      </w:r>
      <w:r>
        <w:t>Both channels normalize data into a unified internal wrapper and pass it through the same processing pipeline.</w:t>
      </w:r>
      <w:r>
        <w:br w:type="textWrapping"/>
      </w:r>
    </w:p>
    <w:p w14:paraId="125CD276">
      <w:pPr>
        <w:pStyle w:val="2"/>
      </w:pPr>
      <w:r>
        <w:t>2. Design Goals</w:t>
      </w:r>
    </w:p>
    <w:p w14:paraId="732A0974">
      <w:r>
        <w:br w:type="textWrapping"/>
      </w:r>
      <w:r>
        <w:t>- Keep entry points thin and focused on transport concerns.</w:t>
      </w:r>
      <w:r>
        <w:br w:type="textWrapping"/>
      </w:r>
      <w:r>
        <w:t>- Centralize business logic in a single processing core.</w:t>
      </w:r>
      <w:r>
        <w:br w:type="textWrapping"/>
      </w:r>
      <w:r>
        <w:t>- Provide consistent and user-friendly error handling.</w:t>
      </w:r>
      <w:r>
        <w:br w:type="textWrapping"/>
      </w:r>
      <w:r>
        <w:t>- Improve testability through dependency injection.</w:t>
      </w:r>
      <w:r>
        <w:br w:type="textWrapping"/>
      </w:r>
      <w:r>
        <w:t>- Avoid exposing internal Salesforce record IDs.</w:t>
      </w:r>
      <w:r>
        <w:br w:type="textWrapping"/>
      </w:r>
      <w:r>
        <w:t>- Ensure scalability for multi-customer usage.</w:t>
      </w:r>
      <w:r>
        <w:br w:type="textWrapping"/>
      </w:r>
    </w:p>
    <w:p w14:paraId="0A6B87C6">
      <w:pPr>
        <w:pStyle w:val="2"/>
      </w:pPr>
      <w:r>
        <w:t>3. System Architecture</w:t>
      </w:r>
    </w:p>
    <w:p w14:paraId="0191AECA">
      <w:r>
        <w:br w:type="textWrapping"/>
      </w:r>
      <w:r>
        <w:t>The system follows a layered architecture composed of:</w:t>
      </w:r>
      <w:r>
        <w:br w:type="textWrapping"/>
      </w:r>
      <w:r>
        <w:br w:type="textWrapping"/>
      </w:r>
      <w:r>
        <w:t>- Presentation Layer: LWC and REST endpoints</w:t>
      </w:r>
      <w:r>
        <w:br w:type="textWrapping"/>
      </w:r>
      <w:r>
        <w:t>- Application Layer: Service and orchestration classes</w:t>
      </w:r>
      <w:r>
        <w:br w:type="textWrapping"/>
      </w:r>
      <w:r>
        <w:t>- Domain Layer: Factories, validators, selectors</w:t>
      </w:r>
      <w:r>
        <w:br w:type="textWrapping"/>
      </w:r>
      <w:r>
        <w:t>- Infrastructure Layer: Unit of Work (DML handling)</w:t>
      </w:r>
      <w:r>
        <w:br w:type="textWrapping"/>
      </w:r>
      <w:r>
        <w:br w:type="textWrapping"/>
      </w:r>
      <w:r>
        <w:t>All inbound requests are mapped into internal DTO wrappers</w:t>
      </w:r>
      <w:r>
        <w:br w:type="textWrapping"/>
      </w:r>
      <w:r>
        <w:t>before being processed by the core service.</w:t>
      </w:r>
      <w:r>
        <w:br w:type="textWrapping"/>
      </w:r>
    </w:p>
    <w:p w14:paraId="05B00BD0">
      <w:pPr>
        <w:pStyle w:val="2"/>
      </w:pPr>
      <w:r>
        <w:t>4. End-to-End Flows</w:t>
      </w:r>
    </w:p>
    <w:p w14:paraId="64AFA4C9">
      <w:pPr>
        <w:pStyle w:val="3"/>
      </w:pPr>
      <w:r>
        <w:t>4.1 Community Submission Flow</w:t>
      </w:r>
    </w:p>
    <w:p w14:paraId="2F814F27">
      <w:r>
        <w:br w:type="textWrapping"/>
      </w:r>
      <w:r>
        <w:t>1. The LWC builds a CSQ_WRP_ApplicationSubmission payload.</w:t>
      </w:r>
      <w:r>
        <w:br w:type="textWrapping"/>
      </w:r>
      <w:r>
        <w:t>2. The payload is sent to CSQ_APEX_ApplicationFormController.</w:t>
      </w:r>
      <w:r>
        <w:br w:type="textWrapping"/>
      </w:r>
      <w:r>
        <w:t>3. The controller assigns channel = 'Community'.</w:t>
      </w:r>
      <w:r>
        <w:br w:type="textWrapping"/>
      </w:r>
      <w:r>
        <w:t>4. The processing service validates and persists data.</w:t>
      </w:r>
      <w:r>
        <w:br w:type="textWrapping"/>
      </w:r>
      <w:r>
        <w:t>5. A user-friendly message is returned to the UI.</w:t>
      </w:r>
      <w:r>
        <w:br w:type="textWrapping"/>
      </w:r>
    </w:p>
    <w:p w14:paraId="43CB8010">
      <w:pPr>
        <w:pStyle w:val="3"/>
      </w:pPr>
      <w:r>
        <w:t>4.2 Webhook Submission Flow</w:t>
      </w:r>
    </w:p>
    <w:p w14:paraId="176F3F85">
      <w:r>
        <w:br w:type="textWrapping"/>
      </w:r>
      <w:r>
        <w:t>1. External clients POST JSON to the Apex REST endpoint.</w:t>
      </w:r>
      <w:r>
        <w:br w:type="textWrapping"/>
      </w:r>
      <w:r>
        <w:t>2. Headers and payload are validated.</w:t>
      </w:r>
      <w:r>
        <w:br w:type="textWrapping"/>
      </w:r>
      <w:r>
        <w:t>3. The JSON is mapped to CSQ_WRP_ApplicationSubmission.</w:t>
      </w:r>
      <w:r>
        <w:br w:type="textWrapping"/>
      </w:r>
      <w:r>
        <w:t>4. Channel is set to 'Webhook'.</w:t>
      </w:r>
      <w:r>
        <w:br w:type="textWrapping"/>
      </w:r>
      <w:r>
        <w:t>5. Processing logic is executed.</w:t>
      </w:r>
      <w:r>
        <w:br w:type="textWrapping"/>
      </w:r>
      <w:r>
        <w:t>6. A structured response is returned.</w:t>
      </w:r>
      <w:r>
        <w:br w:type="textWrapping"/>
      </w:r>
    </w:p>
    <w:p w14:paraId="4DD0952A">
      <w:pPr>
        <w:pStyle w:val="2"/>
      </w:pPr>
      <w:r>
        <w:t>5. Apex Components</w:t>
      </w:r>
    </w:p>
    <w:p w14:paraId="33ED7913">
      <w:pPr>
        <w:pStyle w:val="3"/>
      </w:pPr>
      <w:r>
        <w:t>5.1 Controllers and REST Endpoints</w:t>
      </w:r>
    </w:p>
    <w:p w14:paraId="5136EE37">
      <w:pPr>
        <w:pStyle w:val="4"/>
      </w:pPr>
      <w:r>
        <w:t>CSQ_APEX_ApplicationFormController</w:t>
      </w:r>
    </w:p>
    <w:p w14:paraId="009770DF">
      <w:r>
        <w:br w:type="textWrapping"/>
      </w:r>
      <w:r>
        <w:t>Purpose:</w:t>
      </w:r>
      <w:r>
        <w:br w:type="textWrapping"/>
      </w:r>
      <w:r>
        <w:t>Acts as the community portal entry point for LWC submissions.</w:t>
      </w:r>
      <w:r>
        <w:br w:type="textWrapping"/>
      </w:r>
      <w:r>
        <w:br w:type="textWrapping"/>
      </w:r>
      <w:r>
        <w:t>Responsibilities:</w:t>
      </w:r>
      <w:r>
        <w:br w:type="textWrapping"/>
      </w:r>
      <w:r>
        <w:t>- Accept submissions from UI.</w:t>
      </w:r>
      <w:r>
        <w:br w:type="textWrapping"/>
      </w:r>
      <w:r>
        <w:t>- Perform transport-level validation.</w:t>
      </w:r>
      <w:r>
        <w:br w:type="textWrapping"/>
      </w:r>
      <w:r>
        <w:t>- Set submission channel.</w:t>
      </w:r>
      <w:r>
        <w:br w:type="textWrapping"/>
      </w:r>
      <w:r>
        <w:t>- Delegate processing to service layer.</w:t>
      </w:r>
      <w:r>
        <w:br w:type="textWrapping"/>
      </w:r>
      <w:r>
        <w:t>- Handle unexpected exceptions gracefully.</w:t>
      </w:r>
      <w:r>
        <w:br w:type="textWrapping"/>
      </w:r>
    </w:p>
    <w:p w14:paraId="7208C405">
      <w:r>
        <w:br w:type="textWrapping"/>
      </w:r>
      <w:r>
        <w:t>Methods:</w:t>
      </w:r>
      <w:r>
        <w:br w:type="textWrapping"/>
      </w:r>
      <w:r>
        <w:br w:type="textWrapping"/>
      </w:r>
      <w:r>
        <w:t>submit(submission):</w:t>
      </w:r>
      <w:r>
        <w:br w:type="textWrapping"/>
      </w:r>
      <w:r>
        <w:t>- Input: CSQ_WRP_ApplicationSubmission</w:t>
      </w:r>
      <w:r>
        <w:br w:type="textWrapping"/>
      </w:r>
      <w:r>
        <w:t>- Output: CSQ_WRP_ApplicationOutcome</w:t>
      </w:r>
      <w:r>
        <w:br w:type="textWrapping"/>
      </w:r>
      <w:r>
        <w:t>- Sets channel to 'Community'.</w:t>
      </w:r>
      <w:r>
        <w:br w:type="textWrapping"/>
      </w:r>
      <w:r>
        <w:t>- Invokes processing service.</w:t>
      </w:r>
      <w:r>
        <w:br w:type="textWrapping"/>
      </w:r>
      <w:r>
        <w:t>- Returns standardized response.</w:t>
      </w:r>
      <w:r>
        <w:br w:type="textWrapping"/>
      </w:r>
      <w:r>
        <w:br w:type="textWrapping"/>
      </w:r>
      <w:r>
        <w:t>failure(message):</w:t>
      </w:r>
      <w:r>
        <w:br w:type="textWrapping"/>
      </w:r>
      <w:r>
        <w:t>- Builds standardized failure response.</w:t>
      </w:r>
      <w:r>
        <w:br w:type="textWrapping"/>
      </w:r>
    </w:p>
    <w:p w14:paraId="799381A8">
      <w:pPr>
        <w:pStyle w:val="4"/>
      </w:pPr>
      <w:r>
        <w:t>CSQ_APEX_ApplicationWebhook</w:t>
      </w:r>
    </w:p>
    <w:p w14:paraId="447AFFA0">
      <w:r>
        <w:br w:type="textWrapping"/>
      </w:r>
      <w:r>
        <w:t>Purpose:</w:t>
      </w:r>
      <w:r>
        <w:br w:type="textWrapping"/>
      </w:r>
      <w:r>
        <w:t>Provides a public REST endpoint for external integrations.</w:t>
      </w:r>
      <w:r>
        <w:br w:type="textWrapping"/>
      </w:r>
      <w:r>
        <w:br w:type="textWrapping"/>
      </w:r>
      <w:r>
        <w:t>Responsibilities:</w:t>
      </w:r>
      <w:r>
        <w:br w:type="textWrapping"/>
      </w:r>
      <w:r>
        <w:t>- Validate headers and content type.</w:t>
      </w:r>
      <w:r>
        <w:br w:type="textWrapping"/>
      </w:r>
      <w:r>
        <w:t>- Parse and deserialize JSON payload.</w:t>
      </w:r>
      <w:r>
        <w:br w:type="textWrapping"/>
      </w:r>
      <w:r>
        <w:t>- Handle malformed or malicious requests.</w:t>
      </w:r>
      <w:r>
        <w:br w:type="textWrapping"/>
      </w:r>
      <w:r>
        <w:t>- Convert payload into internal wrapper.</w:t>
      </w:r>
      <w:r>
        <w:br w:type="textWrapping"/>
      </w:r>
      <w:r>
        <w:t>- Map processing results to HTTP responses.</w:t>
      </w:r>
      <w:r>
        <w:br w:type="textWrapping"/>
      </w:r>
    </w:p>
    <w:p w14:paraId="4E5490EE">
      <w:r>
        <w:br w:type="textWrapping"/>
      </w:r>
      <w:r>
        <w:t>Methods:</w:t>
      </w:r>
      <w:r>
        <w:br w:type="textWrapping"/>
      </w:r>
      <w:r>
        <w:br w:type="textWrapping"/>
      </w:r>
      <w:r>
        <w:t>post():</w:t>
      </w:r>
      <w:r>
        <w:br w:type="textWrapping"/>
      </w:r>
      <w:r>
        <w:t>- Reads request context.</w:t>
      </w:r>
      <w:r>
        <w:br w:type="textWrapping"/>
      </w:r>
      <w:r>
        <w:t>- Performs validation.</w:t>
      </w:r>
      <w:r>
        <w:br w:type="textWrapping"/>
      </w:r>
      <w:r>
        <w:t>- Invokes processing.</w:t>
      </w:r>
      <w:r>
        <w:br w:type="textWrapping"/>
      </w:r>
      <w:r>
        <w:t>- Returns HTTP response with proper status.</w:t>
      </w:r>
      <w:r>
        <w:br w:type="textWrapping"/>
      </w:r>
      <w:r>
        <w:br w:type="textWrapping"/>
      </w:r>
      <w:r>
        <w:t>error(response, statusCode, message):</w:t>
      </w:r>
      <w:r>
        <w:br w:type="textWrapping"/>
      </w:r>
      <w:r>
        <w:t>- Populates error responses.</w:t>
      </w:r>
      <w:r>
        <w:br w:type="textWrapping"/>
      </w:r>
      <w:r>
        <w:br w:type="textWrapping"/>
      </w:r>
      <w:r>
        <w:t>applyOutcome(response, outcome):</w:t>
      </w:r>
      <w:r>
        <w:br w:type="textWrapping"/>
      </w:r>
      <w:r>
        <w:t>- Maps processing outcome to webhook response.</w:t>
      </w:r>
      <w:r>
        <w:br w:type="textWrapping"/>
      </w:r>
    </w:p>
    <w:p w14:paraId="2345611B">
      <w:pPr>
        <w:pStyle w:val="3"/>
      </w:pPr>
      <w:r>
        <w:t>5.2 Services</w:t>
      </w:r>
    </w:p>
    <w:p w14:paraId="1DDF699B">
      <w:pPr>
        <w:pStyle w:val="4"/>
      </w:pPr>
      <w:r>
        <w:t>CSQ_Service_ApplicationProcessing</w:t>
      </w:r>
    </w:p>
    <w:p w14:paraId="5F4BF540">
      <w:r>
        <w:br w:type="textWrapping"/>
      </w:r>
      <w:r>
        <w:t>Purpose:</w:t>
      </w:r>
      <w:r>
        <w:br w:type="textWrapping"/>
      </w:r>
      <w:r>
        <w:t>Public service facade used by controllers and webhook.</w:t>
      </w:r>
      <w:r>
        <w:br w:type="textWrapping"/>
      </w:r>
      <w:r>
        <w:br w:type="textWrapping"/>
      </w:r>
      <w:r>
        <w:t>Responsibilities:</w:t>
      </w:r>
      <w:r>
        <w:br w:type="textWrapping"/>
      </w:r>
      <w:r>
        <w:t>- Provide a unified entry point.</w:t>
      </w:r>
      <w:r>
        <w:br w:type="textWrapping"/>
      </w:r>
      <w:r>
        <w:t>- Encapsulate orchestration logic.</w:t>
      </w:r>
      <w:r>
        <w:br w:type="textWrapping"/>
      </w:r>
      <w:r>
        <w:t>- Isolate callers from implementation details.</w:t>
      </w:r>
      <w:r>
        <w:br w:type="textWrapping"/>
      </w:r>
    </w:p>
    <w:p w14:paraId="050916D5">
      <w:r>
        <w:br w:type="textWrapping"/>
      </w:r>
      <w:r>
        <w:t>process(submission):</w:t>
      </w:r>
      <w:r>
        <w:br w:type="textWrapping"/>
      </w:r>
      <w:r>
        <w:t>- Delegates to core processor.</w:t>
      </w:r>
      <w:r>
        <w:br w:type="textWrapping"/>
      </w:r>
      <w:r>
        <w:t>- Returns outcome wrapper.</w:t>
      </w:r>
      <w:r>
        <w:br w:type="textWrapping"/>
      </w:r>
    </w:p>
    <w:p w14:paraId="277BF9DC">
      <w:pPr>
        <w:pStyle w:val="4"/>
      </w:pPr>
      <w:r>
        <w:t>CSQ_Service_ApplicationProcessingCore</w:t>
      </w:r>
    </w:p>
    <w:p w14:paraId="388BA523">
      <w:r>
        <w:br w:type="textWrapping"/>
      </w:r>
      <w:r>
        <w:t>Purpose:</w:t>
      </w:r>
      <w:r>
        <w:br w:type="textWrapping"/>
      </w:r>
      <w:r>
        <w:t>Central orchestration engine of the application.</w:t>
      </w:r>
      <w:r>
        <w:br w:type="textWrapping"/>
      </w:r>
      <w:r>
        <w:br w:type="textWrapping"/>
      </w:r>
      <w:r>
        <w:t>Responsibilities:</w:t>
      </w:r>
      <w:r>
        <w:br w:type="textWrapping"/>
      </w:r>
      <w:r>
        <w:t>- Coordinate validation.</w:t>
      </w:r>
      <w:r>
        <w:br w:type="textWrapping"/>
      </w:r>
      <w:r>
        <w:t>- Perform account matching.</w:t>
      </w:r>
      <w:r>
        <w:br w:type="textWrapping"/>
      </w:r>
      <w:r>
        <w:t>- Invoke factories.</w:t>
      </w:r>
      <w:r>
        <w:br w:type="textWrapping"/>
      </w:r>
      <w:r>
        <w:t>- Register DML operations.</w:t>
      </w:r>
      <w:r>
        <w:br w:type="textWrapping"/>
      </w:r>
      <w:r>
        <w:t>- Commit transactions.</w:t>
      </w:r>
      <w:r>
        <w:br w:type="textWrapping"/>
      </w:r>
    </w:p>
    <w:p w14:paraId="49BE1765">
      <w:r>
        <w:br w:type="textWrapping"/>
      </w:r>
      <w:r>
        <w:t>Constructors:</w:t>
      </w:r>
      <w:r>
        <w:br w:type="textWrapping"/>
      </w:r>
      <w:r>
        <w:br w:type="textWrapping"/>
      </w:r>
      <w:r>
        <w:t>Default Constructor:</w:t>
      </w:r>
      <w:r>
        <w:br w:type="textWrapping"/>
      </w:r>
      <w:r>
        <w:t>- Wires default implementations.</w:t>
      </w:r>
      <w:r>
        <w:br w:type="textWrapping"/>
      </w:r>
      <w:r>
        <w:br w:type="textWrapping"/>
      </w:r>
      <w:r>
        <w:t>Dependency Injection Constructor:</w:t>
      </w:r>
      <w:r>
        <w:br w:type="textWrapping"/>
      </w:r>
      <w:r>
        <w:t>- Allows mocking for tests.</w:t>
      </w:r>
      <w:r>
        <w:br w:type="textWrapping"/>
      </w:r>
    </w:p>
    <w:p w14:paraId="2A088D1B">
      <w:r>
        <w:br w:type="textWrapping"/>
      </w:r>
      <w:r>
        <w:t>process(submission):</w:t>
      </w:r>
      <w:r>
        <w:br w:type="textWrapping"/>
      </w:r>
      <w:r>
        <w:t>- Validates required fields.</w:t>
      </w:r>
      <w:r>
        <w:br w:type="textWrapping"/>
      </w:r>
      <w:r>
        <w:t>- Finds matching account.</w:t>
      </w:r>
      <w:r>
        <w:br w:type="textWrapping"/>
      </w:r>
      <w:r>
        <w:t>- Creates Lead or Opportunity.</w:t>
      </w:r>
      <w:r>
        <w:br w:type="textWrapping"/>
      </w:r>
      <w:r>
        <w:t>- Registers DML.</w:t>
      </w:r>
      <w:r>
        <w:br w:type="textWrapping"/>
      </w:r>
      <w:r>
        <w:t>- Commits via Unit of Work.</w:t>
      </w:r>
      <w:r>
        <w:br w:type="textWrapping"/>
      </w:r>
      <w:r>
        <w:t>- Returns success or failure.</w:t>
      </w:r>
      <w:r>
        <w:br w:type="textWrapping"/>
      </w:r>
      <w:r>
        <w:br w:type="textWrapping"/>
      </w:r>
      <w:r>
        <w:t>success(recordType):</w:t>
      </w:r>
      <w:r>
        <w:br w:type="textWrapping"/>
      </w:r>
      <w:r>
        <w:t>- Builds success response.</w:t>
      </w:r>
      <w:r>
        <w:br w:type="textWrapping"/>
      </w:r>
      <w:r>
        <w:br w:type="textWrapping"/>
      </w:r>
      <w:r>
        <w:t>failure(message):</w:t>
      </w:r>
      <w:r>
        <w:br w:type="textWrapping"/>
      </w:r>
      <w:r>
        <w:t>- Builds failure response.</w:t>
      </w:r>
      <w:r>
        <w:br w:type="textWrapping"/>
      </w:r>
    </w:p>
    <w:p w14:paraId="39AFC21E">
      <w:pPr>
        <w:pStyle w:val="3"/>
      </w:pPr>
      <w:r>
        <w:t>5.3 Validation Layer</w:t>
      </w:r>
    </w:p>
    <w:p w14:paraId="12A9AD8A">
      <w:pPr>
        <w:pStyle w:val="4"/>
      </w:pPr>
      <w:r>
        <w:t>CSQ_Validator_ApplicationSubmission</w:t>
      </w:r>
    </w:p>
    <w:p w14:paraId="4E5CA389">
      <w:r>
        <w:br w:type="textWrapping"/>
      </w:r>
      <w:r>
        <w:t>Purpose:</w:t>
      </w:r>
      <w:r>
        <w:br w:type="textWrapping"/>
      </w:r>
      <w:r>
        <w:t>Validates required fields and business constraints.</w:t>
      </w:r>
      <w:r>
        <w:br w:type="textWrapping"/>
      </w:r>
      <w:r>
        <w:br w:type="textWrapping"/>
      </w:r>
      <w:r>
        <w:t>Responsibilities:</w:t>
      </w:r>
      <w:r>
        <w:br w:type="textWrapping"/>
      </w:r>
      <w:r>
        <w:t>- Ensure mandatory fields exist.</w:t>
      </w:r>
      <w:r>
        <w:br w:type="textWrapping"/>
      </w:r>
      <w:r>
        <w:t>- Prevent invalid submissions.</w:t>
      </w:r>
      <w:r>
        <w:br w:type="textWrapping"/>
      </w:r>
      <w:r>
        <w:t>- Produce user-friendly error messages.</w:t>
      </w:r>
      <w:r>
        <w:br w:type="textWrapping"/>
      </w:r>
    </w:p>
    <w:p w14:paraId="13359FE7">
      <w:r>
        <w:br w:type="textWrapping"/>
      </w:r>
      <w:r>
        <w:t>validate(submission):</w:t>
      </w:r>
      <w:r>
        <w:br w:type="textWrapping"/>
      </w:r>
      <w:r>
        <w:t>- Throws CSQ_ApplicationValidationException on failure.</w:t>
      </w:r>
      <w:r>
        <w:br w:type="textWrapping"/>
      </w:r>
    </w:p>
    <w:p w14:paraId="224528F7">
      <w:pPr>
        <w:pStyle w:val="4"/>
      </w:pPr>
      <w:r>
        <w:t>CSQ_ApplicationValidationException</w:t>
      </w:r>
    </w:p>
    <w:p w14:paraId="77FA90B8">
      <w:r>
        <w:br w:type="textWrapping"/>
      </w:r>
      <w:r>
        <w:t>Purpose:</w:t>
      </w:r>
      <w:r>
        <w:br w:type="textWrapping"/>
      </w:r>
      <w:r>
        <w:t>Custom exception used to represent validation errors.</w:t>
      </w:r>
      <w:r>
        <w:br w:type="textWrapping"/>
      </w:r>
    </w:p>
    <w:p w14:paraId="1B26192F">
      <w:pPr>
        <w:pStyle w:val="3"/>
      </w:pPr>
      <w:r>
        <w:t>5.4 Selector Layer</w:t>
      </w:r>
    </w:p>
    <w:p w14:paraId="71AFA776">
      <w:pPr>
        <w:pStyle w:val="4"/>
      </w:pPr>
      <w:r>
        <w:t>CSQ_Selector_AccountMatch</w:t>
      </w:r>
    </w:p>
    <w:p w14:paraId="3177CCE5">
      <w:r>
        <w:br w:type="textWrapping"/>
      </w:r>
      <w:r>
        <w:t>Purpose:</w:t>
      </w:r>
      <w:r>
        <w:br w:type="textWrapping"/>
      </w:r>
      <w:r>
        <w:t>Encapsulates account matching logic.</w:t>
      </w:r>
      <w:r>
        <w:br w:type="textWrapping"/>
      </w:r>
      <w:r>
        <w:br w:type="textWrapping"/>
      </w:r>
      <w:r>
        <w:t>Responsibilities:</w:t>
      </w:r>
      <w:r>
        <w:br w:type="textWrapping"/>
      </w:r>
      <w:r>
        <w:t>- Prefer matching by Federal Tax ID.</w:t>
      </w:r>
      <w:r>
        <w:br w:type="textWrapping"/>
      </w:r>
      <w:r>
        <w:t>- Fallback to company name.</w:t>
      </w:r>
      <w:r>
        <w:br w:type="textWrapping"/>
      </w:r>
      <w:r>
        <w:t>- Return best match or null.</w:t>
      </w:r>
      <w:r>
        <w:br w:type="textWrapping"/>
      </w:r>
    </w:p>
    <w:p w14:paraId="3991C386">
      <w:r>
        <w:br w:type="textWrapping"/>
      </w:r>
      <w:r>
        <w:t>findMatch(federalTaxId, companyName):</w:t>
      </w:r>
      <w:r>
        <w:br w:type="textWrapping"/>
      </w:r>
      <w:r>
        <w:t>- Returns matching Account or null.</w:t>
      </w:r>
      <w:r>
        <w:br w:type="textWrapping"/>
      </w:r>
    </w:p>
    <w:p w14:paraId="58FDE82C">
      <w:pPr>
        <w:pStyle w:val="3"/>
      </w:pPr>
      <w:r>
        <w:t>5.5 Factory Layer</w:t>
      </w:r>
    </w:p>
    <w:p w14:paraId="7A5B72A0">
      <w:pPr>
        <w:pStyle w:val="4"/>
      </w:pPr>
      <w:r>
        <w:t>CSQ_Factory_Lead</w:t>
      </w:r>
    </w:p>
    <w:p w14:paraId="68BEA1E0">
      <w:r>
        <w:br w:type="textWrapping"/>
      </w:r>
      <w:r>
        <w:t>Purpose:</w:t>
      </w:r>
      <w:r>
        <w:br w:type="textWrapping"/>
      </w:r>
      <w:r>
        <w:t>Builds Lead records from submissions.</w:t>
      </w:r>
      <w:r>
        <w:br w:type="textWrapping"/>
      </w:r>
      <w:r>
        <w:br w:type="textWrapping"/>
      </w:r>
      <w:r>
        <w:t>Responsibilities:</w:t>
      </w:r>
      <w:r>
        <w:br w:type="textWrapping"/>
      </w:r>
      <w:r>
        <w:t>- Map wrapper fields.</w:t>
      </w:r>
      <w:r>
        <w:br w:type="textWrapping"/>
      </w:r>
      <w:r>
        <w:t>- Apply defaults.</w:t>
      </w:r>
      <w:r>
        <w:br w:type="textWrapping"/>
      </w:r>
      <w:r>
        <w:t>- Avoid DML.</w:t>
      </w:r>
      <w:r>
        <w:br w:type="textWrapping"/>
      </w:r>
    </w:p>
    <w:p w14:paraId="6DDE94AD">
      <w:r>
        <w:t>createLead(submission): Returns uninserted Lead.</w:t>
      </w:r>
    </w:p>
    <w:p w14:paraId="1B3F26BD">
      <w:pPr>
        <w:pStyle w:val="4"/>
      </w:pPr>
      <w:r>
        <w:t>CSQ_Factory_Opportunity</w:t>
      </w:r>
    </w:p>
    <w:p w14:paraId="3925251B">
      <w:r>
        <w:br w:type="textWrapping"/>
      </w:r>
      <w:r>
        <w:t>Purpose:</w:t>
      </w:r>
      <w:r>
        <w:br w:type="textWrapping"/>
      </w:r>
      <w:r>
        <w:t>Builds Opportunity records from submissions.</w:t>
      </w:r>
      <w:r>
        <w:br w:type="textWrapping"/>
      </w:r>
      <w:r>
        <w:br w:type="textWrapping"/>
      </w:r>
      <w:r>
        <w:t>Responsibilities:</w:t>
      </w:r>
      <w:r>
        <w:br w:type="textWrapping"/>
      </w:r>
      <w:r>
        <w:t>- Map submission fields.</w:t>
      </w:r>
      <w:r>
        <w:br w:type="textWrapping"/>
      </w:r>
      <w:r>
        <w:t>- Link to Account.</w:t>
      </w:r>
      <w:r>
        <w:br w:type="textWrapping"/>
      </w:r>
      <w:r>
        <w:t>- Configure stage and close date.</w:t>
      </w:r>
      <w:r>
        <w:br w:type="textWrapping"/>
      </w:r>
    </w:p>
    <w:p w14:paraId="2E616D7B">
      <w:r>
        <w:t>createOpportunity(submission, accountId): Returns uninserted Opportunity.</w:t>
      </w:r>
    </w:p>
    <w:p w14:paraId="25A3DE18">
      <w:pPr>
        <w:pStyle w:val="3"/>
      </w:pPr>
      <w:r>
        <w:t>5.6 Unit of Work</w:t>
      </w:r>
    </w:p>
    <w:p w14:paraId="49C1DE50">
      <w:pPr>
        <w:pStyle w:val="4"/>
      </w:pPr>
      <w:r>
        <w:t>CSQ_UOW_Dml</w:t>
      </w:r>
    </w:p>
    <w:p w14:paraId="03A8D582">
      <w:r>
        <w:br w:type="textWrapping"/>
      </w:r>
      <w:r>
        <w:t>Purpose:</w:t>
      </w:r>
      <w:r>
        <w:br w:type="textWrapping"/>
      </w:r>
      <w:r>
        <w:t>Centralizes DML operations.</w:t>
      </w:r>
      <w:r>
        <w:br w:type="textWrapping"/>
      </w:r>
      <w:r>
        <w:br w:type="textWrapping"/>
      </w:r>
      <w:r>
        <w:t>Responsibilities:</w:t>
      </w:r>
      <w:r>
        <w:br w:type="textWrapping"/>
      </w:r>
      <w:r>
        <w:t>- Batch inserts.</w:t>
      </w:r>
      <w:r>
        <w:br w:type="textWrapping"/>
      </w:r>
      <w:r>
        <w:t>- Reduce governor limits.</w:t>
      </w:r>
      <w:r>
        <w:br w:type="textWrapping"/>
      </w:r>
      <w:r>
        <w:t>- Ensure transactional consistency.</w:t>
      </w:r>
      <w:r>
        <w:br w:type="textWrapping"/>
      </w:r>
    </w:p>
    <w:p w14:paraId="30CBE7FA">
      <w:r>
        <w:br w:type="textWrapping"/>
      </w:r>
      <w:r>
        <w:t>registerNew(record):</w:t>
      </w:r>
      <w:r>
        <w:br w:type="textWrapping"/>
      </w:r>
      <w:r>
        <w:t>- Registers record for insert.</w:t>
      </w:r>
      <w:r>
        <w:br w:type="textWrapping"/>
      </w:r>
      <w:r>
        <w:br w:type="textWrapping"/>
      </w:r>
      <w:r>
        <w:t>commitWork():</w:t>
      </w:r>
      <w:r>
        <w:br w:type="textWrapping"/>
      </w:r>
      <w:r>
        <w:t>- Performs bulk insert.</w:t>
      </w:r>
      <w:r>
        <w:br w:type="textWrapping"/>
      </w:r>
      <w:r>
        <w:t>- Clears registry.</w:t>
      </w:r>
      <w:r>
        <w:br w:type="textWrapping"/>
      </w:r>
    </w:p>
    <w:p w14:paraId="74B511B3">
      <w:pPr>
        <w:pStyle w:val="2"/>
      </w:pPr>
      <w:r>
        <w:t>6. Contracts and Interfaces</w:t>
      </w:r>
    </w:p>
    <w:p w14:paraId="14D8CA08">
      <w:r>
        <w:br w:type="textWrapping"/>
      </w:r>
      <w:r>
        <w:t>Interfaces define clear contracts between layers</w:t>
      </w:r>
      <w:r>
        <w:br w:type="textWrapping"/>
      </w:r>
      <w:r>
        <w:t>and enable dependency injection.</w:t>
      </w:r>
      <w:r>
        <w:br w:type="textWrapping"/>
      </w:r>
    </w:p>
    <w:p w14:paraId="17835378">
      <w:r>
        <w:br w:type="textWrapping"/>
      </w:r>
      <w:r>
        <w:t>CSQ_IApplicationProcessing</w:t>
      </w:r>
      <w:r>
        <w:br w:type="textWrapping"/>
      </w:r>
      <w:r>
        <w:t>CSQ_Interface_AccountSelector</w:t>
      </w:r>
      <w:r>
        <w:br w:type="textWrapping"/>
      </w:r>
      <w:r>
        <w:t>CSQ_Interface_LeadFactory</w:t>
      </w:r>
      <w:r>
        <w:br w:type="textWrapping"/>
      </w:r>
      <w:r>
        <w:t>CSQ_Interface_OpportunityFactory</w:t>
      </w:r>
      <w:r>
        <w:br w:type="textWrapping"/>
      </w:r>
      <w:r>
        <w:t>CSQ_Interface_UnitOfWork</w:t>
      </w:r>
      <w:r>
        <w:br w:type="textWrapping"/>
      </w:r>
    </w:p>
    <w:p w14:paraId="2AFE67A9">
      <w:pPr>
        <w:pStyle w:val="2"/>
      </w:pPr>
      <w:r>
        <w:t>7. Data Transfer Objects (Wrappers)</w:t>
      </w:r>
    </w:p>
    <w:p w14:paraId="316D9EC7">
      <w:pPr>
        <w:pStyle w:val="4"/>
      </w:pPr>
      <w:r>
        <w:t>CSQ_WRP_ApplicationSubmission</w:t>
      </w:r>
    </w:p>
    <w:p w14:paraId="0B6621F1">
      <w:r>
        <w:br w:type="textWrapping"/>
      </w:r>
      <w:r>
        <w:t>Purpose:</w:t>
      </w:r>
      <w:r>
        <w:br w:type="textWrapping"/>
      </w:r>
      <w:r>
        <w:t>Unified internal DTO for all submissions.</w:t>
      </w:r>
      <w:r>
        <w:br w:type="textWrapping"/>
      </w:r>
      <w:r>
        <w:br w:type="textWrapping"/>
      </w:r>
      <w:r>
        <w:t>Fields:</w:t>
      </w:r>
      <w:r>
        <w:br w:type="textWrapping"/>
      </w:r>
      <w:r>
        <w:t>- organization</w:t>
      </w:r>
      <w:r>
        <w:br w:type="textWrapping"/>
      </w:r>
      <w:r>
        <w:t>- applicant</w:t>
      </w:r>
      <w:r>
        <w:br w:type="textWrapping"/>
      </w:r>
      <w:r>
        <w:t>- financials</w:t>
      </w:r>
      <w:r>
        <w:br w:type="textWrapping"/>
      </w:r>
      <w:r>
        <w:t>- channel</w:t>
      </w:r>
      <w:r>
        <w:br w:type="textWrapping"/>
      </w:r>
    </w:p>
    <w:p w14:paraId="4D229BCB">
      <w:pPr>
        <w:pStyle w:val="4"/>
      </w:pPr>
      <w:r>
        <w:t>CSQ_WRP_ApplicationOutcome</w:t>
      </w:r>
    </w:p>
    <w:p w14:paraId="7E5678F7">
      <w:r>
        <w:br w:type="textWrapping"/>
      </w:r>
      <w:r>
        <w:t>Purpose:</w:t>
      </w:r>
      <w:r>
        <w:br w:type="textWrapping"/>
      </w:r>
      <w:r>
        <w:t>Standardized processing response.</w:t>
      </w:r>
      <w:r>
        <w:br w:type="textWrapping"/>
      </w:r>
      <w:r>
        <w:br w:type="textWrapping"/>
      </w:r>
      <w:r>
        <w:t>Fields:</w:t>
      </w:r>
      <w:r>
        <w:br w:type="textWrapping"/>
      </w:r>
      <w:r>
        <w:t>- ok</w:t>
      </w:r>
      <w:r>
        <w:br w:type="textWrapping"/>
      </w:r>
      <w:r>
        <w:t>- userMessage</w:t>
      </w:r>
      <w:r>
        <w:br w:type="textWrapping"/>
      </w:r>
      <w:r>
        <w:t>- created.sObjectType</w:t>
      </w:r>
      <w:r>
        <w:br w:type="textWrapping"/>
      </w:r>
    </w:p>
    <w:p w14:paraId="0F64A812">
      <w:pPr>
        <w:pStyle w:val="4"/>
      </w:pPr>
      <w:r>
        <w:t>CSQ_WRP_WebhookApplicationPayload</w:t>
      </w:r>
    </w:p>
    <w:p w14:paraId="60FD44F9">
      <w:r>
        <w:br w:type="textWrapping"/>
      </w:r>
      <w:r>
        <w:t>Purpose:</w:t>
      </w:r>
      <w:r>
        <w:br w:type="textWrapping"/>
      </w:r>
      <w:r>
        <w:t>Defines inbound webhook JSON schema.</w:t>
      </w:r>
      <w:r>
        <w:br w:type="textWrapping"/>
      </w:r>
    </w:p>
    <w:p w14:paraId="36388FCF">
      <w:pPr>
        <w:pStyle w:val="4"/>
      </w:pPr>
      <w:r>
        <w:t>CSQ_WRP_WebhookResponse</w:t>
      </w:r>
    </w:p>
    <w:p w14:paraId="6436AEB6">
      <w:r>
        <w:br w:type="textWrapping"/>
      </w:r>
      <w:r>
        <w:t>Purpose:</w:t>
      </w:r>
      <w:r>
        <w:br w:type="textWrapping"/>
      </w:r>
      <w:r>
        <w:t>Standard REST response wrapper.</w:t>
      </w:r>
      <w:r>
        <w:br w:type="textWrapping"/>
      </w:r>
    </w:p>
    <w:p w14:paraId="79CB7BF6">
      <w:pPr>
        <w:pStyle w:val="2"/>
      </w:pPr>
      <w:r>
        <w:t>8. Lightning Web Component</w:t>
      </w:r>
    </w:p>
    <w:p w14:paraId="6ECAAB70">
      <w:pPr>
        <w:pStyle w:val="3"/>
      </w:pPr>
      <w:r>
        <w:t>applicationForm</w:t>
      </w:r>
    </w:p>
    <w:p w14:paraId="093D9DCC">
      <w:r>
        <w:br w:type="textWrapping"/>
      </w:r>
      <w:r>
        <w:t>Purpose:</w:t>
      </w:r>
      <w:r>
        <w:br w:type="textWrapping"/>
      </w:r>
      <w:r>
        <w:t>Provides user-facing submission form.</w:t>
      </w:r>
      <w:r>
        <w:br w:type="textWrapping"/>
      </w:r>
      <w:r>
        <w:br w:type="textWrapping"/>
      </w:r>
      <w:r>
        <w:t>Files:</w:t>
      </w:r>
      <w:r>
        <w:br w:type="textWrapping"/>
      </w:r>
      <w:r>
        <w:t>- HTML: layout and bindings</w:t>
      </w:r>
      <w:r>
        <w:br w:type="textWrapping"/>
      </w:r>
      <w:r>
        <w:t>- JS: logic and state</w:t>
      </w:r>
      <w:r>
        <w:br w:type="textWrapping"/>
      </w:r>
      <w:r>
        <w:t>- CSS: styling</w:t>
      </w:r>
      <w:r>
        <w:br w:type="textWrapping"/>
      </w:r>
    </w:p>
    <w:p w14:paraId="7022B493">
      <w:r>
        <w:br w:type="textWrapping"/>
      </w:r>
      <w:r>
        <w:t>Key JS Methods:</w:t>
      </w:r>
      <w:r>
        <w:br w:type="textWrapping"/>
      </w:r>
      <w:r>
        <w:t>- isSubmitDisabled</w:t>
      </w:r>
      <w:r>
        <w:br w:type="textWrapping"/>
      </w:r>
      <w:r>
        <w:t>- handleChange</w:t>
      </w:r>
      <w:r>
        <w:br w:type="textWrapping"/>
      </w:r>
      <w:r>
        <w:t>- handleReset</w:t>
      </w:r>
      <w:r>
        <w:br w:type="textWrapping"/>
      </w:r>
      <w:r>
        <w:t>- handleSubmit</w:t>
      </w:r>
      <w:r>
        <w:br w:type="textWrapping"/>
      </w:r>
      <w:r>
        <w:t>- buildPayload</w:t>
      </w:r>
      <w:r>
        <w:br w:type="textWrapping"/>
      </w:r>
    </w:p>
    <w:p w14:paraId="350E7B12">
      <w:pPr>
        <w:pStyle w:val="2"/>
      </w:pPr>
      <w:r>
        <w:t>9. Testing Strategy</w:t>
      </w:r>
    </w:p>
    <w:p w14:paraId="78DBF093">
      <w:r>
        <w:br w:type="textWrapping"/>
      </w:r>
      <w:r>
        <w:t>Tests ensure functional correctness and regression protection.</w:t>
      </w:r>
      <w:r>
        <w:br w:type="textWrapping"/>
      </w:r>
    </w:p>
    <w:p w14:paraId="61FED3FF">
      <w:r>
        <w:br w:type="textWrapping"/>
      </w:r>
      <w:r>
        <w:t>CSQ_TEST_ApplicationFormController:</w:t>
      </w:r>
      <w:r>
        <w:br w:type="textWrapping"/>
      </w:r>
      <w:r>
        <w:t>- Validates UI controller behavior.</w:t>
      </w:r>
      <w:r>
        <w:br w:type="textWrapping"/>
      </w:r>
      <w:r>
        <w:br w:type="textWrapping"/>
      </w:r>
      <w:r>
        <w:t>CSQ_TEST_ApplicationProcessingService:</w:t>
      </w:r>
      <w:r>
        <w:br w:type="textWrapping"/>
      </w:r>
      <w:r>
        <w:t>- Validates orchestration and matching logic.</w:t>
      </w:r>
      <w:r>
        <w:br w:type="textWrapping"/>
      </w:r>
      <w:r>
        <w:br w:type="textWrapping"/>
      </w:r>
      <w:r>
        <w:t>CSQ_TEST_ApplicationWebhook:</w:t>
      </w:r>
      <w:r>
        <w:br w:type="textWrapping"/>
      </w:r>
      <w:r>
        <w:t>- Validates REST behavior and error handling.</w:t>
      </w:r>
      <w:r>
        <w:br w:type="textWrapping"/>
      </w:r>
    </w:p>
    <w:p w14:paraId="502C0ABD">
      <w:pPr>
        <w:pStyle w:val="2"/>
        <w:numPr>
          <w:ilvl w:val="0"/>
          <w:numId w:val="7"/>
        </w:numPr>
        <w:rPr>
          <w:rFonts w:hint="default"/>
          <w:lang w:val="en-US"/>
        </w:rPr>
      </w:pPr>
      <w:r>
        <w:rPr>
          <w:rFonts w:hint="default"/>
          <w:lang w:val="en-US"/>
        </w:rPr>
        <w:t>Deep technical details are available in readme.md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8CB06F4"/>
    <w:multiLevelType w:val="singleLevel"/>
    <w:tmpl w:val="28CB06F4"/>
    <w:lvl w:ilvl="0" w:tentative="0">
      <w:start w:val="10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D4424A"/>
    <w:rsid w:val="2EF77E94"/>
    <w:rsid w:val="4FB4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Firas</cp:lastModifiedBy>
  <dcterms:modified xsi:type="dcterms:W3CDTF">2026-01-31T17:45:36Z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4C3A6DE045E240829C39D4A167CE26ED_12</vt:lpwstr>
  </property>
</Properties>
</file>