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57" w:rsidRPr="00286F57" w:rsidRDefault="00286F57" w:rsidP="00286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b/>
          <w:bCs/>
          <w:sz w:val="24"/>
          <w:szCs w:val="24"/>
          <w:u w:val="single"/>
        </w:rPr>
        <w:t>Case 1: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b/>
          <w:bCs/>
          <w:sz w:val="24"/>
          <w:szCs w:val="24"/>
        </w:rPr>
        <w:t xml:space="preserve">A. Navigating to </w:t>
      </w:r>
      <w:hyperlink r:id="rId5" w:tgtFrame="_blank" w:history="1">
        <w:r w:rsidRPr="00286F57">
          <w:rPr>
            <w:rFonts w:ascii="-apple-system-font" w:eastAsia="Times New Roman" w:hAnsi="-apple-system-font" w:cs="Times New Roman"/>
            <w:b/>
            <w:bCs/>
            <w:color w:val="0000FF"/>
            <w:sz w:val="24"/>
            <w:szCs w:val="24"/>
            <w:u w:val="single"/>
          </w:rPr>
          <w:t>cashu.com</w:t>
        </w:r>
      </w:hyperlink>
      <w:r w:rsidRPr="00286F57">
        <w:rPr>
          <w:rFonts w:ascii="-apple-system-font" w:eastAsia="Times New Roman" w:hAnsi="-apple-system-font" w:cs="Times New Roman"/>
          <w:b/>
          <w:bCs/>
          <w:sz w:val="24"/>
          <w:szCs w:val="24"/>
        </w:rPr>
        <w:t xml:space="preserve"> or any page: (phase 2 per my understanding) 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    If the IP country is sanctioned the merchant /vendor / user will be redirected to a page showing this </w:t>
      </w:r>
      <w:r w:rsidR="00550820" w:rsidRPr="00286F57">
        <w:rPr>
          <w:rFonts w:ascii="-apple-system-font" w:eastAsia="Times New Roman" w:hAnsi="-apple-system-font" w:cs="Times New Roman"/>
          <w:sz w:val="24"/>
          <w:szCs w:val="24"/>
        </w:rPr>
        <w:t>MSG: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C038E0" w:rsidRDefault="00286F57" w:rsidP="00FA5088">
      <w:pPr>
        <w:spacing w:after="0" w:line="240" w:lineRule="atLeas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"You are not allowed to use CASHU Services from your current country.  For a</w:t>
      </w:r>
      <w:r w:rsidR="00B22263">
        <w:rPr>
          <w:rFonts w:ascii="-apple-system-font" w:eastAsia="Times New Roman" w:hAnsi="-apple-system-font" w:cs="Times New Roman"/>
          <w:sz w:val="24"/>
          <w:szCs w:val="24"/>
        </w:rPr>
        <w:t>ny assistance please contact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</w:t>
      </w:r>
      <w:r w:rsidR="000C1960">
        <w:rPr>
          <w:rFonts w:ascii="-apple-system-font" w:eastAsia="Times New Roman" w:hAnsi="-apple-system-font" w:cs="Times New Roman"/>
          <w:color w:val="00B0F0"/>
          <w:sz w:val="24"/>
          <w:szCs w:val="24"/>
          <w:u w:val="single"/>
        </w:rPr>
        <w:t>support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>"</w:t>
      </w:r>
    </w:p>
    <w:p w:rsidR="00954902" w:rsidRPr="00C038E0" w:rsidRDefault="00550820" w:rsidP="00402C55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 w:rsidRPr="00C038E0">
        <w:rPr>
          <w:rFonts w:hint="cs"/>
          <w:color w:val="00B0F0"/>
          <w:rtl/>
          <w:lang w:bidi="ar-DZ"/>
        </w:rPr>
        <w:t>"</w:t>
      </w:r>
      <w:r w:rsidR="00954902" w:rsidRPr="00C038E0">
        <w:rPr>
          <w:rFonts w:hint="cs"/>
          <w:color w:val="00B0F0"/>
          <w:rtl/>
          <w:lang w:bidi="ar-DZ"/>
        </w:rPr>
        <w:t xml:space="preserve">لا يسمح لك بإستخدام خدمات كاش يو من البلد الحالي. للمساعدة يرجى الإتصال </w:t>
      </w:r>
      <w:r w:rsidR="00954902" w:rsidRPr="00C038E0">
        <w:rPr>
          <w:rFonts w:hint="cs"/>
          <w:color w:val="00B0F0"/>
          <w:u w:val="single"/>
          <w:rtl/>
          <w:lang w:bidi="ar-DZ"/>
        </w:rPr>
        <w:t>بالدعم</w:t>
      </w:r>
      <w:r w:rsidRPr="00C038E0">
        <w:rPr>
          <w:rFonts w:hint="cs"/>
          <w:color w:val="00B0F0"/>
          <w:u w:val="single"/>
          <w:rtl/>
          <w:lang w:bidi="ar-DZ"/>
        </w:rPr>
        <w:t>."</w:t>
      </w:r>
      <w:r w:rsidR="00954902" w:rsidRPr="00C038E0">
        <w:rPr>
          <w:rFonts w:hint="cs"/>
          <w:color w:val="00B0F0"/>
          <w:rtl/>
          <w:lang w:bidi="ar-DZ"/>
        </w:rPr>
        <w:t xml:space="preserve"> 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b/>
          <w:bCs/>
          <w:sz w:val="24"/>
          <w:szCs w:val="24"/>
        </w:rPr>
        <w:t xml:space="preserve">B.  Logging In to </w:t>
      </w:r>
      <w:hyperlink r:id="rId6" w:tgtFrame="_blank" w:history="1">
        <w:r w:rsidRPr="00286F57">
          <w:rPr>
            <w:rFonts w:ascii="-apple-system-font" w:eastAsia="Times New Roman" w:hAnsi="-apple-system-font" w:cs="Times New Roman"/>
            <w:b/>
            <w:bCs/>
            <w:color w:val="0000FF"/>
            <w:sz w:val="24"/>
            <w:szCs w:val="24"/>
            <w:u w:val="single"/>
          </w:rPr>
          <w:t>Cashu.com</w:t>
        </w:r>
      </w:hyperlink>
      <w:r w:rsidRPr="00286F57">
        <w:rPr>
          <w:rFonts w:ascii="-apple-system-font" w:eastAsia="Times New Roman" w:hAnsi="-apple-system-font" w:cs="Times New Roman"/>
          <w:b/>
          <w:bCs/>
          <w:sz w:val="24"/>
          <w:szCs w:val="24"/>
        </w:rPr>
        <w:t> 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     If the user / vendor / merchant profile country is a sanction country then the user / vendor / merchant redirects to a page showing the following MSG: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1A77FB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The MSG to the user:</w:t>
      </w:r>
      <w:r w:rsidR="001A77FB">
        <w:rPr>
          <w:rFonts w:ascii="-apple-system-font" w:eastAsia="Times New Roman" w:hAnsi="-apple-system-font" w:cs="Times New Roman"/>
          <w:sz w:val="24"/>
          <w:szCs w:val="24"/>
        </w:rPr>
        <w:t xml:space="preserve"> Phase 2  </w:t>
      </w:r>
    </w:p>
    <w:p w:rsidR="00CB30DE" w:rsidRPr="003974FE" w:rsidRDefault="007E13D7" w:rsidP="003974FE">
      <w:pPr>
        <w:spacing w:after="0" w:line="240" w:lineRule="atLeast"/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</w:pPr>
      <w:r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</w:t>
      </w:r>
    </w:p>
    <w:p w:rsidR="00CB30DE" w:rsidRDefault="00CB30DE" w:rsidP="003974FE">
      <w:pPr>
        <w:spacing w:after="0" w:line="240" w:lineRule="atLeast"/>
        <w:rPr>
          <w:rFonts w:ascii="-apple-system-font" w:eastAsia="Times New Roman" w:hAnsi="-apple-system-font" w:cs="Times New Roman"/>
          <w:color w:val="00B050"/>
          <w:sz w:val="24"/>
          <w:szCs w:val="24"/>
        </w:rPr>
      </w:pPr>
      <w:r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“</w:t>
      </w:r>
      <w:r w:rsidR="007E13D7"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Please note that y</w:t>
      </w:r>
      <w:r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ou will not be able to login</w:t>
      </w:r>
      <w:r w:rsidR="007E13D7"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to your account </w:t>
      </w:r>
      <w:r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after </w:t>
      </w:r>
      <w:r w:rsidR="007E13D7"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[Date] </w:t>
      </w:r>
      <w:r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due to profile </w:t>
      </w:r>
      <w:r w:rsidR="003974FE"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geographical restrictions. </w:t>
      </w:r>
      <w:r w:rsidR="00FF109B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In the meantime please consume your balance before the date.</w:t>
      </w:r>
      <w:r w:rsidR="00FF109B"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For</w:t>
      </w:r>
      <w:r w:rsidR="003974FE" w:rsidRPr="003974FE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any assistance please contact </w:t>
      </w:r>
      <w:r w:rsidR="000C1960">
        <w:rPr>
          <w:rFonts w:ascii="-apple-system-font" w:eastAsia="Times New Roman" w:hAnsi="-apple-system-font" w:cs="Times New Roman"/>
          <w:color w:val="00B0F0"/>
          <w:sz w:val="24"/>
          <w:szCs w:val="24"/>
          <w:u w:val="single"/>
        </w:rPr>
        <w:t>support”</w:t>
      </w:r>
    </w:p>
    <w:p w:rsidR="00954902" w:rsidRPr="00286F57" w:rsidRDefault="00954902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C038E0" w:rsidRDefault="002C22E4" w:rsidP="00FF109B">
      <w:pPr>
        <w:jc w:val="right"/>
        <w:rPr>
          <w:color w:val="00B0F0"/>
          <w:lang w:bidi="ar-DZ"/>
        </w:rPr>
      </w:pPr>
      <w:r>
        <w:rPr>
          <w:rFonts w:hint="cs"/>
          <w:color w:val="00B0F0"/>
          <w:rtl/>
        </w:rPr>
        <w:t>"</w:t>
      </w:r>
      <w:r w:rsidR="005D32EF">
        <w:rPr>
          <w:rFonts w:hint="cs"/>
          <w:color w:val="00B0F0"/>
          <w:rtl/>
        </w:rPr>
        <w:t xml:space="preserve">يرجى الملاحظة انك لن تكون قادرا على تسجيل الدخول </w:t>
      </w:r>
      <w:r w:rsidR="00FF109B">
        <w:rPr>
          <w:rFonts w:hint="cs"/>
          <w:color w:val="00B0F0"/>
          <w:rtl/>
          <w:lang w:bidi="ar-DZ"/>
        </w:rPr>
        <w:t>لحسابك</w:t>
      </w:r>
      <w:r w:rsidR="005D32EF">
        <w:rPr>
          <w:rFonts w:hint="cs"/>
          <w:color w:val="00B0F0"/>
          <w:rtl/>
        </w:rPr>
        <w:t xml:space="preserve"> بعد</w:t>
      </w:r>
      <w:r w:rsidR="00C038E0">
        <w:rPr>
          <w:rFonts w:hint="cs"/>
          <w:color w:val="00B0F0"/>
          <w:rtl/>
        </w:rPr>
        <w:t>(</w:t>
      </w:r>
      <w:r w:rsidR="005D32EF">
        <w:rPr>
          <w:rFonts w:hint="cs"/>
          <w:color w:val="00B0F0"/>
          <w:rtl/>
        </w:rPr>
        <w:t xml:space="preserve"> </w:t>
      </w:r>
      <w:r w:rsidR="00104CE4" w:rsidRPr="00104CE4">
        <w:rPr>
          <w:rFonts w:hint="cs"/>
          <w:i/>
          <w:iCs/>
          <w:color w:val="00B0F0"/>
          <w:rtl/>
        </w:rPr>
        <w:t>تاريخ</w:t>
      </w:r>
      <w:r w:rsidR="00C038E0" w:rsidRPr="002C22E4">
        <w:rPr>
          <w:rFonts w:hint="cs"/>
          <w:color w:val="00B0F0"/>
          <w:rtl/>
        </w:rPr>
        <w:t>) نظرا للقيود المفروضة على المنطقة الجغرافية</w:t>
      </w:r>
      <w:r w:rsidR="00D17DFE">
        <w:rPr>
          <w:rFonts w:hint="cs"/>
          <w:color w:val="00B0F0"/>
          <w:rtl/>
        </w:rPr>
        <w:t xml:space="preserve"> الخاصة بحسابك</w:t>
      </w:r>
      <w:r w:rsidR="00C038E0" w:rsidRPr="002C22E4">
        <w:rPr>
          <w:rFonts w:hint="cs"/>
          <w:color w:val="00B0F0"/>
          <w:rtl/>
        </w:rPr>
        <w:t>.</w:t>
      </w:r>
      <w:r w:rsidR="00FF109B">
        <w:rPr>
          <w:rFonts w:hint="cs"/>
          <w:color w:val="00B0F0"/>
          <w:rtl/>
        </w:rPr>
        <w:t xml:space="preserve"> في هذه الأثناء يرجى استهلاك رصيدك قبل الموعد المحدد.</w:t>
      </w:r>
      <w:r w:rsidR="00C038E0" w:rsidRPr="002C22E4">
        <w:rPr>
          <w:rFonts w:hint="cs"/>
          <w:color w:val="00B0F0"/>
          <w:rtl/>
        </w:rPr>
        <w:t xml:space="preserve"> للمساعدة يرجى الاتصال</w:t>
      </w:r>
      <w:r w:rsidR="00C038E0" w:rsidRPr="002C22E4">
        <w:rPr>
          <w:rFonts w:hint="cs"/>
          <w:color w:val="00B0F0"/>
          <w:u w:val="single"/>
          <w:rtl/>
        </w:rPr>
        <w:t xml:space="preserve"> بالدعم</w:t>
      </w:r>
      <w:r>
        <w:rPr>
          <w:rFonts w:hint="cs"/>
          <w:i/>
          <w:iCs/>
          <w:color w:val="00B0F0"/>
          <w:rtl/>
        </w:rPr>
        <w:t>"</w:t>
      </w:r>
      <w:r w:rsidR="00C038E0">
        <w:rPr>
          <w:rFonts w:hint="cs"/>
          <w:i/>
          <w:iCs/>
          <w:color w:val="00B0F0"/>
          <w:rtl/>
        </w:rPr>
        <w:t>.</w:t>
      </w:r>
    </w:p>
    <w:p w:rsid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815272" w:rsidRDefault="00815272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815272" w:rsidRDefault="00815272" w:rsidP="000C1960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>
        <w:rPr>
          <w:rFonts w:ascii="-apple-system-font" w:eastAsia="Times New Roman" w:hAnsi="-apple-system-font" w:cs="Times New Roman"/>
          <w:sz w:val="24"/>
          <w:szCs w:val="24"/>
        </w:rPr>
        <w:t xml:space="preserve">In case the user doesn’t have a balance the </w:t>
      </w:r>
      <w:r w:rsidR="000C1960">
        <w:rPr>
          <w:rFonts w:ascii="-apple-system-font" w:eastAsia="Times New Roman" w:hAnsi="-apple-system-font" w:cs="Times New Roman"/>
          <w:sz w:val="24"/>
          <w:szCs w:val="24"/>
        </w:rPr>
        <w:t>MSG</w:t>
      </w:r>
      <w:r>
        <w:rPr>
          <w:rFonts w:ascii="-apple-system-font" w:eastAsia="Times New Roman" w:hAnsi="-apple-system-font" w:cs="Times New Roman"/>
          <w:sz w:val="24"/>
          <w:szCs w:val="24"/>
        </w:rPr>
        <w:t xml:space="preserve"> will </w:t>
      </w:r>
      <w:r w:rsidR="00CB30DE">
        <w:rPr>
          <w:rFonts w:ascii="-apple-system-font" w:eastAsia="Times New Roman" w:hAnsi="-apple-system-font" w:cs="Times New Roman"/>
          <w:sz w:val="24"/>
          <w:szCs w:val="24"/>
        </w:rPr>
        <w:t>be: Phase 1</w:t>
      </w:r>
    </w:p>
    <w:p w:rsidR="00815272" w:rsidRDefault="00815272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815272" w:rsidRDefault="00CB30DE" w:rsidP="00D16B1D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>
        <w:rPr>
          <w:rFonts w:ascii="-apple-system-font" w:eastAsia="Times New Roman" w:hAnsi="-apple-system-font" w:cs="Times New Roman"/>
          <w:sz w:val="24"/>
          <w:szCs w:val="24"/>
        </w:rPr>
        <w:t>“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>We</w:t>
      </w:r>
      <w:r w:rsidR="00083C65"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are sorry to inform you that you are not allowed to login and use your account </w:t>
      </w:r>
      <w:r w:rsidR="00D16B1D">
        <w:rPr>
          <w:rFonts w:ascii="-apple-system-font" w:eastAsia="Times New Roman" w:hAnsi="-apple-system-font" w:cs="Times New Roman"/>
          <w:sz w:val="24"/>
          <w:szCs w:val="24"/>
        </w:rPr>
        <w:t>due to</w:t>
      </w:r>
      <w:r w:rsidR="00B63B2F">
        <w:rPr>
          <w:rFonts w:ascii="-apple-system-font" w:eastAsia="Times New Roman" w:hAnsi="-apple-system-font" w:cs="Times New Roman"/>
          <w:sz w:val="24"/>
          <w:szCs w:val="24"/>
        </w:rPr>
        <w:t xml:space="preserve"> your</w:t>
      </w:r>
      <w:r w:rsidR="00D16B1D">
        <w:rPr>
          <w:rFonts w:ascii="-apple-system-font" w:eastAsia="Times New Roman" w:hAnsi="-apple-system-font" w:cs="Times New Roman"/>
          <w:sz w:val="24"/>
          <w:szCs w:val="24"/>
        </w:rPr>
        <w:t xml:space="preserve"> profile geographical restrictions.</w:t>
      </w:r>
      <w:r w:rsidR="00F000D7" w:rsidRPr="00F000D7">
        <w:rPr>
          <w:rFonts w:ascii="-apple-system-font" w:eastAsia="Times New Roman" w:hAnsi="-apple-system-font" w:cs="Times New Roman"/>
          <w:sz w:val="24"/>
          <w:szCs w:val="24"/>
        </w:rPr>
        <w:t xml:space="preserve"> </w:t>
      </w:r>
      <w:r w:rsidR="00F000D7"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For any assistance please contact </w:t>
      </w:r>
      <w:r w:rsidR="00F000D7" w:rsidRPr="00D81ED1">
        <w:rPr>
          <w:rFonts w:ascii="-apple-system-font" w:eastAsia="Times New Roman" w:hAnsi="-apple-system-font" w:cs="Times New Roman"/>
          <w:color w:val="00B0F0"/>
          <w:sz w:val="24"/>
          <w:szCs w:val="24"/>
          <w:u w:val="single"/>
        </w:rPr>
        <w:t>support</w:t>
      </w:r>
      <w:r w:rsidR="00D16B1D">
        <w:rPr>
          <w:rFonts w:ascii="-apple-system-font" w:eastAsia="Times New Roman" w:hAnsi="-apple-system-font" w:cs="Times New Roman"/>
          <w:sz w:val="24"/>
          <w:szCs w:val="24"/>
        </w:rPr>
        <w:t xml:space="preserve">” </w:t>
      </w:r>
    </w:p>
    <w:p w:rsidR="00EC0A9A" w:rsidRDefault="00EC0A9A" w:rsidP="00D16B1D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  <w:rtl/>
        </w:rPr>
      </w:pPr>
    </w:p>
    <w:p w:rsidR="00F000D7" w:rsidRPr="00F000D7" w:rsidRDefault="00F000D7" w:rsidP="00F000D7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>
        <w:rPr>
          <w:rFonts w:hint="cs"/>
          <w:color w:val="00B0F0"/>
          <w:rtl/>
        </w:rPr>
        <w:t>"</w:t>
      </w:r>
      <w:r w:rsidRPr="00954902">
        <w:rPr>
          <w:rFonts w:hint="cs"/>
          <w:color w:val="00B0F0"/>
          <w:rtl/>
        </w:rPr>
        <w:t xml:space="preserve">نحن نأسف لإبلاغك بإنه لا يسمح لك بالدخول واستخدام حسابك </w:t>
      </w:r>
      <w:r>
        <w:rPr>
          <w:rFonts w:hint="cs"/>
          <w:color w:val="00B0F0"/>
          <w:rtl/>
        </w:rPr>
        <w:t>نظرا للقيود المفروضة على المنطقة الجغرافية الخاصة بحسابك</w:t>
      </w:r>
      <w:r w:rsidRPr="00954902">
        <w:rPr>
          <w:rFonts w:hint="cs"/>
          <w:color w:val="00B0F0"/>
          <w:rtl/>
        </w:rPr>
        <w:t xml:space="preserve">. للمساعدة يرجى الاتصال </w:t>
      </w:r>
      <w:r w:rsidRPr="00B16FA6">
        <w:rPr>
          <w:rFonts w:hint="cs"/>
          <w:color w:val="00B0F0"/>
          <w:u w:val="single"/>
          <w:rtl/>
        </w:rPr>
        <w:t xml:space="preserve">بالدعم </w:t>
      </w:r>
      <w:r>
        <w:rPr>
          <w:rFonts w:hint="cs"/>
          <w:color w:val="00B0F0"/>
          <w:u w:val="single"/>
          <w:rtl/>
        </w:rPr>
        <w:t>"</w:t>
      </w:r>
    </w:p>
    <w:p w:rsidR="00083C65" w:rsidRPr="00286F57" w:rsidRDefault="00083C65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The MSG to Merchant: this is for phase 2 per my understanding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Default="00286F57" w:rsidP="00D16B1D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“We are sorry to inform you that you are not allowed to</w:t>
      </w:r>
      <w:r w:rsidR="00FA5088">
        <w:rPr>
          <w:rFonts w:ascii="-apple-system-font" w:eastAsia="Times New Roman" w:hAnsi="-apple-system-font" w:cs="Times New Roman"/>
          <w:sz w:val="24"/>
          <w:szCs w:val="24"/>
        </w:rPr>
        <w:t xml:space="preserve"> login and use your account </w:t>
      </w:r>
      <w:r w:rsidR="00D16B1D">
        <w:rPr>
          <w:rFonts w:ascii="-apple-system-font" w:eastAsia="Times New Roman" w:hAnsi="-apple-system-font" w:cs="Times New Roman"/>
          <w:sz w:val="24"/>
          <w:szCs w:val="24"/>
        </w:rPr>
        <w:t>due to profile geographical restrictions</w:t>
      </w:r>
      <w:r w:rsidR="00FA5088">
        <w:rPr>
          <w:rFonts w:ascii="-apple-system-font" w:eastAsia="Times New Roman" w:hAnsi="-apple-system-font" w:cs="Times New Roman"/>
          <w:sz w:val="24"/>
          <w:szCs w:val="24"/>
        </w:rPr>
        <w:t>.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 For any assistance please contact </w:t>
      </w:r>
      <w:r w:rsidR="00C95323" w:rsidRPr="00D81ED1">
        <w:rPr>
          <w:rFonts w:ascii="-apple-system-font" w:eastAsia="Times New Roman" w:hAnsi="-apple-system-font" w:cs="Times New Roman"/>
          <w:color w:val="00B0F0"/>
          <w:sz w:val="24"/>
          <w:szCs w:val="24"/>
          <w:u w:val="single"/>
        </w:rPr>
        <w:t>support</w:t>
      </w:r>
      <w:r w:rsidR="00C95323" w:rsidRPr="00286F57">
        <w:rPr>
          <w:rFonts w:ascii="-apple-system-font" w:eastAsia="Times New Roman" w:hAnsi="-apple-system-font" w:cs="Times New Roman"/>
          <w:sz w:val="24"/>
          <w:szCs w:val="24"/>
        </w:rPr>
        <w:t>”</w:t>
      </w:r>
    </w:p>
    <w:p w:rsidR="00EC0A9A" w:rsidRDefault="00EC0A9A" w:rsidP="00D16B1D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954902" w:rsidRPr="00286F57" w:rsidRDefault="000F4766" w:rsidP="001C1DFE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>
        <w:rPr>
          <w:rFonts w:hint="cs"/>
          <w:color w:val="00B0F0"/>
          <w:rtl/>
        </w:rPr>
        <w:t>"</w:t>
      </w:r>
      <w:r w:rsidR="00954902" w:rsidRPr="00954902">
        <w:rPr>
          <w:rFonts w:hint="cs"/>
          <w:color w:val="00B0F0"/>
          <w:rtl/>
        </w:rPr>
        <w:t xml:space="preserve">نحن نأسف لإبلاغك بإنه لا يسمح لك بالدخول واستخدام حسابك </w:t>
      </w:r>
      <w:r w:rsidR="00C038E0">
        <w:rPr>
          <w:rFonts w:hint="cs"/>
          <w:color w:val="00B0F0"/>
          <w:rtl/>
        </w:rPr>
        <w:t>نظرا للقيود المفروضة على ا</w:t>
      </w:r>
      <w:r w:rsidR="001C1DFE">
        <w:rPr>
          <w:rFonts w:hint="cs"/>
          <w:color w:val="00B0F0"/>
          <w:rtl/>
        </w:rPr>
        <w:t>لمنطقة الجغرافية</w:t>
      </w:r>
      <w:r w:rsidR="00F32AB2">
        <w:rPr>
          <w:rFonts w:hint="cs"/>
          <w:color w:val="00B0F0"/>
          <w:rtl/>
        </w:rPr>
        <w:t xml:space="preserve"> الخاصة بحسابك</w:t>
      </w:r>
      <w:r w:rsidR="00954902" w:rsidRPr="00954902">
        <w:rPr>
          <w:rFonts w:hint="cs"/>
          <w:color w:val="00B0F0"/>
          <w:rtl/>
        </w:rPr>
        <w:t xml:space="preserve">. للمساعدة يرجى الاتصال </w:t>
      </w:r>
      <w:r w:rsidR="00954902" w:rsidRPr="00B16FA6">
        <w:rPr>
          <w:rFonts w:hint="cs"/>
          <w:color w:val="00B0F0"/>
          <w:u w:val="single"/>
          <w:rtl/>
        </w:rPr>
        <w:t xml:space="preserve">بالدعم </w:t>
      </w:r>
      <w:r>
        <w:rPr>
          <w:rFonts w:hint="cs"/>
          <w:color w:val="00B0F0"/>
          <w:u w:val="single"/>
          <w:rtl/>
        </w:rPr>
        <w:t>"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The MSG to Vendor: this is for phase 2 per my understanding 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  </w:t>
      </w:r>
    </w:p>
    <w:p w:rsidR="00286F57" w:rsidRPr="00286F57" w:rsidRDefault="00286F57" w:rsidP="00754BC8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 "We are sorry to inform you that you are not allowed to login and use your account </w:t>
      </w:r>
      <w:r w:rsidR="00754BC8">
        <w:rPr>
          <w:rFonts w:ascii="-apple-system-font" w:eastAsia="Times New Roman" w:hAnsi="-apple-system-font" w:cs="Times New Roman"/>
          <w:sz w:val="24"/>
          <w:szCs w:val="24"/>
        </w:rPr>
        <w:t xml:space="preserve">due to </w:t>
      </w:r>
      <w:r w:rsidR="005F0332">
        <w:rPr>
          <w:rFonts w:ascii="-apple-system-font" w:eastAsia="Times New Roman" w:hAnsi="-apple-system-font" w:cs="Times New Roman"/>
          <w:sz w:val="24"/>
          <w:szCs w:val="24"/>
        </w:rPr>
        <w:t xml:space="preserve">your </w:t>
      </w:r>
      <w:r w:rsidR="00754BC8">
        <w:rPr>
          <w:rFonts w:ascii="-apple-system-font" w:eastAsia="Times New Roman" w:hAnsi="-apple-system-font" w:cs="Times New Roman"/>
          <w:sz w:val="24"/>
          <w:szCs w:val="24"/>
        </w:rPr>
        <w:t>profile geographical restrictions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.  For any assistance please contact </w:t>
      </w:r>
      <w:r w:rsidR="00C95323" w:rsidRPr="00C95323">
        <w:rPr>
          <w:rFonts w:ascii="-apple-system-font" w:eastAsia="Times New Roman" w:hAnsi="-apple-system-font" w:cs="Times New Roman"/>
          <w:color w:val="00B0F0"/>
          <w:sz w:val="24"/>
          <w:szCs w:val="24"/>
          <w:u w:val="single"/>
        </w:rPr>
        <w:t>support”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954902" w:rsidRPr="00286F57" w:rsidRDefault="000F4766" w:rsidP="001C1DFE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>
        <w:rPr>
          <w:rFonts w:hint="cs"/>
          <w:color w:val="00B0F0"/>
          <w:rtl/>
        </w:rPr>
        <w:t>"</w:t>
      </w:r>
      <w:r w:rsidR="00954902" w:rsidRPr="00954902">
        <w:rPr>
          <w:rFonts w:hint="cs"/>
          <w:color w:val="00B0F0"/>
          <w:rtl/>
        </w:rPr>
        <w:t xml:space="preserve">نحن نأسف لإبلاغك بإنه لا يسمح لك بالدخول واستخدام حسابك </w:t>
      </w:r>
      <w:r>
        <w:rPr>
          <w:rFonts w:hint="cs"/>
          <w:color w:val="00B0F0"/>
          <w:rtl/>
        </w:rPr>
        <w:t>نظرا للقيود المفروضة على ال</w:t>
      </w:r>
      <w:r w:rsidR="001C1DFE">
        <w:rPr>
          <w:rFonts w:hint="cs"/>
          <w:color w:val="00B0F0"/>
          <w:rtl/>
        </w:rPr>
        <w:t>منطقة الجغرافية</w:t>
      </w:r>
      <w:r w:rsidR="00802C81">
        <w:rPr>
          <w:rFonts w:hint="cs"/>
          <w:color w:val="00B0F0"/>
          <w:rtl/>
        </w:rPr>
        <w:t xml:space="preserve"> الخاصة بحسابك</w:t>
      </w:r>
      <w:r w:rsidR="00954902" w:rsidRPr="00954902">
        <w:rPr>
          <w:rFonts w:hint="cs"/>
          <w:color w:val="00B0F0"/>
          <w:rtl/>
        </w:rPr>
        <w:t xml:space="preserve">. للمساعدة يرجى الاتصال </w:t>
      </w:r>
      <w:r w:rsidR="00954902" w:rsidRPr="00B16FA6">
        <w:rPr>
          <w:rFonts w:hint="cs"/>
          <w:color w:val="00B0F0"/>
          <w:u w:val="single"/>
          <w:rtl/>
        </w:rPr>
        <w:t xml:space="preserve">بالدعم </w:t>
      </w:r>
      <w:r>
        <w:rPr>
          <w:rFonts w:hint="cs"/>
          <w:color w:val="00B0F0"/>
          <w:u w:val="single"/>
          <w:rtl/>
        </w:rPr>
        <w:t>"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  <w:u w:val="single"/>
        </w:rPr>
        <w:t>Case 2: 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b/>
          <w:bCs/>
          <w:sz w:val="24"/>
          <w:szCs w:val="24"/>
        </w:rPr>
        <w:t>Virtual Refill coupon: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In case that the topping region is not the same as the vendor region 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13FB9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A. if the profile country of the vendor was not sanctioned at the time of topping up then this </w:t>
      </w:r>
      <w:r w:rsidR="00213FB9">
        <w:rPr>
          <w:rFonts w:ascii="-apple-system-font" w:eastAsia="Times New Roman" w:hAnsi="-apple-system-font" w:cs="Times New Roman"/>
          <w:sz w:val="24"/>
          <w:szCs w:val="24"/>
        </w:rPr>
        <w:t>MSG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applies to the user:</w:t>
      </w:r>
    </w:p>
    <w:p w:rsidR="00286F57" w:rsidRPr="006E68A1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</w:p>
    <w:p w:rsidR="00286F57" w:rsidRDefault="00286F57" w:rsidP="003F2810">
      <w:pPr>
        <w:spacing w:after="0" w:line="240" w:lineRule="atLeas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 w:rsidRPr="006E68A1">
        <w:rPr>
          <w:rFonts w:ascii="-apple-system-font" w:eastAsia="Times New Roman" w:hAnsi="-apple-system-font" w:cs="Times New Roman"/>
          <w:color w:val="00B0F0"/>
          <w:sz w:val="24"/>
          <w:szCs w:val="24"/>
        </w:rPr>
        <w:t xml:space="preserve">"In order to process your request, please use this coupon </w:t>
      </w:r>
      <w:r w:rsidR="00750C9C" w:rsidRPr="006E68A1">
        <w:rPr>
          <w:rFonts w:ascii="-apple-system-font" w:eastAsia="Times New Roman" w:hAnsi="-apple-system-font" w:cs="Times New Roman"/>
          <w:color w:val="00B0F0"/>
          <w:sz w:val="24"/>
          <w:szCs w:val="24"/>
        </w:rPr>
        <w:t>in</w:t>
      </w:r>
      <w:r w:rsidRPr="006E68A1">
        <w:rPr>
          <w:rFonts w:ascii="-apple-system-font" w:eastAsia="Times New Roman" w:hAnsi="-apple-system-font" w:cs="Times New Roman"/>
          <w:color w:val="00B0F0"/>
          <w:sz w:val="24"/>
          <w:szCs w:val="24"/>
        </w:rPr>
        <w:t xml:space="preserve"> </w:t>
      </w:r>
      <w:r w:rsidR="003F2810" w:rsidRPr="006E68A1">
        <w:rPr>
          <w:rFonts w:ascii="-apple-system-font" w:eastAsia="Times New Roman" w:hAnsi="-apple-system-font" w:cs="Times New Roman"/>
          <w:color w:val="00B0F0"/>
          <w:sz w:val="24"/>
          <w:szCs w:val="24"/>
        </w:rPr>
        <w:t>[region]</w:t>
      </w:r>
      <w:r w:rsidRPr="006E68A1">
        <w:rPr>
          <w:rFonts w:ascii="-apple-system-font" w:eastAsia="Times New Roman" w:hAnsi="-apple-system-font" w:cs="Times New Roman"/>
          <w:color w:val="00B0F0"/>
          <w:sz w:val="24"/>
          <w:szCs w:val="24"/>
        </w:rPr>
        <w:t>."</w:t>
      </w:r>
    </w:p>
    <w:p w:rsidR="00EC0A9A" w:rsidRPr="006E68A1" w:rsidRDefault="00EC0A9A" w:rsidP="003F2810">
      <w:pPr>
        <w:spacing w:after="0" w:line="240" w:lineRule="atLeas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</w:p>
    <w:p w:rsidR="00286F57" w:rsidRPr="006E68A1" w:rsidRDefault="00954902" w:rsidP="00A252F2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  <w:rtl/>
          <w:lang w:bidi="ar-DZ"/>
        </w:rPr>
      </w:pPr>
      <w:r w:rsidRPr="006E68A1">
        <w:rPr>
          <w:rFonts w:hint="cs"/>
          <w:color w:val="00B0F0"/>
          <w:rtl/>
        </w:rPr>
        <w:t xml:space="preserve">من أجل إكمال طلبك، يرجى إستخدام </w:t>
      </w:r>
      <w:r w:rsidRPr="006E68A1">
        <w:rPr>
          <w:rFonts w:hint="cs"/>
          <w:color w:val="00B0F0"/>
          <w:rtl/>
          <w:lang w:bidi="ar-DZ"/>
        </w:rPr>
        <w:t xml:space="preserve">بطاقة التعبئة </w:t>
      </w:r>
      <w:r w:rsidR="00A252F2">
        <w:rPr>
          <w:rFonts w:hint="cs"/>
          <w:color w:val="00B0F0"/>
          <w:rtl/>
          <w:lang w:bidi="ar-DZ"/>
        </w:rPr>
        <w:t>في</w:t>
      </w:r>
      <w:r w:rsidRPr="006E68A1">
        <w:rPr>
          <w:rFonts w:hint="cs"/>
          <w:color w:val="00B0F0"/>
          <w:rtl/>
          <w:lang w:bidi="ar-DZ"/>
        </w:rPr>
        <w:t xml:space="preserve"> </w:t>
      </w:r>
      <w:r w:rsidR="006E68A1">
        <w:rPr>
          <w:rFonts w:hint="cs"/>
          <w:color w:val="00B0F0"/>
          <w:rtl/>
          <w:lang w:bidi="ar-DZ"/>
        </w:rPr>
        <w:t>(</w:t>
      </w:r>
      <w:r w:rsidR="0029057A" w:rsidRPr="006E68A1">
        <w:rPr>
          <w:rFonts w:hint="cs"/>
          <w:color w:val="00B0F0"/>
          <w:rtl/>
          <w:lang w:bidi="ar-DZ"/>
        </w:rPr>
        <w:t>منطقة جغرافية</w:t>
      </w:r>
      <w:r w:rsidR="006E68A1">
        <w:rPr>
          <w:rFonts w:hint="cs"/>
          <w:color w:val="00B0F0"/>
          <w:rtl/>
          <w:lang w:bidi="ar-DZ"/>
        </w:rPr>
        <w:t>)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D73D3A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b. If the country of the vendor was sanctioned at the time of topping up then this </w:t>
      </w:r>
      <w:r w:rsidR="00D73D3A">
        <w:rPr>
          <w:rFonts w:ascii="-apple-system-font" w:eastAsia="Times New Roman" w:hAnsi="-apple-system-font" w:cs="Times New Roman"/>
          <w:sz w:val="24"/>
          <w:szCs w:val="24"/>
        </w:rPr>
        <w:t>MSG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applies: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B04156" w:rsidRDefault="00286F57" w:rsidP="00C77690">
      <w:pPr>
        <w:spacing w:after="0" w:line="240" w:lineRule="atLeast"/>
        <w:rPr>
          <w:rFonts w:ascii="-apple-system-font" w:eastAsia="Times New Roman" w:hAnsi="-apple-system-font" w:cs="Times New Roman"/>
          <w:color w:val="000000" w:themeColor="text1"/>
          <w:sz w:val="24"/>
          <w:szCs w:val="24"/>
          <w:rtl/>
        </w:rPr>
      </w:pPr>
      <w:r w:rsidRPr="00B04156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“This coupon is not valid to be used since it was bought from </w:t>
      </w:r>
      <w:r w:rsidR="00750C9C" w:rsidRPr="00B04156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a vendor subject to </w:t>
      </w:r>
      <w:r w:rsidR="00C77690" w:rsidRPr="00B04156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profile country </w:t>
      </w:r>
      <w:r w:rsidR="00750C9C" w:rsidRPr="00B04156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restrictions “</w:t>
      </w:r>
    </w:p>
    <w:p w:rsidR="006E68A1" w:rsidRPr="00286F57" w:rsidRDefault="006E68A1" w:rsidP="006E68A1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6E68A1" w:rsidRPr="006E68A1" w:rsidRDefault="006E68A1" w:rsidP="002E3370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>
        <w:rPr>
          <w:rFonts w:hint="cs"/>
          <w:color w:val="00B0F0"/>
          <w:rtl/>
        </w:rPr>
        <w:t>"</w:t>
      </w:r>
      <w:r w:rsidRPr="00954902">
        <w:rPr>
          <w:rFonts w:hint="cs"/>
          <w:color w:val="00B0F0"/>
          <w:rtl/>
        </w:rPr>
        <w:t>بطاقة التعبئة غير صالحة ب</w:t>
      </w:r>
      <w:r w:rsidRPr="002E3370">
        <w:rPr>
          <w:rFonts w:hint="cs"/>
          <w:color w:val="00B0F0"/>
          <w:rtl/>
        </w:rPr>
        <w:t xml:space="preserve">سبب </w:t>
      </w:r>
      <w:r w:rsidR="002E3370" w:rsidRPr="002E3370">
        <w:rPr>
          <w:rFonts w:ascii="Arial" w:hAnsi="Arial" w:cs="Arial"/>
          <w:color w:val="00B0F0"/>
          <w:sz w:val="20"/>
          <w:szCs w:val="20"/>
          <w:rtl/>
        </w:rPr>
        <w:t>شرائها</w:t>
      </w:r>
      <w:r w:rsidR="002E3370" w:rsidRPr="002E3370">
        <w:rPr>
          <w:rFonts w:ascii="Arial" w:hAnsi="Arial" w:cs="Arial" w:hint="cs"/>
          <w:color w:val="00B0F0"/>
          <w:sz w:val="20"/>
          <w:szCs w:val="20"/>
          <w:rtl/>
        </w:rPr>
        <w:t xml:space="preserve"> </w:t>
      </w:r>
      <w:r w:rsidRPr="002E3370">
        <w:rPr>
          <w:rFonts w:hint="cs"/>
          <w:color w:val="00B0F0"/>
          <w:rtl/>
        </w:rPr>
        <w:t xml:space="preserve">من بائع </w:t>
      </w:r>
      <w:r w:rsidR="000677F1">
        <w:rPr>
          <w:rFonts w:hint="cs"/>
          <w:color w:val="00B0F0"/>
          <w:rtl/>
        </w:rPr>
        <w:t xml:space="preserve">خاضع </w:t>
      </w:r>
      <w:r>
        <w:rPr>
          <w:rFonts w:hint="cs"/>
          <w:color w:val="00B0F0"/>
          <w:rtl/>
        </w:rPr>
        <w:t>لقيود مفروضة على بلده"</w:t>
      </w:r>
    </w:p>
    <w:p w:rsidR="00286F57" w:rsidRPr="006E68A1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</w:pPr>
    </w:p>
    <w:p w:rsidR="00286F57" w:rsidRPr="006E68A1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</w:pPr>
      <w:r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2. </w:t>
      </w:r>
      <w:proofErr w:type="gramStart"/>
      <w:r w:rsidR="006E1D84"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In</w:t>
      </w:r>
      <w:proofErr w:type="gramEnd"/>
      <w:r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case that the topping region is the same as the vendor region:</w:t>
      </w:r>
    </w:p>
    <w:p w:rsidR="00286F57" w:rsidRPr="006E68A1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</w:pPr>
    </w:p>
    <w:p w:rsidR="00286F57" w:rsidRDefault="00286F57" w:rsidP="00D73D3A">
      <w:pPr>
        <w:spacing w:after="0" w:line="240" w:lineRule="atLeast"/>
        <w:rPr>
          <w:rFonts w:ascii="-apple-system-font" w:eastAsia="Times New Roman" w:hAnsi="-apple-system-font" w:cs="Times New Roman"/>
          <w:color w:val="000000" w:themeColor="text1"/>
          <w:sz w:val="24"/>
          <w:szCs w:val="24"/>
          <w:rtl/>
        </w:rPr>
      </w:pPr>
      <w:r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If the country of the vendor was sanctioned at the time of topping up then this </w:t>
      </w:r>
      <w:r w:rsidR="00D73D3A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MSG</w:t>
      </w:r>
      <w:r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applies:</w:t>
      </w:r>
    </w:p>
    <w:p w:rsidR="000677F1" w:rsidRPr="006E68A1" w:rsidRDefault="000677F1" w:rsidP="00D73D3A">
      <w:pPr>
        <w:spacing w:after="0" w:line="240" w:lineRule="atLeast"/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</w:pPr>
    </w:p>
    <w:p w:rsidR="00286F57" w:rsidRPr="00B04156" w:rsidRDefault="00286F57" w:rsidP="000677F1">
      <w:pPr>
        <w:spacing w:after="0" w:line="240" w:lineRule="atLeast"/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</w:pPr>
      <w:r w:rsidRPr="00B04156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   “This coupon is not valid to be used since it was bought from </w:t>
      </w:r>
      <w:r w:rsidR="00DB627B" w:rsidRPr="00B04156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a vendor subject to </w:t>
      </w:r>
      <w:r w:rsidR="005D53A9" w:rsidRPr="00B04156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profile country </w:t>
      </w:r>
      <w:r w:rsidR="000677F1" w:rsidRPr="00B04156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restrictions”</w:t>
      </w:r>
    </w:p>
    <w:p w:rsidR="00954902" w:rsidRPr="00286F57" w:rsidRDefault="00954902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6E68A1" w:rsidP="002E3370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>
        <w:rPr>
          <w:rFonts w:hint="cs"/>
          <w:color w:val="00B0F0"/>
          <w:rtl/>
        </w:rPr>
        <w:t>"</w:t>
      </w:r>
      <w:r w:rsidR="00954902" w:rsidRPr="00954902">
        <w:rPr>
          <w:rFonts w:hint="cs"/>
          <w:color w:val="00B0F0"/>
          <w:rtl/>
        </w:rPr>
        <w:t>بطاقة التعبئة غير صالحة بسب</w:t>
      </w:r>
      <w:bookmarkStart w:id="0" w:name="_GoBack"/>
      <w:r w:rsidR="00954902" w:rsidRPr="002E3370">
        <w:rPr>
          <w:rFonts w:hint="cs"/>
          <w:color w:val="00B0F0"/>
          <w:rtl/>
        </w:rPr>
        <w:t xml:space="preserve">ب </w:t>
      </w:r>
      <w:r w:rsidR="002E3370" w:rsidRPr="002E3370">
        <w:rPr>
          <w:rFonts w:ascii="Arial" w:hAnsi="Arial" w:cs="Arial"/>
          <w:color w:val="00B0F0"/>
          <w:sz w:val="20"/>
          <w:szCs w:val="20"/>
          <w:rtl/>
        </w:rPr>
        <w:t>شرائها</w:t>
      </w:r>
      <w:r w:rsidR="002E3370" w:rsidRPr="002E3370">
        <w:rPr>
          <w:rFonts w:ascii="Arial" w:hAnsi="Arial" w:cs="Arial" w:hint="cs"/>
          <w:color w:val="00B0F0"/>
          <w:sz w:val="20"/>
          <w:szCs w:val="20"/>
          <w:rtl/>
          <w:lang w:bidi="ar-DZ"/>
        </w:rPr>
        <w:t xml:space="preserve"> </w:t>
      </w:r>
      <w:r w:rsidR="00954902" w:rsidRPr="002E3370">
        <w:rPr>
          <w:rFonts w:hint="cs"/>
          <w:color w:val="00B0F0"/>
          <w:rtl/>
        </w:rPr>
        <w:t xml:space="preserve">من </w:t>
      </w:r>
      <w:bookmarkEnd w:id="0"/>
      <w:r w:rsidR="00954902" w:rsidRPr="00954902">
        <w:rPr>
          <w:rFonts w:hint="cs"/>
          <w:color w:val="00B0F0"/>
          <w:rtl/>
        </w:rPr>
        <w:t xml:space="preserve">بائع </w:t>
      </w:r>
      <w:r>
        <w:rPr>
          <w:rFonts w:hint="cs"/>
          <w:color w:val="00B0F0"/>
          <w:rtl/>
        </w:rPr>
        <w:t>خاضع ل</w:t>
      </w:r>
      <w:r w:rsidR="000677F1">
        <w:rPr>
          <w:rFonts w:hint="cs"/>
          <w:color w:val="00B0F0"/>
          <w:rtl/>
        </w:rPr>
        <w:t xml:space="preserve">قيود </w:t>
      </w:r>
      <w:r>
        <w:rPr>
          <w:rFonts w:hint="cs"/>
          <w:color w:val="00B0F0"/>
          <w:rtl/>
        </w:rPr>
        <w:t>مفروضة على بلده"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b/>
          <w:bCs/>
          <w:sz w:val="24"/>
          <w:szCs w:val="24"/>
        </w:rPr>
        <w:t>Physical refill coupon: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6E68A1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</w:pPr>
      <w:r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For the physical refill coupon, the current behavior doesn’t check on the vendor POS country whether it is sanctioned or not if the vendor has multiple </w:t>
      </w:r>
      <w:proofErr w:type="spellStart"/>
      <w:r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POSes</w:t>
      </w:r>
      <w:proofErr w:type="spellEnd"/>
      <w:r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in multiple countries in the same region 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A. If the physical coupons are from vendors having only 1 region then: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     If the region of the vendor doesn’t match the country profile region of the user then: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lastRenderedPageBreak/>
        <w:t>   </w:t>
      </w:r>
    </w:p>
    <w:p w:rsidR="00286F57" w:rsidRPr="00286F57" w:rsidRDefault="00286F57" w:rsidP="003F2810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        The </w:t>
      </w:r>
      <w:r w:rsidR="003F2810">
        <w:rPr>
          <w:rFonts w:ascii="-apple-system-font" w:eastAsia="Times New Roman" w:hAnsi="-apple-system-font" w:cs="Times New Roman"/>
          <w:sz w:val="24"/>
          <w:szCs w:val="24"/>
        </w:rPr>
        <w:t>MSG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that should be to the user: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Default="00286F57" w:rsidP="0078098D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      “In order to process your request, please use this coupon </w:t>
      </w:r>
      <w:r w:rsidR="0078098D">
        <w:rPr>
          <w:rFonts w:ascii="-apple-system-font" w:eastAsia="Times New Roman" w:hAnsi="-apple-system-font" w:cs="Times New Roman"/>
          <w:sz w:val="24"/>
          <w:szCs w:val="24"/>
        </w:rPr>
        <w:t>in [region]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>."</w:t>
      </w:r>
    </w:p>
    <w:p w:rsidR="00EC0A9A" w:rsidRDefault="00EC0A9A" w:rsidP="0078098D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6E68A1" w:rsidRPr="00286F57" w:rsidRDefault="00C30BF8" w:rsidP="006E68A1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  <w:rtl/>
          <w:lang w:bidi="ar-DZ"/>
        </w:rPr>
      </w:pPr>
      <w:r>
        <w:rPr>
          <w:rFonts w:hint="cs"/>
          <w:color w:val="00B0F0"/>
          <w:rtl/>
          <w:lang w:bidi="ar-DZ"/>
        </w:rPr>
        <w:t>"</w:t>
      </w:r>
      <w:r w:rsidR="00954902" w:rsidRPr="00954902">
        <w:rPr>
          <w:rFonts w:hint="cs"/>
          <w:color w:val="00B0F0"/>
          <w:rtl/>
          <w:lang w:bidi="ar-DZ"/>
        </w:rPr>
        <w:t xml:space="preserve"> </w:t>
      </w:r>
      <w:r w:rsidR="006E68A1" w:rsidRPr="00954902">
        <w:rPr>
          <w:rFonts w:hint="cs"/>
          <w:color w:val="00B0F0"/>
          <w:rtl/>
        </w:rPr>
        <w:t xml:space="preserve">من أجل إكمال طلبك، يرجى إستخدام </w:t>
      </w:r>
      <w:r w:rsidR="006E68A1" w:rsidRPr="00954902">
        <w:rPr>
          <w:rFonts w:hint="cs"/>
          <w:color w:val="00B0F0"/>
          <w:rtl/>
          <w:lang w:bidi="ar-DZ"/>
        </w:rPr>
        <w:t xml:space="preserve">بطاقة التعبئة </w:t>
      </w:r>
      <w:r w:rsidR="006E68A1" w:rsidRPr="006E68A1">
        <w:rPr>
          <w:rFonts w:hint="cs"/>
          <w:color w:val="00B0F0"/>
          <w:rtl/>
          <w:lang w:bidi="ar-DZ"/>
        </w:rPr>
        <w:t>من</w:t>
      </w:r>
      <w:r w:rsidR="006E68A1">
        <w:rPr>
          <w:rFonts w:hint="cs"/>
          <w:color w:val="00B0F0"/>
          <w:rtl/>
          <w:lang w:bidi="ar-DZ"/>
        </w:rPr>
        <w:t>(</w:t>
      </w:r>
      <w:r w:rsidR="006E68A1" w:rsidRPr="006E68A1">
        <w:rPr>
          <w:rFonts w:hint="cs"/>
          <w:color w:val="00B0F0"/>
          <w:rtl/>
          <w:lang w:bidi="ar-DZ"/>
        </w:rPr>
        <w:t xml:space="preserve"> منطقة جغرافية</w:t>
      </w:r>
      <w:r w:rsidR="006E68A1">
        <w:rPr>
          <w:rFonts w:hint="cs"/>
          <w:color w:val="00B0F0"/>
          <w:rtl/>
          <w:lang w:bidi="ar-DZ"/>
        </w:rPr>
        <w:t>)</w:t>
      </w:r>
      <w:r>
        <w:rPr>
          <w:rFonts w:hint="cs"/>
          <w:color w:val="00B0F0"/>
          <w:rtl/>
          <w:lang w:bidi="ar-DZ"/>
        </w:rPr>
        <w:t>"</w:t>
      </w:r>
    </w:p>
    <w:p w:rsidR="00954902" w:rsidRPr="00286F57" w:rsidRDefault="00954902" w:rsidP="006E68A1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 w:rsidRPr="00954902">
        <w:rPr>
          <w:color w:val="00B0F0"/>
        </w:rPr>
        <w:t xml:space="preserve"> </w:t>
      </w:r>
    </w:p>
    <w:p w:rsidR="00954902" w:rsidRPr="00286F57" w:rsidRDefault="00954902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78098D" w:rsidRPr="00286F57" w:rsidRDefault="0078098D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6E68A1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</w:pPr>
      <w:r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B. If the physical coupons are from vendors having </w:t>
      </w:r>
      <w:proofErr w:type="spellStart"/>
      <w:r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POSes</w:t>
      </w:r>
      <w:proofErr w:type="spellEnd"/>
      <w:r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in 2 regions or more then the user will not be able to do a top-up using the coupon anywhere in the globe and his coupon will be useless to him/her at this point.</w:t>
      </w:r>
    </w:p>
    <w:p w:rsidR="003F2810" w:rsidRPr="00286F57" w:rsidRDefault="003F2810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78098D" w:rsidRDefault="0078098D" w:rsidP="0078098D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>
        <w:rPr>
          <w:rFonts w:ascii="-apple-system-font" w:eastAsia="Times New Roman" w:hAnsi="-apple-system-font" w:cs="Times New Roman"/>
          <w:sz w:val="24"/>
          <w:szCs w:val="24"/>
        </w:rPr>
        <w:t xml:space="preserve">This case will not be applicable </w:t>
      </w:r>
      <w:r w:rsidR="000677F1">
        <w:rPr>
          <w:rFonts w:ascii="-apple-system-font" w:eastAsia="Times New Roman" w:hAnsi="-apple-system-font" w:cs="Times New Roman"/>
          <w:sz w:val="24"/>
          <w:szCs w:val="24"/>
        </w:rPr>
        <w:t>currently as being discussed but just in case you need it we can have it like the follows”</w:t>
      </w:r>
    </w:p>
    <w:p w:rsidR="000677F1" w:rsidRPr="000677F1" w:rsidRDefault="000677F1" w:rsidP="0078098D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 MSG to the user: 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3F2810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  "You can’t use this coupon. Please contact </w:t>
      </w:r>
      <w:r w:rsidR="003F2810" w:rsidRPr="003F2810">
        <w:rPr>
          <w:rFonts w:ascii="-apple-system-font" w:eastAsia="Times New Roman" w:hAnsi="-apple-system-font" w:cs="Times New Roman"/>
          <w:color w:val="00B0F0"/>
          <w:sz w:val="24"/>
          <w:szCs w:val="24"/>
          <w:u w:val="single"/>
        </w:rPr>
        <w:t>support</w:t>
      </w:r>
      <w:r w:rsidR="003F2810" w:rsidRPr="00286F57">
        <w:rPr>
          <w:rFonts w:ascii="-apple-system-font" w:eastAsia="Times New Roman" w:hAnsi="-apple-system-font" w:cs="Times New Roman"/>
          <w:sz w:val="24"/>
          <w:szCs w:val="24"/>
        </w:rPr>
        <w:t>”</w:t>
      </w:r>
    </w:p>
    <w:p w:rsidR="00286F57" w:rsidRPr="00286F57" w:rsidRDefault="00C93846" w:rsidP="006E68A1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>
        <w:rPr>
          <w:rFonts w:hint="cs"/>
          <w:color w:val="00B0F0"/>
          <w:rtl/>
        </w:rPr>
        <w:t>"</w:t>
      </w:r>
      <w:r w:rsidR="00954902" w:rsidRPr="00954902">
        <w:rPr>
          <w:rFonts w:hint="cs"/>
          <w:color w:val="00B0F0"/>
          <w:rtl/>
        </w:rPr>
        <w:t xml:space="preserve">لا يمكنك استخدام بطاقة التعبئة. يرجى الاتصال </w:t>
      </w:r>
      <w:r w:rsidR="006E68A1" w:rsidRPr="006E68A1">
        <w:rPr>
          <w:rFonts w:hint="cs"/>
          <w:color w:val="00B0F0"/>
          <w:u w:val="single"/>
          <w:rtl/>
        </w:rPr>
        <w:t>بالدعم</w:t>
      </w:r>
      <w:r w:rsidR="006E68A1">
        <w:rPr>
          <w:rFonts w:hint="cs"/>
          <w:color w:val="00B0F0"/>
          <w:rtl/>
        </w:rPr>
        <w:t>.</w:t>
      </w:r>
      <w:r>
        <w:rPr>
          <w:rFonts w:hint="cs"/>
          <w:color w:val="00B0F0"/>
          <w:rtl/>
        </w:rPr>
        <w:t>"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b/>
          <w:bCs/>
          <w:sz w:val="24"/>
          <w:szCs w:val="24"/>
        </w:rPr>
        <w:t>Direct top up / UAE exchange 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In case that the user country profile region is not the same as the vendor region 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C93846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A. if the profile country of the vendor was not sanctioned at the time of topping up then this </w:t>
      </w:r>
      <w:r w:rsidR="00C93846">
        <w:rPr>
          <w:rFonts w:ascii="-apple-system-font" w:eastAsia="Times New Roman" w:hAnsi="-apple-system-font" w:cs="Times New Roman"/>
          <w:sz w:val="24"/>
          <w:szCs w:val="24"/>
        </w:rPr>
        <w:t>MSG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applies to the Vendor: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“You can’t top up to a user account who’s from a region different than yours.”</w:t>
      </w:r>
    </w:p>
    <w:p w:rsidR="00EC0A9A" w:rsidRDefault="00EC0A9A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954902" w:rsidRPr="00286F57" w:rsidRDefault="00954902" w:rsidP="00954902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</w:rPr>
      </w:pPr>
      <w:r w:rsidRPr="00954902">
        <w:rPr>
          <w:rFonts w:hint="cs"/>
          <w:color w:val="00B0F0"/>
          <w:rtl/>
        </w:rPr>
        <w:t>لا يمكنك إضافة رصيد لم</w:t>
      </w:r>
      <w:r w:rsidR="006E68A1">
        <w:rPr>
          <w:rFonts w:hint="cs"/>
          <w:color w:val="00B0F0"/>
          <w:rtl/>
        </w:rPr>
        <w:t>ستخدم من منطقة جغرافية مختلفة عن منطقتك"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C93846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b. If the country of the vendor was sanctioned at the time of topping up then this </w:t>
      </w:r>
      <w:r w:rsidR="00C93846">
        <w:rPr>
          <w:rFonts w:ascii="-apple-system-font" w:eastAsia="Times New Roman" w:hAnsi="-apple-system-font" w:cs="Times New Roman"/>
          <w:sz w:val="24"/>
          <w:szCs w:val="24"/>
        </w:rPr>
        <w:t>MSG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applies:</w:t>
      </w:r>
    </w:p>
    <w:p w:rsidR="00286F57" w:rsidRDefault="00286F57" w:rsidP="00C93846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This is for </w:t>
      </w:r>
      <w:r w:rsidRPr="00286F57">
        <w:rPr>
          <w:rFonts w:ascii="-apple-system-font" w:eastAsia="Times New Roman" w:hAnsi="-apple-system-font" w:cs="Times New Roman"/>
          <w:b/>
          <w:bCs/>
          <w:sz w:val="24"/>
          <w:szCs w:val="24"/>
        </w:rPr>
        <w:t>phase 2 as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per my understanding then we need to revisit this </w:t>
      </w:r>
      <w:r w:rsidR="00C93846" w:rsidRPr="00286F57">
        <w:rPr>
          <w:rFonts w:ascii="-apple-system-font" w:eastAsia="Times New Roman" w:hAnsi="-apple-system-font" w:cs="Times New Roman"/>
          <w:sz w:val="24"/>
          <w:szCs w:val="24"/>
        </w:rPr>
        <w:t>later but</w:t>
      </w:r>
      <w:r w:rsidR="005304C2">
        <w:rPr>
          <w:rFonts w:ascii="-apple-system-font" w:eastAsia="Times New Roman" w:hAnsi="-apple-system-font" w:cs="Times New Roman"/>
          <w:sz w:val="24"/>
          <w:szCs w:val="24"/>
        </w:rPr>
        <w:t xml:space="preserve"> </w:t>
      </w:r>
      <w:proofErr w:type="spellStart"/>
      <w:r w:rsidR="005304C2">
        <w:rPr>
          <w:rFonts w:ascii="-apple-system-font" w:eastAsia="Times New Roman" w:hAnsi="-apple-system-font" w:cs="Times New Roman"/>
          <w:sz w:val="24"/>
          <w:szCs w:val="24"/>
        </w:rPr>
        <w:t>Firas</w:t>
      </w:r>
      <w:proofErr w:type="spellEnd"/>
      <w:r w:rsidR="005304C2">
        <w:rPr>
          <w:rFonts w:ascii="-apple-system-font" w:eastAsia="Times New Roman" w:hAnsi="-apple-system-font" w:cs="Times New Roman"/>
          <w:sz w:val="24"/>
          <w:szCs w:val="24"/>
        </w:rPr>
        <w:t xml:space="preserve"> confirmed again that it is for phase 1 then the </w:t>
      </w:r>
      <w:r w:rsidR="00C93846">
        <w:rPr>
          <w:rFonts w:ascii="-apple-system-font" w:eastAsia="Times New Roman" w:hAnsi="-apple-system-font" w:cs="Times New Roman"/>
          <w:sz w:val="24"/>
          <w:szCs w:val="24"/>
        </w:rPr>
        <w:t>MSG</w:t>
      </w:r>
      <w:r w:rsidR="005304C2">
        <w:rPr>
          <w:rFonts w:ascii="-apple-system-font" w:eastAsia="Times New Roman" w:hAnsi="-apple-system-font" w:cs="Times New Roman"/>
          <w:sz w:val="24"/>
          <w:szCs w:val="24"/>
        </w:rPr>
        <w:t xml:space="preserve"> will </w:t>
      </w:r>
      <w:r w:rsidR="00C93846">
        <w:rPr>
          <w:rFonts w:ascii="-apple-system-font" w:eastAsia="Times New Roman" w:hAnsi="-apple-system-font" w:cs="Times New Roman"/>
          <w:sz w:val="24"/>
          <w:szCs w:val="24"/>
        </w:rPr>
        <w:t>be:</w:t>
      </w:r>
    </w:p>
    <w:p w:rsidR="005304C2" w:rsidRDefault="005304C2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5304C2" w:rsidRPr="005D53A9" w:rsidRDefault="005304C2" w:rsidP="00286F57">
      <w:pPr>
        <w:spacing w:after="0" w:line="240" w:lineRule="atLeast"/>
        <w:rPr>
          <w:rFonts w:ascii="-apple-system-font" w:eastAsia="Times New Roman" w:hAnsi="-apple-system-font" w:cs="Times New Roman"/>
          <w:color w:val="833C0B" w:themeColor="accent2" w:themeShade="80"/>
          <w:sz w:val="24"/>
          <w:szCs w:val="24"/>
        </w:rPr>
      </w:pPr>
    </w:p>
    <w:p w:rsidR="00286F57" w:rsidRDefault="005304C2" w:rsidP="00796EDB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  <w:rtl/>
        </w:rPr>
      </w:pPr>
      <w:r w:rsidRPr="005D53A9">
        <w:rPr>
          <w:rFonts w:ascii="-apple-system-font" w:eastAsia="Times New Roman" w:hAnsi="-apple-system-font" w:cs="Times New Roman"/>
          <w:color w:val="833C0B" w:themeColor="accent2" w:themeShade="80"/>
          <w:sz w:val="24"/>
          <w:szCs w:val="24"/>
        </w:rPr>
        <w:t>“</w:t>
      </w:r>
      <w:r w:rsidRPr="00AB53F7">
        <w:rPr>
          <w:rFonts w:ascii="-apple-system-font" w:eastAsia="Times New Roman" w:hAnsi="-apple-system-font" w:cs="Times New Roman"/>
          <w:color w:val="0D0D0D" w:themeColor="text1" w:themeTint="F2"/>
          <w:sz w:val="24"/>
          <w:szCs w:val="24"/>
        </w:rPr>
        <w:t>You can’t perform top ups due to</w:t>
      </w:r>
      <w:r w:rsidR="00796EDB">
        <w:rPr>
          <w:rFonts w:ascii="-apple-system-font" w:eastAsia="Times New Roman" w:hAnsi="-apple-system-font" w:cs="Times New Roman" w:hint="cs"/>
          <w:color w:val="000000" w:themeColor="text1"/>
          <w:sz w:val="24"/>
          <w:szCs w:val="24"/>
          <w:rtl/>
        </w:rPr>
        <w:t xml:space="preserve"> </w:t>
      </w:r>
      <w:r w:rsidR="00796EDB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your</w:t>
      </w:r>
      <w:r w:rsidR="00936827"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profile</w:t>
      </w:r>
      <w:r w:rsidR="005D53A9"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</w:t>
      </w:r>
      <w:r w:rsidR="009615D7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region</w:t>
      </w:r>
      <w:r w:rsidR="00E52F92"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 xml:space="preserve"> </w:t>
      </w:r>
      <w:r w:rsidR="005D53A9" w:rsidRPr="006E68A1">
        <w:rPr>
          <w:rFonts w:ascii="-apple-system-font" w:eastAsia="Times New Roman" w:hAnsi="-apple-system-font" w:cs="Times New Roman"/>
          <w:color w:val="000000" w:themeColor="text1"/>
          <w:sz w:val="24"/>
          <w:szCs w:val="24"/>
        </w:rPr>
        <w:t>restrictions</w:t>
      </w:r>
      <w:r>
        <w:rPr>
          <w:rFonts w:ascii="-apple-system-font" w:eastAsia="Times New Roman" w:hAnsi="-apple-system-font" w:cs="Times New Roman"/>
          <w:sz w:val="24"/>
          <w:szCs w:val="24"/>
        </w:rPr>
        <w:t>”</w:t>
      </w:r>
    </w:p>
    <w:p w:rsidR="00A252F2" w:rsidRDefault="00A252F2" w:rsidP="00796EDB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  <w:rtl/>
        </w:rPr>
      </w:pPr>
    </w:p>
    <w:p w:rsidR="006E68A1" w:rsidRPr="00327C48" w:rsidRDefault="006E68A1" w:rsidP="00327C48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  <w:rtl/>
          <w:lang w:bidi="ar-DZ"/>
        </w:rPr>
      </w:pPr>
      <w:r w:rsidRPr="00327C48">
        <w:rPr>
          <w:rFonts w:ascii="-apple-system-font" w:eastAsia="Times New Roman" w:hAnsi="-apple-system-font" w:cs="Times New Roman" w:hint="cs"/>
          <w:color w:val="00B0F0"/>
          <w:sz w:val="24"/>
          <w:szCs w:val="24"/>
          <w:rtl/>
        </w:rPr>
        <w:t>"لا يمكنك إجراء عمليات إضافة رصيد نظرا ل</w:t>
      </w:r>
      <w:r w:rsidR="00327C48" w:rsidRPr="00327C48">
        <w:rPr>
          <w:rFonts w:ascii="-apple-system-font" w:eastAsia="Times New Roman" w:hAnsi="-apple-system-font" w:cs="Times New Roman" w:hint="cs"/>
          <w:color w:val="00B0F0"/>
          <w:sz w:val="24"/>
          <w:szCs w:val="24"/>
          <w:rtl/>
          <w:lang w:bidi="ar-DZ"/>
        </w:rPr>
        <w:t>لقيود المفروضة على المنطقة الجغرافية</w:t>
      </w:r>
      <w:r w:rsidR="000677F1">
        <w:rPr>
          <w:rFonts w:ascii="-apple-system-font" w:eastAsia="Times New Roman" w:hAnsi="-apple-system-font" w:cs="Times New Roman" w:hint="cs"/>
          <w:color w:val="00B0F0"/>
          <w:sz w:val="24"/>
          <w:szCs w:val="24"/>
          <w:rtl/>
          <w:lang w:bidi="ar-DZ"/>
        </w:rPr>
        <w:t xml:space="preserve"> الخاصة بحسابك</w:t>
      </w:r>
      <w:r w:rsidR="00327C48" w:rsidRPr="00327C48">
        <w:rPr>
          <w:rFonts w:ascii="-apple-system-font" w:eastAsia="Times New Roman" w:hAnsi="-apple-system-font" w:cs="Times New Roman" w:hint="cs"/>
          <w:color w:val="00B0F0"/>
          <w:sz w:val="24"/>
          <w:szCs w:val="24"/>
          <w:rtl/>
          <w:lang w:bidi="ar-DZ"/>
        </w:rPr>
        <w:t>."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2. </w:t>
      </w:r>
      <w:proofErr w:type="gramStart"/>
      <w:r>
        <w:rPr>
          <w:rFonts w:ascii="-apple-system-font" w:eastAsia="Times New Roman" w:hAnsi="-apple-system-font" w:cs="Times New Roman"/>
          <w:sz w:val="24"/>
          <w:szCs w:val="24"/>
        </w:rPr>
        <w:t>I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>n</w:t>
      </w:r>
      <w:proofErr w:type="gramEnd"/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case that the user topping region is the same as the vendor region and the user is sanctioned </w:t>
      </w: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286F57" w:rsidP="00286F5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sz w:val="24"/>
          <w:szCs w:val="24"/>
        </w:rPr>
        <w:t>If the country of the vendor was sanctioned also at the time of topping up then  </w:t>
      </w:r>
    </w:p>
    <w:p w:rsidR="00286F57" w:rsidRDefault="00286F57" w:rsidP="009615D7">
      <w:pPr>
        <w:spacing w:after="0" w:line="240" w:lineRule="atLeast"/>
        <w:rPr>
          <w:rFonts w:ascii="-apple-system-font" w:eastAsia="Times New Roman" w:hAnsi="-apple-system-font" w:cs="Times New Roman"/>
          <w:color w:val="131313"/>
          <w:sz w:val="24"/>
          <w:szCs w:val="24"/>
          <w:rtl/>
        </w:rPr>
      </w:pPr>
      <w:r w:rsidRPr="00286F57">
        <w:rPr>
          <w:rFonts w:ascii="-apple-system-font" w:eastAsia="Times New Roman" w:hAnsi="-apple-system-font" w:cs="Times New Roman"/>
          <w:color w:val="FF533C"/>
          <w:sz w:val="24"/>
          <w:szCs w:val="24"/>
        </w:rPr>
        <w:lastRenderedPageBreak/>
        <w:t>  </w:t>
      </w:r>
      <w:r w:rsidRPr="00286F57">
        <w:rPr>
          <w:rFonts w:ascii="-apple-system-font" w:eastAsia="Times New Roman" w:hAnsi="-apple-system-font" w:cs="Times New Roman"/>
          <w:sz w:val="24"/>
          <w:szCs w:val="24"/>
        </w:rPr>
        <w:t xml:space="preserve"> </w:t>
      </w:r>
      <w:r w:rsidRPr="00286F57">
        <w:rPr>
          <w:rFonts w:ascii="-apple-system-font" w:eastAsia="Times New Roman" w:hAnsi="-apple-system-font" w:cs="Times New Roman"/>
          <w:color w:val="FF533C"/>
          <w:sz w:val="24"/>
          <w:szCs w:val="24"/>
        </w:rPr>
        <w:t> </w:t>
      </w:r>
      <w:r w:rsidRPr="00286F57">
        <w:rPr>
          <w:rFonts w:ascii="-apple-system-font" w:eastAsia="Times New Roman" w:hAnsi="-apple-system-font" w:cs="Times New Roman"/>
          <w:color w:val="131313"/>
          <w:sz w:val="24"/>
          <w:szCs w:val="24"/>
        </w:rPr>
        <w:t>“</w:t>
      </w:r>
      <w:r w:rsidR="00936827" w:rsidRPr="00AB53F7">
        <w:rPr>
          <w:rFonts w:ascii="-apple-system-font" w:eastAsia="Times New Roman" w:hAnsi="-apple-system-font" w:cs="Times New Roman"/>
          <w:color w:val="0D0D0D" w:themeColor="text1" w:themeTint="F2"/>
          <w:sz w:val="24"/>
          <w:szCs w:val="24"/>
        </w:rPr>
        <w:t xml:space="preserve">You can’t perform top ups due to your profile </w:t>
      </w:r>
      <w:r w:rsidR="009615D7">
        <w:rPr>
          <w:rFonts w:ascii="-apple-system-font" w:eastAsia="Times New Roman" w:hAnsi="-apple-system-font" w:cs="Times New Roman"/>
          <w:color w:val="0D0D0D" w:themeColor="text1" w:themeTint="F2"/>
          <w:sz w:val="24"/>
          <w:szCs w:val="24"/>
        </w:rPr>
        <w:t>region</w:t>
      </w:r>
      <w:r w:rsidR="00936827" w:rsidRPr="00AB53F7">
        <w:rPr>
          <w:rFonts w:ascii="-apple-system-font" w:eastAsia="Times New Roman" w:hAnsi="-apple-system-font" w:cs="Times New Roman"/>
          <w:color w:val="0D0D0D" w:themeColor="text1" w:themeTint="F2"/>
          <w:sz w:val="24"/>
          <w:szCs w:val="24"/>
        </w:rPr>
        <w:t xml:space="preserve"> restrictions</w:t>
      </w:r>
      <w:r w:rsidR="00936827" w:rsidRPr="00286F57">
        <w:rPr>
          <w:rFonts w:ascii="-apple-system-font" w:eastAsia="Times New Roman" w:hAnsi="-apple-system-font" w:cs="Times New Roman"/>
          <w:color w:val="131313"/>
          <w:sz w:val="24"/>
          <w:szCs w:val="24"/>
        </w:rPr>
        <w:t>”</w:t>
      </w:r>
    </w:p>
    <w:p w:rsidR="00A252F2" w:rsidRPr="00286F57" w:rsidRDefault="00A252F2" w:rsidP="009615D7">
      <w:pPr>
        <w:spacing w:after="0" w:line="240" w:lineRule="atLeast"/>
        <w:rPr>
          <w:rFonts w:ascii="-apple-system-font" w:eastAsia="Times New Roman" w:hAnsi="-apple-system-font" w:cs="Times New Roman"/>
          <w:sz w:val="24"/>
          <w:szCs w:val="24"/>
        </w:rPr>
      </w:pPr>
    </w:p>
    <w:p w:rsidR="00286F57" w:rsidRPr="00286F57" w:rsidRDefault="006E68A1" w:rsidP="00954902">
      <w:pPr>
        <w:spacing w:after="0" w:line="240" w:lineRule="atLeast"/>
        <w:jc w:val="right"/>
        <w:rPr>
          <w:rFonts w:ascii="-apple-system-font" w:eastAsia="Times New Roman" w:hAnsi="-apple-system-font" w:cs="Times New Roman"/>
          <w:color w:val="00B0F0"/>
          <w:sz w:val="24"/>
          <w:szCs w:val="24"/>
          <w:rtl/>
          <w:lang w:bidi="ar-DZ"/>
        </w:rPr>
      </w:pPr>
      <w:r>
        <w:rPr>
          <w:rFonts w:hint="cs"/>
          <w:color w:val="00B0F0"/>
          <w:rtl/>
        </w:rPr>
        <w:t>"</w:t>
      </w:r>
      <w:r w:rsidR="00461591">
        <w:rPr>
          <w:rFonts w:hint="cs"/>
          <w:color w:val="00B0F0"/>
          <w:rtl/>
        </w:rPr>
        <w:t>لا يمكنك إجراء عمليات إضافة رصيد نظرا</w:t>
      </w:r>
      <w:r>
        <w:rPr>
          <w:rFonts w:hint="cs"/>
          <w:color w:val="00B0F0"/>
          <w:rtl/>
          <w:lang w:bidi="ar-DZ"/>
        </w:rPr>
        <w:t xml:space="preserve"> للقيود</w:t>
      </w:r>
      <w:r w:rsidR="00327C48">
        <w:rPr>
          <w:rFonts w:hint="cs"/>
          <w:color w:val="00B0F0"/>
          <w:rtl/>
          <w:lang w:bidi="ar-DZ"/>
        </w:rPr>
        <w:t xml:space="preserve"> المفروضة على المنطقة</w:t>
      </w:r>
      <w:r>
        <w:rPr>
          <w:rFonts w:hint="cs"/>
          <w:color w:val="00B0F0"/>
          <w:rtl/>
          <w:lang w:bidi="ar-DZ"/>
        </w:rPr>
        <w:t xml:space="preserve"> الجغرافية</w:t>
      </w:r>
      <w:r w:rsidR="000677F1">
        <w:rPr>
          <w:rFonts w:hint="cs"/>
          <w:color w:val="00B0F0"/>
          <w:rtl/>
          <w:lang w:bidi="ar-DZ"/>
        </w:rPr>
        <w:t xml:space="preserve"> الخاصة بحسابك</w:t>
      </w:r>
      <w:r>
        <w:rPr>
          <w:rFonts w:hint="cs"/>
          <w:color w:val="00B0F0"/>
          <w:rtl/>
          <w:lang w:bidi="ar-DZ"/>
        </w:rPr>
        <w:t>"</w:t>
      </w:r>
      <w:r w:rsidR="000677F1">
        <w:rPr>
          <w:rFonts w:hint="cs"/>
          <w:color w:val="00B0F0"/>
          <w:rtl/>
          <w:lang w:bidi="ar-DZ"/>
        </w:rPr>
        <w:t xml:space="preserve"> </w:t>
      </w:r>
    </w:p>
    <w:p w:rsidR="000677F1" w:rsidRDefault="000677F1" w:rsidP="000408D1">
      <w:pPr>
        <w:rPr>
          <w:color w:val="00B0F0"/>
          <w:rtl/>
        </w:rPr>
      </w:pPr>
    </w:p>
    <w:p w:rsidR="000677F1" w:rsidRDefault="000677F1" w:rsidP="00954902">
      <w:pPr>
        <w:jc w:val="right"/>
        <w:rPr>
          <w:color w:val="00B0F0"/>
          <w:rtl/>
        </w:rPr>
      </w:pPr>
    </w:p>
    <w:p w:rsidR="000408D1" w:rsidRDefault="000408D1" w:rsidP="000408D1">
      <w:pPr>
        <w:rPr>
          <w:color w:val="00B0F0"/>
        </w:rPr>
      </w:pPr>
      <w:r>
        <w:rPr>
          <w:color w:val="00B0F0"/>
        </w:rPr>
        <w:t>Notes:</w:t>
      </w:r>
    </w:p>
    <w:p w:rsidR="000677F1" w:rsidRDefault="000677F1" w:rsidP="000408D1">
      <w:pPr>
        <w:rPr>
          <w:rFonts w:ascii="-apple-system-font" w:eastAsia="Times New Roman" w:hAnsi="-apple-system-font" w:cs="Times New Roman"/>
          <w:i/>
          <w:iCs/>
          <w:sz w:val="24"/>
          <w:szCs w:val="24"/>
        </w:rPr>
      </w:pPr>
      <w:r w:rsidRPr="00286F57">
        <w:rPr>
          <w:rFonts w:ascii="-apple-system-font" w:eastAsia="Times New Roman" w:hAnsi="-apple-system-font" w:cs="Times New Roman"/>
          <w:i/>
          <w:iCs/>
          <w:sz w:val="24"/>
          <w:szCs w:val="24"/>
        </w:rPr>
        <w:t xml:space="preserve">  </w:t>
      </w:r>
      <w:r w:rsidRPr="000408D1">
        <w:rPr>
          <w:rFonts w:ascii="-apple-system-font" w:eastAsia="Times New Roman" w:hAnsi="-apple-system-font" w:cs="Times New Roman"/>
          <w:color w:val="00B0F0"/>
          <w:sz w:val="24"/>
          <w:szCs w:val="24"/>
        </w:rPr>
        <w:t>[Region</w:t>
      </w:r>
      <w:r w:rsidR="00EC0A9A">
        <w:rPr>
          <w:rFonts w:ascii="-apple-system-font" w:eastAsia="Times New Roman" w:hAnsi="-apple-system-font" w:cs="Times New Roman"/>
          <w:color w:val="00B0F0"/>
          <w:sz w:val="24"/>
          <w:szCs w:val="24"/>
        </w:rPr>
        <w:t xml:space="preserve">\ </w:t>
      </w:r>
      <w:r w:rsidR="00EC0A9A">
        <w:rPr>
          <w:rFonts w:ascii="-apple-system-font" w:eastAsia="Times New Roman" w:hAnsi="-apple-system-font" w:cs="Times New Roman" w:hint="cs"/>
          <w:color w:val="00B0F0"/>
          <w:sz w:val="24"/>
          <w:szCs w:val="24"/>
          <w:rtl/>
          <w:lang w:bidi="ar-DZ"/>
        </w:rPr>
        <w:t>المنطقة الجغرافية</w:t>
      </w:r>
      <w:r w:rsidRPr="000408D1">
        <w:rPr>
          <w:rFonts w:ascii="-apple-system-font" w:eastAsia="Times New Roman" w:hAnsi="-apple-system-font" w:cs="Times New Roman"/>
          <w:color w:val="00B0F0"/>
          <w:sz w:val="24"/>
          <w:szCs w:val="24"/>
        </w:rPr>
        <w:t>] </w:t>
      </w:r>
      <w:r w:rsidRPr="00286F57">
        <w:rPr>
          <w:rFonts w:ascii="-apple-system-font" w:eastAsia="Times New Roman" w:hAnsi="-apple-system-font" w:cs="Times New Roman"/>
          <w:i/>
          <w:iCs/>
          <w:sz w:val="24"/>
          <w:szCs w:val="24"/>
        </w:rPr>
        <w:t>is a variable parameter showing respectively the region of the vendor country. </w:t>
      </w:r>
    </w:p>
    <w:p w:rsidR="00EC0A9A" w:rsidRPr="000408D1" w:rsidRDefault="00EC0A9A" w:rsidP="000408D1">
      <w:pPr>
        <w:rPr>
          <w:color w:val="00B0F0"/>
          <w:rtl/>
        </w:rPr>
      </w:pPr>
    </w:p>
    <w:p w:rsidR="000677F1" w:rsidRDefault="000677F1" w:rsidP="000408D1">
      <w:pPr>
        <w:spacing w:after="0" w:line="240" w:lineRule="atLeast"/>
        <w:rPr>
          <w:rFonts w:ascii="-apple-system-font" w:eastAsia="Times New Roman" w:hAnsi="-apple-system-font" w:cs="Times New Roman"/>
          <w:i/>
          <w:iCs/>
          <w:sz w:val="24"/>
          <w:szCs w:val="24"/>
        </w:rPr>
      </w:pPr>
    </w:p>
    <w:p w:rsidR="00B116B5" w:rsidRPr="00B116B5" w:rsidRDefault="00B116B5" w:rsidP="00EC0A9A">
      <w:pPr>
        <w:rPr>
          <w:color w:val="00B0F0"/>
        </w:rPr>
      </w:pPr>
      <w:r>
        <w:rPr>
          <w:color w:val="00B0F0"/>
        </w:rPr>
        <w:t xml:space="preserve"> [Support</w:t>
      </w:r>
      <w:r w:rsidR="00EC0A9A">
        <w:rPr>
          <w:rFonts w:hint="cs"/>
          <w:color w:val="00B0F0"/>
          <w:rtl/>
        </w:rPr>
        <w:t>الدعم\</w:t>
      </w:r>
      <w:r>
        <w:rPr>
          <w:color w:val="00B0F0"/>
        </w:rPr>
        <w:t>]</w:t>
      </w:r>
      <w:r w:rsidRPr="00B116B5">
        <w:rPr>
          <w:color w:val="00B0F0"/>
        </w:rPr>
        <w:t xml:space="preserve"> </w:t>
      </w:r>
      <w:r w:rsidRPr="00B116B5">
        <w:rPr>
          <w:color w:val="000000" w:themeColor="text1"/>
        </w:rPr>
        <w:t>is linkable to our support page:</w:t>
      </w:r>
    </w:p>
    <w:p w:rsidR="00B116B5" w:rsidRPr="00B116B5" w:rsidRDefault="00B116B5" w:rsidP="00B116B5">
      <w:pPr>
        <w:rPr>
          <w:color w:val="00B0F0"/>
        </w:rPr>
      </w:pPr>
      <w:r w:rsidRPr="00B116B5">
        <w:rPr>
          <w:color w:val="00B0F0"/>
        </w:rPr>
        <w:t xml:space="preserve"> </w:t>
      </w:r>
    </w:p>
    <w:p w:rsidR="00B116B5" w:rsidRPr="00B116B5" w:rsidRDefault="00B116B5" w:rsidP="00B116B5">
      <w:pPr>
        <w:rPr>
          <w:color w:val="00B0F0"/>
        </w:rPr>
      </w:pPr>
      <w:r w:rsidRPr="00B116B5">
        <w:rPr>
          <w:color w:val="00B0F0"/>
        </w:rPr>
        <w:t>AR: https://www.cashu.com/site/ar/supportpage</w:t>
      </w:r>
    </w:p>
    <w:p w:rsidR="00B116B5" w:rsidRPr="00954902" w:rsidRDefault="00B116B5" w:rsidP="00B116B5">
      <w:pPr>
        <w:rPr>
          <w:color w:val="00B0F0"/>
        </w:rPr>
      </w:pPr>
      <w:r w:rsidRPr="00B116B5">
        <w:rPr>
          <w:color w:val="00B0F0"/>
        </w:rPr>
        <w:t>EN: https://www.cashu.com/site/en/supportpage</w:t>
      </w:r>
    </w:p>
    <w:sectPr w:rsidR="00B116B5" w:rsidRPr="0095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21E93"/>
    <w:multiLevelType w:val="multilevel"/>
    <w:tmpl w:val="3256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7152C"/>
    <w:multiLevelType w:val="multilevel"/>
    <w:tmpl w:val="F702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A1"/>
    <w:rsid w:val="000408D1"/>
    <w:rsid w:val="000677F1"/>
    <w:rsid w:val="00083C65"/>
    <w:rsid w:val="000C1960"/>
    <w:rsid w:val="000F4766"/>
    <w:rsid w:val="00102954"/>
    <w:rsid w:val="00104CE4"/>
    <w:rsid w:val="00125AEF"/>
    <w:rsid w:val="001A77FB"/>
    <w:rsid w:val="001C1DFE"/>
    <w:rsid w:val="001D3E73"/>
    <w:rsid w:val="00213FB9"/>
    <w:rsid w:val="00216498"/>
    <w:rsid w:val="0024073E"/>
    <w:rsid w:val="00286F57"/>
    <w:rsid w:val="0029057A"/>
    <w:rsid w:val="002C22E4"/>
    <w:rsid w:val="002E3370"/>
    <w:rsid w:val="00307602"/>
    <w:rsid w:val="00327C48"/>
    <w:rsid w:val="00394BCE"/>
    <w:rsid w:val="003974FE"/>
    <w:rsid w:val="003A6B2F"/>
    <w:rsid w:val="003F2810"/>
    <w:rsid w:val="00402C55"/>
    <w:rsid w:val="0042520D"/>
    <w:rsid w:val="00461591"/>
    <w:rsid w:val="004D44D8"/>
    <w:rsid w:val="005304C2"/>
    <w:rsid w:val="00550820"/>
    <w:rsid w:val="00561ED0"/>
    <w:rsid w:val="005D32EF"/>
    <w:rsid w:val="005D53A9"/>
    <w:rsid w:val="005E19A1"/>
    <w:rsid w:val="005F0332"/>
    <w:rsid w:val="00623833"/>
    <w:rsid w:val="0063570F"/>
    <w:rsid w:val="00647BC6"/>
    <w:rsid w:val="006869EB"/>
    <w:rsid w:val="006E0CD9"/>
    <w:rsid w:val="006E1D84"/>
    <w:rsid w:val="006E68A1"/>
    <w:rsid w:val="0072591B"/>
    <w:rsid w:val="00750C9C"/>
    <w:rsid w:val="007532FB"/>
    <w:rsid w:val="00754BC8"/>
    <w:rsid w:val="0078098D"/>
    <w:rsid w:val="00782B4F"/>
    <w:rsid w:val="00796EDB"/>
    <w:rsid w:val="007A3549"/>
    <w:rsid w:val="007E13D7"/>
    <w:rsid w:val="00802C81"/>
    <w:rsid w:val="00815272"/>
    <w:rsid w:val="00876DDA"/>
    <w:rsid w:val="00890843"/>
    <w:rsid w:val="008B5488"/>
    <w:rsid w:val="008C674F"/>
    <w:rsid w:val="00910C81"/>
    <w:rsid w:val="00936827"/>
    <w:rsid w:val="00954902"/>
    <w:rsid w:val="009570F4"/>
    <w:rsid w:val="009615D7"/>
    <w:rsid w:val="00961799"/>
    <w:rsid w:val="009B7787"/>
    <w:rsid w:val="009C3502"/>
    <w:rsid w:val="00A252F2"/>
    <w:rsid w:val="00A945AE"/>
    <w:rsid w:val="00AB53F7"/>
    <w:rsid w:val="00B04156"/>
    <w:rsid w:val="00B0468A"/>
    <w:rsid w:val="00B116B5"/>
    <w:rsid w:val="00B1255A"/>
    <w:rsid w:val="00B16FA6"/>
    <w:rsid w:val="00B22263"/>
    <w:rsid w:val="00B502A6"/>
    <w:rsid w:val="00B63B2F"/>
    <w:rsid w:val="00B955EC"/>
    <w:rsid w:val="00BC0C1E"/>
    <w:rsid w:val="00C038E0"/>
    <w:rsid w:val="00C30BF8"/>
    <w:rsid w:val="00C36B37"/>
    <w:rsid w:val="00C71773"/>
    <w:rsid w:val="00C77690"/>
    <w:rsid w:val="00C93846"/>
    <w:rsid w:val="00C95323"/>
    <w:rsid w:val="00C97CA1"/>
    <w:rsid w:val="00CB30DE"/>
    <w:rsid w:val="00D16B1D"/>
    <w:rsid w:val="00D17DFE"/>
    <w:rsid w:val="00D73D3A"/>
    <w:rsid w:val="00D81ED1"/>
    <w:rsid w:val="00DB4B78"/>
    <w:rsid w:val="00DB627B"/>
    <w:rsid w:val="00E52F92"/>
    <w:rsid w:val="00E7378B"/>
    <w:rsid w:val="00EC0A9A"/>
    <w:rsid w:val="00EE054D"/>
    <w:rsid w:val="00EF1958"/>
    <w:rsid w:val="00EF6D3E"/>
    <w:rsid w:val="00F000D7"/>
    <w:rsid w:val="00F06CC2"/>
    <w:rsid w:val="00F23F63"/>
    <w:rsid w:val="00F32AB2"/>
    <w:rsid w:val="00F60D7B"/>
    <w:rsid w:val="00FA5088"/>
    <w:rsid w:val="00F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3DB56-A379-4F7B-A4CB-FF2BF41A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shu.com/" TargetMode="External"/><Relationship Id="rId5" Type="http://schemas.openxmlformats.org/officeDocument/2006/relationships/hyperlink" Target="http://cash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Bawaneh</dc:creator>
  <cp:keywords/>
  <dc:description/>
  <cp:lastModifiedBy>Lana Bawaneh</cp:lastModifiedBy>
  <cp:revision>121</cp:revision>
  <dcterms:created xsi:type="dcterms:W3CDTF">2015-09-02T12:00:00Z</dcterms:created>
  <dcterms:modified xsi:type="dcterms:W3CDTF">2015-09-09T08:48:00Z</dcterms:modified>
</cp:coreProperties>
</file>