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A72" w:rsidRDefault="006E33B6">
      <w:pPr>
        <w:spacing w:before="1440" w:after="280"/>
        <w:jc w:val="center"/>
      </w:pPr>
      <w:proofErr w:type="spellStart"/>
      <w:r>
        <w:rPr>
          <w:b/>
          <w:bCs/>
          <w:color w:val="1F4E79"/>
          <w:sz w:val="80"/>
          <w:szCs w:val="80"/>
        </w:rPr>
        <w:t>EventEase</w:t>
      </w:r>
      <w:proofErr w:type="spellEnd"/>
    </w:p>
    <w:p w:rsidR="00B37A72" w:rsidRDefault="006E33B6">
      <w:pPr>
        <w:spacing w:after="280"/>
        <w:jc w:val="center"/>
      </w:pPr>
      <w:r>
        <w:rPr>
          <w:color w:val="2E75B6"/>
          <w:sz w:val="44"/>
          <w:szCs w:val="44"/>
        </w:rPr>
        <w:t>Event Management Database</w:t>
      </w:r>
    </w:p>
    <w:p w:rsidR="00B37A72" w:rsidRDefault="006E33B6">
      <w:pPr>
        <w:spacing w:after="1200"/>
        <w:jc w:val="center"/>
      </w:pPr>
      <w:r>
        <w:rPr>
          <w:i/>
          <w:iCs/>
          <w:color w:val="404040"/>
          <w:sz w:val="30"/>
          <w:szCs w:val="30"/>
        </w:rPr>
        <w:t>Project Report</w:t>
      </w:r>
    </w:p>
    <w:p w:rsidR="00B37A72" w:rsidRDefault="006E33B6">
      <w:pPr>
        <w:spacing w:after="160"/>
        <w:jc w:val="center"/>
      </w:pPr>
      <w:proofErr w:type="spellStart"/>
      <w:r>
        <w:rPr>
          <w:b/>
          <w:bCs/>
          <w:color w:val="1F4E79"/>
          <w:sz w:val="30"/>
          <w:szCs w:val="30"/>
        </w:rPr>
        <w:t>Firasuddin</w:t>
      </w:r>
      <w:proofErr w:type="spellEnd"/>
      <w:r>
        <w:rPr>
          <w:b/>
          <w:bCs/>
          <w:color w:val="1F4E79"/>
          <w:sz w:val="30"/>
          <w:szCs w:val="30"/>
        </w:rPr>
        <w:t xml:space="preserve"> Syed</w:t>
      </w:r>
    </w:p>
    <w:p w:rsidR="00B37A72" w:rsidRDefault="006E33B6">
      <w:pPr>
        <w:spacing w:after="160"/>
        <w:jc w:val="center"/>
      </w:pPr>
      <w:r>
        <w:rPr>
          <w:color w:val="404040"/>
          <w:sz w:val="24"/>
          <w:szCs w:val="24"/>
        </w:rPr>
        <w:t xml:space="preserve">MS Business Analytics &amp; AI  </w:t>
      </w:r>
    </w:p>
    <w:p w:rsidR="00B37A72" w:rsidRDefault="006E33B6">
      <w:pPr>
        <w:spacing w:after="120"/>
        <w:jc w:val="center"/>
      </w:pPr>
      <w:r>
        <w:rPr>
          <w:color w:val="404040"/>
        </w:rPr>
        <w:t>The University of Texas at Dallas</w:t>
      </w:r>
    </w:p>
    <w:p w:rsidR="00B37A72" w:rsidRDefault="006E33B6">
      <w:pPr>
        <w:spacing w:after="120"/>
        <w:jc w:val="center"/>
      </w:pPr>
      <w:r>
        <w:rPr>
          <w:color w:val="404040"/>
        </w:rPr>
        <w:t>BUAN 6320 — Database Foundations for Business Analytics</w:t>
      </w:r>
    </w:p>
    <w:p w:rsidR="00B37A72" w:rsidRDefault="006E33B6">
      <w:pPr>
        <w:spacing w:after="120"/>
        <w:jc w:val="center"/>
      </w:pPr>
      <w:r>
        <w:rPr>
          <w:color w:val="404040"/>
        </w:rPr>
        <w:t>Fall 2024</w:t>
      </w:r>
    </w:p>
    <w:p w:rsidR="00B37A72" w:rsidRDefault="006E33B6"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r>
        <w:rPr>
          <w:color w:val="1F4E79"/>
        </w:rPr>
        <w:lastRenderedPageBreak/>
        <w:t>Table of Contents</w:t>
      </w:r>
    </w:p>
    <w:p w:rsidR="00B37A72" w:rsidRDefault="006E33B6">
      <w:pPr>
        <w:spacing w:after="120"/>
      </w:pPr>
      <w:r>
        <w:rPr>
          <w:color w:val="404040"/>
        </w:rPr>
        <w:t>1. Project Overview</w:t>
      </w:r>
    </w:p>
    <w:p w:rsidR="00B37A72" w:rsidRDefault="006E33B6">
      <w:pPr>
        <w:spacing w:after="120"/>
      </w:pPr>
      <w:r>
        <w:rPr>
          <w:color w:val="404040"/>
        </w:rPr>
        <w:t>2. Target Users</w:t>
      </w:r>
    </w:p>
    <w:p w:rsidR="00B37A72" w:rsidRDefault="006E33B6">
      <w:pPr>
        <w:spacing w:after="120"/>
      </w:pPr>
      <w:r>
        <w:rPr>
          <w:color w:val="404040"/>
        </w:rPr>
        <w:t>3. Design Philosophy</w:t>
      </w:r>
    </w:p>
    <w:p w:rsidR="00B37A72" w:rsidRDefault="006E33B6">
      <w:pPr>
        <w:spacing w:after="120"/>
      </w:pPr>
      <w:r>
        <w:rPr>
          <w:color w:val="404040"/>
        </w:rPr>
        <w:t>4. Database Structure</w:t>
      </w:r>
    </w:p>
    <w:p w:rsidR="00B37A72" w:rsidRDefault="006E33B6">
      <w:pPr>
        <w:spacing w:after="120"/>
      </w:pPr>
      <w:r>
        <w:rPr>
          <w:color w:val="404040"/>
        </w:rPr>
        <w:t>5. ER Diagram</w:t>
      </w:r>
    </w:p>
    <w:p w:rsidR="00B37A72" w:rsidRDefault="006E33B6">
      <w:pPr>
        <w:spacing w:after="120"/>
      </w:pPr>
      <w:r>
        <w:rPr>
          <w:color w:val="404040"/>
        </w:rPr>
        <w:t>6. Complex Queries</w:t>
      </w:r>
    </w:p>
    <w:p w:rsidR="00B37A72" w:rsidRDefault="006E33B6">
      <w:pPr>
        <w:spacing w:after="120"/>
      </w:pPr>
      <w:r>
        <w:rPr>
          <w:color w:val="404040"/>
        </w:rPr>
        <w:t>7. Stored Procedures</w:t>
      </w:r>
    </w:p>
    <w:p w:rsidR="00B37A72" w:rsidRDefault="006E33B6">
      <w:pPr>
        <w:spacing w:after="120"/>
      </w:pPr>
      <w:r>
        <w:rPr>
          <w:color w:val="404040"/>
        </w:rPr>
        <w:t>8. Functions</w:t>
      </w:r>
    </w:p>
    <w:p w:rsidR="00B37A72" w:rsidRDefault="006E33B6">
      <w:pPr>
        <w:spacing w:after="120"/>
      </w:pPr>
      <w:r>
        <w:rPr>
          <w:color w:val="404040"/>
        </w:rPr>
        <w:t>9. Triggers</w:t>
      </w:r>
    </w:p>
    <w:p w:rsidR="00B37A72" w:rsidRDefault="006E33B6">
      <w:pPr>
        <w:spacing w:after="120"/>
      </w:pPr>
      <w:r>
        <w:rPr>
          <w:color w:val="404040"/>
        </w:rPr>
        <w:t>10. Key Features</w:t>
      </w:r>
    </w:p>
    <w:p w:rsidR="00B37A72" w:rsidRDefault="006E33B6">
      <w:pPr>
        <w:spacing w:after="120"/>
      </w:pPr>
      <w:r>
        <w:rPr>
          <w:color w:val="404040"/>
        </w:rPr>
        <w:t>11. Reporting and Analytics</w:t>
      </w:r>
    </w:p>
    <w:p w:rsidR="00B37A72" w:rsidRDefault="006E33B6">
      <w:pPr>
        <w:spacing w:after="120"/>
      </w:pPr>
      <w:r>
        <w:rPr>
          <w:color w:val="404040"/>
        </w:rPr>
        <w:t>12. Future Enhancements</w:t>
      </w:r>
    </w:p>
    <w:p w:rsidR="00B37A72" w:rsidRDefault="006E33B6">
      <w:pPr>
        <w:spacing w:after="120"/>
      </w:pPr>
      <w:r>
        <w:rPr>
          <w:color w:val="404040"/>
        </w:rPr>
        <w:t>13. Conclusion</w:t>
      </w:r>
    </w:p>
    <w:p w:rsidR="00B37A72" w:rsidRDefault="006E33B6"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r>
        <w:rPr>
          <w:color w:val="1F4E79"/>
        </w:rPr>
        <w:lastRenderedPageBreak/>
        <w:t>1. Project Overview</w:t>
      </w:r>
    </w:p>
    <w:p w:rsidR="00B37A72" w:rsidRDefault="006E33B6">
      <w:pPr>
        <w:spacing w:after="120"/>
      </w:pPr>
      <w:proofErr w:type="spellStart"/>
      <w:r>
        <w:rPr>
          <w:color w:val="404040"/>
        </w:rPr>
        <w:t>EventEase</w:t>
      </w:r>
      <w:proofErr w:type="spellEnd"/>
      <w:r>
        <w:rPr>
          <w:color w:val="404040"/>
        </w:rPr>
        <w:t xml:space="preserve"> is a comprehensive MySQL database solution designed to streamline the planning, execution, and analysis of university events. The system provides a centralized platform for managing all aspects of event organization — from attendee registration a</w:t>
      </w:r>
      <w:r>
        <w:rPr>
          <w:color w:val="404040"/>
        </w:rPr>
        <w:t>nd vendor management to financial reporting and competition tracking.</w:t>
      </w:r>
    </w:p>
    <w:p w:rsidR="00B37A72" w:rsidRDefault="00B37A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b/>
                <w:bCs/>
                <w:color w:val="FFFFFF"/>
                <w:sz w:val="20"/>
                <w:szCs w:val="20"/>
              </w:rPr>
              <w:t>Course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FFFFFF"/>
                <w:sz w:val="20"/>
                <w:szCs w:val="20"/>
              </w:rPr>
              <w:t>BUAN 6320 — Database Foundations for Business Analytics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Student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Firasuddin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Syed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Institution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The University of Texas at Dallas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Term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Fall 2024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Database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EventEase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MySQL 8.0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Tables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25 relational tables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Triggers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6 automated triggers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Stored Procedures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5 procedures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Functions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5 user-defined functions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Complex Queries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11 reporting queries</w:t>
            </w:r>
          </w:p>
        </w:tc>
      </w:tr>
    </w:tbl>
    <w:p w:rsidR="00B37A72" w:rsidRDefault="00B37A72">
      <w:pPr>
        <w:spacing w:after="80"/>
      </w:pPr>
    </w:p>
    <w:p w:rsidR="00B37A72" w:rsidRDefault="006E33B6">
      <w:pPr>
        <w:spacing w:after="120"/>
      </w:pPr>
      <w:r>
        <w:rPr>
          <w:color w:val="404040"/>
        </w:rPr>
        <w:t xml:space="preserve">The scope of </w:t>
      </w:r>
      <w:proofErr w:type="spellStart"/>
      <w:r>
        <w:rPr>
          <w:color w:val="404040"/>
        </w:rPr>
        <w:t>EventEase</w:t>
      </w:r>
      <w:proofErr w:type="spellEnd"/>
      <w:r>
        <w:rPr>
          <w:color w:val="404040"/>
        </w:rPr>
        <w:t xml:space="preserve"> covers: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Event Information Management — storing and organizing details about events including name, date, time, location, and description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Participant Tracking — managing attendee registrations, staff assignments, and vendor participation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Program and Schedule Manage</w:t>
      </w:r>
      <w:r>
        <w:rPr>
          <w:color w:val="404040"/>
        </w:rPr>
        <w:t>ment — handling event programs, performances, and competitions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Financial Data Handling — tracking sponsorships, vendor payments, ticket sales, and all transactions via a centralized Payments ledger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Resource Allocation — managing venues, equipment, and other event resources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Reporting and Analytics — supporting comprehensive event analysis through complex queries and stored procedures</w:t>
      </w:r>
    </w:p>
    <w:p w:rsidR="00B37A72" w:rsidRDefault="006E33B6"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r>
        <w:rPr>
          <w:color w:val="1F4E79"/>
        </w:rPr>
        <w:lastRenderedPageBreak/>
        <w:t>2. Target Users</w:t>
      </w:r>
    </w:p>
    <w:p w:rsidR="00B37A72" w:rsidRDefault="006E33B6">
      <w:pPr>
        <w:spacing w:after="120"/>
      </w:pPr>
      <w:proofErr w:type="spellStart"/>
      <w:r>
        <w:rPr>
          <w:color w:val="404040"/>
        </w:rPr>
        <w:t>EventEase</w:t>
      </w:r>
      <w:proofErr w:type="spellEnd"/>
      <w:r>
        <w:rPr>
          <w:color w:val="404040"/>
        </w:rPr>
        <w:t xml:space="preserve"> is tailored to meet the needs of various</w:t>
      </w:r>
      <w:r>
        <w:rPr>
          <w:color w:val="404040"/>
        </w:rPr>
        <w:t xml:space="preserve"> stakeholders within the UTD community: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Event Organizers — staff responsible for planning and executing events, from academic conferences to student activities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Department Administrators — individuals needing insights into event performance, resource utiliz</w:t>
      </w:r>
      <w:r>
        <w:rPr>
          <w:color w:val="404040"/>
        </w:rPr>
        <w:t>ation, and financial data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Student Organizations — groups that organize events and require a system to manage registrations, logistics, and budgets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Facilities Management Team — personnel overseeing venue bookings, setup, and maintenance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Finance Department —</w:t>
      </w:r>
      <w:r>
        <w:rPr>
          <w:color w:val="404040"/>
        </w:rPr>
        <w:t xml:space="preserve"> staff tracking event-related expenses, revenues, and overall financial performance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Marketing and Communications Team — professionals needing event details for promotional activities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University Leadership — executives requiring high-level insights into the</w:t>
      </w:r>
      <w:r>
        <w:rPr>
          <w:color w:val="404040"/>
        </w:rPr>
        <w:t xml:space="preserve"> university's event landscape</w:t>
      </w:r>
    </w:p>
    <w:p w:rsidR="00B37A72" w:rsidRDefault="006E33B6"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r>
        <w:rPr>
          <w:color w:val="1F4E79"/>
        </w:rPr>
        <w:lastRenderedPageBreak/>
        <w:t>3. Design Philosophy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Modularity — organized into distinct modules (events, attendees, vendors, financials) allowing easy maintenance and future expansion without disrupting the entire system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Data Integrity — relationships be</w:t>
      </w:r>
      <w:r>
        <w:rPr>
          <w:color w:val="404040"/>
        </w:rPr>
        <w:t>tween tables are meticulously defined using foreign key constraints, cascading deletes, ENUM status tracking, and CHECK constraints to prevent orphaned records and invalid data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Performance Optimization — indexes on frequently queried fields and efficient t</w:t>
      </w:r>
      <w:r>
        <w:rPr>
          <w:color w:val="404040"/>
        </w:rPr>
        <w:t>able relationships designed to handle large volumes of data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Scalability — the design accommodates growth in both event count and complexity without structural changes, supporting multiple concurrent events and large attendee lists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 xml:space="preserve">Comprehensive Tracking — </w:t>
      </w:r>
      <w:r>
        <w:rPr>
          <w:color w:val="404040"/>
        </w:rPr>
        <w:t>every aspect of an event from attendee information to financial transactions is captured to provide a complete lifecycle picture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Auditability — the Payments table and trigger architecture create a complete, automated financial audit trail without manual in</w:t>
      </w:r>
      <w:r>
        <w:rPr>
          <w:color w:val="404040"/>
        </w:rPr>
        <w:t>tervention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Flexibility — the structure supports various event types from small departmental meetings to large university-wide conferences</w:t>
      </w:r>
    </w:p>
    <w:p w:rsidR="00B37A72" w:rsidRDefault="006E33B6"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r>
        <w:rPr>
          <w:color w:val="1F4E79"/>
        </w:rPr>
        <w:lastRenderedPageBreak/>
        <w:t>4. Database Structure</w:t>
      </w:r>
    </w:p>
    <w:p w:rsidR="00B37A72" w:rsidRDefault="006E33B6">
      <w:pPr>
        <w:spacing w:after="120"/>
      </w:pPr>
      <w:r>
        <w:rPr>
          <w:color w:val="404040"/>
        </w:rPr>
        <w:t xml:space="preserve">The </w:t>
      </w:r>
      <w:proofErr w:type="spellStart"/>
      <w:r>
        <w:rPr>
          <w:color w:val="404040"/>
        </w:rPr>
        <w:t>EventEase</w:t>
      </w:r>
      <w:proofErr w:type="spellEnd"/>
      <w:r>
        <w:rPr>
          <w:color w:val="404040"/>
        </w:rPr>
        <w:t xml:space="preserve"> schema comprises 25 tables organized across six functional groups:</w:t>
      </w:r>
    </w:p>
    <w:p w:rsidR="00B37A72" w:rsidRDefault="006E33B6">
      <w:pPr>
        <w:pStyle w:val="Heading2"/>
      </w:pPr>
      <w:r>
        <w:rPr>
          <w:color w:val="2E75B6"/>
        </w:rPr>
        <w:t>4.1 Core Tabl</w:t>
      </w:r>
      <w:r>
        <w:rPr>
          <w:color w:val="2E75B6"/>
        </w:rPr>
        <w:t>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EventRecord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 xml:space="preserve">Details about each event — name, organizer, start/end </w:t>
            </w:r>
            <w:proofErr w:type="spellStart"/>
            <w:r>
              <w:rPr>
                <w:color w:val="404040"/>
                <w:sz w:val="20"/>
                <w:szCs w:val="20"/>
              </w:rPr>
              <w:t>datetime</w:t>
            </w:r>
            <w:proofErr w:type="spellEnd"/>
            <w:r>
              <w:rPr>
                <w:color w:val="404040"/>
                <w:sz w:val="20"/>
                <w:szCs w:val="20"/>
              </w:rPr>
              <w:t>, location, and description. Central table linked to by all role and program tables.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Person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Central repository for all individuals involved in events — attendees, staff, vendors, sponsors, and performers.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Venue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Venue details including capacity. Supports availability checks, utilization reporting, and program scheduling.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Locations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Physical addre</w:t>
            </w:r>
            <w:r>
              <w:rPr>
                <w:color w:val="404040"/>
                <w:sz w:val="20"/>
                <w:szCs w:val="20"/>
              </w:rPr>
              <w:t>sses for all event locations across campus.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EventProgram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Individual programs or sessions within events, linked to venues with start/end times.</w:t>
            </w:r>
          </w:p>
        </w:tc>
      </w:tr>
    </w:tbl>
    <w:p w:rsidR="00B37A72" w:rsidRDefault="006E33B6">
      <w:pPr>
        <w:pStyle w:val="Heading2"/>
      </w:pPr>
      <w:r>
        <w:rPr>
          <w:color w:val="2E75B6"/>
        </w:rPr>
        <w:t>4.2 Role-Specific Linking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Person_Staff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Links staff members to events with their role type (Event Manager, Security, Volunteer, etc.)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Person_Attendee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Tracks attendee registrations, ticket types (VIP/General), and check-in status.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Person_Sponsor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Manages sponsor contributions with auto-calculated tiers (Silver/Gold/Platinum/Diamond) updated by trigger.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Person_Vendor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Records vendor participation per event with company name and vendor type.</w:t>
            </w:r>
          </w:p>
        </w:tc>
      </w:tr>
    </w:tbl>
    <w:p w:rsidR="00B37A72" w:rsidRDefault="006E33B6">
      <w:pPr>
        <w:pStyle w:val="Heading2"/>
      </w:pPr>
      <w:r>
        <w:rPr>
          <w:color w:val="2E75B6"/>
        </w:rPr>
        <w:t>4.3 Vendor &amp; Food Truck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3"/>
        <w:gridCol w:w="6607"/>
      </w:tblGrid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Booths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Vendor booth assignments with size, location description, and setup/teardown times.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Food_Truck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Food truck registrations per event with truck name, cuisine type, and location.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Food_Menu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Menu items per food truck with price, description, and availability flag.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Food_Truck_Orders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Customer orders from food trucks with amount and timestamp. Triggers a Payments entry.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Food_Truck_Orders_Details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Line items for each food truck order — quantity and menu item reference.</w:t>
            </w:r>
          </w:p>
        </w:tc>
      </w:tr>
    </w:tbl>
    <w:p w:rsidR="00B37A72" w:rsidRDefault="006E33B6">
      <w:pPr>
        <w:pStyle w:val="Heading2"/>
      </w:pPr>
      <w:r>
        <w:rPr>
          <w:color w:val="2E75B6"/>
        </w:rPr>
        <w:lastRenderedPageBreak/>
        <w:t>4.4 Performances &amp; Competitions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Performances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Individual performances within programs — name, type, and time window.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Performances_Superstar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Links performers (Person) to the performances they appear in.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Competition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Competition details within programs — name, type, and schedule.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Competition_Participants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Participants and their roles (Singer, Guitarist, Drummer, Painter, Magician, etc.)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Prizes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Prize records per competition with winner, award year, and category.</w:t>
            </w:r>
          </w:p>
        </w:tc>
      </w:tr>
    </w:tbl>
    <w:p w:rsidR="00B37A72" w:rsidRDefault="006E33B6">
      <w:pPr>
        <w:pStyle w:val="Heading2"/>
      </w:pPr>
      <w:r>
        <w:rPr>
          <w:color w:val="2E75B6"/>
        </w:rPr>
        <w:t>4.5 Financial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Payments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Centralized ledger for all financial transactions. Populated exclusively by triggers — never by direct INSERT statements.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Vendor_Payments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Records payments made to vendors. Automatically triggers a DEBIT/VENDOR entry in Payments.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Salary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Staff salary records per event. Automatically triggers a CREDIT/SALARY entry in Payments.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Performer_Remuneration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 xml:space="preserve">Performer payment records. </w:t>
            </w:r>
            <w:r>
              <w:rPr>
                <w:color w:val="404040"/>
                <w:sz w:val="20"/>
                <w:szCs w:val="20"/>
              </w:rPr>
              <w:t>Automatically triggers a DEBIT/REMUNERATION entry in Payments.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Sponsorships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Sponsorship transactions. Automatically triggers a CREDIT/SPONSOR entry in Payments and updates the sponsor's tier.</w:t>
            </w:r>
          </w:p>
        </w:tc>
      </w:tr>
    </w:tbl>
    <w:p w:rsidR="00B37A72" w:rsidRDefault="006E33B6">
      <w:pPr>
        <w:pStyle w:val="Heading2"/>
      </w:pPr>
      <w:r>
        <w:rPr>
          <w:color w:val="2E75B6"/>
        </w:rPr>
        <w:t>4.6 Utility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B37A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proofErr w:type="spellStart"/>
            <w:r>
              <w:rPr>
                <w:color w:val="404040"/>
                <w:sz w:val="20"/>
                <w:szCs w:val="20"/>
              </w:rPr>
              <w:t>Lost_And_Found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A72" w:rsidRDefault="006E33B6">
            <w:r>
              <w:rPr>
                <w:color w:val="404040"/>
                <w:sz w:val="20"/>
                <w:szCs w:val="20"/>
              </w:rPr>
              <w:t>Lost items reported during events with claim status, claimer ID, and reported/claimed timestamps.</w:t>
            </w:r>
          </w:p>
        </w:tc>
      </w:tr>
    </w:tbl>
    <w:p w:rsidR="00B37A72" w:rsidRDefault="006E33B6"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r>
        <w:rPr>
          <w:color w:val="1F4E79"/>
        </w:rPr>
        <w:lastRenderedPageBreak/>
        <w:t>5. ER Diagram</w:t>
      </w:r>
    </w:p>
    <w:p w:rsidR="00B37A72" w:rsidRDefault="006E33B6">
      <w:pPr>
        <w:spacing w:after="120"/>
      </w:pPr>
      <w:r>
        <w:rPr>
          <w:color w:val="404040"/>
        </w:rPr>
        <w:t xml:space="preserve">The Entity Relationship diagram below illustrates all 25 tables and their relationships. Tables with triggers are </w:t>
      </w:r>
      <w:proofErr w:type="spellStart"/>
      <w:r>
        <w:rPr>
          <w:color w:val="404040"/>
        </w:rPr>
        <w:t>labeled</w:t>
      </w:r>
      <w:proofErr w:type="spellEnd"/>
      <w:r>
        <w:rPr>
          <w:color w:val="404040"/>
        </w:rPr>
        <w:t xml:space="preserve"> accordingly. Primary keys are marked with a key icon; foreign keys show the crow's foot notation indicating cardinality.</w:t>
      </w:r>
    </w:p>
    <w:p w:rsidR="00B37A72" w:rsidRDefault="00B37A72">
      <w:pPr>
        <w:spacing w:after="80"/>
      </w:pPr>
    </w:p>
    <w:p w:rsidR="00B37A72" w:rsidRDefault="006E33B6">
      <w:pPr>
        <w:spacing w:after="120"/>
      </w:pPr>
      <w:r>
        <w:rPr>
          <w:color w:val="404040"/>
        </w:rPr>
        <w:t xml:space="preserve">The diagram </w:t>
      </w:r>
      <w:r>
        <w:rPr>
          <w:color w:val="404040"/>
        </w:rPr>
        <w:t xml:space="preserve">was generated directly from the live </w:t>
      </w:r>
      <w:proofErr w:type="spellStart"/>
      <w:r>
        <w:rPr>
          <w:color w:val="404040"/>
        </w:rPr>
        <w:t>EventEase</w:t>
      </w:r>
      <w:proofErr w:type="spellEnd"/>
      <w:r>
        <w:rPr>
          <w:color w:val="404040"/>
        </w:rPr>
        <w:t xml:space="preserve"> database using MySQL Workbench Reverse Engineer, ensuring it exactly matches the final schema.</w:t>
      </w:r>
    </w:p>
    <w:p w:rsidR="00B37A72" w:rsidRDefault="00B37A72">
      <w:pPr>
        <w:spacing w:after="80"/>
      </w:pPr>
    </w:p>
    <w:p w:rsidR="00B37A72" w:rsidRDefault="006E33B6">
      <w:pPr>
        <w:spacing w:after="80"/>
      </w:pPr>
      <w:r>
        <w:rPr>
          <w:noProof/>
        </w:rPr>
        <w:drawing>
          <wp:inline distT="0" distB="0" distL="0" distR="0">
            <wp:extent cx="5943600" cy="4276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 Diagr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72" w:rsidRDefault="006E33B6">
      <w:pPr>
        <w:spacing w:after="120"/>
      </w:pPr>
      <w:r>
        <w:rPr>
          <w:color w:val="404040"/>
        </w:rPr>
        <w:t>Key relationship patterns visible in the diagram: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04040"/>
        </w:rPr>
        <w:t>EventRecord</w:t>
      </w:r>
      <w:proofErr w:type="spellEnd"/>
      <w:r>
        <w:rPr>
          <w:color w:val="404040"/>
        </w:rPr>
        <w:t xml:space="preserve"> is the c</w:t>
      </w:r>
      <w:r>
        <w:rPr>
          <w:color w:val="404040"/>
        </w:rPr>
        <w:t xml:space="preserve">entral hub — all role tables, program tables, food trucks, and utility tables link back to it via </w:t>
      </w:r>
      <w:proofErr w:type="spellStart"/>
      <w:r>
        <w:rPr>
          <w:color w:val="404040"/>
        </w:rPr>
        <w:t>event_id</w:t>
      </w:r>
      <w:proofErr w:type="spellEnd"/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Person is a universal entity — the same Person record can simultaneously be a staff member, attendee, sponsor, vendor, and performer across different</w:t>
      </w:r>
      <w:r>
        <w:rPr>
          <w:color w:val="404040"/>
        </w:rPr>
        <w:t xml:space="preserve"> events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 xml:space="preserve">Payments is a terminal table — it receives data only through triggers fired by Sponsorships, </w:t>
      </w:r>
      <w:proofErr w:type="spellStart"/>
      <w:r>
        <w:rPr>
          <w:color w:val="404040"/>
        </w:rPr>
        <w:t>Food_Truck_Orders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Vendor_Payments</w:t>
      </w:r>
      <w:proofErr w:type="spellEnd"/>
      <w:r>
        <w:rPr>
          <w:color w:val="404040"/>
        </w:rPr>
        <w:t xml:space="preserve">, Salary, and </w:t>
      </w:r>
      <w:proofErr w:type="spellStart"/>
      <w:r>
        <w:rPr>
          <w:color w:val="404040"/>
        </w:rPr>
        <w:t>Performer_Remuneration</w:t>
      </w:r>
      <w:proofErr w:type="spellEnd"/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04040"/>
        </w:rPr>
        <w:t>EventProgram</w:t>
      </w:r>
      <w:proofErr w:type="spellEnd"/>
      <w:r>
        <w:rPr>
          <w:color w:val="404040"/>
        </w:rPr>
        <w:t xml:space="preserve"> bridges </w:t>
      </w:r>
      <w:proofErr w:type="spellStart"/>
      <w:r>
        <w:rPr>
          <w:color w:val="404040"/>
        </w:rPr>
        <w:t>EventRecord</w:t>
      </w:r>
      <w:proofErr w:type="spellEnd"/>
      <w:r>
        <w:rPr>
          <w:color w:val="404040"/>
        </w:rPr>
        <w:t xml:space="preserve"> and Venue — competitions and performances hang off </w:t>
      </w:r>
      <w:r>
        <w:rPr>
          <w:color w:val="404040"/>
        </w:rPr>
        <w:t>programs, not directly off events</w:t>
      </w:r>
    </w:p>
    <w:p w:rsidR="00B37A72" w:rsidRDefault="006E33B6"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r>
        <w:rPr>
          <w:color w:val="1F4E79"/>
        </w:rPr>
        <w:lastRenderedPageBreak/>
        <w:t>6. Complex Queries</w:t>
      </w:r>
    </w:p>
    <w:p w:rsidR="00B37A72" w:rsidRDefault="006E33B6">
      <w:pPr>
        <w:pStyle w:val="Heading2"/>
      </w:pPr>
      <w:r>
        <w:rPr>
          <w:color w:val="2E75B6"/>
        </w:rPr>
        <w:t>Q1 — Venue and Location of Each Program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Goal: </w:t>
      </w:r>
      <w:r>
        <w:rPr>
          <w:color w:val="404040"/>
        </w:rPr>
        <w:t>Retrieve program names with their associated venues and full location addresses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p.program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v.venue_name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l.location_name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l.address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EventProgram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Venue v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v.venue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p.venue_id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Locations l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v.loc_id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l.loc_id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Result: </w:t>
      </w:r>
      <w:r>
        <w:rPr>
          <w:color w:val="404040"/>
        </w:rPr>
        <w:t>Lists each program with its venue name, location name, and full address</w:t>
      </w:r>
    </w:p>
    <w:p w:rsidR="00B37A72" w:rsidRDefault="006E33B6">
      <w:pPr>
        <w:pStyle w:val="Heading2"/>
      </w:pPr>
      <w:r>
        <w:rPr>
          <w:color w:val="2E75B6"/>
        </w:rPr>
        <w:t>Q2 — Food Truck Menu Details with Location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Goal: </w:t>
      </w:r>
      <w:r>
        <w:rPr>
          <w:color w:val="404040"/>
        </w:rPr>
        <w:t>Provide full menu item details including food truck, cuisine, and event location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fm.item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fm.price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fm.description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ft.truck_name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ft.cuisine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ft.location_description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l.address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Food_Menu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fm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Food_Truck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fm.truck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ft.truck_id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EventRecord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ft.event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Locations l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l.loc_id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e.loc_id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Result: </w:t>
      </w:r>
      <w:r>
        <w:rPr>
          <w:color w:val="404040"/>
        </w:rPr>
        <w:t>All menu items with truck details and the event location address</w:t>
      </w:r>
    </w:p>
    <w:p w:rsidR="00B37A72" w:rsidRDefault="006E33B6">
      <w:pPr>
        <w:pStyle w:val="Heading2"/>
      </w:pPr>
      <w:r>
        <w:rPr>
          <w:color w:val="2E75B6"/>
        </w:rPr>
        <w:t>Q3 — Top 5 Events by Attendee Count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Goal: </w:t>
      </w:r>
      <w:r>
        <w:rPr>
          <w:color w:val="404040"/>
        </w:rPr>
        <w:t>Identify the five most attended events an</w:t>
      </w:r>
      <w:r>
        <w:rPr>
          <w:color w:val="404040"/>
        </w:rPr>
        <w:t>d their event managers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COUNT(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pa.person_id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attendee_count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event_manager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EventRecord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Person_Attendee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pa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pa.event_id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Person_Staff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ps.event_id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AND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ps.staff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'Event Manager'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Person p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p.person_name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attendee_count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DESC LIMIT 5;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Result: </w:t>
      </w:r>
      <w:r>
        <w:rPr>
          <w:color w:val="404040"/>
        </w:rPr>
        <w:t>Top 5 events by attendance count with their event manager names</w:t>
      </w:r>
    </w:p>
    <w:p w:rsidR="00B37A72" w:rsidRDefault="006E33B6">
      <w:pPr>
        <w:pStyle w:val="Heading2"/>
      </w:pPr>
      <w:r>
        <w:rPr>
          <w:color w:val="2E75B6"/>
        </w:rPr>
        <w:t>Q4 — Per</w:t>
      </w:r>
      <w:r>
        <w:rPr>
          <w:color w:val="2E75B6"/>
        </w:rPr>
        <w:t>formances with Programs and Performers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Goal: </w:t>
      </w:r>
      <w:r>
        <w:rPr>
          <w:color w:val="404040"/>
        </w:rPr>
        <w:t>List all performances with associated programs, events, and performer names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p.program_name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perf.performance_name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perf.performance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perf.start_datetime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perf.end_datetime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GROUP_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CONCAT(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pers.person_name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SEPARATOR ', ') AS performers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Performances perf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EventProgram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perf.program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p.program_id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EventRecord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Performances_Superstar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perf.performance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ps.performance_id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Person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pers.person_id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perf.performance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p.program_name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perf.performance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perf.performance_type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perf.start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perf.end_datetime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RDER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p.program_name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perf.start_datetime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pacing w:after="100"/>
      </w:pPr>
      <w:r>
        <w:rPr>
          <w:b/>
          <w:bCs/>
          <w:color w:val="1F4E79"/>
        </w:rPr>
        <w:lastRenderedPageBreak/>
        <w:t xml:space="preserve">Result: </w:t>
      </w:r>
      <w:r>
        <w:rPr>
          <w:color w:val="404040"/>
        </w:rPr>
        <w:t>Each performance with performer names concatenated into a single column</w:t>
      </w:r>
    </w:p>
    <w:p w:rsidR="00B37A72" w:rsidRDefault="006E33B6">
      <w:pPr>
        <w:pStyle w:val="Heading2"/>
      </w:pPr>
      <w:r>
        <w:rPr>
          <w:color w:val="2E75B6"/>
        </w:rPr>
        <w:t>Q5 — Unclaimed Lost Items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Goal: </w:t>
      </w:r>
      <w:r>
        <w:rPr>
          <w:color w:val="404040"/>
        </w:rPr>
        <w:t>Identify all lost and found items not yet claimed, with event details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laf.item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laf.item_description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laf.reported_timestamp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e.end_datetime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Lost_And_Found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laf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EventRecord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laf.event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laf.claimed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FALSE;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Result: </w:t>
      </w:r>
      <w:r>
        <w:rPr>
          <w:color w:val="404040"/>
        </w:rPr>
        <w:t>All unclaimed items with event name and date range</w:t>
      </w:r>
    </w:p>
    <w:p w:rsidR="00B37A72" w:rsidRDefault="006E33B6">
      <w:pPr>
        <w:pStyle w:val="Heading2"/>
      </w:pPr>
      <w:r>
        <w:rPr>
          <w:color w:val="2E75B6"/>
        </w:rPr>
        <w:t>Q6 — Vendors and Booth Details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Goal: </w:t>
      </w:r>
      <w:r>
        <w:rPr>
          <w:color w:val="404040"/>
        </w:rPr>
        <w:t>Retrieve all vendor booth assignments with size and timing information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pv.company_name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vendor_company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pv.vendor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b.booth_size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b.lo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cation_description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b.setup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b.teardown_time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EventRecord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Person_Vendor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pv.event_id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Booths b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pv.person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b.person_vendor_id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AND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pv.event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b.event_id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vendor_company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pacing w:after="100"/>
      </w:pPr>
      <w:r>
        <w:rPr>
          <w:b/>
          <w:bCs/>
          <w:color w:val="1F4E79"/>
        </w:rPr>
        <w:t>Result:</w:t>
      </w:r>
      <w:r>
        <w:rPr>
          <w:b/>
          <w:bCs/>
          <w:color w:val="1F4E79"/>
        </w:rPr>
        <w:t xml:space="preserve"> </w:t>
      </w:r>
      <w:r>
        <w:rPr>
          <w:color w:val="404040"/>
        </w:rPr>
        <w:t>Vendor company names, types, booth sizes, and setup/teardown times per event</w:t>
      </w:r>
    </w:p>
    <w:p w:rsidR="00B37A72" w:rsidRDefault="006E33B6">
      <w:pPr>
        <w:pStyle w:val="Heading2"/>
      </w:pPr>
      <w:r>
        <w:rPr>
          <w:color w:val="2E75B6"/>
        </w:rPr>
        <w:t>Q7 — Full Event Analytics Report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Goal: </w:t>
      </w:r>
      <w:r>
        <w:rPr>
          <w:color w:val="404040"/>
        </w:rPr>
        <w:t>Comprehensive per-event summary including duration, programs, staff, and venue utilization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e.event_organiz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l.location_name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Location,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e.start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Event_Start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Event_End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TIMEDIFF(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e.end_datetime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Event_Duration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SEC_TO_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TIME(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SUM(TIMESTAMPDIFF(SECOND,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p.start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)))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Total_Program_Duration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DISTINCT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p.program_id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Program_Count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v.venue_name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MAX(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v.capacity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Venue_Capacity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DISTINCT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ps.person_id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Staff_Count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GROUP_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CONCAT(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DISTINCT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p.program_name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ORDER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p.start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SEPARATOR ', ')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Program_List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GROUP_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CONCAT(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DISTINCT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CONCAT(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pr.person_name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' (',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ps.staff_type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')')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SEPARATOR ', ')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Staff_List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ROUND((COUNT(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/ MAX(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v.capacity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 * 100, 2)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Venue_Utilization_Percentage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MIN(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p.start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First_Program_Start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MAX(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Last_Program_End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EventRecord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Locations l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e.loc_id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l.loc_id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EventProgram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p.event_id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Venue v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p.venue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v.venue_id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Person_Staff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ps.event_id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Person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pr.person_id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e.event_organizer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l.location_name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v.venue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e.start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LIMIT 0, 1000;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Result: </w:t>
      </w:r>
      <w:r>
        <w:rPr>
          <w:color w:val="404040"/>
        </w:rPr>
        <w:t>Full per-event analytics including program list, staff list, and venue utilization percentage</w:t>
      </w:r>
    </w:p>
    <w:p w:rsidR="00B37A72" w:rsidRDefault="006E33B6">
      <w:pPr>
        <w:pStyle w:val="Heading2"/>
      </w:pPr>
      <w:r>
        <w:rPr>
          <w:color w:val="2E75B6"/>
        </w:rPr>
        <w:t>Q8 — Competition Winners and Participation Summary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Goal: </w:t>
      </w:r>
      <w:r>
        <w:rPr>
          <w:color w:val="404040"/>
        </w:rPr>
        <w:t>Summarize winners, prizes, organizers, and total p</w:t>
      </w:r>
      <w:r>
        <w:rPr>
          <w:color w:val="404040"/>
        </w:rPr>
        <w:t>articipants per competition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Winner_Name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Pr.prize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Prize_Name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Pr.award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_year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Award_Year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_organizer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Organizer,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Prog.program_name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Program_Name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C.Competition_name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Competition_Name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CP.person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Total_Participants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Prizes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Person P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Pr.winner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_person_id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Competition C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Pr.competition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C.competition_id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EventProgram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C.program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Prog.program_id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EventRecord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Prog.event_id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Competition_Participants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CP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C.competition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CP.competition_id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Pr.prize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Pr.prize_name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Pr.award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_year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event_name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E.event_organizer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Prog.program_name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C.Competition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Pr.award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_year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DESC,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Prog.program_name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C.Competition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Result: </w:t>
      </w:r>
      <w:r>
        <w:rPr>
          <w:color w:val="404040"/>
        </w:rPr>
        <w:t>Winners with prize details, organizer, and total participant count per competition</w:t>
      </w:r>
    </w:p>
    <w:p w:rsidR="00B37A72" w:rsidRDefault="006E33B6">
      <w:pPr>
        <w:pStyle w:val="Heading2"/>
      </w:pPr>
      <w:r>
        <w:rPr>
          <w:color w:val="2E75B6"/>
        </w:rPr>
        <w:t>Q9 — L</w:t>
      </w:r>
      <w:r>
        <w:rPr>
          <w:color w:val="2E75B6"/>
        </w:rPr>
        <w:t>ost and Found Status with Claimer Details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Goal: </w:t>
      </w:r>
      <w:r>
        <w:rPr>
          <w:color w:val="404040"/>
        </w:rPr>
        <w:t>List all lost items with claim status and claimer information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L.item_description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L.claimed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claimer_name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L.reported_timestamp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L.claimed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_timestamp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st_And_Found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EventRecord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Person P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L.claimer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_person_id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L.reported_timestamp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Result: </w:t>
      </w:r>
      <w:r>
        <w:rPr>
          <w:color w:val="404040"/>
        </w:rPr>
        <w:t>All lost items with claim status, claimer name (if claimed), and timestamps</w:t>
      </w:r>
    </w:p>
    <w:p w:rsidR="00B37A72" w:rsidRDefault="006E33B6">
      <w:pPr>
        <w:pStyle w:val="Heading2"/>
      </w:pPr>
      <w:r>
        <w:rPr>
          <w:color w:val="2E75B6"/>
        </w:rPr>
        <w:t>Q10 — Sponsors and Contributions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Goal: </w:t>
      </w:r>
      <w:r>
        <w:rPr>
          <w:color w:val="404040"/>
        </w:rPr>
        <w:t>List all sponsors, contribution amounts, and sponsorship tiers per event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sponsor_name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PS.contribution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_amount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PS.tier_name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Person_Sponsor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PS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Person P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PS.perso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EventRecord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Result: </w:t>
      </w:r>
      <w:r>
        <w:rPr>
          <w:color w:val="404040"/>
        </w:rPr>
        <w:t>Sponsor names, events, total contributions, and tier classifications</w:t>
      </w:r>
    </w:p>
    <w:p w:rsidR="00B37A72" w:rsidRDefault="006E33B6">
      <w:pPr>
        <w:pStyle w:val="Heading2"/>
      </w:pPr>
      <w:r>
        <w:rPr>
          <w:color w:val="2E75B6"/>
        </w:rPr>
        <w:lastRenderedPageBreak/>
        <w:t>Q11 — Competition Participants with Roles and Prizes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Goal: </w:t>
      </w:r>
      <w:r>
        <w:rPr>
          <w:color w:val="404040"/>
        </w:rPr>
        <w:t>List all competition participants, their roles, and prize details where applicable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C.Competition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participant_name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CP.participants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_role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PR.prize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PR.award_year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PR.award_category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Competition C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Competition_Participants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CP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C.competition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CP.competition_id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Person P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CP.person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LEFT JOIN Prizes PR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C.competition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PR.competition_id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AND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PR.winner_person_id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C.Competition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P.participants_role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Result: </w:t>
      </w:r>
      <w:r>
        <w:rPr>
          <w:color w:val="404040"/>
        </w:rPr>
        <w:t>Participants and roles with prize details for winners, NULL for non-winners</w:t>
      </w:r>
    </w:p>
    <w:p w:rsidR="00B37A72" w:rsidRDefault="006E33B6"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r>
        <w:rPr>
          <w:color w:val="1F4E79"/>
        </w:rPr>
        <w:lastRenderedPageBreak/>
        <w:t>7. Stored Procedures</w:t>
      </w:r>
    </w:p>
    <w:p w:rsidR="00B37A72" w:rsidRDefault="006E33B6">
      <w:pPr>
        <w:pStyle w:val="Heading2"/>
      </w:pPr>
      <w:r>
        <w:rPr>
          <w:color w:val="2E75B6"/>
        </w:rPr>
        <w:t xml:space="preserve">Procedure 1 — </w:t>
      </w:r>
      <w:proofErr w:type="spellStart"/>
      <w:r>
        <w:rPr>
          <w:color w:val="2E75B6"/>
        </w:rPr>
        <w:t>RegisterAttendeeForEvent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 xml:space="preserve">Register a person for an event. Creates a Person record if they do not already exist, then inserts into </w:t>
      </w:r>
      <w:proofErr w:type="spellStart"/>
      <w:r>
        <w:rPr>
          <w:color w:val="404040"/>
        </w:rPr>
        <w:t>Person_Attendee</w:t>
      </w:r>
      <w:proofErr w:type="spellEnd"/>
      <w:r>
        <w:rPr>
          <w:color w:val="404040"/>
        </w:rPr>
        <w:t xml:space="preserve"> with the specified ticket type.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Parameters: </w:t>
      </w:r>
      <w:proofErr w:type="spellStart"/>
      <w:r>
        <w:rPr>
          <w:color w:val="404040"/>
        </w:rPr>
        <w:t>attendeeId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eventId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ticketType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firstName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lastName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phoneNumber</w:t>
      </w:r>
      <w:proofErr w:type="spellEnd"/>
      <w:r>
        <w:rPr>
          <w:color w:val="404040"/>
        </w:rPr>
        <w:t>, email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PROCEDURE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RegisterAttendeeForEvent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attendeeId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INT,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ticketType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100),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255),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VARCHAR(255),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phoneNumber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10), IN email VARCHAR(255)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NOT EXISTS (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SELECT 1 FROM Person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attendeeId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) THEN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INSERT INTO Person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phone_number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email)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VALUES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attendeeId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CONCAT(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,' ',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phoneNumber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email);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END IF;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INSERT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Person_Attendee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ticket_type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VALUES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attendeeId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ticketType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Call Statement: </w:t>
      </w:r>
      <w:r>
        <w:rPr>
          <w:color w:val="404040"/>
        </w:rPr>
        <w:t xml:space="preserve">CALL </w:t>
      </w:r>
      <w:proofErr w:type="spellStart"/>
      <w:proofErr w:type="gramStart"/>
      <w:r>
        <w:rPr>
          <w:color w:val="404040"/>
        </w:rPr>
        <w:t>RegisterAttendeeForEvent</w:t>
      </w:r>
      <w:proofErr w:type="spellEnd"/>
      <w:r>
        <w:rPr>
          <w:color w:val="404040"/>
        </w:rPr>
        <w:t>(</w:t>
      </w:r>
      <w:proofErr w:type="gramEnd"/>
      <w:r>
        <w:rPr>
          <w:color w:val="404040"/>
        </w:rPr>
        <w:t>10007, 4, 'VIP', 'John', 'Doe', '1234567890', 'john.doe@example.com</w:t>
      </w:r>
      <w:r>
        <w:rPr>
          <w:color w:val="404040"/>
        </w:rPr>
        <w:t>');</w:t>
      </w:r>
    </w:p>
    <w:p w:rsidR="00B37A72" w:rsidRDefault="00B37A72">
      <w:pPr>
        <w:spacing w:after="80"/>
      </w:pPr>
    </w:p>
    <w:p w:rsidR="00B37A72" w:rsidRDefault="006E33B6">
      <w:pPr>
        <w:pStyle w:val="Heading2"/>
      </w:pPr>
      <w:r>
        <w:rPr>
          <w:color w:val="2E75B6"/>
        </w:rPr>
        <w:t xml:space="preserve">Procedure 2 — </w:t>
      </w:r>
      <w:proofErr w:type="spellStart"/>
      <w:r>
        <w:rPr>
          <w:color w:val="2E75B6"/>
        </w:rPr>
        <w:t>UpdateMenuPrices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Update the price of a food menu item with a maximum 20% increase guard. Raises an error if the requested new price exceeds 120% of the current price.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Parameters: </w:t>
      </w:r>
      <w:proofErr w:type="spellStart"/>
      <w:r>
        <w:rPr>
          <w:color w:val="404040"/>
        </w:rPr>
        <w:t>p_menu_id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p_new_price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PROCEDURE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UpdateMenuPrices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p_menu_id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INT,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p_new_price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10, 2)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v_old_price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 2);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v_max_price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 2);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price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v_old_price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Food_Menu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menu_id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p_menu_id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v_max_price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v_old_price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* 1.20;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p_new_price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v_max_price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THEN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Food_Menu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SET price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p_new_price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menu_id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p_menu_id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ELSE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SIGNAL SQLSTATE '45000'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    SET MESSAGE_TEXT =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'New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price exceeds the allowed 20% increase limit';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END IF;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Call Statement: </w:t>
      </w:r>
      <w:r>
        <w:rPr>
          <w:color w:val="404040"/>
        </w:rPr>
        <w:t xml:space="preserve">CALL </w:t>
      </w:r>
      <w:proofErr w:type="spellStart"/>
      <w:proofErr w:type="gramStart"/>
      <w:r>
        <w:rPr>
          <w:color w:val="404040"/>
        </w:rPr>
        <w:t>UpdateMenuPrices</w:t>
      </w:r>
      <w:proofErr w:type="spellEnd"/>
      <w:r>
        <w:rPr>
          <w:color w:val="404040"/>
        </w:rPr>
        <w:t>(</w:t>
      </w:r>
      <w:proofErr w:type="gramEnd"/>
      <w:r>
        <w:rPr>
          <w:color w:val="404040"/>
        </w:rPr>
        <w:t>1, 3.50);</w:t>
      </w:r>
    </w:p>
    <w:p w:rsidR="00B37A72" w:rsidRDefault="00B37A72">
      <w:pPr>
        <w:spacing w:after="80"/>
      </w:pPr>
    </w:p>
    <w:p w:rsidR="00B37A72" w:rsidRDefault="006E33B6">
      <w:pPr>
        <w:pStyle w:val="Heading2"/>
      </w:pPr>
      <w:r>
        <w:rPr>
          <w:color w:val="2E75B6"/>
        </w:rPr>
        <w:t xml:space="preserve">Procedure 3 — </w:t>
      </w:r>
      <w:proofErr w:type="spellStart"/>
      <w:r>
        <w:rPr>
          <w:color w:val="2E75B6"/>
        </w:rPr>
        <w:t>GenerateEventFinancialReport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Generate a full financial summary for a given event. Calculates ticket revenue (VIP $100, General $50), sponsorship contributions, vendor flat fees ($500 per vendor), and total revenue. Also outputs the top 5 sponsors by contribution.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Parameters: </w:t>
      </w:r>
      <w:proofErr w:type="spellStart"/>
      <w:r>
        <w:rPr>
          <w:color w:val="404040"/>
        </w:rPr>
        <w:t>p_event_i</w:t>
      </w:r>
      <w:r>
        <w:rPr>
          <w:color w:val="404040"/>
        </w:rPr>
        <w:t>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PROCEDURE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GenerateEventFinancialReport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v_event_name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255);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v_ticket_revenue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 2);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v_sponsorship_revenue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 2);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v_vendor_revenue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ECIMAL(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 2);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v_total_revenue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 2);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v_event_name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EventRecord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COALESCE(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SUM(CASE WHEN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ticket_type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'VIP'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THEN 100 ELSE 50 END), 0)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v_ticket_r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evenue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Person_Attendee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COALESCE(SUM(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contribution_amount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 0)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v_sponsorship_revenue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Person_Sponsor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*) * 500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v_vendor_revenue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n_Vendor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v_total_revenue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v_ticket_revenue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+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v_sponsorship_revenue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v_vendor_revenue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v_event_name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'Event Name',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v_ticket_revenue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'Ticket Revenue',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v_sponsorship_revenue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'Sponsorship Revenue',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v_vendor_revenue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'Vendor Revenue',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v_total_revenue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'Total Revenue';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'Sponsor Name',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ps.contribution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_amount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'Contribution Amount',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ps.tier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'Sponsorship Tier'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Person_Sponsor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JOIN Person p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p.person_id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WHERE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p_event_id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ORDER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ps.contribution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_amount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DESC LIMIT 5;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Call Statement: </w:t>
      </w:r>
      <w:r>
        <w:rPr>
          <w:color w:val="404040"/>
        </w:rPr>
        <w:t xml:space="preserve">CALL </w:t>
      </w:r>
      <w:proofErr w:type="spellStart"/>
      <w:proofErr w:type="gramStart"/>
      <w:r>
        <w:rPr>
          <w:color w:val="404040"/>
        </w:rPr>
        <w:t>GenerateEvent</w:t>
      </w:r>
      <w:r>
        <w:rPr>
          <w:color w:val="404040"/>
        </w:rPr>
        <w:t>FinancialReport</w:t>
      </w:r>
      <w:proofErr w:type="spellEnd"/>
      <w:r>
        <w:rPr>
          <w:color w:val="404040"/>
        </w:rPr>
        <w:t>(</w:t>
      </w:r>
      <w:proofErr w:type="gramEnd"/>
      <w:r>
        <w:rPr>
          <w:color w:val="404040"/>
        </w:rPr>
        <w:t>2);</w:t>
      </w:r>
    </w:p>
    <w:p w:rsidR="00B37A72" w:rsidRDefault="00B37A72">
      <w:pPr>
        <w:spacing w:after="80"/>
      </w:pPr>
    </w:p>
    <w:p w:rsidR="00B37A72" w:rsidRDefault="006E33B6">
      <w:pPr>
        <w:pStyle w:val="Heading2"/>
      </w:pPr>
      <w:r>
        <w:rPr>
          <w:color w:val="2E75B6"/>
        </w:rPr>
        <w:lastRenderedPageBreak/>
        <w:t xml:space="preserve">Procedure 4 — </w:t>
      </w:r>
      <w:proofErr w:type="spellStart"/>
      <w:r>
        <w:rPr>
          <w:color w:val="2E75B6"/>
        </w:rPr>
        <w:t>GenerateEventPerformanceReport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Generate a comprehensive performance and competition report for an event. Returns three result sets: a summary (total performances, competitions, unique participants), individual pe</w:t>
      </w:r>
      <w:r>
        <w:rPr>
          <w:color w:val="404040"/>
        </w:rPr>
        <w:t>rformance details, and individual competition details.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Parameters: </w:t>
      </w:r>
      <w:proofErr w:type="spellStart"/>
      <w:r>
        <w:rPr>
          <w:color w:val="404040"/>
        </w:rPr>
        <w:t>p_event_id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PROCEDURE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GenerateEventPerformanceReport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Declares and calculates totals...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Result Set 1: Summary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v_event_name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'Event Name',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v_total_performances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'Total Performances',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v_total_competitions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'Total Competitions',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v_total_participants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'Total Participants';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Result Set 2: Performance details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.performance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p.performance_type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p.start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COUNT(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AS 'Number of Performers'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Performances p ...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Result Set 3: Competition details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c.Competition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c.performance_type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COUNT(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cp.person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AS 'Number of Participants'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Competition c ...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6E33B6" w:rsidP="006E33B6">
      <w:pPr>
        <w:spacing w:after="100"/>
      </w:pPr>
      <w:r>
        <w:rPr>
          <w:b/>
          <w:bCs/>
          <w:color w:val="1F4E79"/>
        </w:rPr>
        <w:t xml:space="preserve">Call Statement: </w:t>
      </w:r>
      <w:r>
        <w:rPr>
          <w:color w:val="404040"/>
        </w:rPr>
        <w:t xml:space="preserve">CALL </w:t>
      </w:r>
      <w:proofErr w:type="spellStart"/>
      <w:proofErr w:type="gramStart"/>
      <w:r>
        <w:rPr>
          <w:color w:val="404040"/>
        </w:rPr>
        <w:t>GenerateEventPerformanceReport</w:t>
      </w:r>
      <w:proofErr w:type="spellEnd"/>
      <w:r>
        <w:rPr>
          <w:color w:val="404040"/>
        </w:rPr>
        <w:t>(</w:t>
      </w:r>
      <w:proofErr w:type="gramEnd"/>
      <w:r>
        <w:rPr>
          <w:color w:val="404040"/>
        </w:rPr>
        <w:t>1);</w:t>
      </w:r>
    </w:p>
    <w:p w:rsidR="00B37A72" w:rsidRDefault="006E33B6">
      <w:pPr>
        <w:pStyle w:val="Heading2"/>
      </w:pPr>
      <w:r>
        <w:rPr>
          <w:color w:val="2E75B6"/>
        </w:rPr>
        <w:t xml:space="preserve">Procedure 5 — </w:t>
      </w:r>
      <w:proofErr w:type="spellStart"/>
      <w:r>
        <w:rPr>
          <w:color w:val="2E75B6"/>
        </w:rPr>
        <w:t>claim_lost_item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Mark a lost item as claimed by a specific person. Records the claim timestamp and claimer ID, then returns the updated item record. Only updates items that have not already been claimed.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Parameters: </w:t>
      </w:r>
      <w:proofErr w:type="spellStart"/>
      <w:r>
        <w:rPr>
          <w:color w:val="404040"/>
        </w:rPr>
        <w:t>p_item_id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p_claimer_person_id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PROCED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URE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claim_lost_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p_item_id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p_claimer_person_id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Lost_And_Found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laf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laf.claimed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TRUE,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laf.claimed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_timestamp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NOW(),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laf.claimer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_person_id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p_claimer_person_id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WHERE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laf.item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p_item_id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AND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laf.claimed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FALSE;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*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Lost_And_Found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Lost_And_Found.item_id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p_item_id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6E33B6" w:rsidP="006E33B6">
      <w:pPr>
        <w:spacing w:after="100"/>
      </w:pPr>
      <w:r>
        <w:rPr>
          <w:b/>
          <w:bCs/>
          <w:color w:val="1F4E79"/>
        </w:rPr>
        <w:t xml:space="preserve">Call Statement: </w:t>
      </w:r>
      <w:r>
        <w:rPr>
          <w:color w:val="404040"/>
        </w:rPr>
        <w:t xml:space="preserve">CALL </w:t>
      </w:r>
      <w:proofErr w:type="spellStart"/>
      <w:r>
        <w:rPr>
          <w:color w:val="404040"/>
        </w:rPr>
        <w:t>claim_lost_item</w:t>
      </w:r>
      <w:proofErr w:type="spellEnd"/>
      <w:r>
        <w:rPr>
          <w:color w:val="404040"/>
        </w:rPr>
        <w:t>(1, 2);</w:t>
      </w:r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bookmarkStart w:id="0" w:name="_GoBack"/>
      <w:bookmarkEnd w:id="0"/>
      <w:r>
        <w:rPr>
          <w:color w:val="1F4E79"/>
        </w:rPr>
        <w:lastRenderedPageBreak/>
        <w:t>8. Functions</w:t>
      </w:r>
    </w:p>
    <w:p w:rsidR="00B37A72" w:rsidRDefault="006E33B6">
      <w:pPr>
        <w:pStyle w:val="Heading2"/>
      </w:pPr>
      <w:r>
        <w:rPr>
          <w:color w:val="2E75B6"/>
        </w:rPr>
        <w:t>F</w:t>
      </w:r>
      <w:r>
        <w:rPr>
          <w:color w:val="2E75B6"/>
        </w:rPr>
        <w:t xml:space="preserve">unction 1 — </w:t>
      </w:r>
      <w:proofErr w:type="spellStart"/>
      <w:r>
        <w:rPr>
          <w:color w:val="2E75B6"/>
        </w:rPr>
        <w:t>AreTicketsAvailableor</w:t>
      </w:r>
      <w:r>
        <w:rPr>
          <w:color w:val="2E75B6"/>
        </w:rPr>
        <w:t>Not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Determine if a requested number of tickets can be accommodated for an event based on the actual venue capacity and current attendee count.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Returns: </w:t>
      </w:r>
      <w:r>
        <w:rPr>
          <w:color w:val="404040"/>
        </w:rPr>
        <w:t>BOOLEAN — TRUE if sufficient capacity remains, FALSE otherwise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AreTicketsAvailableorNot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requestedTickets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RETURNS BOOLEAN NOT DETERMINISTIC READS SQL DATA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available BOOLEAN;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maxCapacity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attendeeCount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MAX(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v.capacity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maxCapacity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Venue v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EventRecord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v.loc_id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e.loc_id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WHERE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*)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attendeeCount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Person_Attendee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SET available =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maxCapacity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attendeeCount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&gt;=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requestedTickets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available;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Call Statement: </w:t>
      </w:r>
      <w:r>
        <w:rPr>
          <w:color w:val="404040"/>
        </w:rPr>
        <w:t xml:space="preserve">SELECT </w:t>
      </w:r>
      <w:proofErr w:type="spellStart"/>
      <w:proofErr w:type="gramStart"/>
      <w:r>
        <w:rPr>
          <w:color w:val="404040"/>
        </w:rPr>
        <w:t>AreTicketsAvailableorNot</w:t>
      </w:r>
      <w:proofErr w:type="spellEnd"/>
      <w:r>
        <w:rPr>
          <w:color w:val="404040"/>
        </w:rPr>
        <w:t>(</w:t>
      </w:r>
      <w:proofErr w:type="gramEnd"/>
      <w:r>
        <w:rPr>
          <w:color w:val="404040"/>
        </w:rPr>
        <w:t>1, 50) AS availability;</w:t>
      </w:r>
    </w:p>
    <w:p w:rsidR="00B37A72" w:rsidRDefault="00B37A72">
      <w:pPr>
        <w:spacing w:after="80"/>
      </w:pPr>
    </w:p>
    <w:p w:rsidR="00B37A72" w:rsidRDefault="006E33B6">
      <w:pPr>
        <w:pStyle w:val="Heading2"/>
      </w:pPr>
      <w:r>
        <w:rPr>
          <w:color w:val="2E75B6"/>
        </w:rPr>
        <w:t xml:space="preserve">Function 2 — </w:t>
      </w:r>
      <w:proofErr w:type="spellStart"/>
      <w:r>
        <w:rPr>
          <w:color w:val="2E75B6"/>
        </w:rPr>
        <w:t>IsVenueAvailable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 xml:space="preserve">Check if a venue is free during a requested time </w:t>
      </w:r>
      <w:r>
        <w:rPr>
          <w:color w:val="404040"/>
        </w:rPr>
        <w:t>window by querying for any overlapping programs already scheduled at that venue.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Returns: </w:t>
      </w:r>
      <w:r>
        <w:rPr>
          <w:color w:val="404040"/>
        </w:rPr>
        <w:t>BOOLEAN — TRUE if no overlapping programs exist, FALSE if occupied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IsVenueAvailable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venueId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DATETIME,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DATETIME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RETURNS BOOLEAN NOT DETERMINISTIC READS SQL DATA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isAvailable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BOOLEAN;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isAvailable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NOT EXISTS (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SELECT 1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EventProgram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venue_id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venueId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AND (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startDateTime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OR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endDateTime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        OR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startDateTime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AND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isAvailable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Call Statement: </w:t>
      </w:r>
      <w:r>
        <w:rPr>
          <w:color w:val="404040"/>
        </w:rPr>
        <w:t xml:space="preserve">SELECT </w:t>
      </w:r>
      <w:proofErr w:type="spellStart"/>
      <w:proofErr w:type="gramStart"/>
      <w:r>
        <w:rPr>
          <w:color w:val="404040"/>
        </w:rPr>
        <w:t>IsVenueAvailable</w:t>
      </w:r>
      <w:proofErr w:type="spellEnd"/>
      <w:r>
        <w:rPr>
          <w:color w:val="404040"/>
        </w:rPr>
        <w:t>(</w:t>
      </w:r>
      <w:proofErr w:type="gramEnd"/>
      <w:r>
        <w:rPr>
          <w:color w:val="404040"/>
        </w:rPr>
        <w:t>3, '2024-12-01 09:00:00', '2024-12-01 12:00:00');</w:t>
      </w:r>
    </w:p>
    <w:p w:rsidR="00B37A72" w:rsidRDefault="00B37A72">
      <w:pPr>
        <w:spacing w:after="80"/>
      </w:pPr>
    </w:p>
    <w:p w:rsidR="00B37A72" w:rsidRDefault="006E33B6">
      <w:pPr>
        <w:pStyle w:val="Heading2"/>
      </w:pPr>
      <w:r>
        <w:rPr>
          <w:color w:val="2E75B6"/>
        </w:rPr>
        <w:t xml:space="preserve">Function 3 — </w:t>
      </w:r>
      <w:proofErr w:type="spellStart"/>
      <w:r>
        <w:rPr>
          <w:color w:val="2E75B6"/>
        </w:rPr>
        <w:t>CalculateFoodTruckRevenue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Calculate the total revenue</w:t>
      </w:r>
      <w:r>
        <w:rPr>
          <w:color w:val="404040"/>
        </w:rPr>
        <w:t xml:space="preserve"> generated by all food trucks operating at a specific event.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Returns: </w:t>
      </w:r>
      <w:proofErr w:type="gramStart"/>
      <w:r>
        <w:rPr>
          <w:color w:val="404040"/>
        </w:rPr>
        <w:t>DECIMAL(</w:t>
      </w:r>
      <w:proofErr w:type="gramEnd"/>
      <w:r>
        <w:rPr>
          <w:color w:val="404040"/>
        </w:rPr>
        <w:t>10,2) — total food truck order revenue for the event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CalculateFoodTruckRevenue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p_event_id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RETURNS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10,2) NOT DETERMINISTIC READS SQL DATA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v_total_revenue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10,2);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COALESCE(SUM(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fto.amount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), 0)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v_total_revenue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Food_Truck_Orders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fto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Food_Truck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fto.truck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ft.truck_id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WHERE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ft.event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v_total_revenue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Call Statement: </w:t>
      </w:r>
      <w:r>
        <w:rPr>
          <w:color w:val="404040"/>
        </w:rPr>
        <w:t xml:space="preserve">SELECT </w:t>
      </w:r>
      <w:proofErr w:type="spellStart"/>
      <w:r>
        <w:rPr>
          <w:color w:val="404040"/>
        </w:rPr>
        <w:t>event_name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CalculateFoodTruckRevenue</w:t>
      </w:r>
      <w:proofErr w:type="spellEnd"/>
      <w:r>
        <w:rPr>
          <w:color w:val="404040"/>
        </w:rPr>
        <w:t>(</w:t>
      </w:r>
      <w:proofErr w:type="spellStart"/>
      <w:r>
        <w:rPr>
          <w:color w:val="404040"/>
        </w:rPr>
        <w:t>event_id</w:t>
      </w:r>
      <w:proofErr w:type="spellEnd"/>
      <w:r>
        <w:rPr>
          <w:color w:val="404040"/>
        </w:rPr>
        <w:t xml:space="preserve">) AS </w:t>
      </w:r>
      <w:proofErr w:type="spellStart"/>
      <w:r>
        <w:rPr>
          <w:color w:val="404040"/>
        </w:rPr>
        <w:t>food_truck_revenue</w:t>
      </w:r>
      <w:proofErr w:type="spellEnd"/>
      <w:r>
        <w:rPr>
          <w:color w:val="404040"/>
        </w:rPr>
        <w:t xml:space="preserve"> FROM </w:t>
      </w:r>
      <w:proofErr w:type="spellStart"/>
      <w:r>
        <w:rPr>
          <w:color w:val="404040"/>
        </w:rPr>
        <w:t>EventRecord</w:t>
      </w:r>
      <w:proofErr w:type="spellEnd"/>
      <w:r>
        <w:rPr>
          <w:color w:val="404040"/>
        </w:rPr>
        <w:t xml:space="preserve"> WHERE </w:t>
      </w:r>
      <w:proofErr w:type="spellStart"/>
      <w:r>
        <w:rPr>
          <w:color w:val="404040"/>
        </w:rPr>
        <w:t>event_id</w:t>
      </w:r>
      <w:proofErr w:type="spellEnd"/>
      <w:r>
        <w:rPr>
          <w:color w:val="404040"/>
        </w:rPr>
        <w:t xml:space="preserve"> = 3;</w:t>
      </w:r>
    </w:p>
    <w:p w:rsidR="00B37A72" w:rsidRDefault="00B37A72">
      <w:pPr>
        <w:spacing w:after="80"/>
      </w:pPr>
    </w:p>
    <w:p w:rsidR="00B37A72" w:rsidRDefault="006E33B6">
      <w:pPr>
        <w:pStyle w:val="Heading2"/>
      </w:pPr>
      <w:r>
        <w:rPr>
          <w:color w:val="2E75B6"/>
        </w:rPr>
        <w:t xml:space="preserve">Function 4 — </w:t>
      </w:r>
      <w:proofErr w:type="spellStart"/>
      <w:r>
        <w:rPr>
          <w:color w:val="2E75B6"/>
        </w:rPr>
        <w:t>CalculateEventTotalProgramDuration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Calculate the total combined duration in minutes of all programs scheduled within a specific event.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Returns: </w:t>
      </w:r>
      <w:r>
        <w:rPr>
          <w:color w:val="404040"/>
        </w:rPr>
        <w:t>INT — total program duration in minutes (0 if no programs exist)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CalculateEventTotalProgramDuration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RETURNS INT NOT DETERMINISTIC READS SQL DATA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total_duration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TIMESTAMPDIFF(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MINUTE,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total_duration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EventProgram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COALES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CE(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total_duration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0);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Call Statement: </w:t>
      </w:r>
      <w:r>
        <w:rPr>
          <w:color w:val="404040"/>
        </w:rPr>
        <w:t xml:space="preserve">SELECT </w:t>
      </w:r>
      <w:proofErr w:type="spellStart"/>
      <w:r>
        <w:rPr>
          <w:color w:val="404040"/>
        </w:rPr>
        <w:t>event_name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CalculateEventTotalProgramDuration</w:t>
      </w:r>
      <w:proofErr w:type="spellEnd"/>
      <w:r>
        <w:rPr>
          <w:color w:val="404040"/>
        </w:rPr>
        <w:t>(</w:t>
      </w:r>
      <w:proofErr w:type="spellStart"/>
      <w:r>
        <w:rPr>
          <w:color w:val="404040"/>
        </w:rPr>
        <w:t>event_id</w:t>
      </w:r>
      <w:proofErr w:type="spellEnd"/>
      <w:r>
        <w:rPr>
          <w:color w:val="404040"/>
        </w:rPr>
        <w:t xml:space="preserve">) AS </w:t>
      </w:r>
      <w:proofErr w:type="spellStart"/>
      <w:r>
        <w:rPr>
          <w:color w:val="404040"/>
        </w:rPr>
        <w:t>total_program_duration_minutes</w:t>
      </w:r>
      <w:proofErr w:type="spellEnd"/>
      <w:r>
        <w:rPr>
          <w:color w:val="404040"/>
        </w:rPr>
        <w:t xml:space="preserve"> FROM </w:t>
      </w:r>
      <w:proofErr w:type="spellStart"/>
      <w:r>
        <w:rPr>
          <w:color w:val="404040"/>
        </w:rPr>
        <w:t>EventRecord</w:t>
      </w:r>
      <w:proofErr w:type="spellEnd"/>
      <w:r>
        <w:rPr>
          <w:color w:val="404040"/>
        </w:rPr>
        <w:t>;</w:t>
      </w:r>
    </w:p>
    <w:p w:rsidR="00B37A72" w:rsidRDefault="00B37A72">
      <w:pPr>
        <w:spacing w:after="80"/>
      </w:pPr>
    </w:p>
    <w:p w:rsidR="00B37A72" w:rsidRDefault="006E33B6">
      <w:pPr>
        <w:pStyle w:val="Heading2"/>
      </w:pPr>
      <w:r>
        <w:rPr>
          <w:color w:val="2E75B6"/>
        </w:rPr>
        <w:lastRenderedPageBreak/>
        <w:t xml:space="preserve">Function 5 — </w:t>
      </w:r>
      <w:proofErr w:type="spellStart"/>
      <w:r>
        <w:rPr>
          <w:color w:val="2E75B6"/>
        </w:rPr>
        <w:t>check_menu_item_availability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Check whether a specific menu item is currently available at a given food truck.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Returns: </w:t>
      </w:r>
      <w:r>
        <w:rPr>
          <w:color w:val="404040"/>
        </w:rPr>
        <w:t>'Available', 'Unavailable', or 'Item Not Found'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FUNCTION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check_menu_item_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availability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input_truck_id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input_item_name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255)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RETURNS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50) DETERMINISTIC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availability_status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50);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CASE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WHEN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is_available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TRUE THEN 'Available'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ELSE 'Unavailable'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END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availability_status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Food_Menu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fm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Food_Truck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fm.truck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ft.truck_id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WHERE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ft.truck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input_truck_id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AND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fm.item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input_item_name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LIMIT 1;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availability_status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IS NULL THEN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availability_status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'Item Not Found';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END IF;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availability_status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Call Statement: </w:t>
      </w:r>
      <w:r>
        <w:rPr>
          <w:color w:val="404040"/>
        </w:rPr>
        <w:t xml:space="preserve">SELECT </w:t>
      </w:r>
      <w:proofErr w:type="spellStart"/>
      <w:r>
        <w:rPr>
          <w:color w:val="404040"/>
        </w:rPr>
        <w:t>check_menu_item_</w:t>
      </w:r>
      <w:proofErr w:type="gramStart"/>
      <w:r>
        <w:rPr>
          <w:color w:val="404040"/>
        </w:rPr>
        <w:t>availability</w:t>
      </w:r>
      <w:proofErr w:type="spellEnd"/>
      <w:r>
        <w:rPr>
          <w:color w:val="404040"/>
        </w:rPr>
        <w:t>(</w:t>
      </w:r>
      <w:proofErr w:type="gramEnd"/>
      <w:r>
        <w:rPr>
          <w:color w:val="404040"/>
        </w:rPr>
        <w:t xml:space="preserve">2, 'Apple Pie') AS </w:t>
      </w:r>
      <w:proofErr w:type="spellStart"/>
      <w:r>
        <w:rPr>
          <w:color w:val="404040"/>
        </w:rPr>
        <w:t>item_status</w:t>
      </w:r>
      <w:proofErr w:type="spellEnd"/>
      <w:r>
        <w:rPr>
          <w:color w:val="404040"/>
        </w:rPr>
        <w:t>;</w:t>
      </w:r>
    </w:p>
    <w:p w:rsidR="00B37A72" w:rsidRDefault="006E33B6"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r>
        <w:rPr>
          <w:color w:val="1F4E79"/>
        </w:rPr>
        <w:lastRenderedPageBreak/>
        <w:t>9. Triggers</w:t>
      </w:r>
    </w:p>
    <w:p w:rsidR="00B37A72" w:rsidRDefault="006E33B6">
      <w:pPr>
        <w:spacing w:after="120"/>
      </w:pPr>
      <w:proofErr w:type="spellStart"/>
      <w:r>
        <w:rPr>
          <w:color w:val="404040"/>
        </w:rPr>
        <w:t>EventEase</w:t>
      </w:r>
      <w:proofErr w:type="spellEnd"/>
      <w:r>
        <w:rPr>
          <w:color w:val="404040"/>
        </w:rPr>
        <w:t xml:space="preserve"> uses six triggers to automate financial tracking, maintain data integrity, and enforce business rules without manual intervention.</w:t>
      </w:r>
    </w:p>
    <w:p w:rsidR="00B37A72" w:rsidRDefault="00B37A72">
      <w:pPr>
        <w:spacing w:after="80"/>
      </w:pPr>
    </w:p>
    <w:p w:rsidR="00B37A72" w:rsidRDefault="006E33B6">
      <w:pPr>
        <w:pStyle w:val="Heading2"/>
      </w:pPr>
      <w:r>
        <w:rPr>
          <w:color w:val="2E75B6"/>
        </w:rPr>
        <w:t xml:space="preserve">Trigger 1 — </w:t>
      </w:r>
      <w:proofErr w:type="spellStart"/>
      <w:r>
        <w:rPr>
          <w:color w:val="2E75B6"/>
        </w:rPr>
        <w:t>sponsor_update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Fires: </w:t>
      </w:r>
      <w:r>
        <w:rPr>
          <w:color w:val="404040"/>
        </w:rPr>
        <w:t>AFTER INSERT on Sponsorships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Automatically updates the sponsor's cumula</w:t>
      </w:r>
      <w:r>
        <w:rPr>
          <w:color w:val="404040"/>
        </w:rPr>
        <w:t xml:space="preserve">tive </w:t>
      </w:r>
      <w:proofErr w:type="spellStart"/>
      <w:r>
        <w:rPr>
          <w:color w:val="404040"/>
        </w:rPr>
        <w:t>contribution_amount</w:t>
      </w:r>
      <w:proofErr w:type="spellEnd"/>
      <w:r>
        <w:rPr>
          <w:color w:val="404040"/>
        </w:rPr>
        <w:t xml:space="preserve"> in </w:t>
      </w:r>
      <w:proofErr w:type="spellStart"/>
      <w:r>
        <w:rPr>
          <w:color w:val="404040"/>
        </w:rPr>
        <w:t>Person_Sponsor</w:t>
      </w:r>
      <w:proofErr w:type="spellEnd"/>
      <w:r>
        <w:rPr>
          <w:color w:val="404040"/>
        </w:rPr>
        <w:t>, recalculates their sponsorship tier based on total contributions, and inserts a CREDIT/SPONSOR row into the Payments table.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Tier Thresholds: </w:t>
      </w:r>
      <w:r>
        <w:rPr>
          <w:color w:val="404040"/>
        </w:rPr>
        <w:t>Silver: &lt; $</w:t>
      </w:r>
      <w:proofErr w:type="gramStart"/>
      <w:r>
        <w:rPr>
          <w:color w:val="404040"/>
        </w:rPr>
        <w:t>10,000  |</w:t>
      </w:r>
      <w:proofErr w:type="gramEnd"/>
      <w:r>
        <w:rPr>
          <w:color w:val="404040"/>
        </w:rPr>
        <w:t xml:space="preserve">  Gold: $10,000–$14,999  |  Platinum: $15,000–$19,9</w:t>
      </w:r>
      <w:r>
        <w:rPr>
          <w:color w:val="404040"/>
        </w:rPr>
        <w:t>99  |  Diamond: $20,000+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sponsor_update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AFTER INSERT ON Sponsorships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FOR EACH ROW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ca_variable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10,2) DEFAULT 0;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Person_Sponsor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P.contribution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_amount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P.contribution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_amount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NEW.amount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person_id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NEW.sponsor_id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NEW.event_id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INSERT INTO Payments (...) VALUES (...);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Tier recalculation logic (IF/ELSEIF chain)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B37A72">
      <w:pPr>
        <w:spacing w:after="80"/>
      </w:pPr>
    </w:p>
    <w:p w:rsidR="00B37A72" w:rsidRDefault="006E33B6">
      <w:pPr>
        <w:pStyle w:val="Heading2"/>
      </w:pPr>
      <w:r>
        <w:rPr>
          <w:color w:val="2E75B6"/>
        </w:rPr>
        <w:t xml:space="preserve">Trigger 2 — </w:t>
      </w:r>
      <w:proofErr w:type="spellStart"/>
      <w:r>
        <w:rPr>
          <w:color w:val="2E75B6"/>
        </w:rPr>
        <w:t>Payments_after_order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Fires: </w:t>
      </w:r>
      <w:r>
        <w:rPr>
          <w:color w:val="404040"/>
        </w:rPr>
        <w:t xml:space="preserve">AFTER INSERT on </w:t>
      </w:r>
      <w:proofErr w:type="spellStart"/>
      <w:r>
        <w:rPr>
          <w:color w:val="404040"/>
        </w:rPr>
        <w:t>Food_Truck_Orders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Automatically inserts a CREDIT/FOOD_TRUCK row into the Payments table for every food truck order placed, ensuring all revenue is captured in the central ledger.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Payments_after_order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AFT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ER INSERT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Food_Truck_Orders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FOR EACH ROW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INSERT INTO Payments (amount,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orders_id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VALUES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NEW.amount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NEW.payment_date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'CREDIT', 'FOOD_TRUCK',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NEW.orders_id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B37A72">
      <w:pPr>
        <w:spacing w:after="80"/>
      </w:pPr>
    </w:p>
    <w:p w:rsidR="00B37A72" w:rsidRDefault="006E33B6">
      <w:pPr>
        <w:pStyle w:val="Heading2"/>
      </w:pPr>
      <w:r>
        <w:rPr>
          <w:color w:val="2E75B6"/>
        </w:rPr>
        <w:t xml:space="preserve">Trigger 3 — </w:t>
      </w:r>
      <w:proofErr w:type="spellStart"/>
      <w:r>
        <w:rPr>
          <w:color w:val="2E75B6"/>
        </w:rPr>
        <w:t>after_performer_remuneration_insert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lastRenderedPageBreak/>
        <w:t xml:space="preserve">Fires: </w:t>
      </w:r>
      <w:r>
        <w:rPr>
          <w:color w:val="404040"/>
        </w:rPr>
        <w:t xml:space="preserve">AFTER INSERT on </w:t>
      </w:r>
      <w:proofErr w:type="spellStart"/>
      <w:r>
        <w:rPr>
          <w:color w:val="404040"/>
        </w:rPr>
        <w:t>Performer_Remuneration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Automatically inserts a DEBIT/REMUNERATION row into the Payments table for every performer payment recorded, maintaining a complete outgoing payment aud</w:t>
      </w:r>
      <w:r>
        <w:rPr>
          <w:color w:val="404040"/>
        </w:rPr>
        <w:t>it trail.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after_performer_remuneration_insert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AFTER INSERT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Performer_Remuneration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FOR EACH ROW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INSERT INTO Payments (amount,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remuneration_id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VALUES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NEW.salary_amount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NEW.payment_date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'DEBIT', 'REMUNERATION',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NEW.remuneration_id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B37A72">
      <w:pPr>
        <w:spacing w:after="80"/>
      </w:pPr>
    </w:p>
    <w:p w:rsidR="00B37A72" w:rsidRDefault="006E33B6">
      <w:pPr>
        <w:pStyle w:val="Heading2"/>
      </w:pPr>
      <w:r>
        <w:rPr>
          <w:color w:val="2E75B6"/>
        </w:rPr>
        <w:t xml:space="preserve">Trigger 4 — </w:t>
      </w:r>
      <w:proofErr w:type="spellStart"/>
      <w:r>
        <w:rPr>
          <w:color w:val="2E75B6"/>
        </w:rPr>
        <w:t>after_vendor_payment_insert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Fires: </w:t>
      </w:r>
      <w:r>
        <w:rPr>
          <w:color w:val="404040"/>
        </w:rPr>
        <w:t xml:space="preserve">AFTER INSERT on </w:t>
      </w:r>
      <w:proofErr w:type="spellStart"/>
      <w:r>
        <w:rPr>
          <w:color w:val="404040"/>
        </w:rPr>
        <w:t>Vendor_Payments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Automatically inserts a DEBIT/VENDOR row into the Payments table for every vendor payment, ensuring vendor costs are consistently tracked in the central ledger.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after_vendor_payment_insert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AFTER INSERT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Vendor_Payments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FOR EAC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H ROW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INSERT INTO Payments (amount,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vendor_payment_id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VALUES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NEW.amount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NEW.payment_date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'DEBIT', 'VENDOR',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NEW.vendor_payment_id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B37A72">
      <w:pPr>
        <w:spacing w:after="80"/>
      </w:pPr>
    </w:p>
    <w:p w:rsidR="00B37A72" w:rsidRDefault="006E33B6">
      <w:pPr>
        <w:pStyle w:val="Heading2"/>
      </w:pPr>
      <w:r>
        <w:rPr>
          <w:color w:val="2E75B6"/>
        </w:rPr>
        <w:t xml:space="preserve">Trigger 5 — </w:t>
      </w:r>
      <w:proofErr w:type="spellStart"/>
      <w:r>
        <w:rPr>
          <w:color w:val="2E75B6"/>
        </w:rPr>
        <w:t>after_salary_i</w:t>
      </w:r>
      <w:r>
        <w:rPr>
          <w:color w:val="2E75B6"/>
        </w:rPr>
        <w:t>nsert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Fires: </w:t>
      </w:r>
      <w:r>
        <w:rPr>
          <w:color w:val="404040"/>
        </w:rPr>
        <w:t>AFTER INSERT on Salary</w:t>
      </w:r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Automatically inserts a CREDIT/SALARY row into the Payments table for every staff salary record, completing the full financial tracking loop for all payment types.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after_salary_insert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AFTER INSERT ON Salary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FOR EACH ROW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INSERT INTO Payments (amount,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salary_id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VALUES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NEW.salary_amount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NEW.payment_date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'CREDIT', 'SALARY',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NEW.salary_id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B37A72">
      <w:pPr>
        <w:spacing w:after="80"/>
      </w:pPr>
    </w:p>
    <w:p w:rsidR="00B37A72" w:rsidRDefault="006E33B6">
      <w:pPr>
        <w:pStyle w:val="Heading2"/>
      </w:pPr>
      <w:r>
        <w:rPr>
          <w:color w:val="2E75B6"/>
        </w:rPr>
        <w:lastRenderedPageBreak/>
        <w:t xml:space="preserve">Trigger 6 — </w:t>
      </w:r>
      <w:proofErr w:type="spellStart"/>
      <w:r>
        <w:rPr>
          <w:color w:val="2E75B6"/>
        </w:rPr>
        <w:t>trg_prevent_double_bookings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Fires: </w:t>
      </w:r>
      <w:r>
        <w:rPr>
          <w:color w:val="404040"/>
        </w:rPr>
        <w:t xml:space="preserve">BEFORE INSERT on </w:t>
      </w:r>
      <w:proofErr w:type="spellStart"/>
      <w:r>
        <w:rPr>
          <w:color w:val="404040"/>
        </w:rPr>
        <w:t>EventRecord</w:t>
      </w:r>
      <w:proofErr w:type="spellEnd"/>
    </w:p>
    <w:p w:rsidR="00B37A72" w:rsidRDefault="006E33B6">
      <w:pPr>
        <w:spacing w:after="100"/>
      </w:pPr>
      <w:r>
        <w:rPr>
          <w:b/>
          <w:bCs/>
          <w:color w:val="1F4E79"/>
        </w:rPr>
        <w:t xml:space="preserve">Purpose: </w:t>
      </w:r>
      <w:r>
        <w:rPr>
          <w:color w:val="404040"/>
        </w:rPr>
        <w:t>Prevents scheduling conflicts by blocking any new event that overlaps an existing event at the same location. Checks for three overlap scenarios: new event starts during e</w:t>
      </w:r>
      <w:r>
        <w:rPr>
          <w:color w:val="404040"/>
        </w:rPr>
        <w:t>xisting, new event ends during existing, or new event completely contains existing. Raises SQLSTATE 45000 with a descriptive conflict message.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trg_prevent_double_bookings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BEFORE INSERT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EventRecord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FOR EACH ROW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overlap_count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 DEFAULT 0;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*)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overlap_count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EventRecord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NEW.loc_id</w:t>
      </w:r>
      <w:proofErr w:type="spellEnd"/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AND (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BETWEEN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OR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BETWE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EN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OR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BETWEEN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NEW.start_datetime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NEW.end_datetime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);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overlap_count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 0 THEN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SIGNAL SQLSTATE '45000'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SET MESSAGE_TEXT = 'Schedule conflict: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Another event is already booked at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this location for the specified time.';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END IF;</w:t>
      </w:r>
    </w:p>
    <w:p w:rsidR="00B37A72" w:rsidRDefault="006E33B6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:rsidR="00B37A72" w:rsidRDefault="006E33B6">
      <w:pP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:rsidR="00B37A72" w:rsidRDefault="006E33B6"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r>
        <w:rPr>
          <w:color w:val="1F4E79"/>
        </w:rPr>
        <w:lastRenderedPageBreak/>
        <w:t>10. Key Features and Functionalities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Event Registration and Ticketing — efficient attendee registration and ticket type mana</w:t>
      </w:r>
      <w:r>
        <w:rPr>
          <w:color w:val="404040"/>
        </w:rPr>
        <w:t>gement (VIP and General Admission) with check-in tracking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Staff and Vendor Management — comprehensive tracking of staff roles, vendor booth assignments, and corresponding payment records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 xml:space="preserve">Program and Performance Scheduling — detailed scheduling via </w:t>
      </w:r>
      <w:proofErr w:type="spellStart"/>
      <w:r>
        <w:rPr>
          <w:color w:val="404040"/>
        </w:rPr>
        <w:t>EventPro</w:t>
      </w:r>
      <w:r>
        <w:rPr>
          <w:color w:val="404040"/>
        </w:rPr>
        <w:t>gram</w:t>
      </w:r>
      <w:proofErr w:type="spellEnd"/>
      <w:r>
        <w:rPr>
          <w:color w:val="404040"/>
        </w:rPr>
        <w:t>, Performances, and Competition tables with time conflict awareness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 xml:space="preserve">Dual-Sided Payment System — tracks both outgoing payments (vendors, staff, performers) and incoming revenue (sponsors, tickets, food trucks) through a centralized Payments ledger that </w:t>
      </w:r>
      <w:r>
        <w:rPr>
          <w:color w:val="404040"/>
        </w:rPr>
        <w:t>is entirely populated by triggers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Food and Beverage Management — food truck registration, full menu management with availability flags, order tracking, and line-item detail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Lost and Found Service — dedicated table with a stored procedure claim workflow and</w:t>
      </w:r>
      <w:r>
        <w:rPr>
          <w:color w:val="404040"/>
        </w:rPr>
        <w:t xml:space="preserve"> timestamp tracking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Venue Double-Booking Prevention — trigger-based conflict detection before every event insertion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Sponsor Tier Management — automatic tier recalculation on every sponsorship insert with Silver, Gold, Platinum, and Diamond tiers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Competitio</w:t>
      </w:r>
      <w:r>
        <w:rPr>
          <w:color w:val="404040"/>
        </w:rPr>
        <w:t>n Management — full lifecycle from participant registration to prize awarding with role-based participant tracking</w:t>
      </w:r>
    </w:p>
    <w:p w:rsidR="00B37A72" w:rsidRDefault="006E33B6"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r>
        <w:rPr>
          <w:color w:val="1F4E79"/>
        </w:rPr>
        <w:lastRenderedPageBreak/>
        <w:t>11. Reporting and Analytics</w:t>
      </w:r>
    </w:p>
    <w:p w:rsidR="00B37A72" w:rsidRDefault="006E33B6">
      <w:pPr>
        <w:spacing w:after="120"/>
      </w:pPr>
      <w:r>
        <w:rPr>
          <w:color w:val="404040"/>
        </w:rPr>
        <w:t>The database structure supports multiple reporting layers: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Event Analytics Report — per-event summary including total duration, program count, staff details, program list, and venue utilization percentage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 xml:space="preserve">Financial Reports — event-level revenue breakdown across ticket sales, sponsorships, and vendor fees via </w:t>
      </w:r>
      <w:proofErr w:type="spellStart"/>
      <w:r>
        <w:rPr>
          <w:color w:val="404040"/>
        </w:rPr>
        <w:t>GenerateEventFinancialReport</w:t>
      </w:r>
      <w:proofErr w:type="spellEnd"/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 xml:space="preserve">Performance Reports — performance and competition participation summaries via </w:t>
      </w:r>
      <w:proofErr w:type="spellStart"/>
      <w:r>
        <w:rPr>
          <w:color w:val="404040"/>
        </w:rPr>
        <w:t>GenerateEventPerformanceReport</w:t>
      </w:r>
      <w:proofErr w:type="spellEnd"/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Vendor and Bo</w:t>
      </w:r>
      <w:r>
        <w:rPr>
          <w:color w:val="404040"/>
        </w:rPr>
        <w:t>oth Analysis — vendor participation and booth allocation across events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Sponsor Tier Dashboard — real-time tier status per sponsor per event updated automatically on every transaction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Lost Property Tracking — open vs. claimed items with full event context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F</w:t>
      </w:r>
      <w:r>
        <w:rPr>
          <w:color w:val="404040"/>
        </w:rPr>
        <w:t xml:space="preserve">ood Truck Revenue Analysis — per-event food truck revenue via </w:t>
      </w:r>
      <w:proofErr w:type="spellStart"/>
      <w:r>
        <w:rPr>
          <w:color w:val="404040"/>
        </w:rPr>
        <w:t>CalculateFoodTruckRevenue</w:t>
      </w:r>
      <w:proofErr w:type="spellEnd"/>
    </w:p>
    <w:p w:rsidR="00B37A72" w:rsidRDefault="006E33B6"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r>
        <w:rPr>
          <w:color w:val="1F4E79"/>
        </w:rPr>
        <w:lastRenderedPageBreak/>
        <w:t>12. Future Enhancements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User Interface Development — web and mobile interfaces for event organizers, attendees, and administrators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Cloud Deployment — migration to AWS</w:t>
      </w:r>
      <w:r>
        <w:rPr>
          <w:color w:val="404040"/>
        </w:rPr>
        <w:t xml:space="preserve"> RDS or Google Cloud SQL for production scalability and managed backups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 xml:space="preserve">Advanced Analytics Dashboard — real-time visualization using Tableau or Power BI connected directly to the </w:t>
      </w:r>
      <w:proofErr w:type="spellStart"/>
      <w:r>
        <w:rPr>
          <w:color w:val="404040"/>
        </w:rPr>
        <w:t>EventEase</w:t>
      </w:r>
      <w:proofErr w:type="spellEnd"/>
      <w:r>
        <w:rPr>
          <w:color w:val="404040"/>
        </w:rPr>
        <w:t xml:space="preserve"> database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Integration with External Systems — UTD student informatio</w:t>
      </w:r>
      <w:r>
        <w:rPr>
          <w:color w:val="404040"/>
        </w:rPr>
        <w:t>n system, payment gateways, and email marketing tools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Automated Scheduling Algorithm — AI-driven system to optimize program scheduling and resource allocation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Mobile Check-In and Ticket Scanning — mobile application for attendee check-ins and real-time tic</w:t>
      </w:r>
      <w:r>
        <w:rPr>
          <w:color w:val="404040"/>
        </w:rPr>
        <w:t>ket validation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Role-Based Access Control — user permission layers differentiating organizers, read-only viewers, and finance personnel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Audit Trail — timestamp-based change tracking on all financial and registration tables</w:t>
      </w:r>
    </w:p>
    <w:p w:rsidR="00B37A72" w:rsidRDefault="006E33B6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Real-Time Synchronization — live a</w:t>
      </w:r>
      <w:r>
        <w:rPr>
          <w:color w:val="404040"/>
        </w:rPr>
        <w:t>ttendee check-in updates and dynamic schedule changes</w:t>
      </w:r>
    </w:p>
    <w:p w:rsidR="00B37A72" w:rsidRDefault="006E33B6">
      <w:r>
        <w:br w:type="page"/>
      </w:r>
    </w:p>
    <w:p w:rsidR="00B37A72" w:rsidRDefault="006E33B6">
      <w:pPr>
        <w:pStyle w:val="Heading1"/>
        <w:pBdr>
          <w:bottom w:val="single" w:sz="6" w:space="1" w:color="2E75B6"/>
        </w:pBdr>
      </w:pPr>
      <w:r>
        <w:rPr>
          <w:color w:val="1F4E79"/>
        </w:rPr>
        <w:lastRenderedPageBreak/>
        <w:t>13. Conclusion</w:t>
      </w:r>
    </w:p>
    <w:p w:rsidR="00B37A72" w:rsidRDefault="006E33B6">
      <w:pPr>
        <w:spacing w:after="120"/>
      </w:pPr>
      <w:proofErr w:type="spellStart"/>
      <w:r>
        <w:rPr>
          <w:color w:val="404040"/>
        </w:rPr>
        <w:t>EventEase</w:t>
      </w:r>
      <w:proofErr w:type="spellEnd"/>
      <w:r>
        <w:rPr>
          <w:color w:val="404040"/>
        </w:rPr>
        <w:t xml:space="preserve"> is a production-grade relational database architecture capable of handling the full lifecycle of university event management. The 25-table schema cleanly separates </w:t>
      </w:r>
      <w:proofErr w:type="gramStart"/>
      <w:r>
        <w:rPr>
          <w:color w:val="404040"/>
        </w:rPr>
        <w:t>concerns</w:t>
      </w:r>
      <w:proofErr w:type="gramEnd"/>
      <w:r>
        <w:rPr>
          <w:color w:val="404040"/>
        </w:rPr>
        <w:t xml:space="preserve"> ac</w:t>
      </w:r>
      <w:r>
        <w:rPr>
          <w:color w:val="404040"/>
        </w:rPr>
        <w:t>ross registration, vendor management, financial tracking, and event programming — while maintaining data integrity through foreign key constraints, cascading deletes, ENUM validation, and a trigger-driven payment ledger.</w:t>
      </w:r>
    </w:p>
    <w:p w:rsidR="00B37A72" w:rsidRDefault="00B37A72">
      <w:pPr>
        <w:spacing w:after="80"/>
      </w:pPr>
    </w:p>
    <w:p w:rsidR="00B37A72" w:rsidRDefault="006E33B6">
      <w:pPr>
        <w:spacing w:after="120"/>
      </w:pPr>
      <w:r>
        <w:rPr>
          <w:color w:val="404040"/>
        </w:rPr>
        <w:t>The system's financial architectur</w:t>
      </w:r>
      <w:r>
        <w:rPr>
          <w:color w:val="404040"/>
        </w:rPr>
        <w:t>e is particularly robust — the centralized Payments table, populated exclusively through six triggers, provides a complete and tamper-evident audit trail of all incoming and outgoing transactions without requiring any manual data entry into the ledger itse</w:t>
      </w:r>
      <w:r>
        <w:rPr>
          <w:color w:val="404040"/>
        </w:rPr>
        <w:t>lf.</w:t>
      </w:r>
    </w:p>
    <w:p w:rsidR="00B37A72" w:rsidRDefault="00B37A72">
      <w:pPr>
        <w:spacing w:after="80"/>
      </w:pPr>
    </w:p>
    <w:p w:rsidR="00B37A72" w:rsidRDefault="006E33B6">
      <w:pPr>
        <w:spacing w:after="120"/>
      </w:pPr>
      <w:r>
        <w:rPr>
          <w:color w:val="404040"/>
        </w:rPr>
        <w:t xml:space="preserve">The stored procedures and functions encapsulate the most common business operations — attendee registration, price management, financial reporting, performance analysis, and capacity checks — making the database not just a data store but a functional </w:t>
      </w:r>
      <w:r>
        <w:rPr>
          <w:color w:val="404040"/>
        </w:rPr>
        <w:t>business layer ready for API integration.</w:t>
      </w:r>
    </w:p>
    <w:p w:rsidR="00B37A72" w:rsidRDefault="00B37A72">
      <w:pPr>
        <w:spacing w:after="80"/>
      </w:pPr>
    </w:p>
    <w:p w:rsidR="00B37A72" w:rsidRDefault="006E33B6">
      <w:pPr>
        <w:spacing w:after="120"/>
      </w:pPr>
      <w:r>
        <w:rPr>
          <w:color w:val="404040"/>
        </w:rPr>
        <w:t>All 6 triggers, 5 stored procedures, 5 functions, and 11 complex queries have been verified against live data in MySQL Workbench. The complete schema, ER diagram, and trigger verification script are available on GitHub.</w:t>
      </w:r>
    </w:p>
    <w:p w:rsidR="00B37A72" w:rsidRDefault="00B37A72">
      <w:pPr>
        <w:spacing w:after="80"/>
      </w:pPr>
    </w:p>
    <w:p w:rsidR="00B37A72" w:rsidRDefault="00B37A72">
      <w:pPr>
        <w:spacing w:after="80"/>
      </w:pPr>
    </w:p>
    <w:p w:rsidR="00B37A72" w:rsidRDefault="006E33B6">
      <w:pPr>
        <w:pBdr>
          <w:top w:val="single" w:sz="4" w:space="1" w:color="2E75B6"/>
        </w:pBdr>
        <w:spacing w:before="240"/>
        <w:jc w:val="center"/>
      </w:pPr>
      <w:proofErr w:type="spellStart"/>
      <w:r>
        <w:rPr>
          <w:i/>
          <w:iCs/>
          <w:color w:val="404040"/>
          <w:sz w:val="20"/>
          <w:szCs w:val="20"/>
        </w:rPr>
        <w:t>Firasuddin</w:t>
      </w:r>
      <w:proofErr w:type="spellEnd"/>
      <w:r>
        <w:rPr>
          <w:i/>
          <w:iCs/>
          <w:color w:val="404040"/>
          <w:sz w:val="20"/>
          <w:szCs w:val="20"/>
        </w:rPr>
        <w:t xml:space="preserve"> </w:t>
      </w:r>
      <w:proofErr w:type="gramStart"/>
      <w:r>
        <w:rPr>
          <w:i/>
          <w:iCs/>
          <w:color w:val="404040"/>
          <w:sz w:val="20"/>
          <w:szCs w:val="20"/>
        </w:rPr>
        <w:t>Syed  •</w:t>
      </w:r>
      <w:proofErr w:type="gramEnd"/>
      <w:r>
        <w:rPr>
          <w:i/>
          <w:iCs/>
          <w:color w:val="404040"/>
          <w:sz w:val="20"/>
          <w:szCs w:val="20"/>
        </w:rPr>
        <w:t xml:space="preserve">  MS Business An</w:t>
      </w:r>
      <w:r>
        <w:rPr>
          <w:i/>
          <w:iCs/>
          <w:color w:val="404040"/>
          <w:sz w:val="20"/>
          <w:szCs w:val="20"/>
        </w:rPr>
        <w:t>alytics &amp; AI  •  UT Dallas  •  github.com/</w:t>
      </w:r>
      <w:proofErr w:type="spellStart"/>
      <w:r>
        <w:rPr>
          <w:i/>
          <w:iCs/>
          <w:color w:val="404040"/>
          <w:sz w:val="20"/>
          <w:szCs w:val="20"/>
        </w:rPr>
        <w:t>firasuddinsyed</w:t>
      </w:r>
      <w:proofErr w:type="spellEnd"/>
    </w:p>
    <w:sectPr w:rsidR="00B37A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E7395"/>
    <w:multiLevelType w:val="hybridMultilevel"/>
    <w:tmpl w:val="F5545AA6"/>
    <w:lvl w:ilvl="0" w:tplc="0EAC54F2">
      <w:start w:val="1"/>
      <w:numFmt w:val="bullet"/>
      <w:lvlText w:val="•"/>
      <w:lvlJc w:val="left"/>
      <w:pPr>
        <w:ind w:left="720" w:hanging="360"/>
      </w:pPr>
    </w:lvl>
    <w:lvl w:ilvl="1" w:tplc="25C43F06">
      <w:numFmt w:val="decimal"/>
      <w:lvlText w:val=""/>
      <w:lvlJc w:val="left"/>
    </w:lvl>
    <w:lvl w:ilvl="2" w:tplc="5D1456BA">
      <w:numFmt w:val="decimal"/>
      <w:lvlText w:val=""/>
      <w:lvlJc w:val="left"/>
    </w:lvl>
    <w:lvl w:ilvl="3" w:tplc="92FC67E0">
      <w:numFmt w:val="decimal"/>
      <w:lvlText w:val=""/>
      <w:lvlJc w:val="left"/>
    </w:lvl>
    <w:lvl w:ilvl="4" w:tplc="8A182848">
      <w:numFmt w:val="decimal"/>
      <w:lvlText w:val=""/>
      <w:lvlJc w:val="left"/>
    </w:lvl>
    <w:lvl w:ilvl="5" w:tplc="A1663BF2">
      <w:numFmt w:val="decimal"/>
      <w:lvlText w:val=""/>
      <w:lvlJc w:val="left"/>
    </w:lvl>
    <w:lvl w:ilvl="6" w:tplc="1CCAF9AC">
      <w:numFmt w:val="decimal"/>
      <w:lvlText w:val=""/>
      <w:lvlJc w:val="left"/>
    </w:lvl>
    <w:lvl w:ilvl="7" w:tplc="C56EAD00">
      <w:numFmt w:val="decimal"/>
      <w:lvlText w:val=""/>
      <w:lvlJc w:val="left"/>
    </w:lvl>
    <w:lvl w:ilvl="8" w:tplc="635AF44A">
      <w:numFmt w:val="decimal"/>
      <w:lvlText w:val=""/>
      <w:lvlJc w:val="left"/>
    </w:lvl>
  </w:abstractNum>
  <w:abstractNum w:abstractNumId="1" w15:restartNumberingAfterBreak="0">
    <w:nsid w:val="64932F93"/>
    <w:multiLevelType w:val="hybridMultilevel"/>
    <w:tmpl w:val="964EA06E"/>
    <w:lvl w:ilvl="0" w:tplc="13FCFA7C">
      <w:start w:val="1"/>
      <w:numFmt w:val="bullet"/>
      <w:lvlText w:val="●"/>
      <w:lvlJc w:val="left"/>
      <w:pPr>
        <w:ind w:left="720" w:hanging="360"/>
      </w:pPr>
    </w:lvl>
    <w:lvl w:ilvl="1" w:tplc="036C94EE">
      <w:start w:val="1"/>
      <w:numFmt w:val="bullet"/>
      <w:lvlText w:val="○"/>
      <w:lvlJc w:val="left"/>
      <w:pPr>
        <w:ind w:left="1440" w:hanging="360"/>
      </w:pPr>
    </w:lvl>
    <w:lvl w:ilvl="2" w:tplc="F580F432">
      <w:start w:val="1"/>
      <w:numFmt w:val="bullet"/>
      <w:lvlText w:val="■"/>
      <w:lvlJc w:val="left"/>
      <w:pPr>
        <w:ind w:left="2160" w:hanging="360"/>
      </w:pPr>
    </w:lvl>
    <w:lvl w:ilvl="3" w:tplc="BCA47E44">
      <w:start w:val="1"/>
      <w:numFmt w:val="bullet"/>
      <w:lvlText w:val="●"/>
      <w:lvlJc w:val="left"/>
      <w:pPr>
        <w:ind w:left="2880" w:hanging="360"/>
      </w:pPr>
    </w:lvl>
    <w:lvl w:ilvl="4" w:tplc="6066AFEC">
      <w:start w:val="1"/>
      <w:numFmt w:val="bullet"/>
      <w:lvlText w:val="○"/>
      <w:lvlJc w:val="left"/>
      <w:pPr>
        <w:ind w:left="3600" w:hanging="360"/>
      </w:pPr>
    </w:lvl>
    <w:lvl w:ilvl="5" w:tplc="95E869FC">
      <w:start w:val="1"/>
      <w:numFmt w:val="bullet"/>
      <w:lvlText w:val="■"/>
      <w:lvlJc w:val="left"/>
      <w:pPr>
        <w:ind w:left="4320" w:hanging="360"/>
      </w:pPr>
    </w:lvl>
    <w:lvl w:ilvl="6" w:tplc="7E18F2EE">
      <w:start w:val="1"/>
      <w:numFmt w:val="bullet"/>
      <w:lvlText w:val="●"/>
      <w:lvlJc w:val="left"/>
      <w:pPr>
        <w:ind w:left="5040" w:hanging="360"/>
      </w:pPr>
    </w:lvl>
    <w:lvl w:ilvl="7" w:tplc="48101FFA">
      <w:start w:val="1"/>
      <w:numFmt w:val="bullet"/>
      <w:lvlText w:val="●"/>
      <w:lvlJc w:val="left"/>
      <w:pPr>
        <w:ind w:left="5760" w:hanging="360"/>
      </w:pPr>
    </w:lvl>
    <w:lvl w:ilvl="8" w:tplc="186EBC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A72"/>
    <w:rsid w:val="006E33B6"/>
    <w:rsid w:val="00B3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E8E0E"/>
  <w15:docId w15:val="{AD4A37AC-FD80-4E6B-9494-67C892E1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80" w:after="200"/>
      <w:outlineLvl w:val="0"/>
    </w:pPr>
    <w:rPr>
      <w:b/>
      <w:bCs/>
      <w:sz w:val="36"/>
      <w:szCs w:val="36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5099</Words>
  <Characters>29066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2026-05-29T03:42:00Z</dcterms:created>
  <dcterms:modified xsi:type="dcterms:W3CDTF">2026-05-29T03:51:00Z</dcterms:modified>
</cp:coreProperties>
</file>