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7FB46" w14:textId="77777777" w:rsidR="00714CD6" w:rsidRDefault="00714CD6" w:rsidP="00714CD6">
      <w:pPr>
        <w:pStyle w:val="BodyText"/>
        <w:ind w:left="361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AFC4D4E" wp14:editId="3C2E9F20">
            <wp:extent cx="1339161" cy="1338833"/>
            <wp:effectExtent l="0" t="0" r="0" b="0"/>
            <wp:docPr id="1" name="Image 1" descr="logo, metin, simge, sembol, kırpıntı çizim içeren bir resim&#10;&#10;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, metin, simge, sembol, kırpıntı çizim içeren bir resim&#10;&#10;Açıklama otomatik olarak oluşturuldu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161" cy="13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872B" w14:textId="77777777" w:rsidR="00714CD6" w:rsidRDefault="00714CD6" w:rsidP="00714CD6">
      <w:pPr>
        <w:pStyle w:val="BodyText"/>
        <w:spacing w:before="237"/>
        <w:ind w:left="1871" w:right="1669"/>
        <w:jc w:val="center"/>
      </w:pPr>
      <w:r>
        <w:rPr>
          <w:spacing w:val="-4"/>
        </w:rPr>
        <w:t>T.C.</w:t>
      </w:r>
    </w:p>
    <w:p w14:paraId="71B38574" w14:textId="455C2072" w:rsidR="00714CD6" w:rsidRPr="006833A0" w:rsidRDefault="00714CD6" w:rsidP="00714CD6">
      <w:pPr>
        <w:pStyle w:val="BodyText"/>
        <w:spacing w:before="240" w:line="451" w:lineRule="auto"/>
        <w:ind w:left="1871" w:right="1666"/>
        <w:jc w:val="center"/>
        <w:rPr>
          <w:sz w:val="24"/>
          <w:szCs w:val="24"/>
        </w:rPr>
      </w:pPr>
      <w:r w:rsidRPr="006833A0">
        <w:rPr>
          <w:sz w:val="24"/>
          <w:szCs w:val="24"/>
        </w:rPr>
        <w:t>ONDOKUZ</w:t>
      </w:r>
      <w:r w:rsidRPr="006833A0">
        <w:rPr>
          <w:spacing w:val="-15"/>
          <w:sz w:val="24"/>
          <w:szCs w:val="24"/>
        </w:rPr>
        <w:t xml:space="preserve"> </w:t>
      </w:r>
      <w:r w:rsidRPr="006833A0">
        <w:rPr>
          <w:sz w:val="24"/>
          <w:szCs w:val="24"/>
        </w:rPr>
        <w:t>MAYIS</w:t>
      </w:r>
      <w:r w:rsidRPr="006833A0">
        <w:rPr>
          <w:spacing w:val="-15"/>
          <w:sz w:val="24"/>
          <w:szCs w:val="24"/>
        </w:rPr>
        <w:t xml:space="preserve"> </w:t>
      </w:r>
      <w:r w:rsidRPr="006833A0">
        <w:rPr>
          <w:sz w:val="24"/>
          <w:szCs w:val="24"/>
        </w:rPr>
        <w:t xml:space="preserve">ÜNİVERSİTESİ LİSANSÜSTÜ EĞİTİM ENSTİTÜSÜ BİLGİSAYAR MÜHENDİSLİĞİ </w:t>
      </w:r>
    </w:p>
    <w:p w14:paraId="0F13A855" w14:textId="77777777" w:rsidR="00714CD6" w:rsidRDefault="00714CD6" w:rsidP="00714CD6">
      <w:pPr>
        <w:pStyle w:val="BodyText"/>
      </w:pPr>
    </w:p>
    <w:p w14:paraId="12626E84" w14:textId="77777777" w:rsidR="00714CD6" w:rsidRDefault="00714CD6" w:rsidP="00714CD6">
      <w:pPr>
        <w:pStyle w:val="BodyText"/>
      </w:pPr>
    </w:p>
    <w:p w14:paraId="653684C2" w14:textId="77777777" w:rsidR="00714CD6" w:rsidRDefault="00714CD6" w:rsidP="00714CD6">
      <w:pPr>
        <w:pStyle w:val="BodyText"/>
      </w:pPr>
    </w:p>
    <w:p w14:paraId="778FF943" w14:textId="3C2A0969" w:rsidR="00714CD6" w:rsidRPr="006833A0" w:rsidRDefault="00714CD6" w:rsidP="00714CD6">
      <w:pPr>
        <w:pStyle w:val="BodyText"/>
        <w:jc w:val="center"/>
        <w:rPr>
          <w:sz w:val="24"/>
          <w:szCs w:val="24"/>
        </w:rPr>
      </w:pPr>
      <w:r w:rsidRPr="006833A0">
        <w:rPr>
          <w:sz w:val="24"/>
          <w:szCs w:val="24"/>
        </w:rPr>
        <w:t>ÖRÜNTÜ TANIMA-BM605</w:t>
      </w:r>
    </w:p>
    <w:p w14:paraId="516E3723" w14:textId="77777777" w:rsidR="00714CD6" w:rsidRDefault="00714CD6" w:rsidP="00714CD6">
      <w:pPr>
        <w:pStyle w:val="BodyText"/>
      </w:pPr>
    </w:p>
    <w:p w14:paraId="0C461894" w14:textId="77777777" w:rsidR="00714CD6" w:rsidRDefault="00714CD6" w:rsidP="00714CD6">
      <w:pPr>
        <w:pStyle w:val="BodyText"/>
        <w:spacing w:before="106"/>
      </w:pPr>
    </w:p>
    <w:p w14:paraId="191D5BBF" w14:textId="77777777" w:rsidR="00CF0263" w:rsidRDefault="00CF0263" w:rsidP="00714CD6">
      <w:pPr>
        <w:pStyle w:val="BodyText"/>
        <w:spacing w:before="106"/>
      </w:pPr>
    </w:p>
    <w:p w14:paraId="63D4B5C0" w14:textId="77777777" w:rsidR="00CF0263" w:rsidRDefault="00CF0263" w:rsidP="00714CD6">
      <w:pPr>
        <w:pStyle w:val="BodyText"/>
        <w:spacing w:before="106"/>
      </w:pPr>
    </w:p>
    <w:p w14:paraId="78299797" w14:textId="33B7C94D" w:rsidR="00714CD6" w:rsidRDefault="00714CD6" w:rsidP="00714CD6">
      <w:pPr>
        <w:pStyle w:val="BodyText"/>
        <w:ind w:left="1871" w:right="1671"/>
        <w:jc w:val="center"/>
      </w:pPr>
      <w:proofErr w:type="spellStart"/>
      <w:r>
        <w:t>Beast</w:t>
      </w:r>
      <w:proofErr w:type="spellEnd"/>
      <w:r>
        <w:t xml:space="preserve"> Cancer</w:t>
      </w:r>
      <w:r>
        <w:t xml:space="preserve"> Veri Seti </w:t>
      </w:r>
      <w:proofErr w:type="spellStart"/>
      <w:r>
        <w:t>ile</w:t>
      </w:r>
      <w:proofErr w:type="spellEnd"/>
      <w:r>
        <w:t xml:space="preserve"> Analiz </w:t>
      </w:r>
      <w:proofErr w:type="spellStart"/>
      <w:r>
        <w:t>Raporu</w:t>
      </w:r>
      <w:proofErr w:type="spellEnd"/>
    </w:p>
    <w:p w14:paraId="6EA9740A" w14:textId="77777777" w:rsidR="00714CD6" w:rsidRDefault="00714CD6" w:rsidP="00714CD6">
      <w:pPr>
        <w:pStyle w:val="BodyText"/>
      </w:pPr>
    </w:p>
    <w:p w14:paraId="602C1FED" w14:textId="77777777" w:rsidR="00CF0263" w:rsidRDefault="00CF0263" w:rsidP="00714CD6">
      <w:pPr>
        <w:pStyle w:val="BodyText"/>
      </w:pPr>
    </w:p>
    <w:p w14:paraId="74CDC990" w14:textId="77777777" w:rsidR="00CF0263" w:rsidRDefault="00CF0263" w:rsidP="00714CD6">
      <w:pPr>
        <w:pStyle w:val="BodyText"/>
      </w:pPr>
    </w:p>
    <w:p w14:paraId="6D0BB058" w14:textId="77777777" w:rsidR="00714CD6" w:rsidRDefault="00714CD6" w:rsidP="00714CD6">
      <w:pPr>
        <w:pStyle w:val="BodyText"/>
      </w:pPr>
    </w:p>
    <w:p w14:paraId="2F3DEC7F" w14:textId="16830A2C" w:rsidR="00714CD6" w:rsidRDefault="00714CD6" w:rsidP="00714CD6">
      <w:pPr>
        <w:pStyle w:val="BodyText"/>
        <w:spacing w:line="720" w:lineRule="auto"/>
        <w:ind w:left="2860" w:right="2659"/>
        <w:jc w:val="center"/>
      </w:pPr>
      <w:r>
        <w:t>FIRAT KAAN BİTMEZ - 3281855</w:t>
      </w:r>
    </w:p>
    <w:p w14:paraId="14C508F6" w14:textId="77777777" w:rsidR="00714CD6" w:rsidRDefault="00714CD6" w:rsidP="00714CD6">
      <w:pPr>
        <w:pStyle w:val="BodyText"/>
      </w:pPr>
    </w:p>
    <w:p w14:paraId="70441368" w14:textId="321BF4A6" w:rsidR="00CF0263" w:rsidRDefault="00714CD6" w:rsidP="00714CD6">
      <w:pPr>
        <w:pStyle w:val="BodyText"/>
      </w:pPr>
      <w:r>
        <w:tab/>
      </w:r>
      <w:r>
        <w:tab/>
      </w:r>
      <w:r>
        <w:tab/>
      </w:r>
      <w:r>
        <w:tab/>
      </w:r>
    </w:p>
    <w:p w14:paraId="52F5EA89" w14:textId="77777777" w:rsidR="00714CD6" w:rsidRDefault="00714CD6" w:rsidP="00714CD6">
      <w:pPr>
        <w:pStyle w:val="BodyText"/>
      </w:pPr>
    </w:p>
    <w:p w14:paraId="33C2EF5A" w14:textId="77777777" w:rsidR="00714CD6" w:rsidRDefault="00714CD6" w:rsidP="00714CD6">
      <w:pPr>
        <w:pStyle w:val="BodyText"/>
      </w:pPr>
    </w:p>
    <w:p w14:paraId="28E90D47" w14:textId="77777777" w:rsidR="00714CD6" w:rsidRDefault="00714CD6" w:rsidP="00714CD6">
      <w:pPr>
        <w:pStyle w:val="BodyText"/>
        <w:spacing w:before="243"/>
      </w:pPr>
    </w:p>
    <w:p w14:paraId="0FAF1FDB" w14:textId="77777777" w:rsidR="00714CD6" w:rsidRDefault="00714CD6" w:rsidP="00714CD6">
      <w:pPr>
        <w:pStyle w:val="BodyText"/>
        <w:ind w:left="1472" w:right="1275"/>
        <w:jc w:val="center"/>
        <w:rPr>
          <w:spacing w:val="-2"/>
        </w:rPr>
      </w:pPr>
      <w:r>
        <w:t>SAMSUN,</w:t>
      </w:r>
      <w:r>
        <w:rPr>
          <w:spacing w:val="-1"/>
        </w:rPr>
        <w:t xml:space="preserve"> </w:t>
      </w:r>
      <w:r>
        <w:t>2024-2025</w:t>
      </w:r>
      <w:r>
        <w:rPr>
          <w:spacing w:val="-1"/>
        </w:rPr>
        <w:t xml:space="preserve"> </w:t>
      </w:r>
      <w:proofErr w:type="spellStart"/>
      <w:r>
        <w:t>Eğitim</w:t>
      </w:r>
      <w:proofErr w:type="spellEnd"/>
      <w:r>
        <w:rPr>
          <w:spacing w:val="-4"/>
        </w:rPr>
        <w:t xml:space="preserve"> </w:t>
      </w:r>
      <w:proofErr w:type="spellStart"/>
      <w:r>
        <w:t>Öğretim</w:t>
      </w:r>
      <w:proofErr w:type="spellEnd"/>
      <w:r>
        <w:rPr>
          <w:spacing w:val="-5"/>
        </w:rPr>
        <w:t xml:space="preserve"> </w:t>
      </w:r>
      <w:proofErr w:type="spellStart"/>
      <w:r>
        <w:t>Yılı</w:t>
      </w:r>
      <w:proofErr w:type="spellEnd"/>
      <w:r>
        <w:rPr>
          <w:spacing w:val="3"/>
        </w:rPr>
        <w:t xml:space="preserve"> </w:t>
      </w:r>
      <w:proofErr w:type="spellStart"/>
      <w:r>
        <w:t>Güz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Yarıyılı</w:t>
      </w:r>
      <w:proofErr w:type="spellEnd"/>
    </w:p>
    <w:p w14:paraId="38344A34" w14:textId="4C0B636B" w:rsidR="00015009" w:rsidRPr="00015009" w:rsidRDefault="00015009" w:rsidP="00015009">
      <w:pPr>
        <w:rPr>
          <w:lang w:val="tr-TR"/>
        </w:rPr>
      </w:pPr>
      <w:r w:rsidRPr="00015009">
        <w:rPr>
          <w:lang w:val="tr-TR"/>
        </w:rPr>
        <w:lastRenderedPageBreak/>
        <w:t xml:space="preserve">Bu rapor, </w:t>
      </w:r>
      <w:r w:rsidRPr="00015009">
        <w:rPr>
          <w:b/>
          <w:bCs/>
          <w:lang w:val="tr-TR"/>
        </w:rPr>
        <w:t>Breast Cancer Wisconsin (Diagnostic)</w:t>
      </w:r>
      <w:r w:rsidRPr="00015009">
        <w:rPr>
          <w:lang w:val="tr-TR"/>
        </w:rPr>
        <w:t xml:space="preserve"> veri seti üzerinde uygulanan boyut indirgeme yöntemlerinin detaylı bir analizini içermektedir. </w:t>
      </w:r>
      <w:r w:rsidRPr="00015009">
        <w:rPr>
          <w:b/>
          <w:bCs/>
          <w:lang w:val="tr-TR"/>
        </w:rPr>
        <w:t>PCA</w:t>
      </w:r>
      <w:r w:rsidRPr="00015009">
        <w:rPr>
          <w:lang w:val="tr-TR"/>
        </w:rPr>
        <w:t xml:space="preserve">, </w:t>
      </w:r>
      <w:r w:rsidRPr="00015009">
        <w:rPr>
          <w:b/>
          <w:bCs/>
          <w:lang w:val="tr-TR"/>
        </w:rPr>
        <w:t>LDA</w:t>
      </w:r>
      <w:r w:rsidRPr="00015009">
        <w:rPr>
          <w:lang w:val="tr-TR"/>
        </w:rPr>
        <w:t xml:space="preserve"> ve </w:t>
      </w:r>
      <w:r w:rsidRPr="00015009">
        <w:rPr>
          <w:b/>
          <w:bCs/>
          <w:lang w:val="tr-TR"/>
        </w:rPr>
        <w:t>t-SNE</w:t>
      </w:r>
      <w:r w:rsidRPr="00015009">
        <w:rPr>
          <w:lang w:val="tr-TR"/>
        </w:rPr>
        <w:t xml:space="preserve"> teknikleri detaylı olarak incelenmiş, matematiksel altyapıları açıklanmış ve kullanılan her bir kod satırı için açıklamalar sunulmuştur. Ayrıca sınıflandırma performans sonuçları, görselleştirmeler ve yöntemlerin karşılaştırmaları detaylı bir şekilde ele alınmıştır.</w:t>
      </w:r>
    </w:p>
    <w:p w14:paraId="490F6BD5" w14:textId="77777777" w:rsidR="00015009" w:rsidRPr="00015009" w:rsidRDefault="00015009" w:rsidP="00015009">
      <w:pPr>
        <w:rPr>
          <w:lang w:val="tr-TR"/>
        </w:rPr>
      </w:pPr>
      <w:r w:rsidRPr="00015009">
        <w:rPr>
          <w:lang w:val="tr-TR"/>
        </w:rPr>
        <w:pict w14:anchorId="048688A1">
          <v:rect id="_x0000_i1079" style="width:0;height:1.5pt" o:hralign="center" o:hrstd="t" o:hr="t" fillcolor="#a0a0a0" stroked="f"/>
        </w:pict>
      </w:r>
    </w:p>
    <w:p w14:paraId="6FA89408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1. Kullanılan Veri Seti</w:t>
      </w:r>
    </w:p>
    <w:p w14:paraId="3143E5F4" w14:textId="77777777" w:rsidR="00015009" w:rsidRPr="00015009" w:rsidRDefault="00015009" w:rsidP="00015009">
      <w:pPr>
        <w:rPr>
          <w:lang w:val="tr-TR"/>
        </w:rPr>
      </w:pPr>
      <w:r w:rsidRPr="00015009">
        <w:rPr>
          <w:b/>
          <w:bCs/>
          <w:lang w:val="tr-TR"/>
        </w:rPr>
        <w:t>Kaynak</w:t>
      </w:r>
      <w:r w:rsidRPr="00015009">
        <w:rPr>
          <w:lang w:val="tr-TR"/>
        </w:rPr>
        <w:t xml:space="preserve">: </w:t>
      </w:r>
      <w:hyperlink r:id="rId7" w:tgtFrame="_new" w:history="1">
        <w:r w:rsidRPr="00015009">
          <w:rPr>
            <w:rStyle w:val="Hyperlink"/>
            <w:lang w:val="tr-TR"/>
          </w:rPr>
          <w:t>UCI Machine Learning Repository - Breast Cancer Wisconsin (Diagnostic)</w:t>
        </w:r>
      </w:hyperlink>
    </w:p>
    <w:p w14:paraId="14D97C9D" w14:textId="77777777" w:rsidR="00015009" w:rsidRDefault="00015009" w:rsidP="00015009">
      <w:pPr>
        <w:numPr>
          <w:ilvl w:val="0"/>
          <w:numId w:val="22"/>
        </w:numPr>
        <w:rPr>
          <w:lang w:val="tr-TR"/>
        </w:rPr>
      </w:pPr>
      <w:r w:rsidRPr="00015009">
        <w:rPr>
          <w:b/>
          <w:bCs/>
          <w:lang w:val="tr-TR"/>
        </w:rPr>
        <w:t>Amaç</w:t>
      </w:r>
      <w:r w:rsidRPr="00015009">
        <w:rPr>
          <w:lang w:val="tr-TR"/>
        </w:rPr>
        <w:t>: Meme kanseri teşhisinde iyi huylu (Benign - B) ve kötü huylu (Malignant - M) tümörleri sınıflandırmak.</w:t>
      </w:r>
    </w:p>
    <w:p w14:paraId="4736EBE6" w14:textId="77777777" w:rsidR="00226057" w:rsidRPr="00226057" w:rsidRDefault="00226057" w:rsidP="00226057">
      <w:pPr>
        <w:rPr>
          <w:b/>
          <w:bCs/>
          <w:lang w:val="tr-TR"/>
        </w:rPr>
      </w:pPr>
      <w:r w:rsidRPr="00226057">
        <w:rPr>
          <w:b/>
          <w:bCs/>
          <w:lang w:val="tr-TR"/>
        </w:rPr>
        <w:t>Özellikler</w:t>
      </w:r>
    </w:p>
    <w:p w14:paraId="2104C214" w14:textId="77777777" w:rsidR="00226057" w:rsidRPr="00226057" w:rsidRDefault="00226057" w:rsidP="00226057">
      <w:pPr>
        <w:rPr>
          <w:lang w:val="tr-TR"/>
        </w:rPr>
      </w:pPr>
      <w:r w:rsidRPr="00226057">
        <w:rPr>
          <w:lang w:val="tr-TR"/>
        </w:rPr>
        <w:t xml:space="preserve">Veri seti toplamda </w:t>
      </w:r>
      <w:r w:rsidRPr="00226057">
        <w:rPr>
          <w:b/>
          <w:bCs/>
          <w:lang w:val="tr-TR"/>
        </w:rPr>
        <w:t>569 örnek</w:t>
      </w:r>
      <w:r w:rsidRPr="00226057">
        <w:rPr>
          <w:lang w:val="tr-TR"/>
        </w:rPr>
        <w:t xml:space="preserve"> ve </w:t>
      </w:r>
      <w:r w:rsidRPr="00226057">
        <w:rPr>
          <w:b/>
          <w:bCs/>
          <w:lang w:val="tr-TR"/>
        </w:rPr>
        <w:t>31 sütundan</w:t>
      </w:r>
      <w:r w:rsidRPr="00226057">
        <w:rPr>
          <w:lang w:val="tr-TR"/>
        </w:rPr>
        <w:t xml:space="preserve"> oluşmaktadır:</w:t>
      </w:r>
    </w:p>
    <w:p w14:paraId="4E9645D7" w14:textId="77777777" w:rsidR="00226057" w:rsidRPr="00226057" w:rsidRDefault="00226057" w:rsidP="00226057">
      <w:pPr>
        <w:numPr>
          <w:ilvl w:val="0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ID</w:t>
      </w:r>
      <w:r w:rsidRPr="00226057">
        <w:rPr>
          <w:lang w:val="tr-TR"/>
        </w:rPr>
        <w:t>: Hastaya atanmış bir kimlik numarasıdır (analiz için gerekli değildir).</w:t>
      </w:r>
    </w:p>
    <w:p w14:paraId="76023B5E" w14:textId="77777777" w:rsidR="00226057" w:rsidRPr="00226057" w:rsidRDefault="00226057" w:rsidP="00226057">
      <w:pPr>
        <w:numPr>
          <w:ilvl w:val="0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Diagnosis</w:t>
      </w:r>
      <w:r w:rsidRPr="00226057">
        <w:rPr>
          <w:lang w:val="tr-TR"/>
        </w:rPr>
        <w:t>: Teşhis sonucu (Benign - İyi huylu veya Malignant - Kötü huylu).</w:t>
      </w:r>
    </w:p>
    <w:p w14:paraId="4EAC856D" w14:textId="77777777" w:rsidR="00226057" w:rsidRPr="00226057" w:rsidRDefault="00226057" w:rsidP="00226057">
      <w:pPr>
        <w:numPr>
          <w:ilvl w:val="0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Özellik Seti</w:t>
      </w:r>
      <w:r w:rsidRPr="00226057">
        <w:rPr>
          <w:lang w:val="tr-TR"/>
        </w:rPr>
        <w:t xml:space="preserve"> (30 adet):</w:t>
      </w:r>
    </w:p>
    <w:p w14:paraId="4B877F3D" w14:textId="77777777" w:rsidR="00226057" w:rsidRPr="00226057" w:rsidRDefault="00226057" w:rsidP="00226057">
      <w:pPr>
        <w:numPr>
          <w:ilvl w:val="1"/>
          <w:numId w:val="35"/>
        </w:numPr>
        <w:rPr>
          <w:lang w:val="tr-TR"/>
        </w:rPr>
      </w:pPr>
      <w:r w:rsidRPr="00226057">
        <w:rPr>
          <w:lang w:val="tr-TR"/>
        </w:rPr>
        <w:t>Ortalama (mean), standart hata (se), ve en kötü değerler (worst) üzerinden hesaplanan 10 temel ölçüt:</w:t>
      </w:r>
    </w:p>
    <w:p w14:paraId="28291C6E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Radius</w:t>
      </w:r>
      <w:r w:rsidRPr="00226057">
        <w:rPr>
          <w:lang w:val="tr-TR"/>
        </w:rPr>
        <w:t>: Hücre çekirdeği çapı.</w:t>
      </w:r>
    </w:p>
    <w:p w14:paraId="4C34768F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Texture</w:t>
      </w:r>
      <w:r w:rsidRPr="00226057">
        <w:rPr>
          <w:lang w:val="tr-TR"/>
        </w:rPr>
        <w:t>: Gri tonlamalı görüntünün piksellerindeki varyasyon.</w:t>
      </w:r>
    </w:p>
    <w:p w14:paraId="13B53A8C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Perimeter</w:t>
      </w:r>
      <w:r w:rsidRPr="00226057">
        <w:rPr>
          <w:lang w:val="tr-TR"/>
        </w:rPr>
        <w:t>: Hücre çevresi.</w:t>
      </w:r>
    </w:p>
    <w:p w14:paraId="2A93C43C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Area</w:t>
      </w:r>
      <w:r w:rsidRPr="00226057">
        <w:rPr>
          <w:lang w:val="tr-TR"/>
        </w:rPr>
        <w:t>: Hücre alanı.</w:t>
      </w:r>
    </w:p>
    <w:p w14:paraId="01DBEE31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Smoothness</w:t>
      </w:r>
      <w:r w:rsidRPr="00226057">
        <w:rPr>
          <w:lang w:val="tr-TR"/>
        </w:rPr>
        <w:t>: Çekirdek sınırlarının düzgünlüğü.</w:t>
      </w:r>
    </w:p>
    <w:p w14:paraId="6D4D90B6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Compactness</w:t>
      </w:r>
      <w:r w:rsidRPr="00226057">
        <w:rPr>
          <w:lang w:val="tr-TR"/>
        </w:rPr>
        <w:t>: Perimetre² / Alan - 1.</w:t>
      </w:r>
    </w:p>
    <w:p w14:paraId="53B577D3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Concavity</w:t>
      </w:r>
      <w:r w:rsidRPr="00226057">
        <w:rPr>
          <w:lang w:val="tr-TR"/>
        </w:rPr>
        <w:t>: Çekirdeğin dışbükey bölümlerinin ciddiyeti.</w:t>
      </w:r>
    </w:p>
    <w:p w14:paraId="73C2C52C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Concave points</w:t>
      </w:r>
      <w:r w:rsidRPr="00226057">
        <w:rPr>
          <w:lang w:val="tr-TR"/>
        </w:rPr>
        <w:t>: Çekirdek sınırındaki içbükey kısımlar.</w:t>
      </w:r>
    </w:p>
    <w:p w14:paraId="12131BED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Symmetry</w:t>
      </w:r>
      <w:r w:rsidRPr="00226057">
        <w:rPr>
          <w:lang w:val="tr-TR"/>
        </w:rPr>
        <w:t>: Çekirdek simetrisi.</w:t>
      </w:r>
    </w:p>
    <w:p w14:paraId="02231F27" w14:textId="77777777" w:rsidR="00226057" w:rsidRPr="00226057" w:rsidRDefault="00226057" w:rsidP="00226057">
      <w:pPr>
        <w:numPr>
          <w:ilvl w:val="2"/>
          <w:numId w:val="35"/>
        </w:numPr>
        <w:rPr>
          <w:lang w:val="tr-TR"/>
        </w:rPr>
      </w:pPr>
      <w:r w:rsidRPr="00226057">
        <w:rPr>
          <w:b/>
          <w:bCs/>
          <w:lang w:val="tr-TR"/>
        </w:rPr>
        <w:t>Fractal dimension</w:t>
      </w:r>
      <w:r w:rsidRPr="00226057">
        <w:rPr>
          <w:lang w:val="tr-TR"/>
        </w:rPr>
        <w:t>: Çekirdek yüzey karmaşıklığı.</w:t>
      </w:r>
    </w:p>
    <w:p w14:paraId="186EDCA8" w14:textId="77777777" w:rsidR="00226057" w:rsidRPr="00226057" w:rsidRDefault="00226057" w:rsidP="00226057">
      <w:pPr>
        <w:rPr>
          <w:b/>
          <w:bCs/>
          <w:lang w:val="tr-TR"/>
        </w:rPr>
      </w:pPr>
      <w:r w:rsidRPr="00226057">
        <w:rPr>
          <w:b/>
          <w:bCs/>
          <w:lang w:val="tr-TR"/>
        </w:rPr>
        <w:t>Sınıflar</w:t>
      </w:r>
    </w:p>
    <w:p w14:paraId="7013E96E" w14:textId="77777777" w:rsidR="00226057" w:rsidRPr="00226057" w:rsidRDefault="00226057" w:rsidP="00226057">
      <w:pPr>
        <w:numPr>
          <w:ilvl w:val="0"/>
          <w:numId w:val="36"/>
        </w:numPr>
        <w:rPr>
          <w:lang w:val="tr-TR"/>
        </w:rPr>
      </w:pPr>
      <w:r w:rsidRPr="00226057">
        <w:rPr>
          <w:b/>
          <w:bCs/>
          <w:lang w:val="tr-TR"/>
        </w:rPr>
        <w:lastRenderedPageBreak/>
        <w:t>Benign (İyi Huylu)</w:t>
      </w:r>
      <w:r w:rsidRPr="00226057">
        <w:rPr>
          <w:lang w:val="tr-TR"/>
        </w:rPr>
        <w:t>: 0</w:t>
      </w:r>
    </w:p>
    <w:p w14:paraId="46EF0DFB" w14:textId="77777777" w:rsidR="00226057" w:rsidRPr="00226057" w:rsidRDefault="00226057" w:rsidP="00226057">
      <w:pPr>
        <w:numPr>
          <w:ilvl w:val="0"/>
          <w:numId w:val="36"/>
        </w:numPr>
        <w:rPr>
          <w:lang w:val="tr-TR"/>
        </w:rPr>
      </w:pPr>
      <w:r w:rsidRPr="00226057">
        <w:rPr>
          <w:b/>
          <w:bCs/>
          <w:lang w:val="tr-TR"/>
        </w:rPr>
        <w:t>Malignant (Kötü Huylu)</w:t>
      </w:r>
      <w:r w:rsidRPr="00226057">
        <w:rPr>
          <w:lang w:val="tr-TR"/>
        </w:rPr>
        <w:t>: 1</w:t>
      </w:r>
    </w:p>
    <w:p w14:paraId="5BF83B1C" w14:textId="77777777" w:rsidR="00226057" w:rsidRPr="00226057" w:rsidRDefault="00226057" w:rsidP="00226057">
      <w:pPr>
        <w:numPr>
          <w:ilvl w:val="0"/>
          <w:numId w:val="36"/>
        </w:numPr>
        <w:rPr>
          <w:lang w:val="tr-TR"/>
        </w:rPr>
      </w:pPr>
      <w:r w:rsidRPr="00226057">
        <w:rPr>
          <w:lang w:val="tr-TR"/>
        </w:rPr>
        <w:t>Veri setinde:</w:t>
      </w:r>
    </w:p>
    <w:p w14:paraId="5D0094B6" w14:textId="77777777" w:rsidR="00226057" w:rsidRPr="00226057" w:rsidRDefault="00226057" w:rsidP="00226057">
      <w:pPr>
        <w:numPr>
          <w:ilvl w:val="1"/>
          <w:numId w:val="36"/>
        </w:numPr>
        <w:rPr>
          <w:lang w:val="tr-TR"/>
        </w:rPr>
      </w:pPr>
      <w:r w:rsidRPr="00226057">
        <w:rPr>
          <w:b/>
          <w:bCs/>
          <w:lang w:val="tr-TR"/>
        </w:rPr>
        <w:t>357</w:t>
      </w:r>
      <w:r w:rsidRPr="00226057">
        <w:rPr>
          <w:lang w:val="tr-TR"/>
        </w:rPr>
        <w:t xml:space="preserve"> iyi huylu,</w:t>
      </w:r>
    </w:p>
    <w:p w14:paraId="7A55E766" w14:textId="77777777" w:rsidR="00226057" w:rsidRPr="00226057" w:rsidRDefault="00226057" w:rsidP="00226057">
      <w:pPr>
        <w:numPr>
          <w:ilvl w:val="1"/>
          <w:numId w:val="36"/>
        </w:numPr>
        <w:rPr>
          <w:lang w:val="tr-TR"/>
        </w:rPr>
      </w:pPr>
      <w:r w:rsidRPr="00226057">
        <w:rPr>
          <w:b/>
          <w:bCs/>
          <w:lang w:val="tr-TR"/>
        </w:rPr>
        <w:t>212</w:t>
      </w:r>
      <w:r w:rsidRPr="00226057">
        <w:rPr>
          <w:lang w:val="tr-TR"/>
        </w:rPr>
        <w:t xml:space="preserve"> kötü huylu örnek bulunmaktadır.</w:t>
      </w:r>
    </w:p>
    <w:p w14:paraId="4A272629" w14:textId="77777777" w:rsidR="00226057" w:rsidRDefault="00226057" w:rsidP="00226057">
      <w:pPr>
        <w:rPr>
          <w:lang w:val="tr-TR"/>
        </w:rPr>
      </w:pPr>
    </w:p>
    <w:p w14:paraId="244A71E0" w14:textId="77777777" w:rsidR="00226057" w:rsidRPr="00226057" w:rsidRDefault="00226057" w:rsidP="00226057">
      <w:pPr>
        <w:rPr>
          <w:b/>
          <w:bCs/>
          <w:lang w:val="tr-TR"/>
        </w:rPr>
      </w:pPr>
      <w:r w:rsidRPr="00226057">
        <w:rPr>
          <w:b/>
          <w:bCs/>
          <w:lang w:val="tr-TR"/>
        </w:rPr>
        <w:t>Kodda Kullanılan Kütüphaneler</w:t>
      </w:r>
    </w:p>
    <w:p w14:paraId="74442CCD" w14:textId="47BCBE91" w:rsidR="00247776" w:rsidRPr="00247776" w:rsidRDefault="00247776" w:rsidP="00247776">
      <w:pPr>
        <w:pStyle w:val="ListParagraph"/>
        <w:numPr>
          <w:ilvl w:val="0"/>
          <w:numId w:val="39"/>
        </w:numPr>
        <w:rPr>
          <w:lang w:val="tr-TR"/>
        </w:rPr>
      </w:pPr>
      <w:r w:rsidRPr="00247776">
        <w:rPr>
          <w:b/>
          <w:bCs/>
          <w:lang w:val="tr-TR"/>
        </w:rPr>
        <w:t>NumPy</w:t>
      </w:r>
      <w:r w:rsidRPr="00247776">
        <w:rPr>
          <w:lang w:val="tr-TR"/>
        </w:rPr>
        <w:t>: Yüksek performanslı sayısal işlemler, matris hesaplamaları ve veri manipülasyonu.</w:t>
      </w:r>
    </w:p>
    <w:p w14:paraId="72859FD8" w14:textId="4DC60443" w:rsidR="00247776" w:rsidRPr="00247776" w:rsidRDefault="00247776" w:rsidP="00247776">
      <w:pPr>
        <w:pStyle w:val="ListParagraph"/>
        <w:numPr>
          <w:ilvl w:val="0"/>
          <w:numId w:val="39"/>
        </w:numPr>
        <w:rPr>
          <w:lang w:val="tr-TR"/>
        </w:rPr>
      </w:pPr>
      <w:r w:rsidRPr="00247776">
        <w:rPr>
          <w:b/>
          <w:bCs/>
          <w:lang w:val="tr-TR"/>
        </w:rPr>
        <w:t>Pandas</w:t>
      </w:r>
      <w:r w:rsidRPr="00247776">
        <w:rPr>
          <w:lang w:val="tr-TR"/>
        </w:rPr>
        <w:t>: Veri okuma, işleme ve temizleme.</w:t>
      </w:r>
    </w:p>
    <w:p w14:paraId="71DE7EC5" w14:textId="0F27C6D3" w:rsidR="00247776" w:rsidRPr="00247776" w:rsidRDefault="00247776" w:rsidP="00247776">
      <w:pPr>
        <w:pStyle w:val="ListParagraph"/>
        <w:numPr>
          <w:ilvl w:val="0"/>
          <w:numId w:val="39"/>
        </w:numPr>
        <w:rPr>
          <w:lang w:val="tr-TR"/>
        </w:rPr>
      </w:pPr>
      <w:r w:rsidRPr="00247776">
        <w:rPr>
          <w:b/>
          <w:bCs/>
          <w:lang w:val="tr-TR"/>
        </w:rPr>
        <w:t>Scikit-Learn</w:t>
      </w:r>
      <w:r w:rsidRPr="00247776">
        <w:rPr>
          <w:lang w:val="tr-TR"/>
        </w:rPr>
        <w:t>: Veri ön işleme, boyut indirgeme, sınıflandırma modelleri ve çapraz doğrulama.</w:t>
      </w:r>
    </w:p>
    <w:p w14:paraId="6FCAFF96" w14:textId="05A15284" w:rsidR="00247776" w:rsidRPr="00247776" w:rsidRDefault="00247776" w:rsidP="00247776">
      <w:pPr>
        <w:pStyle w:val="ListParagraph"/>
        <w:numPr>
          <w:ilvl w:val="0"/>
          <w:numId w:val="39"/>
        </w:numPr>
        <w:rPr>
          <w:lang w:val="tr-TR"/>
        </w:rPr>
      </w:pPr>
      <w:r w:rsidRPr="00247776">
        <w:rPr>
          <w:b/>
          <w:bCs/>
          <w:lang w:val="tr-TR"/>
        </w:rPr>
        <w:t>Matplotlib ve Seaborn</w:t>
      </w:r>
      <w:r w:rsidRPr="00247776">
        <w:rPr>
          <w:lang w:val="tr-TR"/>
        </w:rPr>
        <w:t>: Görselleştirme.</w:t>
      </w:r>
    </w:p>
    <w:p w14:paraId="27CCECBD" w14:textId="77777777" w:rsidR="00226057" w:rsidRDefault="00226057" w:rsidP="00226057">
      <w:pPr>
        <w:rPr>
          <w:lang w:val="tr-TR"/>
        </w:rPr>
      </w:pPr>
    </w:p>
    <w:p w14:paraId="6CE00E10" w14:textId="77777777" w:rsidR="00226057" w:rsidRPr="00015009" w:rsidRDefault="00226057" w:rsidP="00226057">
      <w:pPr>
        <w:rPr>
          <w:lang w:val="tr-TR"/>
        </w:rPr>
      </w:pPr>
    </w:p>
    <w:p w14:paraId="0390F406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Kodda Veri Setinin Yüklenmesi</w:t>
      </w:r>
    </w:p>
    <w:p w14:paraId="7D03E2FE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data_path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os.path.join(data_dir,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"wdbc.data"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1928211D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column_names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[</w:t>
      </w:r>
    </w:p>
    <w:p w14:paraId="338B0C4F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"ID"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,</w:t>
      </w:r>
    </w:p>
    <w:p w14:paraId="78640411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"Diagnosis"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,</w:t>
      </w:r>
    </w:p>
    <w:p w14:paraId="2FFD0A6B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"radius_mean"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"texture_mean"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"perimeter_mean"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"area_mean"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"smoothness_mean"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,</w:t>
      </w:r>
    </w:p>
    <w:p w14:paraId="198589A8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    ...</w:t>
      </w:r>
    </w:p>
    <w:p w14:paraId="32FEC341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"fractal_dimension_worst"</w:t>
      </w:r>
    </w:p>
    <w:p w14:paraId="72956A8E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]</w:t>
      </w:r>
    </w:p>
    <w:p w14:paraId="6925B089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65F267C9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df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pd.read_csv(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data_path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header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None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names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column_names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1F847911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df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[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"Diagnosis"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]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LabelEncoder().fit_transform(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df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[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"Diagnosis"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])  </w:t>
      </w:r>
      <w:r w:rsidRPr="00015009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# M:1, B:0</w:t>
      </w:r>
    </w:p>
    <w:p w14:paraId="38253BFF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df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.drop(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columns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[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"ID"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],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inplace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True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077B6FAB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345D5FE0" w14:textId="2DB26F92" w:rsidR="00B02849" w:rsidRDefault="00B02849" w:rsidP="00015009"/>
    <w:p w14:paraId="54F7ACA4" w14:textId="77777777" w:rsidR="00015009" w:rsidRPr="00015009" w:rsidRDefault="00015009" w:rsidP="00015009">
      <w:pPr>
        <w:rPr>
          <w:lang w:val="tr-TR"/>
        </w:rPr>
      </w:pPr>
      <w:r w:rsidRPr="00015009">
        <w:rPr>
          <w:b/>
          <w:bCs/>
          <w:lang w:val="tr-TR"/>
        </w:rPr>
        <w:t>Açıklama</w:t>
      </w:r>
      <w:r w:rsidRPr="00015009">
        <w:rPr>
          <w:lang w:val="tr-TR"/>
        </w:rPr>
        <w:t>:</w:t>
      </w:r>
    </w:p>
    <w:p w14:paraId="3CA6F807" w14:textId="77777777" w:rsidR="00015009" w:rsidRPr="00015009" w:rsidRDefault="00015009" w:rsidP="00015009">
      <w:pPr>
        <w:numPr>
          <w:ilvl w:val="0"/>
          <w:numId w:val="23"/>
        </w:numPr>
        <w:rPr>
          <w:lang w:val="tr-TR"/>
        </w:rPr>
      </w:pPr>
      <w:r w:rsidRPr="00015009">
        <w:rPr>
          <w:lang w:val="tr-TR"/>
        </w:rPr>
        <w:t>wdbc.data dosyası CSV formatında yüklenmiştir.</w:t>
      </w:r>
    </w:p>
    <w:p w14:paraId="6C860652" w14:textId="77777777" w:rsidR="00015009" w:rsidRPr="00015009" w:rsidRDefault="00015009" w:rsidP="00015009">
      <w:pPr>
        <w:numPr>
          <w:ilvl w:val="0"/>
          <w:numId w:val="23"/>
        </w:numPr>
        <w:rPr>
          <w:lang w:val="tr-TR"/>
        </w:rPr>
      </w:pPr>
      <w:r w:rsidRPr="00015009">
        <w:rPr>
          <w:lang w:val="tr-TR"/>
        </w:rPr>
        <w:lastRenderedPageBreak/>
        <w:t xml:space="preserve">Diagnosis sütunu (M ve B) </w:t>
      </w:r>
      <w:r w:rsidRPr="00015009">
        <w:rPr>
          <w:b/>
          <w:bCs/>
          <w:lang w:val="tr-TR"/>
        </w:rPr>
        <w:t>etiket kodlaması</w:t>
      </w:r>
      <w:r w:rsidRPr="00015009">
        <w:rPr>
          <w:lang w:val="tr-TR"/>
        </w:rPr>
        <w:t xml:space="preserve"> ile 0 ve 1’e çevrilmiştir.</w:t>
      </w:r>
    </w:p>
    <w:p w14:paraId="6CAD7990" w14:textId="77777777" w:rsidR="00015009" w:rsidRPr="00015009" w:rsidRDefault="00015009" w:rsidP="00015009">
      <w:pPr>
        <w:numPr>
          <w:ilvl w:val="0"/>
          <w:numId w:val="23"/>
        </w:numPr>
        <w:rPr>
          <w:lang w:val="tr-TR"/>
        </w:rPr>
      </w:pPr>
      <w:r w:rsidRPr="00015009">
        <w:rPr>
          <w:lang w:val="tr-TR"/>
        </w:rPr>
        <w:t>ID sütunu, analiz için bir anlam taşımadığından kaldırılmıştır.</w:t>
      </w:r>
    </w:p>
    <w:p w14:paraId="561D7A3A" w14:textId="5BD48324" w:rsidR="00015009" w:rsidRPr="00015009" w:rsidRDefault="00015009" w:rsidP="00015009">
      <w:pPr>
        <w:rPr>
          <w:lang w:val="tr-TR"/>
        </w:rPr>
      </w:pPr>
    </w:p>
    <w:p w14:paraId="43E6F915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2. Veri Ön İşleme</w:t>
      </w:r>
    </w:p>
    <w:p w14:paraId="0EEE77B1" w14:textId="77777777" w:rsidR="00015009" w:rsidRPr="00015009" w:rsidRDefault="00015009" w:rsidP="00015009">
      <w:pPr>
        <w:rPr>
          <w:lang w:val="tr-TR"/>
        </w:rPr>
      </w:pPr>
      <w:r w:rsidRPr="00015009">
        <w:rPr>
          <w:lang w:val="tr-TR"/>
        </w:rPr>
        <w:t xml:space="preserve">Özelliklerin farklı ölçeklerde olması sınıflandırıcıların performansını olumsuz etkileyebilir. Bu yüzden tüm özellikler, </w:t>
      </w:r>
      <w:r w:rsidRPr="00015009">
        <w:rPr>
          <w:b/>
          <w:bCs/>
          <w:lang w:val="tr-TR"/>
        </w:rPr>
        <w:t>StandardScaler</w:t>
      </w:r>
      <w:r w:rsidRPr="00015009">
        <w:rPr>
          <w:lang w:val="tr-TR"/>
        </w:rPr>
        <w:t xml:space="preserve"> ile standartlaştırılmıştır.</w:t>
      </w:r>
    </w:p>
    <w:p w14:paraId="6D728BB4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Kodda Ölçeklendirme</w:t>
      </w:r>
    </w:p>
    <w:p w14:paraId="3EDB84CB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scaler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StandardScaler()</w:t>
      </w:r>
    </w:p>
    <w:p w14:paraId="06823132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scaled_features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scaler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.fit_transform(features)</w:t>
      </w:r>
    </w:p>
    <w:p w14:paraId="4BA60FA6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joblib.dump(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scaler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os.path.join(models_dir,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"scaler.pkl"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))</w:t>
      </w:r>
    </w:p>
    <w:p w14:paraId="3CB32DE5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67EC28FF" w14:textId="77777777" w:rsidR="00015009" w:rsidRDefault="00015009" w:rsidP="00015009"/>
    <w:p w14:paraId="1D5F2284" w14:textId="77777777" w:rsidR="00015009" w:rsidRPr="00015009" w:rsidRDefault="00015009" w:rsidP="00015009">
      <w:pPr>
        <w:rPr>
          <w:lang w:val="tr-TR"/>
        </w:rPr>
      </w:pPr>
      <w:r w:rsidRPr="00015009">
        <w:rPr>
          <w:b/>
          <w:bCs/>
          <w:lang w:val="tr-TR"/>
        </w:rPr>
        <w:t>Açıklama</w:t>
      </w:r>
      <w:r w:rsidRPr="00015009">
        <w:rPr>
          <w:lang w:val="tr-TR"/>
        </w:rPr>
        <w:t>:</w:t>
      </w:r>
    </w:p>
    <w:p w14:paraId="65BBD487" w14:textId="77777777" w:rsidR="00015009" w:rsidRPr="00015009" w:rsidRDefault="00015009" w:rsidP="00015009">
      <w:pPr>
        <w:numPr>
          <w:ilvl w:val="0"/>
          <w:numId w:val="24"/>
        </w:numPr>
        <w:rPr>
          <w:lang w:val="tr-TR"/>
        </w:rPr>
      </w:pPr>
      <w:r w:rsidRPr="00015009">
        <w:rPr>
          <w:lang w:val="tr-TR"/>
        </w:rPr>
        <w:t>Özellikler ortalaması 0, standart sapması 1 olacak şekilde ölçeklendirilmiştir.</w:t>
      </w:r>
    </w:p>
    <w:p w14:paraId="71D5302F" w14:textId="77777777" w:rsidR="00015009" w:rsidRPr="00015009" w:rsidRDefault="00015009" w:rsidP="00015009">
      <w:pPr>
        <w:numPr>
          <w:ilvl w:val="0"/>
          <w:numId w:val="24"/>
        </w:numPr>
        <w:rPr>
          <w:lang w:val="tr-TR"/>
        </w:rPr>
      </w:pPr>
      <w:r w:rsidRPr="00015009">
        <w:rPr>
          <w:lang w:val="tr-TR"/>
        </w:rPr>
        <w:t xml:space="preserve">Kullanılan scaler objesi, gelecekte veri üzerinde aynı işlemi tekrarlayabilmek için </w:t>
      </w:r>
      <w:r w:rsidRPr="00015009">
        <w:rPr>
          <w:b/>
          <w:bCs/>
          <w:lang w:val="tr-TR"/>
        </w:rPr>
        <w:t>joblib</w:t>
      </w:r>
      <w:r w:rsidRPr="00015009">
        <w:rPr>
          <w:lang w:val="tr-TR"/>
        </w:rPr>
        <w:t xml:space="preserve"> ile kaydedilmiştir.</w:t>
      </w:r>
    </w:p>
    <w:p w14:paraId="1AA65F8E" w14:textId="5BEE30D7" w:rsidR="00015009" w:rsidRPr="00015009" w:rsidRDefault="00015009" w:rsidP="00015009">
      <w:pPr>
        <w:rPr>
          <w:lang w:val="tr-TR"/>
        </w:rPr>
      </w:pPr>
    </w:p>
    <w:p w14:paraId="7BAC9463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3. Boyut İndirgeme Teknikleri</w:t>
      </w:r>
    </w:p>
    <w:p w14:paraId="5F04F334" w14:textId="27F2418A" w:rsidR="00426BEE" w:rsidRPr="00426BEE" w:rsidRDefault="00426BEE" w:rsidP="00426BEE">
      <w:pPr>
        <w:pStyle w:val="ListParagraph"/>
        <w:numPr>
          <w:ilvl w:val="0"/>
          <w:numId w:val="42"/>
        </w:numPr>
        <w:rPr>
          <w:b/>
          <w:bCs/>
        </w:rPr>
      </w:pPr>
      <w:r w:rsidRPr="00426BEE">
        <w:rPr>
          <w:b/>
          <w:bCs/>
        </w:rPr>
        <w:t xml:space="preserve">PCA (Principal Component Analysis - Temel </w:t>
      </w:r>
      <w:proofErr w:type="spellStart"/>
      <w:r w:rsidRPr="00426BEE">
        <w:rPr>
          <w:b/>
          <w:bCs/>
        </w:rPr>
        <w:t>Bileşenler</w:t>
      </w:r>
      <w:proofErr w:type="spellEnd"/>
      <w:r w:rsidRPr="00426BEE">
        <w:rPr>
          <w:b/>
          <w:bCs/>
        </w:rPr>
        <w:t xml:space="preserve"> </w:t>
      </w:r>
      <w:proofErr w:type="spellStart"/>
      <w:r w:rsidRPr="00426BEE">
        <w:rPr>
          <w:b/>
          <w:bCs/>
        </w:rPr>
        <w:t>Analizi</w:t>
      </w:r>
      <w:proofErr w:type="spellEnd"/>
      <w:r w:rsidRPr="00426BEE">
        <w:rPr>
          <w:b/>
          <w:bCs/>
        </w:rPr>
        <w:t>)</w:t>
      </w:r>
    </w:p>
    <w:p w14:paraId="5BF2FD1D" w14:textId="77777777" w:rsidR="00426BEE" w:rsidRPr="00426BEE" w:rsidRDefault="00426BEE" w:rsidP="00426BEE">
      <w:r w:rsidRPr="00426BEE">
        <w:br/>
      </w:r>
      <w:proofErr w:type="spellStart"/>
      <w:r w:rsidRPr="00426BEE">
        <w:t>Matematiksel</w:t>
      </w:r>
      <w:proofErr w:type="spellEnd"/>
      <w:r w:rsidRPr="00426BEE">
        <w:t xml:space="preserve"> </w:t>
      </w:r>
      <w:proofErr w:type="spellStart"/>
      <w:r w:rsidRPr="00426BEE">
        <w:t>Altyapı</w:t>
      </w:r>
      <w:proofErr w:type="spellEnd"/>
      <w:r w:rsidRPr="00426BEE">
        <w:t>:</w:t>
      </w:r>
      <w:r w:rsidRPr="00426BEE">
        <w:br/>
        <w:t xml:space="preserve">- PCA, </w:t>
      </w:r>
      <w:proofErr w:type="spellStart"/>
      <w:r w:rsidRPr="00426BEE">
        <w:t>verilerdeki</w:t>
      </w:r>
      <w:proofErr w:type="spellEnd"/>
      <w:r w:rsidRPr="00426BEE">
        <w:t xml:space="preserve"> </w:t>
      </w:r>
      <w:proofErr w:type="spellStart"/>
      <w:r w:rsidRPr="00426BEE">
        <w:t>maksimum</w:t>
      </w:r>
      <w:proofErr w:type="spellEnd"/>
      <w:r w:rsidRPr="00426BEE">
        <w:t xml:space="preserve"> </w:t>
      </w:r>
      <w:proofErr w:type="spellStart"/>
      <w:r w:rsidRPr="00426BEE">
        <w:t>varyansı</w:t>
      </w:r>
      <w:proofErr w:type="spellEnd"/>
      <w:r w:rsidRPr="00426BEE">
        <w:t xml:space="preserve"> </w:t>
      </w:r>
      <w:proofErr w:type="spellStart"/>
      <w:r w:rsidRPr="00426BEE">
        <w:t>koruyarak</w:t>
      </w:r>
      <w:proofErr w:type="spellEnd"/>
      <w:r w:rsidRPr="00426BEE">
        <w:t xml:space="preserve"> </w:t>
      </w:r>
      <w:proofErr w:type="spellStart"/>
      <w:r w:rsidRPr="00426BEE">
        <w:t>boyut</w:t>
      </w:r>
      <w:proofErr w:type="spellEnd"/>
      <w:r w:rsidRPr="00426BEE">
        <w:t xml:space="preserve"> </w:t>
      </w:r>
      <w:proofErr w:type="spellStart"/>
      <w:r w:rsidRPr="00426BEE">
        <w:t>indirir</w:t>
      </w:r>
      <w:proofErr w:type="spellEnd"/>
      <w:r w:rsidRPr="00426BEE">
        <w:t>.</w:t>
      </w:r>
      <w:r w:rsidRPr="00426BEE">
        <w:br/>
        <w:t xml:space="preserve">- </w:t>
      </w:r>
      <w:proofErr w:type="spellStart"/>
      <w:r w:rsidRPr="00426BEE">
        <w:t>Özelliklerin</w:t>
      </w:r>
      <w:proofErr w:type="spellEnd"/>
      <w:r w:rsidRPr="00426BEE">
        <w:t xml:space="preserve"> </w:t>
      </w:r>
      <w:proofErr w:type="spellStart"/>
      <w:r w:rsidRPr="00426BEE">
        <w:t>korelasyonunu</w:t>
      </w:r>
      <w:proofErr w:type="spellEnd"/>
      <w:r w:rsidRPr="00426BEE">
        <w:t xml:space="preserve"> </w:t>
      </w:r>
      <w:proofErr w:type="spellStart"/>
      <w:r w:rsidRPr="00426BEE">
        <w:t>azaltarak</w:t>
      </w:r>
      <w:proofErr w:type="spellEnd"/>
      <w:r w:rsidRPr="00426BEE">
        <w:t xml:space="preserve"> </w:t>
      </w:r>
      <w:proofErr w:type="spellStart"/>
      <w:r w:rsidRPr="00426BEE">
        <w:t>daha</w:t>
      </w:r>
      <w:proofErr w:type="spellEnd"/>
      <w:r w:rsidRPr="00426BEE">
        <w:t xml:space="preserve"> </w:t>
      </w:r>
      <w:proofErr w:type="spellStart"/>
      <w:r w:rsidRPr="00426BEE">
        <w:t>anlamlı</w:t>
      </w:r>
      <w:proofErr w:type="spellEnd"/>
      <w:r w:rsidRPr="00426BEE">
        <w:t xml:space="preserve"> </w:t>
      </w:r>
      <w:proofErr w:type="spellStart"/>
      <w:r w:rsidRPr="00426BEE">
        <w:t>bileşenler</w:t>
      </w:r>
      <w:proofErr w:type="spellEnd"/>
      <w:r w:rsidRPr="00426BEE">
        <w:t xml:space="preserve"> </w:t>
      </w:r>
      <w:proofErr w:type="spellStart"/>
      <w:r w:rsidRPr="00426BEE">
        <w:t>elde</w:t>
      </w:r>
      <w:proofErr w:type="spellEnd"/>
      <w:r w:rsidRPr="00426BEE">
        <w:t xml:space="preserve"> </w:t>
      </w:r>
      <w:proofErr w:type="spellStart"/>
      <w:r w:rsidRPr="00426BEE">
        <w:t>eder</w:t>
      </w:r>
      <w:proofErr w:type="spellEnd"/>
      <w:r w:rsidRPr="00426BEE">
        <w:t>.</w:t>
      </w:r>
      <w:r w:rsidRPr="00426BEE">
        <w:br/>
      </w:r>
      <w:proofErr w:type="spellStart"/>
      <w:r w:rsidRPr="00426BEE">
        <w:t>Adımlar</w:t>
      </w:r>
      <w:proofErr w:type="spellEnd"/>
      <w:r w:rsidRPr="00426BEE">
        <w:t>:</w:t>
      </w:r>
      <w:r w:rsidRPr="00426BEE">
        <w:br/>
        <w:t xml:space="preserve">1. </w:t>
      </w:r>
      <w:proofErr w:type="spellStart"/>
      <w:r w:rsidRPr="00426BEE">
        <w:t>Verilerin</w:t>
      </w:r>
      <w:proofErr w:type="spellEnd"/>
      <w:r w:rsidRPr="00426BEE">
        <w:t xml:space="preserve"> </w:t>
      </w:r>
      <w:proofErr w:type="spellStart"/>
      <w:r w:rsidRPr="00426BEE">
        <w:t>kovaryans</w:t>
      </w:r>
      <w:proofErr w:type="spellEnd"/>
      <w:r w:rsidRPr="00426BEE">
        <w:t xml:space="preserve"> </w:t>
      </w:r>
      <w:proofErr w:type="spellStart"/>
      <w:r w:rsidRPr="00426BEE">
        <w:t>matrisi</w:t>
      </w:r>
      <w:proofErr w:type="spellEnd"/>
      <w:r w:rsidRPr="00426BEE">
        <w:t xml:space="preserve"> </w:t>
      </w:r>
      <w:proofErr w:type="spellStart"/>
      <w:r w:rsidRPr="00426BEE">
        <w:t>hesaplanır</w:t>
      </w:r>
      <w:proofErr w:type="spellEnd"/>
      <w:r w:rsidRPr="00426BEE">
        <w:t>.</w:t>
      </w:r>
      <w:r w:rsidRPr="00426BEE">
        <w:br/>
        <w:t xml:space="preserve">2. </w:t>
      </w:r>
      <w:proofErr w:type="spellStart"/>
      <w:r w:rsidRPr="00426BEE">
        <w:t>Kovaryans</w:t>
      </w:r>
      <w:proofErr w:type="spellEnd"/>
      <w:r w:rsidRPr="00426BEE">
        <w:t xml:space="preserve"> </w:t>
      </w:r>
      <w:proofErr w:type="spellStart"/>
      <w:r w:rsidRPr="00426BEE">
        <w:t>matrisinin</w:t>
      </w:r>
      <w:proofErr w:type="spellEnd"/>
      <w:r w:rsidRPr="00426BEE">
        <w:t xml:space="preserve"> </w:t>
      </w:r>
      <w:proofErr w:type="spellStart"/>
      <w:r w:rsidRPr="00426BEE">
        <w:t>özdeğerleri</w:t>
      </w:r>
      <w:proofErr w:type="spellEnd"/>
      <w:r w:rsidRPr="00426BEE">
        <w:t xml:space="preserve"> </w:t>
      </w:r>
      <w:proofErr w:type="spellStart"/>
      <w:r w:rsidRPr="00426BEE">
        <w:t>ve</w:t>
      </w:r>
      <w:proofErr w:type="spellEnd"/>
      <w:r w:rsidRPr="00426BEE">
        <w:t xml:space="preserve"> </w:t>
      </w:r>
      <w:proofErr w:type="spellStart"/>
      <w:r w:rsidRPr="00426BEE">
        <w:t>özvektörleri</w:t>
      </w:r>
      <w:proofErr w:type="spellEnd"/>
      <w:r w:rsidRPr="00426BEE">
        <w:t xml:space="preserve"> </w:t>
      </w:r>
      <w:proofErr w:type="spellStart"/>
      <w:r w:rsidRPr="00426BEE">
        <w:t>bulunur</w:t>
      </w:r>
      <w:proofErr w:type="spellEnd"/>
      <w:r w:rsidRPr="00426BEE">
        <w:t>.</w:t>
      </w:r>
      <w:r w:rsidRPr="00426BEE">
        <w:br/>
        <w:t xml:space="preserve">3. En </w:t>
      </w:r>
      <w:proofErr w:type="spellStart"/>
      <w:r w:rsidRPr="00426BEE">
        <w:t>büyük</w:t>
      </w:r>
      <w:proofErr w:type="spellEnd"/>
      <w:r w:rsidRPr="00426BEE">
        <w:t xml:space="preserve"> </w:t>
      </w:r>
      <w:proofErr w:type="spellStart"/>
      <w:r w:rsidRPr="00426BEE">
        <w:t>özdeğerlere</w:t>
      </w:r>
      <w:proofErr w:type="spellEnd"/>
      <w:r w:rsidRPr="00426BEE">
        <w:t xml:space="preserve"> </w:t>
      </w:r>
      <w:proofErr w:type="spellStart"/>
      <w:r w:rsidRPr="00426BEE">
        <w:t>karşılık</w:t>
      </w:r>
      <w:proofErr w:type="spellEnd"/>
      <w:r w:rsidRPr="00426BEE">
        <w:t xml:space="preserve"> </w:t>
      </w:r>
      <w:proofErr w:type="spellStart"/>
      <w:r w:rsidRPr="00426BEE">
        <w:t>gelen</w:t>
      </w:r>
      <w:proofErr w:type="spellEnd"/>
      <w:r w:rsidRPr="00426BEE">
        <w:t xml:space="preserve"> </w:t>
      </w:r>
      <w:proofErr w:type="spellStart"/>
      <w:r w:rsidRPr="00426BEE">
        <w:t>bileşenler</w:t>
      </w:r>
      <w:proofErr w:type="spellEnd"/>
      <w:r w:rsidRPr="00426BEE">
        <w:t xml:space="preserve"> </w:t>
      </w:r>
      <w:proofErr w:type="spellStart"/>
      <w:r w:rsidRPr="00426BEE">
        <w:t>seçilir</w:t>
      </w:r>
      <w:proofErr w:type="spellEnd"/>
      <w:r w:rsidRPr="00426BEE">
        <w:t>.</w:t>
      </w:r>
      <w:r w:rsidRPr="00426BEE">
        <w:br/>
      </w:r>
      <w:proofErr w:type="spellStart"/>
      <w:r w:rsidRPr="00426BEE">
        <w:t>Matematiksel</w:t>
      </w:r>
      <w:proofErr w:type="spellEnd"/>
      <w:r w:rsidRPr="00426BEE">
        <w:t xml:space="preserve"> </w:t>
      </w:r>
      <w:proofErr w:type="spellStart"/>
      <w:r w:rsidRPr="00426BEE">
        <w:t>İfade</w:t>
      </w:r>
      <w:proofErr w:type="spellEnd"/>
      <w:r w:rsidRPr="00426BEE">
        <w:t>:</w:t>
      </w:r>
      <w:r w:rsidRPr="00426BEE">
        <w:br/>
      </w:r>
      <w:proofErr w:type="spellStart"/>
      <w:r w:rsidRPr="00426BEE">
        <w:t>Kovaryans</w:t>
      </w:r>
      <w:proofErr w:type="spellEnd"/>
      <w:r w:rsidRPr="00426BEE">
        <w:t xml:space="preserve"> </w:t>
      </w:r>
      <w:proofErr w:type="spellStart"/>
      <w:r w:rsidRPr="00426BEE">
        <w:t>matrisinin</w:t>
      </w:r>
      <w:proofErr w:type="spellEnd"/>
      <w:r w:rsidRPr="00426BEE">
        <w:t xml:space="preserve"> </w:t>
      </w:r>
      <w:proofErr w:type="spellStart"/>
      <w:r w:rsidRPr="00426BEE">
        <w:t>özdeğerleri</w:t>
      </w:r>
      <w:proofErr w:type="spellEnd"/>
      <w:r w:rsidRPr="00426BEE">
        <w:t xml:space="preserve"> (λ) </w:t>
      </w:r>
      <w:proofErr w:type="spellStart"/>
      <w:r w:rsidRPr="00426BEE">
        <w:t>ve</w:t>
      </w:r>
      <w:proofErr w:type="spellEnd"/>
      <w:r w:rsidRPr="00426BEE">
        <w:t xml:space="preserve"> </w:t>
      </w:r>
      <w:proofErr w:type="spellStart"/>
      <w:r w:rsidRPr="00426BEE">
        <w:t>özvektörleri</w:t>
      </w:r>
      <w:proofErr w:type="spellEnd"/>
      <w:r w:rsidRPr="00426BEE">
        <w:t xml:space="preserve"> (v):</w:t>
      </w:r>
      <w:r w:rsidRPr="00426BEE">
        <w:br/>
        <w:t>C v = λ v</w:t>
      </w:r>
      <w:r w:rsidRPr="00426BEE">
        <w:br/>
      </w:r>
      <w:proofErr w:type="spellStart"/>
      <w:r w:rsidRPr="00426BEE">
        <w:t>Verinin</w:t>
      </w:r>
      <w:proofErr w:type="spellEnd"/>
      <w:r w:rsidRPr="00426BEE">
        <w:t xml:space="preserve"> </w:t>
      </w:r>
      <w:proofErr w:type="spellStart"/>
      <w:r w:rsidRPr="00426BEE">
        <w:t>indirgenmesi</w:t>
      </w:r>
      <w:proofErr w:type="spellEnd"/>
      <w:r w:rsidRPr="00426BEE">
        <w:t>:</w:t>
      </w:r>
      <w:r w:rsidRPr="00426BEE">
        <w:br/>
        <w:t>X yeni = X ⋅ W</w:t>
      </w:r>
      <w:r w:rsidRPr="00426BEE">
        <w:br/>
      </w:r>
    </w:p>
    <w:p w14:paraId="13E52F9C" w14:textId="45E18221" w:rsidR="00426BEE" w:rsidRPr="00426BEE" w:rsidRDefault="00426BEE" w:rsidP="00426BEE">
      <w:pPr>
        <w:pStyle w:val="ListParagraph"/>
        <w:numPr>
          <w:ilvl w:val="0"/>
          <w:numId w:val="42"/>
        </w:numPr>
        <w:rPr>
          <w:b/>
          <w:bCs/>
        </w:rPr>
      </w:pPr>
      <w:r w:rsidRPr="00426BEE">
        <w:rPr>
          <w:b/>
          <w:bCs/>
        </w:rPr>
        <w:t xml:space="preserve">LDA (Linear Discriminant Analysis - </w:t>
      </w:r>
      <w:proofErr w:type="spellStart"/>
      <w:r w:rsidRPr="00426BEE">
        <w:rPr>
          <w:b/>
          <w:bCs/>
        </w:rPr>
        <w:t>Doğrusal</w:t>
      </w:r>
      <w:proofErr w:type="spellEnd"/>
      <w:r w:rsidRPr="00426BEE">
        <w:rPr>
          <w:b/>
          <w:bCs/>
        </w:rPr>
        <w:t xml:space="preserve"> </w:t>
      </w:r>
      <w:proofErr w:type="spellStart"/>
      <w:r w:rsidRPr="00426BEE">
        <w:rPr>
          <w:b/>
          <w:bCs/>
        </w:rPr>
        <w:t>Ayrım</w:t>
      </w:r>
      <w:proofErr w:type="spellEnd"/>
      <w:r w:rsidRPr="00426BEE">
        <w:rPr>
          <w:b/>
          <w:bCs/>
        </w:rPr>
        <w:t xml:space="preserve"> </w:t>
      </w:r>
      <w:proofErr w:type="spellStart"/>
      <w:r w:rsidRPr="00426BEE">
        <w:rPr>
          <w:b/>
          <w:bCs/>
        </w:rPr>
        <w:t>Analizi</w:t>
      </w:r>
      <w:proofErr w:type="spellEnd"/>
      <w:r w:rsidRPr="00426BEE">
        <w:rPr>
          <w:b/>
          <w:bCs/>
        </w:rPr>
        <w:t>)</w:t>
      </w:r>
    </w:p>
    <w:p w14:paraId="5A6020A1" w14:textId="77777777" w:rsidR="00426BEE" w:rsidRPr="00426BEE" w:rsidRDefault="00426BEE" w:rsidP="00426BEE">
      <w:r w:rsidRPr="00426BEE">
        <w:lastRenderedPageBreak/>
        <w:br/>
      </w:r>
      <w:proofErr w:type="spellStart"/>
      <w:r w:rsidRPr="00426BEE">
        <w:t>Matematiksel</w:t>
      </w:r>
      <w:proofErr w:type="spellEnd"/>
      <w:r w:rsidRPr="00426BEE">
        <w:t xml:space="preserve"> </w:t>
      </w:r>
      <w:proofErr w:type="spellStart"/>
      <w:r w:rsidRPr="00426BEE">
        <w:t>Altyapı</w:t>
      </w:r>
      <w:proofErr w:type="spellEnd"/>
      <w:r w:rsidRPr="00426BEE">
        <w:t>:</w:t>
      </w:r>
      <w:r w:rsidRPr="00426BEE">
        <w:br/>
        <w:t xml:space="preserve">- LDA, </w:t>
      </w:r>
      <w:proofErr w:type="spellStart"/>
      <w:r w:rsidRPr="00426BEE">
        <w:t>sınıf</w:t>
      </w:r>
      <w:proofErr w:type="spellEnd"/>
      <w:r w:rsidRPr="00426BEE">
        <w:t xml:space="preserve"> </w:t>
      </w:r>
      <w:proofErr w:type="spellStart"/>
      <w:r w:rsidRPr="00426BEE">
        <w:t>içi</w:t>
      </w:r>
      <w:proofErr w:type="spellEnd"/>
      <w:r w:rsidRPr="00426BEE">
        <w:t xml:space="preserve"> </w:t>
      </w:r>
      <w:proofErr w:type="spellStart"/>
      <w:r w:rsidRPr="00426BEE">
        <w:t>varyansı</w:t>
      </w:r>
      <w:proofErr w:type="spellEnd"/>
      <w:r w:rsidRPr="00426BEE">
        <w:t xml:space="preserve"> minimize </w:t>
      </w:r>
      <w:proofErr w:type="spellStart"/>
      <w:r w:rsidRPr="00426BEE">
        <w:t>ederken</w:t>
      </w:r>
      <w:proofErr w:type="spellEnd"/>
      <w:r w:rsidRPr="00426BEE">
        <w:t xml:space="preserve"> </w:t>
      </w:r>
      <w:proofErr w:type="spellStart"/>
      <w:r w:rsidRPr="00426BEE">
        <w:t>sınıflar</w:t>
      </w:r>
      <w:proofErr w:type="spellEnd"/>
      <w:r w:rsidRPr="00426BEE">
        <w:t xml:space="preserve"> </w:t>
      </w:r>
      <w:proofErr w:type="spellStart"/>
      <w:r w:rsidRPr="00426BEE">
        <w:t>arasındaki</w:t>
      </w:r>
      <w:proofErr w:type="spellEnd"/>
      <w:r w:rsidRPr="00426BEE">
        <w:t xml:space="preserve"> </w:t>
      </w:r>
      <w:proofErr w:type="spellStart"/>
      <w:r w:rsidRPr="00426BEE">
        <w:t>farkı</w:t>
      </w:r>
      <w:proofErr w:type="spellEnd"/>
      <w:r w:rsidRPr="00426BEE">
        <w:t xml:space="preserve"> </w:t>
      </w:r>
      <w:proofErr w:type="spellStart"/>
      <w:r w:rsidRPr="00426BEE">
        <w:t>maksimize</w:t>
      </w:r>
      <w:proofErr w:type="spellEnd"/>
      <w:r w:rsidRPr="00426BEE">
        <w:t xml:space="preserve"> </w:t>
      </w:r>
      <w:proofErr w:type="spellStart"/>
      <w:r w:rsidRPr="00426BEE">
        <w:t>eder</w:t>
      </w:r>
      <w:proofErr w:type="spellEnd"/>
      <w:r w:rsidRPr="00426BEE">
        <w:t>.</w:t>
      </w:r>
      <w:r w:rsidRPr="00426BEE">
        <w:br/>
      </w:r>
      <w:proofErr w:type="spellStart"/>
      <w:r w:rsidRPr="00426BEE">
        <w:t>Adımlar</w:t>
      </w:r>
      <w:proofErr w:type="spellEnd"/>
      <w:r w:rsidRPr="00426BEE">
        <w:t>:</w:t>
      </w:r>
      <w:r w:rsidRPr="00426BEE">
        <w:br/>
        <w:t xml:space="preserve">1. </w:t>
      </w:r>
      <w:proofErr w:type="spellStart"/>
      <w:r w:rsidRPr="00426BEE">
        <w:t>Sınıf</w:t>
      </w:r>
      <w:proofErr w:type="spellEnd"/>
      <w:r w:rsidRPr="00426BEE">
        <w:t xml:space="preserve"> </w:t>
      </w:r>
      <w:proofErr w:type="spellStart"/>
      <w:r w:rsidRPr="00426BEE">
        <w:t>içi</w:t>
      </w:r>
      <w:proofErr w:type="spellEnd"/>
      <w:r w:rsidRPr="00426BEE">
        <w:t xml:space="preserve"> </w:t>
      </w:r>
      <w:proofErr w:type="spellStart"/>
      <w:r w:rsidRPr="00426BEE">
        <w:t>ve</w:t>
      </w:r>
      <w:proofErr w:type="spellEnd"/>
      <w:r w:rsidRPr="00426BEE">
        <w:t xml:space="preserve"> </w:t>
      </w:r>
      <w:proofErr w:type="spellStart"/>
      <w:r w:rsidRPr="00426BEE">
        <w:t>sınıflar</w:t>
      </w:r>
      <w:proofErr w:type="spellEnd"/>
      <w:r w:rsidRPr="00426BEE">
        <w:t xml:space="preserve"> </w:t>
      </w:r>
      <w:proofErr w:type="spellStart"/>
      <w:r w:rsidRPr="00426BEE">
        <w:t>arası</w:t>
      </w:r>
      <w:proofErr w:type="spellEnd"/>
      <w:r w:rsidRPr="00426BEE">
        <w:t xml:space="preserve"> </w:t>
      </w:r>
      <w:proofErr w:type="spellStart"/>
      <w:r w:rsidRPr="00426BEE">
        <w:t>kovaryans</w:t>
      </w:r>
      <w:proofErr w:type="spellEnd"/>
      <w:r w:rsidRPr="00426BEE">
        <w:t xml:space="preserve"> </w:t>
      </w:r>
      <w:proofErr w:type="spellStart"/>
      <w:r w:rsidRPr="00426BEE">
        <w:t>matrisleri</w:t>
      </w:r>
      <w:proofErr w:type="spellEnd"/>
      <w:r w:rsidRPr="00426BEE">
        <w:t xml:space="preserve"> </w:t>
      </w:r>
      <w:proofErr w:type="spellStart"/>
      <w:r w:rsidRPr="00426BEE">
        <w:t>hesaplanır</w:t>
      </w:r>
      <w:proofErr w:type="spellEnd"/>
      <w:r w:rsidRPr="00426BEE">
        <w:t>.</w:t>
      </w:r>
      <w:r w:rsidRPr="00426BEE">
        <w:br/>
        <w:t xml:space="preserve">2. Fisher discriminant </w:t>
      </w:r>
      <w:proofErr w:type="spellStart"/>
      <w:r w:rsidRPr="00426BEE">
        <w:t>oranı</w:t>
      </w:r>
      <w:proofErr w:type="spellEnd"/>
      <w:r w:rsidRPr="00426BEE">
        <w:t xml:space="preserve"> optimize </w:t>
      </w:r>
      <w:proofErr w:type="spellStart"/>
      <w:r w:rsidRPr="00426BEE">
        <w:t>edilir</w:t>
      </w:r>
      <w:proofErr w:type="spellEnd"/>
      <w:r w:rsidRPr="00426BEE">
        <w:t>.</w:t>
      </w:r>
      <w:r w:rsidRPr="00426BEE">
        <w:br/>
        <w:t xml:space="preserve">3. </w:t>
      </w:r>
      <w:proofErr w:type="spellStart"/>
      <w:r w:rsidRPr="00426BEE">
        <w:t>Sınıfları</w:t>
      </w:r>
      <w:proofErr w:type="spellEnd"/>
      <w:r w:rsidRPr="00426BEE">
        <w:t xml:space="preserve"> </w:t>
      </w:r>
      <w:proofErr w:type="spellStart"/>
      <w:r w:rsidRPr="00426BEE">
        <w:t>ayıracak</w:t>
      </w:r>
      <w:proofErr w:type="spellEnd"/>
      <w:r w:rsidRPr="00426BEE">
        <w:t xml:space="preserve"> </w:t>
      </w:r>
      <w:proofErr w:type="spellStart"/>
      <w:r w:rsidRPr="00426BEE">
        <w:t>projeksiyon</w:t>
      </w:r>
      <w:proofErr w:type="spellEnd"/>
      <w:r w:rsidRPr="00426BEE">
        <w:t xml:space="preserve"> </w:t>
      </w:r>
      <w:proofErr w:type="spellStart"/>
      <w:r w:rsidRPr="00426BEE">
        <w:t>vektörü</w:t>
      </w:r>
      <w:proofErr w:type="spellEnd"/>
      <w:r w:rsidRPr="00426BEE">
        <w:t xml:space="preserve"> </w:t>
      </w:r>
      <w:proofErr w:type="spellStart"/>
      <w:r w:rsidRPr="00426BEE">
        <w:t>hesaplanır</w:t>
      </w:r>
      <w:proofErr w:type="spellEnd"/>
      <w:r w:rsidRPr="00426BEE">
        <w:t>.</w:t>
      </w:r>
      <w:r w:rsidRPr="00426BEE">
        <w:br/>
      </w:r>
      <w:proofErr w:type="spellStart"/>
      <w:r w:rsidRPr="00426BEE">
        <w:t>Matematiksel</w:t>
      </w:r>
      <w:proofErr w:type="spellEnd"/>
      <w:r w:rsidRPr="00426BEE">
        <w:t xml:space="preserve"> </w:t>
      </w:r>
      <w:proofErr w:type="spellStart"/>
      <w:r w:rsidRPr="00426BEE">
        <w:t>İfade</w:t>
      </w:r>
      <w:proofErr w:type="spellEnd"/>
      <w:r w:rsidRPr="00426BEE">
        <w:t>:</w:t>
      </w:r>
      <w:r w:rsidRPr="00426BEE">
        <w:br/>
      </w:r>
      <w:proofErr w:type="spellStart"/>
      <w:r w:rsidRPr="00426BEE">
        <w:t>Sınıf</w:t>
      </w:r>
      <w:proofErr w:type="spellEnd"/>
      <w:r w:rsidRPr="00426BEE">
        <w:t xml:space="preserve"> </w:t>
      </w:r>
      <w:proofErr w:type="spellStart"/>
      <w:r w:rsidRPr="00426BEE">
        <w:t>içi</w:t>
      </w:r>
      <w:proofErr w:type="spellEnd"/>
      <w:r w:rsidRPr="00426BEE">
        <w:t xml:space="preserve"> </w:t>
      </w:r>
      <w:proofErr w:type="spellStart"/>
      <w:r w:rsidRPr="00426BEE">
        <w:t>varyans</w:t>
      </w:r>
      <w:proofErr w:type="spellEnd"/>
      <w:r w:rsidRPr="00426BEE">
        <w:t xml:space="preserve"> </w:t>
      </w:r>
      <w:proofErr w:type="spellStart"/>
      <w:r w:rsidRPr="00426BEE">
        <w:t>matrisi</w:t>
      </w:r>
      <w:proofErr w:type="spellEnd"/>
      <w:r w:rsidRPr="00426BEE">
        <w:t xml:space="preserve"> (S_W) </w:t>
      </w:r>
      <w:proofErr w:type="spellStart"/>
      <w:r w:rsidRPr="00426BEE">
        <w:t>ve</w:t>
      </w:r>
      <w:proofErr w:type="spellEnd"/>
      <w:r w:rsidRPr="00426BEE">
        <w:t xml:space="preserve"> </w:t>
      </w:r>
      <w:proofErr w:type="spellStart"/>
      <w:r w:rsidRPr="00426BEE">
        <w:t>sınıflar</w:t>
      </w:r>
      <w:proofErr w:type="spellEnd"/>
      <w:r w:rsidRPr="00426BEE">
        <w:t xml:space="preserve"> </w:t>
      </w:r>
      <w:proofErr w:type="spellStart"/>
      <w:r w:rsidRPr="00426BEE">
        <w:t>arası</w:t>
      </w:r>
      <w:proofErr w:type="spellEnd"/>
      <w:r w:rsidRPr="00426BEE">
        <w:t xml:space="preserve"> </w:t>
      </w:r>
      <w:proofErr w:type="spellStart"/>
      <w:r w:rsidRPr="00426BEE">
        <w:t>varyans</w:t>
      </w:r>
      <w:proofErr w:type="spellEnd"/>
      <w:r w:rsidRPr="00426BEE">
        <w:t xml:space="preserve"> </w:t>
      </w:r>
      <w:proofErr w:type="spellStart"/>
      <w:r w:rsidRPr="00426BEE">
        <w:t>matrisi</w:t>
      </w:r>
      <w:proofErr w:type="spellEnd"/>
      <w:r w:rsidRPr="00426BEE">
        <w:t xml:space="preserve"> (S_B):</w:t>
      </w:r>
      <w:r w:rsidRPr="00426BEE">
        <w:br/>
        <w:t>S_W = ∑ (x − μ) (x − μ)^T</w:t>
      </w:r>
      <w:r w:rsidRPr="00426BEE">
        <w:br/>
        <w:t xml:space="preserve">S_B = ∑ </w:t>
      </w:r>
      <w:proofErr w:type="spellStart"/>
      <w:r w:rsidRPr="00426BEE">
        <w:t>n_i</w:t>
      </w:r>
      <w:proofErr w:type="spellEnd"/>
      <w:r w:rsidRPr="00426BEE">
        <w:t xml:space="preserve"> (</w:t>
      </w:r>
      <w:proofErr w:type="spellStart"/>
      <w:r w:rsidRPr="00426BEE">
        <w:t>μ_i</w:t>
      </w:r>
      <w:proofErr w:type="spellEnd"/>
      <w:r w:rsidRPr="00426BEE">
        <w:t xml:space="preserve"> − μ)(</w:t>
      </w:r>
      <w:proofErr w:type="spellStart"/>
      <w:r w:rsidRPr="00426BEE">
        <w:t>μ_i</w:t>
      </w:r>
      <w:proofErr w:type="spellEnd"/>
      <w:r w:rsidRPr="00426BEE">
        <w:t xml:space="preserve"> − μ)^T</w:t>
      </w:r>
      <w:r w:rsidRPr="00426BEE">
        <w:br/>
      </w:r>
      <w:proofErr w:type="spellStart"/>
      <w:r w:rsidRPr="00426BEE">
        <w:t>Projeksiyon</w:t>
      </w:r>
      <w:proofErr w:type="spellEnd"/>
      <w:r w:rsidRPr="00426BEE">
        <w:t xml:space="preserve"> </w:t>
      </w:r>
      <w:proofErr w:type="spellStart"/>
      <w:r w:rsidRPr="00426BEE">
        <w:t>vektörünü</w:t>
      </w:r>
      <w:proofErr w:type="spellEnd"/>
      <w:r w:rsidRPr="00426BEE">
        <w:t xml:space="preserve"> </w:t>
      </w:r>
      <w:proofErr w:type="spellStart"/>
      <w:r w:rsidRPr="00426BEE">
        <w:t>maksimize</w:t>
      </w:r>
      <w:proofErr w:type="spellEnd"/>
      <w:r w:rsidRPr="00426BEE">
        <w:t xml:space="preserve"> </w:t>
      </w:r>
      <w:proofErr w:type="spellStart"/>
      <w:r w:rsidRPr="00426BEE">
        <w:t>eden</w:t>
      </w:r>
      <w:proofErr w:type="spellEnd"/>
      <w:r w:rsidRPr="00426BEE">
        <w:t xml:space="preserve"> </w:t>
      </w:r>
      <w:proofErr w:type="spellStart"/>
      <w:r w:rsidRPr="00426BEE">
        <w:t>oran</w:t>
      </w:r>
      <w:proofErr w:type="spellEnd"/>
      <w:r w:rsidRPr="00426BEE">
        <w:t>:</w:t>
      </w:r>
      <w:r w:rsidRPr="00426BEE">
        <w:br/>
        <w:t xml:space="preserve">J(w) = </w:t>
      </w:r>
      <w:proofErr w:type="spellStart"/>
      <w:r w:rsidRPr="00426BEE">
        <w:t>w^T</w:t>
      </w:r>
      <w:proofErr w:type="spellEnd"/>
      <w:r w:rsidRPr="00426BEE">
        <w:t xml:space="preserve"> S_B w / </w:t>
      </w:r>
      <w:proofErr w:type="spellStart"/>
      <w:r w:rsidRPr="00426BEE">
        <w:t>w^T</w:t>
      </w:r>
      <w:proofErr w:type="spellEnd"/>
      <w:r w:rsidRPr="00426BEE">
        <w:t xml:space="preserve"> S_W w</w:t>
      </w:r>
      <w:r w:rsidRPr="00426BEE">
        <w:br/>
      </w:r>
    </w:p>
    <w:p w14:paraId="34D099BB" w14:textId="2F5C70DC" w:rsidR="00426BEE" w:rsidRPr="00426BEE" w:rsidRDefault="00426BEE" w:rsidP="00426BEE">
      <w:pPr>
        <w:pStyle w:val="ListParagraph"/>
        <w:numPr>
          <w:ilvl w:val="0"/>
          <w:numId w:val="42"/>
        </w:numPr>
        <w:rPr>
          <w:b/>
          <w:bCs/>
        </w:rPr>
      </w:pPr>
      <w:r w:rsidRPr="00426BEE">
        <w:rPr>
          <w:b/>
          <w:bCs/>
        </w:rPr>
        <w:t>t-SNE (t-Distributed Stochastic Neighbor Embedding)</w:t>
      </w:r>
    </w:p>
    <w:p w14:paraId="05C85105" w14:textId="41A65B39" w:rsidR="00015009" w:rsidRDefault="00426BEE" w:rsidP="00426BEE">
      <w:pPr>
        <w:rPr>
          <w:lang w:val="tr-TR"/>
        </w:rPr>
      </w:pPr>
      <w:r w:rsidRPr="00426BEE">
        <w:br/>
      </w:r>
      <w:proofErr w:type="spellStart"/>
      <w:r w:rsidRPr="00426BEE">
        <w:t>Matematiksel</w:t>
      </w:r>
      <w:proofErr w:type="spellEnd"/>
      <w:r w:rsidRPr="00426BEE">
        <w:t xml:space="preserve"> </w:t>
      </w:r>
      <w:proofErr w:type="spellStart"/>
      <w:r w:rsidRPr="00426BEE">
        <w:t>Altyapı</w:t>
      </w:r>
      <w:proofErr w:type="spellEnd"/>
      <w:r w:rsidRPr="00426BEE">
        <w:t>:</w:t>
      </w:r>
      <w:r w:rsidRPr="00426BEE">
        <w:br/>
        <w:t xml:space="preserve">- t-SNE, </w:t>
      </w:r>
      <w:proofErr w:type="spellStart"/>
      <w:r w:rsidRPr="00426BEE">
        <w:t>yüksek</w:t>
      </w:r>
      <w:proofErr w:type="spellEnd"/>
      <w:r w:rsidRPr="00426BEE">
        <w:t xml:space="preserve"> </w:t>
      </w:r>
      <w:proofErr w:type="spellStart"/>
      <w:r w:rsidRPr="00426BEE">
        <w:t>boyutlu</w:t>
      </w:r>
      <w:proofErr w:type="spellEnd"/>
      <w:r w:rsidRPr="00426BEE">
        <w:t xml:space="preserve"> </w:t>
      </w:r>
      <w:proofErr w:type="spellStart"/>
      <w:r w:rsidRPr="00426BEE">
        <w:t>verilerin</w:t>
      </w:r>
      <w:proofErr w:type="spellEnd"/>
      <w:r w:rsidRPr="00426BEE">
        <w:t xml:space="preserve"> </w:t>
      </w:r>
      <w:proofErr w:type="spellStart"/>
      <w:r w:rsidRPr="00426BEE">
        <w:t>yapısını</w:t>
      </w:r>
      <w:proofErr w:type="spellEnd"/>
      <w:r w:rsidRPr="00426BEE">
        <w:t xml:space="preserve"> </w:t>
      </w:r>
      <w:proofErr w:type="spellStart"/>
      <w:r w:rsidRPr="00426BEE">
        <w:t>koruyarak</w:t>
      </w:r>
      <w:proofErr w:type="spellEnd"/>
      <w:r w:rsidRPr="00426BEE">
        <w:t xml:space="preserve"> </w:t>
      </w:r>
      <w:proofErr w:type="spellStart"/>
      <w:r w:rsidRPr="00426BEE">
        <w:t>düşük</w:t>
      </w:r>
      <w:proofErr w:type="spellEnd"/>
      <w:r w:rsidRPr="00426BEE">
        <w:t xml:space="preserve"> </w:t>
      </w:r>
      <w:proofErr w:type="spellStart"/>
      <w:r w:rsidRPr="00426BEE">
        <w:t>boyutlu</w:t>
      </w:r>
      <w:proofErr w:type="spellEnd"/>
      <w:r w:rsidRPr="00426BEE">
        <w:t xml:space="preserve"> </w:t>
      </w:r>
      <w:proofErr w:type="spellStart"/>
      <w:r w:rsidRPr="00426BEE">
        <w:t>bir</w:t>
      </w:r>
      <w:proofErr w:type="spellEnd"/>
      <w:r w:rsidRPr="00426BEE">
        <w:t xml:space="preserve"> </w:t>
      </w:r>
      <w:proofErr w:type="spellStart"/>
      <w:r w:rsidRPr="00426BEE">
        <w:t>haritalama</w:t>
      </w:r>
      <w:proofErr w:type="spellEnd"/>
      <w:r w:rsidRPr="00426BEE">
        <w:t xml:space="preserve"> </w:t>
      </w:r>
      <w:proofErr w:type="spellStart"/>
      <w:r w:rsidRPr="00426BEE">
        <w:t>oluşturur</w:t>
      </w:r>
      <w:proofErr w:type="spellEnd"/>
      <w:r w:rsidRPr="00426BEE">
        <w:t>.</w:t>
      </w:r>
      <w:r w:rsidRPr="00426BEE">
        <w:br/>
      </w:r>
      <w:proofErr w:type="spellStart"/>
      <w:r w:rsidRPr="00426BEE">
        <w:t>Adımlar</w:t>
      </w:r>
      <w:proofErr w:type="spellEnd"/>
      <w:r w:rsidRPr="00426BEE">
        <w:t>:</w:t>
      </w:r>
      <w:r w:rsidRPr="00426BEE">
        <w:br/>
        <w:t xml:space="preserve">1. Yüksek </w:t>
      </w:r>
      <w:proofErr w:type="spellStart"/>
      <w:r w:rsidRPr="00426BEE">
        <w:t>boyutlu</w:t>
      </w:r>
      <w:proofErr w:type="spellEnd"/>
      <w:r w:rsidRPr="00426BEE">
        <w:t xml:space="preserve"> </w:t>
      </w:r>
      <w:proofErr w:type="spellStart"/>
      <w:r w:rsidRPr="00426BEE">
        <w:t>veride</w:t>
      </w:r>
      <w:proofErr w:type="spellEnd"/>
      <w:r w:rsidRPr="00426BEE">
        <w:t xml:space="preserve"> </w:t>
      </w:r>
      <w:proofErr w:type="spellStart"/>
      <w:r w:rsidRPr="00426BEE">
        <w:t>noktalar</w:t>
      </w:r>
      <w:proofErr w:type="spellEnd"/>
      <w:r w:rsidRPr="00426BEE">
        <w:t xml:space="preserve"> </w:t>
      </w:r>
      <w:proofErr w:type="spellStart"/>
      <w:r w:rsidRPr="00426BEE">
        <w:t>arasındaki</w:t>
      </w:r>
      <w:proofErr w:type="spellEnd"/>
      <w:r w:rsidRPr="00426BEE">
        <w:t xml:space="preserve"> </w:t>
      </w:r>
      <w:proofErr w:type="spellStart"/>
      <w:r w:rsidRPr="00426BEE">
        <w:t>benzerlikler</w:t>
      </w:r>
      <w:proofErr w:type="spellEnd"/>
      <w:r w:rsidRPr="00426BEE">
        <w:t xml:space="preserve"> </w:t>
      </w:r>
      <w:proofErr w:type="spellStart"/>
      <w:r w:rsidRPr="00426BEE">
        <w:t>probabilistik</w:t>
      </w:r>
      <w:proofErr w:type="spellEnd"/>
      <w:r w:rsidRPr="00426BEE">
        <w:t xml:space="preserve"> </w:t>
      </w:r>
      <w:proofErr w:type="spellStart"/>
      <w:r w:rsidRPr="00426BEE">
        <w:t>olarak</w:t>
      </w:r>
      <w:proofErr w:type="spellEnd"/>
      <w:r w:rsidRPr="00426BEE">
        <w:t xml:space="preserve"> </w:t>
      </w:r>
      <w:proofErr w:type="spellStart"/>
      <w:r w:rsidRPr="00426BEE">
        <w:t>hesaplanır</w:t>
      </w:r>
      <w:proofErr w:type="spellEnd"/>
      <w:r w:rsidRPr="00426BEE">
        <w:t>.</w:t>
      </w:r>
      <w:r w:rsidRPr="00426BEE">
        <w:br/>
        <w:t>2. t-</w:t>
      </w:r>
      <w:proofErr w:type="spellStart"/>
      <w:r w:rsidRPr="00426BEE">
        <w:t>dağılımı</w:t>
      </w:r>
      <w:proofErr w:type="spellEnd"/>
      <w:r w:rsidRPr="00426BEE">
        <w:t xml:space="preserve"> </w:t>
      </w:r>
      <w:proofErr w:type="spellStart"/>
      <w:r w:rsidRPr="00426BEE">
        <w:t>ile</w:t>
      </w:r>
      <w:proofErr w:type="spellEnd"/>
      <w:r w:rsidRPr="00426BEE">
        <w:t xml:space="preserve"> </w:t>
      </w:r>
      <w:proofErr w:type="spellStart"/>
      <w:r w:rsidRPr="00426BEE">
        <w:t>düşük</w:t>
      </w:r>
      <w:proofErr w:type="spellEnd"/>
      <w:r w:rsidRPr="00426BEE">
        <w:t xml:space="preserve"> </w:t>
      </w:r>
      <w:proofErr w:type="spellStart"/>
      <w:r w:rsidRPr="00426BEE">
        <w:t>boyutlu</w:t>
      </w:r>
      <w:proofErr w:type="spellEnd"/>
      <w:r w:rsidRPr="00426BEE">
        <w:t xml:space="preserve"> </w:t>
      </w:r>
      <w:proofErr w:type="spellStart"/>
      <w:r w:rsidRPr="00426BEE">
        <w:t>projeksiyonlar</w:t>
      </w:r>
      <w:proofErr w:type="spellEnd"/>
      <w:r w:rsidRPr="00426BEE">
        <w:t xml:space="preserve"> </w:t>
      </w:r>
      <w:proofErr w:type="spellStart"/>
      <w:r w:rsidRPr="00426BEE">
        <w:t>oluşturulur</w:t>
      </w:r>
      <w:proofErr w:type="spellEnd"/>
      <w:r w:rsidRPr="00426BEE">
        <w:t>.</w:t>
      </w:r>
      <w:r w:rsidRPr="00426BEE">
        <w:br/>
        <w:t xml:space="preserve">3. </w:t>
      </w:r>
      <w:proofErr w:type="spellStart"/>
      <w:r w:rsidRPr="00426BEE">
        <w:t>Kayıp</w:t>
      </w:r>
      <w:proofErr w:type="spellEnd"/>
      <w:r w:rsidRPr="00426BEE">
        <w:t xml:space="preserve"> </w:t>
      </w:r>
      <w:proofErr w:type="spellStart"/>
      <w:r w:rsidRPr="00426BEE">
        <w:t>fonksiyonu</w:t>
      </w:r>
      <w:proofErr w:type="spellEnd"/>
      <w:r w:rsidRPr="00426BEE">
        <w:t xml:space="preserve"> minimize </w:t>
      </w:r>
      <w:proofErr w:type="spellStart"/>
      <w:r w:rsidRPr="00426BEE">
        <w:t>edilir</w:t>
      </w:r>
      <w:proofErr w:type="spellEnd"/>
      <w:r w:rsidRPr="00426BEE">
        <w:t>.</w:t>
      </w:r>
      <w:r w:rsidRPr="00426BEE">
        <w:br/>
      </w:r>
      <w:proofErr w:type="spellStart"/>
      <w:r w:rsidRPr="00426BEE">
        <w:t>Matematiksel</w:t>
      </w:r>
      <w:proofErr w:type="spellEnd"/>
      <w:r w:rsidRPr="00426BEE">
        <w:t xml:space="preserve"> </w:t>
      </w:r>
      <w:proofErr w:type="spellStart"/>
      <w:r w:rsidRPr="00426BEE">
        <w:t>İfade</w:t>
      </w:r>
      <w:proofErr w:type="spellEnd"/>
      <w:r w:rsidRPr="00426BEE">
        <w:t>:</w:t>
      </w:r>
      <w:r w:rsidRPr="00426BEE">
        <w:br/>
      </w:r>
      <w:proofErr w:type="spellStart"/>
      <w:r w:rsidRPr="00426BEE">
        <w:t>Benzerliklerin</w:t>
      </w:r>
      <w:proofErr w:type="spellEnd"/>
      <w:r w:rsidRPr="00426BEE">
        <w:t xml:space="preserve"> </w:t>
      </w:r>
      <w:proofErr w:type="spellStart"/>
      <w:r w:rsidRPr="00426BEE">
        <w:t>ölçümü</w:t>
      </w:r>
      <w:proofErr w:type="spellEnd"/>
      <w:r w:rsidRPr="00426BEE">
        <w:t>:</w:t>
      </w:r>
      <w:r w:rsidRPr="00426BEE">
        <w:br/>
        <w:t>P_{</w:t>
      </w:r>
      <w:proofErr w:type="spellStart"/>
      <w:r w:rsidRPr="00426BEE">
        <w:t>ij</w:t>
      </w:r>
      <w:proofErr w:type="spellEnd"/>
      <w:r w:rsidRPr="00426BEE">
        <w:t>} = exp(−∥</w:t>
      </w:r>
      <w:proofErr w:type="spellStart"/>
      <w:r w:rsidRPr="00426BEE">
        <w:t>x_i</w:t>
      </w:r>
      <w:proofErr w:type="spellEnd"/>
      <w:r w:rsidRPr="00426BEE">
        <w:t xml:space="preserve"> − </w:t>
      </w:r>
      <w:proofErr w:type="spellStart"/>
      <w:r w:rsidRPr="00426BEE">
        <w:t>x_j</w:t>
      </w:r>
      <w:proofErr w:type="spellEnd"/>
      <w:r w:rsidRPr="00426BEE">
        <w:t>∥^2 / 2σ_i^2) / ∑ exp(−∥</w:t>
      </w:r>
      <w:proofErr w:type="spellStart"/>
      <w:r w:rsidRPr="00426BEE">
        <w:t>x_k</w:t>
      </w:r>
      <w:proofErr w:type="spellEnd"/>
      <w:r w:rsidRPr="00426BEE">
        <w:t xml:space="preserve"> − </w:t>
      </w:r>
      <w:proofErr w:type="spellStart"/>
      <w:r w:rsidRPr="00426BEE">
        <w:t>x_l</w:t>
      </w:r>
      <w:proofErr w:type="spellEnd"/>
      <w:r w:rsidRPr="00426BEE">
        <w:t>∥^2 / 2σ_k^2)</w:t>
      </w:r>
      <w:r w:rsidRPr="00426BEE">
        <w:br/>
      </w:r>
      <w:proofErr w:type="spellStart"/>
      <w:r w:rsidRPr="00426BEE">
        <w:t>Projeksiyon</w:t>
      </w:r>
      <w:proofErr w:type="spellEnd"/>
      <w:r w:rsidRPr="00426BEE">
        <w:t xml:space="preserve"> </w:t>
      </w:r>
      <w:proofErr w:type="spellStart"/>
      <w:r w:rsidRPr="00426BEE">
        <w:t>için</w:t>
      </w:r>
      <w:proofErr w:type="spellEnd"/>
      <w:r w:rsidRPr="00426BEE">
        <w:t xml:space="preserve"> t-</w:t>
      </w:r>
      <w:proofErr w:type="spellStart"/>
      <w:r w:rsidRPr="00426BEE">
        <w:t>dağılım</w:t>
      </w:r>
      <w:proofErr w:type="spellEnd"/>
      <w:r w:rsidRPr="00426BEE">
        <w:t xml:space="preserve"> </w:t>
      </w:r>
      <w:proofErr w:type="spellStart"/>
      <w:r w:rsidRPr="00426BEE">
        <w:t>benzerlikleri</w:t>
      </w:r>
      <w:proofErr w:type="spellEnd"/>
      <w:r w:rsidRPr="00426BEE">
        <w:t>:</w:t>
      </w:r>
      <w:r w:rsidRPr="00426BEE">
        <w:br/>
        <w:t>Q_{</w:t>
      </w:r>
      <w:proofErr w:type="spellStart"/>
      <w:r w:rsidRPr="00426BEE">
        <w:t>ij</w:t>
      </w:r>
      <w:proofErr w:type="spellEnd"/>
      <w:r w:rsidRPr="00426BEE">
        <w:t>} = (1 + ∥</w:t>
      </w:r>
      <w:proofErr w:type="spellStart"/>
      <w:r w:rsidRPr="00426BEE">
        <w:t>y_i</w:t>
      </w:r>
      <w:proofErr w:type="spellEnd"/>
      <w:r w:rsidRPr="00426BEE">
        <w:t xml:space="preserve"> − </w:t>
      </w:r>
      <w:proofErr w:type="spellStart"/>
      <w:r w:rsidRPr="00426BEE">
        <w:t>y_j</w:t>
      </w:r>
      <w:proofErr w:type="spellEnd"/>
      <w:r w:rsidRPr="00426BEE">
        <w:t>∥^2)^−1 / ∑ (1 + ∥</w:t>
      </w:r>
      <w:proofErr w:type="spellStart"/>
      <w:r w:rsidRPr="00426BEE">
        <w:t>y_k</w:t>
      </w:r>
      <w:proofErr w:type="spellEnd"/>
      <w:r w:rsidRPr="00426BEE">
        <w:t xml:space="preserve"> − </w:t>
      </w:r>
      <w:proofErr w:type="spellStart"/>
      <w:r w:rsidRPr="00426BEE">
        <w:t>y_l</w:t>
      </w:r>
      <w:proofErr w:type="spellEnd"/>
      <w:r w:rsidRPr="00426BEE">
        <w:t>∥^2)^−1</w:t>
      </w:r>
      <w:r w:rsidRPr="00426BEE">
        <w:br/>
      </w:r>
      <w:proofErr w:type="spellStart"/>
      <w:r w:rsidRPr="00426BEE">
        <w:t>Kayıp</w:t>
      </w:r>
      <w:proofErr w:type="spellEnd"/>
      <w:r w:rsidRPr="00426BEE">
        <w:t xml:space="preserve"> </w:t>
      </w:r>
      <w:proofErr w:type="spellStart"/>
      <w:r w:rsidRPr="00426BEE">
        <w:t>fonksiyonu</w:t>
      </w:r>
      <w:proofErr w:type="spellEnd"/>
      <w:r w:rsidRPr="00426BEE">
        <w:t>:</w:t>
      </w:r>
      <w:r w:rsidRPr="00426BEE">
        <w:br/>
        <w:t>KL(P || Q) = ∑ P_{</w:t>
      </w:r>
      <w:proofErr w:type="spellStart"/>
      <w:r w:rsidRPr="00426BEE">
        <w:t>ij</w:t>
      </w:r>
      <w:proofErr w:type="spellEnd"/>
      <w:r w:rsidRPr="00426BEE">
        <w:t>} log(P_{</w:t>
      </w:r>
      <w:proofErr w:type="spellStart"/>
      <w:r w:rsidRPr="00426BEE">
        <w:t>ij</w:t>
      </w:r>
      <w:proofErr w:type="spellEnd"/>
      <w:r w:rsidRPr="00426BEE">
        <w:t>} / Q_{</w:t>
      </w:r>
      <w:proofErr w:type="spellStart"/>
      <w:r w:rsidRPr="00426BEE">
        <w:t>ij</w:t>
      </w:r>
      <w:proofErr w:type="spellEnd"/>
      <w:r w:rsidRPr="00426BEE">
        <w:t>})</w:t>
      </w:r>
      <w:r w:rsidRPr="00426BEE">
        <w:br/>
      </w:r>
    </w:p>
    <w:p w14:paraId="6592DC21" w14:textId="77777777" w:rsidR="00426BEE" w:rsidRDefault="00426BEE" w:rsidP="00015009">
      <w:pPr>
        <w:rPr>
          <w:lang w:val="tr-TR"/>
        </w:rPr>
      </w:pPr>
    </w:p>
    <w:p w14:paraId="6A68502C" w14:textId="77777777" w:rsidR="00426BEE" w:rsidRPr="00015009" w:rsidRDefault="00426BEE" w:rsidP="00015009">
      <w:pPr>
        <w:rPr>
          <w:lang w:val="tr-TR"/>
        </w:rPr>
      </w:pPr>
    </w:p>
    <w:p w14:paraId="70D8EA41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4. Sınıflandırma Modelleri</w:t>
      </w:r>
    </w:p>
    <w:p w14:paraId="4C9FBDB8" w14:textId="77777777" w:rsidR="00015009" w:rsidRDefault="00015009" w:rsidP="00015009">
      <w:pPr>
        <w:rPr>
          <w:lang w:val="tr-TR"/>
        </w:rPr>
      </w:pPr>
      <w:r w:rsidRPr="00015009">
        <w:rPr>
          <w:lang w:val="tr-TR"/>
        </w:rPr>
        <w:t>5 farklı makine öğrenmesi algoritması kullanılmıştır:</w:t>
      </w:r>
    </w:p>
    <w:p w14:paraId="48BA4199" w14:textId="368FD6A1" w:rsidR="00247776" w:rsidRPr="00247776" w:rsidRDefault="00247776" w:rsidP="00247776">
      <w:pPr>
        <w:pStyle w:val="ListParagraph"/>
        <w:numPr>
          <w:ilvl w:val="0"/>
          <w:numId w:val="37"/>
        </w:numPr>
        <w:rPr>
          <w:lang w:val="tr-TR"/>
        </w:rPr>
      </w:pPr>
      <w:r w:rsidRPr="00247776">
        <w:rPr>
          <w:b/>
          <w:bCs/>
          <w:lang w:val="tr-TR"/>
        </w:rPr>
        <w:t>Logistic Regression</w:t>
      </w:r>
      <w:r w:rsidRPr="00247776">
        <w:rPr>
          <w:lang w:val="tr-TR"/>
        </w:rPr>
        <w:t>: Lineer olarak ayrılabilen veriler için kullanılır. Sınıflar arasındaki olasılık tahminine dayanır.</w:t>
      </w:r>
    </w:p>
    <w:p w14:paraId="2C7361BA" w14:textId="59575329" w:rsidR="00247776" w:rsidRPr="00247776" w:rsidRDefault="00247776" w:rsidP="00247776">
      <w:pPr>
        <w:pStyle w:val="ListParagraph"/>
        <w:numPr>
          <w:ilvl w:val="0"/>
          <w:numId w:val="37"/>
        </w:numPr>
        <w:rPr>
          <w:lang w:val="tr-TR"/>
        </w:rPr>
      </w:pPr>
      <w:r w:rsidRPr="00247776">
        <w:rPr>
          <w:b/>
          <w:bCs/>
          <w:lang w:val="tr-TR"/>
        </w:rPr>
        <w:t>Random Forest</w:t>
      </w:r>
      <w:r w:rsidRPr="00247776">
        <w:rPr>
          <w:lang w:val="tr-TR"/>
        </w:rPr>
        <w:t>: Karar ağaçlarından oluşan bir topluluk yöntemidir. Rastgele alt kümeler ile çeşitlilik sağlar.</w:t>
      </w:r>
    </w:p>
    <w:p w14:paraId="6178D98F" w14:textId="1ADA884A" w:rsidR="00247776" w:rsidRPr="00247776" w:rsidRDefault="00247776" w:rsidP="00247776">
      <w:pPr>
        <w:pStyle w:val="ListParagraph"/>
        <w:numPr>
          <w:ilvl w:val="0"/>
          <w:numId w:val="37"/>
        </w:numPr>
        <w:rPr>
          <w:lang w:val="tr-TR"/>
        </w:rPr>
      </w:pPr>
      <w:r w:rsidRPr="00247776">
        <w:rPr>
          <w:b/>
          <w:bCs/>
          <w:lang w:val="tr-TR"/>
        </w:rPr>
        <w:lastRenderedPageBreak/>
        <w:t>Support Vector Machines (SVM)</w:t>
      </w:r>
      <w:r w:rsidRPr="00247776">
        <w:rPr>
          <w:lang w:val="tr-TR"/>
        </w:rPr>
        <w:t>: Sınıflar arasındaki ayrımı maksimize eden bir hiper düzlem oluşturur.</w:t>
      </w:r>
    </w:p>
    <w:p w14:paraId="743F3D9B" w14:textId="4C9BF422" w:rsidR="00247776" w:rsidRPr="00247776" w:rsidRDefault="00247776" w:rsidP="00247776">
      <w:pPr>
        <w:pStyle w:val="ListParagraph"/>
        <w:numPr>
          <w:ilvl w:val="0"/>
          <w:numId w:val="37"/>
        </w:numPr>
        <w:rPr>
          <w:lang w:val="tr-TR"/>
        </w:rPr>
      </w:pPr>
      <w:r w:rsidRPr="00247776">
        <w:rPr>
          <w:b/>
          <w:bCs/>
          <w:lang w:val="tr-TR"/>
        </w:rPr>
        <w:t>K-Nearest Neighbors (KNN)</w:t>
      </w:r>
      <w:r w:rsidRPr="00247776">
        <w:rPr>
          <w:lang w:val="tr-TR"/>
        </w:rPr>
        <w:t>: Veri noktalarının en yakın komşularına dayanarak sınıflandırır.</w:t>
      </w:r>
    </w:p>
    <w:p w14:paraId="35EF400B" w14:textId="6EECE92E" w:rsidR="00247776" w:rsidRPr="00247776" w:rsidRDefault="00247776" w:rsidP="00247776">
      <w:pPr>
        <w:pStyle w:val="ListParagraph"/>
        <w:numPr>
          <w:ilvl w:val="0"/>
          <w:numId w:val="37"/>
        </w:numPr>
        <w:rPr>
          <w:lang w:val="tr-TR"/>
        </w:rPr>
      </w:pPr>
      <w:r w:rsidRPr="00247776">
        <w:rPr>
          <w:b/>
          <w:bCs/>
          <w:lang w:val="tr-TR"/>
        </w:rPr>
        <w:t>Naive Bayes</w:t>
      </w:r>
      <w:r w:rsidRPr="00247776">
        <w:rPr>
          <w:lang w:val="tr-TR"/>
        </w:rPr>
        <w:t>: Sınıf tahmini için Bayes Teoremi’ni kullanır ve özelliklerin bağımsız olduğunu varsayar.</w:t>
      </w:r>
    </w:p>
    <w:p w14:paraId="78FCD23C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Kodda Sınıflandırma ve Değerlendirme</w:t>
      </w:r>
    </w:p>
    <w:p w14:paraId="40C66842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def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evaluate_models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X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y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models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method_name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):</w:t>
      </w:r>
    </w:p>
    <w:p w14:paraId="169A9122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results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{}</w:t>
      </w:r>
    </w:p>
    <w:p w14:paraId="42BE8112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kfold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StratifiedKFold(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n_splits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5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random_state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RANDOM_STATE,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shuffle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True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216A6077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for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model_name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model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in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models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.items():</w:t>
      </w:r>
    </w:p>
    <w:p w14:paraId="09036F4E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   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scores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cross_val_score(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model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X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y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cv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kfold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scoring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"accuracy"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63D1AE0B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   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results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[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model_name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]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scores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.mean()</w:t>
      </w:r>
    </w:p>
    <w:p w14:paraId="7E0ECA5D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return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results</w:t>
      </w:r>
    </w:p>
    <w:p w14:paraId="187640FB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0BA7A5F1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results_summary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015009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{</w:t>
      </w:r>
    </w:p>
    <w:p w14:paraId="3995D057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"No Reduction"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: </w:t>
      </w:r>
      <w:r w:rsidRPr="00015009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evaluate_models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(scaled_features, target, models,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"No Reduction"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),</w:t>
      </w:r>
    </w:p>
    <w:p w14:paraId="43665F84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"PCA"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: </w:t>
      </w:r>
      <w:r w:rsidRPr="00015009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evaluate_models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(pca_features, target, models,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"PCA"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),</w:t>
      </w:r>
    </w:p>
    <w:p w14:paraId="496B107D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"LDA"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: </w:t>
      </w:r>
      <w:r w:rsidRPr="00015009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evaluate_models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(lda_features, target, models,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"LDA"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),</w:t>
      </w:r>
    </w:p>
    <w:p w14:paraId="2B645478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"t-SNE"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: </w:t>
      </w:r>
      <w:r w:rsidRPr="00015009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evaluate_models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(tsne_features, target, models,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"t-SNE"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),</w:t>
      </w:r>
    </w:p>
    <w:p w14:paraId="430936E4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14:paraId="538BA49D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21D5F959" w14:textId="77777777" w:rsidR="00015009" w:rsidRDefault="00015009" w:rsidP="00015009"/>
    <w:p w14:paraId="2974A366" w14:textId="77777777" w:rsidR="00015009" w:rsidRDefault="00015009" w:rsidP="00015009"/>
    <w:p w14:paraId="6FFF2D5B" w14:textId="77777777" w:rsidR="00015009" w:rsidRPr="00015009" w:rsidRDefault="00015009" w:rsidP="00015009">
      <w:pPr>
        <w:numPr>
          <w:ilvl w:val="0"/>
          <w:numId w:val="32"/>
        </w:numPr>
        <w:rPr>
          <w:lang w:val="tr-TR"/>
        </w:rPr>
      </w:pPr>
      <w:r w:rsidRPr="00015009">
        <w:rPr>
          <w:b/>
          <w:bCs/>
          <w:lang w:val="tr-TR"/>
        </w:rPr>
        <w:t>Stratified K-Fold Çapraz Doğrulama</w:t>
      </w:r>
      <w:r w:rsidRPr="00015009">
        <w:rPr>
          <w:lang w:val="tr-TR"/>
        </w:rPr>
        <w:t xml:space="preserve"> kullanılarak modeller test edilmiştir.</w:t>
      </w:r>
    </w:p>
    <w:p w14:paraId="2B7BE5EF" w14:textId="77777777" w:rsidR="00015009" w:rsidRPr="00015009" w:rsidRDefault="00015009" w:rsidP="00015009">
      <w:pPr>
        <w:numPr>
          <w:ilvl w:val="0"/>
          <w:numId w:val="32"/>
        </w:numPr>
        <w:rPr>
          <w:lang w:val="tr-TR"/>
        </w:rPr>
      </w:pPr>
      <w:r w:rsidRPr="00015009">
        <w:rPr>
          <w:lang w:val="tr-TR"/>
        </w:rPr>
        <w:t>Her boyut indirgeme yöntemi için doğruluk skorları hesaplanmıştır.</w:t>
      </w:r>
    </w:p>
    <w:p w14:paraId="4B30CEA0" w14:textId="77777777" w:rsidR="00015009" w:rsidRPr="00015009" w:rsidRDefault="00015009" w:rsidP="00015009">
      <w:pPr>
        <w:rPr>
          <w:lang w:val="tr-TR"/>
        </w:rPr>
      </w:pPr>
      <w:r w:rsidRPr="00015009">
        <w:rPr>
          <w:lang w:val="tr-TR"/>
        </w:rPr>
        <w:pict w14:anchorId="6BC7EDEA">
          <v:rect id="_x0000_i1127" style="width:0;height:1.5pt" o:hralign="center" o:hrstd="t" o:hr="t" fillcolor="#a0a0a0" stroked="f"/>
        </w:pict>
      </w:r>
    </w:p>
    <w:p w14:paraId="2A73B0EF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5. Sonuçlar</w:t>
      </w:r>
    </w:p>
    <w:p w14:paraId="33578E60" w14:textId="77777777" w:rsidR="00015009" w:rsidRPr="00015009" w:rsidRDefault="00015009" w:rsidP="00015009">
      <w:pPr>
        <w:rPr>
          <w:lang w:val="tr-TR"/>
        </w:rPr>
      </w:pPr>
      <w:r w:rsidRPr="00015009">
        <w:rPr>
          <w:lang w:val="tr-TR"/>
        </w:rPr>
        <w:t>Sonuçlar, results_summary.txt dosyasında özetlenmiştir</w:t>
      </w:r>
      <w:r w:rsidRPr="00015009">
        <w:rPr>
          <w:lang w:val="tr-TR"/>
        </w:rPr>
        <w:t>【</w:t>
      </w:r>
      <w:r w:rsidRPr="00015009">
        <w:rPr>
          <w:lang w:val="tr-TR"/>
        </w:rPr>
        <w:t>12†source</w:t>
      </w:r>
      <w:r w:rsidRPr="00015009">
        <w:rPr>
          <w:lang w:val="tr-TR"/>
        </w:rPr>
        <w:t>】</w:t>
      </w:r>
      <w:r w:rsidRPr="00015009">
        <w:rPr>
          <w:lang w:val="tr-T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963"/>
        <w:gridCol w:w="1624"/>
        <w:gridCol w:w="809"/>
        <w:gridCol w:w="809"/>
        <w:gridCol w:w="1309"/>
      </w:tblGrid>
      <w:tr w:rsidR="00015009" w:rsidRPr="00015009" w14:paraId="1A365987" w14:textId="77777777" w:rsidTr="00015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64B6C" w14:textId="77777777" w:rsidR="00015009" w:rsidRPr="00015009" w:rsidRDefault="00015009" w:rsidP="00015009">
            <w:pPr>
              <w:rPr>
                <w:b/>
                <w:bCs/>
                <w:lang w:val="tr-TR"/>
              </w:rPr>
            </w:pPr>
            <w:r w:rsidRPr="00015009">
              <w:rPr>
                <w:b/>
                <w:bCs/>
                <w:lang w:val="tr-TR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5E1851BD" w14:textId="77777777" w:rsidR="00015009" w:rsidRPr="00015009" w:rsidRDefault="00015009" w:rsidP="00015009">
            <w:pPr>
              <w:rPr>
                <w:b/>
                <w:bCs/>
                <w:lang w:val="tr-TR"/>
              </w:rPr>
            </w:pPr>
            <w:r w:rsidRPr="00015009">
              <w:rPr>
                <w:b/>
                <w:bCs/>
                <w:lang w:val="tr-TR"/>
              </w:rPr>
              <w:t>Lojistik Regresyon</w:t>
            </w:r>
          </w:p>
        </w:tc>
        <w:tc>
          <w:tcPr>
            <w:tcW w:w="0" w:type="auto"/>
            <w:vAlign w:val="center"/>
            <w:hideMark/>
          </w:tcPr>
          <w:p w14:paraId="6604A1E4" w14:textId="77777777" w:rsidR="00015009" w:rsidRPr="00015009" w:rsidRDefault="00015009" w:rsidP="00015009">
            <w:pPr>
              <w:rPr>
                <w:b/>
                <w:bCs/>
                <w:lang w:val="tr-TR"/>
              </w:rPr>
            </w:pPr>
            <w:r w:rsidRPr="00015009">
              <w:rPr>
                <w:b/>
                <w:bCs/>
                <w:lang w:val="tr-TR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AC386B0" w14:textId="77777777" w:rsidR="00015009" w:rsidRPr="00015009" w:rsidRDefault="00015009" w:rsidP="00015009">
            <w:pPr>
              <w:rPr>
                <w:b/>
                <w:bCs/>
                <w:lang w:val="tr-TR"/>
              </w:rPr>
            </w:pPr>
            <w:r w:rsidRPr="00015009">
              <w:rPr>
                <w:b/>
                <w:bCs/>
                <w:lang w:val="tr-TR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A12E621" w14:textId="77777777" w:rsidR="00015009" w:rsidRPr="00015009" w:rsidRDefault="00015009" w:rsidP="00015009">
            <w:pPr>
              <w:rPr>
                <w:b/>
                <w:bCs/>
                <w:lang w:val="tr-TR"/>
              </w:rPr>
            </w:pPr>
            <w:r w:rsidRPr="00015009">
              <w:rPr>
                <w:b/>
                <w:bCs/>
                <w:lang w:val="tr-TR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621351CF" w14:textId="77777777" w:rsidR="00015009" w:rsidRPr="00015009" w:rsidRDefault="00015009" w:rsidP="00015009">
            <w:pPr>
              <w:rPr>
                <w:b/>
                <w:bCs/>
                <w:lang w:val="tr-TR"/>
              </w:rPr>
            </w:pPr>
            <w:r w:rsidRPr="00015009">
              <w:rPr>
                <w:b/>
                <w:bCs/>
                <w:lang w:val="tr-TR"/>
              </w:rPr>
              <w:t>Naive Bayes</w:t>
            </w:r>
          </w:p>
        </w:tc>
      </w:tr>
      <w:tr w:rsidR="00015009" w:rsidRPr="00015009" w14:paraId="27E6D621" w14:textId="77777777" w:rsidTr="00015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5607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b/>
                <w:bCs/>
                <w:lang w:val="tr-TR"/>
              </w:rPr>
              <w:t>Boyut İndirgeme Yok</w:t>
            </w:r>
          </w:p>
        </w:tc>
        <w:tc>
          <w:tcPr>
            <w:tcW w:w="0" w:type="auto"/>
            <w:vAlign w:val="center"/>
            <w:hideMark/>
          </w:tcPr>
          <w:p w14:paraId="7792170B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%97.37</w:t>
            </w:r>
          </w:p>
        </w:tc>
        <w:tc>
          <w:tcPr>
            <w:tcW w:w="0" w:type="auto"/>
            <w:vAlign w:val="center"/>
            <w:hideMark/>
          </w:tcPr>
          <w:p w14:paraId="3A8AEC4B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%95.43</w:t>
            </w:r>
          </w:p>
        </w:tc>
        <w:tc>
          <w:tcPr>
            <w:tcW w:w="0" w:type="auto"/>
            <w:vAlign w:val="center"/>
            <w:hideMark/>
          </w:tcPr>
          <w:p w14:paraId="7E97D747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%97.54</w:t>
            </w:r>
          </w:p>
        </w:tc>
        <w:tc>
          <w:tcPr>
            <w:tcW w:w="0" w:type="auto"/>
            <w:vAlign w:val="center"/>
            <w:hideMark/>
          </w:tcPr>
          <w:p w14:paraId="222ABD6D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%96.66</w:t>
            </w:r>
          </w:p>
        </w:tc>
        <w:tc>
          <w:tcPr>
            <w:tcW w:w="0" w:type="auto"/>
            <w:vAlign w:val="center"/>
            <w:hideMark/>
          </w:tcPr>
          <w:p w14:paraId="5CB1B12C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%92.97</w:t>
            </w:r>
          </w:p>
        </w:tc>
      </w:tr>
      <w:tr w:rsidR="00015009" w:rsidRPr="00015009" w14:paraId="3C985514" w14:textId="77777777" w:rsidTr="00015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6E1A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b/>
                <w:bCs/>
                <w:lang w:val="tr-TR"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7AD9CB89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%95.08</w:t>
            </w:r>
          </w:p>
        </w:tc>
        <w:tc>
          <w:tcPr>
            <w:tcW w:w="0" w:type="auto"/>
            <w:vAlign w:val="center"/>
            <w:hideMark/>
          </w:tcPr>
          <w:p w14:paraId="10623CC9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%93.33</w:t>
            </w:r>
          </w:p>
        </w:tc>
        <w:tc>
          <w:tcPr>
            <w:tcW w:w="0" w:type="auto"/>
            <w:vAlign w:val="center"/>
            <w:hideMark/>
          </w:tcPr>
          <w:p w14:paraId="23C2A1CB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%95.08</w:t>
            </w:r>
          </w:p>
        </w:tc>
        <w:tc>
          <w:tcPr>
            <w:tcW w:w="0" w:type="auto"/>
            <w:vAlign w:val="center"/>
            <w:hideMark/>
          </w:tcPr>
          <w:p w14:paraId="7CC5BA1D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%93.15</w:t>
            </w:r>
          </w:p>
        </w:tc>
        <w:tc>
          <w:tcPr>
            <w:tcW w:w="0" w:type="auto"/>
            <w:vAlign w:val="center"/>
            <w:hideMark/>
          </w:tcPr>
          <w:p w14:paraId="4881F4C7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%91.39</w:t>
            </w:r>
          </w:p>
        </w:tc>
      </w:tr>
      <w:tr w:rsidR="00015009" w:rsidRPr="00015009" w14:paraId="31EB9F56" w14:textId="77777777" w:rsidTr="00015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B17D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b/>
                <w:bCs/>
                <w:lang w:val="tr-TR"/>
              </w:rPr>
              <w:lastRenderedPageBreak/>
              <w:t>LDA</w:t>
            </w:r>
          </w:p>
        </w:tc>
        <w:tc>
          <w:tcPr>
            <w:tcW w:w="0" w:type="auto"/>
            <w:vAlign w:val="center"/>
            <w:hideMark/>
          </w:tcPr>
          <w:p w14:paraId="3E19DE5A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%97.54</w:t>
            </w:r>
          </w:p>
        </w:tc>
        <w:tc>
          <w:tcPr>
            <w:tcW w:w="0" w:type="auto"/>
            <w:vAlign w:val="center"/>
            <w:hideMark/>
          </w:tcPr>
          <w:p w14:paraId="017409A7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%96.31</w:t>
            </w:r>
          </w:p>
        </w:tc>
        <w:tc>
          <w:tcPr>
            <w:tcW w:w="0" w:type="auto"/>
            <w:vAlign w:val="center"/>
            <w:hideMark/>
          </w:tcPr>
          <w:p w14:paraId="5BA2EECF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%97.54</w:t>
            </w:r>
          </w:p>
        </w:tc>
        <w:tc>
          <w:tcPr>
            <w:tcW w:w="0" w:type="auto"/>
            <w:vAlign w:val="center"/>
            <w:hideMark/>
          </w:tcPr>
          <w:p w14:paraId="14B05C4F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%97.89</w:t>
            </w:r>
          </w:p>
        </w:tc>
        <w:tc>
          <w:tcPr>
            <w:tcW w:w="0" w:type="auto"/>
            <w:vAlign w:val="center"/>
            <w:hideMark/>
          </w:tcPr>
          <w:p w14:paraId="4CD21139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%97.37</w:t>
            </w:r>
          </w:p>
        </w:tc>
      </w:tr>
      <w:tr w:rsidR="00015009" w:rsidRPr="00015009" w14:paraId="49719BBE" w14:textId="77777777" w:rsidTr="00015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61BC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b/>
                <w:bCs/>
                <w:lang w:val="tr-TR"/>
              </w:rPr>
              <w:t>t-SNE</w:t>
            </w:r>
          </w:p>
        </w:tc>
        <w:tc>
          <w:tcPr>
            <w:tcW w:w="0" w:type="auto"/>
            <w:vAlign w:val="center"/>
            <w:hideMark/>
          </w:tcPr>
          <w:p w14:paraId="084E4BAE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%95.43</w:t>
            </w:r>
          </w:p>
        </w:tc>
        <w:tc>
          <w:tcPr>
            <w:tcW w:w="0" w:type="auto"/>
            <w:vAlign w:val="center"/>
            <w:hideMark/>
          </w:tcPr>
          <w:p w14:paraId="3EBA18A5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%96.13</w:t>
            </w:r>
          </w:p>
        </w:tc>
        <w:tc>
          <w:tcPr>
            <w:tcW w:w="0" w:type="auto"/>
            <w:vAlign w:val="center"/>
            <w:hideMark/>
          </w:tcPr>
          <w:p w14:paraId="045041E5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%95.26</w:t>
            </w:r>
          </w:p>
        </w:tc>
        <w:tc>
          <w:tcPr>
            <w:tcW w:w="0" w:type="auto"/>
            <w:vAlign w:val="center"/>
            <w:hideMark/>
          </w:tcPr>
          <w:p w14:paraId="15FC9A67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%95.26</w:t>
            </w:r>
          </w:p>
        </w:tc>
        <w:tc>
          <w:tcPr>
            <w:tcW w:w="0" w:type="auto"/>
            <w:vAlign w:val="center"/>
            <w:hideMark/>
          </w:tcPr>
          <w:p w14:paraId="16BC1B57" w14:textId="77777777" w:rsidR="00015009" w:rsidRPr="00015009" w:rsidRDefault="00015009" w:rsidP="00015009">
            <w:pPr>
              <w:rPr>
                <w:lang w:val="tr-TR"/>
              </w:rPr>
            </w:pPr>
            <w:r w:rsidRPr="00015009">
              <w:rPr>
                <w:lang w:val="tr-TR"/>
              </w:rPr>
              <w:t>%95.26</w:t>
            </w:r>
          </w:p>
        </w:tc>
      </w:tr>
    </w:tbl>
    <w:p w14:paraId="640E7E03" w14:textId="77777777" w:rsidR="00015009" w:rsidRDefault="00015009" w:rsidP="00015009"/>
    <w:p w14:paraId="69FC9139" w14:textId="77777777" w:rsidR="00015009" w:rsidRDefault="00015009" w:rsidP="00015009"/>
    <w:p w14:paraId="614F3C9E" w14:textId="77777777" w:rsidR="00015009" w:rsidRPr="00015009" w:rsidRDefault="00015009" w:rsidP="00015009">
      <w:pPr>
        <w:numPr>
          <w:ilvl w:val="0"/>
          <w:numId w:val="33"/>
        </w:numPr>
        <w:rPr>
          <w:lang w:val="tr-TR"/>
        </w:rPr>
      </w:pPr>
      <w:r w:rsidRPr="00015009">
        <w:rPr>
          <w:lang w:val="tr-TR"/>
        </w:rPr>
        <w:t>LDA en iyi performansı sağlamıştır.</w:t>
      </w:r>
    </w:p>
    <w:p w14:paraId="37D56A9E" w14:textId="77777777" w:rsidR="00015009" w:rsidRPr="00015009" w:rsidRDefault="00015009" w:rsidP="00015009">
      <w:pPr>
        <w:numPr>
          <w:ilvl w:val="0"/>
          <w:numId w:val="33"/>
        </w:numPr>
        <w:rPr>
          <w:lang w:val="tr-TR"/>
        </w:rPr>
      </w:pPr>
      <w:r w:rsidRPr="00015009">
        <w:rPr>
          <w:lang w:val="tr-TR"/>
        </w:rPr>
        <w:t>PCA ve t-SNE, genel performansı az da olsa düşürmüştür.</w:t>
      </w:r>
    </w:p>
    <w:p w14:paraId="5EB25829" w14:textId="77777777" w:rsidR="00015009" w:rsidRPr="00015009" w:rsidRDefault="00015009" w:rsidP="00015009">
      <w:pPr>
        <w:rPr>
          <w:b/>
          <w:bCs/>
          <w:lang w:val="tr-TR"/>
        </w:rPr>
      </w:pPr>
      <w:r w:rsidRPr="00015009">
        <w:rPr>
          <w:b/>
          <w:bCs/>
          <w:lang w:val="tr-TR"/>
        </w:rPr>
        <w:t>6. Görselleştirme</w:t>
      </w:r>
    </w:p>
    <w:p w14:paraId="7AECF754" w14:textId="77777777" w:rsidR="00015009" w:rsidRPr="00015009" w:rsidRDefault="00015009" w:rsidP="00015009">
      <w:pPr>
        <w:rPr>
          <w:lang w:val="tr-TR"/>
        </w:rPr>
      </w:pPr>
      <w:r w:rsidRPr="00015009">
        <w:rPr>
          <w:lang w:val="tr-TR"/>
        </w:rPr>
        <w:t>Görseller:</w:t>
      </w:r>
    </w:p>
    <w:p w14:paraId="6FD95AEE" w14:textId="77777777" w:rsidR="00015009" w:rsidRPr="00015009" w:rsidRDefault="00015009" w:rsidP="00015009">
      <w:pPr>
        <w:numPr>
          <w:ilvl w:val="0"/>
          <w:numId w:val="34"/>
        </w:numPr>
        <w:rPr>
          <w:lang w:val="tr-TR"/>
        </w:rPr>
      </w:pPr>
      <w:r w:rsidRPr="00015009">
        <w:rPr>
          <w:b/>
          <w:bCs/>
          <w:lang w:val="tr-TR"/>
        </w:rPr>
        <w:t>PCA Scatter Plot</w:t>
      </w:r>
      <w:r w:rsidRPr="00015009">
        <w:rPr>
          <w:lang w:val="tr-TR"/>
        </w:rPr>
        <w:t>: PCA ile verilerin dağılımı.</w:t>
      </w:r>
    </w:p>
    <w:p w14:paraId="008261C3" w14:textId="77777777" w:rsidR="00015009" w:rsidRPr="00015009" w:rsidRDefault="00015009" w:rsidP="00015009">
      <w:pPr>
        <w:numPr>
          <w:ilvl w:val="0"/>
          <w:numId w:val="34"/>
        </w:numPr>
        <w:rPr>
          <w:lang w:val="tr-TR"/>
        </w:rPr>
      </w:pPr>
      <w:r w:rsidRPr="00015009">
        <w:rPr>
          <w:b/>
          <w:bCs/>
          <w:lang w:val="tr-TR"/>
        </w:rPr>
        <w:t>LDA Scatter Plot</w:t>
      </w:r>
      <w:r w:rsidRPr="00015009">
        <w:rPr>
          <w:lang w:val="tr-TR"/>
        </w:rPr>
        <w:t>: LDA’nın sınıfları ayrıştırma başarısı.</w:t>
      </w:r>
    </w:p>
    <w:p w14:paraId="24ED2EB6" w14:textId="77777777" w:rsidR="00015009" w:rsidRPr="00015009" w:rsidRDefault="00015009" w:rsidP="00015009">
      <w:pPr>
        <w:numPr>
          <w:ilvl w:val="0"/>
          <w:numId w:val="34"/>
        </w:numPr>
        <w:rPr>
          <w:lang w:val="tr-TR"/>
        </w:rPr>
      </w:pPr>
      <w:r w:rsidRPr="00015009">
        <w:rPr>
          <w:b/>
          <w:bCs/>
          <w:lang w:val="tr-TR"/>
        </w:rPr>
        <w:t>t-SNE Scatter Plot</w:t>
      </w:r>
      <w:r w:rsidRPr="00015009">
        <w:rPr>
          <w:lang w:val="tr-TR"/>
        </w:rPr>
        <w:t>: Karmaşık verilerin görselleştirilmesi.</w:t>
      </w:r>
    </w:p>
    <w:p w14:paraId="3A25D0CA" w14:textId="77777777" w:rsidR="00015009" w:rsidRPr="00015009" w:rsidRDefault="00015009" w:rsidP="00015009">
      <w:pPr>
        <w:rPr>
          <w:lang w:val="tr-TR"/>
        </w:rPr>
      </w:pPr>
      <w:r w:rsidRPr="00015009">
        <w:rPr>
          <w:lang w:val="tr-TR"/>
        </w:rPr>
        <w:t>Kodda Görselleştirme:</w:t>
      </w:r>
    </w:p>
    <w:p w14:paraId="0AEEEFE2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plot_reduction_scatter(pca_features, target,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"PCA Scatter Plot"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"PCA_Scatter.png"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0B7561F5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plot_reduction_scatter(lda_features, target,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"LDA Scatter Plot"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"LDA_Scatter.png"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313BB7F7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plot_reduction_scatter(tsne_features, target,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"t-SNE Scatter Plot"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, </w:t>
      </w:r>
      <w:r w:rsidRPr="00015009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"tSNE_Scatter.png"</w:t>
      </w:r>
      <w:r w:rsidRPr="00015009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</w:t>
      </w:r>
    </w:p>
    <w:p w14:paraId="5B0D4EE7" w14:textId="77777777" w:rsidR="00015009" w:rsidRPr="00015009" w:rsidRDefault="00015009" w:rsidP="00015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69E02F76" w14:textId="77777777" w:rsidR="00015009" w:rsidRDefault="00015009" w:rsidP="00015009"/>
    <w:p w14:paraId="0AA98EFE" w14:textId="77777777" w:rsidR="00015009" w:rsidRPr="00015009" w:rsidRDefault="00015009" w:rsidP="00015009"/>
    <w:sectPr w:rsidR="00015009" w:rsidRPr="00015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45792"/>
    <w:multiLevelType w:val="multilevel"/>
    <w:tmpl w:val="78B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7B4B41"/>
    <w:multiLevelType w:val="multilevel"/>
    <w:tmpl w:val="769A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52F29"/>
    <w:multiLevelType w:val="multilevel"/>
    <w:tmpl w:val="E2C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4263F2"/>
    <w:multiLevelType w:val="multilevel"/>
    <w:tmpl w:val="12F0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8F7992"/>
    <w:multiLevelType w:val="multilevel"/>
    <w:tmpl w:val="4DB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7028BD"/>
    <w:multiLevelType w:val="multilevel"/>
    <w:tmpl w:val="30AE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2F2048"/>
    <w:multiLevelType w:val="multilevel"/>
    <w:tmpl w:val="2EB8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3B5CB7"/>
    <w:multiLevelType w:val="multilevel"/>
    <w:tmpl w:val="64F0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650F9B"/>
    <w:multiLevelType w:val="multilevel"/>
    <w:tmpl w:val="C22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4B53B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68202C"/>
    <w:multiLevelType w:val="multilevel"/>
    <w:tmpl w:val="D330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4A34C9"/>
    <w:multiLevelType w:val="multilevel"/>
    <w:tmpl w:val="983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21D0A"/>
    <w:multiLevelType w:val="hybridMultilevel"/>
    <w:tmpl w:val="7C5C32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16F8E"/>
    <w:multiLevelType w:val="multilevel"/>
    <w:tmpl w:val="C2A6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C24DE"/>
    <w:multiLevelType w:val="multilevel"/>
    <w:tmpl w:val="3EF0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102845"/>
    <w:multiLevelType w:val="multilevel"/>
    <w:tmpl w:val="4EA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51904"/>
    <w:multiLevelType w:val="multilevel"/>
    <w:tmpl w:val="A234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C27C00"/>
    <w:multiLevelType w:val="hybridMultilevel"/>
    <w:tmpl w:val="9C561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21F7B"/>
    <w:multiLevelType w:val="multilevel"/>
    <w:tmpl w:val="AEE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A3FFD"/>
    <w:multiLevelType w:val="hybridMultilevel"/>
    <w:tmpl w:val="AF32A8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A3741"/>
    <w:multiLevelType w:val="multilevel"/>
    <w:tmpl w:val="124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83034"/>
    <w:multiLevelType w:val="multilevel"/>
    <w:tmpl w:val="099C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DE12B7"/>
    <w:multiLevelType w:val="multilevel"/>
    <w:tmpl w:val="419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B4977"/>
    <w:multiLevelType w:val="multilevel"/>
    <w:tmpl w:val="356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27C1B"/>
    <w:multiLevelType w:val="multilevel"/>
    <w:tmpl w:val="EB86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0328B"/>
    <w:multiLevelType w:val="multilevel"/>
    <w:tmpl w:val="537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19D"/>
    <w:multiLevelType w:val="multilevel"/>
    <w:tmpl w:val="A72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8320BD"/>
    <w:multiLevelType w:val="multilevel"/>
    <w:tmpl w:val="3A7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E1D90"/>
    <w:multiLevelType w:val="multilevel"/>
    <w:tmpl w:val="A68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1360CB"/>
    <w:multiLevelType w:val="multilevel"/>
    <w:tmpl w:val="449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C0B07"/>
    <w:multiLevelType w:val="multilevel"/>
    <w:tmpl w:val="88BC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C23994"/>
    <w:multiLevelType w:val="multilevel"/>
    <w:tmpl w:val="634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02099"/>
    <w:multiLevelType w:val="hybridMultilevel"/>
    <w:tmpl w:val="99BEA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78482">
    <w:abstractNumId w:val="8"/>
  </w:num>
  <w:num w:numId="2" w16cid:durableId="803623917">
    <w:abstractNumId w:val="6"/>
  </w:num>
  <w:num w:numId="3" w16cid:durableId="1171070628">
    <w:abstractNumId w:val="5"/>
  </w:num>
  <w:num w:numId="4" w16cid:durableId="745762171">
    <w:abstractNumId w:val="4"/>
  </w:num>
  <w:num w:numId="5" w16cid:durableId="108090087">
    <w:abstractNumId w:val="7"/>
  </w:num>
  <w:num w:numId="6" w16cid:durableId="601499906">
    <w:abstractNumId w:val="3"/>
  </w:num>
  <w:num w:numId="7" w16cid:durableId="385178786">
    <w:abstractNumId w:val="2"/>
  </w:num>
  <w:num w:numId="8" w16cid:durableId="228001600">
    <w:abstractNumId w:val="1"/>
  </w:num>
  <w:num w:numId="9" w16cid:durableId="96567285">
    <w:abstractNumId w:val="0"/>
  </w:num>
  <w:num w:numId="10" w16cid:durableId="2053917982">
    <w:abstractNumId w:val="30"/>
  </w:num>
  <w:num w:numId="11" w16cid:durableId="197857310">
    <w:abstractNumId w:val="35"/>
  </w:num>
  <w:num w:numId="12" w16cid:durableId="1010910536">
    <w:abstractNumId w:val="10"/>
  </w:num>
  <w:num w:numId="13" w16cid:durableId="1665547930">
    <w:abstractNumId w:val="11"/>
  </w:num>
  <w:num w:numId="14" w16cid:durableId="1281692257">
    <w:abstractNumId w:val="25"/>
  </w:num>
  <w:num w:numId="15" w16cid:durableId="1466777036">
    <w:abstractNumId w:val="22"/>
  </w:num>
  <w:num w:numId="16" w16cid:durableId="516575950">
    <w:abstractNumId w:val="39"/>
  </w:num>
  <w:num w:numId="17" w16cid:durableId="2034569761">
    <w:abstractNumId w:val="31"/>
  </w:num>
  <w:num w:numId="18" w16cid:durableId="1067413677">
    <w:abstractNumId w:val="19"/>
  </w:num>
  <w:num w:numId="19" w16cid:durableId="1517037343">
    <w:abstractNumId w:val="34"/>
  </w:num>
  <w:num w:numId="20" w16cid:durableId="1237934875">
    <w:abstractNumId w:val="14"/>
  </w:num>
  <w:num w:numId="21" w16cid:durableId="1892299359">
    <w:abstractNumId w:val="27"/>
  </w:num>
  <w:num w:numId="22" w16cid:durableId="1677727004">
    <w:abstractNumId w:val="17"/>
  </w:num>
  <w:num w:numId="23" w16cid:durableId="914438243">
    <w:abstractNumId w:val="33"/>
  </w:num>
  <w:num w:numId="24" w16cid:durableId="918293677">
    <w:abstractNumId w:val="29"/>
  </w:num>
  <w:num w:numId="25" w16cid:durableId="236089851">
    <w:abstractNumId w:val="40"/>
  </w:num>
  <w:num w:numId="26" w16cid:durableId="1010329000">
    <w:abstractNumId w:val="13"/>
  </w:num>
  <w:num w:numId="27" w16cid:durableId="690835465">
    <w:abstractNumId w:val="20"/>
  </w:num>
  <w:num w:numId="28" w16cid:durableId="605114215">
    <w:abstractNumId w:val="32"/>
  </w:num>
  <w:num w:numId="29" w16cid:durableId="192613952">
    <w:abstractNumId w:val="37"/>
  </w:num>
  <w:num w:numId="30" w16cid:durableId="260722386">
    <w:abstractNumId w:val="9"/>
  </w:num>
  <w:num w:numId="31" w16cid:durableId="1703163660">
    <w:abstractNumId w:val="15"/>
  </w:num>
  <w:num w:numId="32" w16cid:durableId="1750998888">
    <w:abstractNumId w:val="36"/>
  </w:num>
  <w:num w:numId="33" w16cid:durableId="886992886">
    <w:abstractNumId w:val="16"/>
  </w:num>
  <w:num w:numId="34" w16cid:durableId="868032107">
    <w:abstractNumId w:val="23"/>
  </w:num>
  <w:num w:numId="35" w16cid:durableId="1223757596">
    <w:abstractNumId w:val="38"/>
  </w:num>
  <w:num w:numId="36" w16cid:durableId="772286347">
    <w:abstractNumId w:val="24"/>
  </w:num>
  <w:num w:numId="37" w16cid:durableId="645470589">
    <w:abstractNumId w:val="41"/>
  </w:num>
  <w:num w:numId="38" w16cid:durableId="2012289996">
    <w:abstractNumId w:val="12"/>
  </w:num>
  <w:num w:numId="39" w16cid:durableId="328992403">
    <w:abstractNumId w:val="26"/>
  </w:num>
  <w:num w:numId="40" w16cid:durableId="473646609">
    <w:abstractNumId w:val="21"/>
  </w:num>
  <w:num w:numId="41" w16cid:durableId="754521196">
    <w:abstractNumId w:val="18"/>
  </w:num>
  <w:num w:numId="42" w16cid:durableId="940555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009"/>
    <w:rsid w:val="00034616"/>
    <w:rsid w:val="0006063C"/>
    <w:rsid w:val="0015074B"/>
    <w:rsid w:val="00226057"/>
    <w:rsid w:val="00247776"/>
    <w:rsid w:val="0029639D"/>
    <w:rsid w:val="00326F90"/>
    <w:rsid w:val="00374382"/>
    <w:rsid w:val="00426BEE"/>
    <w:rsid w:val="006833A0"/>
    <w:rsid w:val="00714CD6"/>
    <w:rsid w:val="00A0752A"/>
    <w:rsid w:val="00A92629"/>
    <w:rsid w:val="00AA1D8D"/>
    <w:rsid w:val="00B02849"/>
    <w:rsid w:val="00B47730"/>
    <w:rsid w:val="00CB0664"/>
    <w:rsid w:val="00CF0263"/>
    <w:rsid w:val="00F00A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0DED96"/>
  <w14:defaultImageDpi w14:val="300"/>
  <w15:docId w15:val="{5D7877A7-D6F7-494E-B9B3-3D907B22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150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00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99"/>
    <w:rsid w:val="000150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1500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dataset/17/breast+cancer+wisconsin+diagnost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FIRAT KAAN BİTMEZ</cp:lastModifiedBy>
  <cp:revision>10</cp:revision>
  <dcterms:created xsi:type="dcterms:W3CDTF">2013-12-23T23:15:00Z</dcterms:created>
  <dcterms:modified xsi:type="dcterms:W3CDTF">2024-11-16T12:15:00Z</dcterms:modified>
  <cp:category/>
</cp:coreProperties>
</file>