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id-ID" w:eastAsia="id-ID"/>
        </w:rPr>
        <w:t>BAB VIII</w:t>
      </w:r>
    </w:p>
    <w:p w:rsidR="00931316" w:rsidRPr="00931316" w:rsidRDefault="00931316" w:rsidP="00931316">
      <w:pPr>
        <w:tabs>
          <w:tab w:val="left" w:pos="720"/>
          <w:tab w:val="left" w:pos="1260"/>
          <w:tab w:val="left" w:pos="1980"/>
          <w:tab w:val="left" w:pos="2160"/>
          <w:tab w:val="left" w:pos="2880"/>
          <w:tab w:val="left" w:pos="3060"/>
        </w:tabs>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id-ID"/>
        </w:rPr>
        <w:t xml:space="preserve">                                 </w:t>
      </w:r>
      <w:r w:rsidRPr="00931316">
        <w:rPr>
          <w:rFonts w:ascii="Times New Roman" w:eastAsia="Times New Roman" w:hAnsi="Times New Roman" w:cs="Times New Roman"/>
          <w:b/>
          <w:bCs/>
          <w:sz w:val="24"/>
          <w:szCs w:val="24"/>
          <w:lang w:val="sv-SE"/>
        </w:rPr>
        <w:t>MANUSIA DAN LINGKUNGAN</w:t>
      </w:r>
    </w:p>
    <w:p w:rsidR="00931316" w:rsidRPr="00931316" w:rsidRDefault="00931316" w:rsidP="00931316">
      <w:pPr>
        <w:tabs>
          <w:tab w:val="left" w:pos="720"/>
          <w:tab w:val="left" w:pos="1260"/>
          <w:tab w:val="left" w:pos="1980"/>
          <w:tab w:val="left" w:pos="2160"/>
          <w:tab w:val="left" w:pos="2880"/>
          <w:tab w:val="left" w:pos="3060"/>
        </w:tabs>
        <w:spacing w:after="0" w:line="480" w:lineRule="auto"/>
        <w:jc w:val="both"/>
        <w:rPr>
          <w:rFonts w:ascii="Times New Roman" w:eastAsia="Times New Roman" w:hAnsi="Times New Roman" w:cs="Times New Roman"/>
          <w:sz w:val="24"/>
          <w:szCs w:val="24"/>
        </w:rPr>
      </w:pPr>
      <w:bookmarkStart w:id="0" w:name="_GoBack"/>
      <w:bookmarkEnd w:id="0"/>
    </w:p>
    <w:p w:rsidR="00931316" w:rsidRPr="00931316" w:rsidRDefault="00931316" w:rsidP="00931316">
      <w:pPr>
        <w:spacing w:after="0" w:line="480" w:lineRule="auto"/>
        <w:jc w:val="both"/>
        <w:outlineLvl w:val="0"/>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A. HAKIKAT DAN MAKNA LINGKUNGAN BAGI MANUSIA</w:t>
      </w:r>
    </w:p>
    <w:p w:rsidR="00931316" w:rsidRPr="00931316" w:rsidRDefault="00931316" w:rsidP="00931316">
      <w:pPr>
        <w:tabs>
          <w:tab w:val="left" w:pos="720"/>
          <w:tab w:val="left" w:pos="1260"/>
          <w:tab w:val="left" w:pos="1980"/>
          <w:tab w:val="left" w:pos="2160"/>
          <w:tab w:val="left" w:pos="2880"/>
          <w:tab w:val="left" w:pos="3060"/>
        </w:tabs>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Manusia hidup pasti mempunyai hubungan dengan lingkungan hidupnya. Pada mulanya, manusia mencoba mengenal lingkungan hidupnya, kemudian barulah manusia berusaha menyesuaikan dirinya. Lebih dari itu, manusia telah berusaha pula mengubah lingkungan hidupnya demi kebutuhan dan kesejahteraan. Dari sinilah lahir peradaban –istilah Toynbee- sebagai akibat dari kemampuan manusia mengatasi lingkungan agar lingkungan mendukung kehidupannya. Misalnya, manusia menciptakan jembatan agar bisa melewati sungai yang membatasinya.</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Lingkungan adalah suatu media di mana makhluk hidup tinggal, mencari, dan memiliki karakter serta fungsi yang khas yang mana terkait secara timbal balik dengan keberadaan makhluk hidup yang menempatinya, terutama manusia yang memiliki peranan yang lebih kompleks dan riil (Elly M. Setiadi, 2006). Lingkungan hidup adalah kesatuan ruang dengan semua benda, daya, keadaan, dan makhluk hidup, termasuk di dalamnya manusia dan perilakunya. Mennurut pasal 1 UU No. 23 Tahun 1997 tentang Pengelolaan Lingkungan Hidup, dinyatakan bahwa lingkungan hidup adalah kesatuan ruang dengan semua benda, daya, keadaan, dan makhluk hidup, termasuk manusia dan perilakunya, yang memengaruhi kelanngsungan perikehidupan dan kesejahteraan manusia serta makhluk hidup.</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xml:space="preserve">            Lingkungan amat penting bagi kehidupan manusia. Segala yang ada pada lingkungan dapat dimanfaatankan oleh manusia untuk mencukupi kebutuhan hidup manusia, karena lingkungan memiliki daya dukung, yaitu kemampuan lingkungan untuk mendukung </w:t>
      </w:r>
      <w:r w:rsidRPr="00931316">
        <w:rPr>
          <w:rFonts w:ascii="Times New Roman" w:eastAsia="Times New Roman" w:hAnsi="Times New Roman" w:cs="Times New Roman"/>
          <w:sz w:val="24"/>
          <w:szCs w:val="24"/>
          <w:lang w:val="sv-SE"/>
        </w:rPr>
        <w:lastRenderedPageBreak/>
        <w:t>perikehidupan manusia dan makhluk hidup lainnya. Arti penting lingkungan bagi manusia adalah sebagai berikut:</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id-ID"/>
        </w:rPr>
        <w:t xml:space="preserve">      </w:t>
      </w:r>
      <w:r w:rsidRPr="00931316">
        <w:rPr>
          <w:rFonts w:ascii="Times New Roman" w:eastAsia="Times New Roman" w:hAnsi="Times New Roman" w:cs="Times New Roman"/>
          <w:sz w:val="24"/>
          <w:szCs w:val="24"/>
          <w:lang w:val="sv-SE"/>
        </w:rPr>
        <w:t>1.</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Lingkungan merupakan tempat hidup manusia. Manusia hidup, berada, tumbuh, dan berkembang, diatas bumi sebagai lingkungan.</w:t>
      </w:r>
    </w:p>
    <w:p w:rsidR="00931316" w:rsidRPr="00931316" w:rsidRDefault="00931316" w:rsidP="00931316">
      <w:pPr>
        <w:tabs>
          <w:tab w:val="num" w:pos="1080"/>
        </w:tabs>
        <w:spacing w:after="0" w:line="480" w:lineRule="auto"/>
        <w:ind w:hanging="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id-ID"/>
        </w:rPr>
        <w:t xml:space="preserve">            </w:t>
      </w:r>
      <w:r w:rsidRPr="00931316">
        <w:rPr>
          <w:rFonts w:ascii="Times New Roman" w:eastAsia="Times New Roman" w:hAnsi="Times New Roman" w:cs="Times New Roman"/>
          <w:sz w:val="24"/>
          <w:szCs w:val="24"/>
          <w:lang w:val="sv-SE"/>
        </w:rPr>
        <w:t>2.</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Lingkungan memberi sumber-sumber penghidupan manusia.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id-ID"/>
        </w:rPr>
        <w:t xml:space="preserve">      </w:t>
      </w:r>
      <w:r w:rsidRPr="00931316">
        <w:rPr>
          <w:rFonts w:ascii="Times New Roman" w:eastAsia="Times New Roman" w:hAnsi="Times New Roman" w:cs="Times New Roman"/>
          <w:sz w:val="24"/>
          <w:szCs w:val="24"/>
          <w:lang w:val="sv-SE"/>
        </w:rPr>
        <w:t>3.</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Lingkungan memengaruhi sifat, karakter, dan perilaku manusia yanng mendiaminya.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id-ID"/>
        </w:rPr>
        <w:t xml:space="preserve">      </w:t>
      </w:r>
      <w:r w:rsidRPr="00931316">
        <w:rPr>
          <w:rFonts w:ascii="Times New Roman" w:eastAsia="Times New Roman" w:hAnsi="Times New Roman" w:cs="Times New Roman"/>
          <w:sz w:val="24"/>
          <w:szCs w:val="24"/>
          <w:lang w:val="sv-SE"/>
        </w:rPr>
        <w:t>4.</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Lingkungan memberi tantangan bagi kemajuan peradaban manusia.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id-ID"/>
        </w:rPr>
        <w:t xml:space="preserve">      </w:t>
      </w:r>
      <w:r w:rsidRPr="00931316">
        <w:rPr>
          <w:rFonts w:ascii="Times New Roman" w:eastAsia="Times New Roman" w:hAnsi="Times New Roman" w:cs="Times New Roman"/>
          <w:sz w:val="24"/>
          <w:szCs w:val="24"/>
          <w:lang w:val="sv-SE"/>
        </w:rPr>
        <w:t>5.</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Manusia memperbaiki, mengubah, bahkan menciptakan lingkungan untuk kebutuhan dan kebahagiaan hidup.</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Hari Lingkungan Hidup Sedunia diperingati setiap tanggal 5 Juni. Peringatan ini dimaksudkan untuk menggugah kepedulian manusia dan masyarakat pada lingkungan hidup yang cenderung semakin rusak. Hari Lingkungan Hidup Sedunia pertama kali dicetuskan pada tahun 1972 sebagai rangkaian kegiatan lingkungan dari dua tahun sebelumnya ketika seorang senator Amerika Serikat, Gaylord Nelson menyaksikan betapa kotor dan cemarnya bumi oleh ulah manusia. Selanjutnya, ia mengambil prakarsa bersama LSM untuk mencurahkan satu hari bagi usaha penyelamatan bumi dari kerusakan. Dari Konferensi PBB mengenai lingkungan hidup yang diselanggarakan pada tanggal 5 Juni 1972 di Stockholm, Swedia. Tanggal 5 Juni tersebut di tetapkan sebagai hari Lingkungan Hidup Sedunia.</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Warga atau masyarakat dapat berperan serta dalam pengelolaan lingkungan hidup. Kesempatan berperan serta itu dapat dilakukan melalui cara sebagai berikut:</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1.</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Meningkatkan kemandirian, keberdayaan masyarakat, dan kemitraan.</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2.</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Menumbuhkankembangkan kemampuan dan kepeloporan masyarakat.</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3.</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Menumbuhkan ketanggapsegeraan masyarakat untuk melakukan pengawasan sosial.</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lastRenderedPageBreak/>
        <w:t>4.</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Memberikan saran dan pendapat.</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5.</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Menyampaikan informasi dan/atau menyampaikan laporan.</w:t>
      </w:r>
    </w:p>
    <w:p w:rsidR="00931316" w:rsidRPr="00931316" w:rsidRDefault="00931316" w:rsidP="00931316">
      <w:pPr>
        <w:spacing w:after="0" w:line="480" w:lineRule="auto"/>
        <w:jc w:val="both"/>
        <w:rPr>
          <w:rFonts w:ascii="Times New Roman" w:eastAsia="Times New Roman" w:hAnsi="Times New Roman" w:cs="Times New Roman"/>
          <w:sz w:val="24"/>
          <w:szCs w:val="24"/>
        </w:rPr>
      </w:pPr>
    </w:p>
    <w:p w:rsidR="00931316" w:rsidRPr="00931316" w:rsidRDefault="00931316" w:rsidP="00931316">
      <w:pPr>
        <w:spacing w:after="0" w:line="480" w:lineRule="auto"/>
        <w:jc w:val="both"/>
        <w:rPr>
          <w:rFonts w:ascii="Times New Roman" w:eastAsia="Times New Roman" w:hAnsi="Times New Roman" w:cs="Times New Roman"/>
          <w:sz w:val="24"/>
          <w:szCs w:val="24"/>
        </w:rPr>
      </w:pPr>
    </w:p>
    <w:p w:rsidR="00931316" w:rsidRPr="00931316" w:rsidRDefault="00931316" w:rsidP="00931316">
      <w:pPr>
        <w:spacing w:after="0" w:line="480" w:lineRule="auto"/>
        <w:ind w:hanging="540"/>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B. KUALITAS LINGKUNGAN DAN PENDUDUK TERHADAP KESEJAHTERAAN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1. Hubungan Lingkungan dengan Kesejahteraan</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Berdasarkan uraian sebelumnya bahwa ada hubungan yang erat antara lingkungan dengan manusia. Lingkungan memberikan makna atau arti penting bagi manusia dalam rangka memenuhi kebutuhan hidupnya. Lingkungan dapat memberikan sumber kehidupan agar manusia dapat hidup sejahtera. Lingkungan hidup menjadi sumber dan penunjang hidup. Dengan demikian, lingkungan mampu memberikan kesejahteraan dalam hidup manusia.</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Pengelolaan lingkungan hidup adalah upaya terpadu dalam pemnafaatan, penataan, pemeliharaan, pengawasan, pengendalian, pemulihan, dan pengembangan lingkungan hidup. Pengelolaan lingkungan memiliki tujuan sebagai berikut:</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a.</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Mencapai kelestarian hubungan manusia dengan lingkungan hidup sebagai tujuan membangun manusia seutuhnya.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b.</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Mengendalikan pemanfaatan sumber daya secara bijaksana.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c.</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Mewujudkan manusia sebagai pembina lingkungan hidup.</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d.</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Melaksanakan pembangunan berwawasan lingkungan untuk kepentingan generasi sekarang dan yang akan datang.</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e.</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Melindungi negara terhadap dampak kegiatan di luar wilayah negara yang menyebabkan kerusakan dan pencemaran lingkungan.</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lastRenderedPageBreak/>
        <w:t>Hakikat pengelolaan lingkungan hidup oleh mansusia adalah bagaimana manusia melakukan berbagai upaya agar kualitas manusia meningkat sementara kualitas lingkungan juga semakin baik. Lingkungan yang berkualitas pada akhirnya akan memberikan manfaat bagi manusia, yaitu meningkatkan kesejahteraan.</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Undamg-undang No. 23 1997 tentang Pengelolaaan Lingkungan Hidup yang mengatur hak, kewajiban, dan peran warga negara perihal pengelolaan ini. Hak, kewajiban, dan peran itu sebagai berikut:</w:t>
      </w:r>
    </w:p>
    <w:p w:rsidR="00931316" w:rsidRPr="00931316" w:rsidRDefault="00931316" w:rsidP="00931316">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Setiap orang mempunyai hak yang sama atas lingkungan hidup yang baik dan sehat.</w:t>
      </w:r>
    </w:p>
    <w:p w:rsidR="00931316" w:rsidRPr="00931316" w:rsidRDefault="00931316" w:rsidP="00931316">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Setiap orang mempunyai hak atas informasi lingkungan hidup yang berkaitan dengan peran dalam pengelolaan lingkungan hidup. Setiap orang mempunyai hak untuk berperan dalam rangka pengelolaan hidup sesuai dengan peraturan perundang-undangan yang berlaku.</w:t>
      </w:r>
    </w:p>
    <w:p w:rsidR="00931316" w:rsidRPr="00931316" w:rsidRDefault="00931316" w:rsidP="00931316">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Setiap orang berkewajiban memelihara kelestarian fungsi lingkungan hidup serta mencegah dan menanggulangi pencemaran dan perusakan lingkungan hidup.</w:t>
      </w:r>
    </w:p>
    <w:p w:rsidR="00931316" w:rsidRPr="00931316" w:rsidRDefault="00931316" w:rsidP="00931316">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Setiap yang melakukan usaha dan/atau kegiatan berkewajiban memberikan informasi yang benar dan akurat mengenai pengelolaan lingkungan hidup.</w:t>
      </w:r>
    </w:p>
    <w:p w:rsidR="00931316" w:rsidRPr="00931316" w:rsidRDefault="00931316" w:rsidP="00931316">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Masyarakat mempunyai kesempatan yang sama dan seluas-luasnya untuk berperan dalam pengelolaan lingkungan hidup.</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2. Hubungan Penduduk dengan Lingkungan dan Kesejahteraan</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xml:space="preserve">Di negara, penduduk merupakan salah satu modal dasar pembangunan. Sebagai modal dasar atau set pembangunan, penduduk tidak hanya sebagai sasaran pembangunan, tetapi juga merupakan pelaku pembangunan. Mereka adalah subjek dan objek dari pembangunan negara. </w:t>
      </w:r>
      <w:r w:rsidRPr="00931316">
        <w:rPr>
          <w:rFonts w:ascii="Times New Roman" w:eastAsia="Times New Roman" w:hAnsi="Times New Roman" w:cs="Times New Roman"/>
          <w:sz w:val="24"/>
          <w:szCs w:val="24"/>
          <w:lang w:val="sv-SE"/>
        </w:rPr>
        <w:lastRenderedPageBreak/>
        <w:t>Pembangunan pada dasarnya dilakukan oleh penduduk negara dan ditujukan untuk kebutuhan dan kesejahteraan penduduk yang bersangkutan.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Hal yang berkaitan dengan penduduk negara meliputi:</w:t>
      </w:r>
    </w:p>
    <w:p w:rsidR="00931316" w:rsidRPr="00931316" w:rsidRDefault="00931316" w:rsidP="00931316">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Aspek kualitas penduduk, mencakup tingkat pendidikan, keterampilan, etos kerja, dan kepribadian.</w:t>
      </w:r>
    </w:p>
    <w:p w:rsidR="00931316" w:rsidRPr="00931316" w:rsidRDefault="00931316" w:rsidP="00931316">
      <w:pPr>
        <w:numPr>
          <w:ilvl w:val="0"/>
          <w:numId w:val="2"/>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Aspek kuantitas penduduk yang mencakup jumlah penduduk, pertumbuhan, persebaran, perataan, dan pertimbangan penduduk ditiap wilayah negara.</w:t>
      </w:r>
    </w:p>
    <w:p w:rsidR="00931316" w:rsidRPr="00931316" w:rsidRDefault="00931316" w:rsidP="00931316">
      <w:pPr>
        <w:spacing w:after="0" w:line="480" w:lineRule="auto"/>
        <w:ind w:firstLine="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Pertumbuhan penduduk akan selalu berkaitan dengan masalah lingkungan hidup. Penduduk dengan segala aktivitasnya akan memberikan dampak terhadap lingkungan. Demikian pula makin meningkatnya upaya pembangunan menyebabkan makin meningkatnya dampak terhadap lingkungan hidup. Dampak lingkungan hidup adalah engaruh perubahan pada lingkungan hidup yang diakibatkan oleh suatu usaha dan/atau kegiatan. Lingkungan hidup bisa berdampak positif dan negatif bagi kesejahteraan penduduk.</w:t>
      </w:r>
    </w:p>
    <w:p w:rsidR="00931316" w:rsidRPr="00931316" w:rsidRDefault="00931316" w:rsidP="00931316">
      <w:pPr>
        <w:spacing w:after="0" w:line="480" w:lineRule="auto"/>
        <w:ind w:firstLine="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Perubahan positif akibat kegiatan manusia terhadap lingkungan, misalnya dengan pembangunan jalan-jalan raya yang bisa menghubungkan daerah-daerah yang sebelumnya terisolir. Pembuatansaluran air, taman kota, penghijauan, penanaman turus jalan, pembuat bendungan, dan lain-lain adalah contoh-contoh kegiatan yang menjadikan lingkungan memberi dampak positif bagi manusia. Perubahan yang positif dari lingkungan tersebut tentu saja dapat memberikan keuntungan dan sumber kesejahteraan bagi penduduk.</w:t>
      </w:r>
    </w:p>
    <w:p w:rsidR="00931316" w:rsidRPr="00931316" w:rsidRDefault="00931316" w:rsidP="00931316">
      <w:pPr>
        <w:spacing w:after="0" w:line="480" w:lineRule="auto"/>
        <w:ind w:firstLine="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xml:space="preserve">Perubahan lingkungan sebagai akibat tindakan manusia tidak jarang memberikan dampak negatif, yaitu kerusakan lingkungan hidup. Kerusakan lingkungan hidup tidak hanya meniadakan daya dukung lingkungan itu sendiri, tetapi juga memberi resiko bagi kehidupan manusia. </w:t>
      </w:r>
      <w:r w:rsidRPr="00931316">
        <w:rPr>
          <w:rFonts w:ascii="Times New Roman" w:eastAsia="Times New Roman" w:hAnsi="Times New Roman" w:cs="Times New Roman"/>
          <w:sz w:val="24"/>
          <w:szCs w:val="24"/>
          <w:lang w:val="sv-SE"/>
        </w:rPr>
        <w:lastRenderedPageBreak/>
        <w:t>Kerusakan lingkungan hidup merupakan problematika besar yang dialami umat manusia sekarang ini. Bahkan, isu tentang lingkungan hidup merupakan satu dari tiga isu global dewasa ini, yaitu isu tentang HAM, demokrasi, dan lingkungan.</w:t>
      </w:r>
    </w:p>
    <w:p w:rsidR="00931316" w:rsidRPr="00931316" w:rsidRDefault="00931316" w:rsidP="00931316">
      <w:pPr>
        <w:spacing w:after="0" w:line="480" w:lineRule="auto"/>
        <w:ind w:firstLine="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Beberapa problema lingkungan hidup dewasa ini antara lain:</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1.</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Pencemaran (polusi) lingkungan, yang mencakup pencemaran udara, pencemaran air, pencemaran tanah, dan pencemaran suara.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2.</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Masalah kehutanan, seperti penggundulan hutan, pembalakan hutan, dan kebakaran hutan.</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3.</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Erosi dan Banjir.</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4.</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Tanah longsor, kekeringan, dan abrasi pantai.</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5.</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Menipisnya lapisan ozon dan efek rumah kaca.</w:t>
      </w:r>
    </w:p>
    <w:p w:rsidR="00931316" w:rsidRPr="00931316" w:rsidRDefault="00931316" w:rsidP="00931316">
      <w:pPr>
        <w:tabs>
          <w:tab w:val="num" w:pos="1080"/>
        </w:tabs>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6.</w:t>
      </w:r>
      <w:r w:rsidRPr="00931316">
        <w:rPr>
          <w:rFonts w:ascii="Times New Roman" w:eastAsia="Times New Roman" w:hAnsi="Times New Roman" w:cs="Times New Roman"/>
          <w:sz w:val="14"/>
          <w:szCs w:val="14"/>
          <w:lang w:val="sv-SE"/>
        </w:rPr>
        <w:t xml:space="preserve">      </w:t>
      </w:r>
      <w:r w:rsidRPr="00931316">
        <w:rPr>
          <w:rFonts w:ascii="Times New Roman" w:eastAsia="Times New Roman" w:hAnsi="Times New Roman" w:cs="Times New Roman"/>
          <w:sz w:val="24"/>
          <w:szCs w:val="24"/>
          <w:lang w:val="sv-SE"/>
        </w:rPr>
        <w:t>Penyakit yang disebabkan oleh lingkungan yang buruk, seperti gatal-gatal, batuk, infeksi saluran pernapasan, diare, dan tipes.</w:t>
      </w:r>
    </w:p>
    <w:p w:rsidR="00931316" w:rsidRPr="00931316" w:rsidRDefault="00931316" w:rsidP="00931316">
      <w:pPr>
        <w:spacing w:after="0" w:line="480" w:lineRule="auto"/>
        <w:ind w:firstLine="720"/>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Kerusakan lingkungan hidup memberi efek yang besar bagi kelangsungan hidup manusia itu sendiri. Lingkungan sangat berkaitan dengan masalah ketahanan hidup (survival) manusia. Ketahanan hidup mat bergantung pada hubungan yang saling menopang dari lingkungan yang terdiri atas berbagai sistem yang menunjang keehidupan itu ataupun yang saling menyainginya. Bagi manusia, problema lingkungan pada dasarnya timbul kalau terjadinya ketidakseimbangan antar manusia dengan sumber-sumber yang ada dalam lingkungan. Pemanfaatan yang berlebihan oleh manusia menyebabkan daya dukung lingkungan berkurang sehingga keseimbangan tidak terjadi lagi. Oleh karena itu, pengelolaan lingkungan pada hakikatnya adalah menciptakan keseimbangan hubungan antara manusia dengan lingkungan itu sendiri</w:t>
      </w:r>
    </w:p>
    <w:p w:rsidR="00931316" w:rsidRPr="00931316" w:rsidRDefault="00931316" w:rsidP="00931316">
      <w:pPr>
        <w:spacing w:after="0" w:line="480" w:lineRule="auto"/>
        <w:ind w:hanging="360"/>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C. PROBLEMATIKA LINGKUNGAN SOSIAL BUDAYA YANG DIHADAPI MASYARAKAT</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lastRenderedPageBreak/>
        <w:t>            Lingkungan sosial merupakan wilayah tempat berlangsungnya berbagai kegiatan dan interaksi sosial antara berbagai kelompok beserta pranatanya dengan simbol dan nilai serta terkait dengan ekosistem (sebagai komponen lingkungan alam) dan tata ruang atau peruntukan ruang (sebagai bagian dari lingkungan binaan/buatan). Manusia hidup berkaitan dengan lingkungan, baik fisik (alam dan buatan) maupun lingkungan sosial.</w:t>
      </w:r>
    </w:p>
    <w:p w:rsidR="00931316" w:rsidRPr="00931316" w:rsidRDefault="00931316" w:rsidP="00931316">
      <w:pPr>
        <w:spacing w:after="0" w:line="480" w:lineRule="auto"/>
        <w:jc w:val="both"/>
        <w:rPr>
          <w:rFonts w:ascii="Times New Roman" w:eastAsia="Times New Roman" w:hAnsi="Times New Roman" w:cs="Times New Roman"/>
          <w:sz w:val="24"/>
          <w:szCs w:val="24"/>
        </w:rPr>
      </w:pP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1. Interaksi dalam Lingkungan Sosial</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Interaksi sosial merupakan hubungan sosial yang dinamis, yang menyangkut hubungan timbal balik antara perorangan, antara kelompok manusia dalam bentuk akomodasi, kerja sama, persaingan, dan pertikaian.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Interaksi sosial dapat terjadi apabila ada kontak sosial dan komunikasi. Kontak sosial merupakan usaha pendekatan pertemuan fisik dan mental. Kontak sosial dapat bersifat primer (</w:t>
      </w:r>
      <w:r w:rsidRPr="00931316">
        <w:rPr>
          <w:rFonts w:ascii="Times New Roman" w:eastAsia="Times New Roman" w:hAnsi="Times New Roman" w:cs="Times New Roman"/>
          <w:i/>
          <w:iCs/>
          <w:sz w:val="24"/>
          <w:szCs w:val="24"/>
          <w:lang w:val="sv-SE"/>
        </w:rPr>
        <w:t>face to face)</w:t>
      </w:r>
      <w:r w:rsidRPr="00931316">
        <w:rPr>
          <w:rFonts w:ascii="Times New Roman" w:eastAsia="Times New Roman" w:hAnsi="Times New Roman" w:cs="Times New Roman"/>
          <w:sz w:val="24"/>
          <w:szCs w:val="24"/>
          <w:lang w:val="sv-SE"/>
        </w:rPr>
        <w:t xml:space="preserve"> dan dapat berbentuk sekunder (melalui media perantara, koran, radio, tv, dan lain-lain). Komunikasi merupakan usaha penyampaian informasi kepada manusia lain. Tanpa komunikasi tidak mungkin terjadi interaksi sosial. Komunikasi bisa berbentuk lisan, tulisan, atau simbol lainnya.</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Bentuk-bentuk interaksi sosial dapat berupa kerja sama (</w:t>
      </w:r>
      <w:r w:rsidRPr="00931316">
        <w:rPr>
          <w:rFonts w:ascii="Times New Roman" w:eastAsia="Times New Roman" w:hAnsi="Times New Roman" w:cs="Times New Roman"/>
          <w:i/>
          <w:iCs/>
          <w:sz w:val="24"/>
          <w:szCs w:val="24"/>
          <w:lang w:val="sv-SE"/>
        </w:rPr>
        <w:t>cooperation</w:t>
      </w:r>
      <w:r w:rsidRPr="00931316">
        <w:rPr>
          <w:rFonts w:ascii="Times New Roman" w:eastAsia="Times New Roman" w:hAnsi="Times New Roman" w:cs="Times New Roman"/>
          <w:sz w:val="24"/>
          <w:szCs w:val="24"/>
          <w:lang w:val="sv-SE"/>
        </w:rPr>
        <w:t>), akomodasi (</w:t>
      </w:r>
      <w:r w:rsidRPr="00931316">
        <w:rPr>
          <w:rFonts w:ascii="Times New Roman" w:eastAsia="Times New Roman" w:hAnsi="Times New Roman" w:cs="Times New Roman"/>
          <w:i/>
          <w:iCs/>
          <w:sz w:val="24"/>
          <w:szCs w:val="24"/>
          <w:lang w:val="sv-SE"/>
        </w:rPr>
        <w:t>accomodation</w:t>
      </w:r>
      <w:r w:rsidRPr="00931316">
        <w:rPr>
          <w:rFonts w:ascii="Times New Roman" w:eastAsia="Times New Roman" w:hAnsi="Times New Roman" w:cs="Times New Roman"/>
          <w:sz w:val="24"/>
          <w:szCs w:val="24"/>
          <w:lang w:val="sv-SE"/>
        </w:rPr>
        <w:t>), persaingan (</w:t>
      </w:r>
      <w:r w:rsidRPr="00931316">
        <w:rPr>
          <w:rFonts w:ascii="Times New Roman" w:eastAsia="Times New Roman" w:hAnsi="Times New Roman" w:cs="Times New Roman"/>
          <w:i/>
          <w:iCs/>
          <w:sz w:val="24"/>
          <w:szCs w:val="24"/>
          <w:lang w:val="sv-SE"/>
        </w:rPr>
        <w:t>competition</w:t>
      </w:r>
      <w:r w:rsidRPr="00931316">
        <w:rPr>
          <w:rFonts w:ascii="Times New Roman" w:eastAsia="Times New Roman" w:hAnsi="Times New Roman" w:cs="Times New Roman"/>
          <w:sz w:val="24"/>
          <w:szCs w:val="24"/>
          <w:lang w:val="sv-SE"/>
        </w:rPr>
        <w:t>), dan pertikaian (</w:t>
      </w:r>
      <w:r w:rsidRPr="00931316">
        <w:rPr>
          <w:rFonts w:ascii="Times New Roman" w:eastAsia="Times New Roman" w:hAnsi="Times New Roman" w:cs="Times New Roman"/>
          <w:i/>
          <w:iCs/>
          <w:sz w:val="24"/>
          <w:szCs w:val="24"/>
          <w:lang w:val="sv-SE"/>
        </w:rPr>
        <w:t>conflict</w:t>
      </w:r>
      <w:r w:rsidRPr="00931316">
        <w:rPr>
          <w:rFonts w:ascii="Times New Roman" w:eastAsia="Times New Roman" w:hAnsi="Times New Roman" w:cs="Times New Roman"/>
          <w:sz w:val="24"/>
          <w:szCs w:val="24"/>
          <w:lang w:val="sv-SE"/>
        </w:rPr>
        <w:t xml:space="preserve">). Kerja sama sebagai segala bentuk usaha guna mencapai tujuan bersama. Akomodasi sebagai keadaan menunjukan kenyataan adanya keseimbangan dalam interaksi sosial. Akomodasi sebagai proses menunjukan pada usaha manusia untuk meredakan pertentangan, yaitu usaha mencapai kestabilan. Persaingan merupakan proses sosial dimana seseorang atau kelompok sosial bersaing memperebutkan nilai atau keuntungan dalam kehidupan melalui cara-cara menarik perhatian publik. Pertikaian </w:t>
      </w:r>
      <w:r w:rsidRPr="00931316">
        <w:rPr>
          <w:rFonts w:ascii="Times New Roman" w:eastAsia="Times New Roman" w:hAnsi="Times New Roman" w:cs="Times New Roman"/>
          <w:sz w:val="24"/>
          <w:szCs w:val="24"/>
          <w:lang w:val="sv-SE"/>
        </w:rPr>
        <w:lastRenderedPageBreak/>
        <w:t>merupakan interaksi sosian di mana seseorang atau kelompok sosial berusaha memenuhi kebutuhannya dengan jalan menantang lawannya dengan ancaman atau kekerasan.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2. Pranata dalam Lingkungan Sosial</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 xml:space="preserve">            </w:t>
      </w:r>
      <w:r w:rsidRPr="00931316">
        <w:rPr>
          <w:rFonts w:ascii="Times New Roman" w:eastAsia="Times New Roman" w:hAnsi="Times New Roman" w:cs="Times New Roman"/>
          <w:sz w:val="24"/>
          <w:szCs w:val="24"/>
          <w:lang w:val="sv-SE"/>
        </w:rPr>
        <w:t xml:space="preserve">Pranata sosial (dalam bahasa Inggris Istilahnya </w:t>
      </w:r>
      <w:r w:rsidRPr="00931316">
        <w:rPr>
          <w:rFonts w:ascii="Times New Roman" w:eastAsia="Times New Roman" w:hAnsi="Times New Roman" w:cs="Times New Roman"/>
          <w:i/>
          <w:iCs/>
          <w:sz w:val="24"/>
          <w:szCs w:val="24"/>
          <w:lang w:val="sv-SE"/>
        </w:rPr>
        <w:t>institution</w:t>
      </w:r>
      <w:r w:rsidRPr="00931316">
        <w:rPr>
          <w:rFonts w:ascii="Times New Roman" w:eastAsia="Times New Roman" w:hAnsi="Times New Roman" w:cs="Times New Roman"/>
          <w:sz w:val="24"/>
          <w:szCs w:val="24"/>
          <w:lang w:val="sv-SE"/>
        </w:rPr>
        <w:t>) menunjuk pada sistem pola-pola resmi yang dianut suatu warga masyarakat dalam berinteraksi (Koentjaraningrat, 1996). Pranata adalah suatu sistem norma khusus yang menata rangkaian tinakan berpola mantap guna memenuhi keperluan yang khusus dalam kehidupan masyarakat. Sistem norma khusus dimaksudkan sebagai sistem aturan-atuaran, artinya perilaku itu didasarkan pada aturan-aturan yang telah ditetapkan.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3. Problema dalam Kehidupan Sosial</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Problema sosial merupakan persoalan kareba menyangkut tata kelakuan yang abnormal, amoral, berlawanan dengan hukum, dan bersifat merusak. Problema sosial menyangkut nilai-nilai sosial dan moral yang menyimpang sehingga perlu diteliti, ditelaah, diperbaiki, bahkan mungkin untuk dihilangkan.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            Problema sosial yang terjadi dan dihadapi masyarakat banyak ragamnya. Sesuai dengan faktor-faktor penyebabnya, maka problema sosial dapat diklasifikasikan sebagai berikut (Soerjono Soekanto, 1982):</w:t>
      </w:r>
    </w:p>
    <w:p w:rsidR="00931316" w:rsidRPr="00931316" w:rsidRDefault="00931316" w:rsidP="00931316">
      <w:pPr>
        <w:numPr>
          <w:ilvl w:val="1"/>
          <w:numId w:val="3"/>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Problema sosial karena faktor ekonomi, seperti kemiskinan, kelaparan, dan pengangguran.</w:t>
      </w:r>
    </w:p>
    <w:p w:rsidR="00931316" w:rsidRPr="00931316" w:rsidRDefault="00931316" w:rsidP="00931316">
      <w:pPr>
        <w:numPr>
          <w:ilvl w:val="1"/>
          <w:numId w:val="3"/>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Problema sosial karena faktor biologis, seperti wabah penyakit.</w:t>
      </w:r>
    </w:p>
    <w:p w:rsidR="00931316" w:rsidRPr="00931316" w:rsidRDefault="00931316" w:rsidP="00931316">
      <w:pPr>
        <w:numPr>
          <w:ilvl w:val="1"/>
          <w:numId w:val="3"/>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t>Problema sosial karena faktor psikologis, seperti bunuh diri, sakit jiwa, dan disorganisasi.</w:t>
      </w:r>
    </w:p>
    <w:p w:rsidR="00931316" w:rsidRPr="00931316" w:rsidRDefault="00931316" w:rsidP="00931316">
      <w:pPr>
        <w:numPr>
          <w:ilvl w:val="1"/>
          <w:numId w:val="3"/>
        </w:numPr>
        <w:spacing w:before="100" w:beforeAutospacing="1" w:after="100" w:afterAutospacing="1"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eastAsia="id-ID"/>
        </w:rPr>
        <w:lastRenderedPageBreak/>
        <w:t>Problema sosial karena faktor kebudayaan, seperti perceraian, kejahatan, kenakalan anak, konflik ras, dan konflik agama.</w:t>
      </w:r>
    </w:p>
    <w:p w:rsidR="00931316" w:rsidRPr="00931316" w:rsidRDefault="00931316" w:rsidP="00931316">
      <w:pPr>
        <w:spacing w:after="0" w:line="480" w:lineRule="auto"/>
        <w:jc w:val="both"/>
        <w:rPr>
          <w:rFonts w:ascii="Times New Roman" w:eastAsia="Times New Roman" w:hAnsi="Times New Roman" w:cs="Times New Roman"/>
          <w:sz w:val="24"/>
          <w:szCs w:val="24"/>
        </w:rPr>
      </w:pP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D. ISU-ISU PENTING PERSOALAN LINTAS BUDAYA DAN BANGSA</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1. Isu tentang Lingkungan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a. Kekurangan Pangan.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b. Kekurangan Sumber Air Bersih.</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c. Polusi atau pencemaran.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d. Perubahan Iklim.</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b/>
          <w:bCs/>
          <w:sz w:val="24"/>
          <w:szCs w:val="24"/>
          <w:lang w:val="sv-SE"/>
        </w:rPr>
        <w:t>2. Isu tentang Kemanusiaan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a. Kemiskinan.</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b. Konflik atau Perang.</w:t>
      </w:r>
    </w:p>
    <w:p w:rsidR="00931316" w:rsidRPr="00931316" w:rsidRDefault="00931316" w:rsidP="00931316">
      <w:pPr>
        <w:spacing w:after="0" w:line="480" w:lineRule="auto"/>
        <w:jc w:val="both"/>
        <w:rPr>
          <w:rFonts w:ascii="Times New Roman" w:eastAsia="Times New Roman" w:hAnsi="Times New Roman" w:cs="Times New Roman"/>
          <w:sz w:val="24"/>
          <w:szCs w:val="24"/>
        </w:rPr>
      </w:pPr>
      <w:r w:rsidRPr="00931316">
        <w:rPr>
          <w:rFonts w:ascii="Times New Roman" w:eastAsia="Times New Roman" w:hAnsi="Times New Roman" w:cs="Times New Roman"/>
          <w:sz w:val="24"/>
          <w:szCs w:val="24"/>
          <w:lang w:val="sv-SE"/>
        </w:rPr>
        <w:t>c. Wabah Penyakit.</w:t>
      </w:r>
    </w:p>
    <w:p w:rsidR="00514569" w:rsidRDefault="00514569"/>
    <w:sectPr w:rsidR="0051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D7A57"/>
    <w:multiLevelType w:val="multilevel"/>
    <w:tmpl w:val="736208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6F8516EC"/>
    <w:multiLevelType w:val="multilevel"/>
    <w:tmpl w:val="395280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7A171D12"/>
    <w:multiLevelType w:val="multilevel"/>
    <w:tmpl w:val="DE96C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316"/>
    <w:rsid w:val="00514569"/>
    <w:rsid w:val="0093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25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2015-06-02T06:07:00Z</dcterms:created>
  <dcterms:modified xsi:type="dcterms:W3CDTF">2015-06-02T06:08:00Z</dcterms:modified>
</cp:coreProperties>
</file>