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DB2" w:rsidRDefault="00A83DB2" w:rsidP="00A83DB2">
      <w:pPr>
        <w:jc w:val="center"/>
      </w:pPr>
      <w:r>
        <w:t>QUALITATIVE STUDY: MOTHER'S COPING IN CARE OF LBW INFANTS</w:t>
      </w:r>
    </w:p>
    <w:p w:rsidR="00A83DB2" w:rsidRDefault="00A83DB2" w:rsidP="008905B4">
      <w:pPr>
        <w:jc w:val="center"/>
      </w:pPr>
      <w:bookmarkStart w:id="0" w:name="_GoBack"/>
      <w:bookmarkEnd w:id="0"/>
      <w:proofErr w:type="spellStart"/>
      <w:r>
        <w:t>Widhiastuti</w:t>
      </w:r>
      <w:proofErr w:type="spellEnd"/>
      <w:r>
        <w:t>, R</w:t>
      </w:r>
    </w:p>
    <w:p w:rsidR="00A83DB2" w:rsidRDefault="00BF1A5F" w:rsidP="00B429A8">
      <w:pPr>
        <w:jc w:val="center"/>
      </w:pPr>
      <w:r w:rsidRPr="00B429A8">
        <w:t>Nursing science</w:t>
      </w:r>
      <w:r w:rsidR="00A83DB2" w:rsidRPr="00B429A8">
        <w:t xml:space="preserve"> </w:t>
      </w:r>
      <w:proofErr w:type="spellStart"/>
      <w:r w:rsidR="00A83DB2" w:rsidRPr="00B429A8">
        <w:t>dan</w:t>
      </w:r>
      <w:proofErr w:type="spellEnd"/>
      <w:r w:rsidR="00A83DB2" w:rsidRPr="00B429A8">
        <w:t xml:space="preserve"> </w:t>
      </w:r>
      <w:proofErr w:type="spellStart"/>
      <w:r w:rsidR="00A83DB2" w:rsidRPr="00B429A8">
        <w:t>Ners</w:t>
      </w:r>
      <w:proofErr w:type="spellEnd"/>
      <w:r w:rsidR="00A83DB2" w:rsidRPr="00B429A8">
        <w:t>, Faculty of health science</w:t>
      </w:r>
      <w:proofErr w:type="gramStart"/>
      <w:r w:rsidR="00A83DB2" w:rsidRPr="00B429A8">
        <w:t xml:space="preserve">,  </w:t>
      </w:r>
      <w:proofErr w:type="spellStart"/>
      <w:r w:rsidR="00A83DB2" w:rsidRPr="00B429A8">
        <w:t>Bhamada</w:t>
      </w:r>
      <w:proofErr w:type="spellEnd"/>
      <w:proofErr w:type="gramEnd"/>
      <w:r w:rsidR="00A83DB2" w:rsidRPr="00B429A8">
        <w:t xml:space="preserve"> </w:t>
      </w:r>
      <w:proofErr w:type="spellStart"/>
      <w:r w:rsidR="00A83DB2" w:rsidRPr="00B429A8">
        <w:t>Slawi</w:t>
      </w:r>
      <w:proofErr w:type="spellEnd"/>
      <w:r w:rsidR="00A83DB2" w:rsidRPr="00B429A8">
        <w:t xml:space="preserve"> </w:t>
      </w:r>
      <w:proofErr w:type="spellStart"/>
      <w:r w:rsidR="00A83DB2" w:rsidRPr="00B429A8">
        <w:t>Univercity</w:t>
      </w:r>
      <w:proofErr w:type="spellEnd"/>
    </w:p>
    <w:p w:rsidR="00A83DB2" w:rsidRDefault="00A83DB2" w:rsidP="008905B4">
      <w:pPr>
        <w:jc w:val="center"/>
      </w:pPr>
      <w:r>
        <w:t xml:space="preserve">*Corresponding </w:t>
      </w:r>
      <w:proofErr w:type="spellStart"/>
      <w:r>
        <w:t>autihor</w:t>
      </w:r>
      <w:proofErr w:type="spellEnd"/>
      <w:r>
        <w:t>: ratnawidhiastuti@gmail.com</w:t>
      </w:r>
    </w:p>
    <w:p w:rsidR="00A12679" w:rsidRDefault="00A83DB2" w:rsidP="00A12679">
      <w:pPr>
        <w:jc w:val="center"/>
      </w:pPr>
      <w:proofErr w:type="spellStart"/>
      <w:r w:rsidRPr="00A83DB2">
        <w:rPr>
          <w:b/>
        </w:rPr>
        <w:t>Abstract</w:t>
      </w:r>
    </w:p>
    <w:p w:rsidR="00403ABA" w:rsidRDefault="00A83DB2" w:rsidP="00A83DB2">
      <w:pPr>
        <w:jc w:val="both"/>
        <w:rPr>
          <w:rFonts w:ascii="Calibri" w:hAnsi="Calibri" w:cs="Calibri"/>
        </w:rPr>
      </w:pPr>
      <w:proofErr w:type="spellEnd"/>
      <w:r>
        <w:t>Mothers who have LBW babies need an adaptation process in caring for their babies.</w:t>
      </w:r>
      <w:r>
        <w:rPr>
          <w:rFonts w:ascii="Calibri" w:hAnsi="Calibri" w:cs="Calibri"/>
        </w:rPr>
        <w:t xml:space="preserve"> </w:t>
      </w:r>
      <w:r>
        <w:t>Mothers who are not emotionally ready to take care of their babies can cause low birth weight babies to be hospitalized again.</w:t>
      </w:r>
      <w:r>
        <w:rPr>
          <w:rFonts w:ascii="Calibri" w:hAnsi="Calibri" w:cs="Calibri"/>
        </w:rPr>
        <w:t xml:space="preserve"> </w:t>
      </w:r>
      <w:r>
        <w:t xml:space="preserve">The purpose of this study was to determine the mother's coping in caring for LBW infants. This research was conducted at the </w:t>
      </w:r>
      <w:proofErr w:type="spellStart"/>
      <w:r>
        <w:t>Muhammadiyah</w:t>
      </w:r>
      <w:proofErr w:type="spellEnd"/>
      <w:r>
        <w:t xml:space="preserve"> Hospital of </w:t>
      </w:r>
      <w:proofErr w:type="spellStart"/>
      <w:r>
        <w:t>Tegal</w:t>
      </w:r>
      <w:proofErr w:type="spellEnd"/>
      <w:r>
        <w:t>.</w:t>
      </w:r>
      <w:r>
        <w:rPr>
          <w:rFonts w:ascii="Calibri" w:hAnsi="Calibri" w:cs="Calibri"/>
        </w:rPr>
        <w:t xml:space="preserve"> </w:t>
      </w:r>
      <w:r>
        <w:t>Respondents of this study were postpartum mothers who had LBW babies as many as 6-10 people.</w:t>
      </w:r>
      <w:r>
        <w:rPr>
          <w:rFonts w:ascii="Calibri" w:hAnsi="Calibri" w:cs="Calibri"/>
        </w:rPr>
        <w:t xml:space="preserve"> </w:t>
      </w:r>
      <w:r>
        <w:t>The method used in this research is qualitative with a phenomenological approach.</w:t>
      </w:r>
      <w:r>
        <w:rPr>
          <w:rFonts w:ascii="Calibri" w:hAnsi="Calibri" w:cs="Calibri"/>
        </w:rPr>
        <w:t xml:space="preserve"> </w:t>
      </w:r>
      <w:r>
        <w:t>The results of this study obtained 3 themes, namely maternal coping mechanisms, positive and negative coping responses.</w:t>
      </w:r>
      <w:r>
        <w:rPr>
          <w:rFonts w:ascii="Calibri" w:hAnsi="Calibri" w:cs="Calibri"/>
        </w:rPr>
        <w:t xml:space="preserve"> </w:t>
      </w:r>
      <w:proofErr w:type="gramStart"/>
      <w:r>
        <w:t>Support .</w:t>
      </w:r>
      <w:proofErr w:type="gramEnd"/>
      <w:r>
        <w:rPr>
          <w:rFonts w:ascii="Calibri" w:hAnsi="Calibri" w:cs="Calibri"/>
        </w:rPr>
        <w:t xml:space="preserve"> </w:t>
      </w:r>
      <w:r>
        <w:t>The system from the family and health workers is needed by mothers in caring for LBW babies</w:t>
      </w:r>
      <w:r>
        <w:rPr>
          <w:rFonts w:ascii="Calibri" w:hAnsi="Calibri" w:cs="Calibri"/>
        </w:rPr>
        <w:t xml:space="preserve"> Keywords: LBW Babies, Coping.</w:t>
      </w:r>
    </w:p>
    <w:p w:rsidR="00E84A82" w:rsidRDefault="00E84A82" w:rsidP="00E84A82">
      <w:pPr>
        <w:pStyle w:val="ListParagraph"/>
        <w:jc w:val="both"/>
      </w:pPr>
    </w:p>
    <w:p w:rsidR="008905B4" w:rsidRPr="008905B4" w:rsidRDefault="008905B4" w:rsidP="008905B4">
      <w:pPr>
        <w:jc w:val="both"/>
        <w:rPr>
          <w:b/>
        </w:rPr>
      </w:pPr>
      <w:r w:rsidRPr="008905B4">
        <w:rPr>
          <w:b/>
        </w:rPr>
        <w:t>Introduction</w:t>
      </w:r>
    </w:p>
    <w:p w:rsidR="00592B49" w:rsidRDefault="00592B49" w:rsidP="00592B49">
      <w:pPr>
        <w:spacing w:after="0" w:line="240" w:lineRule="auto"/>
        <w:jc w:val="both"/>
        <w:rPr>
          <w:rFonts w:ascii="Times New Roman" w:eastAsia="Times New Roman" w:hAnsi="Times New Roman" w:cs="Times New Roman"/>
          <w:b/>
          <w:bCs/>
          <w:kern w:val="36"/>
          <w:sz w:val="48"/>
          <w:szCs w:val="48"/>
          <w:lang w:eastAsia="en-ID"/>
        </w:rPr>
      </w:pPr>
    </w:p>
    <w:p w:rsidR="00592B49" w:rsidRPr="00592B49" w:rsidRDefault="00592B49" w:rsidP="00592B49">
      <w:pPr>
        <w:spacing w:after="0" w:line="240" w:lineRule="auto"/>
        <w:jc w:val="both"/>
        <w:rPr>
          <w:rFonts w:ascii="Times New Roman" w:eastAsia="Times New Roman" w:hAnsi="Times New Roman" w:cs="Times New Roman"/>
          <w:sz w:val="24"/>
          <w:szCs w:val="24"/>
          <w:lang w:eastAsia="en-ID"/>
        </w:rPr>
      </w:pPr>
      <w:r w:rsidRPr="00592B49">
        <w:rPr>
          <w:rFonts w:ascii="Times New Roman" w:eastAsia="Times New Roman" w:hAnsi="Times New Roman" w:cs="Times New Roman"/>
          <w:sz w:val="24"/>
          <w:szCs w:val="24"/>
          <w:lang w:val="en" w:eastAsia="en-ID"/>
        </w:rPr>
        <w:t>The Infant Mortality Rate (IMR) is an indicator used to show the state of health status in a community, including maternal and infant services (Central Java Statistics Agency, 2019). As many as 7000 babies born in the world die every day, while in Indonesia the neonatal mortality rate is 15 per 1000 live births (WHO, 2018) indicators that can be used as a benchmark for infant health, such as predicting the risk of child health, growth, and future development of children, and the possibility of survival is by knowing the weight of the newborn (Deshpande, J, 2011). Low Birth Weight (LBW) babies are 20 times more likely to experience complications and die compared to babies born with normal weight. LBW has a risk of cognitive deficits, motor delays, cerebral palsy, disorders of the respiratory system, central nervous system, cardiovascular, hematology, gastrointestinal, kidney, thermoregulation and behavioral problems (</w:t>
      </w:r>
      <w:proofErr w:type="spellStart"/>
      <w:r w:rsidRPr="00592B49">
        <w:rPr>
          <w:rFonts w:ascii="Times New Roman" w:eastAsia="Times New Roman" w:hAnsi="Times New Roman" w:cs="Times New Roman"/>
          <w:sz w:val="24"/>
          <w:szCs w:val="24"/>
          <w:lang w:val="en" w:eastAsia="en-ID"/>
        </w:rPr>
        <w:t>Mathewshon</w:t>
      </w:r>
      <w:proofErr w:type="spellEnd"/>
      <w:r w:rsidRPr="00592B49">
        <w:rPr>
          <w:rFonts w:ascii="Times New Roman" w:eastAsia="Times New Roman" w:hAnsi="Times New Roman" w:cs="Times New Roman"/>
          <w:sz w:val="24"/>
          <w:szCs w:val="24"/>
          <w:lang w:val="en" w:eastAsia="en-ID"/>
        </w:rPr>
        <w:t>, KJ 2017: Chang H Y et al 2015). Babies born small require special handling so that their growth is not stunted or known as stunting. (</w:t>
      </w:r>
      <w:proofErr w:type="spellStart"/>
      <w:r w:rsidRPr="00592B49">
        <w:rPr>
          <w:rFonts w:ascii="Times New Roman" w:eastAsia="Times New Roman" w:hAnsi="Times New Roman" w:cs="Times New Roman"/>
          <w:sz w:val="24"/>
          <w:szCs w:val="24"/>
          <w:lang w:val="en" w:eastAsia="en-ID"/>
        </w:rPr>
        <w:t>Atitwa</w:t>
      </w:r>
      <w:proofErr w:type="spellEnd"/>
      <w:r w:rsidRPr="00592B49">
        <w:rPr>
          <w:rFonts w:ascii="Times New Roman" w:eastAsia="Times New Roman" w:hAnsi="Times New Roman" w:cs="Times New Roman"/>
          <w:sz w:val="24"/>
          <w:szCs w:val="24"/>
          <w:lang w:val="en" w:eastAsia="en-ID"/>
        </w:rPr>
        <w:t xml:space="preserve"> EB, 2015). Low birth weight (LBW) is one of the main risk factors for stunting in toddlers. The first 1000 days of life is a critical period of child development, starting from the time of conception to postpartum this is determined by the maturation of the metabolism that affects the growth and development of the child. If infection problems occur or are less than optimal, the child's growth can be disrupted, causing poor nutrition, which can manifest as or as malnutrition (</w:t>
      </w:r>
      <w:proofErr w:type="spellStart"/>
      <w:r w:rsidRPr="00592B49">
        <w:rPr>
          <w:rFonts w:ascii="Times New Roman" w:eastAsia="Times New Roman" w:hAnsi="Times New Roman" w:cs="Times New Roman"/>
          <w:sz w:val="24"/>
          <w:szCs w:val="24"/>
          <w:lang w:val="en" w:eastAsia="en-ID"/>
        </w:rPr>
        <w:t>Ruairi</w:t>
      </w:r>
      <w:proofErr w:type="spellEnd"/>
      <w:r w:rsidRPr="00592B49">
        <w:rPr>
          <w:rFonts w:ascii="Times New Roman" w:eastAsia="Times New Roman" w:hAnsi="Times New Roman" w:cs="Times New Roman"/>
          <w:sz w:val="24"/>
          <w:szCs w:val="24"/>
          <w:lang w:val="en" w:eastAsia="en-ID"/>
        </w:rPr>
        <w:t xml:space="preserve">, C Robertson, 2019) WHO states that 15% to 20% of all births worldwide are LBW babies. The prevalence of LBW varies between regions with the highest 28% in South Asia and the lowest 6% in East Asia and the Pacific region [9]. In Indonesia, LBW is the main cause of neonatal mortality, which is 7150 births or 35%. In Central Java, LBW cases were 24% (Ministry of Health, 2019) The percentage of LBW in </w:t>
      </w:r>
      <w:proofErr w:type="spellStart"/>
      <w:r w:rsidRPr="00592B49">
        <w:rPr>
          <w:rFonts w:ascii="Times New Roman" w:eastAsia="Times New Roman" w:hAnsi="Times New Roman" w:cs="Times New Roman"/>
          <w:sz w:val="24"/>
          <w:szCs w:val="24"/>
          <w:lang w:val="en" w:eastAsia="en-ID"/>
        </w:rPr>
        <w:t>Tegal</w:t>
      </w:r>
      <w:proofErr w:type="spellEnd"/>
      <w:r w:rsidRPr="00592B49">
        <w:rPr>
          <w:rFonts w:ascii="Times New Roman" w:eastAsia="Times New Roman" w:hAnsi="Times New Roman" w:cs="Times New Roman"/>
          <w:sz w:val="24"/>
          <w:szCs w:val="24"/>
          <w:lang w:val="en" w:eastAsia="en-ID"/>
        </w:rPr>
        <w:t xml:space="preserve"> district was 7.36% (</w:t>
      </w:r>
      <w:proofErr w:type="spellStart"/>
      <w:r w:rsidRPr="00592B49">
        <w:rPr>
          <w:rFonts w:ascii="Times New Roman" w:eastAsia="Times New Roman" w:hAnsi="Times New Roman" w:cs="Times New Roman"/>
          <w:sz w:val="24"/>
          <w:szCs w:val="24"/>
          <w:lang w:val="en" w:eastAsia="en-ID"/>
        </w:rPr>
        <w:t>Tegal</w:t>
      </w:r>
      <w:proofErr w:type="spellEnd"/>
      <w:r w:rsidRPr="00592B49">
        <w:rPr>
          <w:rFonts w:ascii="Times New Roman" w:eastAsia="Times New Roman" w:hAnsi="Times New Roman" w:cs="Times New Roman"/>
          <w:sz w:val="24"/>
          <w:szCs w:val="24"/>
          <w:lang w:val="en" w:eastAsia="en-ID"/>
        </w:rPr>
        <w:t xml:space="preserve"> District Health Office, 2018) Interventions to reduce malnutrition and prevent prematurity and LBW are to encourage early stimulation for optimal development of </w:t>
      </w:r>
      <w:proofErr w:type="spellStart"/>
      <w:r w:rsidRPr="00592B49">
        <w:rPr>
          <w:rFonts w:ascii="Times New Roman" w:eastAsia="Times New Roman" w:hAnsi="Times New Roman" w:cs="Times New Roman"/>
          <w:sz w:val="24"/>
          <w:szCs w:val="24"/>
          <w:lang w:val="en" w:eastAsia="en-ID"/>
        </w:rPr>
        <w:t>Ahishakiye</w:t>
      </w:r>
      <w:proofErr w:type="spellEnd"/>
      <w:r w:rsidRPr="00592B49">
        <w:rPr>
          <w:rFonts w:ascii="Times New Roman" w:eastAsia="Times New Roman" w:hAnsi="Times New Roman" w:cs="Times New Roman"/>
          <w:sz w:val="24"/>
          <w:szCs w:val="24"/>
          <w:lang w:val="en" w:eastAsia="en-ID"/>
        </w:rPr>
        <w:t xml:space="preserve"> , A et al 2019) Mother's knowledge regarding optimal care for LBW can be increased through educational practices, discussions, and the use of technology as a learning medium as a way to prevent the impact of stunting as an effort to increase mother's knowledge and confidence in caring for LBW (</w:t>
      </w:r>
      <w:proofErr w:type="spellStart"/>
      <w:r w:rsidRPr="00592B49">
        <w:rPr>
          <w:rFonts w:ascii="Times New Roman" w:eastAsia="Times New Roman" w:hAnsi="Times New Roman" w:cs="Times New Roman"/>
          <w:sz w:val="24"/>
          <w:szCs w:val="24"/>
          <w:lang w:val="en" w:eastAsia="en-ID"/>
        </w:rPr>
        <w:t>Sugiarti</w:t>
      </w:r>
      <w:proofErr w:type="spellEnd"/>
      <w:r w:rsidRPr="00592B49">
        <w:rPr>
          <w:rFonts w:ascii="Times New Roman" w:eastAsia="Times New Roman" w:hAnsi="Times New Roman" w:cs="Times New Roman"/>
          <w:sz w:val="24"/>
          <w:szCs w:val="24"/>
          <w:lang w:val="en" w:eastAsia="en-ID"/>
        </w:rPr>
        <w:t xml:space="preserve">, 2020) Research This is important because identifying the care needs of LBW babies will produce comprehensive LBW care information. Care of LBW babies by mothers and their families so as to reduce the risk of LBW babies experiencing stunting and other complications. The advantage of this research is that it uses a qualitative method, so that this research can in-depth know </w:t>
      </w:r>
      <w:r w:rsidRPr="00592B49">
        <w:rPr>
          <w:rFonts w:ascii="Times New Roman" w:eastAsia="Times New Roman" w:hAnsi="Times New Roman" w:cs="Times New Roman"/>
          <w:sz w:val="24"/>
          <w:szCs w:val="24"/>
          <w:lang w:val="en" w:eastAsia="en-ID"/>
        </w:rPr>
        <w:lastRenderedPageBreak/>
        <w:t>the care of LBW babies at home. In addition, research on similar topics using qualitative methods is still very rarely done.</w:t>
      </w:r>
      <w:r w:rsidRPr="00592B49">
        <w:rPr>
          <w:rFonts w:ascii="Times New Roman" w:eastAsia="Times New Roman" w:hAnsi="Times New Roman" w:cs="Times New Roman"/>
          <w:sz w:val="24"/>
          <w:szCs w:val="24"/>
          <w:lang w:eastAsia="en-ID"/>
        </w:rPr>
        <w:t xml:space="preserve"> </w:t>
      </w:r>
    </w:p>
    <w:p w:rsidR="00592B49" w:rsidRPr="00E84A82" w:rsidRDefault="00592B49" w:rsidP="00592B49">
      <w:pPr>
        <w:widowControl w:val="0"/>
        <w:autoSpaceDE w:val="0"/>
        <w:autoSpaceDN w:val="0"/>
        <w:spacing w:before="91" w:after="0" w:line="240" w:lineRule="auto"/>
        <w:ind w:right="114"/>
        <w:jc w:val="both"/>
        <w:rPr>
          <w:rFonts w:ascii="Times New Roman" w:eastAsia="Times New Roman" w:hAnsi="Times New Roman" w:cs="Times New Roman"/>
          <w:sz w:val="24"/>
          <w:szCs w:val="24"/>
          <w:lang w:val="id"/>
        </w:rPr>
      </w:pPr>
    </w:p>
    <w:p w:rsidR="00E84A82" w:rsidRPr="008905B4" w:rsidRDefault="008905B4" w:rsidP="008905B4">
      <w:pPr>
        <w:jc w:val="both"/>
      </w:pPr>
      <w:r>
        <w:t>Method</w:t>
      </w:r>
    </w:p>
    <w:p w:rsidR="00592B49" w:rsidRPr="00592B49" w:rsidRDefault="00592B49" w:rsidP="00592B49">
      <w:pPr>
        <w:spacing w:after="0" w:line="240" w:lineRule="auto"/>
        <w:jc w:val="both"/>
        <w:rPr>
          <w:rFonts w:ascii="Times New Roman" w:eastAsia="Times New Roman" w:hAnsi="Times New Roman" w:cs="Times New Roman"/>
          <w:sz w:val="24"/>
          <w:szCs w:val="24"/>
          <w:lang w:eastAsia="en-ID"/>
        </w:rPr>
      </w:pPr>
      <w:r w:rsidRPr="00592B49">
        <w:rPr>
          <w:rFonts w:ascii="Times New Roman" w:eastAsia="Times New Roman" w:hAnsi="Times New Roman" w:cs="Times New Roman"/>
          <w:sz w:val="24"/>
          <w:szCs w:val="24"/>
          <w:lang w:val="en" w:eastAsia="en-ID"/>
        </w:rPr>
        <w:t xml:space="preserve">This research was conducted at </w:t>
      </w:r>
      <w:proofErr w:type="spellStart"/>
      <w:r w:rsidRPr="00592B49">
        <w:rPr>
          <w:rFonts w:ascii="Times New Roman" w:eastAsia="Times New Roman" w:hAnsi="Times New Roman" w:cs="Times New Roman"/>
          <w:sz w:val="24"/>
          <w:szCs w:val="24"/>
          <w:lang w:val="en" w:eastAsia="en-ID"/>
        </w:rPr>
        <w:t>Muhammadiyah</w:t>
      </w:r>
      <w:proofErr w:type="spellEnd"/>
      <w:r w:rsidRPr="00592B49">
        <w:rPr>
          <w:rFonts w:ascii="Times New Roman" w:eastAsia="Times New Roman" w:hAnsi="Times New Roman" w:cs="Times New Roman"/>
          <w:sz w:val="24"/>
          <w:szCs w:val="24"/>
          <w:lang w:val="en" w:eastAsia="en-ID"/>
        </w:rPr>
        <w:t xml:space="preserve"> Hospital </w:t>
      </w:r>
      <w:proofErr w:type="spellStart"/>
      <w:r w:rsidRPr="00592B49">
        <w:rPr>
          <w:rFonts w:ascii="Times New Roman" w:eastAsia="Times New Roman" w:hAnsi="Times New Roman" w:cs="Times New Roman"/>
          <w:sz w:val="24"/>
          <w:szCs w:val="24"/>
          <w:lang w:val="en" w:eastAsia="en-ID"/>
        </w:rPr>
        <w:t>Tegal</w:t>
      </w:r>
      <w:proofErr w:type="spellEnd"/>
      <w:r w:rsidRPr="00592B49">
        <w:rPr>
          <w:rFonts w:ascii="Times New Roman" w:eastAsia="Times New Roman" w:hAnsi="Times New Roman" w:cs="Times New Roman"/>
          <w:sz w:val="24"/>
          <w:szCs w:val="24"/>
          <w:lang w:val="en" w:eastAsia="en-ID"/>
        </w:rPr>
        <w:t xml:space="preserve">. The consideration of researchers choosing the research location is because it is a hospital that has a fairly large number of LBW babies, which is 30 patients every month. The form of in-depth interview questions includes several parts, namely how to cope with mothers in caring for LBW babies. The method used in this research is qualitative with a case study design. This research uses informants of mothers and families who have LBW babies as many as 6-8 people. The data in this study were obtained through in-depth interviews with informants, both main informants and supporting informants. The main informants in this study were postpartum mothers, while the supporting informants came from families and nurses. Determination of informants in this study was done through purposive sampling technique. In-depth interviews were conducted using an interview guide instrument and a voice recorder. In addition, researchers also prepared cameras and stationery to document activities during data collection. Data analysis was carried out using this method using </w:t>
      </w:r>
      <w:proofErr w:type="spellStart"/>
      <w:r w:rsidRPr="00592B49">
        <w:rPr>
          <w:rFonts w:ascii="Times New Roman" w:eastAsia="Times New Roman" w:hAnsi="Times New Roman" w:cs="Times New Roman"/>
          <w:sz w:val="24"/>
          <w:szCs w:val="24"/>
          <w:lang w:val="en" w:eastAsia="en-ID"/>
        </w:rPr>
        <w:t>Colaizzi</w:t>
      </w:r>
      <w:proofErr w:type="spellEnd"/>
      <w:r w:rsidRPr="00592B49">
        <w:rPr>
          <w:rFonts w:ascii="Times New Roman" w:eastAsia="Times New Roman" w:hAnsi="Times New Roman" w:cs="Times New Roman"/>
          <w:sz w:val="24"/>
          <w:szCs w:val="24"/>
          <w:lang w:val="en" w:eastAsia="en-ID"/>
        </w:rPr>
        <w:t xml:space="preserve"> [22]. The validity of the data in this study was carried out through source triangulation and member checking methods. Source triangulation is carried out by conducting interviews from the main informant's data sources and supporting informants, while member checking</w:t>
      </w:r>
      <w:r w:rsidRPr="00592B49">
        <w:rPr>
          <w:rFonts w:ascii="Times New Roman" w:eastAsia="Times New Roman" w:hAnsi="Times New Roman" w:cs="Times New Roman"/>
          <w:sz w:val="24"/>
          <w:szCs w:val="24"/>
          <w:lang w:eastAsia="en-ID"/>
        </w:rPr>
        <w:t xml:space="preserve"> </w:t>
      </w:r>
    </w:p>
    <w:p w:rsidR="00592B49" w:rsidRPr="00592B49" w:rsidRDefault="00592B49" w:rsidP="00592B49">
      <w:pPr>
        <w:spacing w:after="0" w:line="240" w:lineRule="auto"/>
        <w:rPr>
          <w:rFonts w:ascii="Times New Roman" w:eastAsia="Times New Roman" w:hAnsi="Times New Roman" w:cs="Times New Roman"/>
          <w:color w:val="0000FF"/>
          <w:sz w:val="24"/>
          <w:szCs w:val="24"/>
          <w:u w:val="single"/>
          <w:lang w:eastAsia="en-ID"/>
        </w:rPr>
      </w:pPr>
      <w:r w:rsidRPr="00592B49">
        <w:rPr>
          <w:rFonts w:ascii="Times New Roman" w:eastAsia="Times New Roman" w:hAnsi="Times New Roman" w:cs="Times New Roman"/>
          <w:sz w:val="24"/>
          <w:szCs w:val="24"/>
          <w:lang w:eastAsia="en-ID"/>
        </w:rPr>
        <w:fldChar w:fldCharType="begin"/>
      </w:r>
      <w:r w:rsidRPr="00592B49">
        <w:rPr>
          <w:rFonts w:ascii="Times New Roman" w:eastAsia="Times New Roman" w:hAnsi="Times New Roman" w:cs="Times New Roman"/>
          <w:sz w:val="24"/>
          <w:szCs w:val="24"/>
          <w:lang w:eastAsia="en-ID"/>
        </w:rPr>
        <w:instrText xml:space="preserve"> HYPERLINK "https://translate.google.co.id/history" </w:instrText>
      </w:r>
      <w:r w:rsidRPr="00592B49">
        <w:rPr>
          <w:rFonts w:ascii="Times New Roman" w:eastAsia="Times New Roman" w:hAnsi="Times New Roman" w:cs="Times New Roman"/>
          <w:sz w:val="24"/>
          <w:szCs w:val="24"/>
          <w:lang w:eastAsia="en-ID"/>
        </w:rPr>
        <w:fldChar w:fldCharType="separate"/>
      </w:r>
    </w:p>
    <w:p w:rsidR="00592B49" w:rsidRPr="00592B49" w:rsidRDefault="00592B49" w:rsidP="00592B49">
      <w:pPr>
        <w:spacing w:after="0" w:line="240" w:lineRule="auto"/>
        <w:rPr>
          <w:rFonts w:ascii="Times New Roman" w:eastAsia="Times New Roman" w:hAnsi="Times New Roman" w:cs="Times New Roman"/>
          <w:color w:val="0000FF"/>
          <w:sz w:val="24"/>
          <w:szCs w:val="24"/>
          <w:u w:val="single"/>
          <w:lang w:eastAsia="en-ID"/>
        </w:rPr>
      </w:pPr>
      <w:r w:rsidRPr="00592B49">
        <w:rPr>
          <w:rFonts w:ascii="Times New Roman" w:eastAsia="Times New Roman" w:hAnsi="Times New Roman" w:cs="Times New Roman"/>
          <w:sz w:val="24"/>
          <w:szCs w:val="24"/>
          <w:lang w:eastAsia="en-ID"/>
        </w:rPr>
        <w:fldChar w:fldCharType="end"/>
      </w:r>
      <w:r w:rsidRPr="00592B49">
        <w:rPr>
          <w:rFonts w:ascii="Times New Roman" w:eastAsia="Times New Roman" w:hAnsi="Times New Roman" w:cs="Times New Roman"/>
          <w:sz w:val="24"/>
          <w:szCs w:val="24"/>
          <w:lang w:eastAsia="en-ID"/>
        </w:rPr>
        <w:fldChar w:fldCharType="begin"/>
      </w:r>
      <w:r w:rsidRPr="00592B49">
        <w:rPr>
          <w:rFonts w:ascii="Times New Roman" w:eastAsia="Times New Roman" w:hAnsi="Times New Roman" w:cs="Times New Roman"/>
          <w:sz w:val="24"/>
          <w:szCs w:val="24"/>
          <w:lang w:eastAsia="en-ID"/>
        </w:rPr>
        <w:instrText xml:space="preserve"> HYPERLINK "https://translate.google.co.id/saved" </w:instrText>
      </w:r>
      <w:r w:rsidRPr="00592B49">
        <w:rPr>
          <w:rFonts w:ascii="Times New Roman" w:eastAsia="Times New Roman" w:hAnsi="Times New Roman" w:cs="Times New Roman"/>
          <w:sz w:val="24"/>
          <w:szCs w:val="24"/>
          <w:lang w:eastAsia="en-ID"/>
        </w:rPr>
        <w:fldChar w:fldCharType="separate"/>
      </w:r>
    </w:p>
    <w:p w:rsidR="00592B49" w:rsidRDefault="00592B49" w:rsidP="00592B49">
      <w:pPr>
        <w:spacing w:after="0" w:line="240" w:lineRule="auto"/>
        <w:rPr>
          <w:rStyle w:val="jlqj4b"/>
          <w:lang w:val="en"/>
        </w:rPr>
      </w:pPr>
      <w:r w:rsidRPr="00592B49">
        <w:rPr>
          <w:rFonts w:ascii="Times New Roman" w:eastAsia="Times New Roman" w:hAnsi="Times New Roman" w:cs="Times New Roman"/>
          <w:sz w:val="24"/>
          <w:szCs w:val="24"/>
          <w:lang w:eastAsia="en-ID"/>
        </w:rPr>
        <w:fldChar w:fldCharType="end"/>
      </w:r>
      <w:r w:rsidRPr="00592B49">
        <w:rPr>
          <w:rStyle w:val="ListParagraph"/>
          <w:lang w:val="en"/>
        </w:rPr>
        <w:t xml:space="preserve"> </w:t>
      </w:r>
      <w:r>
        <w:rPr>
          <w:rStyle w:val="jlqj4b"/>
          <w:lang w:val="en"/>
        </w:rPr>
        <w:t>RESULT</w:t>
      </w:r>
    </w:p>
    <w:p w:rsidR="00592B49" w:rsidRDefault="00592B49" w:rsidP="00592B49">
      <w:pPr>
        <w:spacing w:after="0" w:line="240" w:lineRule="auto"/>
        <w:jc w:val="both"/>
        <w:rPr>
          <w:rStyle w:val="jlqj4b"/>
          <w:lang w:val="en"/>
        </w:rPr>
      </w:pPr>
      <w:r>
        <w:rPr>
          <w:rStyle w:val="jlqj4b"/>
          <w:lang w:val="en"/>
        </w:rPr>
        <w:t xml:space="preserve"> Based on the results of the study, various themes were obtained, namely maternal coping in caring for LBW infants, namely maternal coping mechanisms, positive and negative coping responses. </w:t>
      </w:r>
    </w:p>
    <w:p w:rsidR="00592B49" w:rsidRDefault="00592B49" w:rsidP="00592B49">
      <w:pPr>
        <w:spacing w:after="0" w:line="240" w:lineRule="auto"/>
        <w:jc w:val="both"/>
        <w:rPr>
          <w:rStyle w:val="jlqj4b"/>
          <w:lang w:val="en"/>
        </w:rPr>
      </w:pPr>
      <w:r>
        <w:rPr>
          <w:rStyle w:val="jlqj4b"/>
          <w:lang w:val="en"/>
        </w:rPr>
        <w:t xml:space="preserve">1. Coping Mechanism The coping mechanism is done by praying, support from family Support and family support such as giving enthusiasm, attention, much needed by mothers in caring for LBW babies as stated by several participants below "From the family, they provide support by telling them to be patient, which is important to be healthy like other children", P6 </w:t>
      </w:r>
    </w:p>
    <w:p w:rsidR="00592B49" w:rsidRDefault="00592B49" w:rsidP="00592B49">
      <w:pPr>
        <w:spacing w:after="0" w:line="240" w:lineRule="auto"/>
        <w:jc w:val="both"/>
        <w:rPr>
          <w:rStyle w:val="jlqj4b"/>
          <w:lang w:val="en"/>
        </w:rPr>
      </w:pPr>
      <w:r>
        <w:rPr>
          <w:rStyle w:val="jlqj4b"/>
          <w:lang w:val="en"/>
        </w:rPr>
        <w:t xml:space="preserve">"You have to be patient, don't be pessimistic, jealous or anything, lots of prayers, take care of it quickly" P7 </w:t>
      </w:r>
    </w:p>
    <w:p w:rsidR="00592B49" w:rsidRDefault="00592B49" w:rsidP="00592B49">
      <w:pPr>
        <w:spacing w:after="0" w:line="240" w:lineRule="auto"/>
        <w:jc w:val="both"/>
        <w:rPr>
          <w:rStyle w:val="jlqj4b"/>
          <w:lang w:val="en"/>
        </w:rPr>
      </w:pPr>
    </w:p>
    <w:p w:rsidR="00592B49" w:rsidRDefault="00592B49" w:rsidP="00592B49">
      <w:pPr>
        <w:spacing w:after="0" w:line="240" w:lineRule="auto"/>
        <w:jc w:val="both"/>
        <w:rPr>
          <w:rStyle w:val="jlqj4b"/>
          <w:lang w:val="en"/>
        </w:rPr>
      </w:pPr>
      <w:r>
        <w:rPr>
          <w:rStyle w:val="jlqj4b"/>
          <w:lang w:val="en"/>
        </w:rPr>
        <w:t>"Mothers need mental support if they can take care of LBW babies, from their families and mothers"P4 The support from the family is to pray together for a healthy baby to be like other babies” P2</w:t>
      </w:r>
    </w:p>
    <w:p w:rsidR="00592B49" w:rsidRDefault="00592B49" w:rsidP="00592B49">
      <w:pPr>
        <w:spacing w:after="0" w:line="240" w:lineRule="auto"/>
        <w:jc w:val="both"/>
        <w:rPr>
          <w:rStyle w:val="jlqj4b"/>
          <w:lang w:val="en"/>
        </w:rPr>
      </w:pPr>
      <w:r>
        <w:rPr>
          <w:rStyle w:val="jlqj4b"/>
          <w:lang w:val="en"/>
        </w:rPr>
        <w:t xml:space="preserve"> "At the very least, the mother's husband's family support gives encouragement to her mother, if she eats or whatever, so that her mother doesn't take care of her baby, she's happy, so educate the family so that it doesn't burden her mother's mind.. (</w:t>
      </w:r>
      <w:proofErr w:type="gramStart"/>
      <w:r>
        <w:rPr>
          <w:rStyle w:val="jlqj4b"/>
          <w:lang w:val="en"/>
        </w:rPr>
        <w:t>usually</w:t>
      </w:r>
      <w:proofErr w:type="gramEnd"/>
      <w:r>
        <w:rPr>
          <w:rStyle w:val="jlqj4b"/>
          <w:lang w:val="en"/>
        </w:rPr>
        <w:t xml:space="preserve"> this is what she is told to do)."P1 2.</w:t>
      </w:r>
    </w:p>
    <w:p w:rsidR="00592B49" w:rsidRDefault="00592B49" w:rsidP="00592B49">
      <w:pPr>
        <w:spacing w:after="0" w:line="240" w:lineRule="auto"/>
        <w:jc w:val="both"/>
        <w:rPr>
          <w:rStyle w:val="jlqj4b"/>
          <w:lang w:val="en"/>
        </w:rPr>
      </w:pPr>
    </w:p>
    <w:p w:rsidR="00592B49" w:rsidRDefault="00592B49" w:rsidP="00592B49">
      <w:pPr>
        <w:spacing w:after="0" w:line="240" w:lineRule="auto"/>
        <w:jc w:val="both"/>
        <w:rPr>
          <w:rStyle w:val="jlqj4b"/>
          <w:lang w:val="en"/>
        </w:rPr>
      </w:pPr>
      <w:r>
        <w:rPr>
          <w:rStyle w:val="jlqj4b"/>
          <w:lang w:val="en"/>
        </w:rPr>
        <w:t xml:space="preserve"> </w:t>
      </w:r>
      <w:proofErr w:type="gramStart"/>
      <w:r>
        <w:rPr>
          <w:rStyle w:val="jlqj4b"/>
          <w:lang w:val="en"/>
        </w:rPr>
        <w:t>2.Positive</w:t>
      </w:r>
      <w:proofErr w:type="gramEnd"/>
      <w:r>
        <w:rPr>
          <w:rStyle w:val="jlqj4b"/>
          <w:lang w:val="en"/>
        </w:rPr>
        <w:t xml:space="preserve"> coping </w:t>
      </w:r>
    </w:p>
    <w:p w:rsidR="00592B49" w:rsidRDefault="00592B49" w:rsidP="00592B49">
      <w:pPr>
        <w:spacing w:after="0" w:line="240" w:lineRule="auto"/>
        <w:jc w:val="both"/>
        <w:rPr>
          <w:rStyle w:val="jlqj4b"/>
          <w:lang w:val="en"/>
        </w:rPr>
      </w:pPr>
      <w:r>
        <w:rPr>
          <w:rStyle w:val="jlqj4b"/>
          <w:lang w:val="en"/>
        </w:rPr>
        <w:t xml:space="preserve">Mothers who are experienced in caring for LBW babies are prepared to take care of LBW babies as stated by the following participants: </w:t>
      </w:r>
    </w:p>
    <w:p w:rsidR="00592B49" w:rsidRDefault="00592B49" w:rsidP="00592B49">
      <w:pPr>
        <w:spacing w:after="0" w:line="240" w:lineRule="auto"/>
        <w:jc w:val="both"/>
        <w:rPr>
          <w:rStyle w:val="jlqj4b"/>
          <w:lang w:val="en"/>
        </w:rPr>
      </w:pPr>
      <w:r>
        <w:rPr>
          <w:rStyle w:val="jlqj4b"/>
          <w:lang w:val="en"/>
        </w:rPr>
        <w:t>"I always give enthusiasm, yes, the child's condition like this is a little input because it mainly takes care of health, My child gives nutritious food, wants to go for 7 months, the important thing is fish and milk vegetables, I only take a bath weighing 3.5 kg if the weight is stiff, I can't stand it wind” P8 3.</w:t>
      </w:r>
    </w:p>
    <w:p w:rsidR="00592B49" w:rsidRDefault="00592B49" w:rsidP="00592B49">
      <w:pPr>
        <w:spacing w:after="0" w:line="240" w:lineRule="auto"/>
        <w:jc w:val="both"/>
        <w:rPr>
          <w:rStyle w:val="jlqj4b"/>
          <w:lang w:val="en"/>
        </w:rPr>
      </w:pPr>
      <w:r>
        <w:rPr>
          <w:rStyle w:val="jlqj4b"/>
          <w:lang w:val="en"/>
        </w:rPr>
        <w:t>3 Negative Coping</w:t>
      </w:r>
    </w:p>
    <w:p w:rsidR="00592B49" w:rsidRDefault="00592B49" w:rsidP="00592B49">
      <w:pPr>
        <w:spacing w:after="0" w:line="240" w:lineRule="auto"/>
        <w:jc w:val="both"/>
        <w:rPr>
          <w:rStyle w:val="jlqj4b"/>
          <w:lang w:val="en"/>
        </w:rPr>
      </w:pPr>
    </w:p>
    <w:p w:rsidR="00592B49" w:rsidRPr="00592B49" w:rsidRDefault="00592B49" w:rsidP="00592B49">
      <w:pPr>
        <w:spacing w:after="0" w:line="240" w:lineRule="auto"/>
        <w:jc w:val="both"/>
        <w:rPr>
          <w:lang w:val="en"/>
        </w:rPr>
      </w:pPr>
      <w:r>
        <w:rPr>
          <w:rStyle w:val="jlqj4b"/>
          <w:lang w:val="en"/>
        </w:rPr>
        <w:t xml:space="preserve"> At first I was sad because my child is LBW, I have tried to eat nutritious food but my child is small, at first I did not pay attention to my child P3</w:t>
      </w:r>
      <w:r>
        <w:t xml:space="preserve"> </w:t>
      </w:r>
      <w:r w:rsidRPr="00592B49">
        <w:rPr>
          <w:rFonts w:ascii="Times New Roman" w:eastAsia="Times New Roman" w:hAnsi="Times New Roman" w:cs="Times New Roman"/>
          <w:sz w:val="24"/>
          <w:szCs w:val="24"/>
          <w:lang w:eastAsia="en-ID"/>
        </w:rPr>
        <w:fldChar w:fldCharType="begin"/>
      </w:r>
      <w:r w:rsidRPr="00592B49">
        <w:rPr>
          <w:rFonts w:ascii="Times New Roman" w:eastAsia="Times New Roman" w:hAnsi="Times New Roman" w:cs="Times New Roman"/>
          <w:sz w:val="24"/>
          <w:szCs w:val="24"/>
          <w:lang w:eastAsia="en-ID"/>
        </w:rPr>
        <w:instrText xml:space="preserve"> HYPERLINK "https://translate.google.co.id/contribute" </w:instrText>
      </w:r>
      <w:r w:rsidRPr="00592B49">
        <w:rPr>
          <w:rFonts w:ascii="Times New Roman" w:eastAsia="Times New Roman" w:hAnsi="Times New Roman" w:cs="Times New Roman"/>
          <w:sz w:val="24"/>
          <w:szCs w:val="24"/>
          <w:lang w:eastAsia="en-ID"/>
        </w:rPr>
        <w:fldChar w:fldCharType="separate"/>
      </w:r>
    </w:p>
    <w:p w:rsidR="00592B49" w:rsidRDefault="00592B49" w:rsidP="00592B49">
      <w:pPr>
        <w:widowControl w:val="0"/>
        <w:autoSpaceDE w:val="0"/>
        <w:autoSpaceDN w:val="0"/>
        <w:spacing w:before="91" w:after="0" w:line="240" w:lineRule="auto"/>
        <w:ind w:right="114" w:firstLine="691"/>
        <w:jc w:val="both"/>
        <w:rPr>
          <w:rFonts w:ascii="Times New Roman" w:eastAsia="Times New Roman" w:hAnsi="Times New Roman" w:cs="Times New Roman"/>
          <w:sz w:val="24"/>
          <w:szCs w:val="24"/>
          <w:lang w:val="id"/>
        </w:rPr>
      </w:pPr>
      <w:r w:rsidRPr="00592B49">
        <w:rPr>
          <w:rFonts w:ascii="Times New Roman" w:eastAsia="Times New Roman" w:hAnsi="Times New Roman" w:cs="Times New Roman"/>
          <w:sz w:val="24"/>
          <w:szCs w:val="24"/>
          <w:lang w:eastAsia="en-ID"/>
        </w:rPr>
        <w:fldChar w:fldCharType="end"/>
      </w:r>
    </w:p>
    <w:p w:rsidR="00592B49" w:rsidRDefault="00592B49" w:rsidP="00592B49">
      <w:pPr>
        <w:spacing w:after="0" w:line="240" w:lineRule="auto"/>
        <w:jc w:val="both"/>
        <w:rPr>
          <w:rFonts w:ascii="Times New Roman" w:eastAsia="Times New Roman" w:hAnsi="Times New Roman" w:cs="Times New Roman"/>
          <w:sz w:val="24"/>
          <w:szCs w:val="24"/>
          <w:lang w:val="en" w:eastAsia="en-ID"/>
        </w:rPr>
      </w:pPr>
      <w:r w:rsidRPr="00592B49">
        <w:rPr>
          <w:rFonts w:ascii="Times New Roman" w:eastAsia="Times New Roman" w:hAnsi="Times New Roman" w:cs="Times New Roman"/>
          <w:sz w:val="24"/>
          <w:szCs w:val="24"/>
          <w:lang w:val="en" w:eastAsia="en-ID"/>
        </w:rPr>
        <w:t xml:space="preserve">DISCUSSION </w:t>
      </w:r>
    </w:p>
    <w:p w:rsidR="00592B49" w:rsidRDefault="00592B49" w:rsidP="00592B49">
      <w:pPr>
        <w:spacing w:after="0" w:line="240" w:lineRule="auto"/>
        <w:jc w:val="both"/>
        <w:rPr>
          <w:rFonts w:ascii="Times New Roman" w:eastAsia="Times New Roman" w:hAnsi="Times New Roman" w:cs="Times New Roman"/>
          <w:sz w:val="24"/>
          <w:szCs w:val="24"/>
          <w:lang w:val="en" w:eastAsia="en-ID"/>
        </w:rPr>
      </w:pPr>
    </w:p>
    <w:p w:rsidR="00B97D58" w:rsidRPr="00592B49" w:rsidRDefault="00592B49" w:rsidP="00592B49">
      <w:pPr>
        <w:spacing w:after="0" w:line="240" w:lineRule="auto"/>
        <w:jc w:val="both"/>
        <w:rPr>
          <w:rFonts w:ascii="Times New Roman" w:eastAsia="Times New Roman" w:hAnsi="Times New Roman" w:cs="Times New Roman"/>
          <w:sz w:val="24"/>
          <w:szCs w:val="24"/>
          <w:lang w:eastAsia="en-ID"/>
        </w:rPr>
      </w:pPr>
      <w:r w:rsidRPr="00592B49">
        <w:rPr>
          <w:rFonts w:ascii="Times New Roman" w:eastAsia="Times New Roman" w:hAnsi="Times New Roman" w:cs="Times New Roman"/>
          <w:sz w:val="24"/>
          <w:szCs w:val="24"/>
          <w:lang w:val="en" w:eastAsia="en-ID"/>
        </w:rPr>
        <w:lastRenderedPageBreak/>
        <w:t xml:space="preserve">The postpartum period is considered a sensitive period in which mothers are more susceptible to </w:t>
      </w:r>
      <w:proofErr w:type="gramStart"/>
      <w:r w:rsidRPr="00592B49">
        <w:rPr>
          <w:rFonts w:ascii="Times New Roman" w:eastAsia="Times New Roman" w:hAnsi="Times New Roman" w:cs="Times New Roman"/>
          <w:sz w:val="24"/>
          <w:szCs w:val="24"/>
          <w:lang w:val="en" w:eastAsia="en-ID"/>
        </w:rPr>
        <w:t>psychological</w:t>
      </w:r>
      <w:proofErr w:type="gramEnd"/>
      <w:r w:rsidRPr="00592B49">
        <w:rPr>
          <w:rFonts w:ascii="Times New Roman" w:eastAsia="Times New Roman" w:hAnsi="Times New Roman" w:cs="Times New Roman"/>
          <w:sz w:val="24"/>
          <w:szCs w:val="24"/>
          <w:lang w:val="en" w:eastAsia="en-ID"/>
        </w:rPr>
        <w:t xml:space="preserve"> stress. WHO (2020) states that small and sick newborns may require additional follow-up to assess recovery, feeding, and weight. </w:t>
      </w:r>
      <w:proofErr w:type="gramStart"/>
      <w:r w:rsidRPr="00592B49">
        <w:rPr>
          <w:rFonts w:ascii="Times New Roman" w:eastAsia="Times New Roman" w:hAnsi="Times New Roman" w:cs="Times New Roman"/>
          <w:sz w:val="24"/>
          <w:szCs w:val="24"/>
          <w:lang w:val="en" w:eastAsia="en-ID"/>
        </w:rPr>
        <w:t>maintain</w:t>
      </w:r>
      <w:proofErr w:type="gramEnd"/>
      <w:r w:rsidRPr="00592B49">
        <w:rPr>
          <w:rFonts w:ascii="Times New Roman" w:eastAsia="Times New Roman" w:hAnsi="Times New Roman" w:cs="Times New Roman"/>
          <w:sz w:val="24"/>
          <w:szCs w:val="24"/>
          <w:lang w:val="en" w:eastAsia="en-ID"/>
        </w:rPr>
        <w:t xml:space="preserve"> temperature, breastfeed well and the mother is confident in caring for her baby. Parents and caregivers should be educated and taught to build their confidence in caring for their babies at home. Research by Lee et al (2019), shows that mothers with low birth weight babies have several emotional changes in the care of their babies starting from the beginning of changes in parenting methods, forming an intimate mother-child bond and worries and expectations about child development. This shows that a follow-up program with early intervention is needed to increase mother's confidence in child-rearing skills and can increase mother's attachment and quality of family life with LBW. Maternal knowledge is part of the adaptation process and coping (Obtaining information on the infants and their treatment would promote maternal knowledge and coping skills (</w:t>
      </w:r>
      <w:proofErr w:type="spellStart"/>
      <w:r w:rsidRPr="00592B49">
        <w:rPr>
          <w:rFonts w:ascii="Times New Roman" w:eastAsia="Times New Roman" w:hAnsi="Times New Roman" w:cs="Times New Roman"/>
          <w:sz w:val="24"/>
          <w:szCs w:val="24"/>
          <w:lang w:val="en" w:eastAsia="en-ID"/>
        </w:rPr>
        <w:t>Altimier</w:t>
      </w:r>
      <w:proofErr w:type="spellEnd"/>
      <w:r w:rsidRPr="00592B49">
        <w:rPr>
          <w:rFonts w:ascii="Times New Roman" w:eastAsia="Times New Roman" w:hAnsi="Times New Roman" w:cs="Times New Roman"/>
          <w:sz w:val="24"/>
          <w:szCs w:val="24"/>
          <w:lang w:val="en" w:eastAsia="en-ID"/>
        </w:rPr>
        <w:t xml:space="preserve"> and White, 2014). However, several studies reported that parents' need for information and knowledge was not met during the hospitalization of their newborn (</w:t>
      </w:r>
      <w:proofErr w:type="spellStart"/>
      <w:r w:rsidRPr="00592B49">
        <w:rPr>
          <w:rFonts w:ascii="Times New Roman" w:eastAsia="Times New Roman" w:hAnsi="Times New Roman" w:cs="Times New Roman"/>
          <w:sz w:val="24"/>
          <w:szCs w:val="24"/>
          <w:lang w:val="en" w:eastAsia="en-ID"/>
        </w:rPr>
        <w:t>Hasanpour</w:t>
      </w:r>
      <w:proofErr w:type="spellEnd"/>
      <w:r w:rsidRPr="00592B49">
        <w:rPr>
          <w:rFonts w:ascii="Times New Roman" w:eastAsia="Times New Roman" w:hAnsi="Times New Roman" w:cs="Times New Roman"/>
          <w:sz w:val="24"/>
          <w:szCs w:val="24"/>
          <w:lang w:val="en" w:eastAsia="en-ID"/>
        </w:rPr>
        <w:t xml:space="preserve"> et al., 2017). Mothers who are not able to acquire sufficient knowledge about the infant's condition may have a delayed attachment process with their infant. Lack of information about infant care can cause stress, contributing to poor maternal coping strategies for low birth weight (LBW) infants. This study aims to examine the relationship between knowledge of LBW infants on care and maternal coping strategies. </w:t>
      </w:r>
      <w:proofErr w:type="gramStart"/>
      <w:r w:rsidRPr="00592B49">
        <w:rPr>
          <w:rFonts w:ascii="Times New Roman" w:eastAsia="Times New Roman" w:hAnsi="Times New Roman" w:cs="Times New Roman"/>
          <w:sz w:val="24"/>
          <w:szCs w:val="24"/>
          <w:lang w:val="en" w:eastAsia="en-ID"/>
        </w:rPr>
        <w:t>coping</w:t>
      </w:r>
      <w:proofErr w:type="gramEnd"/>
      <w:r w:rsidRPr="00592B49">
        <w:rPr>
          <w:rFonts w:ascii="Times New Roman" w:eastAsia="Times New Roman" w:hAnsi="Times New Roman" w:cs="Times New Roman"/>
          <w:sz w:val="24"/>
          <w:szCs w:val="24"/>
          <w:lang w:val="en" w:eastAsia="en-ID"/>
        </w:rPr>
        <w:t xml:space="preserve"> strategies, implying that increasing knowledge and decreasing stress levels will improve maternal coping. Therefore, it is recommended that nurses equip mothers and families to be active and proactive learning opportunities through health education programs on infant care. </w:t>
      </w:r>
      <w:proofErr w:type="spellStart"/>
      <w:r w:rsidRPr="00592B49">
        <w:rPr>
          <w:rFonts w:ascii="Times New Roman" w:eastAsia="Times New Roman" w:hAnsi="Times New Roman" w:cs="Times New Roman"/>
          <w:sz w:val="24"/>
          <w:szCs w:val="24"/>
          <w:lang w:val="en" w:eastAsia="en-ID"/>
        </w:rPr>
        <w:t>Ervina</w:t>
      </w:r>
      <w:proofErr w:type="spellEnd"/>
      <w:r w:rsidRPr="00592B49">
        <w:rPr>
          <w:rFonts w:ascii="Times New Roman" w:eastAsia="Times New Roman" w:hAnsi="Times New Roman" w:cs="Times New Roman"/>
          <w:sz w:val="24"/>
          <w:szCs w:val="24"/>
          <w:lang w:val="en" w:eastAsia="en-ID"/>
        </w:rPr>
        <w:t xml:space="preserve">, 2020 CONCLUSION LBW babies require additional attention and care while being cared for at home to minimize the risk to the baby's health. Increased attention to keeping LBW babies warm Additional support for breastfeeding and monitoring the growth and development of babies </w:t>
      </w:r>
      <w:proofErr w:type="gramStart"/>
      <w:r w:rsidRPr="00592B49">
        <w:rPr>
          <w:rFonts w:ascii="Times New Roman" w:eastAsia="Times New Roman" w:hAnsi="Times New Roman" w:cs="Times New Roman"/>
          <w:sz w:val="24"/>
          <w:szCs w:val="24"/>
          <w:lang w:val="en" w:eastAsia="en-ID"/>
        </w:rPr>
        <w:t>Paying</w:t>
      </w:r>
      <w:proofErr w:type="gramEnd"/>
      <w:r w:rsidRPr="00592B49">
        <w:rPr>
          <w:rFonts w:ascii="Times New Roman" w:eastAsia="Times New Roman" w:hAnsi="Times New Roman" w:cs="Times New Roman"/>
          <w:sz w:val="24"/>
          <w:szCs w:val="24"/>
          <w:lang w:val="en" w:eastAsia="en-ID"/>
        </w:rPr>
        <w:t xml:space="preserve"> attention to mothers and babies can optimize mothers who care for LBW babies</w:t>
      </w:r>
      <w:r w:rsidRPr="00592B49">
        <w:rPr>
          <w:rFonts w:ascii="Times New Roman" w:eastAsia="Times New Roman" w:hAnsi="Times New Roman" w:cs="Times New Roman"/>
          <w:sz w:val="24"/>
          <w:szCs w:val="24"/>
          <w:lang w:eastAsia="en-ID"/>
        </w:rPr>
        <w:t xml:space="preserve"> </w:t>
      </w:r>
    </w:p>
    <w:p w:rsidR="00E84A82" w:rsidRPr="00E84A82" w:rsidRDefault="00E84A82" w:rsidP="00E84A82">
      <w:pPr>
        <w:tabs>
          <w:tab w:val="left" w:pos="521"/>
        </w:tabs>
        <w:ind w:right="119"/>
        <w:rPr>
          <w:sz w:val="24"/>
          <w:lang w:val="id-ID"/>
        </w:rPr>
      </w:pPr>
    </w:p>
    <w:p w:rsidR="00E84A82" w:rsidRPr="00E84A82" w:rsidRDefault="00BF1A5F" w:rsidP="00BF1A5F">
      <w:pPr>
        <w:widowControl w:val="0"/>
        <w:autoSpaceDE w:val="0"/>
        <w:autoSpaceDN w:val="0"/>
        <w:spacing w:before="82" w:after="0" w:line="240" w:lineRule="auto"/>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
        </w:rPr>
        <w:t>REFERENCE</w:t>
      </w: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b/>
          <w:lang w:val="id-ID"/>
        </w:rPr>
      </w:pPr>
    </w:p>
    <w:p w:rsidR="00E84A82" w:rsidRDefault="000E7D1F"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szCs w:val="24"/>
          <w:lang w:val="en-US"/>
        </w:rPr>
      </w:pPr>
      <w:proofErr w:type="spellStart"/>
      <w:r w:rsidRPr="00BF1A5F">
        <w:rPr>
          <w:rFonts w:ascii="Times New Roman" w:eastAsia="Times New Roman" w:hAnsi="Times New Roman" w:cs="Times New Roman"/>
          <w:sz w:val="24"/>
          <w:szCs w:val="24"/>
          <w:lang w:val="en-US"/>
        </w:rPr>
        <w:t>Altimier</w:t>
      </w:r>
      <w:proofErr w:type="spellEnd"/>
      <w:r w:rsidRPr="00BF1A5F">
        <w:rPr>
          <w:rFonts w:ascii="Times New Roman" w:eastAsia="Times New Roman" w:hAnsi="Times New Roman" w:cs="Times New Roman"/>
          <w:sz w:val="24"/>
          <w:szCs w:val="24"/>
          <w:lang w:val="en-US"/>
        </w:rPr>
        <w:t>, L., White, R.D., 2014. The neonatal intensive care unit (NICU) environment. In: Kenner, C., Wright Lott, Judy (Eds.), Comprehensi</w:t>
      </w:r>
      <w:r>
        <w:rPr>
          <w:rFonts w:ascii="Times New Roman" w:eastAsia="Times New Roman" w:hAnsi="Times New Roman" w:cs="Times New Roman"/>
          <w:sz w:val="24"/>
          <w:szCs w:val="24"/>
          <w:lang w:val="en-US"/>
        </w:rPr>
        <w:t xml:space="preserve">ve Neonatal Nursing Care (Fifth </w:t>
      </w:r>
      <w:r w:rsidRPr="00BF1A5F">
        <w:rPr>
          <w:rFonts w:ascii="Times New Roman" w:eastAsia="Times New Roman" w:hAnsi="Times New Roman" w:cs="Times New Roman"/>
          <w:sz w:val="24"/>
          <w:szCs w:val="24"/>
          <w:lang w:val="en-US"/>
        </w:rPr>
        <w:t>Edit). Springer Publishing Company., New York, pp. 722–762</w:t>
      </w:r>
    </w:p>
    <w:p w:rsidR="000E7D1F" w:rsidRPr="00E84A82" w:rsidRDefault="000E7D1F"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
        </w:rPr>
      </w:pP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
        </w:rPr>
      </w:pPr>
      <w:r w:rsidRPr="00E84A82">
        <w:rPr>
          <w:rFonts w:ascii="Times New Roman" w:eastAsia="Times New Roman" w:hAnsi="Times New Roman" w:cs="Times New Roman"/>
          <w:sz w:val="24"/>
          <w:lang w:val="id"/>
        </w:rPr>
        <w:t>Ahishakiye,A. Abimana, M.C. Beck, K, Ann C. Miller, Theresa S. Betancour,</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Hema Magge</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Christine Mutaganzwa and Catherine M. Kirk. (2019) Developmental Outcomes of Preterm</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and Low Birth Weight Toddlers and Term Peers in Rwanda.</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lang w:val="id"/>
        </w:rPr>
        <w:fldChar w:fldCharType="begin"/>
      </w:r>
      <w:r w:rsidRPr="00E84A82">
        <w:rPr>
          <w:rFonts w:ascii="Times New Roman" w:eastAsia="Times New Roman" w:hAnsi="Times New Roman" w:cs="Times New Roman"/>
          <w:lang w:val="id"/>
        </w:rPr>
        <w:instrText xml:space="preserve"> HYPERLINK "https://www.ncbi.nlm.nih.gov/pmc/articles/PMC6923771/" \h </w:instrText>
      </w:r>
      <w:r w:rsidRPr="00E84A82">
        <w:rPr>
          <w:rFonts w:ascii="Times New Roman" w:eastAsia="Times New Roman" w:hAnsi="Times New Roman" w:cs="Times New Roman"/>
          <w:lang w:val="id"/>
        </w:rPr>
        <w:fldChar w:fldCharType="separate"/>
      </w:r>
      <w:r w:rsidRPr="00E84A82">
        <w:rPr>
          <w:rFonts w:ascii="Times New Roman" w:eastAsia="Times New Roman" w:hAnsi="Times New Roman" w:cs="Times New Roman"/>
          <w:sz w:val="24"/>
          <w:lang w:val="id"/>
        </w:rPr>
        <w:t>Ann Glob Health</w:t>
      </w:r>
      <w:r w:rsidRPr="00E84A82">
        <w:rPr>
          <w:rFonts w:ascii="Times New Roman" w:eastAsia="Times New Roman" w:hAnsi="Times New Roman" w:cs="Times New Roman"/>
          <w:sz w:val="24"/>
          <w:lang w:val="id"/>
        </w:rPr>
        <w:fldChar w:fldCharType="end"/>
      </w:r>
      <w:r w:rsidRPr="00E84A82">
        <w:rPr>
          <w:rFonts w:ascii="Times New Roman" w:eastAsia="Times New Roman" w:hAnsi="Times New Roman" w:cs="Times New Roman"/>
          <w:sz w:val="24"/>
          <w:lang w:val="id"/>
        </w:rPr>
        <w:t>. 2019; 85(1):</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147.</w:t>
      </w: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
        </w:rPr>
      </w:pPr>
      <w:r w:rsidRPr="00E84A82">
        <w:rPr>
          <w:rFonts w:ascii="Times New Roman" w:eastAsia="Times New Roman" w:hAnsi="Times New Roman" w:cs="Times New Roman"/>
          <w:sz w:val="24"/>
          <w:lang w:val="id"/>
        </w:rPr>
        <w:t>Ayelea</w:t>
      </w:r>
      <w:r w:rsidRPr="00E84A82">
        <w:rPr>
          <w:rFonts w:ascii="Times New Roman" w:eastAsia="Times New Roman" w:hAnsi="Times New Roman" w:cs="Times New Roman"/>
          <w:lang w:val="id"/>
        </w:rPr>
        <w:t>, M W, Wubieb M</w:t>
      </w:r>
      <w:r w:rsidRPr="00E84A82">
        <w:rPr>
          <w:rFonts w:ascii="Times New Roman" w:eastAsia="Times New Roman" w:hAnsi="Times New Roman" w:cs="Times New Roman"/>
          <w:lang w:val="id-ID"/>
        </w:rPr>
        <w:t xml:space="preserve"> B, </w:t>
      </w:r>
      <w:r w:rsidRPr="00E84A82">
        <w:rPr>
          <w:rFonts w:ascii="Times New Roman" w:eastAsia="Times New Roman" w:hAnsi="Times New Roman" w:cs="Times New Roman"/>
          <w:lang w:val="id"/>
        </w:rPr>
        <w:t>Ayele</w:t>
      </w:r>
      <w:r w:rsidRPr="00E84A82">
        <w:rPr>
          <w:rFonts w:ascii="Times New Roman" w:eastAsia="Times New Roman" w:hAnsi="Times New Roman" w:cs="Times New Roman"/>
          <w:lang w:val="id-ID"/>
        </w:rPr>
        <w:t xml:space="preserve">, S A. 2020 </w:t>
      </w:r>
      <w:r w:rsidRPr="00E84A82">
        <w:rPr>
          <w:rFonts w:ascii="Times New Roman" w:eastAsia="Times New Roman" w:hAnsi="Times New Roman" w:cs="Times New Roman"/>
          <w:lang w:val="id"/>
        </w:rPr>
        <w:t>Proportion of mothers practicing kangaroo mother care at home and factors influencing the practices following hospital discharge, South Wollo, Ethiopia</w:t>
      </w:r>
      <w:r w:rsidRPr="00E84A82">
        <w:rPr>
          <w:rFonts w:ascii="Times New Roman" w:eastAsia="Times New Roman" w:hAnsi="Times New Roman" w:cs="Times New Roman"/>
          <w:lang w:val="id-ID"/>
        </w:rPr>
        <w:t xml:space="preserve"> </w:t>
      </w:r>
      <w:r w:rsidRPr="00E84A82">
        <w:rPr>
          <w:rFonts w:ascii="Times New Roman" w:eastAsia="Times New Roman" w:hAnsi="Times New Roman" w:cs="Times New Roman"/>
          <w:lang w:val="id"/>
        </w:rPr>
        <w:t>Journal of Neonatal NursingJournal of Neonatal Nursing xxx (xxxx) xxx–xxx</w:t>
      </w:r>
    </w:p>
    <w:p w:rsidR="00E84A82" w:rsidRPr="00E84A82" w:rsidRDefault="00E84A82" w:rsidP="00E84A82">
      <w:pPr>
        <w:widowControl w:val="0"/>
        <w:tabs>
          <w:tab w:val="left" w:pos="521"/>
        </w:tabs>
        <w:autoSpaceDE w:val="0"/>
        <w:autoSpaceDN w:val="0"/>
        <w:spacing w:after="0"/>
        <w:ind w:left="520" w:right="117"/>
        <w:jc w:val="both"/>
        <w:rPr>
          <w:rFonts w:ascii="Times New Roman" w:eastAsia="Times New Roman" w:hAnsi="Times New Roman" w:cs="Times New Roman"/>
          <w:color w:val="1F2023"/>
          <w:sz w:val="24"/>
          <w:lang w:val="id"/>
        </w:rPr>
      </w:pP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color w:val="111111"/>
          <w:sz w:val="24"/>
          <w:lang w:val="id"/>
        </w:rPr>
      </w:pPr>
      <w:r w:rsidRPr="00E84A82">
        <w:rPr>
          <w:rFonts w:ascii="Times New Roman" w:eastAsia="Times New Roman" w:hAnsi="Times New Roman" w:cs="Times New Roman"/>
          <w:sz w:val="24"/>
          <w:lang w:val="id"/>
        </w:rPr>
        <w:t xml:space="preserve">Astuti, E. S., Soedirham, O, Dewi, Y.S. 2018. </w:t>
      </w:r>
      <w:r w:rsidRPr="00E84A82">
        <w:rPr>
          <w:rFonts w:ascii="Times New Roman" w:eastAsia="Times New Roman" w:hAnsi="Times New Roman" w:cs="Times New Roman"/>
          <w:color w:val="111111"/>
          <w:sz w:val="24"/>
          <w:lang w:val="id"/>
        </w:rPr>
        <w:t>Health problems of low birth weight infant in</w:t>
      </w:r>
      <w:r w:rsidRPr="00E84A82">
        <w:rPr>
          <w:rFonts w:ascii="Times New Roman" w:eastAsia="Times New Roman" w:hAnsi="Times New Roman" w:cs="Times New Roman"/>
          <w:color w:val="111111"/>
          <w:spacing w:val="1"/>
          <w:sz w:val="24"/>
          <w:lang w:val="id"/>
        </w:rPr>
        <w:t xml:space="preserve"> </w:t>
      </w:r>
      <w:r w:rsidRPr="00E84A82">
        <w:rPr>
          <w:rFonts w:ascii="Times New Roman" w:eastAsia="Times New Roman" w:hAnsi="Times New Roman" w:cs="Times New Roman"/>
          <w:color w:val="111111"/>
          <w:sz w:val="24"/>
          <w:lang w:val="id"/>
        </w:rPr>
        <w:t xml:space="preserve">the </w:t>
      </w:r>
      <w:r w:rsidRPr="00E84A82">
        <w:rPr>
          <w:rFonts w:ascii="Times New Roman" w:eastAsia="Times New Roman" w:hAnsi="Times New Roman" w:cs="Times New Roman"/>
          <w:sz w:val="24"/>
          <w:lang w:val="id"/>
        </w:rPr>
        <w:t>first</w:t>
      </w:r>
      <w:r w:rsidRPr="00E84A82">
        <w:rPr>
          <w:rFonts w:ascii="Times New Roman" w:eastAsia="Times New Roman" w:hAnsi="Times New Roman" w:cs="Times New Roman"/>
          <w:color w:val="111111"/>
          <w:sz w:val="24"/>
          <w:lang w:val="id"/>
        </w:rPr>
        <w:t xml:space="preserve"> month of life. Universitas airlangga conferences, 2nd international symposium of</w:t>
      </w:r>
      <w:r w:rsidRPr="00E84A82">
        <w:rPr>
          <w:rFonts w:ascii="Times New Roman" w:eastAsia="Times New Roman" w:hAnsi="Times New Roman" w:cs="Times New Roman"/>
          <w:color w:val="111111"/>
          <w:spacing w:val="1"/>
          <w:sz w:val="24"/>
          <w:lang w:val="id"/>
        </w:rPr>
        <w:t xml:space="preserve"> </w:t>
      </w:r>
      <w:r w:rsidRPr="00E84A82">
        <w:rPr>
          <w:rFonts w:ascii="Times New Roman" w:eastAsia="Times New Roman" w:hAnsi="Times New Roman" w:cs="Times New Roman"/>
          <w:color w:val="111111"/>
          <w:sz w:val="24"/>
          <w:lang w:val="id"/>
        </w:rPr>
        <w:t>public</w:t>
      </w:r>
      <w:r w:rsidRPr="00E84A82">
        <w:rPr>
          <w:rFonts w:ascii="Times New Roman" w:eastAsia="Times New Roman" w:hAnsi="Times New Roman" w:cs="Times New Roman"/>
          <w:color w:val="111111"/>
          <w:spacing w:val="-2"/>
          <w:sz w:val="24"/>
          <w:lang w:val="id"/>
        </w:rPr>
        <w:t xml:space="preserve"> </w:t>
      </w:r>
      <w:r w:rsidRPr="00E84A82">
        <w:rPr>
          <w:rFonts w:ascii="Times New Roman" w:eastAsia="Times New Roman" w:hAnsi="Times New Roman" w:cs="Times New Roman"/>
          <w:color w:val="111111"/>
          <w:sz w:val="24"/>
          <w:lang w:val="id"/>
        </w:rPr>
        <w:t>health (isoph). Surabaya: universitas</w:t>
      </w:r>
      <w:r w:rsidRPr="00E84A82">
        <w:rPr>
          <w:rFonts w:ascii="Times New Roman" w:eastAsia="Times New Roman" w:hAnsi="Times New Roman" w:cs="Times New Roman"/>
          <w:color w:val="111111"/>
          <w:spacing w:val="1"/>
          <w:sz w:val="24"/>
          <w:lang w:val="id"/>
        </w:rPr>
        <w:t xml:space="preserve"> </w:t>
      </w:r>
      <w:r w:rsidRPr="00E84A82">
        <w:rPr>
          <w:rFonts w:ascii="Times New Roman" w:eastAsia="Times New Roman" w:hAnsi="Times New Roman" w:cs="Times New Roman"/>
          <w:color w:val="111111"/>
          <w:sz w:val="24"/>
          <w:lang w:val="id"/>
        </w:rPr>
        <w:t>airlangga.</w:t>
      </w: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
        </w:rPr>
      </w:pP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ID"/>
        </w:rPr>
      </w:pPr>
      <w:r w:rsidRPr="00E84A82">
        <w:rPr>
          <w:rFonts w:ascii="Times New Roman" w:eastAsia="Times New Roman" w:hAnsi="Times New Roman" w:cs="Times New Roman"/>
          <w:sz w:val="24"/>
          <w:lang w:val="id"/>
        </w:rPr>
        <w:t>Atitwa EB.(2015)Socio-economic determinants of low birth weight in Kenya: an application</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of</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logistic</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regression</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model.</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i/>
          <w:sz w:val="24"/>
          <w:lang w:val="id"/>
        </w:rPr>
        <w:t>Am</w:t>
      </w:r>
      <w:r w:rsidRPr="00E84A82">
        <w:rPr>
          <w:rFonts w:ascii="Times New Roman" w:eastAsia="Times New Roman" w:hAnsi="Times New Roman" w:cs="Times New Roman"/>
          <w:i/>
          <w:spacing w:val="1"/>
          <w:sz w:val="24"/>
          <w:lang w:val="id"/>
        </w:rPr>
        <w:t xml:space="preserve"> </w:t>
      </w:r>
      <w:r w:rsidRPr="00E84A82">
        <w:rPr>
          <w:rFonts w:ascii="Times New Roman" w:eastAsia="Times New Roman" w:hAnsi="Times New Roman" w:cs="Times New Roman"/>
          <w:i/>
          <w:sz w:val="24"/>
          <w:lang w:val="id"/>
        </w:rPr>
        <w:t>J</w:t>
      </w:r>
      <w:r w:rsidRPr="00E84A82">
        <w:rPr>
          <w:rFonts w:ascii="Times New Roman" w:eastAsia="Times New Roman" w:hAnsi="Times New Roman" w:cs="Times New Roman"/>
          <w:i/>
          <w:spacing w:val="1"/>
          <w:sz w:val="24"/>
          <w:lang w:val="id"/>
        </w:rPr>
        <w:t xml:space="preserve"> </w:t>
      </w:r>
      <w:r w:rsidRPr="00E84A82">
        <w:rPr>
          <w:rFonts w:ascii="Times New Roman" w:eastAsia="Times New Roman" w:hAnsi="Times New Roman" w:cs="Times New Roman"/>
          <w:i/>
          <w:sz w:val="24"/>
          <w:lang w:val="id"/>
        </w:rPr>
        <w:t>Theor</w:t>
      </w:r>
      <w:r w:rsidRPr="00E84A82">
        <w:rPr>
          <w:rFonts w:ascii="Times New Roman" w:eastAsia="Times New Roman" w:hAnsi="Times New Roman" w:cs="Times New Roman"/>
          <w:i/>
          <w:spacing w:val="1"/>
          <w:sz w:val="24"/>
          <w:lang w:val="id"/>
        </w:rPr>
        <w:t xml:space="preserve"> </w:t>
      </w:r>
      <w:r w:rsidRPr="00E84A82">
        <w:rPr>
          <w:rFonts w:ascii="Times New Roman" w:eastAsia="Times New Roman" w:hAnsi="Times New Roman" w:cs="Times New Roman"/>
          <w:i/>
          <w:sz w:val="24"/>
          <w:lang w:val="id"/>
        </w:rPr>
        <w:t>Appl</w:t>
      </w:r>
      <w:r w:rsidRPr="00E84A82">
        <w:rPr>
          <w:rFonts w:ascii="Times New Roman" w:eastAsia="Times New Roman" w:hAnsi="Times New Roman" w:cs="Times New Roman"/>
          <w:i/>
          <w:spacing w:val="1"/>
          <w:sz w:val="24"/>
          <w:lang w:val="id"/>
        </w:rPr>
        <w:t xml:space="preserve"> </w:t>
      </w:r>
      <w:r w:rsidRPr="00E84A82">
        <w:rPr>
          <w:rFonts w:ascii="Times New Roman" w:eastAsia="Times New Roman" w:hAnsi="Times New Roman" w:cs="Times New Roman"/>
          <w:i/>
          <w:sz w:val="24"/>
          <w:lang w:val="id"/>
        </w:rPr>
        <w:t>Stat</w:t>
      </w:r>
      <w:r w:rsidRPr="00E84A82">
        <w:rPr>
          <w:rFonts w:ascii="Times New Roman" w:eastAsia="Times New Roman" w:hAnsi="Times New Roman" w:cs="Times New Roman"/>
          <w:sz w:val="24"/>
          <w:lang w:val="id"/>
        </w:rPr>
        <w:t>.</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2015;4(6):438–445.</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doi:10.11648/j.ajtas.20150406.14</w:t>
      </w:r>
      <w:r w:rsidRPr="00E84A82">
        <w:rPr>
          <w:rFonts w:ascii="Times New Roman" w:eastAsia="Times New Roman" w:hAnsi="Times New Roman" w:cs="Times New Roman"/>
          <w:sz w:val="24"/>
          <w:lang w:val="id-ID"/>
        </w:rPr>
        <w:t>.</w:t>
      </w: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ID"/>
        </w:rPr>
      </w:pP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b/>
          <w:bCs/>
          <w:kern w:val="36"/>
          <w:sz w:val="48"/>
          <w:szCs w:val="48"/>
          <w:lang w:val="id-ID" w:eastAsia="id-ID"/>
        </w:rPr>
      </w:pPr>
      <w:r w:rsidRPr="00E84A82">
        <w:rPr>
          <w:rFonts w:ascii="Times New Roman" w:eastAsia="Times New Roman" w:hAnsi="Times New Roman" w:cs="Times New Roman"/>
          <w:sz w:val="24"/>
          <w:lang w:val="id"/>
        </w:rPr>
        <w:t>Ahmadi</w:t>
      </w:r>
      <w:r w:rsidRPr="00E84A82">
        <w:rPr>
          <w:rFonts w:ascii="Arial" w:eastAsia="Times New Roman" w:hAnsi="Arial" w:cs="Arial"/>
          <w:color w:val="303030"/>
          <w:sz w:val="20"/>
          <w:szCs w:val="20"/>
          <w:shd w:val="clear" w:color="auto" w:fill="FFFFFF"/>
          <w:lang w:val="id"/>
        </w:rPr>
        <w:t xml:space="preserve">, S., Kazemi, F., Masoumi, S. Z., Parsa, P., &amp; Roshanaei, G. (2016). Intervention based on BASNEF model increases exclusive breastfeeding in preterm infants in Iran: a randomized </w:t>
      </w:r>
      <w:r w:rsidRPr="00E84A82">
        <w:rPr>
          <w:rFonts w:ascii="Arial" w:eastAsia="Times New Roman" w:hAnsi="Arial" w:cs="Arial"/>
          <w:color w:val="303030"/>
          <w:sz w:val="20"/>
          <w:szCs w:val="20"/>
          <w:shd w:val="clear" w:color="auto" w:fill="FFFFFF"/>
          <w:lang w:val="id"/>
        </w:rPr>
        <w:lastRenderedPageBreak/>
        <w:t>controlled trial. </w:t>
      </w:r>
      <w:r w:rsidRPr="00E84A82">
        <w:rPr>
          <w:rFonts w:ascii="Arial" w:eastAsia="Times New Roman" w:hAnsi="Arial" w:cs="Arial"/>
          <w:i/>
          <w:iCs/>
          <w:color w:val="303030"/>
          <w:sz w:val="20"/>
          <w:szCs w:val="20"/>
          <w:shd w:val="clear" w:color="auto" w:fill="FFFFFF"/>
          <w:lang w:val="id"/>
        </w:rPr>
        <w:t>International breastfeeding journal</w:t>
      </w:r>
      <w:r w:rsidRPr="00E84A82">
        <w:rPr>
          <w:rFonts w:ascii="Arial" w:eastAsia="Times New Roman" w:hAnsi="Arial" w:cs="Arial"/>
          <w:color w:val="303030"/>
          <w:sz w:val="20"/>
          <w:szCs w:val="20"/>
          <w:shd w:val="clear" w:color="auto" w:fill="FFFFFF"/>
          <w:lang w:val="id"/>
        </w:rPr>
        <w:t>, </w:t>
      </w:r>
      <w:r w:rsidRPr="00E84A82">
        <w:rPr>
          <w:rFonts w:ascii="Arial" w:eastAsia="Times New Roman" w:hAnsi="Arial" w:cs="Arial"/>
          <w:i/>
          <w:iCs/>
          <w:color w:val="303030"/>
          <w:sz w:val="20"/>
          <w:szCs w:val="20"/>
          <w:shd w:val="clear" w:color="auto" w:fill="FFFFFF"/>
          <w:lang w:val="id"/>
        </w:rPr>
        <w:t>11</w:t>
      </w:r>
      <w:r w:rsidRPr="00E84A82">
        <w:rPr>
          <w:rFonts w:ascii="Arial" w:eastAsia="Times New Roman" w:hAnsi="Arial" w:cs="Arial"/>
          <w:color w:val="303030"/>
          <w:sz w:val="20"/>
          <w:szCs w:val="20"/>
          <w:shd w:val="clear" w:color="auto" w:fill="FFFFFF"/>
          <w:lang w:val="id"/>
        </w:rPr>
        <w:t>, 30. https://doi.org/10.1186/s13006-016-0089-2</w:t>
      </w: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i/>
          <w:sz w:val="24"/>
          <w:lang w:val="id"/>
        </w:rPr>
      </w:pP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i/>
          <w:sz w:val="24"/>
          <w:lang w:val="id"/>
        </w:rPr>
      </w:pPr>
      <w:r w:rsidRPr="00E84A82">
        <w:rPr>
          <w:rFonts w:ascii="Times New Roman" w:eastAsia="Times New Roman" w:hAnsi="Times New Roman" w:cs="Times New Roman"/>
          <w:i/>
          <w:sz w:val="24"/>
          <w:lang w:val="id"/>
        </w:rPr>
        <w:t xml:space="preserve">Asmuji,a. Indriyani, d. 2016. </w:t>
      </w:r>
      <w:r w:rsidRPr="00E84A82">
        <w:rPr>
          <w:rFonts w:ascii="Times New Roman" w:eastAsia="Times New Roman" w:hAnsi="Times New Roman" w:cs="Times New Roman"/>
          <w:sz w:val="24"/>
          <w:lang w:val="id"/>
        </w:rPr>
        <w:t>Model family centered maternity care sebagai strategi</w:t>
      </w:r>
      <w:r w:rsidRPr="00E84A82">
        <w:rPr>
          <w:rFonts w:ascii="Times New Roman" w:eastAsia="Times New Roman" w:hAnsi="Times New Roman" w:cs="Times New Roman"/>
          <w:spacing w:val="-58"/>
          <w:sz w:val="24"/>
          <w:lang w:val="id"/>
        </w:rPr>
        <w:t xml:space="preserve"> </w:t>
      </w:r>
      <w:r w:rsidRPr="00E84A82">
        <w:rPr>
          <w:rFonts w:ascii="Times New Roman" w:eastAsia="Times New Roman" w:hAnsi="Times New Roman" w:cs="Times New Roman"/>
          <w:sz w:val="24"/>
          <w:lang w:val="id"/>
        </w:rPr>
        <w:t>optimalisasi</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lang w:val="id"/>
        </w:rPr>
        <w:t>competent</w:t>
      </w:r>
      <w:r w:rsidRPr="00E84A82">
        <w:rPr>
          <w:rFonts w:ascii="Times New Roman" w:eastAsia="Times New Roman" w:hAnsi="Times New Roman" w:cs="Times New Roman"/>
          <w:sz w:val="24"/>
          <w:lang w:val="id"/>
        </w:rPr>
        <w:t xml:space="preserve"> mothering.</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Jurnal Ners v</w:t>
      </w:r>
      <w:r w:rsidRPr="00E84A82">
        <w:rPr>
          <w:rFonts w:ascii="Times New Roman" w:eastAsia="Times New Roman" w:hAnsi="Times New Roman" w:cs="Times New Roman"/>
          <w:lang w:val="id"/>
        </w:rPr>
        <w:fldChar w:fldCharType="begin"/>
      </w:r>
      <w:r w:rsidRPr="00E84A82">
        <w:rPr>
          <w:rFonts w:ascii="Times New Roman" w:eastAsia="Times New Roman" w:hAnsi="Times New Roman" w:cs="Times New Roman"/>
          <w:lang w:val="id"/>
        </w:rPr>
        <w:instrText xml:space="preserve"> HYPERLINK "https://e-journal.unair.ac.id/JNERS/issue/view/283" \h </w:instrText>
      </w:r>
      <w:r w:rsidRPr="00E84A82">
        <w:rPr>
          <w:rFonts w:ascii="Times New Roman" w:eastAsia="Times New Roman" w:hAnsi="Times New Roman" w:cs="Times New Roman"/>
          <w:lang w:val="id"/>
        </w:rPr>
        <w:fldChar w:fldCharType="separate"/>
      </w:r>
      <w:r w:rsidRPr="00E84A82">
        <w:rPr>
          <w:rFonts w:ascii="Times New Roman" w:eastAsia="Times New Roman" w:hAnsi="Times New Roman" w:cs="Times New Roman"/>
          <w:i/>
          <w:sz w:val="24"/>
          <w:lang w:val="id"/>
        </w:rPr>
        <w:t>ol</w:t>
      </w:r>
      <w:r w:rsidRPr="00E84A82">
        <w:rPr>
          <w:rFonts w:ascii="Times New Roman" w:eastAsia="Times New Roman" w:hAnsi="Times New Roman" w:cs="Times New Roman"/>
          <w:i/>
          <w:spacing w:val="-1"/>
          <w:sz w:val="24"/>
          <w:lang w:val="id"/>
        </w:rPr>
        <w:t xml:space="preserve"> </w:t>
      </w:r>
      <w:r w:rsidRPr="00E84A82">
        <w:rPr>
          <w:rFonts w:ascii="Times New Roman" w:eastAsia="Times New Roman" w:hAnsi="Times New Roman" w:cs="Times New Roman"/>
          <w:i/>
          <w:sz w:val="24"/>
          <w:lang w:val="id"/>
        </w:rPr>
        <w:t>11, no 1 (2016)</w:t>
      </w:r>
      <w:r w:rsidRPr="00E84A82">
        <w:rPr>
          <w:rFonts w:ascii="Times New Roman" w:eastAsia="Times New Roman" w:hAnsi="Times New Roman" w:cs="Times New Roman"/>
          <w:i/>
          <w:sz w:val="24"/>
          <w:lang w:val="id"/>
        </w:rPr>
        <w:fldChar w:fldCharType="end"/>
      </w: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
        </w:rPr>
      </w:pP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lang w:val="id"/>
        </w:rPr>
      </w:pP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
        </w:rPr>
      </w:pPr>
      <w:r w:rsidRPr="00E84A82">
        <w:rPr>
          <w:rFonts w:ascii="Times New Roman" w:eastAsia="Times New Roman" w:hAnsi="Times New Roman" w:cs="Times New Roman"/>
          <w:lang w:val="id"/>
        </w:rPr>
        <w:t>Badan</w:t>
      </w:r>
      <w:r w:rsidRPr="00E84A82">
        <w:rPr>
          <w:rFonts w:ascii="Times New Roman" w:eastAsia="Times New Roman" w:hAnsi="Times New Roman" w:cs="Times New Roman"/>
          <w:spacing w:val="41"/>
          <w:sz w:val="24"/>
          <w:lang w:val="id"/>
        </w:rPr>
        <w:t xml:space="preserve"> </w:t>
      </w:r>
      <w:r w:rsidRPr="00E84A82">
        <w:rPr>
          <w:rFonts w:ascii="Times New Roman" w:eastAsia="Times New Roman" w:hAnsi="Times New Roman" w:cs="Times New Roman"/>
          <w:sz w:val="24"/>
          <w:lang w:val="id"/>
        </w:rPr>
        <w:t>Pusat</w:t>
      </w:r>
      <w:r w:rsidRPr="00E84A82">
        <w:rPr>
          <w:rFonts w:ascii="Times New Roman" w:eastAsia="Times New Roman" w:hAnsi="Times New Roman" w:cs="Times New Roman"/>
          <w:spacing w:val="42"/>
          <w:sz w:val="24"/>
          <w:lang w:val="id"/>
        </w:rPr>
        <w:t xml:space="preserve"> </w:t>
      </w:r>
      <w:r w:rsidRPr="00E84A82">
        <w:rPr>
          <w:rFonts w:ascii="Times New Roman" w:eastAsia="Times New Roman" w:hAnsi="Times New Roman" w:cs="Times New Roman"/>
          <w:sz w:val="24"/>
          <w:lang w:val="id"/>
        </w:rPr>
        <w:t>Statistik</w:t>
      </w:r>
      <w:r w:rsidRPr="00E84A82">
        <w:rPr>
          <w:rFonts w:ascii="Times New Roman" w:eastAsia="Times New Roman" w:hAnsi="Times New Roman" w:cs="Times New Roman"/>
          <w:spacing w:val="42"/>
          <w:sz w:val="24"/>
          <w:lang w:val="id"/>
        </w:rPr>
        <w:t xml:space="preserve"> </w:t>
      </w:r>
      <w:r w:rsidRPr="00E84A82">
        <w:rPr>
          <w:rFonts w:ascii="Times New Roman" w:eastAsia="Times New Roman" w:hAnsi="Times New Roman" w:cs="Times New Roman"/>
          <w:sz w:val="24"/>
          <w:lang w:val="id"/>
        </w:rPr>
        <w:t>Jawa</w:t>
      </w:r>
      <w:r w:rsidRPr="00E84A82">
        <w:rPr>
          <w:rFonts w:ascii="Times New Roman" w:eastAsia="Times New Roman" w:hAnsi="Times New Roman" w:cs="Times New Roman"/>
          <w:spacing w:val="40"/>
          <w:sz w:val="24"/>
          <w:lang w:val="id"/>
        </w:rPr>
        <w:t xml:space="preserve"> </w:t>
      </w:r>
      <w:r w:rsidRPr="00E84A82">
        <w:rPr>
          <w:rFonts w:ascii="Times New Roman" w:eastAsia="Times New Roman" w:hAnsi="Times New Roman" w:cs="Times New Roman"/>
          <w:sz w:val="24"/>
          <w:lang w:val="id"/>
        </w:rPr>
        <w:t>Tengah.</w:t>
      </w:r>
      <w:r w:rsidRPr="00E84A82">
        <w:rPr>
          <w:rFonts w:ascii="Times New Roman" w:eastAsia="Times New Roman" w:hAnsi="Times New Roman" w:cs="Times New Roman"/>
          <w:spacing w:val="41"/>
          <w:sz w:val="24"/>
          <w:lang w:val="id"/>
        </w:rPr>
        <w:t xml:space="preserve"> </w:t>
      </w:r>
      <w:r w:rsidRPr="00E84A82">
        <w:rPr>
          <w:rFonts w:ascii="Times New Roman" w:eastAsia="Times New Roman" w:hAnsi="Times New Roman" w:cs="Times New Roman"/>
          <w:sz w:val="24"/>
          <w:lang w:val="id"/>
        </w:rPr>
        <w:t>2019.</w:t>
      </w:r>
      <w:r w:rsidRPr="00E84A82">
        <w:rPr>
          <w:rFonts w:ascii="Times New Roman" w:eastAsia="Times New Roman" w:hAnsi="Times New Roman" w:cs="Times New Roman"/>
          <w:spacing w:val="41"/>
          <w:sz w:val="24"/>
          <w:lang w:val="id"/>
        </w:rPr>
        <w:t xml:space="preserve"> </w:t>
      </w:r>
      <w:r w:rsidRPr="00E84A82">
        <w:rPr>
          <w:rFonts w:ascii="Times New Roman" w:eastAsia="Times New Roman" w:hAnsi="Times New Roman" w:cs="Times New Roman"/>
          <w:sz w:val="24"/>
          <w:lang w:val="id"/>
        </w:rPr>
        <w:t>Profil</w:t>
      </w:r>
      <w:r w:rsidRPr="00E84A82">
        <w:rPr>
          <w:rFonts w:ascii="Times New Roman" w:eastAsia="Times New Roman" w:hAnsi="Times New Roman" w:cs="Times New Roman"/>
          <w:spacing w:val="42"/>
          <w:sz w:val="24"/>
          <w:lang w:val="id"/>
        </w:rPr>
        <w:t xml:space="preserve"> </w:t>
      </w:r>
      <w:r w:rsidRPr="00E84A82">
        <w:rPr>
          <w:rFonts w:ascii="Times New Roman" w:eastAsia="Times New Roman" w:hAnsi="Times New Roman" w:cs="Times New Roman"/>
          <w:sz w:val="24"/>
          <w:lang w:val="id"/>
        </w:rPr>
        <w:t>Kesehatan</w:t>
      </w:r>
      <w:r w:rsidRPr="00E84A82">
        <w:rPr>
          <w:rFonts w:ascii="Times New Roman" w:eastAsia="Times New Roman" w:hAnsi="Times New Roman" w:cs="Times New Roman"/>
          <w:spacing w:val="41"/>
          <w:sz w:val="24"/>
          <w:lang w:val="id"/>
        </w:rPr>
        <w:t xml:space="preserve"> </w:t>
      </w:r>
      <w:r w:rsidRPr="00E84A82">
        <w:rPr>
          <w:rFonts w:ascii="Times New Roman" w:eastAsia="Times New Roman" w:hAnsi="Times New Roman" w:cs="Times New Roman"/>
          <w:sz w:val="24"/>
          <w:lang w:val="id"/>
        </w:rPr>
        <w:t>Provinsi</w:t>
      </w:r>
      <w:r w:rsidRPr="00E84A82">
        <w:rPr>
          <w:rFonts w:ascii="Times New Roman" w:eastAsia="Times New Roman" w:hAnsi="Times New Roman" w:cs="Times New Roman"/>
          <w:spacing w:val="42"/>
          <w:sz w:val="24"/>
          <w:lang w:val="id"/>
        </w:rPr>
        <w:t xml:space="preserve"> </w:t>
      </w:r>
      <w:r w:rsidRPr="00E84A82">
        <w:rPr>
          <w:rFonts w:ascii="Times New Roman" w:eastAsia="Times New Roman" w:hAnsi="Times New Roman" w:cs="Times New Roman"/>
          <w:sz w:val="24"/>
          <w:lang w:val="id"/>
        </w:rPr>
        <w:t>Jawa</w:t>
      </w:r>
      <w:r w:rsidRPr="00E84A82">
        <w:rPr>
          <w:rFonts w:ascii="Times New Roman" w:eastAsia="Times New Roman" w:hAnsi="Times New Roman" w:cs="Times New Roman"/>
          <w:spacing w:val="40"/>
          <w:sz w:val="24"/>
          <w:lang w:val="id"/>
        </w:rPr>
        <w:t xml:space="preserve"> </w:t>
      </w:r>
      <w:r w:rsidRPr="00E84A82">
        <w:rPr>
          <w:rFonts w:ascii="Times New Roman" w:eastAsia="Times New Roman" w:hAnsi="Times New Roman" w:cs="Times New Roman"/>
          <w:sz w:val="24"/>
          <w:lang w:val="id"/>
        </w:rPr>
        <w:t>Tengah.</w:t>
      </w:r>
      <w:r w:rsidRPr="00E84A82">
        <w:rPr>
          <w:rFonts w:ascii="Times New Roman" w:eastAsia="Times New Roman" w:hAnsi="Times New Roman" w:cs="Times New Roman"/>
          <w:spacing w:val="41"/>
          <w:sz w:val="24"/>
          <w:lang w:val="id"/>
        </w:rPr>
        <w:t xml:space="preserve"> </w:t>
      </w:r>
      <w:r w:rsidRPr="00E84A82">
        <w:rPr>
          <w:rFonts w:ascii="Times New Roman" w:eastAsia="Times New Roman" w:hAnsi="Times New Roman" w:cs="Times New Roman"/>
          <w:sz w:val="24"/>
          <w:lang w:val="id"/>
        </w:rPr>
        <w:t>2019.</w:t>
      </w:r>
      <w:r w:rsidRPr="00E84A82">
        <w:rPr>
          <w:rFonts w:ascii="Times New Roman" w:eastAsia="Times New Roman" w:hAnsi="Times New Roman" w:cs="Times New Roman"/>
          <w:spacing w:val="-57"/>
          <w:sz w:val="24"/>
          <w:lang w:val="id"/>
        </w:rPr>
        <w:t xml:space="preserve"> </w:t>
      </w:r>
      <w:r w:rsidRPr="00E84A82">
        <w:rPr>
          <w:rFonts w:ascii="Times New Roman" w:eastAsia="Times New Roman" w:hAnsi="Times New Roman" w:cs="Times New Roman"/>
          <w:sz w:val="24"/>
          <w:lang w:val="id"/>
        </w:rPr>
        <w:t>Semarang.</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Jawa</w:t>
      </w:r>
      <w:r w:rsidRPr="00E84A82">
        <w:rPr>
          <w:rFonts w:ascii="Times New Roman" w:eastAsia="Times New Roman" w:hAnsi="Times New Roman" w:cs="Times New Roman"/>
          <w:spacing w:val="-2"/>
          <w:sz w:val="24"/>
          <w:lang w:val="id"/>
        </w:rPr>
        <w:t xml:space="preserve"> </w:t>
      </w:r>
      <w:r w:rsidRPr="00E84A82">
        <w:rPr>
          <w:rFonts w:ascii="Times New Roman" w:eastAsia="Times New Roman" w:hAnsi="Times New Roman" w:cs="Times New Roman"/>
          <w:sz w:val="24"/>
          <w:lang w:val="id"/>
        </w:rPr>
        <w:t>Tengah.</w:t>
      </w: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
        </w:rPr>
      </w:pP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
        </w:rPr>
      </w:pPr>
      <w:r w:rsidRPr="00E84A82">
        <w:rPr>
          <w:rFonts w:ascii="Times New Roman" w:eastAsia="Times New Roman" w:hAnsi="Times New Roman" w:cs="Times New Roman"/>
          <w:sz w:val="24"/>
          <w:lang w:val="id"/>
        </w:rPr>
        <w:t xml:space="preserve">Chang H-Y, Sung Y-H, Wang S-M, Lung </w:t>
      </w:r>
      <w:r w:rsidRPr="00E84A82">
        <w:rPr>
          <w:rFonts w:ascii="Times New Roman" w:eastAsia="Times New Roman" w:hAnsi="Times New Roman" w:cs="Times New Roman"/>
          <w:lang w:val="id"/>
        </w:rPr>
        <w:t>H-L, Chang J-H, Hsu C-H, 2015.</w:t>
      </w:r>
      <w:r w:rsidRPr="00E84A82">
        <w:rPr>
          <w:rFonts w:ascii="Times New Roman" w:eastAsia="Times New Roman" w:hAnsi="Times New Roman" w:cs="Times New Roman"/>
          <w:spacing w:val="1"/>
          <w:lang w:val="id"/>
        </w:rPr>
        <w:t xml:space="preserve"> </w:t>
      </w:r>
      <w:r w:rsidRPr="00E84A82">
        <w:rPr>
          <w:rFonts w:ascii="Times New Roman" w:eastAsia="Times New Roman" w:hAnsi="Times New Roman" w:cs="Times New Roman"/>
          <w:sz w:val="24"/>
          <w:lang w:val="id"/>
        </w:rPr>
        <w:t>Short- and Long-</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Term Outcomes in Very Low Birth Weight Infants with Admission Hypothermia. PloS one.</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2015;</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10(7):e</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0131976.</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https://doi.org/10.1371/journal.pone.0131976 PMID:</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26193370</w:t>
      </w: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ID"/>
        </w:rPr>
      </w:pP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lang w:val="id"/>
        </w:rPr>
      </w:pPr>
      <w:r w:rsidRPr="00E84A82">
        <w:rPr>
          <w:rFonts w:ascii="Times New Roman" w:eastAsia="Times New Roman" w:hAnsi="Times New Roman" w:cs="Times New Roman"/>
          <w:lang w:val="id"/>
        </w:rPr>
        <w:t xml:space="preserve">Colwell, A. (2015). </w:t>
      </w:r>
      <w:r w:rsidRPr="00E84A82">
        <w:rPr>
          <w:rFonts w:ascii="Times New Roman" w:eastAsia="Times New Roman" w:hAnsi="Times New Roman" w:cs="Times New Roman"/>
          <w:sz w:val="24"/>
          <w:lang w:val="id"/>
        </w:rPr>
        <w:t>To</w:t>
      </w:r>
      <w:r w:rsidRPr="00E84A82">
        <w:rPr>
          <w:rFonts w:ascii="Times New Roman" w:eastAsia="Times New Roman" w:hAnsi="Times New Roman" w:cs="Times New Roman"/>
          <w:lang w:val="id"/>
        </w:rPr>
        <w:t xml:space="preserve"> bathe or not to bathe: The neonatal question. Neonatal Network, 34 (4), 216–219. </w:t>
      </w:r>
      <w:r w:rsidRPr="00E84A82">
        <w:rPr>
          <w:rFonts w:ascii="Times New Roman" w:eastAsia="Times New Roman" w:hAnsi="Times New Roman" w:cs="Times New Roman"/>
          <w:lang w:val="id"/>
        </w:rPr>
        <w:fldChar w:fldCharType="begin"/>
      </w:r>
      <w:r w:rsidRPr="00E84A82">
        <w:rPr>
          <w:rFonts w:ascii="Times New Roman" w:eastAsia="Times New Roman" w:hAnsi="Times New Roman" w:cs="Times New Roman"/>
          <w:lang w:val="id"/>
        </w:rPr>
        <w:instrText xml:space="preserve"> HYPERLINK "https://doi.org/10.1891/0730-0832.34.4.216" </w:instrText>
      </w:r>
      <w:r w:rsidRPr="00E84A82">
        <w:rPr>
          <w:rFonts w:ascii="Times New Roman" w:eastAsia="Times New Roman" w:hAnsi="Times New Roman" w:cs="Times New Roman"/>
          <w:lang w:val="id"/>
        </w:rPr>
        <w:fldChar w:fldCharType="separate"/>
      </w:r>
      <w:r w:rsidRPr="00E84A82">
        <w:rPr>
          <w:rFonts w:ascii="Times New Roman" w:eastAsia="Times New Roman" w:hAnsi="Times New Roman" w:cs="Times New Roman"/>
          <w:color w:val="0563C1" w:themeColor="hyperlink"/>
          <w:u w:val="single"/>
          <w:lang w:val="id"/>
        </w:rPr>
        <w:t>https://doi.org/10.1891/0730-0832.34.4.216</w:t>
      </w:r>
      <w:r w:rsidRPr="00E84A82">
        <w:rPr>
          <w:rFonts w:ascii="Times New Roman" w:eastAsia="Times New Roman" w:hAnsi="Times New Roman" w:cs="Times New Roman"/>
          <w:color w:val="0563C1" w:themeColor="hyperlink"/>
          <w:u w:val="single"/>
          <w:lang w:val="id"/>
        </w:rPr>
        <w:fldChar w:fldCharType="end"/>
      </w:r>
    </w:p>
    <w:p w:rsidR="00E84A82" w:rsidRPr="00E84A82" w:rsidRDefault="00E84A82" w:rsidP="00E84A82">
      <w:pPr>
        <w:widowControl w:val="0"/>
        <w:tabs>
          <w:tab w:val="left" w:pos="521"/>
        </w:tabs>
        <w:autoSpaceDE w:val="0"/>
        <w:autoSpaceDN w:val="0"/>
        <w:spacing w:after="0"/>
        <w:ind w:left="520" w:right="117"/>
        <w:jc w:val="both"/>
        <w:rPr>
          <w:rFonts w:ascii="Times New Roman" w:eastAsia="Times New Roman" w:hAnsi="Times New Roman" w:cs="Times New Roman"/>
          <w:color w:val="1F2023"/>
          <w:sz w:val="24"/>
          <w:lang w:val="id"/>
        </w:rPr>
      </w:pP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
        </w:rPr>
      </w:pPr>
      <w:r w:rsidRPr="00E84A82">
        <w:rPr>
          <w:rFonts w:ascii="Times New Roman" w:eastAsia="Times New Roman" w:hAnsi="Times New Roman" w:cs="Times New Roman"/>
          <w:sz w:val="24"/>
          <w:lang w:val="id"/>
        </w:rPr>
        <w:t>Deshpande Jayant D, Phalke D, Bangal V, Peeyuusha D.2011. Maternal risk factors for low</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birth</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weight</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neonates:</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a</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hospital-based</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case-control</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study</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in</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rural</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areas</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of</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western</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maharashtra,</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 xml:space="preserve">India. </w:t>
      </w:r>
      <w:r w:rsidRPr="00E84A82">
        <w:rPr>
          <w:rFonts w:ascii="Times New Roman" w:eastAsia="Times New Roman" w:hAnsi="Times New Roman" w:cs="Times New Roman"/>
          <w:i/>
          <w:sz w:val="24"/>
          <w:lang w:val="id"/>
        </w:rPr>
        <w:t>Natl J</w:t>
      </w:r>
      <w:r w:rsidRPr="00E84A82">
        <w:rPr>
          <w:rFonts w:ascii="Times New Roman" w:eastAsia="Times New Roman" w:hAnsi="Times New Roman" w:cs="Times New Roman"/>
          <w:i/>
          <w:spacing w:val="-1"/>
          <w:sz w:val="24"/>
          <w:lang w:val="id"/>
        </w:rPr>
        <w:t xml:space="preserve"> </w:t>
      </w:r>
      <w:r w:rsidRPr="00E84A82">
        <w:rPr>
          <w:rFonts w:ascii="Times New Roman" w:eastAsia="Times New Roman" w:hAnsi="Times New Roman" w:cs="Times New Roman"/>
          <w:i/>
          <w:sz w:val="24"/>
          <w:lang w:val="id"/>
        </w:rPr>
        <w:t>Community</w:t>
      </w:r>
      <w:r w:rsidRPr="00E84A82">
        <w:rPr>
          <w:rFonts w:ascii="Times New Roman" w:eastAsia="Times New Roman" w:hAnsi="Times New Roman" w:cs="Times New Roman"/>
          <w:i/>
          <w:spacing w:val="-1"/>
          <w:sz w:val="24"/>
          <w:lang w:val="id"/>
        </w:rPr>
        <w:t xml:space="preserve"> </w:t>
      </w:r>
      <w:r w:rsidRPr="00E84A82">
        <w:rPr>
          <w:rFonts w:ascii="Times New Roman" w:eastAsia="Times New Roman" w:hAnsi="Times New Roman" w:cs="Times New Roman"/>
          <w:i/>
          <w:sz w:val="24"/>
          <w:lang w:val="id"/>
        </w:rPr>
        <w:t>Med</w:t>
      </w:r>
      <w:r w:rsidRPr="00E84A82">
        <w:rPr>
          <w:rFonts w:ascii="Times New Roman" w:eastAsia="Times New Roman" w:hAnsi="Times New Roman" w:cs="Times New Roman"/>
          <w:sz w:val="24"/>
          <w:lang w:val="id"/>
        </w:rPr>
        <w:t>. 2011;2(3):394–398</w:t>
      </w: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
        </w:rPr>
      </w:pP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color w:val="1F2023"/>
          <w:sz w:val="24"/>
          <w:lang w:val="id"/>
        </w:rPr>
      </w:pPr>
      <w:r w:rsidRPr="00E84A82">
        <w:rPr>
          <w:rFonts w:ascii="Times New Roman" w:eastAsia="Times New Roman" w:hAnsi="Times New Roman" w:cs="Times New Roman"/>
          <w:color w:val="1F2023"/>
          <w:sz w:val="24"/>
          <w:lang w:val="id"/>
        </w:rPr>
        <w:t>Dinas Kesehatan Kabupaten Tegal. 2018. Profil Kesehatan Kabupaten Tegal Tahun 2018.</w:t>
      </w:r>
      <w:r w:rsidRPr="00E84A82">
        <w:rPr>
          <w:rFonts w:ascii="Times New Roman" w:eastAsia="Times New Roman" w:hAnsi="Times New Roman" w:cs="Times New Roman"/>
          <w:color w:val="1F2023"/>
          <w:spacing w:val="1"/>
          <w:sz w:val="24"/>
          <w:lang w:val="id"/>
        </w:rPr>
        <w:t xml:space="preserve"> </w:t>
      </w:r>
      <w:r w:rsidRPr="00E84A82">
        <w:rPr>
          <w:rFonts w:ascii="Times New Roman" w:eastAsia="Times New Roman" w:hAnsi="Times New Roman" w:cs="Times New Roman"/>
          <w:sz w:val="24"/>
          <w:lang w:val="id"/>
        </w:rPr>
        <w:t>Diakses</w:t>
      </w:r>
      <w:r w:rsidRPr="00E84A82">
        <w:rPr>
          <w:rFonts w:ascii="Times New Roman" w:eastAsia="Times New Roman" w:hAnsi="Times New Roman" w:cs="Times New Roman"/>
          <w:color w:val="1F2023"/>
          <w:sz w:val="24"/>
          <w:lang w:val="id"/>
        </w:rPr>
        <w:t xml:space="preserve"> pada tanggal 26 Oktober 2020. </w:t>
      </w:r>
      <w:r w:rsidRPr="00E84A82">
        <w:rPr>
          <w:rFonts w:ascii="Times New Roman" w:eastAsia="Times New Roman" w:hAnsi="Times New Roman" w:cs="Times New Roman"/>
          <w:lang w:val="id"/>
        </w:rPr>
        <w:fldChar w:fldCharType="begin"/>
      </w:r>
      <w:r w:rsidRPr="00E84A82">
        <w:rPr>
          <w:rFonts w:ascii="Times New Roman" w:eastAsia="Times New Roman" w:hAnsi="Times New Roman" w:cs="Times New Roman"/>
          <w:lang w:val="id"/>
        </w:rPr>
        <w:instrText xml:space="preserve"> HYPERLINK "http://data.tegalkab.go.id/en/dataset/profil-kesehatan-%20kabupaten-tegal-tahun-2018" </w:instrText>
      </w:r>
      <w:r w:rsidRPr="00E84A82">
        <w:rPr>
          <w:rFonts w:ascii="Times New Roman" w:eastAsia="Times New Roman" w:hAnsi="Times New Roman" w:cs="Times New Roman"/>
          <w:lang w:val="id"/>
        </w:rPr>
        <w:fldChar w:fldCharType="separate"/>
      </w:r>
      <w:r w:rsidRPr="00E84A82">
        <w:rPr>
          <w:rFonts w:ascii="Times New Roman" w:eastAsia="Times New Roman" w:hAnsi="Times New Roman" w:cs="Times New Roman"/>
          <w:color w:val="0563C1" w:themeColor="hyperlink"/>
          <w:sz w:val="24"/>
          <w:u w:val="single"/>
          <w:lang w:val="id"/>
        </w:rPr>
        <w:t>http://data.tegalkab.go.id/en/dataset/profil-kesehatan-</w:t>
      </w:r>
      <w:r w:rsidRPr="00E84A82">
        <w:rPr>
          <w:rFonts w:ascii="Times New Roman" w:eastAsia="Times New Roman" w:hAnsi="Times New Roman" w:cs="Times New Roman"/>
          <w:color w:val="0563C1" w:themeColor="hyperlink"/>
          <w:spacing w:val="-57"/>
          <w:sz w:val="24"/>
          <w:u w:val="single"/>
          <w:lang w:val="id"/>
        </w:rPr>
        <w:t xml:space="preserve"> </w:t>
      </w:r>
      <w:r w:rsidRPr="00E84A82">
        <w:rPr>
          <w:rFonts w:ascii="Times New Roman" w:eastAsia="Times New Roman" w:hAnsi="Times New Roman" w:cs="Times New Roman"/>
          <w:color w:val="0563C1" w:themeColor="hyperlink"/>
          <w:sz w:val="24"/>
          <w:u w:val="single"/>
          <w:lang w:val="id"/>
        </w:rPr>
        <w:t>kabupaten-tegal-tahun-2018</w:t>
      </w:r>
      <w:r w:rsidRPr="00E84A82">
        <w:rPr>
          <w:rFonts w:ascii="Times New Roman" w:eastAsia="Times New Roman" w:hAnsi="Times New Roman" w:cs="Times New Roman"/>
          <w:color w:val="0563C1" w:themeColor="hyperlink"/>
          <w:sz w:val="24"/>
          <w:u w:val="single"/>
          <w:lang w:val="id"/>
        </w:rPr>
        <w:fldChar w:fldCharType="end"/>
      </w: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
        </w:rPr>
      </w:pPr>
    </w:p>
    <w:p w:rsidR="00E84A82" w:rsidRPr="00E84A82" w:rsidRDefault="00E84A82" w:rsidP="00E84A82">
      <w:pPr>
        <w:widowControl w:val="0"/>
        <w:tabs>
          <w:tab w:val="left" w:pos="521"/>
        </w:tabs>
        <w:autoSpaceDE w:val="0"/>
        <w:autoSpaceDN w:val="0"/>
        <w:spacing w:after="0" w:line="275" w:lineRule="exact"/>
        <w:ind w:left="520"/>
        <w:jc w:val="both"/>
        <w:rPr>
          <w:rFonts w:ascii="Times New Roman" w:eastAsia="Times New Roman" w:hAnsi="Times New Roman" w:cs="Times New Roman"/>
          <w:sz w:val="24"/>
          <w:lang w:val="id"/>
        </w:rPr>
      </w:pPr>
      <w:r w:rsidRPr="00E84A82">
        <w:rPr>
          <w:rFonts w:ascii="Times New Roman" w:eastAsia="Times New Roman" w:hAnsi="Times New Roman" w:cs="Times New Roman"/>
          <w:sz w:val="24"/>
          <w:lang w:val="id"/>
        </w:rPr>
        <w:t>Endang</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L</w:t>
      </w:r>
      <w:r w:rsidRPr="00E84A82">
        <w:rPr>
          <w:rFonts w:ascii="Times New Roman" w:eastAsia="Times New Roman" w:hAnsi="Times New Roman" w:cs="Times New Roman"/>
          <w:spacing w:val="-4"/>
          <w:sz w:val="24"/>
          <w:lang w:val="id"/>
        </w:rPr>
        <w:t xml:space="preserve"> </w:t>
      </w:r>
      <w:r w:rsidRPr="00E84A82">
        <w:rPr>
          <w:rFonts w:ascii="Times New Roman" w:eastAsia="Times New Roman" w:hAnsi="Times New Roman" w:cs="Times New Roman"/>
          <w:sz w:val="24"/>
          <w:lang w:val="id"/>
        </w:rPr>
        <w:t>Achadi.</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2019.</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Kematian</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Maternal</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dan Neonatal</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di</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Indonesia.</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FKM</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UI</w:t>
      </w:r>
      <w:r w:rsidRPr="00E84A82">
        <w:rPr>
          <w:rFonts w:ascii="Times New Roman" w:eastAsia="Times New Roman" w:hAnsi="Times New Roman" w:cs="Times New Roman"/>
          <w:spacing w:val="-5"/>
          <w:sz w:val="24"/>
          <w:lang w:val="id"/>
        </w:rPr>
        <w:t xml:space="preserve"> </w:t>
      </w:r>
      <w:r w:rsidRPr="00E84A82">
        <w:rPr>
          <w:rFonts w:ascii="Times New Roman" w:eastAsia="Times New Roman" w:hAnsi="Times New Roman" w:cs="Times New Roman"/>
          <w:sz w:val="24"/>
          <w:lang w:val="id"/>
        </w:rPr>
        <w:t>:</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Jakarta</w:t>
      </w:r>
    </w:p>
    <w:p w:rsidR="000E7D1F" w:rsidRPr="00BF1A5F" w:rsidRDefault="000E7D1F" w:rsidP="000E7D1F">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szCs w:val="24"/>
          <w:lang w:val="en-US"/>
        </w:rPr>
      </w:pPr>
      <w:proofErr w:type="spellStart"/>
      <w:r w:rsidRPr="00BF1A5F">
        <w:rPr>
          <w:rFonts w:ascii="Times New Roman" w:eastAsia="Times New Roman" w:hAnsi="Times New Roman" w:cs="Times New Roman"/>
          <w:sz w:val="24"/>
          <w:szCs w:val="24"/>
          <w:lang w:val="en-US"/>
        </w:rPr>
        <w:t>Hasanpour</w:t>
      </w:r>
      <w:proofErr w:type="spellEnd"/>
      <w:r w:rsidRPr="00BF1A5F">
        <w:rPr>
          <w:rFonts w:ascii="Times New Roman" w:eastAsia="Times New Roman" w:hAnsi="Times New Roman" w:cs="Times New Roman"/>
          <w:sz w:val="24"/>
          <w:szCs w:val="24"/>
          <w:lang w:val="en-US"/>
        </w:rPr>
        <w:t xml:space="preserve">, M., </w:t>
      </w:r>
      <w:proofErr w:type="spellStart"/>
      <w:r w:rsidRPr="00BF1A5F">
        <w:rPr>
          <w:rFonts w:ascii="Times New Roman" w:eastAsia="Times New Roman" w:hAnsi="Times New Roman" w:cs="Times New Roman"/>
          <w:sz w:val="24"/>
          <w:szCs w:val="24"/>
          <w:lang w:val="en-US"/>
        </w:rPr>
        <w:t>Alavi</w:t>
      </w:r>
      <w:proofErr w:type="spellEnd"/>
      <w:r w:rsidRPr="00BF1A5F">
        <w:rPr>
          <w:rFonts w:ascii="Times New Roman" w:eastAsia="Times New Roman" w:hAnsi="Times New Roman" w:cs="Times New Roman"/>
          <w:sz w:val="24"/>
          <w:szCs w:val="24"/>
          <w:lang w:val="en-US"/>
        </w:rPr>
        <w:t xml:space="preserve">, M., </w:t>
      </w:r>
      <w:proofErr w:type="spellStart"/>
      <w:r w:rsidRPr="00BF1A5F">
        <w:rPr>
          <w:rFonts w:ascii="Times New Roman" w:eastAsia="Times New Roman" w:hAnsi="Times New Roman" w:cs="Times New Roman"/>
          <w:sz w:val="24"/>
          <w:szCs w:val="24"/>
          <w:lang w:val="en-US"/>
        </w:rPr>
        <w:t>Azizi</w:t>
      </w:r>
      <w:proofErr w:type="spellEnd"/>
      <w:r w:rsidRPr="00BF1A5F">
        <w:rPr>
          <w:rFonts w:ascii="Times New Roman" w:eastAsia="Times New Roman" w:hAnsi="Times New Roman" w:cs="Times New Roman"/>
          <w:sz w:val="24"/>
          <w:szCs w:val="24"/>
          <w:lang w:val="en-US"/>
        </w:rPr>
        <w:t xml:space="preserve">, F., </w:t>
      </w:r>
      <w:proofErr w:type="spellStart"/>
      <w:proofErr w:type="gramStart"/>
      <w:r w:rsidRPr="00BF1A5F">
        <w:rPr>
          <w:rFonts w:ascii="Times New Roman" w:eastAsia="Times New Roman" w:hAnsi="Times New Roman" w:cs="Times New Roman"/>
          <w:sz w:val="24"/>
          <w:szCs w:val="24"/>
          <w:lang w:val="en-US"/>
        </w:rPr>
        <w:t>Als</w:t>
      </w:r>
      <w:proofErr w:type="spellEnd"/>
      <w:proofErr w:type="gramEnd"/>
      <w:r w:rsidRPr="00BF1A5F">
        <w:rPr>
          <w:rFonts w:ascii="Times New Roman" w:eastAsia="Times New Roman" w:hAnsi="Times New Roman" w:cs="Times New Roman"/>
          <w:sz w:val="24"/>
          <w:szCs w:val="24"/>
          <w:lang w:val="en-US"/>
        </w:rPr>
        <w:t>, H., 2017. Iranian parent - staff communication</w:t>
      </w:r>
    </w:p>
    <w:p w:rsidR="000E7D1F" w:rsidRPr="00BF1A5F" w:rsidRDefault="000E7D1F" w:rsidP="000E7D1F">
      <w:pPr>
        <w:widowControl w:val="0"/>
        <w:autoSpaceDE w:val="0"/>
        <w:autoSpaceDN w:val="0"/>
        <w:spacing w:before="72" w:after="0" w:line="240" w:lineRule="auto"/>
        <w:ind w:left="1134" w:right="114"/>
        <w:jc w:val="both"/>
        <w:rPr>
          <w:rFonts w:ascii="Times New Roman" w:eastAsia="Times New Roman" w:hAnsi="Times New Roman" w:cs="Times New Roman"/>
          <w:sz w:val="24"/>
          <w:szCs w:val="24"/>
          <w:lang w:val="en-US"/>
        </w:rPr>
      </w:pPr>
      <w:proofErr w:type="gramStart"/>
      <w:r w:rsidRPr="00BF1A5F">
        <w:rPr>
          <w:rFonts w:ascii="Times New Roman" w:eastAsia="Times New Roman" w:hAnsi="Times New Roman" w:cs="Times New Roman"/>
          <w:sz w:val="24"/>
          <w:szCs w:val="24"/>
          <w:lang w:val="en-US"/>
        </w:rPr>
        <w:t>and</w:t>
      </w:r>
      <w:proofErr w:type="gramEnd"/>
      <w:r w:rsidRPr="00BF1A5F">
        <w:rPr>
          <w:rFonts w:ascii="Times New Roman" w:eastAsia="Times New Roman" w:hAnsi="Times New Roman" w:cs="Times New Roman"/>
          <w:sz w:val="24"/>
          <w:szCs w:val="24"/>
          <w:lang w:val="en-US"/>
        </w:rPr>
        <w:t xml:space="preserve"> parental stress in the neonatal. J. Educ. Health </w:t>
      </w:r>
      <w:proofErr w:type="spellStart"/>
      <w:r w:rsidRPr="00BF1A5F">
        <w:rPr>
          <w:rFonts w:ascii="Times New Roman" w:eastAsia="Times New Roman" w:hAnsi="Times New Roman" w:cs="Times New Roman"/>
          <w:sz w:val="24"/>
          <w:szCs w:val="24"/>
          <w:lang w:val="en-US"/>
        </w:rPr>
        <w:t>Promot</w:t>
      </w:r>
      <w:proofErr w:type="spellEnd"/>
      <w:r w:rsidRPr="00BF1A5F">
        <w:rPr>
          <w:rFonts w:ascii="Times New Roman" w:eastAsia="Times New Roman" w:hAnsi="Times New Roman" w:cs="Times New Roman"/>
          <w:sz w:val="24"/>
          <w:szCs w:val="24"/>
          <w:lang w:val="en-US"/>
        </w:rPr>
        <w:t>. 6, 1–7. https://doi.org/</w:t>
      </w:r>
    </w:p>
    <w:p w:rsidR="000E7D1F" w:rsidRDefault="000E7D1F" w:rsidP="000E7D1F">
      <w:pPr>
        <w:widowControl w:val="0"/>
        <w:autoSpaceDE w:val="0"/>
        <w:autoSpaceDN w:val="0"/>
        <w:spacing w:before="72" w:after="0" w:line="240" w:lineRule="auto"/>
        <w:ind w:left="1134" w:right="114"/>
        <w:jc w:val="both"/>
        <w:rPr>
          <w:rFonts w:ascii="Times New Roman" w:eastAsia="Times New Roman" w:hAnsi="Times New Roman" w:cs="Times New Roman"/>
          <w:sz w:val="24"/>
          <w:szCs w:val="24"/>
          <w:lang w:val="en-US"/>
        </w:rPr>
      </w:pPr>
      <w:r w:rsidRPr="00BF1A5F">
        <w:rPr>
          <w:rFonts w:ascii="Times New Roman" w:eastAsia="Times New Roman" w:hAnsi="Times New Roman" w:cs="Times New Roman"/>
          <w:sz w:val="24"/>
          <w:szCs w:val="24"/>
          <w:lang w:val="en-US"/>
        </w:rPr>
        <w:t>10.4103/</w:t>
      </w:r>
      <w:proofErr w:type="spellStart"/>
      <w:r w:rsidRPr="00BF1A5F">
        <w:rPr>
          <w:rFonts w:ascii="Times New Roman" w:eastAsia="Times New Roman" w:hAnsi="Times New Roman" w:cs="Times New Roman"/>
          <w:sz w:val="24"/>
          <w:szCs w:val="24"/>
          <w:lang w:val="en-US"/>
        </w:rPr>
        <w:t>jehp.jehp</w:t>
      </w:r>
      <w:proofErr w:type="spellEnd"/>
      <w:r w:rsidRPr="00BF1A5F">
        <w:rPr>
          <w:rFonts w:ascii="Times New Roman" w:eastAsia="Times New Roman" w:hAnsi="Times New Roman" w:cs="Times New Roman"/>
          <w:sz w:val="24"/>
          <w:szCs w:val="24"/>
          <w:lang w:val="en-US"/>
        </w:rPr>
        <w:t>.//0012- 1649.37.5.654.</w:t>
      </w:r>
    </w:p>
    <w:p w:rsidR="000E7D1F" w:rsidRPr="00BF1A5F" w:rsidRDefault="000E7D1F" w:rsidP="000E7D1F">
      <w:pPr>
        <w:widowControl w:val="0"/>
        <w:autoSpaceDE w:val="0"/>
        <w:autoSpaceDN w:val="0"/>
        <w:spacing w:before="72" w:after="0" w:line="240" w:lineRule="auto"/>
        <w:ind w:left="1134" w:right="114"/>
        <w:jc w:val="both"/>
        <w:rPr>
          <w:rFonts w:ascii="Times New Roman" w:eastAsia="Times New Roman" w:hAnsi="Times New Roman" w:cs="Times New Roman"/>
          <w:sz w:val="24"/>
          <w:szCs w:val="24"/>
          <w:lang w:val="en-US"/>
        </w:rPr>
      </w:pPr>
    </w:p>
    <w:p w:rsidR="000E7D1F" w:rsidRPr="00B97D58" w:rsidRDefault="000E7D1F" w:rsidP="000E7D1F">
      <w:pPr>
        <w:widowControl w:val="0"/>
        <w:tabs>
          <w:tab w:val="left" w:pos="993"/>
        </w:tabs>
        <w:autoSpaceDE w:val="0"/>
        <w:autoSpaceDN w:val="0"/>
        <w:spacing w:before="2" w:after="0"/>
        <w:ind w:left="1134" w:right="120" w:hanging="614"/>
        <w:jc w:val="both"/>
        <w:sectPr w:rsidR="000E7D1F" w:rsidRPr="00B97D58">
          <w:pgSz w:w="12240" w:h="15840"/>
          <w:pgMar w:top="1360" w:right="1320" w:bottom="280" w:left="1280" w:header="720" w:footer="720" w:gutter="0"/>
          <w:cols w:space="720"/>
        </w:sectPr>
      </w:pPr>
      <w:proofErr w:type="spellStart"/>
      <w:r>
        <w:t>Eviana</w:t>
      </w:r>
      <w:proofErr w:type="spellEnd"/>
      <w:r>
        <w:t xml:space="preserve"> S. </w:t>
      </w:r>
      <w:proofErr w:type="spellStart"/>
      <w:proofErr w:type="gramStart"/>
      <w:r w:rsidRPr="00BF1A5F">
        <w:rPr>
          <w:rFonts w:ascii="Times New Roman" w:eastAsia="Times New Roman" w:hAnsi="Times New Roman" w:cs="Times New Roman"/>
          <w:sz w:val="24"/>
          <w:szCs w:val="24"/>
          <w:lang w:val="en-US"/>
        </w:rPr>
        <w:t>Tambunana</w:t>
      </w:r>
      <w:proofErr w:type="spellEnd"/>
      <w:r>
        <w:t xml:space="preserve"> ,</w:t>
      </w:r>
      <w:proofErr w:type="gramEnd"/>
      <w:r>
        <w:t xml:space="preserve"> </w:t>
      </w:r>
      <w:proofErr w:type="spellStart"/>
      <w:r>
        <w:t>Hadi</w:t>
      </w:r>
      <w:proofErr w:type="spellEnd"/>
      <w:r>
        <w:t xml:space="preserve"> </w:t>
      </w:r>
      <w:proofErr w:type="spellStart"/>
      <w:r>
        <w:t>Pratomob</w:t>
      </w:r>
      <w:proofErr w:type="spellEnd"/>
      <w:r>
        <w:t>,</w:t>
      </w:r>
      <w:r>
        <w:rPr>
          <w:rFonts w:ascii="Cambria Math" w:hAnsi="Cambria Math" w:cs="Cambria Math"/>
        </w:rPr>
        <w:t>∗</w:t>
      </w:r>
      <w:r>
        <w:t xml:space="preserve"> , Ella </w:t>
      </w:r>
      <w:proofErr w:type="spellStart"/>
      <w:r>
        <w:t>Nurlaella</w:t>
      </w:r>
      <w:proofErr w:type="spellEnd"/>
      <w:r>
        <w:t xml:space="preserve"> </w:t>
      </w:r>
      <w:proofErr w:type="spellStart"/>
      <w:r>
        <w:t>Hadib</w:t>
      </w:r>
      <w:proofErr w:type="spellEnd"/>
      <w:r>
        <w:t xml:space="preserve"> , </w:t>
      </w:r>
      <w:proofErr w:type="spellStart"/>
      <w:r>
        <w:t>Yeni</w:t>
      </w:r>
      <w:proofErr w:type="spellEnd"/>
      <w:r>
        <w:t xml:space="preserve"> </w:t>
      </w:r>
      <w:proofErr w:type="spellStart"/>
      <w:r>
        <w:t>Rustina</w:t>
      </w:r>
      <w:proofErr w:type="spellEnd"/>
      <w:r>
        <w:t xml:space="preserve">. 2020. Knowledge of low birth </w:t>
      </w:r>
      <w:r w:rsidRPr="000E7D1F">
        <w:rPr>
          <w:rFonts w:ascii="Times New Roman" w:eastAsia="Times New Roman" w:hAnsi="Times New Roman" w:cs="Times New Roman"/>
          <w:sz w:val="24"/>
          <w:szCs w:val="24"/>
          <w:lang w:val="en-US"/>
        </w:rPr>
        <w:t>weight</w:t>
      </w:r>
      <w:r>
        <w:t xml:space="preserve"> care as a source of coping strategies for mothers: Cross sectional study in perinatology WARD'</w:t>
      </w:r>
      <w:r>
        <w:rPr>
          <w:rFonts w:ascii="Times New Roman" w:eastAsia="Times New Roman" w:hAnsi="Times New Roman" w:cs="Times New Roman"/>
          <w:sz w:val="24"/>
          <w:szCs w:val="24"/>
          <w:lang w:val="en-US"/>
        </w:rPr>
        <w:t xml:space="preserve"> </w:t>
      </w:r>
      <w:r>
        <w:t>Journal of Neonatal Nursing. Journal of Neonatal Nursing xxx (</w:t>
      </w:r>
      <w:proofErr w:type="spellStart"/>
      <w:r>
        <w:t>xxxx</w:t>
      </w:r>
      <w:proofErr w:type="spellEnd"/>
      <w:r>
        <w:t>) xxx–xxx</w:t>
      </w:r>
    </w:p>
    <w:p w:rsidR="00E84A82" w:rsidRPr="00E84A82" w:rsidRDefault="00E84A82" w:rsidP="00E84A82">
      <w:pPr>
        <w:tabs>
          <w:tab w:val="left" w:pos="993"/>
        </w:tabs>
        <w:spacing w:before="2"/>
        <w:ind w:right="120"/>
        <w:rPr>
          <w:sz w:val="24"/>
          <w:lang w:val="id-ID"/>
        </w:rPr>
      </w:pP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
        </w:rPr>
      </w:pPr>
      <w:r w:rsidRPr="00E84A82">
        <w:rPr>
          <w:rFonts w:ascii="Times New Roman" w:eastAsia="Times New Roman" w:hAnsi="Times New Roman" w:cs="Times New Roman"/>
          <w:sz w:val="24"/>
          <w:lang w:val="id"/>
        </w:rPr>
        <w:t>Harshita Prabhakaran. 2020. Effectiveness of Nurse led structured teaching programme on</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knowledge and practice of postnatal mothers on low birth weight care. Journal of Neonatal</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Nursing</w:t>
      </w:r>
      <w:r w:rsidRPr="00E84A82">
        <w:rPr>
          <w:rFonts w:ascii="Times New Roman" w:eastAsia="Times New Roman" w:hAnsi="Times New Roman" w:cs="Times New Roman"/>
          <w:spacing w:val="-3"/>
          <w:sz w:val="24"/>
          <w:lang w:val="id"/>
        </w:rPr>
        <w:t xml:space="preserve"> </w:t>
      </w:r>
      <w:r w:rsidRPr="00E84A82">
        <w:rPr>
          <w:rFonts w:ascii="Times New Roman" w:eastAsia="Times New Roman" w:hAnsi="Times New Roman" w:cs="Times New Roman"/>
          <w:sz w:val="24"/>
          <w:lang w:val="id"/>
        </w:rPr>
        <w:t>xxx(xxxx)xxx.https ://doi.org/10.1016/j.jnn.2020.09.004</w:t>
      </w: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
        </w:rPr>
      </w:pP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color w:val="333333"/>
          <w:sz w:val="24"/>
          <w:szCs w:val="24"/>
          <w:lang w:val="id-ID" w:eastAsia="id-ID"/>
        </w:rPr>
      </w:pPr>
      <w:r w:rsidRPr="00E84A82">
        <w:rPr>
          <w:rFonts w:ascii="Times New Roman" w:eastAsia="Times New Roman" w:hAnsi="Times New Roman" w:cs="Times New Roman"/>
          <w:color w:val="333333"/>
          <w:sz w:val="24"/>
          <w:szCs w:val="24"/>
          <w:lang w:val="id-ID" w:eastAsia="id-ID"/>
        </w:rPr>
        <w:t>Hilaire, M., Andrianou, X.D., Lenglet, A. </w:t>
      </w:r>
      <w:r w:rsidRPr="00E84A82">
        <w:rPr>
          <w:rFonts w:ascii="Times New Roman" w:eastAsia="Times New Roman" w:hAnsi="Times New Roman" w:cs="Times New Roman"/>
          <w:i/>
          <w:iCs/>
          <w:color w:val="333333"/>
          <w:sz w:val="24"/>
          <w:szCs w:val="24"/>
          <w:lang w:val="id-ID" w:eastAsia="id-ID"/>
        </w:rPr>
        <w:t>et al.</w:t>
      </w:r>
      <w:r w:rsidRPr="00E84A82">
        <w:rPr>
          <w:rFonts w:ascii="Times New Roman" w:eastAsia="Times New Roman" w:hAnsi="Times New Roman" w:cs="Times New Roman"/>
          <w:color w:val="333333"/>
          <w:sz w:val="24"/>
          <w:szCs w:val="24"/>
          <w:lang w:val="id-ID" w:eastAsia="id-ID"/>
        </w:rPr>
        <w:t> Growth and neurodevelopment in low birth weight versus normal birth weight infants from birth to 24 months, born in an obstetric emergency hospital in Haiti, a prospective cohort study. </w:t>
      </w:r>
      <w:r w:rsidRPr="00E84A82">
        <w:rPr>
          <w:rFonts w:ascii="Times New Roman" w:eastAsia="Times New Roman" w:hAnsi="Times New Roman" w:cs="Times New Roman"/>
          <w:i/>
          <w:iCs/>
          <w:color w:val="333333"/>
          <w:sz w:val="24"/>
          <w:szCs w:val="24"/>
          <w:lang w:val="id-ID" w:eastAsia="id-ID"/>
        </w:rPr>
        <w:t>BMC Pediatr</w:t>
      </w:r>
      <w:r w:rsidRPr="00E84A82">
        <w:rPr>
          <w:rFonts w:ascii="Times New Roman" w:eastAsia="Times New Roman" w:hAnsi="Times New Roman" w:cs="Times New Roman"/>
          <w:color w:val="333333"/>
          <w:sz w:val="24"/>
          <w:szCs w:val="24"/>
          <w:lang w:val="id-ID" w:eastAsia="id-ID"/>
        </w:rPr>
        <w:t> </w:t>
      </w:r>
      <w:r w:rsidRPr="00E84A82">
        <w:rPr>
          <w:rFonts w:ascii="Times New Roman" w:eastAsia="Times New Roman" w:hAnsi="Times New Roman" w:cs="Times New Roman"/>
          <w:b/>
          <w:bCs/>
          <w:color w:val="333333"/>
          <w:sz w:val="24"/>
          <w:szCs w:val="24"/>
          <w:lang w:val="id-ID" w:eastAsia="id-ID"/>
        </w:rPr>
        <w:t>21, </w:t>
      </w:r>
      <w:r w:rsidRPr="00E84A82">
        <w:rPr>
          <w:rFonts w:ascii="Times New Roman" w:eastAsia="Times New Roman" w:hAnsi="Times New Roman" w:cs="Times New Roman"/>
          <w:color w:val="333333"/>
          <w:sz w:val="24"/>
          <w:szCs w:val="24"/>
          <w:lang w:val="id-ID" w:eastAsia="id-ID"/>
        </w:rPr>
        <w:t>143 (2021). https://doi.org/10.1186/s12887-021-02605-3</w:t>
      </w: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
        </w:rPr>
      </w:pP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i/>
          <w:sz w:val="24"/>
          <w:lang w:val="id"/>
        </w:rPr>
      </w:pPr>
      <w:r w:rsidRPr="00E84A82">
        <w:rPr>
          <w:rFonts w:ascii="Times New Roman" w:eastAsia="Times New Roman" w:hAnsi="Times New Roman" w:cs="Times New Roman"/>
          <w:sz w:val="24"/>
          <w:lang w:val="id"/>
        </w:rPr>
        <w:t>International</w:t>
      </w:r>
      <w:r w:rsidRPr="00E84A82">
        <w:rPr>
          <w:rFonts w:ascii="Times New Roman" w:eastAsia="Times New Roman" w:hAnsi="Times New Roman" w:cs="Times New Roman"/>
          <w:spacing w:val="48"/>
          <w:sz w:val="24"/>
          <w:lang w:val="id"/>
        </w:rPr>
        <w:t xml:space="preserve"> </w:t>
      </w:r>
      <w:r w:rsidRPr="00E84A82">
        <w:rPr>
          <w:rFonts w:ascii="Times New Roman" w:eastAsia="Times New Roman" w:hAnsi="Times New Roman" w:cs="Times New Roman"/>
          <w:sz w:val="24"/>
          <w:lang w:val="id"/>
        </w:rPr>
        <w:t>Childbirth</w:t>
      </w:r>
      <w:r w:rsidRPr="00E84A82">
        <w:rPr>
          <w:rFonts w:ascii="Times New Roman" w:eastAsia="Times New Roman" w:hAnsi="Times New Roman" w:cs="Times New Roman"/>
          <w:spacing w:val="46"/>
          <w:sz w:val="24"/>
          <w:lang w:val="id"/>
        </w:rPr>
        <w:t xml:space="preserve"> </w:t>
      </w:r>
      <w:r w:rsidRPr="00E84A82">
        <w:rPr>
          <w:rFonts w:ascii="Times New Roman" w:eastAsia="Times New Roman" w:hAnsi="Times New Roman" w:cs="Times New Roman"/>
          <w:sz w:val="24"/>
          <w:lang w:val="id"/>
        </w:rPr>
        <w:t>Education</w:t>
      </w:r>
      <w:r w:rsidRPr="00E84A82">
        <w:rPr>
          <w:rFonts w:ascii="Times New Roman" w:eastAsia="Times New Roman" w:hAnsi="Times New Roman" w:cs="Times New Roman"/>
          <w:spacing w:val="48"/>
          <w:sz w:val="24"/>
          <w:lang w:val="id"/>
        </w:rPr>
        <w:t xml:space="preserve"> </w:t>
      </w:r>
      <w:r w:rsidRPr="00E84A82">
        <w:rPr>
          <w:rFonts w:ascii="Times New Roman" w:eastAsia="Times New Roman" w:hAnsi="Times New Roman" w:cs="Times New Roman"/>
          <w:sz w:val="24"/>
          <w:lang w:val="id"/>
        </w:rPr>
        <w:t>Association.</w:t>
      </w:r>
      <w:r w:rsidRPr="00E84A82">
        <w:rPr>
          <w:rFonts w:ascii="Times New Roman" w:eastAsia="Times New Roman" w:hAnsi="Times New Roman" w:cs="Times New Roman"/>
          <w:spacing w:val="49"/>
          <w:sz w:val="24"/>
          <w:lang w:val="id"/>
        </w:rPr>
        <w:t xml:space="preserve"> </w:t>
      </w:r>
      <w:r w:rsidRPr="00E84A82">
        <w:rPr>
          <w:rFonts w:ascii="Times New Roman" w:eastAsia="Times New Roman" w:hAnsi="Times New Roman" w:cs="Times New Roman"/>
          <w:sz w:val="24"/>
          <w:lang w:val="id"/>
        </w:rPr>
        <w:t>(2018).</w:t>
      </w:r>
      <w:r w:rsidRPr="00E84A82">
        <w:rPr>
          <w:rFonts w:ascii="Times New Roman" w:eastAsia="Times New Roman" w:hAnsi="Times New Roman" w:cs="Times New Roman"/>
          <w:spacing w:val="51"/>
          <w:sz w:val="24"/>
          <w:lang w:val="id"/>
        </w:rPr>
        <w:t xml:space="preserve"> </w:t>
      </w:r>
      <w:r w:rsidRPr="00E84A82">
        <w:rPr>
          <w:rFonts w:ascii="Times New Roman" w:eastAsia="Times New Roman" w:hAnsi="Times New Roman" w:cs="Times New Roman"/>
          <w:i/>
          <w:sz w:val="24"/>
          <w:lang w:val="id"/>
        </w:rPr>
        <w:t>Family</w:t>
      </w:r>
      <w:r w:rsidRPr="00E84A82">
        <w:rPr>
          <w:rFonts w:ascii="Times New Roman" w:eastAsia="Times New Roman" w:hAnsi="Times New Roman" w:cs="Times New Roman"/>
          <w:i/>
          <w:spacing w:val="47"/>
          <w:sz w:val="24"/>
          <w:lang w:val="id"/>
        </w:rPr>
        <w:t xml:space="preserve"> </w:t>
      </w:r>
      <w:r w:rsidRPr="00E84A82">
        <w:rPr>
          <w:rFonts w:ascii="Times New Roman" w:eastAsia="Times New Roman" w:hAnsi="Times New Roman" w:cs="Times New Roman"/>
          <w:i/>
          <w:sz w:val="24"/>
          <w:lang w:val="id"/>
        </w:rPr>
        <w:t>Centered</w:t>
      </w:r>
      <w:r w:rsidRPr="00E84A82">
        <w:rPr>
          <w:rFonts w:ascii="Times New Roman" w:eastAsia="Times New Roman" w:hAnsi="Times New Roman" w:cs="Times New Roman"/>
          <w:i/>
          <w:spacing w:val="48"/>
          <w:sz w:val="24"/>
          <w:lang w:val="id"/>
        </w:rPr>
        <w:t xml:space="preserve"> </w:t>
      </w:r>
      <w:r w:rsidRPr="00E84A82">
        <w:rPr>
          <w:rFonts w:ascii="Times New Roman" w:eastAsia="Times New Roman" w:hAnsi="Times New Roman" w:cs="Times New Roman"/>
          <w:i/>
          <w:sz w:val="24"/>
          <w:lang w:val="id"/>
        </w:rPr>
        <w:t>Maternity</w:t>
      </w:r>
      <w:r w:rsidRPr="00E84A82">
        <w:rPr>
          <w:rFonts w:ascii="Times New Roman" w:eastAsia="Times New Roman" w:hAnsi="Times New Roman" w:cs="Times New Roman"/>
          <w:i/>
          <w:spacing w:val="48"/>
          <w:sz w:val="24"/>
          <w:lang w:val="id"/>
        </w:rPr>
        <w:t xml:space="preserve"> </w:t>
      </w:r>
      <w:r w:rsidRPr="00E84A82">
        <w:rPr>
          <w:rFonts w:ascii="Times New Roman" w:eastAsia="Times New Roman" w:hAnsi="Times New Roman" w:cs="Times New Roman"/>
          <w:i/>
          <w:sz w:val="24"/>
          <w:lang w:val="id"/>
        </w:rPr>
        <w:t>Care.</w:t>
      </w:r>
    </w:p>
    <w:p w:rsidR="00E84A82" w:rsidRPr="00E84A82" w:rsidRDefault="00E84A82" w:rsidP="00E84A82">
      <w:pPr>
        <w:widowControl w:val="0"/>
        <w:tabs>
          <w:tab w:val="left" w:pos="993"/>
        </w:tabs>
        <w:autoSpaceDE w:val="0"/>
        <w:autoSpaceDN w:val="0"/>
        <w:spacing w:before="2" w:after="0"/>
        <w:ind w:left="1134" w:right="120"/>
        <w:jc w:val="both"/>
        <w:rPr>
          <w:rFonts w:ascii="Times New Roman" w:eastAsia="Times New Roman" w:hAnsi="Times New Roman" w:cs="Times New Roman"/>
          <w:lang w:val="id"/>
        </w:rPr>
      </w:pPr>
      <w:r w:rsidRPr="00E84A82">
        <w:rPr>
          <w:rFonts w:ascii="Times New Roman" w:eastAsia="Times New Roman" w:hAnsi="Times New Roman" w:cs="Times New Roman"/>
          <w:sz w:val="24"/>
          <w:lang w:val="id"/>
        </w:rPr>
        <w:t>Accessed</w:t>
      </w:r>
      <w:r w:rsidRPr="00E84A82">
        <w:rPr>
          <w:rFonts w:ascii="Times New Roman" w:eastAsia="Times New Roman" w:hAnsi="Times New Roman" w:cs="Times New Roman"/>
          <w:spacing w:val="-2"/>
          <w:lang w:val="id"/>
        </w:rPr>
        <w:t xml:space="preserve"> </w:t>
      </w:r>
      <w:r w:rsidRPr="00E84A82">
        <w:rPr>
          <w:rFonts w:ascii="Times New Roman" w:eastAsia="Times New Roman" w:hAnsi="Times New Roman" w:cs="Times New Roman"/>
          <w:lang w:val="id"/>
        </w:rPr>
        <w:t>on</w:t>
      </w:r>
      <w:r w:rsidRPr="00E84A82">
        <w:rPr>
          <w:rFonts w:ascii="Times New Roman" w:eastAsia="Times New Roman" w:hAnsi="Times New Roman" w:cs="Times New Roman"/>
          <w:spacing w:val="-1"/>
          <w:lang w:val="id"/>
        </w:rPr>
        <w:t xml:space="preserve"> </w:t>
      </w:r>
      <w:r w:rsidRPr="00E84A82">
        <w:rPr>
          <w:rFonts w:ascii="Times New Roman" w:eastAsia="Times New Roman" w:hAnsi="Times New Roman" w:cs="Times New Roman"/>
          <w:lang w:val="id"/>
        </w:rPr>
        <w:t>October</w:t>
      </w:r>
      <w:r w:rsidRPr="00E84A82">
        <w:rPr>
          <w:rFonts w:ascii="Times New Roman" w:eastAsia="Times New Roman" w:hAnsi="Times New Roman" w:cs="Times New Roman"/>
          <w:spacing w:val="-1"/>
          <w:lang w:val="id"/>
        </w:rPr>
        <w:t xml:space="preserve"> </w:t>
      </w:r>
      <w:r w:rsidRPr="00E84A82">
        <w:rPr>
          <w:rFonts w:ascii="Times New Roman" w:eastAsia="Times New Roman" w:hAnsi="Times New Roman" w:cs="Times New Roman"/>
          <w:lang w:val="id"/>
        </w:rPr>
        <w:t xml:space="preserve">26, 2020. </w:t>
      </w:r>
      <w:hyperlink r:id="rId5">
        <w:r w:rsidRPr="00E84A82">
          <w:rPr>
            <w:rFonts w:ascii="Times New Roman" w:eastAsia="Times New Roman" w:hAnsi="Times New Roman" w:cs="Times New Roman"/>
            <w:lang w:val="id"/>
          </w:rPr>
          <w:t>www.icea.org.</w:t>
        </w:r>
      </w:hyperlink>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
        </w:rPr>
      </w:pPr>
      <w:r w:rsidRPr="00E84A82">
        <w:rPr>
          <w:rFonts w:ascii="Times New Roman" w:eastAsia="Times New Roman" w:hAnsi="Times New Roman" w:cs="Times New Roman"/>
          <w:sz w:val="24"/>
          <w:lang w:val="id"/>
        </w:rPr>
        <w:t>Janmejaya</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Samal</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2016.</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Assessing the</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Family Centered</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Maternity Care Practices</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of</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a</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Community Health Center in Chhattisgarh, India. Asian Journal of Pharmaceutics • Jul-Sep</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2016</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(Suppl) •</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10 (3)</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w:t>
      </w:r>
      <w:r w:rsidRPr="00E84A82">
        <w:rPr>
          <w:rFonts w:ascii="Times New Roman" w:eastAsia="Times New Roman" w:hAnsi="Times New Roman" w:cs="Times New Roman"/>
          <w:spacing w:val="-3"/>
          <w:sz w:val="24"/>
          <w:lang w:val="id"/>
        </w:rPr>
        <w:t xml:space="preserve"> </w:t>
      </w:r>
      <w:r w:rsidRPr="00E84A82">
        <w:rPr>
          <w:rFonts w:ascii="Times New Roman" w:eastAsia="Times New Roman" w:hAnsi="Times New Roman" w:cs="Times New Roman"/>
          <w:sz w:val="24"/>
          <w:lang w:val="id"/>
        </w:rPr>
        <w:t>S308</w:t>
      </w: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
        </w:rPr>
      </w:pP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
        </w:rPr>
      </w:pPr>
      <w:r w:rsidRPr="00E84A82">
        <w:rPr>
          <w:rFonts w:ascii="Times New Roman" w:eastAsia="Times New Roman" w:hAnsi="Times New Roman" w:cs="Times New Roman"/>
          <w:sz w:val="24"/>
          <w:lang w:val="id"/>
        </w:rPr>
        <w:t>Kementerian Kesehatan. 2019. Data dan Informasi profil Kesehatan Indonesia 2019. Jakarta :</w:t>
      </w:r>
      <w:r w:rsidRPr="00E84A82">
        <w:rPr>
          <w:rFonts w:ascii="Times New Roman" w:eastAsia="Times New Roman" w:hAnsi="Times New Roman" w:cs="Times New Roman"/>
          <w:spacing w:val="-57"/>
          <w:sz w:val="24"/>
          <w:lang w:val="id"/>
        </w:rPr>
        <w:t xml:space="preserve"> </w:t>
      </w:r>
      <w:r w:rsidRPr="00E84A82">
        <w:rPr>
          <w:rFonts w:ascii="Times New Roman" w:eastAsia="Times New Roman" w:hAnsi="Times New Roman" w:cs="Times New Roman"/>
          <w:sz w:val="24"/>
          <w:lang w:val="id"/>
        </w:rPr>
        <w:t>Kementerian</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Kesehatan.</w:t>
      </w: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
        </w:rPr>
      </w:pP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
        </w:rPr>
      </w:pPr>
      <w:r w:rsidRPr="00E84A82">
        <w:rPr>
          <w:rFonts w:ascii="Times New Roman" w:eastAsia="Times New Roman" w:hAnsi="Times New Roman" w:cs="Times New Roman"/>
          <w:lang w:val="id"/>
        </w:rPr>
        <w:t>Lee</w:t>
      </w:r>
      <w:r w:rsidRPr="00E84A82">
        <w:rPr>
          <w:rFonts w:ascii="Times New Roman" w:eastAsia="Times New Roman" w:hAnsi="Times New Roman" w:cs="Times New Roman"/>
          <w:lang w:val="id-ID"/>
        </w:rPr>
        <w:t>, J</w:t>
      </w:r>
      <w:r w:rsidRPr="00E84A82">
        <w:rPr>
          <w:rFonts w:ascii="Times New Roman" w:eastAsia="Times New Roman" w:hAnsi="Times New Roman" w:cs="Times New Roman"/>
          <w:lang w:val="id"/>
        </w:rPr>
        <w:t>, Choi K, J, Ji, Eun Sun</w:t>
      </w:r>
      <w:r w:rsidRPr="00E84A82">
        <w:rPr>
          <w:rFonts w:ascii="Times New Roman" w:eastAsia="Times New Roman" w:hAnsi="Times New Roman" w:cs="Times New Roman"/>
          <w:lang w:val="id-ID"/>
        </w:rPr>
        <w:t xml:space="preserve">. 2019. </w:t>
      </w:r>
      <w:r w:rsidRPr="00E84A82">
        <w:rPr>
          <w:rFonts w:ascii="Times New Roman" w:eastAsia="Times New Roman" w:hAnsi="Times New Roman" w:cs="Times New Roman"/>
          <w:lang w:val="id"/>
        </w:rPr>
        <w:t xml:space="preserve">Experiences of Mothers' Attachment in a Follow-Up Program Using Early </w:t>
      </w:r>
      <w:r w:rsidRPr="00E84A82">
        <w:rPr>
          <w:rFonts w:ascii="Times New Roman" w:eastAsia="Times New Roman" w:hAnsi="Times New Roman" w:cs="Times New Roman"/>
          <w:sz w:val="24"/>
          <w:lang w:val="id"/>
        </w:rPr>
        <w:t>Intervention</w:t>
      </w:r>
      <w:r w:rsidRPr="00E84A82">
        <w:rPr>
          <w:rFonts w:ascii="Times New Roman" w:eastAsia="Times New Roman" w:hAnsi="Times New Roman" w:cs="Times New Roman"/>
          <w:lang w:val="id"/>
        </w:rPr>
        <w:t xml:space="preserve"> for Low-Birth-Weight Infants</w:t>
      </w:r>
      <w:r w:rsidRPr="00E84A82">
        <w:rPr>
          <w:rFonts w:ascii="Times New Roman" w:eastAsia="Times New Roman" w:hAnsi="Times New Roman" w:cs="Times New Roman"/>
          <w:lang w:val="id-ID"/>
        </w:rPr>
        <w:t xml:space="preserve">. </w:t>
      </w:r>
      <w:r w:rsidRPr="00E84A82">
        <w:rPr>
          <w:rFonts w:ascii="Times New Roman" w:eastAsia="Times New Roman" w:hAnsi="Times New Roman" w:cs="Times New Roman"/>
          <w:lang w:val="id"/>
        </w:rPr>
        <w:t>Asian Nursing Research 13 (2019) 177e183</w:t>
      </w:r>
      <w:r w:rsidRPr="00E84A82">
        <w:rPr>
          <w:rFonts w:ascii="Times New Roman" w:eastAsia="Times New Roman" w:hAnsi="Times New Roman" w:cs="Times New Roman"/>
          <w:lang w:val="id-ID"/>
        </w:rPr>
        <w:t xml:space="preserve">. </w:t>
      </w: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lang w:val="id"/>
        </w:rPr>
      </w:pP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
        </w:rPr>
      </w:pPr>
      <w:r w:rsidRPr="00E84A82">
        <w:rPr>
          <w:rFonts w:ascii="Times New Roman" w:eastAsia="Times New Roman" w:hAnsi="Times New Roman" w:cs="Times New Roman"/>
          <w:lang w:val="id"/>
        </w:rPr>
        <w:t xml:space="preserve">Lunze, K., &amp; Hamer, D. (2012). Thermal protection of the newborn in resource-limited environments. Journal of </w:t>
      </w:r>
      <w:r w:rsidRPr="00E84A82">
        <w:rPr>
          <w:rFonts w:ascii="Times New Roman" w:eastAsia="Times New Roman" w:hAnsi="Times New Roman" w:cs="Times New Roman"/>
          <w:sz w:val="24"/>
          <w:lang w:val="id"/>
        </w:rPr>
        <w:t>Perinatology</w:t>
      </w:r>
      <w:r w:rsidRPr="00E84A82">
        <w:rPr>
          <w:rFonts w:ascii="Times New Roman" w:eastAsia="Times New Roman" w:hAnsi="Times New Roman" w:cs="Times New Roman"/>
          <w:lang w:val="id"/>
        </w:rPr>
        <w:t xml:space="preserve">, 32(5), 317. </w:t>
      </w:r>
      <w:hyperlink r:id="rId6" w:history="1">
        <w:r w:rsidRPr="00E84A82">
          <w:rPr>
            <w:rFonts w:ascii="Times New Roman" w:eastAsia="Times New Roman" w:hAnsi="Times New Roman" w:cs="Times New Roman"/>
            <w:color w:val="0563C1" w:themeColor="hyperlink"/>
            <w:u w:val="single"/>
            <w:lang w:val="id"/>
          </w:rPr>
          <w:t>https://doi.org/10.1038/jp.2012.11</w:t>
        </w:r>
      </w:hyperlink>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
        </w:rPr>
      </w:pP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
        </w:rPr>
      </w:pP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ID"/>
        </w:rPr>
      </w:pPr>
      <w:r w:rsidRPr="00E84A82">
        <w:rPr>
          <w:rFonts w:ascii="Times New Roman" w:eastAsia="Times New Roman" w:hAnsi="Times New Roman" w:cs="Times New Roman"/>
          <w:sz w:val="24"/>
          <w:lang w:val="id"/>
        </w:rPr>
        <w:t>Martinson,</w:t>
      </w:r>
      <w:r w:rsidRPr="00E84A82">
        <w:rPr>
          <w:rFonts w:ascii="Times New Roman" w:eastAsia="Times New Roman" w:hAnsi="Times New Roman" w:cs="Times New Roman"/>
          <w:spacing w:val="-4"/>
          <w:sz w:val="24"/>
          <w:lang w:val="id"/>
        </w:rPr>
        <w:t xml:space="preserve"> </w:t>
      </w:r>
      <w:r w:rsidRPr="00E84A82">
        <w:rPr>
          <w:rFonts w:ascii="Times New Roman" w:eastAsia="Times New Roman" w:hAnsi="Times New Roman" w:cs="Times New Roman"/>
          <w:sz w:val="24"/>
          <w:lang w:val="id"/>
        </w:rPr>
        <w:t>M</w:t>
      </w:r>
      <w:r w:rsidRPr="00E84A82">
        <w:rPr>
          <w:rFonts w:ascii="Times New Roman" w:eastAsia="Times New Roman" w:hAnsi="Times New Roman" w:cs="Times New Roman"/>
          <w:spacing w:val="-4"/>
          <w:sz w:val="24"/>
          <w:lang w:val="id"/>
        </w:rPr>
        <w:t xml:space="preserve"> </w:t>
      </w:r>
      <w:r w:rsidRPr="00E84A82">
        <w:rPr>
          <w:rFonts w:ascii="Times New Roman" w:eastAsia="Times New Roman" w:hAnsi="Times New Roman" w:cs="Times New Roman"/>
          <w:sz w:val="24"/>
          <w:lang w:val="id"/>
        </w:rPr>
        <w:t>L.</w:t>
      </w:r>
      <w:r w:rsidRPr="00E84A82">
        <w:rPr>
          <w:rFonts w:ascii="Times New Roman" w:eastAsia="Times New Roman" w:hAnsi="Times New Roman" w:cs="Times New Roman"/>
          <w:spacing w:val="-5"/>
          <w:sz w:val="24"/>
          <w:lang w:val="id"/>
        </w:rPr>
        <w:t xml:space="preserve"> </w:t>
      </w:r>
      <w:r w:rsidRPr="00E84A82">
        <w:rPr>
          <w:rFonts w:ascii="Times New Roman" w:eastAsia="Times New Roman" w:hAnsi="Times New Roman" w:cs="Times New Roman"/>
          <w:sz w:val="24"/>
          <w:lang w:val="id"/>
        </w:rPr>
        <w:t>Choi</w:t>
      </w:r>
      <w:r w:rsidRPr="00E84A82">
        <w:rPr>
          <w:rFonts w:ascii="Times New Roman" w:eastAsia="Times New Roman" w:hAnsi="Times New Roman" w:cs="Times New Roman"/>
          <w:spacing w:val="-3"/>
          <w:sz w:val="24"/>
          <w:lang w:val="id"/>
        </w:rPr>
        <w:t xml:space="preserve"> </w:t>
      </w:r>
      <w:r w:rsidRPr="00E84A82">
        <w:rPr>
          <w:rFonts w:ascii="Times New Roman" w:eastAsia="Times New Roman" w:hAnsi="Times New Roman" w:cs="Times New Roman"/>
          <w:sz w:val="24"/>
          <w:lang w:val="id"/>
        </w:rPr>
        <w:t>K</w:t>
      </w:r>
      <w:r w:rsidRPr="00E84A82">
        <w:rPr>
          <w:rFonts w:ascii="Times New Roman" w:eastAsia="Times New Roman" w:hAnsi="Times New Roman" w:cs="Times New Roman"/>
          <w:spacing w:val="-5"/>
          <w:sz w:val="24"/>
          <w:lang w:val="id"/>
        </w:rPr>
        <w:t xml:space="preserve"> </w:t>
      </w:r>
      <w:r w:rsidRPr="00E84A82">
        <w:rPr>
          <w:rFonts w:ascii="Times New Roman" w:eastAsia="Times New Roman" w:hAnsi="Times New Roman" w:cs="Times New Roman"/>
          <w:sz w:val="24"/>
          <w:lang w:val="id"/>
        </w:rPr>
        <w:t>H.</w:t>
      </w:r>
      <w:r w:rsidRPr="00E84A82">
        <w:rPr>
          <w:rFonts w:ascii="Times New Roman" w:eastAsia="Times New Roman" w:hAnsi="Times New Roman" w:cs="Times New Roman"/>
          <w:spacing w:val="-4"/>
          <w:sz w:val="24"/>
          <w:lang w:val="id"/>
        </w:rPr>
        <w:t xml:space="preserve"> </w:t>
      </w:r>
      <w:r w:rsidRPr="00E84A82">
        <w:rPr>
          <w:rFonts w:ascii="Times New Roman" w:eastAsia="Times New Roman" w:hAnsi="Times New Roman" w:cs="Times New Roman"/>
          <w:sz w:val="24"/>
          <w:lang w:val="id"/>
        </w:rPr>
        <w:t>2019.</w:t>
      </w:r>
      <w:r w:rsidRPr="00E84A82">
        <w:rPr>
          <w:rFonts w:ascii="Times New Roman" w:eastAsia="Times New Roman" w:hAnsi="Times New Roman" w:cs="Times New Roman"/>
          <w:spacing w:val="-2"/>
          <w:sz w:val="24"/>
          <w:lang w:val="id"/>
        </w:rPr>
        <w:t xml:space="preserve"> </w:t>
      </w:r>
      <w:r w:rsidRPr="00E84A82">
        <w:rPr>
          <w:rFonts w:ascii="Times New Roman" w:eastAsia="Times New Roman" w:hAnsi="Times New Roman" w:cs="Times New Roman"/>
          <w:sz w:val="24"/>
          <w:lang w:val="id"/>
        </w:rPr>
        <w:t>Low</w:t>
      </w:r>
      <w:r w:rsidRPr="00E84A82">
        <w:rPr>
          <w:rFonts w:ascii="Times New Roman" w:eastAsia="Times New Roman" w:hAnsi="Times New Roman" w:cs="Times New Roman"/>
          <w:spacing w:val="-4"/>
          <w:sz w:val="24"/>
          <w:lang w:val="id"/>
        </w:rPr>
        <w:t xml:space="preserve"> </w:t>
      </w:r>
      <w:r w:rsidRPr="00E84A82">
        <w:rPr>
          <w:rFonts w:ascii="Times New Roman" w:eastAsia="Times New Roman" w:hAnsi="Times New Roman" w:cs="Times New Roman"/>
          <w:sz w:val="24"/>
          <w:lang w:val="id"/>
        </w:rPr>
        <w:t>birth</w:t>
      </w:r>
      <w:r w:rsidRPr="00E84A82">
        <w:rPr>
          <w:rFonts w:ascii="Times New Roman" w:eastAsia="Times New Roman" w:hAnsi="Times New Roman" w:cs="Times New Roman"/>
          <w:spacing w:val="-5"/>
          <w:sz w:val="24"/>
          <w:lang w:val="id"/>
        </w:rPr>
        <w:t xml:space="preserve"> </w:t>
      </w:r>
      <w:r w:rsidRPr="00E84A82">
        <w:rPr>
          <w:rFonts w:ascii="Times New Roman" w:eastAsia="Times New Roman" w:hAnsi="Times New Roman" w:cs="Times New Roman"/>
          <w:sz w:val="24"/>
          <w:lang w:val="id"/>
        </w:rPr>
        <w:t>weight</w:t>
      </w:r>
      <w:r w:rsidRPr="00E84A82">
        <w:rPr>
          <w:rFonts w:ascii="Times New Roman" w:eastAsia="Times New Roman" w:hAnsi="Times New Roman" w:cs="Times New Roman"/>
          <w:spacing w:val="-3"/>
          <w:sz w:val="24"/>
          <w:lang w:val="id"/>
        </w:rPr>
        <w:t xml:space="preserve"> </w:t>
      </w:r>
      <w:r w:rsidRPr="00E84A82">
        <w:rPr>
          <w:rFonts w:ascii="Times New Roman" w:eastAsia="Times New Roman" w:hAnsi="Times New Roman" w:cs="Times New Roman"/>
          <w:sz w:val="24"/>
          <w:lang w:val="id"/>
        </w:rPr>
        <w:t>and</w:t>
      </w:r>
      <w:r w:rsidRPr="00E84A82">
        <w:rPr>
          <w:rFonts w:ascii="Times New Roman" w:eastAsia="Times New Roman" w:hAnsi="Times New Roman" w:cs="Times New Roman"/>
          <w:spacing w:val="-5"/>
          <w:sz w:val="24"/>
          <w:lang w:val="id"/>
        </w:rPr>
        <w:t xml:space="preserve"> </w:t>
      </w:r>
      <w:r w:rsidRPr="00E84A82">
        <w:rPr>
          <w:rFonts w:ascii="Times New Roman" w:eastAsia="Times New Roman" w:hAnsi="Times New Roman" w:cs="Times New Roman"/>
          <w:sz w:val="24"/>
          <w:lang w:val="id"/>
        </w:rPr>
        <w:t>childhood</w:t>
      </w:r>
      <w:r w:rsidRPr="00E84A82">
        <w:rPr>
          <w:rFonts w:ascii="Times New Roman" w:eastAsia="Times New Roman" w:hAnsi="Times New Roman" w:cs="Times New Roman"/>
          <w:spacing w:val="-4"/>
          <w:sz w:val="24"/>
          <w:lang w:val="id"/>
        </w:rPr>
        <w:t xml:space="preserve"> </w:t>
      </w:r>
      <w:r w:rsidRPr="00E84A82">
        <w:rPr>
          <w:rFonts w:ascii="Times New Roman" w:eastAsia="Times New Roman" w:hAnsi="Times New Roman" w:cs="Times New Roman"/>
          <w:sz w:val="24"/>
          <w:lang w:val="id"/>
        </w:rPr>
        <w:t>health:</w:t>
      </w:r>
      <w:r w:rsidRPr="00E84A82">
        <w:rPr>
          <w:rFonts w:ascii="Times New Roman" w:eastAsia="Times New Roman" w:hAnsi="Times New Roman" w:cs="Times New Roman"/>
          <w:spacing w:val="-2"/>
          <w:sz w:val="24"/>
          <w:lang w:val="id"/>
        </w:rPr>
        <w:t xml:space="preserve"> </w:t>
      </w:r>
      <w:r w:rsidRPr="00E84A82">
        <w:rPr>
          <w:rFonts w:ascii="Times New Roman" w:eastAsia="Times New Roman" w:hAnsi="Times New Roman" w:cs="Times New Roman"/>
          <w:sz w:val="24"/>
          <w:lang w:val="id"/>
        </w:rPr>
        <w:t>the</w:t>
      </w:r>
      <w:r w:rsidRPr="00E84A82">
        <w:rPr>
          <w:rFonts w:ascii="Times New Roman" w:eastAsia="Times New Roman" w:hAnsi="Times New Roman" w:cs="Times New Roman"/>
          <w:spacing w:val="-5"/>
          <w:sz w:val="24"/>
          <w:lang w:val="id"/>
        </w:rPr>
        <w:t xml:space="preserve"> </w:t>
      </w:r>
      <w:r w:rsidRPr="00E84A82">
        <w:rPr>
          <w:rFonts w:ascii="Times New Roman" w:eastAsia="Times New Roman" w:hAnsi="Times New Roman" w:cs="Times New Roman"/>
          <w:sz w:val="24"/>
          <w:lang w:val="id"/>
        </w:rPr>
        <w:t>role</w:t>
      </w:r>
      <w:r w:rsidRPr="00E84A82">
        <w:rPr>
          <w:rFonts w:ascii="Times New Roman" w:eastAsia="Times New Roman" w:hAnsi="Times New Roman" w:cs="Times New Roman"/>
          <w:spacing w:val="-6"/>
          <w:sz w:val="24"/>
          <w:lang w:val="id"/>
        </w:rPr>
        <w:t xml:space="preserve"> </w:t>
      </w:r>
      <w:r w:rsidRPr="00E84A82">
        <w:rPr>
          <w:rFonts w:ascii="Times New Roman" w:eastAsia="Times New Roman" w:hAnsi="Times New Roman" w:cs="Times New Roman"/>
          <w:sz w:val="24"/>
          <w:lang w:val="id"/>
        </w:rPr>
        <w:t>of</w:t>
      </w:r>
      <w:r w:rsidRPr="00E84A82">
        <w:rPr>
          <w:rFonts w:ascii="Times New Roman" w:eastAsia="Times New Roman" w:hAnsi="Times New Roman" w:cs="Times New Roman"/>
          <w:spacing w:val="-5"/>
          <w:sz w:val="24"/>
          <w:lang w:val="id"/>
        </w:rPr>
        <w:t xml:space="preserve"> </w:t>
      </w:r>
      <w:r w:rsidRPr="00E84A82">
        <w:rPr>
          <w:rFonts w:ascii="Times New Roman" w:eastAsia="Times New Roman" w:hAnsi="Times New Roman" w:cs="Times New Roman"/>
          <w:sz w:val="24"/>
          <w:lang w:val="id"/>
        </w:rPr>
        <w:t>maternal</w:t>
      </w:r>
      <w:r w:rsidRPr="00E84A82">
        <w:rPr>
          <w:rFonts w:ascii="Times New Roman" w:eastAsia="Times New Roman" w:hAnsi="Times New Roman" w:cs="Times New Roman"/>
          <w:spacing w:val="-58"/>
          <w:sz w:val="24"/>
          <w:lang w:val="id"/>
        </w:rPr>
        <w:t xml:space="preserve"> </w:t>
      </w:r>
      <w:r w:rsidRPr="00E84A82">
        <w:rPr>
          <w:rFonts w:ascii="Times New Roman" w:eastAsia="Times New Roman" w:hAnsi="Times New Roman" w:cs="Times New Roman"/>
          <w:sz w:val="24"/>
          <w:lang w:val="id"/>
        </w:rPr>
        <w:t>education</w:t>
      </w:r>
      <w:r w:rsidRPr="00E84A82">
        <w:rPr>
          <w:rFonts w:ascii="Times New Roman" w:eastAsia="Times New Roman" w:hAnsi="Times New Roman" w:cs="Times New Roman"/>
          <w:sz w:val="24"/>
          <w:lang w:val="id"/>
        </w:rPr>
        <w:tab/>
        <w:t>Annals</w:t>
      </w:r>
      <w:r w:rsidRPr="00E84A82">
        <w:rPr>
          <w:rFonts w:ascii="Times New Roman" w:eastAsia="Times New Roman" w:hAnsi="Times New Roman" w:cs="Times New Roman"/>
          <w:sz w:val="24"/>
          <w:lang w:val="id"/>
        </w:rPr>
        <w:tab/>
        <w:t>of</w:t>
      </w:r>
      <w:r w:rsidRPr="00E84A82">
        <w:rPr>
          <w:rFonts w:ascii="Times New Roman" w:eastAsia="Times New Roman" w:hAnsi="Times New Roman" w:cs="Times New Roman"/>
          <w:sz w:val="24"/>
          <w:lang w:val="id"/>
        </w:rPr>
        <w:tab/>
        <w:t>Epidemiology</w:t>
      </w:r>
      <w:r w:rsidRPr="00E84A82">
        <w:rPr>
          <w:rFonts w:ascii="Times New Roman" w:eastAsia="Times New Roman" w:hAnsi="Times New Roman" w:cs="Times New Roman"/>
          <w:sz w:val="24"/>
          <w:lang w:val="id"/>
        </w:rPr>
        <w:tab/>
        <w:t>39</w:t>
      </w:r>
      <w:r w:rsidRPr="00E84A82">
        <w:rPr>
          <w:rFonts w:ascii="Times New Roman" w:eastAsia="Times New Roman" w:hAnsi="Times New Roman" w:cs="Times New Roman"/>
          <w:sz w:val="24"/>
          <w:lang w:val="id"/>
        </w:rPr>
        <w:tab/>
        <w:t>(2019)</w:t>
      </w:r>
      <w:r w:rsidRPr="00E84A82">
        <w:rPr>
          <w:rFonts w:ascii="Times New Roman" w:eastAsia="Times New Roman" w:hAnsi="Times New Roman" w:cs="Times New Roman"/>
          <w:sz w:val="24"/>
          <w:lang w:val="id"/>
        </w:rPr>
        <w:tab/>
      </w:r>
      <w:r w:rsidRPr="00E84A82">
        <w:rPr>
          <w:rFonts w:ascii="Times New Roman" w:eastAsia="Times New Roman" w:hAnsi="Times New Roman" w:cs="Times New Roman"/>
          <w:spacing w:val="-1"/>
          <w:sz w:val="24"/>
          <w:lang w:val="id"/>
        </w:rPr>
        <w:t>39e45.</w:t>
      </w:r>
      <w:r w:rsidRPr="00E84A82">
        <w:rPr>
          <w:rFonts w:ascii="Times New Roman" w:eastAsia="Times New Roman" w:hAnsi="Times New Roman" w:cs="Times New Roman"/>
          <w:color w:val="0462C1"/>
          <w:spacing w:val="-58"/>
          <w:sz w:val="24"/>
          <w:lang w:val="id"/>
        </w:rPr>
        <w:t xml:space="preserve"> </w:t>
      </w:r>
      <w:hyperlink r:id="rId7">
        <w:r w:rsidRPr="00E84A82">
          <w:rPr>
            <w:rFonts w:ascii="Times New Roman" w:eastAsia="Times New Roman" w:hAnsi="Times New Roman" w:cs="Times New Roman"/>
            <w:color w:val="0462C1"/>
            <w:sz w:val="24"/>
            <w:u w:val="single" w:color="0462C1"/>
            <w:lang w:val="id"/>
          </w:rPr>
          <w:t>https://doi.org/10.1016/j.annepidem.2019.09.006</w:t>
        </w:r>
      </w:hyperlink>
      <w:r w:rsidRPr="00E84A82">
        <w:rPr>
          <w:rFonts w:ascii="Times New Roman" w:eastAsia="Times New Roman" w:hAnsi="Times New Roman" w:cs="Times New Roman"/>
          <w:sz w:val="24"/>
          <w:lang w:val="id"/>
        </w:rPr>
        <w:t>Hamid,</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AYS</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&amp;</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Ibrahim</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K.</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2017.</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Pakar</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Teori</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Keperawatan dan</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Karya</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Mereka. Singapore:</w:t>
      </w:r>
      <w:r w:rsidRPr="00E84A82">
        <w:rPr>
          <w:rFonts w:ascii="Times New Roman" w:eastAsia="Times New Roman" w:hAnsi="Times New Roman" w:cs="Times New Roman"/>
          <w:spacing w:val="2"/>
          <w:sz w:val="24"/>
          <w:lang w:val="id"/>
        </w:rPr>
        <w:t xml:space="preserve"> </w:t>
      </w:r>
      <w:r w:rsidRPr="00E84A82">
        <w:rPr>
          <w:rFonts w:ascii="Times New Roman" w:eastAsia="Times New Roman" w:hAnsi="Times New Roman" w:cs="Times New Roman"/>
          <w:sz w:val="24"/>
          <w:lang w:val="id"/>
        </w:rPr>
        <w:t>Alligood MG</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Elsevier</w:t>
      </w:r>
      <w:r w:rsidRPr="00E84A82">
        <w:rPr>
          <w:rFonts w:ascii="Times New Roman" w:eastAsia="Times New Roman" w:hAnsi="Times New Roman" w:cs="Times New Roman"/>
          <w:sz w:val="24"/>
          <w:lang w:val="id-ID"/>
        </w:rPr>
        <w:t>.</w:t>
      </w: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ID"/>
        </w:rPr>
      </w:pP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
        </w:rPr>
      </w:pPr>
      <w:r w:rsidRPr="00E84A82">
        <w:rPr>
          <w:rFonts w:ascii="Times New Roman" w:eastAsia="Times New Roman" w:hAnsi="Times New Roman" w:cs="Times New Roman"/>
          <w:sz w:val="24"/>
          <w:lang w:val="id"/>
        </w:rPr>
        <w:t>Mathewson</w:t>
      </w:r>
      <w:r w:rsidRPr="00E84A82">
        <w:rPr>
          <w:rFonts w:ascii="Times New Roman" w:eastAsia="Times New Roman" w:hAnsi="Times New Roman" w:cs="Times New Roman"/>
          <w:spacing w:val="-7"/>
          <w:sz w:val="24"/>
          <w:lang w:val="id"/>
        </w:rPr>
        <w:t xml:space="preserve"> </w:t>
      </w:r>
      <w:r w:rsidRPr="00E84A82">
        <w:rPr>
          <w:rFonts w:ascii="Times New Roman" w:eastAsia="Times New Roman" w:hAnsi="Times New Roman" w:cs="Times New Roman"/>
          <w:sz w:val="24"/>
          <w:lang w:val="id"/>
        </w:rPr>
        <w:t>KJ,</w:t>
      </w:r>
      <w:r w:rsidRPr="00E84A82">
        <w:rPr>
          <w:rFonts w:ascii="Times New Roman" w:eastAsia="Times New Roman" w:hAnsi="Times New Roman" w:cs="Times New Roman"/>
          <w:spacing w:val="-7"/>
          <w:sz w:val="24"/>
          <w:lang w:val="id"/>
        </w:rPr>
        <w:t xml:space="preserve"> </w:t>
      </w:r>
      <w:r w:rsidRPr="00E84A82">
        <w:rPr>
          <w:rFonts w:ascii="Times New Roman" w:eastAsia="Times New Roman" w:hAnsi="Times New Roman" w:cs="Times New Roman"/>
          <w:sz w:val="24"/>
          <w:lang w:val="id"/>
        </w:rPr>
        <w:t>Chow</w:t>
      </w:r>
      <w:r w:rsidRPr="00E84A82">
        <w:rPr>
          <w:rFonts w:ascii="Times New Roman" w:eastAsia="Times New Roman" w:hAnsi="Times New Roman" w:cs="Times New Roman"/>
          <w:spacing w:val="-9"/>
          <w:sz w:val="24"/>
          <w:lang w:val="id"/>
        </w:rPr>
        <w:t xml:space="preserve"> </w:t>
      </w:r>
      <w:r w:rsidRPr="00E84A82">
        <w:rPr>
          <w:rFonts w:ascii="Times New Roman" w:eastAsia="Times New Roman" w:hAnsi="Times New Roman" w:cs="Times New Roman"/>
          <w:sz w:val="24"/>
          <w:lang w:val="id"/>
        </w:rPr>
        <w:t>CH,</w:t>
      </w:r>
      <w:r w:rsidRPr="00E84A82">
        <w:rPr>
          <w:rFonts w:ascii="Times New Roman" w:eastAsia="Times New Roman" w:hAnsi="Times New Roman" w:cs="Times New Roman"/>
          <w:spacing w:val="-8"/>
          <w:sz w:val="24"/>
          <w:lang w:val="id"/>
        </w:rPr>
        <w:t xml:space="preserve"> </w:t>
      </w:r>
      <w:r w:rsidRPr="00E84A82">
        <w:rPr>
          <w:rFonts w:ascii="Times New Roman" w:eastAsia="Times New Roman" w:hAnsi="Times New Roman" w:cs="Times New Roman"/>
          <w:sz w:val="24"/>
          <w:lang w:val="id"/>
        </w:rPr>
        <w:t>Dobson</w:t>
      </w:r>
      <w:r w:rsidRPr="00E84A82">
        <w:rPr>
          <w:rFonts w:ascii="Times New Roman" w:eastAsia="Times New Roman" w:hAnsi="Times New Roman" w:cs="Times New Roman"/>
          <w:spacing w:val="-7"/>
          <w:sz w:val="24"/>
          <w:lang w:val="id"/>
        </w:rPr>
        <w:t xml:space="preserve"> </w:t>
      </w:r>
      <w:r w:rsidRPr="00E84A82">
        <w:rPr>
          <w:rFonts w:ascii="Times New Roman" w:eastAsia="Times New Roman" w:hAnsi="Times New Roman" w:cs="Times New Roman"/>
          <w:sz w:val="24"/>
          <w:lang w:val="id"/>
        </w:rPr>
        <w:t>KG,</w:t>
      </w:r>
      <w:r w:rsidRPr="00E84A82">
        <w:rPr>
          <w:rFonts w:ascii="Times New Roman" w:eastAsia="Times New Roman" w:hAnsi="Times New Roman" w:cs="Times New Roman"/>
          <w:spacing w:val="-7"/>
          <w:sz w:val="24"/>
          <w:lang w:val="id"/>
        </w:rPr>
        <w:t xml:space="preserve"> </w:t>
      </w:r>
      <w:r w:rsidRPr="00E84A82">
        <w:rPr>
          <w:rFonts w:ascii="Times New Roman" w:eastAsia="Times New Roman" w:hAnsi="Times New Roman" w:cs="Times New Roman"/>
          <w:sz w:val="24"/>
          <w:lang w:val="id"/>
        </w:rPr>
        <w:t>Pope</w:t>
      </w:r>
      <w:r w:rsidRPr="00E84A82">
        <w:rPr>
          <w:rFonts w:ascii="Times New Roman" w:eastAsia="Times New Roman" w:hAnsi="Times New Roman" w:cs="Times New Roman"/>
          <w:spacing w:val="-8"/>
          <w:sz w:val="24"/>
          <w:lang w:val="id"/>
        </w:rPr>
        <w:t xml:space="preserve"> </w:t>
      </w:r>
      <w:r w:rsidRPr="00E84A82">
        <w:rPr>
          <w:rFonts w:ascii="Times New Roman" w:eastAsia="Times New Roman" w:hAnsi="Times New Roman" w:cs="Times New Roman"/>
          <w:sz w:val="24"/>
          <w:lang w:val="id"/>
        </w:rPr>
        <w:t>EI,</w:t>
      </w:r>
      <w:r w:rsidRPr="00E84A82">
        <w:rPr>
          <w:rFonts w:ascii="Times New Roman" w:eastAsia="Times New Roman" w:hAnsi="Times New Roman" w:cs="Times New Roman"/>
          <w:spacing w:val="-4"/>
          <w:sz w:val="24"/>
          <w:lang w:val="id"/>
        </w:rPr>
        <w:t xml:space="preserve"> </w:t>
      </w:r>
      <w:r w:rsidRPr="00E84A82">
        <w:rPr>
          <w:rFonts w:ascii="Times New Roman" w:eastAsia="Times New Roman" w:hAnsi="Times New Roman" w:cs="Times New Roman"/>
          <w:sz w:val="24"/>
          <w:lang w:val="id"/>
        </w:rPr>
        <w:t>Schmidt</w:t>
      </w:r>
      <w:r w:rsidRPr="00E84A82">
        <w:rPr>
          <w:rFonts w:ascii="Times New Roman" w:eastAsia="Times New Roman" w:hAnsi="Times New Roman" w:cs="Times New Roman"/>
          <w:spacing w:val="-7"/>
          <w:sz w:val="24"/>
          <w:lang w:val="id"/>
        </w:rPr>
        <w:t xml:space="preserve"> </w:t>
      </w:r>
      <w:r w:rsidRPr="00E84A82">
        <w:rPr>
          <w:rFonts w:ascii="Times New Roman" w:eastAsia="Times New Roman" w:hAnsi="Times New Roman" w:cs="Times New Roman"/>
          <w:sz w:val="24"/>
          <w:lang w:val="id"/>
        </w:rPr>
        <w:t>LA,</w:t>
      </w:r>
      <w:r w:rsidRPr="00E84A82">
        <w:rPr>
          <w:rFonts w:ascii="Times New Roman" w:eastAsia="Times New Roman" w:hAnsi="Times New Roman" w:cs="Times New Roman"/>
          <w:spacing w:val="-7"/>
          <w:sz w:val="24"/>
          <w:lang w:val="id"/>
        </w:rPr>
        <w:t xml:space="preserve"> </w:t>
      </w:r>
      <w:r w:rsidRPr="00E84A82">
        <w:rPr>
          <w:rFonts w:ascii="Times New Roman" w:eastAsia="Times New Roman" w:hAnsi="Times New Roman" w:cs="Times New Roman"/>
          <w:sz w:val="24"/>
          <w:lang w:val="id"/>
        </w:rPr>
        <w:t>Van</w:t>
      </w:r>
      <w:r w:rsidRPr="00E84A82">
        <w:rPr>
          <w:rFonts w:ascii="Times New Roman" w:eastAsia="Times New Roman" w:hAnsi="Times New Roman" w:cs="Times New Roman"/>
          <w:spacing w:val="-5"/>
          <w:sz w:val="24"/>
          <w:lang w:val="id"/>
        </w:rPr>
        <w:t xml:space="preserve"> </w:t>
      </w:r>
      <w:r w:rsidRPr="00E84A82">
        <w:rPr>
          <w:rFonts w:ascii="Times New Roman" w:eastAsia="Times New Roman" w:hAnsi="Times New Roman" w:cs="Times New Roman"/>
          <w:sz w:val="24"/>
          <w:lang w:val="id"/>
        </w:rPr>
        <w:t>Lieshout</w:t>
      </w:r>
      <w:r w:rsidRPr="00E84A82">
        <w:rPr>
          <w:rFonts w:ascii="Times New Roman" w:eastAsia="Times New Roman" w:hAnsi="Times New Roman" w:cs="Times New Roman"/>
          <w:spacing w:val="-7"/>
          <w:sz w:val="24"/>
          <w:lang w:val="id"/>
        </w:rPr>
        <w:t xml:space="preserve"> </w:t>
      </w:r>
      <w:r w:rsidRPr="00E84A82">
        <w:rPr>
          <w:rFonts w:ascii="Times New Roman" w:eastAsia="Times New Roman" w:hAnsi="Times New Roman" w:cs="Times New Roman"/>
          <w:sz w:val="24"/>
          <w:lang w:val="id"/>
        </w:rPr>
        <w:t>RJ.</w:t>
      </w:r>
      <w:r w:rsidRPr="00E84A82">
        <w:rPr>
          <w:rFonts w:ascii="Times New Roman" w:eastAsia="Times New Roman" w:hAnsi="Times New Roman" w:cs="Times New Roman"/>
          <w:spacing w:val="-4"/>
          <w:sz w:val="24"/>
          <w:lang w:val="id"/>
        </w:rPr>
        <w:t xml:space="preserve"> </w:t>
      </w:r>
      <w:r w:rsidRPr="00E84A82">
        <w:rPr>
          <w:rFonts w:ascii="Calibri" w:eastAsia="Times New Roman" w:hAnsi="Calibri" w:cs="Times New Roman"/>
          <w:lang w:val="id"/>
        </w:rPr>
        <w:t>2017.</w:t>
      </w:r>
      <w:r w:rsidRPr="00E84A82">
        <w:rPr>
          <w:rFonts w:ascii="Calibri" w:eastAsia="Times New Roman" w:hAnsi="Calibri" w:cs="Times New Roman"/>
          <w:spacing w:val="-9"/>
          <w:lang w:val="id"/>
        </w:rPr>
        <w:t xml:space="preserve"> </w:t>
      </w:r>
      <w:r w:rsidRPr="00E84A82">
        <w:rPr>
          <w:rFonts w:ascii="Times New Roman" w:eastAsia="Times New Roman" w:hAnsi="Times New Roman" w:cs="Times New Roman"/>
          <w:sz w:val="24"/>
          <w:lang w:val="id"/>
        </w:rPr>
        <w:t>Mental</w:t>
      </w:r>
      <w:r w:rsidRPr="00E84A82">
        <w:rPr>
          <w:rFonts w:ascii="Times New Roman" w:eastAsia="Times New Roman" w:hAnsi="Times New Roman" w:cs="Times New Roman"/>
          <w:spacing w:val="-57"/>
          <w:sz w:val="24"/>
          <w:lang w:val="id"/>
        </w:rPr>
        <w:t xml:space="preserve"> </w:t>
      </w:r>
      <w:r w:rsidRPr="00E84A82">
        <w:rPr>
          <w:rFonts w:ascii="Times New Roman" w:eastAsia="Times New Roman" w:hAnsi="Times New Roman" w:cs="Times New Roman"/>
          <w:sz w:val="24"/>
          <w:lang w:val="id"/>
        </w:rPr>
        <w:t>health of extremely low</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birth weight survivors:</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A systematic</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review and meta-analysis.</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Psychological</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bulletin.</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2017;</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143(4):347–83.</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https://doi.org/10.1037/bul0000091</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PMID:</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28191983.</w:t>
      </w: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szCs w:val="24"/>
          <w:lang w:val="id-ID"/>
        </w:rPr>
      </w:pPr>
      <w:r w:rsidRPr="00E84A82">
        <w:rPr>
          <w:rFonts w:ascii="Times New Roman" w:eastAsia="Times New Roman" w:hAnsi="Times New Roman" w:cs="Times New Roman"/>
          <w:lang w:val="id-ID"/>
        </w:rPr>
        <w:t>Rahman, M (2017)</w:t>
      </w:r>
      <w:r w:rsidRPr="00E84A82">
        <w:rPr>
          <w:rFonts w:ascii="Times New Roman" w:eastAsia="Times New Roman" w:hAnsi="Times New Roman" w:cs="Times New Roman"/>
          <w:lang w:val="id"/>
        </w:rPr>
        <w:t xml:space="preserve">Kangaroo Mother Care for Low Birth Weight Babies: A Randomized </w:t>
      </w:r>
      <w:r w:rsidRPr="00E84A82">
        <w:rPr>
          <w:rFonts w:ascii="Times New Roman" w:eastAsia="Times New Roman" w:hAnsi="Times New Roman" w:cs="Times New Roman"/>
          <w:sz w:val="24"/>
          <w:lang w:val="id"/>
        </w:rPr>
        <w:t>Controlled</w:t>
      </w:r>
      <w:r w:rsidRPr="00E84A82">
        <w:rPr>
          <w:rFonts w:ascii="Times New Roman" w:eastAsia="Times New Roman" w:hAnsi="Times New Roman" w:cs="Times New Roman"/>
          <w:lang w:val="id"/>
        </w:rPr>
        <w:t xml:space="preserve"> Trial in a Tertiary Care Hospital of Bangladesh</w:t>
      </w:r>
      <w:r w:rsidRPr="00E84A82">
        <w:rPr>
          <w:rFonts w:ascii="Times New Roman" w:eastAsia="Times New Roman" w:hAnsi="Times New Roman" w:cs="Times New Roman"/>
          <w:lang w:val="id-ID"/>
        </w:rPr>
        <w:t xml:space="preserve">. </w:t>
      </w:r>
      <w:r w:rsidRPr="00E84A82">
        <w:rPr>
          <w:rFonts w:ascii="Times New Roman" w:eastAsia="Times New Roman" w:hAnsi="Times New Roman" w:cs="Times New Roman"/>
          <w:lang w:val="id"/>
        </w:rPr>
        <w:t>J Pediatr Neonatal Care 2017, 7(2): 00285</w:t>
      </w: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
        </w:rPr>
      </w:pP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lang w:val="id"/>
        </w:rPr>
      </w:pPr>
      <w:r w:rsidRPr="00E84A82">
        <w:rPr>
          <w:rFonts w:ascii="Times New Roman" w:eastAsia="Times New Roman" w:hAnsi="Times New Roman" w:cs="Times New Roman"/>
          <w:lang w:val="id"/>
        </w:rPr>
        <w:t>Rosanna K. Ng, Kathy Isacks, Karen Sheff and Charles R. Henderson, Jr David L. Olds, JoAnn Robinson, Lisa Pettitt, Dennis W. Luckey, John Holmberg 2004 Effects of Home Visits by Paraprofessionals and by Nurses: Age 4 Follow-Up</w:t>
      </w:r>
      <w:r w:rsidRPr="00E84A82">
        <w:rPr>
          <w:rFonts w:ascii="Times New Roman" w:eastAsia="Times New Roman" w:hAnsi="Times New Roman" w:cs="Times New Roman"/>
          <w:lang w:val="id-ID"/>
        </w:rPr>
        <w:t xml:space="preserve"> </w:t>
      </w:r>
      <w:r w:rsidRPr="00E84A82">
        <w:rPr>
          <w:rFonts w:ascii="Times New Roman" w:eastAsia="Times New Roman" w:hAnsi="Times New Roman" w:cs="Times New Roman"/>
          <w:lang w:val="id"/>
        </w:rPr>
        <w:t>Results of a Randomized Trial</w:t>
      </w:r>
      <w:r w:rsidRPr="00E84A82">
        <w:rPr>
          <w:rFonts w:ascii="Times New Roman" w:eastAsia="Times New Roman" w:hAnsi="Times New Roman" w:cs="Times New Roman"/>
          <w:lang w:val="id-ID"/>
        </w:rPr>
        <w:t xml:space="preserve"> </w:t>
      </w:r>
      <w:r w:rsidRPr="00E84A82">
        <w:rPr>
          <w:rFonts w:ascii="Times New Roman" w:eastAsia="Times New Roman" w:hAnsi="Times New Roman" w:cs="Times New Roman"/>
          <w:lang w:val="id"/>
        </w:rPr>
        <w:t xml:space="preserve"> E DOI: 10.1542/peds.2004-0961 Pediatrics 2004;114;1560</w:t>
      </w: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
        </w:rPr>
      </w:pP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
        </w:rPr>
      </w:pPr>
      <w:r w:rsidRPr="00E84A82">
        <w:rPr>
          <w:rFonts w:ascii="Times New Roman" w:eastAsia="Times New Roman" w:hAnsi="Times New Roman" w:cs="Times New Roman"/>
          <w:sz w:val="24"/>
          <w:lang w:val="id"/>
        </w:rPr>
        <w:lastRenderedPageBreak/>
        <w:t>Ruairi C.Robertson Amee R.Manges Brett Finlay, Andrew J. Prendergast. 2019. The Human</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Microbiome</w:t>
      </w:r>
      <w:r w:rsidRPr="00E84A82">
        <w:rPr>
          <w:rFonts w:ascii="Times New Roman" w:eastAsia="Times New Roman" w:hAnsi="Times New Roman" w:cs="Times New Roman"/>
          <w:spacing w:val="-13"/>
          <w:sz w:val="24"/>
          <w:lang w:val="id"/>
        </w:rPr>
        <w:t xml:space="preserve"> </w:t>
      </w:r>
      <w:r w:rsidRPr="00E84A82">
        <w:rPr>
          <w:rFonts w:ascii="Times New Roman" w:eastAsia="Times New Roman" w:hAnsi="Times New Roman" w:cs="Times New Roman"/>
          <w:sz w:val="24"/>
          <w:lang w:val="id"/>
        </w:rPr>
        <w:t>and</w:t>
      </w:r>
      <w:r w:rsidRPr="00E84A82">
        <w:rPr>
          <w:rFonts w:ascii="Times New Roman" w:eastAsia="Times New Roman" w:hAnsi="Times New Roman" w:cs="Times New Roman"/>
          <w:spacing w:val="-12"/>
          <w:sz w:val="24"/>
          <w:lang w:val="id"/>
        </w:rPr>
        <w:t xml:space="preserve"> </w:t>
      </w:r>
      <w:r w:rsidRPr="00E84A82">
        <w:rPr>
          <w:rFonts w:ascii="Times New Roman" w:eastAsia="Times New Roman" w:hAnsi="Times New Roman" w:cs="Times New Roman"/>
          <w:sz w:val="24"/>
          <w:lang w:val="id"/>
        </w:rPr>
        <w:t>Child</w:t>
      </w:r>
      <w:r w:rsidRPr="00E84A82">
        <w:rPr>
          <w:rFonts w:ascii="Times New Roman" w:eastAsia="Times New Roman" w:hAnsi="Times New Roman" w:cs="Times New Roman"/>
          <w:spacing w:val="-12"/>
          <w:sz w:val="24"/>
          <w:lang w:val="id"/>
        </w:rPr>
        <w:t xml:space="preserve"> </w:t>
      </w:r>
      <w:r w:rsidRPr="00E84A82">
        <w:rPr>
          <w:rFonts w:ascii="Times New Roman" w:eastAsia="Times New Roman" w:hAnsi="Times New Roman" w:cs="Times New Roman"/>
          <w:sz w:val="24"/>
          <w:lang w:val="id"/>
        </w:rPr>
        <w:t>Growth</w:t>
      </w:r>
      <w:r w:rsidRPr="00E84A82">
        <w:rPr>
          <w:rFonts w:ascii="Times New Roman" w:eastAsia="Times New Roman" w:hAnsi="Times New Roman" w:cs="Times New Roman"/>
          <w:spacing w:val="-11"/>
          <w:sz w:val="24"/>
          <w:lang w:val="id"/>
        </w:rPr>
        <w:t xml:space="preserve"> </w:t>
      </w:r>
      <w:r w:rsidRPr="00E84A82">
        <w:rPr>
          <w:rFonts w:ascii="Times New Roman" w:eastAsia="Times New Roman" w:hAnsi="Times New Roman" w:cs="Times New Roman"/>
          <w:sz w:val="24"/>
          <w:lang w:val="id"/>
        </w:rPr>
        <w:t>First</w:t>
      </w:r>
      <w:r w:rsidRPr="00E84A82">
        <w:rPr>
          <w:rFonts w:ascii="Times New Roman" w:eastAsia="Times New Roman" w:hAnsi="Times New Roman" w:cs="Times New Roman"/>
          <w:spacing w:val="-12"/>
          <w:sz w:val="24"/>
          <w:lang w:val="id"/>
        </w:rPr>
        <w:t xml:space="preserve"> </w:t>
      </w:r>
      <w:r w:rsidRPr="00E84A82">
        <w:rPr>
          <w:rFonts w:ascii="Times New Roman" w:eastAsia="Times New Roman" w:hAnsi="Times New Roman" w:cs="Times New Roman"/>
          <w:sz w:val="24"/>
          <w:lang w:val="id"/>
        </w:rPr>
        <w:t>1000</w:t>
      </w:r>
      <w:r w:rsidRPr="00E84A82">
        <w:rPr>
          <w:rFonts w:ascii="Times New Roman" w:eastAsia="Times New Roman" w:hAnsi="Times New Roman" w:cs="Times New Roman"/>
          <w:spacing w:val="-12"/>
          <w:sz w:val="24"/>
          <w:lang w:val="id"/>
        </w:rPr>
        <w:t xml:space="preserve"> </w:t>
      </w:r>
      <w:r w:rsidRPr="00E84A82">
        <w:rPr>
          <w:rFonts w:ascii="Times New Roman" w:eastAsia="Times New Roman" w:hAnsi="Times New Roman" w:cs="Times New Roman"/>
          <w:sz w:val="24"/>
          <w:lang w:val="id"/>
        </w:rPr>
        <w:t>Days</w:t>
      </w:r>
      <w:r w:rsidRPr="00E84A82">
        <w:rPr>
          <w:rFonts w:ascii="Times New Roman" w:eastAsia="Times New Roman" w:hAnsi="Times New Roman" w:cs="Times New Roman"/>
          <w:spacing w:val="-12"/>
          <w:sz w:val="24"/>
          <w:lang w:val="id"/>
        </w:rPr>
        <w:t xml:space="preserve"> </w:t>
      </w:r>
      <w:r w:rsidRPr="00E84A82">
        <w:rPr>
          <w:rFonts w:ascii="Times New Roman" w:eastAsia="Times New Roman" w:hAnsi="Times New Roman" w:cs="Times New Roman"/>
          <w:sz w:val="24"/>
          <w:lang w:val="id"/>
        </w:rPr>
        <w:t>and</w:t>
      </w:r>
      <w:r w:rsidRPr="00E84A82">
        <w:rPr>
          <w:rFonts w:ascii="Times New Roman" w:eastAsia="Times New Roman" w:hAnsi="Times New Roman" w:cs="Times New Roman"/>
          <w:spacing w:val="-11"/>
          <w:sz w:val="24"/>
          <w:lang w:val="id"/>
        </w:rPr>
        <w:t xml:space="preserve"> </w:t>
      </w:r>
      <w:r w:rsidRPr="00E84A82">
        <w:rPr>
          <w:rFonts w:ascii="Times New Roman" w:eastAsia="Times New Roman" w:hAnsi="Times New Roman" w:cs="Times New Roman"/>
          <w:sz w:val="24"/>
          <w:lang w:val="id"/>
        </w:rPr>
        <w:t>Beyond</w:t>
      </w:r>
      <w:r w:rsidRPr="00E84A82">
        <w:rPr>
          <w:rFonts w:ascii="Times New Roman" w:eastAsia="Times New Roman" w:hAnsi="Times New Roman" w:cs="Times New Roman"/>
          <w:spacing w:val="-12"/>
          <w:sz w:val="24"/>
          <w:lang w:val="id"/>
        </w:rPr>
        <w:t xml:space="preserve"> </w:t>
      </w:r>
      <w:r w:rsidRPr="00E84A82">
        <w:rPr>
          <w:rFonts w:ascii="Times New Roman" w:eastAsia="Times New Roman" w:hAnsi="Times New Roman" w:cs="Times New Roman"/>
          <w:sz w:val="24"/>
          <w:lang w:val="id"/>
        </w:rPr>
        <w:t>Trends</w:t>
      </w:r>
      <w:r w:rsidRPr="00E84A82">
        <w:rPr>
          <w:rFonts w:ascii="Times New Roman" w:eastAsia="Times New Roman" w:hAnsi="Times New Roman" w:cs="Times New Roman"/>
          <w:spacing w:val="-12"/>
          <w:sz w:val="24"/>
          <w:lang w:val="id"/>
        </w:rPr>
        <w:t xml:space="preserve"> </w:t>
      </w:r>
      <w:r w:rsidRPr="00E84A82">
        <w:rPr>
          <w:rFonts w:ascii="Times New Roman" w:eastAsia="Times New Roman" w:hAnsi="Times New Roman" w:cs="Times New Roman"/>
          <w:sz w:val="24"/>
          <w:lang w:val="id"/>
        </w:rPr>
        <w:t>in</w:t>
      </w:r>
      <w:r w:rsidRPr="00E84A82">
        <w:rPr>
          <w:rFonts w:ascii="Times New Roman" w:eastAsia="Times New Roman" w:hAnsi="Times New Roman" w:cs="Times New Roman"/>
          <w:spacing w:val="-11"/>
          <w:sz w:val="24"/>
          <w:lang w:val="id"/>
        </w:rPr>
        <w:t xml:space="preserve"> </w:t>
      </w:r>
      <w:r w:rsidRPr="00E84A82">
        <w:rPr>
          <w:rFonts w:ascii="Times New Roman" w:eastAsia="Times New Roman" w:hAnsi="Times New Roman" w:cs="Times New Roman"/>
          <w:sz w:val="24"/>
          <w:lang w:val="id"/>
        </w:rPr>
        <w:t>Microbiology,</w:t>
      </w:r>
      <w:r w:rsidRPr="00E84A82">
        <w:rPr>
          <w:rFonts w:ascii="Times New Roman" w:eastAsia="Times New Roman" w:hAnsi="Times New Roman" w:cs="Times New Roman"/>
          <w:spacing w:val="-12"/>
          <w:sz w:val="24"/>
          <w:lang w:val="id"/>
        </w:rPr>
        <w:t xml:space="preserve"> </w:t>
      </w:r>
      <w:r w:rsidRPr="00E84A82">
        <w:rPr>
          <w:rFonts w:ascii="Times New Roman" w:eastAsia="Times New Roman" w:hAnsi="Times New Roman" w:cs="Times New Roman"/>
          <w:sz w:val="24"/>
          <w:lang w:val="id"/>
        </w:rPr>
        <w:t>February</w:t>
      </w:r>
      <w:r w:rsidRPr="00E84A82">
        <w:rPr>
          <w:rFonts w:ascii="Times New Roman" w:eastAsia="Times New Roman" w:hAnsi="Times New Roman" w:cs="Times New Roman"/>
          <w:spacing w:val="-58"/>
          <w:sz w:val="24"/>
          <w:lang w:val="id"/>
        </w:rPr>
        <w:t xml:space="preserve"> </w:t>
      </w:r>
      <w:r w:rsidRPr="00E84A82">
        <w:rPr>
          <w:rFonts w:ascii="Times New Roman" w:eastAsia="Times New Roman" w:hAnsi="Times New Roman" w:cs="Times New Roman"/>
          <w:sz w:val="24"/>
          <w:lang w:val="id"/>
        </w:rPr>
        <w:t>2019, Vol. 27, No.2</w:t>
      </w:r>
    </w:p>
    <w:p w:rsidR="00E84A82" w:rsidRPr="00E84A82" w:rsidRDefault="00E84A82" w:rsidP="00E84A82">
      <w:pPr>
        <w:tabs>
          <w:tab w:val="left" w:pos="993"/>
        </w:tabs>
        <w:spacing w:before="2"/>
        <w:ind w:right="120"/>
        <w:rPr>
          <w:sz w:val="24"/>
          <w:lang w:val="id-ID"/>
        </w:rPr>
      </w:pP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
        </w:rPr>
      </w:pPr>
      <w:r w:rsidRPr="00E84A82">
        <w:rPr>
          <w:rFonts w:ascii="Times New Roman" w:eastAsia="Times New Roman" w:hAnsi="Times New Roman" w:cs="Times New Roman"/>
          <w:sz w:val="24"/>
          <w:lang w:val="id"/>
        </w:rPr>
        <w:t>Schuler, C.,</w:t>
      </w:r>
      <w:r w:rsidRPr="00E84A82">
        <w:rPr>
          <w:rFonts w:ascii="Times New Roman" w:eastAsia="Times New Roman" w:hAnsi="Times New Roman" w:cs="Times New Roman"/>
          <w:spacing w:val="61"/>
          <w:sz w:val="24"/>
          <w:lang w:val="id"/>
        </w:rPr>
        <w:t xml:space="preserve"> </w:t>
      </w:r>
      <w:hyperlink r:id="rId8">
        <w:r w:rsidRPr="00E84A82">
          <w:rPr>
            <w:rFonts w:ascii="Times New Roman" w:eastAsia="Times New Roman" w:hAnsi="Times New Roman" w:cs="Times New Roman"/>
            <w:sz w:val="24"/>
            <w:lang w:val="id"/>
          </w:rPr>
          <w:t xml:space="preserve">Ntow </w:t>
        </w:r>
      </w:hyperlink>
      <w:r w:rsidRPr="00E84A82">
        <w:rPr>
          <w:rFonts w:ascii="Times New Roman" w:eastAsia="Times New Roman" w:hAnsi="Times New Roman" w:cs="Times New Roman"/>
          <w:sz w:val="24"/>
          <w:lang w:val="id"/>
        </w:rPr>
        <w:t>G.W., Agbozo, F.</w:t>
      </w:r>
      <w:r w:rsidRPr="00E84A82">
        <w:rPr>
          <w:rFonts w:ascii="Times New Roman" w:eastAsia="Times New Roman" w:hAnsi="Times New Roman" w:cs="Times New Roman"/>
          <w:spacing w:val="60"/>
          <w:sz w:val="24"/>
          <w:lang w:val="id"/>
        </w:rPr>
        <w:t xml:space="preserve"> </w:t>
      </w:r>
      <w:r w:rsidRPr="00E84A82">
        <w:rPr>
          <w:rFonts w:ascii="Times New Roman" w:eastAsia="Times New Roman" w:hAnsi="Times New Roman" w:cs="Times New Roman"/>
          <w:sz w:val="24"/>
          <w:lang w:val="id"/>
        </w:rPr>
        <w:t>2018. Mothers' Experiences with Neonatal Care for</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Low Birth Weight Infants at Home; A Qualitative Study in the Hohoe Municipality, Ghana. J</w:t>
      </w:r>
      <w:r w:rsidRPr="00E84A82">
        <w:rPr>
          <w:rFonts w:ascii="Times New Roman" w:eastAsia="Times New Roman" w:hAnsi="Times New Roman" w:cs="Times New Roman"/>
          <w:spacing w:val="-57"/>
          <w:sz w:val="24"/>
          <w:lang w:val="id"/>
        </w:rPr>
        <w:t xml:space="preserve"> </w:t>
      </w:r>
      <w:r w:rsidRPr="00E84A82">
        <w:rPr>
          <w:rFonts w:ascii="Times New Roman" w:eastAsia="Times New Roman" w:hAnsi="Times New Roman" w:cs="Times New Roman"/>
          <w:sz w:val="24"/>
          <w:lang w:val="id"/>
        </w:rPr>
        <w:t>Pediatr</w:t>
      </w:r>
      <w:r w:rsidRPr="00E84A82">
        <w:rPr>
          <w:rFonts w:ascii="Times New Roman" w:eastAsia="Times New Roman" w:hAnsi="Times New Roman" w:cs="Times New Roman"/>
          <w:spacing w:val="-2"/>
          <w:sz w:val="24"/>
          <w:lang w:val="id"/>
        </w:rPr>
        <w:t xml:space="preserve"> </w:t>
      </w:r>
      <w:r w:rsidRPr="00E84A82">
        <w:rPr>
          <w:rFonts w:ascii="Times New Roman" w:eastAsia="Times New Roman" w:hAnsi="Times New Roman" w:cs="Times New Roman"/>
          <w:sz w:val="24"/>
          <w:lang w:val="id"/>
        </w:rPr>
        <w:t>Nurs Mar-Apr</w:t>
      </w:r>
      <w:r w:rsidRPr="00E84A82">
        <w:rPr>
          <w:rFonts w:ascii="Times New Roman" w:eastAsia="Times New Roman" w:hAnsi="Times New Roman" w:cs="Times New Roman"/>
          <w:spacing w:val="-2"/>
          <w:sz w:val="24"/>
          <w:lang w:val="id"/>
        </w:rPr>
        <w:t xml:space="preserve"> </w:t>
      </w:r>
      <w:r w:rsidRPr="00E84A82">
        <w:rPr>
          <w:rFonts w:ascii="Times New Roman" w:eastAsia="Times New Roman" w:hAnsi="Times New Roman" w:cs="Times New Roman"/>
          <w:sz w:val="24"/>
          <w:lang w:val="id"/>
        </w:rPr>
        <w:t>2019;45:e44-e52.</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doi: 10.1016/j.pedn.2018.12.017.</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Epub</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2019 Jan 17.</w:t>
      </w:r>
    </w:p>
    <w:p w:rsidR="00E84A82" w:rsidRPr="00E84A82" w:rsidRDefault="00E84A82" w:rsidP="00E84A82">
      <w:pPr>
        <w:widowControl w:val="0"/>
        <w:tabs>
          <w:tab w:val="left" w:pos="993"/>
        </w:tabs>
        <w:autoSpaceDE w:val="0"/>
        <w:autoSpaceDN w:val="0"/>
        <w:spacing w:before="2" w:after="0"/>
        <w:ind w:left="1134" w:right="120" w:hanging="614"/>
        <w:jc w:val="both"/>
        <w:rPr>
          <w:rFonts w:ascii="Calibri" w:eastAsia="Times New Roman" w:hAnsi="Times New Roman" w:cs="Times New Roman"/>
          <w:i/>
          <w:sz w:val="24"/>
          <w:lang w:val="id"/>
        </w:rPr>
      </w:pPr>
      <w:r w:rsidRPr="00E84A82">
        <w:rPr>
          <w:rFonts w:ascii="Calibri" w:eastAsia="Times New Roman" w:hAnsi="Times New Roman" w:cs="Times New Roman"/>
          <w:i/>
          <w:sz w:val="24"/>
          <w:lang w:val="id"/>
        </w:rPr>
        <w:t>.</w:t>
      </w: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
        </w:rPr>
      </w:pPr>
      <w:r w:rsidRPr="00E84A82">
        <w:rPr>
          <w:rFonts w:ascii="Times New Roman" w:eastAsia="Times New Roman" w:hAnsi="Times New Roman" w:cs="Times New Roman"/>
          <w:lang w:val="id"/>
        </w:rPr>
        <w:t>Shosha</w:t>
      </w:r>
      <w:r w:rsidRPr="00E84A82">
        <w:rPr>
          <w:rFonts w:ascii="Times New Roman" w:eastAsia="Times New Roman" w:hAnsi="Times New Roman" w:cs="Times New Roman"/>
          <w:sz w:val="24"/>
          <w:lang w:val="id"/>
        </w:rPr>
        <w:t>,</w:t>
      </w:r>
      <w:r w:rsidRPr="00E84A82">
        <w:rPr>
          <w:rFonts w:ascii="Times New Roman" w:eastAsia="Times New Roman" w:hAnsi="Times New Roman" w:cs="Times New Roman"/>
          <w:spacing w:val="2"/>
          <w:sz w:val="24"/>
          <w:lang w:val="id"/>
        </w:rPr>
        <w:t xml:space="preserve"> </w:t>
      </w:r>
      <w:r w:rsidRPr="00E84A82">
        <w:rPr>
          <w:rFonts w:ascii="Times New Roman" w:eastAsia="Times New Roman" w:hAnsi="Times New Roman" w:cs="Times New Roman"/>
          <w:sz w:val="24"/>
          <w:lang w:val="id"/>
        </w:rPr>
        <w:t>G.A.</w:t>
      </w:r>
      <w:r w:rsidRPr="00E84A82">
        <w:rPr>
          <w:rFonts w:ascii="Times New Roman" w:eastAsia="Times New Roman" w:hAnsi="Times New Roman" w:cs="Times New Roman"/>
          <w:spacing w:val="2"/>
          <w:sz w:val="24"/>
          <w:lang w:val="id"/>
        </w:rPr>
        <w:t xml:space="preserve"> </w:t>
      </w:r>
      <w:r w:rsidRPr="00E84A82">
        <w:rPr>
          <w:rFonts w:ascii="Times New Roman" w:eastAsia="Times New Roman" w:hAnsi="Times New Roman" w:cs="Times New Roman"/>
          <w:sz w:val="24"/>
          <w:lang w:val="id"/>
        </w:rPr>
        <w:t>(2012).</w:t>
      </w:r>
      <w:r w:rsidRPr="00E84A82">
        <w:rPr>
          <w:rFonts w:ascii="Times New Roman" w:eastAsia="Times New Roman" w:hAnsi="Times New Roman" w:cs="Times New Roman"/>
          <w:spacing w:val="2"/>
          <w:sz w:val="24"/>
          <w:lang w:val="id"/>
        </w:rPr>
        <w:t xml:space="preserve"> </w:t>
      </w:r>
      <w:r w:rsidRPr="00E84A82">
        <w:rPr>
          <w:rFonts w:ascii="Times New Roman" w:eastAsia="Times New Roman" w:hAnsi="Times New Roman" w:cs="Times New Roman"/>
          <w:sz w:val="24"/>
          <w:lang w:val="id"/>
        </w:rPr>
        <w:t>Employment</w:t>
      </w:r>
      <w:r w:rsidRPr="00E84A82">
        <w:rPr>
          <w:rFonts w:ascii="Times New Roman" w:eastAsia="Times New Roman" w:hAnsi="Times New Roman" w:cs="Times New Roman"/>
          <w:spacing w:val="2"/>
          <w:sz w:val="24"/>
          <w:lang w:val="id"/>
        </w:rPr>
        <w:t xml:space="preserve"> </w:t>
      </w:r>
      <w:r w:rsidRPr="00E84A82">
        <w:rPr>
          <w:rFonts w:ascii="Times New Roman" w:eastAsia="Times New Roman" w:hAnsi="Times New Roman" w:cs="Times New Roman"/>
          <w:sz w:val="24"/>
          <w:lang w:val="id"/>
        </w:rPr>
        <w:t>Of</w:t>
      </w:r>
      <w:r w:rsidRPr="00E84A82">
        <w:rPr>
          <w:rFonts w:ascii="Times New Roman" w:eastAsia="Times New Roman" w:hAnsi="Times New Roman" w:cs="Times New Roman"/>
          <w:spacing w:val="2"/>
          <w:sz w:val="24"/>
          <w:lang w:val="id"/>
        </w:rPr>
        <w:t xml:space="preserve"> </w:t>
      </w:r>
      <w:r w:rsidRPr="00E84A82">
        <w:rPr>
          <w:rFonts w:ascii="Times New Roman" w:eastAsia="Times New Roman" w:hAnsi="Times New Roman" w:cs="Times New Roman"/>
          <w:sz w:val="24"/>
          <w:lang w:val="id"/>
        </w:rPr>
        <w:t>Colaizzi’s Strategy</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In</w:t>
      </w:r>
      <w:r w:rsidRPr="00E84A82">
        <w:rPr>
          <w:rFonts w:ascii="Times New Roman" w:eastAsia="Times New Roman" w:hAnsi="Times New Roman" w:cs="Times New Roman"/>
          <w:spacing w:val="7"/>
          <w:sz w:val="24"/>
          <w:lang w:val="id"/>
        </w:rPr>
        <w:t xml:space="preserve"> </w:t>
      </w:r>
      <w:r w:rsidRPr="00E84A82">
        <w:rPr>
          <w:rFonts w:ascii="Times New Roman" w:eastAsia="Times New Roman" w:hAnsi="Times New Roman" w:cs="Times New Roman"/>
          <w:sz w:val="24"/>
          <w:lang w:val="id"/>
        </w:rPr>
        <w:t>Descriptive</w:t>
      </w:r>
      <w:r w:rsidRPr="00E84A82">
        <w:rPr>
          <w:rFonts w:ascii="Times New Roman" w:eastAsia="Times New Roman" w:hAnsi="Times New Roman" w:cs="Times New Roman"/>
          <w:spacing w:val="9"/>
          <w:sz w:val="24"/>
          <w:lang w:val="id"/>
        </w:rPr>
        <w:t xml:space="preserve"> </w:t>
      </w:r>
      <w:r w:rsidRPr="00E84A82">
        <w:rPr>
          <w:rFonts w:ascii="Times New Roman" w:eastAsia="Times New Roman" w:hAnsi="Times New Roman" w:cs="Times New Roman"/>
          <w:sz w:val="24"/>
          <w:lang w:val="id"/>
        </w:rPr>
        <w:t>Phenomenology:</w:t>
      </w:r>
      <w:r w:rsidRPr="00E84A82">
        <w:rPr>
          <w:rFonts w:ascii="Times New Roman" w:eastAsia="Times New Roman" w:hAnsi="Times New Roman" w:cs="Times New Roman"/>
          <w:spacing w:val="3"/>
          <w:sz w:val="24"/>
          <w:lang w:val="id"/>
        </w:rPr>
        <w:t xml:space="preserve"> </w:t>
      </w:r>
      <w:r w:rsidRPr="00E84A82">
        <w:rPr>
          <w:rFonts w:ascii="Times New Roman" w:eastAsia="Times New Roman" w:hAnsi="Times New Roman" w:cs="Times New Roman"/>
          <w:sz w:val="24"/>
          <w:lang w:val="id"/>
        </w:rPr>
        <w:t>A</w:t>
      </w:r>
      <w:r w:rsidRPr="00E84A82">
        <w:rPr>
          <w:rFonts w:ascii="Times New Roman" w:eastAsia="Times New Roman" w:hAnsi="Times New Roman" w:cs="Times New Roman"/>
          <w:spacing w:val="-57"/>
          <w:sz w:val="24"/>
          <w:lang w:val="id"/>
        </w:rPr>
        <w:t xml:space="preserve"> </w:t>
      </w:r>
      <w:r w:rsidRPr="00E84A82">
        <w:rPr>
          <w:rFonts w:ascii="Times New Roman" w:eastAsia="Times New Roman" w:hAnsi="Times New Roman" w:cs="Times New Roman"/>
          <w:sz w:val="24"/>
          <w:lang w:val="id"/>
        </w:rPr>
        <w:t>Reflection</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Of</w:t>
      </w:r>
      <w:r w:rsidRPr="00E84A82">
        <w:rPr>
          <w:rFonts w:ascii="Times New Roman" w:eastAsia="Times New Roman" w:hAnsi="Times New Roman" w:cs="Times New Roman"/>
          <w:spacing w:val="-2"/>
          <w:sz w:val="24"/>
          <w:lang w:val="id"/>
        </w:rPr>
        <w:t xml:space="preserve"> </w:t>
      </w:r>
      <w:r w:rsidRPr="00E84A82">
        <w:rPr>
          <w:rFonts w:ascii="Times New Roman" w:eastAsia="Times New Roman" w:hAnsi="Times New Roman" w:cs="Times New Roman"/>
          <w:sz w:val="24"/>
          <w:lang w:val="id"/>
        </w:rPr>
        <w:t>A  Researcher. ESJ.  vol. 8, No.27.</w:t>
      </w: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
        </w:rPr>
      </w:pP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
        </w:rPr>
      </w:pPr>
      <w:r w:rsidRPr="00E84A82">
        <w:rPr>
          <w:rFonts w:ascii="Times New Roman" w:eastAsia="Times New Roman" w:hAnsi="Times New Roman" w:cs="Times New Roman"/>
          <w:sz w:val="24"/>
          <w:lang w:val="id"/>
        </w:rPr>
        <w:t>Sugiarti, Yeni Rustina, Defi efendi. (2020) Increasing the knowledge and cofidence of the</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mothers ini caring for low birth weight babies through education from the maternal and child</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health</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handbook. Junal Keperawatan Soedirman 15(2)</w:t>
      </w:r>
      <w:r w:rsidRPr="00E84A82">
        <w:rPr>
          <w:rFonts w:ascii="Times New Roman" w:eastAsia="Times New Roman" w:hAnsi="Times New Roman" w:cs="Times New Roman"/>
          <w:spacing w:val="-2"/>
          <w:sz w:val="24"/>
          <w:lang w:val="id"/>
        </w:rPr>
        <w:t xml:space="preserve"> </w:t>
      </w:r>
      <w:r w:rsidRPr="00E84A82">
        <w:rPr>
          <w:rFonts w:ascii="Times New Roman" w:eastAsia="Times New Roman" w:hAnsi="Times New Roman" w:cs="Times New Roman"/>
          <w:sz w:val="24"/>
          <w:lang w:val="id"/>
        </w:rPr>
        <w:t>2020: 11-23</w:t>
      </w: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
        </w:rPr>
      </w:pP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lang w:val="id-ID"/>
        </w:rPr>
      </w:pPr>
      <w:r w:rsidRPr="00E84A82">
        <w:rPr>
          <w:rFonts w:ascii="Times New Roman" w:eastAsia="Times New Roman" w:hAnsi="Times New Roman" w:cs="Times New Roman"/>
          <w:lang w:val="id"/>
        </w:rPr>
        <w:t>WHO. 202</w:t>
      </w:r>
      <w:r w:rsidRPr="00E84A82">
        <w:rPr>
          <w:rFonts w:ascii="Times New Roman" w:eastAsia="Times New Roman" w:hAnsi="Times New Roman" w:cs="Times New Roman"/>
          <w:lang w:val="id-ID"/>
        </w:rPr>
        <w:t>0</w:t>
      </w:r>
      <w:r w:rsidRPr="00E84A82">
        <w:rPr>
          <w:rFonts w:ascii="Times New Roman" w:eastAsia="Times New Roman" w:hAnsi="Times New Roman" w:cs="Times New Roman"/>
          <w:lang w:val="id"/>
        </w:rPr>
        <w:t xml:space="preserve"> Standards for improving the quality of care for small and sick newborns in health facilities </w:t>
      </w:r>
      <w:r w:rsidRPr="00E84A82">
        <w:rPr>
          <w:rFonts w:ascii="Times New Roman" w:eastAsia="Times New Roman" w:hAnsi="Times New Roman" w:cs="Times New Roman"/>
          <w:lang w:val="id-ID"/>
        </w:rPr>
        <w:t>. Geneva: WHO.</w:t>
      </w: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lang w:val="id-ID"/>
        </w:rPr>
      </w:pPr>
    </w:p>
    <w:p w:rsidR="00E84A82" w:rsidRPr="00E84A82" w:rsidRDefault="00E84A82" w:rsidP="00E84A82">
      <w:pPr>
        <w:widowControl w:val="0"/>
        <w:tabs>
          <w:tab w:val="left" w:pos="993"/>
        </w:tabs>
        <w:autoSpaceDE w:val="0"/>
        <w:autoSpaceDN w:val="0"/>
        <w:spacing w:after="0" w:line="240" w:lineRule="auto"/>
        <w:ind w:left="1134" w:right="119" w:hanging="612"/>
        <w:jc w:val="both"/>
        <w:rPr>
          <w:rFonts w:ascii="Times New Roman" w:eastAsia="Times New Roman" w:hAnsi="Times New Roman" w:cs="Times New Roman"/>
          <w:color w:val="0462C1"/>
          <w:sz w:val="24"/>
          <w:u w:val="single" w:color="0462C1"/>
          <w:lang w:val="id"/>
        </w:rPr>
      </w:pPr>
      <w:r w:rsidRPr="00E84A82">
        <w:rPr>
          <w:rFonts w:ascii="Times New Roman" w:eastAsia="Times New Roman" w:hAnsi="Times New Roman" w:cs="Times New Roman"/>
          <w:sz w:val="24"/>
          <w:lang w:val="id"/>
        </w:rPr>
        <w:t xml:space="preserve">_____.   2018.  </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Key</w:t>
      </w:r>
      <w:r w:rsidRPr="00E84A82">
        <w:rPr>
          <w:rFonts w:ascii="Times New Roman" w:eastAsia="Times New Roman" w:hAnsi="Times New Roman" w:cs="Times New Roman"/>
          <w:spacing w:val="116"/>
          <w:sz w:val="24"/>
          <w:lang w:val="id"/>
        </w:rPr>
        <w:t xml:space="preserve"> </w:t>
      </w:r>
      <w:r w:rsidRPr="00E84A82">
        <w:rPr>
          <w:rFonts w:ascii="Times New Roman" w:eastAsia="Times New Roman" w:hAnsi="Times New Roman" w:cs="Times New Roman"/>
          <w:sz w:val="24"/>
          <w:lang w:val="id"/>
        </w:rPr>
        <w:t xml:space="preserve">facts.  </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Newborns:   reducing</w:t>
      </w:r>
      <w:r w:rsidRPr="00E84A82">
        <w:rPr>
          <w:rFonts w:ascii="Times New Roman" w:eastAsia="Times New Roman" w:hAnsi="Times New Roman" w:cs="Times New Roman"/>
          <w:spacing w:val="118"/>
          <w:sz w:val="24"/>
          <w:lang w:val="id"/>
        </w:rPr>
        <w:t xml:space="preserve"> </w:t>
      </w:r>
      <w:r w:rsidRPr="00E84A82">
        <w:rPr>
          <w:rFonts w:ascii="Times New Roman" w:eastAsia="Times New Roman" w:hAnsi="Times New Roman" w:cs="Times New Roman"/>
          <w:sz w:val="24"/>
          <w:lang w:val="id"/>
        </w:rPr>
        <w:t>mortality.</w:t>
      </w:r>
      <w:r w:rsidRPr="00E84A82">
        <w:rPr>
          <w:rFonts w:ascii="Times New Roman" w:eastAsia="Times New Roman" w:hAnsi="Times New Roman" w:cs="Times New Roman"/>
          <w:sz w:val="24"/>
          <w:lang w:val="id"/>
        </w:rPr>
        <w:tab/>
        <w:t>Accesed</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on</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24</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Oktober</w:t>
      </w:r>
      <w:r w:rsidRPr="00E84A82">
        <w:rPr>
          <w:rFonts w:ascii="Times New Roman" w:eastAsia="Times New Roman" w:hAnsi="Times New Roman" w:cs="Times New Roman"/>
          <w:spacing w:val="-57"/>
          <w:sz w:val="24"/>
          <w:lang w:val="id"/>
        </w:rPr>
        <w:t xml:space="preserve"> </w:t>
      </w:r>
      <w:r w:rsidRPr="00E84A82">
        <w:rPr>
          <w:rFonts w:ascii="Times New Roman" w:eastAsia="Times New Roman" w:hAnsi="Times New Roman" w:cs="Times New Roman"/>
          <w:sz w:val="24"/>
          <w:lang w:val="id"/>
        </w:rPr>
        <w:t>2020</w:t>
      </w:r>
      <w:hyperlink r:id="rId9">
        <w:r w:rsidRPr="00E84A82">
          <w:rPr>
            <w:rFonts w:ascii="Times New Roman" w:eastAsia="Times New Roman" w:hAnsi="Times New Roman" w:cs="Times New Roman"/>
            <w:color w:val="0462C1"/>
            <w:sz w:val="24"/>
            <w:u w:val="single" w:color="0462C1"/>
            <w:lang w:val="id"/>
          </w:rPr>
          <w:t>https://www.who.int/en/news-room/fact-sheets/detail/newborns-reducing-mortality</w:t>
        </w:r>
      </w:hyperlink>
    </w:p>
    <w:p w:rsidR="00E84A82" w:rsidRPr="00E84A82" w:rsidRDefault="00E84A82" w:rsidP="00E84A82">
      <w:pPr>
        <w:tabs>
          <w:tab w:val="left" w:pos="993"/>
        </w:tabs>
        <w:spacing w:before="2"/>
        <w:ind w:right="120"/>
        <w:rPr>
          <w:b/>
          <w:lang w:val="id-ID"/>
        </w:rPr>
      </w:pP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ID"/>
        </w:rPr>
      </w:pPr>
      <w:r w:rsidRPr="00E84A82">
        <w:rPr>
          <w:rFonts w:ascii="Times New Roman" w:eastAsia="Times New Roman" w:hAnsi="Times New Roman" w:cs="Times New Roman"/>
          <w:sz w:val="24"/>
          <w:lang w:val="id-ID"/>
        </w:rPr>
        <w:t>_____</w:t>
      </w:r>
      <w:r w:rsidRPr="00E84A82">
        <w:rPr>
          <w:rFonts w:ascii="Times New Roman" w:eastAsia="Times New Roman" w:hAnsi="Times New Roman" w:cs="Times New Roman"/>
          <w:sz w:val="24"/>
          <w:lang w:val="id"/>
        </w:rPr>
        <w:t>, 2014. Global Nutrition Targets 2025: Low Birth Weight Policy</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Brief. New</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York : WHO</w:t>
      </w:r>
      <w:r w:rsidRPr="00E84A82">
        <w:rPr>
          <w:rFonts w:ascii="Times New Roman" w:eastAsia="Times New Roman" w:hAnsi="Times New Roman" w:cs="Times New Roman"/>
          <w:sz w:val="24"/>
          <w:lang w:val="id-ID"/>
        </w:rPr>
        <w:t>.</w:t>
      </w: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ID"/>
        </w:rPr>
      </w:pP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ID"/>
        </w:rPr>
      </w:pPr>
    </w:p>
    <w:p w:rsidR="00BF1A5F" w:rsidRPr="00BF1A5F" w:rsidRDefault="00BF1A5F" w:rsidP="000E7D1F">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szCs w:val="24"/>
          <w:lang w:val="en-US"/>
        </w:rPr>
      </w:pPr>
      <w:r w:rsidRPr="00BF1A5F">
        <w:rPr>
          <w:rFonts w:ascii="Times New Roman" w:eastAsia="Times New Roman" w:hAnsi="Times New Roman" w:cs="Times New Roman"/>
          <w:sz w:val="24"/>
          <w:szCs w:val="24"/>
          <w:lang w:val="en-US"/>
        </w:rPr>
        <w:t>.</w:t>
      </w: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ID"/>
        </w:rPr>
      </w:pP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ID"/>
        </w:rPr>
      </w:pPr>
    </w:p>
    <w:p w:rsidR="00E84A82" w:rsidRPr="00E84A82" w:rsidRDefault="00E84A82" w:rsidP="00E84A82">
      <w:pPr>
        <w:spacing w:beforeAutospacing="1" w:afterAutospacing="1"/>
        <w:jc w:val="both"/>
        <w:outlineLvl w:val="0"/>
        <w:rPr>
          <w:b/>
          <w:bCs/>
          <w:kern w:val="36"/>
          <w:sz w:val="24"/>
          <w:szCs w:val="24"/>
          <w:lang w:val="id-ID" w:eastAsia="id-ID"/>
        </w:rPr>
      </w:pPr>
      <w:r w:rsidRPr="00E84A82">
        <w:rPr>
          <w:color w:val="000000"/>
          <w:sz w:val="24"/>
          <w:szCs w:val="24"/>
          <w:shd w:val="clear" w:color="auto" w:fill="F5F5F5"/>
          <w:lang w:val="id-ID"/>
        </w:rPr>
        <w:t xml:space="preserve">. </w:t>
      </w:r>
    </w:p>
    <w:p w:rsidR="00E84A82" w:rsidRPr="00E84A82" w:rsidRDefault="00E84A82" w:rsidP="00E84A82">
      <w:pPr>
        <w:widowControl w:val="0"/>
        <w:autoSpaceDE w:val="0"/>
        <w:autoSpaceDN w:val="0"/>
        <w:spacing w:before="140" w:after="0" w:line="240" w:lineRule="auto"/>
        <w:ind w:right="614"/>
        <w:jc w:val="both"/>
        <w:rPr>
          <w:rFonts w:ascii="Times New Roman" w:hAnsi="Times New Roman" w:cs="Times New Roman"/>
          <w:sz w:val="24"/>
          <w:szCs w:val="24"/>
          <w:lang w:val="id-ID"/>
        </w:rPr>
      </w:pPr>
    </w:p>
    <w:p w:rsidR="00E84A82" w:rsidRDefault="00E84A82" w:rsidP="00E84A82">
      <w:pPr>
        <w:pStyle w:val="ListParagraph"/>
        <w:jc w:val="both"/>
      </w:pPr>
    </w:p>
    <w:sectPr w:rsidR="00E84A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5B4E5A"/>
    <w:multiLevelType w:val="hybridMultilevel"/>
    <w:tmpl w:val="7D56ADF6"/>
    <w:lvl w:ilvl="0" w:tplc="7EF89092">
      <w:start w:val="1"/>
      <w:numFmt w:val="decimal"/>
      <w:lvlText w:val="%1."/>
      <w:lvlJc w:val="left"/>
      <w:pPr>
        <w:ind w:left="720" w:hanging="360"/>
      </w:pPr>
      <w:rPr>
        <w:rFonts w:ascii="Calibri" w:hAnsi="Calibri" w:cs="Calibri"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2ABE0081"/>
    <w:multiLevelType w:val="hybridMultilevel"/>
    <w:tmpl w:val="62DACB5C"/>
    <w:lvl w:ilvl="0" w:tplc="C19057F2">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DB2"/>
    <w:rsid w:val="00010270"/>
    <w:rsid w:val="000E7D1F"/>
    <w:rsid w:val="00403ABA"/>
    <w:rsid w:val="00592B49"/>
    <w:rsid w:val="005F3497"/>
    <w:rsid w:val="008905B4"/>
    <w:rsid w:val="00A12679"/>
    <w:rsid w:val="00A83DB2"/>
    <w:rsid w:val="00B429A8"/>
    <w:rsid w:val="00B97D58"/>
    <w:rsid w:val="00BF1A5F"/>
    <w:rsid w:val="00E84A8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9120EA-AC27-4C23-9828-7C8E43E18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83DB2"/>
    <w:pPr>
      <w:ind w:left="720"/>
      <w:contextualSpacing/>
    </w:pPr>
  </w:style>
  <w:style w:type="paragraph" w:styleId="BodyText">
    <w:name w:val="Body Text"/>
    <w:basedOn w:val="Normal"/>
    <w:link w:val="BodyTextChar"/>
    <w:uiPriority w:val="1"/>
    <w:qFormat/>
    <w:rsid w:val="00E84A82"/>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E84A82"/>
    <w:rPr>
      <w:rFonts w:ascii="Times New Roman" w:eastAsia="Times New Roman" w:hAnsi="Times New Roman" w:cs="Times New Roman"/>
      <w:sz w:val="24"/>
      <w:szCs w:val="24"/>
      <w:lang w:val="id"/>
    </w:rPr>
  </w:style>
  <w:style w:type="character" w:styleId="Hyperlink">
    <w:name w:val="Hyperlink"/>
    <w:basedOn w:val="DefaultParagraphFont"/>
    <w:uiPriority w:val="99"/>
    <w:unhideWhenUsed/>
    <w:rsid w:val="00E84A82"/>
    <w:rPr>
      <w:color w:val="0563C1" w:themeColor="hyperlink"/>
      <w:u w:val="single"/>
    </w:rPr>
  </w:style>
  <w:style w:type="character" w:customStyle="1" w:styleId="jlqj4b">
    <w:name w:val="jlqj4b"/>
    <w:basedOn w:val="DefaultParagraphFont"/>
    <w:rsid w:val="00E84A82"/>
  </w:style>
  <w:style w:type="character" w:customStyle="1" w:styleId="viiyi">
    <w:name w:val="viiyi"/>
    <w:basedOn w:val="DefaultParagraphFont"/>
    <w:rsid w:val="00E84A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612291">
      <w:bodyDiv w:val="1"/>
      <w:marLeft w:val="0"/>
      <w:marRight w:val="0"/>
      <w:marTop w:val="0"/>
      <w:marBottom w:val="0"/>
      <w:divBdr>
        <w:top w:val="none" w:sz="0" w:space="0" w:color="auto"/>
        <w:left w:val="none" w:sz="0" w:space="0" w:color="auto"/>
        <w:bottom w:val="none" w:sz="0" w:space="0" w:color="auto"/>
        <w:right w:val="none" w:sz="0" w:space="0" w:color="auto"/>
      </w:divBdr>
      <w:divsChild>
        <w:div w:id="1998915026">
          <w:marLeft w:val="0"/>
          <w:marRight w:val="0"/>
          <w:marTop w:val="0"/>
          <w:marBottom w:val="0"/>
          <w:divBdr>
            <w:top w:val="none" w:sz="0" w:space="0" w:color="auto"/>
            <w:left w:val="none" w:sz="0" w:space="0" w:color="auto"/>
            <w:bottom w:val="none" w:sz="0" w:space="0" w:color="auto"/>
            <w:right w:val="none" w:sz="0" w:space="0" w:color="auto"/>
          </w:divBdr>
        </w:div>
        <w:div w:id="2097286810">
          <w:marLeft w:val="0"/>
          <w:marRight w:val="0"/>
          <w:marTop w:val="0"/>
          <w:marBottom w:val="0"/>
          <w:divBdr>
            <w:top w:val="none" w:sz="0" w:space="0" w:color="auto"/>
            <w:left w:val="none" w:sz="0" w:space="0" w:color="auto"/>
            <w:bottom w:val="none" w:sz="0" w:space="0" w:color="auto"/>
            <w:right w:val="none" w:sz="0" w:space="0" w:color="auto"/>
          </w:divBdr>
          <w:divsChild>
            <w:div w:id="993993997">
              <w:marLeft w:val="0"/>
              <w:marRight w:val="0"/>
              <w:marTop w:val="0"/>
              <w:marBottom w:val="0"/>
              <w:divBdr>
                <w:top w:val="none" w:sz="0" w:space="0" w:color="auto"/>
                <w:left w:val="none" w:sz="0" w:space="0" w:color="auto"/>
                <w:bottom w:val="none" w:sz="0" w:space="0" w:color="auto"/>
                <w:right w:val="none" w:sz="0" w:space="0" w:color="auto"/>
              </w:divBdr>
              <w:divsChild>
                <w:div w:id="149861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7150">
          <w:marLeft w:val="0"/>
          <w:marRight w:val="0"/>
          <w:marTop w:val="0"/>
          <w:marBottom w:val="0"/>
          <w:divBdr>
            <w:top w:val="none" w:sz="0" w:space="0" w:color="auto"/>
            <w:left w:val="none" w:sz="0" w:space="0" w:color="auto"/>
            <w:bottom w:val="none" w:sz="0" w:space="0" w:color="auto"/>
            <w:right w:val="none" w:sz="0" w:space="0" w:color="auto"/>
          </w:divBdr>
          <w:divsChild>
            <w:div w:id="1882284582">
              <w:marLeft w:val="0"/>
              <w:marRight w:val="0"/>
              <w:marTop w:val="0"/>
              <w:marBottom w:val="0"/>
              <w:divBdr>
                <w:top w:val="none" w:sz="0" w:space="0" w:color="auto"/>
                <w:left w:val="none" w:sz="0" w:space="0" w:color="auto"/>
                <w:bottom w:val="none" w:sz="0" w:space="0" w:color="auto"/>
                <w:right w:val="none" w:sz="0" w:space="0" w:color="auto"/>
              </w:divBdr>
              <w:divsChild>
                <w:div w:id="114546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400364">
      <w:bodyDiv w:val="1"/>
      <w:marLeft w:val="0"/>
      <w:marRight w:val="0"/>
      <w:marTop w:val="0"/>
      <w:marBottom w:val="0"/>
      <w:divBdr>
        <w:top w:val="none" w:sz="0" w:space="0" w:color="auto"/>
        <w:left w:val="none" w:sz="0" w:space="0" w:color="auto"/>
        <w:bottom w:val="none" w:sz="0" w:space="0" w:color="auto"/>
        <w:right w:val="none" w:sz="0" w:space="0" w:color="auto"/>
      </w:divBdr>
      <w:divsChild>
        <w:div w:id="71586275">
          <w:marLeft w:val="0"/>
          <w:marRight w:val="0"/>
          <w:marTop w:val="0"/>
          <w:marBottom w:val="0"/>
          <w:divBdr>
            <w:top w:val="none" w:sz="0" w:space="0" w:color="auto"/>
            <w:left w:val="none" w:sz="0" w:space="0" w:color="auto"/>
            <w:bottom w:val="none" w:sz="0" w:space="0" w:color="auto"/>
            <w:right w:val="none" w:sz="0" w:space="0" w:color="auto"/>
          </w:divBdr>
          <w:divsChild>
            <w:div w:id="1419325500">
              <w:marLeft w:val="0"/>
              <w:marRight w:val="0"/>
              <w:marTop w:val="0"/>
              <w:marBottom w:val="0"/>
              <w:divBdr>
                <w:top w:val="none" w:sz="0" w:space="0" w:color="auto"/>
                <w:left w:val="none" w:sz="0" w:space="0" w:color="auto"/>
                <w:bottom w:val="none" w:sz="0" w:space="0" w:color="auto"/>
                <w:right w:val="none" w:sz="0" w:space="0" w:color="auto"/>
              </w:divBdr>
            </w:div>
          </w:divsChild>
        </w:div>
        <w:div w:id="1355767896">
          <w:marLeft w:val="0"/>
          <w:marRight w:val="0"/>
          <w:marTop w:val="0"/>
          <w:marBottom w:val="0"/>
          <w:divBdr>
            <w:top w:val="none" w:sz="0" w:space="0" w:color="auto"/>
            <w:left w:val="none" w:sz="0" w:space="0" w:color="auto"/>
            <w:bottom w:val="none" w:sz="0" w:space="0" w:color="auto"/>
            <w:right w:val="none" w:sz="0" w:space="0" w:color="auto"/>
          </w:divBdr>
          <w:divsChild>
            <w:div w:id="1217618786">
              <w:marLeft w:val="0"/>
              <w:marRight w:val="0"/>
              <w:marTop w:val="0"/>
              <w:marBottom w:val="0"/>
              <w:divBdr>
                <w:top w:val="none" w:sz="0" w:space="0" w:color="auto"/>
                <w:left w:val="none" w:sz="0" w:space="0" w:color="auto"/>
                <w:bottom w:val="none" w:sz="0" w:space="0" w:color="auto"/>
                <w:right w:val="none" w:sz="0" w:space="0" w:color="auto"/>
              </w:divBdr>
              <w:divsChild>
                <w:div w:id="13888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49568">
          <w:marLeft w:val="0"/>
          <w:marRight w:val="0"/>
          <w:marTop w:val="0"/>
          <w:marBottom w:val="0"/>
          <w:divBdr>
            <w:top w:val="none" w:sz="0" w:space="0" w:color="auto"/>
            <w:left w:val="none" w:sz="0" w:space="0" w:color="auto"/>
            <w:bottom w:val="none" w:sz="0" w:space="0" w:color="auto"/>
            <w:right w:val="none" w:sz="0" w:space="0" w:color="auto"/>
          </w:divBdr>
          <w:divsChild>
            <w:div w:id="1286960798">
              <w:marLeft w:val="0"/>
              <w:marRight w:val="0"/>
              <w:marTop w:val="0"/>
              <w:marBottom w:val="0"/>
              <w:divBdr>
                <w:top w:val="none" w:sz="0" w:space="0" w:color="auto"/>
                <w:left w:val="none" w:sz="0" w:space="0" w:color="auto"/>
                <w:bottom w:val="none" w:sz="0" w:space="0" w:color="auto"/>
                <w:right w:val="none" w:sz="0" w:space="0" w:color="auto"/>
              </w:divBdr>
              <w:divsChild>
                <w:div w:id="93875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02695">
      <w:bodyDiv w:val="1"/>
      <w:marLeft w:val="0"/>
      <w:marRight w:val="0"/>
      <w:marTop w:val="0"/>
      <w:marBottom w:val="0"/>
      <w:divBdr>
        <w:top w:val="none" w:sz="0" w:space="0" w:color="auto"/>
        <w:left w:val="none" w:sz="0" w:space="0" w:color="auto"/>
        <w:bottom w:val="none" w:sz="0" w:space="0" w:color="auto"/>
        <w:right w:val="none" w:sz="0" w:space="0" w:color="auto"/>
      </w:divBdr>
      <w:divsChild>
        <w:div w:id="1189484092">
          <w:marLeft w:val="0"/>
          <w:marRight w:val="0"/>
          <w:marTop w:val="0"/>
          <w:marBottom w:val="0"/>
          <w:divBdr>
            <w:top w:val="none" w:sz="0" w:space="0" w:color="auto"/>
            <w:left w:val="none" w:sz="0" w:space="0" w:color="auto"/>
            <w:bottom w:val="none" w:sz="0" w:space="0" w:color="auto"/>
            <w:right w:val="none" w:sz="0" w:space="0" w:color="auto"/>
          </w:divBdr>
        </w:div>
        <w:div w:id="2029335707">
          <w:marLeft w:val="0"/>
          <w:marRight w:val="0"/>
          <w:marTop w:val="0"/>
          <w:marBottom w:val="0"/>
          <w:divBdr>
            <w:top w:val="none" w:sz="0" w:space="0" w:color="auto"/>
            <w:left w:val="none" w:sz="0" w:space="0" w:color="auto"/>
            <w:bottom w:val="none" w:sz="0" w:space="0" w:color="auto"/>
            <w:right w:val="none" w:sz="0" w:space="0" w:color="auto"/>
          </w:divBdr>
          <w:divsChild>
            <w:div w:id="436758058">
              <w:marLeft w:val="0"/>
              <w:marRight w:val="0"/>
              <w:marTop w:val="0"/>
              <w:marBottom w:val="0"/>
              <w:divBdr>
                <w:top w:val="none" w:sz="0" w:space="0" w:color="auto"/>
                <w:left w:val="none" w:sz="0" w:space="0" w:color="auto"/>
                <w:bottom w:val="none" w:sz="0" w:space="0" w:color="auto"/>
                <w:right w:val="none" w:sz="0" w:space="0" w:color="auto"/>
              </w:divBdr>
              <w:divsChild>
                <w:div w:id="44029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51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term=Ntow%2BGE&amp;cauthor_id=30660426" TargetMode="External"/><Relationship Id="rId3" Type="http://schemas.openxmlformats.org/officeDocument/2006/relationships/settings" Target="settings.xml"/><Relationship Id="rId7" Type="http://schemas.openxmlformats.org/officeDocument/2006/relationships/hyperlink" Target="https://doi.org/10.1016/j.annepidem.2019.09.0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38/jp.2012.11" TargetMode="External"/><Relationship Id="rId11" Type="http://schemas.openxmlformats.org/officeDocument/2006/relationships/theme" Target="theme/theme1.xml"/><Relationship Id="rId5" Type="http://schemas.openxmlformats.org/officeDocument/2006/relationships/hyperlink" Target="http://www.icea.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ho.int/en/news-room/fact-sheets/detail/newborns-reducing-mort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6</Pages>
  <Words>2576</Words>
  <Characters>14684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2021-12-13T03:44:00Z</dcterms:created>
  <dcterms:modified xsi:type="dcterms:W3CDTF">2021-12-15T12:03:00Z</dcterms:modified>
</cp:coreProperties>
</file>