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7C857" w14:textId="0C6E9838" w:rsidR="00635501" w:rsidRPr="00533106" w:rsidRDefault="00C3784C" w:rsidP="00E459E1">
      <w:pPr>
        <w:pStyle w:val="Title"/>
        <w:rPr>
          <w:lang w:val="en-US"/>
        </w:rPr>
      </w:pPr>
      <w:r>
        <w:rPr>
          <w:lang w:val="en-US"/>
        </w:rPr>
        <w:t>Sentiment analysis on Twitter reviews data using the bidirectional long short</w:t>
      </w:r>
      <w:r w:rsidR="00FB2004">
        <w:rPr>
          <w:lang w:val="en-US"/>
        </w:rPr>
        <w:t>-</w:t>
      </w:r>
      <w:r>
        <w:rPr>
          <w:lang w:val="en-US"/>
        </w:rPr>
        <w:t xml:space="preserve">term memory </w:t>
      </w:r>
      <w:r w:rsidRPr="00C3784C">
        <w:rPr>
          <w:lang w:val="en-US"/>
        </w:rPr>
        <w:t>(</w:t>
      </w:r>
      <w:proofErr w:type="spellStart"/>
      <w:r w:rsidRPr="00C3784C">
        <w:rPr>
          <w:lang w:val="en-US"/>
        </w:rPr>
        <w:t>Bil</w:t>
      </w:r>
      <w:r>
        <w:rPr>
          <w:lang w:val="en-US"/>
        </w:rPr>
        <w:t>STM</w:t>
      </w:r>
      <w:proofErr w:type="spellEnd"/>
      <w:r w:rsidRPr="00C3784C">
        <w:rPr>
          <w:lang w:val="en-US"/>
        </w:rPr>
        <w:t xml:space="preserve">)  </w:t>
      </w:r>
    </w:p>
    <w:p w14:paraId="093D9F9B" w14:textId="04DCFF4A" w:rsidR="00635501" w:rsidRPr="00533106" w:rsidRDefault="00E050B6" w:rsidP="00E459E1">
      <w:pPr>
        <w:pStyle w:val="Authors"/>
        <w:rPr>
          <w:lang w:val="en-US"/>
        </w:rPr>
      </w:pPr>
      <w:proofErr w:type="spellStart"/>
      <w:r w:rsidRPr="00E050B6">
        <w:rPr>
          <w:lang w:val="en-US"/>
        </w:rPr>
        <w:t>Riszki</w:t>
      </w:r>
      <w:proofErr w:type="spellEnd"/>
      <w:r w:rsidRPr="00E050B6">
        <w:rPr>
          <w:lang w:val="en-US"/>
        </w:rPr>
        <w:t xml:space="preserve"> </w:t>
      </w:r>
      <w:proofErr w:type="spellStart"/>
      <w:proofErr w:type="gramStart"/>
      <w:r w:rsidRPr="00E050B6">
        <w:rPr>
          <w:lang w:val="en-US"/>
        </w:rPr>
        <w:t>Wijayatun</w:t>
      </w:r>
      <w:proofErr w:type="spellEnd"/>
      <w:r w:rsidRPr="00E050B6">
        <w:rPr>
          <w:lang w:val="en-US"/>
        </w:rPr>
        <w:t xml:space="preserve">  </w:t>
      </w:r>
      <w:proofErr w:type="spellStart"/>
      <w:r w:rsidRPr="00E050B6">
        <w:rPr>
          <w:lang w:val="en-US"/>
        </w:rPr>
        <w:t>Pratiwi</w:t>
      </w:r>
      <w:proofErr w:type="spellEnd"/>
      <w:proofErr w:type="gramEnd"/>
      <w:r w:rsidRPr="00E050B6">
        <w:rPr>
          <w:lang w:val="en-US"/>
        </w:rPr>
        <w:t xml:space="preserve">*,  </w:t>
      </w:r>
      <w:proofErr w:type="spellStart"/>
      <w:r w:rsidRPr="00E050B6">
        <w:rPr>
          <w:lang w:val="en-US"/>
        </w:rPr>
        <w:t>Sharfina</w:t>
      </w:r>
      <w:proofErr w:type="spellEnd"/>
      <w:r w:rsidRPr="00E050B6">
        <w:rPr>
          <w:lang w:val="en-US"/>
        </w:rPr>
        <w:t xml:space="preserve">  </w:t>
      </w:r>
      <w:proofErr w:type="spellStart"/>
      <w:r w:rsidRPr="00E050B6">
        <w:rPr>
          <w:lang w:val="en-US"/>
        </w:rPr>
        <w:t>Febbi</w:t>
      </w:r>
      <w:proofErr w:type="spellEnd"/>
      <w:r w:rsidRPr="00E050B6">
        <w:rPr>
          <w:lang w:val="en-US"/>
        </w:rPr>
        <w:t xml:space="preserve">  </w:t>
      </w:r>
      <w:proofErr w:type="spellStart"/>
      <w:r w:rsidRPr="00E050B6">
        <w:rPr>
          <w:lang w:val="en-US"/>
        </w:rPr>
        <w:t>Handayani</w:t>
      </w:r>
      <w:proofErr w:type="spellEnd"/>
      <w:r w:rsidRPr="00E050B6">
        <w:rPr>
          <w:lang w:val="en-US"/>
        </w:rPr>
        <w:t xml:space="preserve">,  </w:t>
      </w:r>
      <w:proofErr w:type="spellStart"/>
      <w:r w:rsidRPr="00E050B6">
        <w:rPr>
          <w:lang w:val="en-US"/>
        </w:rPr>
        <w:t>Dairoh</w:t>
      </w:r>
      <w:proofErr w:type="spellEnd"/>
      <w:r w:rsidRPr="00E050B6">
        <w:rPr>
          <w:lang w:val="en-US"/>
        </w:rPr>
        <w:t xml:space="preserve">,  </w:t>
      </w:r>
      <w:proofErr w:type="spellStart"/>
      <w:r w:rsidRPr="00E050B6">
        <w:rPr>
          <w:lang w:val="en-US"/>
        </w:rPr>
        <w:t>Dwi</w:t>
      </w:r>
      <w:proofErr w:type="spellEnd"/>
      <w:r w:rsidRPr="00E050B6">
        <w:rPr>
          <w:lang w:val="en-US"/>
        </w:rPr>
        <w:t xml:space="preserve">  </w:t>
      </w:r>
      <w:proofErr w:type="spellStart"/>
      <w:r w:rsidRPr="00E050B6">
        <w:rPr>
          <w:lang w:val="en-US"/>
        </w:rPr>
        <w:t>Intan</w:t>
      </w:r>
      <w:proofErr w:type="spellEnd"/>
      <w:r w:rsidRPr="00E050B6">
        <w:rPr>
          <w:lang w:val="en-US"/>
        </w:rPr>
        <w:t xml:space="preserve">  </w:t>
      </w:r>
      <w:proofErr w:type="spellStart"/>
      <w:r w:rsidRPr="00E050B6">
        <w:rPr>
          <w:lang w:val="en-US"/>
        </w:rPr>
        <w:t>Af'idah</w:t>
      </w:r>
      <w:proofErr w:type="spellEnd"/>
      <w:r w:rsidRPr="00E050B6">
        <w:rPr>
          <w:lang w:val="en-US"/>
        </w:rPr>
        <w:t xml:space="preserve"> </w:t>
      </w:r>
    </w:p>
    <w:p w14:paraId="1C20A34D" w14:textId="47B32EFE" w:rsidR="00635501" w:rsidRPr="005270A6" w:rsidRDefault="00E050B6" w:rsidP="00E459E1">
      <w:pPr>
        <w:pStyle w:val="Addresses"/>
        <w:rPr>
          <w:lang w:val="en-US"/>
        </w:rPr>
      </w:pPr>
      <w:r w:rsidRPr="00E050B6">
        <w:rPr>
          <w:lang w:val="en-US"/>
        </w:rPr>
        <w:t xml:space="preserve">Department of Informatics Engineering, </w:t>
      </w:r>
      <w:proofErr w:type="spellStart"/>
      <w:r w:rsidRPr="00E050B6">
        <w:rPr>
          <w:lang w:val="en-US"/>
        </w:rPr>
        <w:t>Politeknik</w:t>
      </w:r>
      <w:proofErr w:type="spellEnd"/>
      <w:r w:rsidRPr="00E050B6">
        <w:rPr>
          <w:lang w:val="en-US"/>
        </w:rPr>
        <w:t xml:space="preserve"> </w:t>
      </w:r>
      <w:proofErr w:type="spellStart"/>
      <w:r w:rsidRPr="00E050B6">
        <w:rPr>
          <w:lang w:val="en-US"/>
        </w:rPr>
        <w:t>Harapan</w:t>
      </w:r>
      <w:proofErr w:type="spellEnd"/>
      <w:r w:rsidRPr="00E050B6">
        <w:rPr>
          <w:lang w:val="en-US"/>
        </w:rPr>
        <w:t xml:space="preserve"> </w:t>
      </w:r>
      <w:proofErr w:type="spellStart"/>
      <w:r w:rsidRPr="00E050B6">
        <w:rPr>
          <w:lang w:val="en-US"/>
        </w:rPr>
        <w:t>Bersama</w:t>
      </w:r>
      <w:proofErr w:type="spellEnd"/>
      <w:r w:rsidRPr="00E050B6">
        <w:rPr>
          <w:lang w:val="en-US"/>
        </w:rPr>
        <w:t>, Indonesia</w:t>
      </w:r>
    </w:p>
    <w:p w14:paraId="2B2577F9" w14:textId="60ACFA2F" w:rsidR="00635501" w:rsidRPr="0081483F" w:rsidRDefault="00635501" w:rsidP="00E459E1">
      <w:pPr>
        <w:pStyle w:val="E-mail"/>
      </w:pPr>
      <w:r w:rsidRPr="005270A6">
        <w:rPr>
          <w:vertAlign w:val="superscript"/>
        </w:rPr>
        <w:t>*</w:t>
      </w:r>
      <w:r w:rsidRPr="005270A6">
        <w:t xml:space="preserve">Corresponding author: </w:t>
      </w:r>
      <w:r w:rsidR="00FF4FBF" w:rsidRPr="00FF4FBF">
        <w:t>riszkipratiwi@poltektegal.ac.id</w:t>
      </w:r>
    </w:p>
    <w:p w14:paraId="57784B5F" w14:textId="30634AE7" w:rsidR="00635501" w:rsidRDefault="00635501" w:rsidP="00E459E1">
      <w:pPr>
        <w:pStyle w:val="Abstract"/>
        <w:rPr>
          <w:noProof/>
          <w:lang w:val="en-US" w:eastAsia="id-ID"/>
        </w:rPr>
      </w:pPr>
      <w:r w:rsidRPr="005270A6">
        <w:rPr>
          <w:b/>
          <w:lang w:val="en-US"/>
        </w:rPr>
        <w:t>Abstract.</w:t>
      </w:r>
      <w:r w:rsidR="00D21840">
        <w:rPr>
          <w:noProof/>
          <w:lang w:val="en-US" w:eastAsia="id-ID"/>
        </w:rPr>
        <w:t xml:space="preserve"> </w:t>
      </w:r>
      <w:r w:rsidR="00D21840" w:rsidRPr="00D21840">
        <w:rPr>
          <w:noProof/>
          <w:lang w:val="en-US" w:eastAsia="id-ID"/>
        </w:rPr>
        <w:t>Twitter is one of the social media that can see written expressions or tweets from users, both praise tweets or tweets that contain hate speech. From the tweet review, the dataset can be used as research, namely sentiment analysis. In this study, the dataset used was a dataset from previous studies. Currently, the development of Deep Learning is very rapid. One method of Deep Learning is Bidirectional Long Short Term Memory (BiLSTM). BiLSTM is a development method from Long Short Term Memory, called “Bidirectional” because the structure processes data sequences back and forth. This bidirectional is in the RNN and LSTM methods. This study aims to carry out a classification process on Twitter review data whose sentiment classes consist of positive, neutral, and negative using the BiLSTM method. After doing the research, the BiLSTM method obtained an accuracy of 58.56%. The accuracy is obtained from the hyperparameter tuning value. Several parameters produce optimal accuracy, namely word2vec CBOW, number of neurons 200, learning rate 0.00001, number of epochs 25, and softmax activation function. Then, with this parameter value, the accuracy is 58.56%.</w:t>
      </w:r>
    </w:p>
    <w:p w14:paraId="3CF05307" w14:textId="77777777" w:rsidR="00635501" w:rsidRPr="00001042" w:rsidRDefault="00635501" w:rsidP="00E459E1">
      <w:pPr>
        <w:pStyle w:val="Section"/>
        <w:rPr>
          <w:lang w:val="en-US"/>
        </w:rPr>
      </w:pPr>
      <w:r w:rsidRPr="00001042">
        <w:rPr>
          <w:lang w:val="en-US"/>
        </w:rPr>
        <w:t>Introduction</w:t>
      </w:r>
    </w:p>
    <w:p w14:paraId="23E935B2" w14:textId="7450AD59" w:rsidR="000A4CAF" w:rsidRDefault="000A4CAF" w:rsidP="00E459E1">
      <w:pPr>
        <w:pStyle w:val="Bodytext"/>
      </w:pPr>
      <w:r w:rsidRPr="000A4CAF">
        <w:t>Social media users are currently increasing because through social media people can interact without limits. Twitter is a social media that can see written expressions or tweets from users, both praising tweets or tweets containing hate speech</w:t>
      </w:r>
      <w:r w:rsidR="00DE366F">
        <w:t xml:space="preserve"> </w:t>
      </w:r>
      <w:r w:rsidR="00DE366F">
        <w:fldChar w:fldCharType="begin"/>
      </w:r>
      <w:r w:rsidR="00DE366F">
        <w:instrText xml:space="preserve"> ADDIN ZOTERO_ITEM CSL_CITATION {"citationID":"kU5XTatT","properties":{"formattedCitation":"[1]","plainCitation":"[1]","noteIndex":0},"citationItems":[{"id":89,"uris":["http://zotero.org/users/local/hsGlraCZ/items/R4DPMAB5"],"uri":["http://zotero.org/users/local/hsGlraCZ/items/R4DPMAB5"],"itemData":{"id":89,"type":"article-journal","abstract":"Hate speech is a language that expresses a hatred of a group or individual who intends to insult or humiliate and the media can be found anywhere, one of them Twitter. Twitter is a social media that allows users to express feelings and opinions through tweets, including tweets that contain hate speech. Document or tweet data comes from previous research on hate speech. The method used in processing the document data is Backpropagation Neural Network with feature updates using Lexicon Based Features combined with Bag of Words. In this study using data as much as 500 data is divided into training data as much as 400 data and test data as much as 100 data. From the evaluation test results, when using Lexicon Based Features, the average value of f-measure is 0%, worse than using the Bag of Words with an average f-measure of 76.638%, while when Lexicon Based Features is combined with the Bag of Words got the best average score among the previous features with a f-measure of 78.081%. And the result Backpropagation Neural Network using Lexicon Based Features combined with Bag of Words is not better than Random Forest Decision Tree using n-gram from previous research.","language":"id","page":"10","source":"Zotero","title":"Implementasi Metode Backpropagation Neural Network berbasis Lexicon Based Features dan Bag of Words Untuk Identifikasi Ujaran Kebencian Pada Twitter","author":[{"family":"Munir","given":"Muhammad Mishbahul"},{"family":"Fauzi","given":"Mochammad Ali"},{"family":"Perdana","given":"Rizal Setya"}]}}],"schema":"https://github.com/citation-style-language/schema/raw/master/csl-citation.json"} </w:instrText>
      </w:r>
      <w:r w:rsidR="00DE366F">
        <w:fldChar w:fldCharType="separate"/>
      </w:r>
      <w:r w:rsidR="00DE366F" w:rsidRPr="00DE366F">
        <w:rPr>
          <w:rFonts w:cs="Times"/>
        </w:rPr>
        <w:t>[1]</w:t>
      </w:r>
      <w:r w:rsidR="00DE366F">
        <w:fldChar w:fldCharType="end"/>
      </w:r>
      <w:r w:rsidRPr="000A4CAF">
        <w:t>. However, if reading all these tweets can take a long time, and if few tweets are read, the evaluation will be biased</w:t>
      </w:r>
      <w:r w:rsidR="00DE366F">
        <w:t xml:space="preserve"> </w:t>
      </w:r>
      <w:r w:rsidR="00DE366F">
        <w:fldChar w:fldCharType="begin"/>
      </w:r>
      <w:r w:rsidR="00DE366F">
        <w:instrText xml:space="preserve"> ADDIN ZOTERO_ITEM CSL_CITATION {"citationID":"99SSuRHv","properties":{"formattedCitation":"[2]","plainCitation":"[2]","noteIndex":0},"citationItems":[{"id":3,"uris":["http://zotero.org/users/local/hsGlraCZ/items/CV43DI74"],"uri":["http://zotero.org/users/local/hsGlraCZ/items/CV43DI74"],"itemData":{"id":3,"type":"article-journal","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texts.","container-title":"IJCCS (Indonesian Journal of Computing and Cybernetics Systems)","DOI":"10.22146/ijccs.41236","ISSN":"2460-7258, 1978-1520","issue":"3","journalAbbreviation":"Indonesian J. Comput. Cybern. Syst.","language":"en","page":"209","source":"DOI.org (Crossref)","title":"Sentiment Analysis of Novel Review Using Long Short-Term Memory Method","volume":"13","author":[{"family":"Nurrohmat","given":"Muh Amin"},{"family":"Sn","given":"Azhari"}],"issued":{"date-parts":[["2019",7,31]]}}}],"schema":"https://github.com/citation-style-language/schema/raw/master/csl-citation.json"} </w:instrText>
      </w:r>
      <w:r w:rsidR="00DE366F">
        <w:fldChar w:fldCharType="separate"/>
      </w:r>
      <w:r w:rsidR="00DE366F" w:rsidRPr="00DE366F">
        <w:rPr>
          <w:rFonts w:cs="Times"/>
        </w:rPr>
        <w:t>[2]</w:t>
      </w:r>
      <w:r w:rsidR="00DE366F">
        <w:fldChar w:fldCharType="end"/>
      </w:r>
      <w:r w:rsidRPr="000A4CAF">
        <w:t xml:space="preserve">. </w:t>
      </w:r>
      <w:r w:rsidR="005B5BAC">
        <w:t>To</w:t>
      </w:r>
      <w:r w:rsidRPr="000A4CAF">
        <w:t xml:space="preserve"> understand and handle the opinions of these tweets, algorithms and programs are needed so that they can process information and opinion data, and can analyze the opinions of social media users, which is called sentiment analysis </w:t>
      </w:r>
      <w:r w:rsidR="00DE366F">
        <w:fldChar w:fldCharType="begin"/>
      </w:r>
      <w:r w:rsidR="00DE366F">
        <w:instrText xml:space="preserve"> ADDIN ZOTERO_ITEM CSL_CITATION {"citationID":"tyWinbuo","properties":{"formattedCitation":"[3]","plainCitation":"[3]","noteIndex":0},"citationItems":[{"id":23,"uris":["http://zotero.org/users/local/hsGlraCZ/items/43ULE5UE"],"uri":["http://zotero.org/users/local/hsGlraCZ/items/43ULE5UE"],"itemData":{"id":23,"type":"paper-conference","event":"th International Annual Engineering Seminar (InAES), Lecture Notes in Computer Science, IEEE, Cham","title":"Twitter sentiment analysis using deep learning methods,","author":[{"family":"Ramadhani","given":"A.M"},{"family":"Goo,","given":"H.S."}],"issued":{"date-parts":[["2017"]]}}}],"schema":"https://github.com/citation-style-language/schema/raw/master/csl-citation.json"} </w:instrText>
      </w:r>
      <w:r w:rsidR="00DE366F">
        <w:fldChar w:fldCharType="separate"/>
      </w:r>
      <w:r w:rsidR="00DE366F" w:rsidRPr="00DE366F">
        <w:rPr>
          <w:rFonts w:cs="Times"/>
        </w:rPr>
        <w:t>[3]</w:t>
      </w:r>
      <w:r w:rsidR="00DE366F">
        <w:fldChar w:fldCharType="end"/>
      </w:r>
      <w:r w:rsidR="00DE366F">
        <w:t>.</w:t>
      </w:r>
    </w:p>
    <w:p w14:paraId="107BE9F0" w14:textId="26BBB276" w:rsidR="005E65ED" w:rsidRDefault="000A4CAF" w:rsidP="000A4CAF">
      <w:pPr>
        <w:pStyle w:val="BodytextIndented"/>
      </w:pPr>
      <w:r w:rsidRPr="000A4CAF">
        <w:t>Sentiment analysis is a field of study that analyzes people's opinions, sentiments, evaluations, attitudes, and emotions from written language</w:t>
      </w:r>
      <w:r w:rsidR="00DE366F">
        <w:fldChar w:fldCharType="begin"/>
      </w:r>
      <w:r w:rsidR="00DE366F">
        <w:instrText xml:space="preserve"> ADDIN ZOTERO_ITEM CSL_CITATION {"citationID":"UDPZZQUc","properties":{"formattedCitation":"[4]","plainCitation":"[4]","noteIndex":0},"citationItems":[{"id":92,"uris":["http://zotero.org/users/local/hsGlraCZ/items/42UV3E9Z"],"uri":["http://zotero.org/users/local/hsGlraCZ/items/42UV3E9Z"],"itemData":{"id":92,"type":"article-journal","abstract":"Research on sentiment analysis in recent years has increased. However, in sentiment analysis research there are still few ideas about the handling of negation, one of which is in the Indonesian sentence. This results in sentences that contain elements of the word negation have not found the exact polarity.","container-title":"IJCCS (Indonesian Journal of Computing and Cybernetics Systems)","DOI":"10.22146/ijccs.60733","ISSN":"2460-7258, 1978-1520","issue":"4","journalAbbreviation":"Indonesian J. Comput. Cybern. Syst.","language":"en","page":"397","source":"DOI.org (Crossref)","title":"Attention-Based BiLSTM for Negation Handling in Sentimen Analysis","volume":"14","author":[{"family":"Pratiwi","given":"Riszki Wijayatun"},{"family":"Sari","given":"Yunita"},{"family":"Suyanto","given":"Yohanes"}],"issued":{"date-parts":[["2020",10,31]]}}}],"schema":"https://github.com/citation-style-language/schema/raw/master/csl-citation.json"} </w:instrText>
      </w:r>
      <w:r w:rsidR="00DE366F">
        <w:fldChar w:fldCharType="separate"/>
      </w:r>
      <w:r w:rsidR="00DE366F" w:rsidRPr="00DE366F">
        <w:rPr>
          <w:rFonts w:cs="Times"/>
        </w:rPr>
        <w:t>[4]</w:t>
      </w:r>
      <w:r w:rsidR="00DE366F">
        <w:fldChar w:fldCharType="end"/>
      </w:r>
      <w:r w:rsidRPr="000A4CAF">
        <w:t>. Sentiment analysis is also used as a way to evaluate public opinion through writing or from other related subjects on several topics</w:t>
      </w:r>
      <w:r w:rsidR="00DE366F">
        <w:t xml:space="preserve"> </w:t>
      </w:r>
      <w:r w:rsidR="00DE366F">
        <w:fldChar w:fldCharType="begin"/>
      </w:r>
      <w:r w:rsidR="00DE366F">
        <w:instrText xml:space="preserve"> ADDIN ZOTERO_ITEM CSL_CITATION {"citationID":"PksovKc5","properties":{"formattedCitation":"[5]","plainCitation":"[5]","noteIndex":0},"citationItems":[{"id":40,"uris":["http://zotero.org/users/local/hsGlraCZ/items/NYQ85ACA"],"uri":["http://zotero.org/users/local/hsGlraCZ/items/NYQ85ACA"],"itemData":{"id":40,"type":"paper-conference","abstract":"Sentiment analysis is an evaluation of the opinion of the speaker, writer or other subject with regard to some topic. In US presidential election 2016, Donald Trump, Hillary Clinton and Bernie Sanders were among the top election candidates. The opinion of the public for a candidate will impact the potential leader of the country. Twitter is used to acquire a large diverse data set representing the current public opinions of the candidates. The collected tweets are analyzed using lexicon based approach to determine the sentiments of public. In this paper, we determine the polarity and subjectivity measures for the collected tweets that help in understanding the user opinion for a particular candidate. Further, a comparison is made among the candidates over the type of sentiment. Also, a word cloud is plotted representing most frequently appearing words in the tweets.","container-title":"2018 2nd International Conference on Inventive Systems and Control (ICISC)","DOI":"10.1109/ICISC.2018.8399007","event":"2018 2nd International Conference on Inventive Systems and Control (ICISC)","event-place":"Coimbatore","ISBN":"978-1-5386-0807-4","language":"en","page":"1259-1262","publisher":"IEEE","publisher-place":"Coimbatore","source":"DOI.org (Crossref)","title":"Sentiment analysis to predict election results using Python","URL":"https://ieeexplore.ieee.org/document/8399007/","author":[{"family":"Nausheen","given":"Farha"},{"family":"Begum","given":"Sayyada Hajera"}],"accessed":{"date-parts":[["2021",3,26]]},"issued":{"date-parts":[["2018",1]]}}}],"schema":"https://github.com/citation-style-language/schema/raw/master/csl-citation.json"} </w:instrText>
      </w:r>
      <w:r w:rsidR="00DE366F">
        <w:fldChar w:fldCharType="separate"/>
      </w:r>
      <w:r w:rsidR="00DE366F" w:rsidRPr="00DE366F">
        <w:rPr>
          <w:rFonts w:cs="Times"/>
        </w:rPr>
        <w:t>[5]</w:t>
      </w:r>
      <w:r w:rsidR="00DE366F">
        <w:fldChar w:fldCharType="end"/>
      </w:r>
      <w:r w:rsidRPr="000A4CAF">
        <w:t>.</w:t>
      </w:r>
    </w:p>
    <w:p w14:paraId="0C9A3AC1" w14:textId="473B3A1B" w:rsidR="000A4CAF" w:rsidRDefault="005B5BAC" w:rsidP="000A4CAF">
      <w:pPr>
        <w:pStyle w:val="BodytextIndented"/>
      </w:pPr>
      <w:r>
        <w:t>Several studies apply</w:t>
      </w:r>
      <w:r w:rsidR="000A4CAF" w:rsidRPr="000A4CAF">
        <w:t xml:space="preserve"> Twitter reviews to sentiment classification. The methods used are varied. One of them uses machine learning, namely the nave Bayes method and support vector machine (SVM) which is used to find models or features that match the target. However, there are still shortcomings in machine learning in the complex feature extraction process and getting better types of features. The feature extraction methods used in machine learning are single words, single-character N-gram, multi-word N-gram, and lexical syntactic </w:t>
      </w:r>
      <w:r w:rsidR="00DE366F">
        <w:fldChar w:fldCharType="begin"/>
      </w:r>
      <w:r w:rsidR="00DE366F">
        <w:instrText xml:space="preserve"> ADDIN ZOTERO_ITEM CSL_CITATION {"citationID":"W5dafFpP","properties":{"formattedCitation":"[2]","plainCitation":"[2]","noteIndex":0},"citationItems":[{"id":3,"uris":["http://zotero.org/users/local/hsGlraCZ/items/CV43DI74"],"uri":["http://zotero.org/users/local/hsGlraCZ/items/CV43DI74"],"itemData":{"id":3,"type":"article-journal","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texts.","container-title":"IJCCS (Indonesian Journal of Computing and Cybernetics Systems)","DOI":"10.22146/ijccs.41236","ISSN":"2460-7258, 1978-1520","issue":"3","journalAbbreviation":"Indonesian J. Comput. Cybern. Syst.","language":"en","page":"209","source":"DOI.org (Crossref)","title":"Sentiment Analysis of Novel Review Using Long Short-Term Memory Method","volume":"13","author":[{"family":"Nurrohmat","given":"Muh Amin"},{"family":"Sn","given":"Azhari"}],"issued":{"date-parts":[["2019",7,31]]}}}],"schema":"https://github.com/citation-style-language/schema/raw/master/csl-citation.json"} </w:instrText>
      </w:r>
      <w:r w:rsidR="00DE366F">
        <w:fldChar w:fldCharType="separate"/>
      </w:r>
      <w:r w:rsidR="00DE366F" w:rsidRPr="00DE366F">
        <w:rPr>
          <w:rFonts w:cs="Times"/>
        </w:rPr>
        <w:t>[2]</w:t>
      </w:r>
      <w:r w:rsidR="00DE366F">
        <w:fldChar w:fldCharType="end"/>
      </w:r>
      <w:r w:rsidR="00DE366F">
        <w:t>.</w:t>
      </w:r>
    </w:p>
    <w:p w14:paraId="059157CB" w14:textId="081798AF" w:rsidR="005B5BAC" w:rsidRDefault="005B5BAC" w:rsidP="000A4CAF">
      <w:pPr>
        <w:pStyle w:val="BodytextIndented"/>
      </w:pPr>
      <w:r w:rsidRPr="005B5BAC">
        <w:t>Deep Learning is a branch of Machine Learning that is inspired by the human cortex by applying an artificial neural network that has many hidden layers</w:t>
      </w:r>
      <w:r w:rsidR="00DE366F">
        <w:t xml:space="preserve"> </w:t>
      </w:r>
      <w:r w:rsidR="00DE366F">
        <w:fldChar w:fldCharType="begin"/>
      </w:r>
      <w:r w:rsidR="00DE366F">
        <w:instrText xml:space="preserve"> ADDIN ZOTERO_ITEM CSL_CITATION {"citationID":"3wTdqtgU","properties":{"formattedCitation":"[6]","plainCitation":"[6]","noteIndex":0},"citationItems":[{"id":94,"uris":["http://zotero.org/users/local/hsGlraCZ/items/CJ4K5ND5"],"uri":["http://zotero.org/users/local/hsGlraCZ/items/CJ4K5ND5"],"itemData":{"id":94,"type":"article-journal","abstract":"Sistem pengenalan wajah merupakan aspek penting dalam bidang computer vision yang mendukung terhadap perkembangan teknologi yang serba canggih seperti era sekarang ini. Penggunaan wajah sendiri digunakan karena wajah memiiki keunikan dan merupakan identitas bagi setiap manusia. Dalam pengembangannya, sistem pengenalan wajah masih memiliki permasalahan dalam faktor pencahayaan, ekpresi wajah dan perubahan atribut pada wajah. Sehingga, dalam penelitian ini penulis menggunakan Convoutional Neural Network(CNN) untuk mencoba mengatasi hal tersebut. CNN merupakan bagian dari deep learning yang digunakanuntuk melakukan proses pembelajaran pada komputer untuk mencari reprentasi terbaik. CNN terdiri 3 tahapan, yaitu Input data , Feature Learning, dan Classification. Setiap data masukan akan melaui ketiga tahapan tersebut dengan proses filtering. Pengimplementasian CNN pada penelitian ini menggunakan library keras yang menggunakan bahasa pemrograman python . Keras merupakan framework yang dibuat untuk mempermudah pembelajaran terhadap komputer.Dataset yang digunakan pada penelitian ini adalah face94 dengan mengambil 10 subject face pria. Proses pelatihan CNN dengan menggunakan data ukuran 28x28 px dengan 7 lapisan menghasilkan akurasi yang lebih baik dibandingkan dengan menggunakan 5 lapisan dengan selisih hasil 8,0 % pada saat pengujian. penggunaan 7 lapisan pada saat pengujian terhadap data testing memperoleh hasil yang baik dengan tingkat akurasi mencapai 98.57%","container-title":"Emitor: Jurnal Teknik Elektro","DOI":"10.23917/emitor.v18i01.6235","ISSN":"2541-4518, 1411-8890","issue":"01","journalAbbreviation":"emitor","page":"15-21","source":"DOI.org (Crossref)","title":"IMPLEMENTASI DEEP LEARNING BERBASIS KERAS UNTUK PENGENALAN WAJAH","volume":"18","author":[{"family":"Santoso","given":"Aditya"},{"family":"Ariyanto","given":"Gunawan"}],"issued":{"date-parts":[["2018",6,2]]}}}],"schema":"https://github.com/citation-style-language/schema/raw/master/csl-citation.json"} </w:instrText>
      </w:r>
      <w:r w:rsidR="00DE366F">
        <w:fldChar w:fldCharType="separate"/>
      </w:r>
      <w:r w:rsidR="00DE366F" w:rsidRPr="00DE366F">
        <w:rPr>
          <w:rFonts w:cs="Times"/>
        </w:rPr>
        <w:t>[6]</w:t>
      </w:r>
      <w:r w:rsidR="00DE366F">
        <w:fldChar w:fldCharType="end"/>
      </w:r>
      <w:r w:rsidRPr="005B5BAC">
        <w:t>. There have been many previous studies using deep learning with the Bidirectional Long Short</w:t>
      </w:r>
      <w:r w:rsidR="00FB2004">
        <w:t>-</w:t>
      </w:r>
      <w:r w:rsidRPr="005B5BAC">
        <w:t>Term Memory (</w:t>
      </w:r>
      <w:proofErr w:type="spellStart"/>
      <w:r w:rsidRPr="005B5BAC">
        <w:t>BiLSTM</w:t>
      </w:r>
      <w:proofErr w:type="spellEnd"/>
      <w:r w:rsidRPr="005B5BAC">
        <w:t xml:space="preserve">) method. The </w:t>
      </w:r>
      <w:proofErr w:type="spellStart"/>
      <w:r w:rsidRPr="005B5BAC">
        <w:t>BiLSTM</w:t>
      </w:r>
      <w:proofErr w:type="spellEnd"/>
      <w:r w:rsidRPr="005B5BAC">
        <w:t xml:space="preserve"> </w:t>
      </w:r>
      <w:r w:rsidRPr="005B5BAC">
        <w:lastRenderedPageBreak/>
        <w:t>method can be applied in NLP fields such as speech recognition, text translation, text summarization</w:t>
      </w:r>
      <w:r>
        <w:t>,</w:t>
      </w:r>
      <w:r w:rsidRPr="005B5BAC">
        <w:t xml:space="preserve"> and sentiment analysis</w:t>
      </w:r>
      <w:r>
        <w:t>.</w:t>
      </w:r>
    </w:p>
    <w:p w14:paraId="20366A7E" w14:textId="7310A37C" w:rsidR="005B5BAC" w:rsidRDefault="005B5BAC" w:rsidP="000A4CAF">
      <w:pPr>
        <w:pStyle w:val="BodytextIndented"/>
      </w:pPr>
      <w:r w:rsidRPr="005B5BAC">
        <w:t xml:space="preserve">Based on the explanation above, this study discusses sentiment analysis on Twitter review data using the deep learning method, namely </w:t>
      </w:r>
      <w:proofErr w:type="spellStart"/>
      <w:r w:rsidRPr="005B5BAC">
        <w:t>BiLSTM</w:t>
      </w:r>
      <w:proofErr w:type="spellEnd"/>
      <w:r w:rsidRPr="005B5BAC">
        <w:t xml:space="preserve">. </w:t>
      </w:r>
      <w:proofErr w:type="spellStart"/>
      <w:r w:rsidRPr="005B5BAC">
        <w:t>BiLSTM</w:t>
      </w:r>
      <w:proofErr w:type="spellEnd"/>
      <w:r w:rsidRPr="005B5BAC">
        <w:t xml:space="preserve"> is an extension of Long Short Term Memory.</w:t>
      </w:r>
    </w:p>
    <w:p w14:paraId="4AD41A66" w14:textId="77777777" w:rsidR="005B5BAC" w:rsidRPr="00001042" w:rsidRDefault="005B5BAC" w:rsidP="000A4CAF">
      <w:pPr>
        <w:pStyle w:val="BodytextIndented"/>
      </w:pPr>
    </w:p>
    <w:p w14:paraId="5F52F739" w14:textId="77777777" w:rsidR="00635501" w:rsidRPr="00001042" w:rsidRDefault="00635501" w:rsidP="00E459E1">
      <w:pPr>
        <w:pStyle w:val="Section"/>
        <w:rPr>
          <w:lang w:val="en-US"/>
        </w:rPr>
      </w:pPr>
      <w:r>
        <w:rPr>
          <w:lang w:val="en-US"/>
        </w:rPr>
        <w:t>Method</w:t>
      </w:r>
      <w:r w:rsidR="00F4289D">
        <w:rPr>
          <w:lang w:val="en-US"/>
        </w:rPr>
        <w:t>s</w:t>
      </w:r>
    </w:p>
    <w:p w14:paraId="0CE33940" w14:textId="6945AF9D" w:rsidR="00635501" w:rsidRDefault="00FB2004" w:rsidP="00635501">
      <w:pPr>
        <w:jc w:val="both"/>
        <w:rPr>
          <w:rFonts w:ascii="Times New Roman" w:hAnsi="Times New Roman"/>
          <w:noProof/>
          <w:lang w:val="en-US" w:eastAsia="id-ID"/>
        </w:rPr>
      </w:pPr>
      <w:r w:rsidRPr="00FB2004">
        <w:rPr>
          <w:rFonts w:ascii="Times New Roman" w:hAnsi="Times New Roman"/>
          <w:lang w:val="en-US"/>
        </w:rPr>
        <w:t>The data used in this study were sourced from</w:t>
      </w:r>
      <w:r w:rsidR="00DE366F">
        <w:rPr>
          <w:rFonts w:ascii="Times New Roman" w:hAnsi="Times New Roman"/>
          <w:lang w:val="en-US"/>
        </w:rPr>
        <w:t xml:space="preserve"> </w:t>
      </w:r>
      <w:r w:rsidR="00DE366F">
        <w:rPr>
          <w:rFonts w:ascii="Times New Roman" w:hAnsi="Times New Roman"/>
          <w:lang w:val="en-US"/>
        </w:rPr>
        <w:fldChar w:fldCharType="begin"/>
      </w:r>
      <w:r w:rsidR="00DE366F">
        <w:rPr>
          <w:rFonts w:ascii="Times New Roman" w:hAnsi="Times New Roman"/>
          <w:lang w:val="en-US"/>
        </w:rPr>
        <w:instrText xml:space="preserve"> ADDIN ZOTERO_ITEM CSL_CITATION {"citationID":"JXI9zQBb","properties":{"formattedCitation":"[7]","plainCitation":"[7]","noteIndex":0},"citationItems":[{"id":36,"uris":["http://zotero.org/users/local/hsGlraCZ/items/WMJRQNZW"],"uri":["http://zotero.org/users/local/hsGlraCZ/items/WMJRQNZW"],"itemData":{"id":36,"type":"article-journal","abstract":"This paper present a text dataset which can be used in the field of text analysis, especially sentiment analysis. This dataset covers the primary data which consists of 10,806 lines of Indonesian text data originated from Twitter social media, which categorized into three categories that are positive, negative, and neutral; and the raw data which consists of 454,559 lines of unprocessed data. Other than that, on the labeled data, the data is cleaned by removing many kind of noises in the data, such as symbols or urls. In this paper, the presented dataset is tested using a sentiment analysis model to make sure that this dataset is suitable to be used in the field of text analysis. The testing is done by measuring the model accuracy which is trained using this dataset and then comparing it to other model which is trained using already published dataset. After testing the data using various algorithm, such as SVM, KNN, and SGD, the accuracy result between our data and the comparison data are more or less equal with around 4% to 12% differences in accuracy, and prove that the dataset presented in this paper is feasible to be used in sentiment analysis. Dataset can be downloaded from link at conclusion section.","container-title":"Jurnal Nasional Teknik Elektro dan Teknologi Informasi (JNTETI)","DOI":"10.22146/jnteti.v8i4.533","ISSN":"2460-5719, 2301-4156","issue":"4","journalAbbreviation":"Jurnal Nasional Teknik Elektro dan Teknologi Informasi","language":"id","page":"334","source":"DOI.org (Crossref)","title":"Dataset Indonesia untuk Analisis Sentimen","volume":"8","author":[{"family":"Ferdiana","given":"Ridi"},{"family":"Jatmiko","given":"Fahim"},{"family":"Purwanti","given":"Desi Dwi"},{"family":"Ayu","given":"Artmita Sekar Tri"},{"family":"Dicka","given":"Wiliam Fajar"}],"issued":{"date-parts":[["2019",11,20]]}}}],"schema":"https://github.com/citation-style-language/schema/raw/master/csl-citation.json"} </w:instrText>
      </w:r>
      <w:r w:rsidR="00DE366F">
        <w:rPr>
          <w:rFonts w:ascii="Times New Roman" w:hAnsi="Times New Roman"/>
          <w:lang w:val="en-US"/>
        </w:rPr>
        <w:fldChar w:fldCharType="separate"/>
      </w:r>
      <w:r w:rsidR="00DE366F" w:rsidRPr="00DE366F">
        <w:rPr>
          <w:rFonts w:ascii="Times New Roman" w:hAnsi="Times New Roman"/>
        </w:rPr>
        <w:t>[7]</w:t>
      </w:r>
      <w:r w:rsidR="00DE366F">
        <w:rPr>
          <w:rFonts w:ascii="Times New Roman" w:hAnsi="Times New Roman"/>
          <w:lang w:val="en-US"/>
        </w:rPr>
        <w:fldChar w:fldCharType="end"/>
      </w:r>
      <w:r w:rsidRPr="00FB2004">
        <w:rPr>
          <w:rFonts w:ascii="Times New Roman" w:hAnsi="Times New Roman"/>
          <w:lang w:val="en-US"/>
        </w:rPr>
        <w:t>. Overall data is 10806 tweet reviews. Table 1 shows the positive, neutral and negative classes. The flow used in this study is presented in Figure 1</w:t>
      </w:r>
      <w:r w:rsidR="00635501">
        <w:rPr>
          <w:rFonts w:ascii="Times New Roman" w:hAnsi="Times New Roman"/>
          <w:noProof/>
          <w:lang w:val="en-US" w:eastAsia="id-ID"/>
        </w:rPr>
        <w:t xml:space="preserve">. </w:t>
      </w:r>
    </w:p>
    <w:p w14:paraId="62FB6A3B" w14:textId="1125A450" w:rsidR="00FB2004" w:rsidRDefault="00FB2004" w:rsidP="00635501">
      <w:pPr>
        <w:jc w:val="both"/>
        <w:rPr>
          <w:rFonts w:ascii="Times New Roman" w:hAnsi="Times New Roman"/>
          <w:lang w:val="en-US"/>
        </w:rPr>
      </w:pPr>
      <w:r>
        <w:rPr>
          <w:noProof/>
          <w:lang w:val="en-US"/>
        </w:rPr>
        <w:drawing>
          <wp:inline distT="0" distB="0" distL="0" distR="0" wp14:anchorId="1964A260" wp14:editId="357453DF">
            <wp:extent cx="4505325" cy="364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5317" cy="3654095"/>
                    </a:xfrm>
                    <a:prstGeom prst="rect">
                      <a:avLst/>
                    </a:prstGeom>
                  </pic:spPr>
                </pic:pic>
              </a:graphicData>
            </a:graphic>
          </wp:inline>
        </w:drawing>
      </w:r>
    </w:p>
    <w:p w14:paraId="6C1D4D74" w14:textId="3CE0DD41" w:rsidR="004D4BA6" w:rsidRDefault="004D4BA6" w:rsidP="004D4BA6">
      <w:pPr>
        <w:jc w:val="center"/>
        <w:rPr>
          <w:rFonts w:ascii="Times New Roman" w:hAnsi="Times New Roman"/>
          <w:lang w:val="en-US"/>
        </w:rPr>
      </w:pPr>
      <w:r w:rsidRPr="004D4BA6">
        <w:rPr>
          <w:rFonts w:ascii="Times New Roman" w:hAnsi="Times New Roman"/>
          <w:b/>
          <w:bCs/>
          <w:lang w:val="en-US"/>
        </w:rPr>
        <w:t>Figure 1</w:t>
      </w:r>
      <w:r w:rsidRPr="004D4BA6">
        <w:rPr>
          <w:rFonts w:ascii="Times New Roman" w:hAnsi="Times New Roman"/>
          <w:lang w:val="en-US"/>
        </w:rPr>
        <w:t xml:space="preserve">. Sentiment Analysis Process using </w:t>
      </w:r>
      <w:proofErr w:type="spellStart"/>
      <w:r w:rsidRPr="004D4BA6">
        <w:rPr>
          <w:rFonts w:ascii="Times New Roman" w:hAnsi="Times New Roman"/>
          <w:lang w:val="en-US"/>
        </w:rPr>
        <w:t>BiLSTM</w:t>
      </w:r>
      <w:proofErr w:type="spellEnd"/>
    </w:p>
    <w:p w14:paraId="1994CF85" w14:textId="77777777" w:rsidR="004D4BA6" w:rsidRDefault="004D4BA6" w:rsidP="004D4BA6">
      <w:pPr>
        <w:jc w:val="center"/>
        <w:rPr>
          <w:rFonts w:ascii="Times New Roman" w:hAnsi="Times New Roman"/>
          <w:lang w:val="en-US"/>
        </w:rPr>
      </w:pPr>
    </w:p>
    <w:p w14:paraId="66DFA656" w14:textId="5CF9A9DE" w:rsidR="004D4BA6" w:rsidRDefault="004D4BA6" w:rsidP="004D4BA6">
      <w:pPr>
        <w:jc w:val="both"/>
        <w:rPr>
          <w:rFonts w:ascii="Times New Roman" w:hAnsi="Times New Roman"/>
          <w:lang w:val="en-US"/>
        </w:rPr>
      </w:pPr>
      <w:r>
        <w:rPr>
          <w:rFonts w:ascii="Times New Roman" w:hAnsi="Times New Roman"/>
          <w:lang w:val="en-US"/>
        </w:rPr>
        <w:t>W</w:t>
      </w:r>
      <w:r w:rsidRPr="004D4BA6">
        <w:rPr>
          <w:rFonts w:ascii="Times New Roman" w:hAnsi="Times New Roman"/>
          <w:lang w:val="en-US"/>
        </w:rPr>
        <w:t xml:space="preserve">hile the Twitter Review Sentiment Class </w:t>
      </w:r>
      <w:r>
        <w:rPr>
          <w:rFonts w:ascii="Times New Roman" w:hAnsi="Times New Roman"/>
          <w:lang w:val="en-US"/>
        </w:rPr>
        <w:t>in Table 1.</w:t>
      </w:r>
    </w:p>
    <w:p w14:paraId="305C08D3" w14:textId="77777777" w:rsidR="00163C5A" w:rsidRDefault="00163C5A" w:rsidP="004D4BA6">
      <w:pPr>
        <w:jc w:val="both"/>
        <w:rPr>
          <w:rFonts w:ascii="Times New Roman" w:hAnsi="Times New Roman"/>
          <w:lang w:val="en-US"/>
        </w:rPr>
      </w:pPr>
    </w:p>
    <w:p w14:paraId="2AC63740" w14:textId="3E9BE357" w:rsidR="004D4BA6" w:rsidRDefault="00163C5A" w:rsidP="000005CF">
      <w:pPr>
        <w:jc w:val="center"/>
        <w:rPr>
          <w:rFonts w:ascii="Times New Roman" w:hAnsi="Times New Roman"/>
          <w:lang w:val="en-US"/>
        </w:rPr>
      </w:pPr>
      <w:r w:rsidRPr="00163C5A">
        <w:rPr>
          <w:rFonts w:ascii="Times New Roman" w:hAnsi="Times New Roman"/>
          <w:b/>
          <w:bCs/>
          <w:lang w:val="en-US"/>
        </w:rPr>
        <w:t>Table 1.</w:t>
      </w:r>
      <w:r w:rsidRPr="00163C5A">
        <w:rPr>
          <w:rFonts w:ascii="Times New Roman" w:hAnsi="Times New Roman"/>
          <w:lang w:val="en-US"/>
        </w:rPr>
        <w:t xml:space="preserve"> Twitter Review Sentiment Class</w:t>
      </w:r>
    </w:p>
    <w:tbl>
      <w:tblPr>
        <w:tblStyle w:val="TableGrid"/>
        <w:tblW w:w="79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1559"/>
      </w:tblGrid>
      <w:tr w:rsidR="004D4BA6" w:rsidRPr="004D4BA6" w14:paraId="5FCABA2A" w14:textId="77777777" w:rsidTr="004D4BA6">
        <w:tc>
          <w:tcPr>
            <w:tcW w:w="6379" w:type="dxa"/>
            <w:tcBorders>
              <w:top w:val="single" w:sz="4" w:space="0" w:color="auto"/>
              <w:bottom w:val="single" w:sz="4" w:space="0" w:color="auto"/>
            </w:tcBorders>
          </w:tcPr>
          <w:p w14:paraId="3848CFFC" w14:textId="1EB97172" w:rsidR="004D4BA6" w:rsidRPr="004D4BA6" w:rsidRDefault="00DF4DD0" w:rsidP="00A0292F">
            <w:pPr>
              <w:pStyle w:val="Body"/>
              <w:ind w:firstLine="0"/>
              <w:jc w:val="center"/>
              <w:rPr>
                <w:b/>
                <w:bCs/>
                <w:sz w:val="22"/>
                <w:szCs w:val="22"/>
              </w:rPr>
            </w:pPr>
            <w:r>
              <w:rPr>
                <w:b/>
                <w:bCs/>
                <w:sz w:val="22"/>
                <w:szCs w:val="22"/>
              </w:rPr>
              <w:t>T</w:t>
            </w:r>
            <w:r w:rsidR="00163C5A" w:rsidRPr="00163C5A">
              <w:rPr>
                <w:b/>
                <w:bCs/>
                <w:sz w:val="22"/>
                <w:szCs w:val="22"/>
              </w:rPr>
              <w:t xml:space="preserve">witter </w:t>
            </w:r>
            <w:r>
              <w:rPr>
                <w:b/>
                <w:bCs/>
                <w:sz w:val="22"/>
                <w:szCs w:val="22"/>
              </w:rPr>
              <w:t>R</w:t>
            </w:r>
            <w:r w:rsidR="00163C5A" w:rsidRPr="00163C5A">
              <w:rPr>
                <w:b/>
                <w:bCs/>
                <w:sz w:val="22"/>
                <w:szCs w:val="22"/>
              </w:rPr>
              <w:t>eview</w:t>
            </w:r>
          </w:p>
        </w:tc>
        <w:tc>
          <w:tcPr>
            <w:tcW w:w="1559" w:type="dxa"/>
            <w:tcBorders>
              <w:top w:val="single" w:sz="4" w:space="0" w:color="auto"/>
              <w:bottom w:val="single" w:sz="4" w:space="0" w:color="auto"/>
            </w:tcBorders>
          </w:tcPr>
          <w:p w14:paraId="5C5FBC61" w14:textId="3BCDAE6D" w:rsidR="004D4BA6" w:rsidRPr="004D4BA6" w:rsidRDefault="00DF4DD0" w:rsidP="00A0292F">
            <w:pPr>
              <w:pStyle w:val="Body"/>
              <w:ind w:firstLine="0"/>
              <w:jc w:val="center"/>
              <w:rPr>
                <w:b/>
                <w:bCs/>
                <w:sz w:val="22"/>
                <w:szCs w:val="22"/>
              </w:rPr>
            </w:pPr>
            <w:r>
              <w:rPr>
                <w:b/>
                <w:bCs/>
                <w:sz w:val="22"/>
                <w:szCs w:val="22"/>
              </w:rPr>
              <w:t>C</w:t>
            </w:r>
            <w:r w:rsidR="00163C5A">
              <w:rPr>
                <w:b/>
                <w:bCs/>
                <w:sz w:val="22"/>
                <w:szCs w:val="22"/>
              </w:rPr>
              <w:t>lass</w:t>
            </w:r>
          </w:p>
        </w:tc>
      </w:tr>
      <w:tr w:rsidR="004D4BA6" w:rsidRPr="004D4BA6" w14:paraId="3384A514" w14:textId="77777777" w:rsidTr="004D4BA6">
        <w:tc>
          <w:tcPr>
            <w:tcW w:w="6379" w:type="dxa"/>
            <w:tcBorders>
              <w:top w:val="single" w:sz="4" w:space="0" w:color="auto"/>
            </w:tcBorders>
          </w:tcPr>
          <w:p w14:paraId="7F54D0CB" w14:textId="01715619" w:rsidR="004D4BA6" w:rsidRPr="004D4BA6" w:rsidRDefault="00163C5A" w:rsidP="00A0292F">
            <w:pPr>
              <w:pStyle w:val="Body"/>
              <w:ind w:firstLine="0"/>
              <w:rPr>
                <w:sz w:val="22"/>
                <w:szCs w:val="22"/>
              </w:rPr>
            </w:pPr>
            <w:r w:rsidRPr="00163C5A">
              <w:rPr>
                <w:sz w:val="22"/>
                <w:szCs w:val="22"/>
              </w:rPr>
              <w:t>Whatever you have done, whatever your mistakes, you will always find the word sorry in a mother's heart</w:t>
            </w:r>
          </w:p>
        </w:tc>
        <w:tc>
          <w:tcPr>
            <w:tcW w:w="1559" w:type="dxa"/>
            <w:tcBorders>
              <w:top w:val="single" w:sz="4" w:space="0" w:color="auto"/>
            </w:tcBorders>
          </w:tcPr>
          <w:p w14:paraId="73DAFF64" w14:textId="0166AC34" w:rsidR="004D4BA6" w:rsidRPr="004D4BA6" w:rsidRDefault="00163C5A" w:rsidP="00A0292F">
            <w:pPr>
              <w:pStyle w:val="Body"/>
              <w:ind w:firstLine="0"/>
              <w:jc w:val="center"/>
              <w:rPr>
                <w:sz w:val="22"/>
                <w:szCs w:val="22"/>
              </w:rPr>
            </w:pPr>
            <w:r w:rsidRPr="00163C5A">
              <w:rPr>
                <w:sz w:val="22"/>
                <w:szCs w:val="22"/>
              </w:rPr>
              <w:t>positive</w:t>
            </w:r>
          </w:p>
        </w:tc>
      </w:tr>
      <w:tr w:rsidR="004D4BA6" w:rsidRPr="004D4BA6" w14:paraId="33D43228" w14:textId="77777777" w:rsidTr="004D4BA6">
        <w:tc>
          <w:tcPr>
            <w:tcW w:w="6379" w:type="dxa"/>
          </w:tcPr>
          <w:p w14:paraId="02BDAC96" w14:textId="75C5BA02" w:rsidR="004D4BA6" w:rsidRPr="004D4BA6" w:rsidRDefault="00163C5A" w:rsidP="00A0292F">
            <w:pPr>
              <w:jc w:val="both"/>
              <w:rPr>
                <w:color w:val="000000"/>
                <w:szCs w:val="22"/>
              </w:rPr>
            </w:pPr>
            <w:r w:rsidRPr="00163C5A">
              <w:rPr>
                <w:color w:val="000000"/>
                <w:szCs w:val="22"/>
              </w:rPr>
              <w:t xml:space="preserve">Life is not counted by how much you loot </w:t>
            </w:r>
            <w:proofErr w:type="spellStart"/>
            <w:r w:rsidRPr="00163C5A">
              <w:rPr>
                <w:color w:val="000000"/>
                <w:szCs w:val="22"/>
              </w:rPr>
              <w:t>indomie</w:t>
            </w:r>
            <w:proofErr w:type="spellEnd"/>
            <w:r w:rsidRPr="00163C5A">
              <w:rPr>
                <w:color w:val="000000"/>
                <w:szCs w:val="22"/>
              </w:rPr>
              <w:t xml:space="preserve"> but by how much you loot television</w:t>
            </w:r>
          </w:p>
        </w:tc>
        <w:tc>
          <w:tcPr>
            <w:tcW w:w="1559" w:type="dxa"/>
          </w:tcPr>
          <w:p w14:paraId="4192B26F" w14:textId="5AE8F5B8" w:rsidR="004D4BA6" w:rsidRPr="004D4BA6" w:rsidRDefault="004D4BA6" w:rsidP="00A0292F">
            <w:pPr>
              <w:pStyle w:val="Body"/>
              <w:ind w:firstLine="0"/>
              <w:jc w:val="center"/>
              <w:rPr>
                <w:sz w:val="22"/>
                <w:szCs w:val="22"/>
              </w:rPr>
            </w:pPr>
            <w:r w:rsidRPr="004D4BA6">
              <w:rPr>
                <w:sz w:val="22"/>
                <w:szCs w:val="22"/>
              </w:rPr>
              <w:t>Ne</w:t>
            </w:r>
            <w:r w:rsidR="00163C5A">
              <w:rPr>
                <w:sz w:val="22"/>
                <w:szCs w:val="22"/>
              </w:rPr>
              <w:t>u</w:t>
            </w:r>
            <w:r w:rsidRPr="004D4BA6">
              <w:rPr>
                <w:sz w:val="22"/>
                <w:szCs w:val="22"/>
              </w:rPr>
              <w:t>tral</w:t>
            </w:r>
          </w:p>
        </w:tc>
      </w:tr>
      <w:tr w:rsidR="004D4BA6" w:rsidRPr="004D4BA6" w14:paraId="51E3E74C" w14:textId="77777777" w:rsidTr="004D4BA6">
        <w:tc>
          <w:tcPr>
            <w:tcW w:w="6379" w:type="dxa"/>
          </w:tcPr>
          <w:p w14:paraId="6E94ED3D" w14:textId="64669AEA" w:rsidR="004D4BA6" w:rsidRPr="004D4BA6" w:rsidRDefault="00163C5A" w:rsidP="00A0292F">
            <w:pPr>
              <w:jc w:val="both"/>
              <w:rPr>
                <w:color w:val="000000"/>
                <w:szCs w:val="22"/>
              </w:rPr>
            </w:pPr>
            <w:r w:rsidRPr="00163C5A">
              <w:rPr>
                <w:color w:val="000000"/>
                <w:szCs w:val="22"/>
              </w:rPr>
              <w:t>In the end</w:t>
            </w:r>
            <w:r w:rsidR="00DF600C">
              <w:rPr>
                <w:color w:val="000000"/>
                <w:szCs w:val="22"/>
              </w:rPr>
              <w:t>,</w:t>
            </w:r>
            <w:r w:rsidRPr="00163C5A">
              <w:rPr>
                <w:color w:val="000000"/>
                <w:szCs w:val="22"/>
              </w:rPr>
              <w:t xml:space="preserve"> we will know failure without preparation</w:t>
            </w:r>
          </w:p>
        </w:tc>
        <w:tc>
          <w:tcPr>
            <w:tcW w:w="1559" w:type="dxa"/>
          </w:tcPr>
          <w:p w14:paraId="625E2CA7" w14:textId="1909EF15" w:rsidR="004D4BA6" w:rsidRPr="004D4BA6" w:rsidRDefault="004D4BA6" w:rsidP="00A0292F">
            <w:pPr>
              <w:pStyle w:val="Body"/>
              <w:ind w:firstLine="0"/>
              <w:jc w:val="center"/>
              <w:rPr>
                <w:sz w:val="22"/>
                <w:szCs w:val="22"/>
              </w:rPr>
            </w:pPr>
            <w:r w:rsidRPr="004D4BA6">
              <w:rPr>
                <w:sz w:val="22"/>
                <w:szCs w:val="22"/>
              </w:rPr>
              <w:t>Negati</w:t>
            </w:r>
            <w:r w:rsidR="00163C5A">
              <w:rPr>
                <w:sz w:val="22"/>
                <w:szCs w:val="22"/>
              </w:rPr>
              <w:t>ve</w:t>
            </w:r>
          </w:p>
        </w:tc>
      </w:tr>
    </w:tbl>
    <w:p w14:paraId="15C3C0A6" w14:textId="4F51F50C" w:rsidR="00BE6BEC" w:rsidRDefault="00BE6BEC" w:rsidP="004D4BA6">
      <w:pPr>
        <w:jc w:val="both"/>
        <w:rPr>
          <w:rFonts w:ascii="Times New Roman" w:hAnsi="Times New Roman"/>
          <w:lang w:val="en-US"/>
        </w:rPr>
      </w:pPr>
    </w:p>
    <w:p w14:paraId="1632B8BC" w14:textId="32E5C2F0" w:rsidR="00DF600C" w:rsidRDefault="00DF600C" w:rsidP="004D4BA6">
      <w:pPr>
        <w:jc w:val="both"/>
        <w:rPr>
          <w:rFonts w:ascii="Times New Roman" w:hAnsi="Times New Roman"/>
          <w:lang w:val="en-US"/>
        </w:rPr>
      </w:pPr>
    </w:p>
    <w:p w14:paraId="33744555" w14:textId="0E94A70C" w:rsidR="00DF600C" w:rsidRDefault="00DF600C" w:rsidP="004D4BA6">
      <w:pPr>
        <w:jc w:val="both"/>
        <w:rPr>
          <w:rFonts w:ascii="Times New Roman" w:hAnsi="Times New Roman"/>
          <w:lang w:val="en-US"/>
        </w:rPr>
      </w:pPr>
    </w:p>
    <w:p w14:paraId="77D930AD" w14:textId="77777777" w:rsidR="00DF600C" w:rsidRDefault="00DF600C" w:rsidP="004D4BA6">
      <w:pPr>
        <w:jc w:val="both"/>
        <w:rPr>
          <w:rFonts w:ascii="Times New Roman" w:hAnsi="Times New Roman"/>
          <w:lang w:val="en-US"/>
        </w:rPr>
      </w:pPr>
    </w:p>
    <w:p w14:paraId="2C893AEC" w14:textId="7EBAD04C" w:rsidR="00831486" w:rsidRPr="00DF600C" w:rsidRDefault="007352B2" w:rsidP="00A00920">
      <w:pPr>
        <w:pStyle w:val="ListParagraph"/>
        <w:numPr>
          <w:ilvl w:val="0"/>
          <w:numId w:val="16"/>
        </w:numPr>
        <w:spacing w:after="0" w:line="240" w:lineRule="auto"/>
        <w:jc w:val="both"/>
        <w:rPr>
          <w:rFonts w:ascii="Times New Roman" w:hAnsi="Times New Roman"/>
          <w:b/>
          <w:bCs/>
          <w:lang w:val="en-US"/>
        </w:rPr>
      </w:pPr>
      <w:r w:rsidRPr="00BE6BEC">
        <w:rPr>
          <w:rFonts w:ascii="Times New Roman" w:hAnsi="Times New Roman"/>
          <w:b/>
          <w:bCs/>
          <w:lang w:val="en-US"/>
        </w:rPr>
        <w:t>Pre</w:t>
      </w:r>
      <w:r w:rsidR="00831486" w:rsidRPr="00BE6BEC">
        <w:rPr>
          <w:rFonts w:ascii="Times New Roman" w:hAnsi="Times New Roman"/>
          <w:b/>
          <w:bCs/>
          <w:lang w:val="en-US"/>
        </w:rPr>
        <w:t>processin</w:t>
      </w:r>
      <w:r w:rsidR="00DF600C">
        <w:rPr>
          <w:rFonts w:ascii="Times New Roman" w:hAnsi="Times New Roman"/>
          <w:b/>
          <w:bCs/>
          <w:lang w:val="en-US"/>
        </w:rPr>
        <w:t>g</w:t>
      </w:r>
    </w:p>
    <w:p w14:paraId="2524B0B3" w14:textId="511A74DF" w:rsidR="00831486" w:rsidRDefault="00831486" w:rsidP="00887B9A">
      <w:pPr>
        <w:ind w:firstLine="360"/>
        <w:jc w:val="both"/>
        <w:rPr>
          <w:rFonts w:ascii="Times New Roman" w:hAnsi="Times New Roman"/>
          <w:lang w:val="en-US"/>
        </w:rPr>
      </w:pPr>
      <w:r w:rsidRPr="00831486">
        <w:rPr>
          <w:rFonts w:ascii="Times New Roman" w:hAnsi="Times New Roman"/>
          <w:lang w:val="en-US"/>
        </w:rPr>
        <w:t xml:space="preserve">Preprocessing is data cleaning, which is carried out as an optimization of the classification process later. Preprocessing consists of several stages, namely </w:t>
      </w:r>
      <w:r>
        <w:rPr>
          <w:rFonts w:ascii="Times New Roman" w:hAnsi="Times New Roman"/>
          <w:lang w:val="en-US"/>
        </w:rPr>
        <w:t>case-folding</w:t>
      </w:r>
      <w:r w:rsidRPr="00831486">
        <w:rPr>
          <w:rFonts w:ascii="Times New Roman" w:hAnsi="Times New Roman"/>
          <w:lang w:val="en-US"/>
        </w:rPr>
        <w:t xml:space="preserve">, filtering, tokenization, and </w:t>
      </w:r>
      <w:r>
        <w:rPr>
          <w:rFonts w:ascii="Times New Roman" w:hAnsi="Times New Roman"/>
          <w:lang w:val="en-US"/>
        </w:rPr>
        <w:t>slang words</w:t>
      </w:r>
      <w:r w:rsidRPr="00831486">
        <w:rPr>
          <w:rFonts w:ascii="Times New Roman" w:hAnsi="Times New Roman"/>
          <w:lang w:val="en-US"/>
        </w:rPr>
        <w:t xml:space="preserve"> conversion. The Case</w:t>
      </w:r>
      <w:r>
        <w:rPr>
          <w:rFonts w:ascii="Times New Roman" w:hAnsi="Times New Roman"/>
          <w:lang w:val="en-US"/>
        </w:rPr>
        <w:t>-</w:t>
      </w:r>
      <w:r w:rsidRPr="00831486">
        <w:rPr>
          <w:rFonts w:ascii="Times New Roman" w:hAnsi="Times New Roman"/>
          <w:lang w:val="en-US"/>
        </w:rPr>
        <w:t xml:space="preserve">folding stage aims to change all the letters in the tweet review to all </w:t>
      </w:r>
      <w:r w:rsidRPr="00831486">
        <w:rPr>
          <w:rFonts w:ascii="Times New Roman" w:hAnsi="Times New Roman"/>
          <w:lang w:val="en-US"/>
        </w:rPr>
        <w:lastRenderedPageBreak/>
        <w:t>lowercase characters. The filtering process removes special characters ($, %, *, etc.), and removes words that do not match the parsed results, such as usernames starting with the symbol "@", hashtags, "#", Uniform Resource Locator (URL), and emoticons. Symbols, signs</w:t>
      </w:r>
      <w:r>
        <w:rPr>
          <w:rFonts w:ascii="Times New Roman" w:hAnsi="Times New Roman"/>
          <w:lang w:val="en-US"/>
        </w:rPr>
        <w:t>,</w:t>
      </w:r>
      <w:r w:rsidRPr="00831486">
        <w:rPr>
          <w:rFonts w:ascii="Times New Roman" w:hAnsi="Times New Roman"/>
          <w:lang w:val="en-US"/>
        </w:rPr>
        <w:t xml:space="preserve"> or numbers are omitted because they do not have much influence to determine the label.</w:t>
      </w:r>
    </w:p>
    <w:p w14:paraId="5923602E" w14:textId="05F4302B" w:rsidR="00831486" w:rsidRDefault="00831486" w:rsidP="00A00920">
      <w:pPr>
        <w:pStyle w:val="BodytextIndented"/>
        <w:rPr>
          <w:rFonts w:ascii="Times New Roman" w:hAnsi="Times New Roman"/>
        </w:rPr>
      </w:pPr>
      <w:r w:rsidRPr="00831486">
        <w:rPr>
          <w:rFonts w:ascii="Times New Roman" w:hAnsi="Times New Roman"/>
        </w:rPr>
        <w:t xml:space="preserve">The function of tokenization is to divide tweet reviews from sentences into word units. This process is done by looking at the spaces in the review sentence, from these spaces the sentences can be separated into words. The </w:t>
      </w:r>
      <w:r>
        <w:rPr>
          <w:rFonts w:ascii="Times New Roman" w:hAnsi="Times New Roman"/>
        </w:rPr>
        <w:t>slang word</w:t>
      </w:r>
      <w:r w:rsidRPr="00831486">
        <w:rPr>
          <w:rFonts w:ascii="Times New Roman" w:hAnsi="Times New Roman"/>
        </w:rPr>
        <w:t xml:space="preserve"> conversion is done to change non-standard words into standard words. At this stage</w:t>
      </w:r>
      <w:r>
        <w:rPr>
          <w:rFonts w:ascii="Times New Roman" w:hAnsi="Times New Roman"/>
        </w:rPr>
        <w:t>,</w:t>
      </w:r>
      <w:r w:rsidRPr="00831486">
        <w:rPr>
          <w:rFonts w:ascii="Times New Roman" w:hAnsi="Times New Roman"/>
        </w:rPr>
        <w:t xml:space="preserve"> there is help from a </w:t>
      </w:r>
      <w:r>
        <w:rPr>
          <w:rFonts w:ascii="Times New Roman" w:hAnsi="Times New Roman"/>
        </w:rPr>
        <w:t>slang word</w:t>
      </w:r>
      <w:r w:rsidRPr="00831486">
        <w:rPr>
          <w:rFonts w:ascii="Times New Roman" w:hAnsi="Times New Roman"/>
        </w:rPr>
        <w:t xml:space="preserve"> dictionary and standard word equivalents. This stage will check whether the word is present or not in the </w:t>
      </w:r>
      <w:r>
        <w:rPr>
          <w:rFonts w:ascii="Times New Roman" w:hAnsi="Times New Roman"/>
        </w:rPr>
        <w:t>slang word</w:t>
      </w:r>
      <w:r w:rsidRPr="00831486">
        <w:rPr>
          <w:rFonts w:ascii="Times New Roman" w:hAnsi="Times New Roman"/>
        </w:rPr>
        <w:t xml:space="preserve"> dictionary, if there is a non-standard word it will be converted into a standard word according to the </w:t>
      </w:r>
      <w:r>
        <w:rPr>
          <w:rFonts w:ascii="Times New Roman" w:hAnsi="Times New Roman"/>
        </w:rPr>
        <w:t>slang word</w:t>
      </w:r>
      <w:r w:rsidRPr="00831486">
        <w:rPr>
          <w:rFonts w:ascii="Times New Roman" w:hAnsi="Times New Roman"/>
        </w:rPr>
        <w:t xml:space="preserve"> dictionary.</w:t>
      </w:r>
    </w:p>
    <w:p w14:paraId="18036B7D" w14:textId="77777777" w:rsidR="00DF600C" w:rsidRPr="00DF600C" w:rsidRDefault="00DF600C" w:rsidP="00A00920">
      <w:pPr>
        <w:pStyle w:val="ListParagraph"/>
        <w:numPr>
          <w:ilvl w:val="0"/>
          <w:numId w:val="16"/>
        </w:numPr>
        <w:spacing w:after="0" w:line="240" w:lineRule="auto"/>
        <w:jc w:val="both"/>
        <w:rPr>
          <w:rFonts w:ascii="Times New Roman" w:hAnsi="Times New Roman"/>
          <w:b/>
          <w:bCs/>
        </w:rPr>
      </w:pPr>
      <w:r w:rsidRPr="00DF600C">
        <w:rPr>
          <w:rFonts w:ascii="Times New Roman" w:hAnsi="Times New Roman"/>
          <w:b/>
          <w:bCs/>
        </w:rPr>
        <w:t>Sentence Conversion</w:t>
      </w:r>
    </w:p>
    <w:p w14:paraId="03E883DE" w14:textId="18C42B89" w:rsidR="00DF600C" w:rsidRDefault="00DF600C" w:rsidP="00A00920">
      <w:pPr>
        <w:pStyle w:val="BodytextIndented"/>
        <w:rPr>
          <w:rFonts w:ascii="Times New Roman" w:hAnsi="Times New Roman"/>
        </w:rPr>
      </w:pPr>
      <w:r w:rsidRPr="00DF600C">
        <w:rPr>
          <w:rFonts w:ascii="Times New Roman" w:hAnsi="Times New Roman"/>
        </w:rPr>
        <w:t xml:space="preserve">There are several stages in sentence conversion, namely making a word dictionary, converting sentences into numbers, and finally padding. Then the results of the sentence conversion will be used for the input process in </w:t>
      </w:r>
      <w:proofErr w:type="spellStart"/>
      <w:r w:rsidRPr="00DF600C">
        <w:rPr>
          <w:rFonts w:ascii="Times New Roman" w:hAnsi="Times New Roman"/>
        </w:rPr>
        <w:t>BiLSTM</w:t>
      </w:r>
      <w:proofErr w:type="spellEnd"/>
      <w:r w:rsidRPr="00DF600C">
        <w:rPr>
          <w:rFonts w:ascii="Times New Roman" w:hAnsi="Times New Roman"/>
        </w:rPr>
        <w:t>.</w:t>
      </w:r>
    </w:p>
    <w:p w14:paraId="38C6EDA7" w14:textId="5786ABD5" w:rsidR="00196216" w:rsidRPr="00197791" w:rsidRDefault="00197791" w:rsidP="00196216">
      <w:pPr>
        <w:pStyle w:val="ListParagraph"/>
        <w:numPr>
          <w:ilvl w:val="0"/>
          <w:numId w:val="16"/>
        </w:numPr>
        <w:spacing w:after="0" w:line="240" w:lineRule="auto"/>
        <w:jc w:val="both"/>
        <w:rPr>
          <w:rFonts w:ascii="Times New Roman" w:hAnsi="Times New Roman"/>
          <w:b/>
          <w:bCs/>
          <w:lang w:val="en-US"/>
        </w:rPr>
      </w:pPr>
      <w:proofErr w:type="spellStart"/>
      <w:r w:rsidRPr="00197791">
        <w:rPr>
          <w:rFonts w:ascii="Times New Roman" w:hAnsi="Times New Roman"/>
          <w:b/>
          <w:bCs/>
          <w:lang w:val="en-US"/>
        </w:rPr>
        <w:t>BiLSTM</w:t>
      </w:r>
      <w:proofErr w:type="spellEnd"/>
      <w:r w:rsidRPr="00197791">
        <w:rPr>
          <w:rFonts w:ascii="Times New Roman" w:hAnsi="Times New Roman"/>
          <w:b/>
          <w:bCs/>
          <w:lang w:val="en-US"/>
        </w:rPr>
        <w:t xml:space="preserve"> Architecture</w:t>
      </w:r>
    </w:p>
    <w:p w14:paraId="3B742452" w14:textId="552A40DB" w:rsidR="00197791" w:rsidRDefault="00197791" w:rsidP="00197791">
      <w:pPr>
        <w:pStyle w:val="BodytextIndented"/>
        <w:rPr>
          <w:rFonts w:ascii="Times New Roman" w:hAnsi="Times New Roman"/>
        </w:rPr>
      </w:pPr>
      <w:r w:rsidRPr="00197791">
        <w:rPr>
          <w:rFonts w:ascii="Times New Roman" w:hAnsi="Times New Roman"/>
        </w:rPr>
        <w:t xml:space="preserve">According to </w:t>
      </w:r>
      <w:r w:rsidR="00DE366F">
        <w:rPr>
          <w:rFonts w:ascii="Times New Roman" w:hAnsi="Times New Roman"/>
        </w:rPr>
        <w:t xml:space="preserve"> </w:t>
      </w:r>
      <w:r w:rsidR="00DE366F">
        <w:rPr>
          <w:rFonts w:ascii="Times New Roman" w:hAnsi="Times New Roman"/>
        </w:rPr>
        <w:fldChar w:fldCharType="begin"/>
      </w:r>
      <w:r w:rsidR="00DE366F">
        <w:rPr>
          <w:rFonts w:ascii="Times New Roman" w:hAnsi="Times New Roman"/>
        </w:rPr>
        <w:instrText xml:space="preserve"> ADDIN ZOTERO_ITEM CSL_CITATION {"citationID":"MmNXohaC","properties":{"formattedCitation":"[8]","plainCitation":"[8]","noteIndex":0},"citationItems":[{"id":20,"uris":["http://zotero.org/users/local/hsGlraCZ/items/7SLLCNBH"],"uri":["http://zotero.org/users/local/hsGlraCZ/items/7SLLCNBH"],"itemData":{"id":20,"type":"article-journal","abstract":"Currently, the discussion about hate speech in Indonesia is warm, primarily through social media. Hate speech is communication that disparages a person or group based on characteristics such as (race, ethnicity, gender, citizenship, religion and organization). Twitter is one of the social media that someone uses to express their feelings and opinions through tweets, including tweets that contain expressions of hatred because Twitter has a significant influence on the success or destruction of one's image.","container-title":"IJCCS (Indonesian Journal of Computing and Cybernetics Systems)","DOI":"10.22146/ijccs.51743","ISSN":"2460-7258, 1978-1520","issue":"2","journalAbbreviation":"Indonesian J. Comput. Cybern. Syst.","language":"en","page":"169","source":"DOI.org (Crossref)","title":"Bidirectional Long Short Term Memory Method and Word2vec Extraction Approach for Hate Speech Detection","volume":"14","author":[{"family":"Isnain","given":"Auliya Rahman"},{"family":"Sihabuddin","given":"Agus"},{"family":"Suyanto","given":"Yohanes"}],"issued":{"date-parts":[["2020",4,30]]}}}],"schema":"https://github.com/citation-style-language/schema/raw/master/csl-citation.json"} </w:instrText>
      </w:r>
      <w:r w:rsidR="00DE366F">
        <w:rPr>
          <w:rFonts w:ascii="Times New Roman" w:hAnsi="Times New Roman"/>
        </w:rPr>
        <w:fldChar w:fldCharType="separate"/>
      </w:r>
      <w:r w:rsidR="00DE366F" w:rsidRPr="00DE366F">
        <w:rPr>
          <w:rFonts w:ascii="Times New Roman" w:hAnsi="Times New Roman"/>
        </w:rPr>
        <w:t>[8]</w:t>
      </w:r>
      <w:r w:rsidR="00DE366F">
        <w:rPr>
          <w:rFonts w:ascii="Times New Roman" w:hAnsi="Times New Roman"/>
        </w:rPr>
        <w:fldChar w:fldCharType="end"/>
      </w:r>
      <w:r w:rsidR="00DE366F">
        <w:rPr>
          <w:rFonts w:ascii="Times New Roman" w:hAnsi="Times New Roman"/>
        </w:rPr>
        <w:t xml:space="preserve"> </w:t>
      </w:r>
      <w:r w:rsidRPr="00197791">
        <w:rPr>
          <w:rFonts w:ascii="Times New Roman" w:hAnsi="Times New Roman"/>
        </w:rPr>
        <w:t xml:space="preserve">the main step in the LSTM is to ensure that the information on the input Xt-1 and </w:t>
      </w:r>
      <w:proofErr w:type="spellStart"/>
      <w:r w:rsidRPr="00197791">
        <w:rPr>
          <w:rFonts w:ascii="Times New Roman" w:hAnsi="Times New Roman"/>
        </w:rPr>
        <w:t>Xt</w:t>
      </w:r>
      <w:proofErr w:type="spellEnd"/>
      <w:r w:rsidRPr="00197791">
        <w:rPr>
          <w:rFonts w:ascii="Times New Roman" w:hAnsi="Times New Roman"/>
        </w:rPr>
        <w:t xml:space="preserve"> can pass or not from the cell state. This provision is obtained from the sigmoid layer, namely the "forget gate". If the output is 1 then "may go through that path" but if the output is 0 then "forget the information". </w:t>
      </w:r>
      <w:r>
        <w:rPr>
          <w:rFonts w:ascii="Times New Roman" w:hAnsi="Times New Roman"/>
        </w:rPr>
        <w:t>The</w:t>
      </w:r>
      <w:r w:rsidRPr="00197791">
        <w:rPr>
          <w:rFonts w:ascii="Times New Roman" w:hAnsi="Times New Roman"/>
        </w:rPr>
        <w:t xml:space="preserve"> forget gate value can be calculated by equation 1</w:t>
      </w:r>
      <w:r w:rsidR="00D649D5">
        <w:rPr>
          <w:rFonts w:ascii="Times New Roman" w:hAnsi="Times New Roman"/>
        </w:rPr>
        <w:t>.</w:t>
      </w:r>
    </w:p>
    <w:p w14:paraId="651A70B4" w14:textId="303BA1C0" w:rsidR="00197791" w:rsidRDefault="00197791" w:rsidP="00F45B99">
      <w:pPr>
        <w:pStyle w:val="BodytextIndented"/>
        <w:ind w:left="2553" w:firstLine="851"/>
        <w:jc w:val="center"/>
        <w:rPr>
          <w:rFonts w:ascii="Times New Roman" w:hAnsi="Times New Roman"/>
        </w:rPr>
      </w:pPr>
      <m:oMath>
        <m:r>
          <w:rPr>
            <w:rFonts w:ascii="Cambria Math" w:hAnsi="Cambria Math"/>
          </w:rPr>
          <m:t>ft=σ</m:t>
        </m:r>
      </m:oMath>
      <w:r w:rsidRPr="00197791">
        <w:rPr>
          <w:rFonts w:ascii="Times New Roman" w:hAnsi="Times New Roman"/>
        </w:rPr>
        <w:t xml:space="preserve"> (</w:t>
      </w:r>
      <w:proofErr w:type="spellStart"/>
      <w:r w:rsidRPr="00197791">
        <w:rPr>
          <w:rFonts w:ascii="Times New Roman" w:hAnsi="Times New Roman"/>
        </w:rPr>
        <w:t>W</w:t>
      </w:r>
      <w:r w:rsidRPr="00197791">
        <w:rPr>
          <w:rFonts w:ascii="Times New Roman" w:hAnsi="Times New Roman"/>
          <w:vertAlign w:val="subscript"/>
        </w:rPr>
        <w:t>f</w:t>
      </w:r>
      <w:proofErr w:type="spellEnd"/>
      <w:proofErr w:type="gramStart"/>
      <w:r w:rsidRPr="00197791">
        <w:rPr>
          <w:rFonts w:ascii="Times New Roman" w:hAnsi="Times New Roman"/>
        </w:rPr>
        <w:t>.[</w:t>
      </w:r>
      <w:proofErr w:type="gramEnd"/>
      <w:r w:rsidRPr="00197791">
        <w:rPr>
          <w:rFonts w:ascii="Times New Roman" w:hAnsi="Times New Roman"/>
        </w:rPr>
        <w:t>h</w:t>
      </w:r>
      <w:r w:rsidRPr="00197791">
        <w:rPr>
          <w:rFonts w:ascii="Times New Roman" w:hAnsi="Times New Roman"/>
          <w:vertAlign w:val="subscript"/>
        </w:rPr>
        <w:t>t</w:t>
      </w:r>
      <w:r w:rsidRPr="00197791">
        <w:rPr>
          <w:rFonts w:ascii="Times New Roman" w:hAnsi="Times New Roman"/>
        </w:rPr>
        <w:t>-1,x</w:t>
      </w:r>
      <w:r w:rsidRPr="00197791">
        <w:rPr>
          <w:rFonts w:ascii="Times New Roman" w:hAnsi="Times New Roman"/>
          <w:vertAlign w:val="subscript"/>
        </w:rPr>
        <w:t>t</w:t>
      </w:r>
      <w:r w:rsidRPr="00197791">
        <w:rPr>
          <w:rFonts w:ascii="Times New Roman" w:hAnsi="Times New Roman"/>
        </w:rPr>
        <w:t>]+b</w:t>
      </w:r>
      <w:r w:rsidRPr="00197791">
        <w:rPr>
          <w:rFonts w:ascii="Times New Roman" w:hAnsi="Times New Roman"/>
          <w:vertAlign w:val="subscript"/>
        </w:rPr>
        <w:t>i</w:t>
      </w:r>
      <w:r w:rsidRPr="00197791">
        <w:rPr>
          <w:rFonts w:ascii="Times New Roman" w:hAnsi="Times New Roman"/>
        </w:rPr>
        <w:t>)</w:t>
      </w:r>
      <w:r w:rsidR="00F45B99">
        <w:rPr>
          <w:rFonts w:ascii="Times New Roman" w:hAnsi="Times New Roman"/>
        </w:rPr>
        <w:tab/>
      </w:r>
      <w:r w:rsidR="00F45B99">
        <w:rPr>
          <w:rFonts w:ascii="Times New Roman" w:hAnsi="Times New Roman"/>
        </w:rPr>
        <w:tab/>
      </w:r>
      <w:r w:rsidR="00F45B99">
        <w:rPr>
          <w:rFonts w:ascii="Times New Roman" w:hAnsi="Times New Roman"/>
        </w:rPr>
        <w:tab/>
      </w:r>
      <w:r w:rsidR="00F45B99">
        <w:rPr>
          <w:rFonts w:ascii="Times New Roman" w:hAnsi="Times New Roman"/>
        </w:rPr>
        <w:tab/>
      </w:r>
      <w:r w:rsidR="003A4532">
        <w:rPr>
          <w:rFonts w:ascii="Times New Roman" w:hAnsi="Times New Roman"/>
        </w:rPr>
        <w:t xml:space="preserve">   </w:t>
      </w:r>
      <w:r w:rsidR="00F45B99">
        <w:rPr>
          <w:rFonts w:ascii="Times New Roman" w:hAnsi="Times New Roman"/>
        </w:rPr>
        <w:t>(1)</w:t>
      </w:r>
    </w:p>
    <w:p w14:paraId="09FC84FF" w14:textId="5958D3F9" w:rsidR="00D649D5" w:rsidRDefault="00D649D5" w:rsidP="00D649D5">
      <w:pPr>
        <w:pStyle w:val="BodytextIndented"/>
        <w:rPr>
          <w:rFonts w:ascii="Times New Roman" w:hAnsi="Times New Roman"/>
        </w:rPr>
      </w:pPr>
      <w:r w:rsidRPr="00D649D5">
        <w:rPr>
          <w:rFonts w:ascii="Times New Roman" w:hAnsi="Times New Roman"/>
        </w:rPr>
        <w:t>Next, determine new facts, namely in the form of information that will be stored in the cell state. The first sigmoid layer is the input gate which determines which part will be updated later</w:t>
      </w:r>
      <w:r>
        <w:rPr>
          <w:rFonts w:ascii="Times New Roman" w:hAnsi="Times New Roman"/>
        </w:rPr>
        <w:t>.</w:t>
      </w:r>
      <w:r w:rsidRPr="00D649D5">
        <w:t xml:space="preserve"> </w:t>
      </w:r>
      <w:r w:rsidRPr="00D649D5">
        <w:rPr>
          <w:rFonts w:ascii="Times New Roman" w:hAnsi="Times New Roman"/>
        </w:rPr>
        <w:t>The tan h layer creates a vector value for the new candidate,</w:t>
      </w:r>
      <w:r w:rsidRPr="00D443AF">
        <w:rPr>
          <w:rFonts w:ascii="Times New Roman" w:hAnsi="Times New Roman"/>
          <w:i/>
          <w:iCs w:val="0"/>
        </w:rPr>
        <w:t xml:space="preserve"> </w:t>
      </w:r>
      <w:proofErr w:type="spellStart"/>
      <w:r w:rsidR="00D443AF" w:rsidRPr="00D443AF">
        <w:rPr>
          <w:rFonts w:ascii="Times New Roman" w:hAnsi="Times New Roman"/>
          <w:i/>
          <w:iCs w:val="0"/>
        </w:rPr>
        <w:t>ct</w:t>
      </w:r>
      <w:proofErr w:type="spellEnd"/>
      <w:r w:rsidR="00D443AF">
        <w:rPr>
          <w:rFonts w:ascii="Times New Roman" w:hAnsi="Times New Roman"/>
        </w:rPr>
        <w:t xml:space="preserve"> </w:t>
      </w:r>
      <w:r w:rsidRPr="00D649D5">
        <w:rPr>
          <w:rFonts w:ascii="Times New Roman" w:hAnsi="Times New Roman"/>
        </w:rPr>
        <w:t>can be entered in the cell state.</w:t>
      </w:r>
      <w:r w:rsidR="003A5474" w:rsidRPr="003A5474">
        <w:rPr>
          <w:rFonts w:ascii="Times New Roman" w:hAnsi="Times New Roman"/>
        </w:rPr>
        <w:t xml:space="preserve"> </w:t>
      </w:r>
      <w:r w:rsidR="003A5474">
        <w:rPr>
          <w:rFonts w:ascii="Times New Roman" w:hAnsi="Times New Roman"/>
        </w:rPr>
        <w:t>T</w:t>
      </w:r>
      <w:r w:rsidR="003A5474" w:rsidRPr="003A5474">
        <w:rPr>
          <w:rFonts w:ascii="Times New Roman" w:hAnsi="Times New Roman"/>
        </w:rPr>
        <w:t>he next step is to determine what new information will be stored in the cell state. The first is a sigmoid layer called the input gate which determines which part to update.</w:t>
      </w:r>
      <w:r w:rsidR="000C1A74" w:rsidRPr="000C1A74">
        <w:t xml:space="preserve"> </w:t>
      </w:r>
      <w:r w:rsidR="000C1A74" w:rsidRPr="000C1A74">
        <w:rPr>
          <w:rFonts w:ascii="Times New Roman" w:hAnsi="Times New Roman"/>
        </w:rPr>
        <w:t>Then the tanh layer which creates a new candidate value vector,</w:t>
      </w:r>
      <w:r w:rsidR="000C1A74">
        <w:rPr>
          <w:rFonts w:ascii="Times New Roman" w:hAnsi="Times New Roman"/>
        </w:rPr>
        <w:t xml:space="preserve"> </w:t>
      </w:r>
      <w:proofErr w:type="spellStart"/>
      <w:r w:rsidR="000C1A74" w:rsidRPr="000C1A74">
        <w:rPr>
          <w:rFonts w:ascii="Times New Roman" w:hAnsi="Times New Roman"/>
          <w:i/>
          <w:iCs w:val="0"/>
        </w:rPr>
        <w:t>ct</w:t>
      </w:r>
      <w:proofErr w:type="spellEnd"/>
      <w:r w:rsidR="000C1A74">
        <w:rPr>
          <w:rFonts w:ascii="Times New Roman" w:hAnsi="Times New Roman"/>
          <w:i/>
          <w:iCs w:val="0"/>
        </w:rPr>
        <w:t xml:space="preserve"> </w:t>
      </w:r>
      <w:r w:rsidR="000C1A74" w:rsidRPr="000C1A74">
        <w:rPr>
          <w:rFonts w:ascii="Times New Roman" w:hAnsi="Times New Roman"/>
        </w:rPr>
        <w:t>can be added to the cell state.</w:t>
      </w:r>
      <w:r w:rsidR="000C1A74" w:rsidRPr="000C1A74">
        <w:t xml:space="preserve"> </w:t>
      </w:r>
      <w:r w:rsidR="000C1A74" w:rsidRPr="000C1A74">
        <w:rPr>
          <w:rFonts w:ascii="Times New Roman" w:hAnsi="Times New Roman"/>
        </w:rPr>
        <w:t>Then the two are combined to get an update to the state. The calculation of the input gate value is in equation 2, while the odor candidate value is in equation 3</w:t>
      </w:r>
      <w:r w:rsidR="000C1A74">
        <w:rPr>
          <w:rFonts w:ascii="Times New Roman" w:hAnsi="Times New Roman"/>
        </w:rPr>
        <w:t>.</w:t>
      </w:r>
    </w:p>
    <w:p w14:paraId="3958C416" w14:textId="635E85F6" w:rsidR="003A4532" w:rsidRDefault="003A4532" w:rsidP="003A4532">
      <w:pPr>
        <w:pStyle w:val="BodytextIndented"/>
        <w:ind w:left="1702" w:firstLine="851"/>
        <w:jc w:val="center"/>
        <w:rPr>
          <w:rFonts w:ascii="Times New Roman" w:hAnsi="Times New Roman"/>
        </w:rPr>
      </w:pPr>
      <w:r>
        <w:rPr>
          <w:rFonts w:ascii="Cambria Math" w:hAnsi="Cambria Math" w:cs="Cambria Math"/>
        </w:rPr>
        <w:t xml:space="preserve">                </w:t>
      </w:r>
      <w:r w:rsidRPr="003A4532">
        <w:rPr>
          <w:rFonts w:ascii="Cambria Math" w:hAnsi="Cambria Math" w:cs="Cambria Math"/>
        </w:rPr>
        <w:t>𝑖𝑡</w:t>
      </w:r>
      <w:r w:rsidRPr="003A4532">
        <w:rPr>
          <w:rFonts w:ascii="Times New Roman" w:hAnsi="Times New Roman"/>
        </w:rPr>
        <w:t xml:space="preserve"> = </w:t>
      </w:r>
      <w:r w:rsidRPr="003A4532">
        <w:rPr>
          <w:rFonts w:ascii="Cambria Math" w:hAnsi="Cambria Math" w:cs="Cambria Math"/>
        </w:rPr>
        <w:t>𝜎</w:t>
      </w:r>
      <w:r w:rsidRPr="003A4532">
        <w:rPr>
          <w:rFonts w:ascii="Times New Roman" w:hAnsi="Times New Roman"/>
        </w:rPr>
        <w:t xml:space="preserve"> (</w:t>
      </w:r>
      <w:r w:rsidRPr="003A4532">
        <w:rPr>
          <w:rFonts w:ascii="Cambria Math" w:hAnsi="Cambria Math" w:cs="Cambria Math"/>
        </w:rPr>
        <w:t>𝑊𝑖</w:t>
      </w:r>
      <w:r w:rsidRPr="003A4532">
        <w:rPr>
          <w:rFonts w:ascii="Times New Roman" w:hAnsi="Times New Roman"/>
        </w:rPr>
        <w:t xml:space="preserve"> . [ℎ</w:t>
      </w:r>
      <w:r w:rsidRPr="003A4532">
        <w:rPr>
          <w:rFonts w:ascii="Cambria Math" w:hAnsi="Cambria Math" w:cs="Cambria Math"/>
        </w:rPr>
        <w:t>𝑡</w:t>
      </w:r>
      <w:r w:rsidRPr="003A4532">
        <w:rPr>
          <w:rFonts w:ascii="Times New Roman" w:hAnsi="Times New Roman"/>
        </w:rPr>
        <w:t xml:space="preserve">−1, </w:t>
      </w:r>
      <w:r w:rsidRPr="003A4532">
        <w:rPr>
          <w:rFonts w:ascii="Cambria Math" w:hAnsi="Cambria Math" w:cs="Cambria Math"/>
        </w:rPr>
        <w:t>𝑥𝑡</w:t>
      </w:r>
      <w:r w:rsidRPr="003A4532">
        <w:rPr>
          <w:rFonts w:ascii="Times New Roman" w:hAnsi="Times New Roman"/>
        </w:rPr>
        <w:t xml:space="preserve">] + </w:t>
      </w:r>
      <w:r w:rsidRPr="003A4532">
        <w:rPr>
          <w:rFonts w:ascii="Cambria Math" w:hAnsi="Cambria Math" w:cs="Cambria Math"/>
        </w:rPr>
        <w:t>𝑏</w:t>
      </w:r>
      <w:r w:rsidRPr="003A4532">
        <w:rPr>
          <w:rFonts w:ascii="Cambria Math" w:hAnsi="Cambria Math" w:cs="Cambria Math"/>
        </w:rPr>
        <w:t/>
      </w:r>
      <w:proofErr w:type="gramStart"/>
      <w:r w:rsidRPr="003A4532">
        <w:rPr>
          <w:rFonts w:ascii="Cambria Math" w:hAnsi="Cambria Math" w:cs="Cambria Math"/>
        </w:rPr>
        <w:t/>
      </w:r>
      <w:r w:rsidRPr="003A4532">
        <w:rPr>
          <w:rFonts w:ascii="Times New Roman" w:hAnsi="Times New Roman"/>
        </w:rPr>
        <w:t xml:space="preserve"> )</w:t>
      </w:r>
      <w:proofErr w:type="gramEnd"/>
      <w:r>
        <w:rPr>
          <w:rFonts w:ascii="Times New Roman" w:hAnsi="Times New Roman"/>
        </w:rPr>
        <w:t xml:space="preserve">                                                   </w:t>
      </w:r>
      <w:r w:rsidRPr="003A4532">
        <w:rPr>
          <w:rFonts w:ascii="Times New Roman" w:hAnsi="Times New Roman"/>
        </w:rPr>
        <w:t>(2)</w:t>
      </w:r>
    </w:p>
    <w:p w14:paraId="3FC8ED78" w14:textId="313AF155" w:rsidR="003A4532" w:rsidRDefault="003A4532" w:rsidP="003A4532">
      <w:pPr>
        <w:pStyle w:val="BodytextIndented"/>
        <w:ind w:left="2553" w:firstLine="851"/>
        <w:jc w:val="center"/>
        <w:rPr>
          <w:rFonts w:ascii="Times New Roman" w:hAnsi="Times New Roman"/>
        </w:rPr>
      </w:pPr>
      <w:r w:rsidRPr="003A4532">
        <w:rPr>
          <w:rFonts w:ascii="Cambria Math" w:hAnsi="Cambria Math" w:cs="Cambria Math"/>
        </w:rPr>
        <w:t>𝑐𝑡</w:t>
      </w:r>
      <w:r w:rsidRPr="003A4532">
        <w:rPr>
          <w:rFonts w:ascii="Times New Roman" w:hAnsi="Times New Roman"/>
        </w:rPr>
        <w:t xml:space="preserve">̃ = </w:t>
      </w:r>
      <w:r w:rsidRPr="003A4532">
        <w:rPr>
          <w:rFonts w:ascii="Cambria Math" w:hAnsi="Cambria Math" w:cs="Cambria Math"/>
        </w:rPr>
        <w:t>𝑡𝑎𝑛</w:t>
      </w:r>
      <w:r w:rsidRPr="003A4532">
        <w:rPr>
          <w:rFonts w:ascii="Times New Roman" w:hAnsi="Times New Roman"/>
        </w:rPr>
        <w:t>ℎ (</w:t>
      </w:r>
      <w:r w:rsidRPr="003A4532">
        <w:rPr>
          <w:rFonts w:ascii="Cambria Math" w:hAnsi="Cambria Math" w:cs="Cambria Math"/>
        </w:rPr>
        <w:t>𝑊𝑐</w:t>
      </w:r>
      <w:r w:rsidRPr="003A4532">
        <w:rPr>
          <w:rFonts w:ascii="Times New Roman" w:hAnsi="Times New Roman"/>
        </w:rPr>
        <w:t xml:space="preserve"> . [ℎ</w:t>
      </w:r>
      <w:r w:rsidRPr="003A4532">
        <w:rPr>
          <w:rFonts w:ascii="Cambria Math" w:hAnsi="Cambria Math" w:cs="Cambria Math"/>
        </w:rPr>
        <w:t>𝑡</w:t>
      </w:r>
      <w:r w:rsidRPr="003A4532">
        <w:rPr>
          <w:rFonts w:ascii="Times New Roman" w:hAnsi="Times New Roman"/>
        </w:rPr>
        <w:t xml:space="preserve">−1, </w:t>
      </w:r>
      <w:r w:rsidRPr="003A4532">
        <w:rPr>
          <w:rFonts w:ascii="Cambria Math" w:hAnsi="Cambria Math" w:cs="Cambria Math"/>
        </w:rPr>
        <w:t>𝑥𝑡</w:t>
      </w:r>
      <w:r w:rsidRPr="003A4532">
        <w:rPr>
          <w:rFonts w:ascii="Times New Roman" w:hAnsi="Times New Roman"/>
        </w:rPr>
        <w:t xml:space="preserve">] + </w:t>
      </w:r>
      <w:r w:rsidRPr="003A4532">
        <w:rPr>
          <w:rFonts w:ascii="Cambria Math" w:hAnsi="Cambria Math" w:cs="Cambria Math"/>
        </w:rPr>
        <w:t>𝑏𝑐</w:t>
      </w:r>
      <w:r w:rsidRPr="003A4532">
        <w:rPr>
          <w:rFonts w:ascii="Times New Roman" w:hAnsi="Times New Roman"/>
        </w:rPr>
        <w:t>)</w:t>
      </w:r>
      <w:r w:rsidRPr="003A4532">
        <w:rPr>
          <w:rFonts w:ascii="Times New Roman" w:hAnsi="Times New Roman"/>
        </w:rPr>
        <w:tab/>
      </w:r>
      <w:r>
        <w:rPr>
          <w:rFonts w:ascii="Times New Roman" w:hAnsi="Times New Roman"/>
        </w:rPr>
        <w:t xml:space="preserve">                                  </w:t>
      </w:r>
      <w:r w:rsidRPr="003A4532">
        <w:rPr>
          <w:rFonts w:ascii="Times New Roman" w:hAnsi="Times New Roman"/>
        </w:rPr>
        <w:t>(3)</w:t>
      </w:r>
    </w:p>
    <w:p w14:paraId="6D2803F3" w14:textId="4F923A4E" w:rsidR="002E7EFA" w:rsidRDefault="00BA616A" w:rsidP="002E7EFA">
      <w:pPr>
        <w:pStyle w:val="BodytextIndented"/>
        <w:rPr>
          <w:rFonts w:ascii="Times New Roman" w:hAnsi="Times New Roman"/>
        </w:rPr>
      </w:pPr>
      <w:r w:rsidRPr="00BA616A">
        <w:rPr>
          <w:rFonts w:ascii="Times New Roman" w:hAnsi="Times New Roman"/>
        </w:rPr>
        <w:t>After that update the last cell state, C</w:t>
      </w:r>
      <w:r w:rsidRPr="00BA616A">
        <w:rPr>
          <w:rFonts w:ascii="Times New Roman" w:hAnsi="Times New Roman"/>
          <w:vertAlign w:val="subscript"/>
        </w:rPr>
        <w:t>t</w:t>
      </w:r>
      <w:r w:rsidRPr="00BA616A">
        <w:rPr>
          <w:rFonts w:ascii="Times New Roman" w:hAnsi="Times New Roman"/>
        </w:rPr>
        <w:t>−1,</w:t>
      </w:r>
      <w:r>
        <w:rPr>
          <w:rFonts w:ascii="Times New Roman" w:hAnsi="Times New Roman"/>
        </w:rPr>
        <w:t xml:space="preserve"> </w:t>
      </w:r>
      <w:r w:rsidRPr="00BA616A">
        <w:rPr>
          <w:rFonts w:ascii="Times New Roman" w:hAnsi="Times New Roman"/>
        </w:rPr>
        <w:t xml:space="preserve">to the new cell state </w:t>
      </w:r>
      <w:proofErr w:type="gramStart"/>
      <w:r w:rsidRPr="00BA616A">
        <w:rPr>
          <w:rFonts w:ascii="Times New Roman" w:hAnsi="Times New Roman"/>
          <w:i/>
          <w:iCs w:val="0"/>
        </w:rPr>
        <w:t xml:space="preserve">Ct </w:t>
      </w:r>
      <w:r>
        <w:rPr>
          <w:rFonts w:ascii="Times New Roman" w:hAnsi="Times New Roman"/>
        </w:rPr>
        <w:t>.</w:t>
      </w:r>
      <w:proofErr w:type="gramEnd"/>
      <w:r w:rsidRPr="00BA616A">
        <w:t xml:space="preserve"> </w:t>
      </w:r>
      <w:r w:rsidRPr="00BA616A">
        <w:rPr>
          <w:rFonts w:ascii="Times New Roman" w:hAnsi="Times New Roman"/>
        </w:rPr>
        <w:t>The trick is to multiply the old cell state by forget gate</w:t>
      </w:r>
      <w:r w:rsidRPr="00BA616A">
        <w:rPr>
          <w:rFonts w:ascii="Times New Roman" w:hAnsi="Times New Roman"/>
          <w:i/>
          <w:iCs w:val="0"/>
        </w:rPr>
        <w:t xml:space="preserve"> ft</w:t>
      </w:r>
      <w:r>
        <w:rPr>
          <w:rFonts w:ascii="Times New Roman" w:hAnsi="Times New Roman"/>
        </w:rPr>
        <w:t xml:space="preserve"> </w:t>
      </w:r>
      <w:r w:rsidRPr="00BA616A">
        <w:rPr>
          <w:rFonts w:ascii="Times New Roman" w:hAnsi="Times New Roman"/>
        </w:rPr>
        <w:t>then add</w:t>
      </w:r>
      <w:r>
        <w:rPr>
          <w:rFonts w:ascii="Times New Roman" w:hAnsi="Times New Roman"/>
        </w:rPr>
        <w:t xml:space="preserve"> </w:t>
      </w:r>
      <w:r w:rsidRPr="002E7EFA">
        <w:rPr>
          <w:rFonts w:ascii="Cambria Math" w:hAnsi="Cambria Math" w:cs="Cambria Math"/>
        </w:rPr>
        <w:t>𝑖𝑡</w:t>
      </w:r>
      <w:r w:rsidRPr="002E7EFA">
        <w:rPr>
          <w:rFonts w:ascii="Times New Roman" w:hAnsi="Times New Roman"/>
        </w:rPr>
        <w:t xml:space="preserve"> </w:t>
      </w:r>
      <w:r w:rsidRPr="002E7EFA">
        <w:rPr>
          <w:rFonts w:ascii="Cambria Math" w:hAnsi="Cambria Math" w:cs="Cambria Math"/>
        </w:rPr>
        <w:t>∗𝑐𝑡</w:t>
      </w:r>
      <w:r w:rsidRPr="002E7EFA">
        <w:rPr>
          <w:rFonts w:ascii="Times New Roman" w:hAnsi="Times New Roman"/>
        </w:rPr>
        <w:t>̃</w:t>
      </w:r>
      <w:r>
        <w:rPr>
          <w:rFonts w:ascii="Times New Roman" w:hAnsi="Times New Roman"/>
        </w:rPr>
        <w:t xml:space="preserve">. </w:t>
      </w:r>
      <w:r w:rsidRPr="00BA616A">
        <w:rPr>
          <w:rFonts w:ascii="Times New Roman" w:hAnsi="Times New Roman"/>
        </w:rPr>
        <w:t>For more details can be seen in equation 4</w:t>
      </w:r>
      <w:r>
        <w:rPr>
          <w:rFonts w:ascii="Times New Roman" w:hAnsi="Times New Roman"/>
        </w:rPr>
        <w:t>.</w:t>
      </w:r>
    </w:p>
    <w:p w14:paraId="37D3B2F5" w14:textId="22EEC5EC" w:rsidR="00BA616A" w:rsidRDefault="00DA270E" w:rsidP="00DA270E">
      <w:pPr>
        <w:pStyle w:val="BodytextIndented"/>
        <w:ind w:left="2553" w:firstLine="851"/>
        <w:rPr>
          <w:rFonts w:ascii="Times New Roman" w:hAnsi="Times New Roman"/>
        </w:rPr>
      </w:pPr>
      <w:r w:rsidRPr="00DA270E">
        <w:rPr>
          <w:rFonts w:ascii="Cambria Math" w:hAnsi="Cambria Math" w:cs="Cambria Math"/>
        </w:rPr>
        <w:t>𝐶𝑡</w:t>
      </w:r>
      <w:r w:rsidRPr="00DA270E">
        <w:rPr>
          <w:rFonts w:ascii="Times New Roman" w:hAnsi="Times New Roman"/>
        </w:rPr>
        <w:t xml:space="preserve"> </w:t>
      </w:r>
      <w:proofErr w:type="gramStart"/>
      <w:r w:rsidRPr="00DA270E">
        <w:rPr>
          <w:rFonts w:ascii="Times New Roman" w:hAnsi="Times New Roman"/>
        </w:rPr>
        <w:t xml:space="preserve">=  </w:t>
      </w:r>
      <w:r w:rsidRPr="00DA270E">
        <w:rPr>
          <w:rFonts w:ascii="Cambria Math" w:hAnsi="Cambria Math" w:cs="Cambria Math"/>
        </w:rPr>
        <w:t/>
      </w:r>
      <w:proofErr w:type="gramEnd"/>
      <w:r w:rsidRPr="00DA270E">
        <w:rPr>
          <w:rFonts w:ascii="Cambria Math" w:hAnsi="Cambria Math" w:cs="Cambria Math"/>
        </w:rPr>
        <w:t>𝑡</w:t>
      </w:r>
      <w:r w:rsidRPr="00DA270E">
        <w:rPr>
          <w:rFonts w:ascii="Times New Roman" w:hAnsi="Times New Roman"/>
        </w:rPr>
        <w:t xml:space="preserve"> </w:t>
      </w:r>
      <w:r w:rsidRPr="00DA270E">
        <w:rPr>
          <w:rFonts w:ascii="Cambria Math" w:hAnsi="Cambria Math" w:cs="Cambria Math"/>
        </w:rPr>
        <w:t>∗</w:t>
      </w:r>
      <w:r w:rsidRPr="00DA270E">
        <w:rPr>
          <w:rFonts w:ascii="Times New Roman" w:hAnsi="Times New Roman"/>
        </w:rPr>
        <w:t xml:space="preserve">  </w:t>
      </w:r>
      <w:r w:rsidRPr="00DA270E">
        <w:rPr>
          <w:rFonts w:ascii="Cambria Math" w:hAnsi="Cambria Math" w:cs="Cambria Math"/>
        </w:rPr>
        <w:t>𝐶𝑡</w:t>
      </w:r>
      <w:r w:rsidRPr="00DA270E">
        <w:rPr>
          <w:rFonts w:ascii="Times New Roman" w:hAnsi="Times New Roman"/>
        </w:rPr>
        <w:t xml:space="preserve">−1 +  </w:t>
      </w:r>
      <w:r w:rsidRPr="00DA270E">
        <w:rPr>
          <w:rFonts w:ascii="Cambria Math" w:hAnsi="Cambria Math" w:cs="Cambria Math"/>
        </w:rPr>
        <w:t>𝑖𝑡</w:t>
      </w:r>
      <w:r w:rsidRPr="00DA270E">
        <w:rPr>
          <w:rFonts w:ascii="Times New Roman" w:hAnsi="Times New Roman"/>
        </w:rPr>
        <w:t xml:space="preserve"> </w:t>
      </w:r>
      <w:r w:rsidRPr="00DA270E">
        <w:rPr>
          <w:rFonts w:ascii="Cambria Math" w:hAnsi="Cambria Math" w:cs="Cambria Math"/>
        </w:rPr>
        <w:t>∗</w:t>
      </w:r>
      <w:r w:rsidRPr="00DA270E">
        <w:rPr>
          <w:rFonts w:ascii="Times New Roman" w:hAnsi="Times New Roman"/>
        </w:rPr>
        <w:t xml:space="preserve">  </w:t>
      </w:r>
      <w:r w:rsidRPr="00DA270E">
        <w:rPr>
          <w:rFonts w:ascii="Cambria Math" w:hAnsi="Cambria Math" w:cs="Cambria Math"/>
        </w:rPr>
        <w:t>𝐶</w:t>
      </w:r>
      <w:r w:rsidRPr="00DA270E">
        <w:rPr>
          <w:rFonts w:ascii="Times New Roman" w:hAnsi="Times New Roman"/>
        </w:rPr>
        <w:t>̃</w:t>
      </w:r>
      <w:r w:rsidRPr="00DA270E">
        <w:rPr>
          <w:rFonts w:ascii="Cambria Math" w:hAnsi="Cambria Math" w:cs="Cambria Math"/>
        </w:rPr>
        <w:t>𝑡</w:t>
      </w:r>
      <w:r w:rsidRPr="00DA270E">
        <w:rPr>
          <w:rFonts w:ascii="Times New Roman" w:hAnsi="Times New Roman"/>
        </w:rPr>
        <w:tab/>
      </w:r>
      <w:r>
        <w:rPr>
          <w:rFonts w:ascii="Times New Roman" w:hAnsi="Times New Roman"/>
        </w:rPr>
        <w:tab/>
      </w:r>
      <w:r>
        <w:rPr>
          <w:rFonts w:ascii="Times New Roman" w:hAnsi="Times New Roman"/>
        </w:rPr>
        <w:tab/>
      </w:r>
      <w:r w:rsidRPr="00DA270E">
        <w:rPr>
          <w:rFonts w:ascii="Times New Roman" w:hAnsi="Times New Roman"/>
        </w:rPr>
        <w:t xml:space="preserve">    </w:t>
      </w:r>
      <w:r>
        <w:rPr>
          <w:rFonts w:ascii="Times New Roman" w:hAnsi="Times New Roman"/>
        </w:rPr>
        <w:t xml:space="preserve">             </w:t>
      </w:r>
      <w:r w:rsidRPr="00DA270E">
        <w:rPr>
          <w:rFonts w:ascii="Times New Roman" w:hAnsi="Times New Roman"/>
        </w:rPr>
        <w:t xml:space="preserve">  (4)</w:t>
      </w:r>
    </w:p>
    <w:p w14:paraId="0AE49124" w14:textId="303D25C8" w:rsidR="0083595D" w:rsidRPr="0083595D" w:rsidRDefault="0083595D" w:rsidP="0083595D">
      <w:pPr>
        <w:pStyle w:val="BodytextIndented"/>
        <w:ind w:firstLine="0"/>
        <w:rPr>
          <w:rFonts w:ascii="Times New Roman" w:hAnsi="Times New Roman"/>
        </w:rPr>
      </w:pPr>
      <w:r w:rsidRPr="0083595D">
        <w:rPr>
          <w:rFonts w:ascii="Times New Roman" w:hAnsi="Times New Roman"/>
        </w:rPr>
        <w:t>The last process is the output gate. The sigmoid layer that is run will determine what part of the cell will be the output, then put the cell state through the tanh and multiply the output from the sigmoid gate, so that the specified part can be used as output. The calculation of the output gate is in equation 5 and equation 6</w:t>
      </w:r>
      <w:r>
        <w:rPr>
          <w:rFonts w:ascii="Times New Roman" w:hAnsi="Times New Roman"/>
        </w:rPr>
        <w:t>.</w:t>
      </w:r>
    </w:p>
    <w:p w14:paraId="7DA0BA89" w14:textId="34D77F31" w:rsidR="0083595D" w:rsidRPr="0083595D" w:rsidRDefault="0083595D" w:rsidP="00E45618">
      <w:pPr>
        <w:pStyle w:val="BodytextIndented"/>
        <w:ind w:left="2553" w:firstLine="851"/>
        <w:rPr>
          <w:rFonts w:ascii="Times New Roman" w:hAnsi="Times New Roman"/>
        </w:rPr>
      </w:pPr>
      <w:r w:rsidRPr="0083595D">
        <w:rPr>
          <w:rFonts w:ascii="Cambria Math" w:hAnsi="Cambria Math" w:cs="Cambria Math"/>
        </w:rPr>
        <w:t>𝑂𝑡</w:t>
      </w:r>
      <w:r w:rsidRPr="0083595D">
        <w:rPr>
          <w:rFonts w:ascii="Times New Roman" w:hAnsi="Times New Roman"/>
        </w:rPr>
        <w:t xml:space="preserve"> = </w:t>
      </w:r>
      <w:r w:rsidRPr="0083595D">
        <w:rPr>
          <w:rFonts w:ascii="Cambria Math" w:hAnsi="Cambria Math" w:cs="Cambria Math"/>
        </w:rPr>
        <w:t>𝜎</w:t>
      </w:r>
      <w:r w:rsidRPr="0083595D">
        <w:rPr>
          <w:rFonts w:ascii="Times New Roman" w:hAnsi="Times New Roman"/>
        </w:rPr>
        <w:t xml:space="preserve"> (</w:t>
      </w:r>
      <w:r w:rsidRPr="0083595D">
        <w:rPr>
          <w:rFonts w:ascii="Cambria Math" w:hAnsi="Cambria Math" w:cs="Cambria Math"/>
        </w:rPr>
        <w:t>𝑊𝑜</w:t>
      </w:r>
      <w:r w:rsidRPr="0083595D">
        <w:rPr>
          <w:rFonts w:ascii="Times New Roman" w:hAnsi="Times New Roman"/>
        </w:rPr>
        <w:t xml:space="preserve"> . [ℎ</w:t>
      </w:r>
      <w:r w:rsidRPr="0083595D">
        <w:rPr>
          <w:rFonts w:ascii="Cambria Math" w:hAnsi="Cambria Math" w:cs="Cambria Math"/>
        </w:rPr>
        <w:t>𝑡</w:t>
      </w:r>
      <w:r w:rsidRPr="0083595D">
        <w:rPr>
          <w:rFonts w:ascii="Times New Roman" w:hAnsi="Times New Roman"/>
        </w:rPr>
        <w:t xml:space="preserve">−1, </w:t>
      </w:r>
      <w:r w:rsidRPr="0083595D">
        <w:rPr>
          <w:rFonts w:ascii="Cambria Math" w:hAnsi="Cambria Math" w:cs="Cambria Math"/>
        </w:rPr>
        <w:t>𝑥𝑡</w:t>
      </w:r>
      <w:r w:rsidRPr="0083595D">
        <w:rPr>
          <w:rFonts w:ascii="Times New Roman" w:hAnsi="Times New Roman"/>
        </w:rPr>
        <w:t xml:space="preserve">] + </w:t>
      </w:r>
      <w:r w:rsidRPr="0083595D">
        <w:rPr>
          <w:rFonts w:ascii="Cambria Math" w:hAnsi="Cambria Math" w:cs="Cambria Math"/>
        </w:rPr>
        <w:t>𝑏𝑜</w:t>
      </w:r>
      <w:r w:rsidRPr="0083595D">
        <w:rPr>
          <w:rFonts w:ascii="Times New Roman" w:hAnsi="Times New Roman"/>
        </w:rPr>
        <w:t>)</w:t>
      </w:r>
      <w:r w:rsidRPr="0083595D">
        <w:rPr>
          <w:rFonts w:ascii="Times New Roman" w:hAnsi="Times New Roman"/>
        </w:rPr>
        <w:tab/>
      </w:r>
      <w:r w:rsidR="00E45618">
        <w:rPr>
          <w:rFonts w:ascii="Times New Roman" w:hAnsi="Times New Roman"/>
        </w:rPr>
        <w:tab/>
      </w:r>
      <w:r w:rsidR="00E45618">
        <w:rPr>
          <w:rFonts w:ascii="Times New Roman" w:hAnsi="Times New Roman"/>
        </w:rPr>
        <w:tab/>
        <w:t xml:space="preserve">   </w:t>
      </w:r>
      <w:r w:rsidRPr="0083595D">
        <w:rPr>
          <w:rFonts w:ascii="Times New Roman" w:hAnsi="Times New Roman"/>
        </w:rPr>
        <w:t>(5)</w:t>
      </w:r>
    </w:p>
    <w:p w14:paraId="15DA3AFC" w14:textId="5C91A508" w:rsidR="00AC01B4" w:rsidRPr="0083595D" w:rsidRDefault="0083595D" w:rsidP="00AC01B4">
      <w:pPr>
        <w:pStyle w:val="BodytextIndented"/>
        <w:ind w:left="3404" w:firstLine="0"/>
        <w:rPr>
          <w:rFonts w:ascii="Times New Roman" w:hAnsi="Times New Roman"/>
        </w:rPr>
      </w:pPr>
      <w:r w:rsidRPr="0083595D">
        <w:rPr>
          <w:rFonts w:ascii="Times New Roman" w:hAnsi="Times New Roman"/>
        </w:rPr>
        <w:t>ℎ</w:t>
      </w:r>
      <w:r w:rsidRPr="0083595D">
        <w:rPr>
          <w:rFonts w:ascii="Cambria Math" w:hAnsi="Cambria Math" w:cs="Cambria Math"/>
        </w:rPr>
        <w:t>𝑡</w:t>
      </w:r>
      <w:r w:rsidRPr="0083595D">
        <w:rPr>
          <w:rFonts w:ascii="Times New Roman" w:hAnsi="Times New Roman"/>
        </w:rPr>
        <w:t xml:space="preserve"> = </w:t>
      </w:r>
      <w:r w:rsidRPr="0083595D">
        <w:rPr>
          <w:rFonts w:ascii="Cambria Math" w:hAnsi="Cambria Math" w:cs="Cambria Math"/>
        </w:rPr>
        <w:t>𝑂𝑡</w:t>
      </w:r>
      <w:r w:rsidRPr="0083595D">
        <w:rPr>
          <w:rFonts w:ascii="Times New Roman" w:hAnsi="Times New Roman"/>
        </w:rPr>
        <w:t xml:space="preserve"> </w:t>
      </w:r>
      <w:r w:rsidRPr="0083595D">
        <w:rPr>
          <w:rFonts w:ascii="Cambria Math" w:hAnsi="Cambria Math" w:cs="Cambria Math"/>
        </w:rPr>
        <w:t>∗</w:t>
      </w:r>
      <w:r w:rsidRPr="0083595D">
        <w:rPr>
          <w:rFonts w:ascii="Times New Roman" w:hAnsi="Times New Roman"/>
        </w:rPr>
        <w:t xml:space="preserve"> </w:t>
      </w:r>
      <w:r w:rsidRPr="0083595D">
        <w:rPr>
          <w:rFonts w:ascii="Cambria Math" w:hAnsi="Cambria Math" w:cs="Cambria Math"/>
        </w:rPr>
        <w:t>𝑡𝑎𝑛</w:t>
      </w:r>
      <w:proofErr w:type="gramStart"/>
      <w:r w:rsidRPr="0083595D">
        <w:rPr>
          <w:rFonts w:ascii="Times New Roman" w:hAnsi="Times New Roman"/>
        </w:rPr>
        <w:t>ℎ(</w:t>
      </w:r>
      <w:proofErr w:type="gramEnd"/>
      <w:r w:rsidRPr="0083595D">
        <w:rPr>
          <w:rFonts w:ascii="Cambria Math" w:hAnsi="Cambria Math" w:cs="Cambria Math"/>
        </w:rPr>
        <w:t>𝐶𝑡</w:t>
      </w:r>
      <w:r w:rsidRPr="0083595D">
        <w:rPr>
          <w:rFonts w:ascii="Times New Roman" w:hAnsi="Times New Roman"/>
        </w:rPr>
        <w:t>)</w:t>
      </w:r>
      <w:r w:rsidRPr="0083595D">
        <w:rPr>
          <w:rFonts w:ascii="Times New Roman" w:hAnsi="Times New Roman"/>
        </w:rPr>
        <w:tab/>
      </w:r>
      <w:r w:rsidR="00E45618">
        <w:rPr>
          <w:rFonts w:ascii="Times New Roman" w:hAnsi="Times New Roman"/>
        </w:rPr>
        <w:tab/>
      </w:r>
      <w:r w:rsidR="00E45618">
        <w:rPr>
          <w:rFonts w:ascii="Times New Roman" w:hAnsi="Times New Roman"/>
        </w:rPr>
        <w:tab/>
      </w:r>
      <w:r w:rsidR="00E45618">
        <w:rPr>
          <w:rFonts w:ascii="Times New Roman" w:hAnsi="Times New Roman"/>
        </w:rPr>
        <w:tab/>
      </w:r>
      <w:r w:rsidR="00E45618">
        <w:rPr>
          <w:rFonts w:ascii="Times New Roman" w:hAnsi="Times New Roman"/>
        </w:rPr>
        <w:tab/>
        <w:t xml:space="preserve">   </w:t>
      </w:r>
      <w:r w:rsidRPr="0083595D">
        <w:rPr>
          <w:rFonts w:ascii="Times New Roman" w:hAnsi="Times New Roman"/>
        </w:rPr>
        <w:t>(6)</w:t>
      </w:r>
    </w:p>
    <w:p w14:paraId="3780E4AD" w14:textId="510701F3" w:rsidR="00224551" w:rsidRDefault="00AC01B4" w:rsidP="0083595D">
      <w:pPr>
        <w:pStyle w:val="BodytextIndented"/>
        <w:ind w:firstLine="0"/>
        <w:rPr>
          <w:rFonts w:ascii="Times New Roman" w:hAnsi="Times New Roman"/>
        </w:rPr>
      </w:pPr>
      <w:r w:rsidRPr="00AC01B4">
        <w:rPr>
          <w:rFonts w:ascii="Times New Roman" w:hAnsi="Times New Roman"/>
        </w:rPr>
        <w:t>In RNN there is a bidirectional layer extension, this is because the structure processes data sequences back and forth. The existing standard in the RNN can only move forward to the last time step. This is referred to as “Bidirectional”. Bidirectional LSTM brings together two hidden layers in the same output layer. Therefore, according to a fully bidirectional network is better than a unidirectional network, especially for the case of classification and speech recognition</w:t>
      </w:r>
      <w:r>
        <w:rPr>
          <w:rFonts w:ascii="Times New Roman" w:hAnsi="Times New Roman"/>
        </w:rPr>
        <w:t xml:space="preserve">, and </w:t>
      </w:r>
      <w:r w:rsidRPr="00AC01B4">
        <w:rPr>
          <w:rFonts w:ascii="Times New Roman" w:hAnsi="Times New Roman"/>
        </w:rPr>
        <w:t xml:space="preserve">comparisons of LSTM and </w:t>
      </w:r>
      <w:proofErr w:type="spellStart"/>
      <w:r w:rsidRPr="00AC01B4">
        <w:rPr>
          <w:rFonts w:ascii="Times New Roman" w:hAnsi="Times New Roman"/>
        </w:rPr>
        <w:t>BiLSTM</w:t>
      </w:r>
      <w:proofErr w:type="spellEnd"/>
      <w:r>
        <w:rPr>
          <w:rFonts w:ascii="Times New Roman" w:hAnsi="Times New Roman"/>
        </w:rPr>
        <w:t xml:space="preserve"> in </w:t>
      </w:r>
      <w:r w:rsidRPr="00AC01B4">
        <w:rPr>
          <w:rFonts w:ascii="Times New Roman" w:hAnsi="Times New Roman"/>
        </w:rPr>
        <w:t>Figure</w:t>
      </w:r>
      <w:r w:rsidR="00887B9A">
        <w:rPr>
          <w:rFonts w:ascii="Times New Roman" w:hAnsi="Times New Roman"/>
        </w:rPr>
        <w:t xml:space="preserve"> 2</w:t>
      </w:r>
      <w:r w:rsidR="00224551">
        <w:rPr>
          <w:rFonts w:ascii="Times New Roman" w:hAnsi="Times New Roman"/>
        </w:rPr>
        <w:t>.</w:t>
      </w:r>
    </w:p>
    <w:p w14:paraId="74CCD136" w14:textId="7EC7A617" w:rsidR="00AC01B4" w:rsidRDefault="00224551" w:rsidP="00224551">
      <w:pPr>
        <w:pStyle w:val="BodytextIndented"/>
        <w:ind w:firstLine="0"/>
        <w:jc w:val="center"/>
        <w:rPr>
          <w:rFonts w:ascii="Times New Roman" w:hAnsi="Times New Roman"/>
        </w:rPr>
      </w:pPr>
      <w:r>
        <w:rPr>
          <w:noProof/>
        </w:rPr>
        <w:lastRenderedPageBreak/>
        <mc:AlternateContent>
          <mc:Choice Requires="wps">
            <w:drawing>
              <wp:anchor distT="0" distB="0" distL="114300" distR="114300" simplePos="0" relativeHeight="251667456" behindDoc="0" locked="0" layoutInCell="1" allowOverlap="1" wp14:anchorId="6C05CECE" wp14:editId="22D73A2C">
                <wp:simplePos x="0" y="0"/>
                <wp:positionH relativeFrom="column">
                  <wp:posOffset>2976245</wp:posOffset>
                </wp:positionH>
                <wp:positionV relativeFrom="paragraph">
                  <wp:posOffset>226695</wp:posOffset>
                </wp:positionV>
                <wp:extent cx="438150" cy="2952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noFill/>
                        </a:ln>
                      </wps:spPr>
                      <wps:txbx>
                        <w:txbxContent>
                          <w:p w14:paraId="62D5EE41" w14:textId="77A80137" w:rsidR="00224551" w:rsidRDefault="00224551" w:rsidP="0022455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5CECE" id="_x0000_t202" coordsize="21600,21600" o:spt="202" path="m,l,21600r21600,l21600,xe">
                <v:stroke joinstyle="miter"/>
                <v:path gradientshapeok="t" o:connecttype="rect"/>
              </v:shapetype>
              <v:shape id="Text Box 15" o:spid="_x0000_s1026" type="#_x0000_t202" style="position:absolute;left:0;text-align:left;margin-left:234.35pt;margin-top:17.85pt;width:3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" fillcolor="white [3201]" stroked="f" strokeweight=".5pt">
                <v:textbox>
                  <w:txbxContent>
                    <w:p w14:paraId="62D5EE41" w14:textId="77A80137" w:rsidR="00224551" w:rsidRDefault="00224551" w:rsidP="00224551">
                      <w: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F817C8" wp14:editId="4F1BE338">
                <wp:simplePos x="0" y="0"/>
                <wp:positionH relativeFrom="column">
                  <wp:posOffset>337820</wp:posOffset>
                </wp:positionH>
                <wp:positionV relativeFrom="paragraph">
                  <wp:posOffset>245744</wp:posOffset>
                </wp:positionV>
                <wp:extent cx="438150" cy="2952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438150" cy="295275"/>
                        </a:xfrm>
                        <a:prstGeom prst="rect">
                          <a:avLst/>
                        </a:prstGeom>
                        <a:solidFill>
                          <a:schemeClr val="lt1"/>
                        </a:solidFill>
                        <a:ln w="6350">
                          <a:noFill/>
                        </a:ln>
                      </wps:spPr>
                      <wps:txbx>
                        <w:txbxContent>
                          <w:p w14:paraId="04C3B795" w14:textId="275F8BC8" w:rsidR="00224551" w:rsidRDefault="00224551">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817C8" id="Text Box 14" o:spid="_x0000_s1027" type="#_x0000_t202" style="position:absolute;left:0;text-align:left;margin-left:26.6pt;margin-top:19.35pt;width:34.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" fillcolor="white [3201]" stroked="f" strokeweight=".5pt">
                <v:textbox>
                  <w:txbxContent>
                    <w:p w14:paraId="04C3B795" w14:textId="275F8BC8" w:rsidR="00224551" w:rsidRDefault="00224551">
                      <w:r>
                        <w:t>(a)</w:t>
                      </w:r>
                    </w:p>
                  </w:txbxContent>
                </v:textbox>
              </v:shape>
            </w:pict>
          </mc:Fallback>
        </mc:AlternateContent>
      </w:r>
      <w:r w:rsidR="00AC01B4">
        <w:rPr>
          <w:noProof/>
        </w:rPr>
        <w:drawing>
          <wp:inline distT="0" distB="0" distL="0" distR="0" wp14:anchorId="6E037688" wp14:editId="449D480F">
            <wp:extent cx="2676525" cy="361875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3901" cy="3628727"/>
                    </a:xfrm>
                    <a:prstGeom prst="rect">
                      <a:avLst/>
                    </a:prstGeom>
                    <a:noFill/>
                  </pic:spPr>
                </pic:pic>
              </a:graphicData>
            </a:graphic>
          </wp:inline>
        </w:drawing>
      </w:r>
      <w:r w:rsidR="00AC01B4">
        <w:rPr>
          <w:noProof/>
        </w:rPr>
        <w:drawing>
          <wp:inline distT="0" distB="0" distL="0" distR="0" wp14:anchorId="79406841" wp14:editId="755EFB29">
            <wp:extent cx="2438400" cy="3310312"/>
            <wp:effectExtent l="0" t="0" r="0" b="4445"/>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0" cstate="print"/>
                    <a:stretch>
                      <a:fillRect/>
                    </a:stretch>
                  </pic:blipFill>
                  <pic:spPr>
                    <a:xfrm>
                      <a:off x="0" y="0"/>
                      <a:ext cx="2488520" cy="3378354"/>
                    </a:xfrm>
                    <a:prstGeom prst="rect">
                      <a:avLst/>
                    </a:prstGeom>
                  </pic:spPr>
                </pic:pic>
              </a:graphicData>
            </a:graphic>
          </wp:inline>
        </w:drawing>
      </w:r>
    </w:p>
    <w:p w14:paraId="4C3BB65E" w14:textId="46510897" w:rsidR="004B5601" w:rsidRDefault="004B5601" w:rsidP="00224551">
      <w:pPr>
        <w:pStyle w:val="BodytextIndented"/>
        <w:ind w:firstLine="0"/>
        <w:jc w:val="center"/>
        <w:rPr>
          <w:rFonts w:ascii="Times New Roman" w:hAnsi="Times New Roman"/>
        </w:rPr>
      </w:pPr>
      <w:r>
        <w:rPr>
          <w:rFonts w:ascii="Times New Roman" w:hAnsi="Times New Roman"/>
        </w:rPr>
        <w:t xml:space="preserve">Figure 2. </w:t>
      </w:r>
      <w:r w:rsidRPr="004B5601">
        <w:rPr>
          <w:rFonts w:ascii="Times New Roman" w:hAnsi="Times New Roman"/>
        </w:rPr>
        <w:t>Structure</w:t>
      </w:r>
      <w:r w:rsidR="00D517CF">
        <w:rPr>
          <w:rFonts w:ascii="Times New Roman" w:hAnsi="Times New Roman"/>
        </w:rPr>
        <w:t xml:space="preserve"> of</w:t>
      </w:r>
      <w:r w:rsidR="00A46FE0">
        <w:rPr>
          <w:rFonts w:ascii="Times New Roman" w:hAnsi="Times New Roman"/>
        </w:rPr>
        <w:t xml:space="preserve">: (a) </w:t>
      </w:r>
      <w:r w:rsidRPr="004B5601">
        <w:rPr>
          <w:rFonts w:ascii="Times New Roman" w:hAnsi="Times New Roman"/>
        </w:rPr>
        <w:t>LSTM</w:t>
      </w:r>
      <w:r>
        <w:rPr>
          <w:rFonts w:ascii="Times New Roman" w:hAnsi="Times New Roman"/>
        </w:rPr>
        <w:t xml:space="preserve"> (</w:t>
      </w:r>
      <w:r w:rsidR="00A46FE0">
        <w:rPr>
          <w:rFonts w:ascii="Times New Roman" w:hAnsi="Times New Roman"/>
        </w:rPr>
        <w:t>b</w:t>
      </w:r>
      <w:r>
        <w:rPr>
          <w:rFonts w:ascii="Times New Roman" w:hAnsi="Times New Roman"/>
        </w:rPr>
        <w:t>)</w:t>
      </w:r>
      <w:r w:rsidR="00A46FE0">
        <w:rPr>
          <w:rFonts w:ascii="Times New Roman" w:hAnsi="Times New Roman"/>
        </w:rPr>
        <w:t xml:space="preserve"> </w:t>
      </w:r>
      <w:proofErr w:type="spellStart"/>
      <w:r w:rsidR="00A46FE0">
        <w:rPr>
          <w:rFonts w:ascii="Times New Roman" w:hAnsi="Times New Roman"/>
        </w:rPr>
        <w:t>BilSTM</w:t>
      </w:r>
      <w:proofErr w:type="spellEnd"/>
      <w:r w:rsidRPr="004B5601">
        <w:rPr>
          <w:rFonts w:ascii="Times New Roman" w:hAnsi="Times New Roman"/>
        </w:rPr>
        <w:t xml:space="preserve"> (</w:t>
      </w:r>
      <w:proofErr w:type="spellStart"/>
      <w:r w:rsidRPr="004B5601">
        <w:rPr>
          <w:rFonts w:ascii="Times New Roman" w:hAnsi="Times New Roman"/>
        </w:rPr>
        <w:t>Winata</w:t>
      </w:r>
      <w:proofErr w:type="spellEnd"/>
      <w:r w:rsidRPr="004B5601">
        <w:rPr>
          <w:rFonts w:ascii="Times New Roman" w:hAnsi="Times New Roman"/>
        </w:rPr>
        <w:t xml:space="preserve"> et al., 2018)</w:t>
      </w:r>
      <w:r>
        <w:rPr>
          <w:rFonts w:ascii="Times New Roman" w:hAnsi="Times New Roman"/>
        </w:rPr>
        <w:t xml:space="preserve"> </w:t>
      </w:r>
    </w:p>
    <w:p w14:paraId="51BCC593" w14:textId="77777777" w:rsidR="00D517CF" w:rsidRPr="002E7EFA" w:rsidRDefault="00D517CF" w:rsidP="00224551">
      <w:pPr>
        <w:pStyle w:val="BodytextIndented"/>
        <w:ind w:firstLine="0"/>
        <w:jc w:val="center"/>
        <w:rPr>
          <w:rFonts w:ascii="Times New Roman" w:hAnsi="Times New Roman"/>
        </w:rPr>
      </w:pPr>
    </w:p>
    <w:p w14:paraId="67D00855" w14:textId="03DBD72F" w:rsidR="000C1A74" w:rsidRDefault="00D517CF" w:rsidP="00FB7CA7">
      <w:pPr>
        <w:pStyle w:val="ListParagraph"/>
        <w:numPr>
          <w:ilvl w:val="0"/>
          <w:numId w:val="16"/>
        </w:numPr>
        <w:spacing w:after="0" w:line="240" w:lineRule="auto"/>
        <w:jc w:val="both"/>
        <w:rPr>
          <w:rFonts w:ascii="Times New Roman" w:hAnsi="Times New Roman"/>
          <w:b/>
          <w:bCs/>
        </w:rPr>
      </w:pPr>
      <w:r w:rsidRPr="00D517CF">
        <w:rPr>
          <w:rFonts w:ascii="Times New Roman" w:hAnsi="Times New Roman"/>
          <w:b/>
          <w:bCs/>
          <w:lang w:val="en-US"/>
        </w:rPr>
        <w:t>R</w:t>
      </w:r>
      <w:r w:rsidRPr="00D517CF">
        <w:rPr>
          <w:rFonts w:ascii="Times New Roman" w:hAnsi="Times New Roman"/>
          <w:b/>
          <w:bCs/>
        </w:rPr>
        <w:t xml:space="preserve">esult </w:t>
      </w:r>
      <w:r w:rsidRPr="00D517CF">
        <w:rPr>
          <w:rFonts w:ascii="Times New Roman" w:hAnsi="Times New Roman"/>
          <w:b/>
          <w:bCs/>
          <w:lang w:val="en-US"/>
        </w:rPr>
        <w:t>E</w:t>
      </w:r>
      <w:r w:rsidRPr="00D517CF">
        <w:rPr>
          <w:rFonts w:ascii="Times New Roman" w:hAnsi="Times New Roman"/>
          <w:b/>
          <w:bCs/>
        </w:rPr>
        <w:t>valuation</w:t>
      </w:r>
    </w:p>
    <w:p w14:paraId="23DAD62E" w14:textId="65286975" w:rsidR="00D517CF" w:rsidRDefault="00D517CF" w:rsidP="00D517CF">
      <w:pPr>
        <w:pStyle w:val="BodytextIndented"/>
        <w:ind w:firstLine="0"/>
        <w:rPr>
          <w:rFonts w:ascii="Times New Roman" w:hAnsi="Times New Roman"/>
        </w:rPr>
      </w:pPr>
      <w:r w:rsidRPr="00D517CF">
        <w:rPr>
          <w:rFonts w:ascii="Times New Roman" w:hAnsi="Times New Roman"/>
        </w:rPr>
        <w:t xml:space="preserve">The </w:t>
      </w:r>
      <w:proofErr w:type="spellStart"/>
      <w:r w:rsidRPr="00D517CF">
        <w:rPr>
          <w:rFonts w:ascii="Times New Roman" w:hAnsi="Times New Roman"/>
        </w:rPr>
        <w:t>BiLSTM</w:t>
      </w:r>
      <w:proofErr w:type="spellEnd"/>
      <w:r w:rsidRPr="00D517CF">
        <w:rPr>
          <w:rFonts w:ascii="Times New Roman" w:hAnsi="Times New Roman"/>
        </w:rPr>
        <w:t xml:space="preserve"> method will be evaluated with a confusion matrix, to see the performance of the model that has been created. The confusion matrix table is a tool that is used as a performance measurement tool for document classification in one or more classes. In Table 2 is a description of the confusion matrix of the three classes</w:t>
      </w:r>
      <w:r>
        <w:rPr>
          <w:rFonts w:ascii="Times New Roman" w:hAnsi="Times New Roman"/>
        </w:rPr>
        <w:t>.</w:t>
      </w:r>
    </w:p>
    <w:tbl>
      <w:tblPr>
        <w:tblW w:w="6946" w:type="dxa"/>
        <w:jc w:val="center"/>
        <w:tblBorders>
          <w:top w:val="single" w:sz="4" w:space="0" w:color="auto"/>
          <w:bottom w:val="single" w:sz="4" w:space="0" w:color="auto"/>
        </w:tblBorders>
        <w:tblLayout w:type="fixed"/>
        <w:tblCellMar>
          <w:left w:w="0" w:type="dxa"/>
          <w:right w:w="0" w:type="dxa"/>
        </w:tblCellMar>
        <w:tblLook w:val="01E0" w:firstRow="1" w:lastRow="1" w:firstColumn="1" w:lastColumn="1" w:noHBand="0" w:noVBand="0"/>
      </w:tblPr>
      <w:tblGrid>
        <w:gridCol w:w="1423"/>
        <w:gridCol w:w="1984"/>
        <w:gridCol w:w="993"/>
        <w:gridCol w:w="1134"/>
        <w:gridCol w:w="1412"/>
      </w:tblGrid>
      <w:tr w:rsidR="00D517CF" w:rsidRPr="00D517CF" w14:paraId="39FA8F58" w14:textId="77777777" w:rsidTr="00557DF0">
        <w:trPr>
          <w:trHeight w:val="198"/>
          <w:jc w:val="center"/>
        </w:trPr>
        <w:tc>
          <w:tcPr>
            <w:tcW w:w="1423" w:type="dxa"/>
            <w:tcBorders>
              <w:top w:val="single" w:sz="4" w:space="0" w:color="auto"/>
              <w:bottom w:val="single" w:sz="4" w:space="0" w:color="auto"/>
            </w:tcBorders>
          </w:tcPr>
          <w:p w14:paraId="12A6D8DB" w14:textId="77777777" w:rsidR="00D517CF" w:rsidRPr="00D517CF" w:rsidRDefault="00D517CF" w:rsidP="00557DF0">
            <w:pPr>
              <w:pStyle w:val="TableParagraph"/>
              <w:spacing w:line="240" w:lineRule="auto"/>
              <w:ind w:left="0"/>
              <w:rPr>
                <w:sz w:val="24"/>
                <w:szCs w:val="24"/>
              </w:rPr>
            </w:pPr>
          </w:p>
        </w:tc>
        <w:tc>
          <w:tcPr>
            <w:tcW w:w="5523" w:type="dxa"/>
            <w:gridSpan w:val="4"/>
            <w:tcBorders>
              <w:top w:val="single" w:sz="4" w:space="0" w:color="auto"/>
              <w:bottom w:val="single" w:sz="4" w:space="0" w:color="auto"/>
            </w:tcBorders>
          </w:tcPr>
          <w:p w14:paraId="25DA123E" w14:textId="77777777" w:rsidR="00D517CF" w:rsidRPr="00D517CF" w:rsidRDefault="00D517CF" w:rsidP="00557DF0">
            <w:pPr>
              <w:pStyle w:val="TableParagraph"/>
              <w:spacing w:line="240" w:lineRule="auto"/>
              <w:ind w:left="1234"/>
              <w:rPr>
                <w:b/>
                <w:sz w:val="24"/>
                <w:szCs w:val="24"/>
              </w:rPr>
            </w:pPr>
            <w:r w:rsidRPr="00D517CF">
              <w:rPr>
                <w:b/>
                <w:sz w:val="24"/>
                <w:szCs w:val="24"/>
              </w:rPr>
              <w:t>Prediction Class</w:t>
            </w:r>
          </w:p>
        </w:tc>
      </w:tr>
      <w:tr w:rsidR="00D517CF" w:rsidRPr="00D517CF" w14:paraId="660926CA" w14:textId="77777777" w:rsidTr="00557DF0">
        <w:trPr>
          <w:trHeight w:val="198"/>
          <w:jc w:val="center"/>
        </w:trPr>
        <w:tc>
          <w:tcPr>
            <w:tcW w:w="1423" w:type="dxa"/>
            <w:vMerge w:val="restart"/>
            <w:tcBorders>
              <w:top w:val="single" w:sz="4" w:space="0" w:color="auto"/>
            </w:tcBorders>
          </w:tcPr>
          <w:p w14:paraId="5C59ECFF" w14:textId="77777777" w:rsidR="00D517CF" w:rsidRPr="00D517CF" w:rsidRDefault="00D517CF" w:rsidP="00557DF0">
            <w:pPr>
              <w:pStyle w:val="TableParagraph"/>
              <w:spacing w:line="240" w:lineRule="auto"/>
              <w:ind w:left="0"/>
              <w:rPr>
                <w:sz w:val="24"/>
                <w:szCs w:val="24"/>
              </w:rPr>
            </w:pPr>
          </w:p>
          <w:p w14:paraId="00E5DE2A" w14:textId="77777777" w:rsidR="00D517CF" w:rsidRPr="00D517CF" w:rsidRDefault="00D517CF" w:rsidP="00557DF0">
            <w:pPr>
              <w:pStyle w:val="TableParagraph"/>
              <w:spacing w:line="240" w:lineRule="auto"/>
              <w:ind w:left="0"/>
              <w:rPr>
                <w:sz w:val="24"/>
                <w:szCs w:val="24"/>
              </w:rPr>
            </w:pPr>
          </w:p>
          <w:p w14:paraId="0D88977A" w14:textId="77777777" w:rsidR="00D517CF" w:rsidRPr="00D517CF" w:rsidRDefault="00D517CF" w:rsidP="00557DF0">
            <w:pPr>
              <w:pStyle w:val="TableParagraph"/>
              <w:spacing w:line="240" w:lineRule="auto"/>
              <w:ind w:left="0"/>
              <w:jc w:val="center"/>
              <w:rPr>
                <w:sz w:val="24"/>
                <w:szCs w:val="24"/>
              </w:rPr>
            </w:pPr>
            <w:r w:rsidRPr="00D517CF">
              <w:rPr>
                <w:sz w:val="24"/>
                <w:szCs w:val="24"/>
              </w:rPr>
              <w:t>Actual Class</w:t>
            </w:r>
          </w:p>
        </w:tc>
        <w:tc>
          <w:tcPr>
            <w:tcW w:w="1984" w:type="dxa"/>
            <w:tcBorders>
              <w:top w:val="single" w:sz="4" w:space="0" w:color="auto"/>
            </w:tcBorders>
          </w:tcPr>
          <w:p w14:paraId="4C27C8DC" w14:textId="77777777" w:rsidR="00D517CF" w:rsidRPr="00D517CF" w:rsidRDefault="00D517CF" w:rsidP="00557DF0">
            <w:pPr>
              <w:pStyle w:val="TableParagraph"/>
              <w:spacing w:line="240" w:lineRule="auto"/>
              <w:ind w:left="0"/>
              <w:rPr>
                <w:sz w:val="24"/>
                <w:szCs w:val="24"/>
              </w:rPr>
            </w:pPr>
          </w:p>
        </w:tc>
        <w:tc>
          <w:tcPr>
            <w:tcW w:w="993" w:type="dxa"/>
            <w:tcBorders>
              <w:top w:val="single" w:sz="4" w:space="0" w:color="auto"/>
            </w:tcBorders>
            <w:vAlign w:val="center"/>
          </w:tcPr>
          <w:p w14:paraId="2D518557" w14:textId="77777777" w:rsidR="00D517CF" w:rsidRPr="00D517CF" w:rsidRDefault="00D517CF" w:rsidP="00557DF0">
            <w:pPr>
              <w:pStyle w:val="TableParagraph"/>
              <w:spacing w:line="240" w:lineRule="auto"/>
              <w:ind w:left="7"/>
              <w:jc w:val="center"/>
              <w:rPr>
                <w:sz w:val="24"/>
                <w:szCs w:val="24"/>
              </w:rPr>
            </w:pPr>
            <w:r w:rsidRPr="00D517CF">
              <w:rPr>
                <w:w w:val="94"/>
                <w:sz w:val="24"/>
                <w:szCs w:val="24"/>
              </w:rPr>
              <w:t>A</w:t>
            </w:r>
          </w:p>
        </w:tc>
        <w:tc>
          <w:tcPr>
            <w:tcW w:w="1134" w:type="dxa"/>
            <w:tcBorders>
              <w:top w:val="single" w:sz="4" w:space="0" w:color="auto"/>
            </w:tcBorders>
            <w:vAlign w:val="center"/>
          </w:tcPr>
          <w:p w14:paraId="2B751B7F" w14:textId="77777777" w:rsidR="00D517CF" w:rsidRPr="00D517CF" w:rsidRDefault="00D517CF" w:rsidP="00557DF0">
            <w:pPr>
              <w:pStyle w:val="TableParagraph"/>
              <w:spacing w:line="240" w:lineRule="auto"/>
              <w:ind w:left="28"/>
              <w:jc w:val="center"/>
              <w:rPr>
                <w:sz w:val="24"/>
                <w:szCs w:val="24"/>
              </w:rPr>
            </w:pPr>
            <w:r w:rsidRPr="00D517CF">
              <w:rPr>
                <w:sz w:val="24"/>
                <w:szCs w:val="24"/>
              </w:rPr>
              <w:t>B</w:t>
            </w:r>
          </w:p>
        </w:tc>
        <w:tc>
          <w:tcPr>
            <w:tcW w:w="1412" w:type="dxa"/>
            <w:tcBorders>
              <w:top w:val="single" w:sz="4" w:space="0" w:color="auto"/>
            </w:tcBorders>
            <w:vAlign w:val="center"/>
          </w:tcPr>
          <w:p w14:paraId="46AC9627" w14:textId="77777777" w:rsidR="00D517CF" w:rsidRPr="00D517CF" w:rsidRDefault="00D517CF" w:rsidP="00557DF0">
            <w:pPr>
              <w:pStyle w:val="TableParagraph"/>
              <w:spacing w:line="240" w:lineRule="auto"/>
              <w:ind w:left="33"/>
              <w:jc w:val="center"/>
              <w:rPr>
                <w:sz w:val="24"/>
                <w:szCs w:val="24"/>
              </w:rPr>
            </w:pPr>
            <w:r w:rsidRPr="00D517CF">
              <w:rPr>
                <w:sz w:val="24"/>
                <w:szCs w:val="24"/>
              </w:rPr>
              <w:t>C</w:t>
            </w:r>
          </w:p>
        </w:tc>
      </w:tr>
      <w:tr w:rsidR="00D517CF" w:rsidRPr="00D517CF" w14:paraId="7FCC0570" w14:textId="77777777" w:rsidTr="00557DF0">
        <w:trPr>
          <w:trHeight w:val="198"/>
          <w:jc w:val="center"/>
        </w:trPr>
        <w:tc>
          <w:tcPr>
            <w:tcW w:w="1423" w:type="dxa"/>
            <w:vMerge/>
          </w:tcPr>
          <w:p w14:paraId="0821FE4F" w14:textId="77777777" w:rsidR="00D517CF" w:rsidRPr="00D517CF" w:rsidRDefault="00D517CF" w:rsidP="00557DF0">
            <w:pPr>
              <w:rPr>
                <w:sz w:val="24"/>
                <w:szCs w:val="24"/>
              </w:rPr>
            </w:pPr>
          </w:p>
        </w:tc>
        <w:tc>
          <w:tcPr>
            <w:tcW w:w="1984" w:type="dxa"/>
          </w:tcPr>
          <w:p w14:paraId="1B25D7E5" w14:textId="77777777" w:rsidR="00D517CF" w:rsidRPr="00D517CF" w:rsidRDefault="00D517CF" w:rsidP="00557DF0">
            <w:pPr>
              <w:pStyle w:val="TableParagraph"/>
              <w:spacing w:line="240" w:lineRule="auto"/>
              <w:ind w:left="0"/>
              <w:jc w:val="center"/>
              <w:rPr>
                <w:sz w:val="24"/>
                <w:szCs w:val="24"/>
              </w:rPr>
            </w:pPr>
            <w:r w:rsidRPr="00D517CF">
              <w:rPr>
                <w:w w:val="94"/>
                <w:sz w:val="24"/>
                <w:szCs w:val="24"/>
              </w:rPr>
              <w:t>A</w:t>
            </w:r>
          </w:p>
        </w:tc>
        <w:tc>
          <w:tcPr>
            <w:tcW w:w="993" w:type="dxa"/>
          </w:tcPr>
          <w:p w14:paraId="15D832B4" w14:textId="77777777" w:rsidR="00D517CF" w:rsidRPr="00D517CF" w:rsidRDefault="00D517CF" w:rsidP="00557DF0">
            <w:pPr>
              <w:pStyle w:val="TableParagraph"/>
              <w:spacing w:line="240" w:lineRule="auto"/>
              <w:ind w:left="0"/>
              <w:jc w:val="center"/>
              <w:rPr>
                <w:b/>
                <w:sz w:val="24"/>
                <w:szCs w:val="24"/>
              </w:rPr>
            </w:pPr>
            <w:r w:rsidRPr="00D517CF">
              <w:rPr>
                <w:b/>
                <w:position w:val="2"/>
                <w:sz w:val="24"/>
                <w:szCs w:val="24"/>
              </w:rPr>
              <w:t>TP</w:t>
            </w:r>
            <w:r w:rsidRPr="00D517CF">
              <w:rPr>
                <w:b/>
                <w:sz w:val="24"/>
                <w:szCs w:val="24"/>
                <w:vertAlign w:val="subscript"/>
              </w:rPr>
              <w:t>A</w:t>
            </w:r>
          </w:p>
        </w:tc>
        <w:tc>
          <w:tcPr>
            <w:tcW w:w="1134" w:type="dxa"/>
          </w:tcPr>
          <w:p w14:paraId="221DD3F2" w14:textId="77777777" w:rsidR="00D517CF" w:rsidRPr="00D517CF" w:rsidRDefault="00D517CF" w:rsidP="00557DF0">
            <w:pPr>
              <w:pStyle w:val="TableParagraph"/>
              <w:spacing w:line="240" w:lineRule="auto"/>
              <w:ind w:left="0"/>
              <w:jc w:val="center"/>
              <w:rPr>
                <w:sz w:val="24"/>
                <w:szCs w:val="24"/>
              </w:rPr>
            </w:pPr>
            <w:r w:rsidRPr="00D517CF">
              <w:rPr>
                <w:position w:val="2"/>
                <w:sz w:val="24"/>
                <w:szCs w:val="24"/>
              </w:rPr>
              <w:t>E</w:t>
            </w:r>
            <w:r w:rsidRPr="00D517CF">
              <w:rPr>
                <w:sz w:val="24"/>
                <w:szCs w:val="24"/>
                <w:vertAlign w:val="subscript"/>
              </w:rPr>
              <w:t>AB</w:t>
            </w:r>
          </w:p>
        </w:tc>
        <w:tc>
          <w:tcPr>
            <w:tcW w:w="1412" w:type="dxa"/>
          </w:tcPr>
          <w:p w14:paraId="6D58B95D" w14:textId="77777777" w:rsidR="00D517CF" w:rsidRPr="00D517CF" w:rsidRDefault="00D517CF" w:rsidP="00557DF0">
            <w:pPr>
              <w:pStyle w:val="TableParagraph"/>
              <w:spacing w:line="240" w:lineRule="auto"/>
              <w:ind w:left="338" w:right="326"/>
              <w:jc w:val="center"/>
              <w:rPr>
                <w:sz w:val="24"/>
                <w:szCs w:val="24"/>
              </w:rPr>
            </w:pPr>
            <w:r w:rsidRPr="00D517CF">
              <w:rPr>
                <w:position w:val="2"/>
                <w:sz w:val="24"/>
                <w:szCs w:val="24"/>
              </w:rPr>
              <w:t>E</w:t>
            </w:r>
            <w:r w:rsidRPr="00D517CF">
              <w:rPr>
                <w:sz w:val="24"/>
                <w:szCs w:val="24"/>
                <w:vertAlign w:val="subscript"/>
              </w:rPr>
              <w:t>AC</w:t>
            </w:r>
          </w:p>
        </w:tc>
      </w:tr>
      <w:tr w:rsidR="00D517CF" w:rsidRPr="00D517CF" w14:paraId="068E911D" w14:textId="77777777" w:rsidTr="00557DF0">
        <w:trPr>
          <w:trHeight w:val="198"/>
          <w:jc w:val="center"/>
        </w:trPr>
        <w:tc>
          <w:tcPr>
            <w:tcW w:w="1423" w:type="dxa"/>
            <w:vMerge/>
          </w:tcPr>
          <w:p w14:paraId="50F9A62D" w14:textId="77777777" w:rsidR="00D517CF" w:rsidRPr="00D517CF" w:rsidRDefault="00D517CF" w:rsidP="00557DF0">
            <w:pPr>
              <w:rPr>
                <w:sz w:val="24"/>
                <w:szCs w:val="24"/>
              </w:rPr>
            </w:pPr>
          </w:p>
        </w:tc>
        <w:tc>
          <w:tcPr>
            <w:tcW w:w="1984" w:type="dxa"/>
          </w:tcPr>
          <w:p w14:paraId="1468FC5E" w14:textId="77777777" w:rsidR="00D517CF" w:rsidRPr="00D517CF" w:rsidRDefault="00D517CF" w:rsidP="00557DF0">
            <w:pPr>
              <w:pStyle w:val="TableParagraph"/>
              <w:spacing w:line="240" w:lineRule="auto"/>
              <w:ind w:left="0"/>
              <w:jc w:val="center"/>
              <w:rPr>
                <w:sz w:val="24"/>
                <w:szCs w:val="24"/>
              </w:rPr>
            </w:pPr>
            <w:r w:rsidRPr="00D517CF">
              <w:rPr>
                <w:sz w:val="24"/>
                <w:szCs w:val="24"/>
              </w:rPr>
              <w:t>B</w:t>
            </w:r>
          </w:p>
        </w:tc>
        <w:tc>
          <w:tcPr>
            <w:tcW w:w="993" w:type="dxa"/>
          </w:tcPr>
          <w:p w14:paraId="1AA66AD5" w14:textId="77777777" w:rsidR="00D517CF" w:rsidRPr="00D517CF" w:rsidRDefault="00D517CF" w:rsidP="00557DF0">
            <w:pPr>
              <w:pStyle w:val="TableParagraph"/>
              <w:spacing w:line="240" w:lineRule="auto"/>
              <w:ind w:left="0"/>
              <w:jc w:val="center"/>
              <w:rPr>
                <w:sz w:val="24"/>
                <w:szCs w:val="24"/>
              </w:rPr>
            </w:pPr>
            <w:r w:rsidRPr="00D517CF">
              <w:rPr>
                <w:position w:val="2"/>
                <w:sz w:val="24"/>
                <w:szCs w:val="24"/>
              </w:rPr>
              <w:t>E</w:t>
            </w:r>
            <w:r w:rsidRPr="00D517CF">
              <w:rPr>
                <w:sz w:val="24"/>
                <w:szCs w:val="24"/>
                <w:vertAlign w:val="subscript"/>
              </w:rPr>
              <w:t>BA</w:t>
            </w:r>
          </w:p>
        </w:tc>
        <w:tc>
          <w:tcPr>
            <w:tcW w:w="1134" w:type="dxa"/>
          </w:tcPr>
          <w:p w14:paraId="7D5D2832" w14:textId="77777777" w:rsidR="00D517CF" w:rsidRPr="00D517CF" w:rsidRDefault="00D517CF" w:rsidP="00557DF0">
            <w:pPr>
              <w:pStyle w:val="TableParagraph"/>
              <w:spacing w:line="240" w:lineRule="auto"/>
              <w:ind w:left="0"/>
              <w:jc w:val="center"/>
              <w:rPr>
                <w:b/>
                <w:sz w:val="24"/>
                <w:szCs w:val="24"/>
              </w:rPr>
            </w:pPr>
            <w:r w:rsidRPr="00D517CF">
              <w:rPr>
                <w:b/>
                <w:position w:val="2"/>
                <w:sz w:val="24"/>
                <w:szCs w:val="24"/>
              </w:rPr>
              <w:t>TP</w:t>
            </w:r>
            <w:r w:rsidRPr="00D517CF">
              <w:rPr>
                <w:b/>
                <w:sz w:val="24"/>
                <w:szCs w:val="24"/>
                <w:vertAlign w:val="subscript"/>
              </w:rPr>
              <w:t>B</w:t>
            </w:r>
          </w:p>
        </w:tc>
        <w:tc>
          <w:tcPr>
            <w:tcW w:w="1412" w:type="dxa"/>
          </w:tcPr>
          <w:p w14:paraId="79DBF68E" w14:textId="77777777" w:rsidR="00D517CF" w:rsidRPr="00D517CF" w:rsidRDefault="00D517CF" w:rsidP="00557DF0">
            <w:pPr>
              <w:pStyle w:val="TableParagraph"/>
              <w:spacing w:line="240" w:lineRule="auto"/>
              <w:ind w:left="338" w:right="307"/>
              <w:jc w:val="center"/>
              <w:rPr>
                <w:sz w:val="24"/>
                <w:szCs w:val="24"/>
              </w:rPr>
            </w:pPr>
            <w:r w:rsidRPr="00D517CF">
              <w:rPr>
                <w:position w:val="2"/>
                <w:sz w:val="24"/>
                <w:szCs w:val="24"/>
              </w:rPr>
              <w:t>E</w:t>
            </w:r>
            <w:r w:rsidRPr="00D517CF">
              <w:rPr>
                <w:sz w:val="24"/>
                <w:szCs w:val="24"/>
                <w:vertAlign w:val="subscript"/>
              </w:rPr>
              <w:t>BC</w:t>
            </w:r>
          </w:p>
        </w:tc>
      </w:tr>
      <w:tr w:rsidR="00D517CF" w:rsidRPr="00D517CF" w14:paraId="666E713F" w14:textId="77777777" w:rsidTr="00557DF0">
        <w:trPr>
          <w:trHeight w:val="198"/>
          <w:jc w:val="center"/>
        </w:trPr>
        <w:tc>
          <w:tcPr>
            <w:tcW w:w="1423" w:type="dxa"/>
            <w:vMerge/>
          </w:tcPr>
          <w:p w14:paraId="2661ABD3" w14:textId="77777777" w:rsidR="00D517CF" w:rsidRPr="00D517CF" w:rsidRDefault="00D517CF" w:rsidP="00557DF0">
            <w:pPr>
              <w:rPr>
                <w:sz w:val="24"/>
                <w:szCs w:val="24"/>
              </w:rPr>
            </w:pPr>
          </w:p>
        </w:tc>
        <w:tc>
          <w:tcPr>
            <w:tcW w:w="1984" w:type="dxa"/>
          </w:tcPr>
          <w:p w14:paraId="0C099087" w14:textId="77777777" w:rsidR="00D517CF" w:rsidRPr="00D517CF" w:rsidRDefault="00D517CF" w:rsidP="00557DF0">
            <w:pPr>
              <w:pStyle w:val="TableParagraph"/>
              <w:spacing w:line="240" w:lineRule="auto"/>
              <w:ind w:left="0"/>
              <w:jc w:val="center"/>
              <w:rPr>
                <w:sz w:val="24"/>
                <w:szCs w:val="24"/>
              </w:rPr>
            </w:pPr>
            <w:r w:rsidRPr="00D517CF">
              <w:rPr>
                <w:sz w:val="24"/>
                <w:szCs w:val="24"/>
              </w:rPr>
              <w:t>C</w:t>
            </w:r>
          </w:p>
        </w:tc>
        <w:tc>
          <w:tcPr>
            <w:tcW w:w="993" w:type="dxa"/>
          </w:tcPr>
          <w:p w14:paraId="65FA3A78" w14:textId="77777777" w:rsidR="00D517CF" w:rsidRPr="00D517CF" w:rsidRDefault="00D517CF" w:rsidP="00557DF0">
            <w:pPr>
              <w:pStyle w:val="TableParagraph"/>
              <w:spacing w:line="240" w:lineRule="auto"/>
              <w:ind w:left="0"/>
              <w:jc w:val="center"/>
              <w:rPr>
                <w:sz w:val="24"/>
                <w:szCs w:val="24"/>
              </w:rPr>
            </w:pPr>
            <w:r w:rsidRPr="00D517CF">
              <w:rPr>
                <w:position w:val="2"/>
                <w:sz w:val="24"/>
                <w:szCs w:val="24"/>
              </w:rPr>
              <w:t>E</w:t>
            </w:r>
            <w:r w:rsidRPr="00D517CF">
              <w:rPr>
                <w:sz w:val="24"/>
                <w:szCs w:val="24"/>
                <w:vertAlign w:val="subscript"/>
              </w:rPr>
              <w:t>CA</w:t>
            </w:r>
          </w:p>
        </w:tc>
        <w:tc>
          <w:tcPr>
            <w:tcW w:w="1134" w:type="dxa"/>
          </w:tcPr>
          <w:p w14:paraId="4BA20CF9" w14:textId="77777777" w:rsidR="00D517CF" w:rsidRPr="00D517CF" w:rsidRDefault="00D517CF" w:rsidP="00557DF0">
            <w:pPr>
              <w:pStyle w:val="TableParagraph"/>
              <w:spacing w:line="240" w:lineRule="auto"/>
              <w:ind w:left="0"/>
              <w:jc w:val="center"/>
              <w:rPr>
                <w:sz w:val="24"/>
                <w:szCs w:val="24"/>
              </w:rPr>
            </w:pPr>
            <w:r w:rsidRPr="00D517CF">
              <w:rPr>
                <w:position w:val="2"/>
                <w:sz w:val="24"/>
                <w:szCs w:val="24"/>
              </w:rPr>
              <w:t>E</w:t>
            </w:r>
            <w:r w:rsidRPr="00D517CF">
              <w:rPr>
                <w:sz w:val="24"/>
                <w:szCs w:val="24"/>
                <w:vertAlign w:val="subscript"/>
              </w:rPr>
              <w:t>CB</w:t>
            </w:r>
          </w:p>
        </w:tc>
        <w:tc>
          <w:tcPr>
            <w:tcW w:w="1412" w:type="dxa"/>
          </w:tcPr>
          <w:p w14:paraId="22D87E35" w14:textId="77777777" w:rsidR="00D517CF" w:rsidRPr="00D517CF" w:rsidRDefault="00D517CF" w:rsidP="00557DF0">
            <w:pPr>
              <w:pStyle w:val="TableParagraph"/>
              <w:spacing w:line="240" w:lineRule="auto"/>
              <w:ind w:left="338" w:right="327"/>
              <w:jc w:val="center"/>
              <w:rPr>
                <w:b/>
                <w:sz w:val="24"/>
                <w:szCs w:val="24"/>
              </w:rPr>
            </w:pPr>
            <w:r w:rsidRPr="00D517CF">
              <w:rPr>
                <w:b/>
                <w:position w:val="2"/>
                <w:sz w:val="24"/>
                <w:szCs w:val="24"/>
              </w:rPr>
              <w:t>TP</w:t>
            </w:r>
            <w:r w:rsidRPr="00D517CF">
              <w:rPr>
                <w:b/>
                <w:sz w:val="24"/>
                <w:szCs w:val="24"/>
                <w:vertAlign w:val="subscript"/>
              </w:rPr>
              <w:t>C</w:t>
            </w:r>
          </w:p>
        </w:tc>
      </w:tr>
    </w:tbl>
    <w:p w14:paraId="57AA631E" w14:textId="77777777" w:rsidR="00557DF0" w:rsidRDefault="00557DF0" w:rsidP="00D517CF">
      <w:pPr>
        <w:pStyle w:val="BodytextIndented"/>
        <w:ind w:firstLine="0"/>
        <w:rPr>
          <w:rFonts w:ascii="Times New Roman" w:hAnsi="Times New Roman"/>
        </w:rPr>
      </w:pPr>
      <w:r>
        <w:rPr>
          <w:rFonts w:ascii="Times New Roman" w:hAnsi="Times New Roman"/>
        </w:rPr>
        <w:t xml:space="preserve"> </w:t>
      </w:r>
    </w:p>
    <w:p w14:paraId="5A6292CE" w14:textId="5561B5D2" w:rsidR="00D517CF" w:rsidRDefault="00557DF0" w:rsidP="00D517CF">
      <w:pPr>
        <w:pStyle w:val="BodytextIndented"/>
        <w:ind w:firstLine="0"/>
        <w:rPr>
          <w:rFonts w:ascii="Times New Roman" w:hAnsi="Times New Roman"/>
        </w:rPr>
      </w:pPr>
      <w:r w:rsidRPr="00557DF0">
        <w:rPr>
          <w:rFonts w:ascii="Times New Roman" w:hAnsi="Times New Roman"/>
        </w:rPr>
        <w:t>Accuracy is a measure of how well a method can classify text correctly. A high accuracy value is obtained when a large amount of data has been classified correctly according to the</w:t>
      </w:r>
      <w:r w:rsidR="00DE366F">
        <w:rPr>
          <w:rFonts w:ascii="Times New Roman" w:hAnsi="Times New Roman"/>
        </w:rPr>
        <w:t xml:space="preserve"> sentiment class </w:t>
      </w:r>
      <w:r w:rsidR="00DE366F">
        <w:rPr>
          <w:rFonts w:ascii="Times New Roman" w:hAnsi="Times New Roman"/>
        </w:rPr>
        <w:fldChar w:fldCharType="begin"/>
      </w:r>
      <w:r w:rsidR="00DE366F">
        <w:rPr>
          <w:rFonts w:ascii="Times New Roman" w:hAnsi="Times New Roman"/>
        </w:rPr>
        <w:instrText xml:space="preserve"> ADDIN ZOTERO_ITEM CSL_CITATION {"citationID":"6zGkoN5Q","properties":{"formattedCitation":"[9]","plainCitation":"[9]","noteIndex":0},"citationItems":[{"id":79,"uris":["http://zotero.org/users/local/hsGlraCZ/items/2Z4YDD7T"],"uri":["http://zotero.org/users/local/hsGlraCZ/items/2Z4YDD7T"],"itemData":{"id":79,"type":"thesis","event-place":"Yogyakarta","publisher":"Gadjah Mada University","publisher-place":"Yogyakarta","title":"Analisis Emosi Pada Twitter Review Film Dalam Bahasa Indonesia","author":[{"family":"Rahmawan","given":"A.D"}],"issued":{"date-parts":[["2018"]]}}}],"schema":"https://github.com/citation-style-language/schema/raw/master/csl-citation.json"} </w:instrText>
      </w:r>
      <w:r w:rsidR="00DE366F">
        <w:rPr>
          <w:rFonts w:ascii="Times New Roman" w:hAnsi="Times New Roman"/>
        </w:rPr>
        <w:fldChar w:fldCharType="separate"/>
      </w:r>
      <w:r w:rsidR="00DE366F" w:rsidRPr="00DE366F">
        <w:rPr>
          <w:rFonts w:ascii="Times New Roman" w:hAnsi="Times New Roman"/>
        </w:rPr>
        <w:t>[9]</w:t>
      </w:r>
      <w:r w:rsidR="00DE366F">
        <w:rPr>
          <w:rFonts w:ascii="Times New Roman" w:hAnsi="Times New Roman"/>
        </w:rPr>
        <w:fldChar w:fldCharType="end"/>
      </w:r>
      <w:r w:rsidRPr="00557DF0">
        <w:rPr>
          <w:rFonts w:ascii="Times New Roman" w:hAnsi="Times New Roman"/>
        </w:rPr>
        <w:t>. Calculation of accuracy can be obtained by using the following equation 7.</w:t>
      </w:r>
    </w:p>
    <w:p w14:paraId="59588E4F" w14:textId="77777777" w:rsidR="007F55C3" w:rsidRDefault="007F55C3" w:rsidP="00D517CF">
      <w:pPr>
        <w:pStyle w:val="BodytextIndented"/>
        <w:ind w:firstLine="0"/>
        <w:rPr>
          <w:rFonts w:ascii="Times New Roman" w:hAnsi="Times New Roman"/>
        </w:rPr>
      </w:pPr>
    </w:p>
    <w:p w14:paraId="0774325E" w14:textId="39D6E424" w:rsidR="00557DF0" w:rsidRPr="005D3C89" w:rsidRDefault="005D3C89" w:rsidP="00DA7802">
      <w:pPr>
        <w:pStyle w:val="BodytextIndented"/>
        <w:ind w:left="1702" w:firstLine="851"/>
        <w:jc w:val="center"/>
        <w:rPr>
          <w:rFonts w:ascii="Times New Roman" w:hAnsi="Times New Roman"/>
        </w:rPr>
      </w:pPr>
      <w:bookmarkStart w:id="0" w:name="OLE_LINK5"/>
      <m:oMath>
        <m:r>
          <m:rPr>
            <m:sty m:val="p"/>
          </m:rPr>
          <w:rPr>
            <w:rFonts w:ascii="Cambria Math" w:hAnsi="Cambria Math"/>
          </w:rPr>
          <m:t>Accuracy =</m:t>
        </m:r>
        <m:r>
          <w:rPr>
            <w:rFonts w:ascii="Cambria Math" w:hAnsi="Cambria Math"/>
          </w:rPr>
          <m:t xml:space="preserve"> </m:t>
        </m:r>
        <m:f>
          <m:fPr>
            <m:ctrlPr>
              <w:rPr>
                <w:rFonts w:ascii="Cambria Math" w:hAnsi="Cambria Math"/>
              </w:rPr>
            </m:ctrlPr>
          </m:fPr>
          <m:num>
            <m:r>
              <m:rPr>
                <m:sty m:val="p"/>
              </m:rPr>
              <w:rPr>
                <w:rFonts w:ascii="Cambria Math" w:hAnsi="Cambria Math"/>
              </w:rPr>
              <m:t>Amount of sentiments is correct</m:t>
            </m:r>
          </m:num>
          <m:den>
            <m:r>
              <m:rPr>
                <m:sty m:val="p"/>
              </m:rPr>
              <w:rPr>
                <w:rFonts w:ascii="Cambria Math" w:hAnsi="Cambria Math"/>
              </w:rPr>
              <m:t>Amount  of the test data</m:t>
            </m:r>
          </m:den>
        </m:f>
      </m:oMath>
      <w:bookmarkEnd w:id="0"/>
      <w:r w:rsidR="00DA7802" w:rsidRPr="00D94425">
        <w:rPr>
          <w:rFonts w:ascii="Times New Roman" w:hAnsi="Times New Roman"/>
        </w:rPr>
        <w:t>x100%</w:t>
      </w:r>
      <w:r w:rsidR="00DA7802">
        <w:rPr>
          <w:rFonts w:ascii="Times New Roman" w:hAnsi="Times New Roman"/>
          <w:sz w:val="20"/>
        </w:rPr>
        <w:tab/>
      </w:r>
      <w:r w:rsidR="00DA7802">
        <w:rPr>
          <w:rFonts w:ascii="Times New Roman" w:hAnsi="Times New Roman"/>
          <w:sz w:val="20"/>
        </w:rPr>
        <w:tab/>
        <w:t>(7)</w:t>
      </w:r>
    </w:p>
    <w:p w14:paraId="0418032D" w14:textId="203A66A2"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771E366F" w14:textId="298E0473" w:rsidR="00F44127" w:rsidRDefault="00A00920" w:rsidP="00635501">
      <w:pPr>
        <w:jc w:val="both"/>
        <w:rPr>
          <w:rFonts w:ascii="Times New Roman" w:hAnsi="Times New Roman"/>
          <w:lang w:val="en-US"/>
        </w:rPr>
      </w:pPr>
      <w:r w:rsidRPr="00A00920">
        <w:rPr>
          <w:rFonts w:ascii="Times New Roman" w:hAnsi="Times New Roman"/>
          <w:lang w:val="en-US"/>
        </w:rPr>
        <w:t xml:space="preserve">At this stage, testing is carried out to determine the performance of the </w:t>
      </w:r>
      <w:proofErr w:type="spellStart"/>
      <w:r w:rsidRPr="00A00920">
        <w:rPr>
          <w:rFonts w:ascii="Times New Roman" w:hAnsi="Times New Roman"/>
          <w:lang w:val="en-US"/>
        </w:rPr>
        <w:t>BiLSTM</w:t>
      </w:r>
      <w:proofErr w:type="spellEnd"/>
      <w:r w:rsidRPr="00A00920">
        <w:rPr>
          <w:rFonts w:ascii="Times New Roman" w:hAnsi="Times New Roman"/>
          <w:lang w:val="en-US"/>
        </w:rPr>
        <w:t xml:space="preserve"> model that has been made. The test used in this study uses accuracy, based on the accuracy value that has been obtained, it can be seen what parameters produce the optimal accuracy value of the </w:t>
      </w:r>
      <w:proofErr w:type="spellStart"/>
      <w:r w:rsidRPr="00A00920">
        <w:rPr>
          <w:rFonts w:ascii="Times New Roman" w:hAnsi="Times New Roman"/>
          <w:lang w:val="en-US"/>
        </w:rPr>
        <w:t>BiLSTM</w:t>
      </w:r>
      <w:proofErr w:type="spellEnd"/>
      <w:r w:rsidRPr="00A00920">
        <w:rPr>
          <w:rFonts w:ascii="Times New Roman" w:hAnsi="Times New Roman"/>
          <w:lang w:val="en-US"/>
        </w:rPr>
        <w:t xml:space="preserve"> model. Due to limited resources, in this study, not all combinations of parameter values ​​were tested. Th</w:t>
      </w:r>
      <w:r w:rsidR="00DE366F">
        <w:rPr>
          <w:rFonts w:ascii="Times New Roman" w:hAnsi="Times New Roman"/>
          <w:lang w:val="en-US"/>
        </w:rPr>
        <w:t xml:space="preserve">is refers to previous research </w:t>
      </w:r>
      <w:r w:rsidR="00DE366F">
        <w:rPr>
          <w:rFonts w:ascii="Times New Roman" w:hAnsi="Times New Roman"/>
          <w:lang w:val="en-US"/>
        </w:rPr>
        <w:fldChar w:fldCharType="begin"/>
      </w:r>
      <w:r w:rsidR="00DE366F">
        <w:rPr>
          <w:rFonts w:ascii="Times New Roman" w:hAnsi="Times New Roman"/>
          <w:lang w:val="en-US"/>
        </w:rPr>
        <w:instrText xml:space="preserve"> ADDIN ZOTERO_ITEM CSL_CITATION {"citationID":"To5o1Yyl","properties":{"formattedCitation":"[4]","plainCitation":"[4]","noteIndex":0},"citationItems":[{"id":92,"uris":["http://zotero.org/users/local/hsGlraCZ/items/42UV3E9Z"],"uri":["http://zotero.org/users/local/hsGlraCZ/items/42UV3E9Z"],"itemData":{"id":92,"type":"article-journal","abstract":"Research on sentiment analysis in recent years has increased. However, in sentiment analysis research there are still few ideas about the handling of negation, one of which is in the Indonesian sentence. This results in sentences that contain elements of the word negation have not found the exact polarity.","container-title":"IJCCS (Indonesian Journal of Computing and Cybernetics Systems)","DOI":"10.22146/ijccs.60733","ISSN":"2460-7258, 1978-1520","issue":"4","journalAbbreviation":"Indonesian J. Comput. Cybern. Syst.","language":"en","page":"397","source":"DOI.org (Crossref)","title":"Attention-Based BiLSTM for Negation Handling in Sentimen Analysis","volume":"14","author":[{"family":"Pratiwi","given":"Riszki Wijayatun"},{"family":"Sari","given":"Yunita"},{"family":"Suyanto","given":"Yohanes"}],"issued":{"date-parts":[["2020",10,31]]}}}],"schema":"https://github.com/citation-style-language/schema/raw/master/csl-citation.json"} </w:instrText>
      </w:r>
      <w:r w:rsidR="00DE366F">
        <w:rPr>
          <w:rFonts w:ascii="Times New Roman" w:hAnsi="Times New Roman"/>
          <w:lang w:val="en-US"/>
        </w:rPr>
        <w:fldChar w:fldCharType="separate"/>
      </w:r>
      <w:r w:rsidR="00DE366F" w:rsidRPr="00DE366F">
        <w:rPr>
          <w:rFonts w:ascii="Times New Roman" w:hAnsi="Times New Roman"/>
        </w:rPr>
        <w:t>[4]</w:t>
      </w:r>
      <w:r w:rsidR="00DE366F">
        <w:rPr>
          <w:rFonts w:ascii="Times New Roman" w:hAnsi="Times New Roman"/>
          <w:lang w:val="en-US"/>
        </w:rPr>
        <w:fldChar w:fldCharType="end"/>
      </w:r>
      <w:r w:rsidRPr="00A00920">
        <w:rPr>
          <w:rFonts w:ascii="Times New Roman" w:hAnsi="Times New Roman"/>
          <w:lang w:val="en-US"/>
        </w:rPr>
        <w:t>.</w:t>
      </w:r>
      <w:r w:rsidR="00635501" w:rsidRPr="00001042">
        <w:rPr>
          <w:rFonts w:ascii="Times New Roman" w:hAnsi="Times New Roman"/>
          <w:lang w:val="en-US"/>
        </w:rPr>
        <w:t xml:space="preserve"> </w:t>
      </w:r>
    </w:p>
    <w:p w14:paraId="283E8E4C" w14:textId="46255EBF" w:rsidR="00635501" w:rsidRDefault="00F44127" w:rsidP="00F44127">
      <w:pPr>
        <w:pStyle w:val="BodytextIndented"/>
        <w:rPr>
          <w:rFonts w:ascii="Times New Roman" w:hAnsi="Times New Roman"/>
        </w:rPr>
      </w:pPr>
      <w:r w:rsidRPr="00F44127">
        <w:rPr>
          <w:rFonts w:ascii="Times New Roman" w:hAnsi="Times New Roman"/>
        </w:rPr>
        <w:t xml:space="preserve">When the first parameter has obtained the optimal accuracy value, then that value will be used in the next parameter test. Meanwhile, the parameters tested include word2vec, number of neurons, number </w:t>
      </w:r>
      <w:r w:rsidRPr="00F44127">
        <w:rPr>
          <w:rFonts w:ascii="Times New Roman" w:hAnsi="Times New Roman"/>
        </w:rPr>
        <w:lastRenderedPageBreak/>
        <w:t>of epochs, learning rate</w:t>
      </w:r>
      <w:r>
        <w:rPr>
          <w:rFonts w:ascii="Times New Roman" w:hAnsi="Times New Roman"/>
        </w:rPr>
        <w:t>,</w:t>
      </w:r>
      <w:r w:rsidRPr="00F44127">
        <w:rPr>
          <w:rFonts w:ascii="Times New Roman" w:hAnsi="Times New Roman"/>
        </w:rPr>
        <w:t xml:space="preserve"> and activation function. The default parameter values ​​to be tested are presented in Table 3</w:t>
      </w:r>
      <w:r w:rsidR="007D7B26">
        <w:rPr>
          <w:rFonts w:ascii="Times New Roman" w:hAnsi="Times New Roman"/>
        </w:rPr>
        <w:t>.</w:t>
      </w:r>
    </w:p>
    <w:p w14:paraId="22B08DEB" w14:textId="7929485B" w:rsidR="000103C4" w:rsidRDefault="000103C4" w:rsidP="000103C4">
      <w:pPr>
        <w:pStyle w:val="BodytextIndented"/>
        <w:jc w:val="center"/>
        <w:rPr>
          <w:rFonts w:ascii="Times New Roman" w:hAnsi="Times New Roman"/>
        </w:rPr>
      </w:pPr>
      <w:r w:rsidRPr="000103C4">
        <w:rPr>
          <w:rFonts w:ascii="Times New Roman" w:hAnsi="Times New Roman"/>
          <w:b/>
          <w:bCs/>
        </w:rPr>
        <w:t>Table 3.</w:t>
      </w:r>
      <w:r w:rsidRPr="000103C4">
        <w:rPr>
          <w:rFonts w:ascii="Times New Roman" w:hAnsi="Times New Roman"/>
        </w:rPr>
        <w:t xml:space="preserve"> Parameters and Values ​​tested</w:t>
      </w:r>
    </w:p>
    <w:tbl>
      <w:tblPr>
        <w:tblStyle w:val="TableGrid"/>
        <w:tblW w:w="723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969"/>
      </w:tblGrid>
      <w:tr w:rsidR="00520CB9" w:rsidRPr="00C5053B" w14:paraId="0488803E" w14:textId="77777777" w:rsidTr="000103C4">
        <w:trPr>
          <w:jc w:val="center"/>
        </w:trPr>
        <w:tc>
          <w:tcPr>
            <w:tcW w:w="3261" w:type="dxa"/>
            <w:tcBorders>
              <w:top w:val="single" w:sz="4" w:space="0" w:color="auto"/>
              <w:bottom w:val="single" w:sz="4" w:space="0" w:color="auto"/>
            </w:tcBorders>
          </w:tcPr>
          <w:p w14:paraId="63F545FB" w14:textId="77777777" w:rsidR="00520CB9" w:rsidRPr="00C5053B" w:rsidRDefault="00520CB9" w:rsidP="00A0292F">
            <w:pPr>
              <w:pStyle w:val="Body"/>
              <w:ind w:firstLine="0"/>
              <w:jc w:val="center"/>
              <w:rPr>
                <w:b/>
                <w:bCs/>
                <w:sz w:val="22"/>
                <w:szCs w:val="22"/>
              </w:rPr>
            </w:pPr>
            <w:r w:rsidRPr="00C5053B">
              <w:rPr>
                <w:b/>
                <w:bCs/>
                <w:sz w:val="22"/>
                <w:szCs w:val="22"/>
              </w:rPr>
              <w:t>Parameter</w:t>
            </w:r>
          </w:p>
        </w:tc>
        <w:tc>
          <w:tcPr>
            <w:tcW w:w="3969" w:type="dxa"/>
            <w:tcBorders>
              <w:top w:val="single" w:sz="4" w:space="0" w:color="auto"/>
              <w:bottom w:val="single" w:sz="4" w:space="0" w:color="auto"/>
            </w:tcBorders>
          </w:tcPr>
          <w:p w14:paraId="538A87CC" w14:textId="6440A7C0" w:rsidR="00520CB9" w:rsidRPr="00C5053B" w:rsidRDefault="00520CB9" w:rsidP="00A0292F">
            <w:pPr>
              <w:pStyle w:val="Body"/>
              <w:ind w:firstLine="0"/>
              <w:jc w:val="center"/>
              <w:rPr>
                <w:b/>
                <w:bCs/>
                <w:sz w:val="22"/>
                <w:szCs w:val="22"/>
              </w:rPr>
            </w:pPr>
            <w:r w:rsidRPr="00C5053B">
              <w:rPr>
                <w:b/>
                <w:bCs/>
                <w:sz w:val="22"/>
                <w:szCs w:val="22"/>
              </w:rPr>
              <w:t>Value</w:t>
            </w:r>
          </w:p>
        </w:tc>
      </w:tr>
      <w:tr w:rsidR="00520CB9" w:rsidRPr="00C5053B" w14:paraId="11053F7E" w14:textId="77777777" w:rsidTr="000103C4">
        <w:trPr>
          <w:jc w:val="center"/>
        </w:trPr>
        <w:tc>
          <w:tcPr>
            <w:tcW w:w="3261" w:type="dxa"/>
            <w:tcBorders>
              <w:top w:val="single" w:sz="4" w:space="0" w:color="auto"/>
            </w:tcBorders>
          </w:tcPr>
          <w:p w14:paraId="03AC89EB" w14:textId="77777777" w:rsidR="00520CB9" w:rsidRPr="00C5053B" w:rsidRDefault="00520CB9" w:rsidP="00A0292F">
            <w:pPr>
              <w:pStyle w:val="Body"/>
              <w:ind w:firstLine="0"/>
              <w:jc w:val="center"/>
              <w:rPr>
                <w:sz w:val="22"/>
                <w:szCs w:val="22"/>
              </w:rPr>
            </w:pPr>
            <w:r w:rsidRPr="00C5053B">
              <w:rPr>
                <w:sz w:val="22"/>
                <w:szCs w:val="22"/>
              </w:rPr>
              <w:t>Word2Vec</w:t>
            </w:r>
          </w:p>
        </w:tc>
        <w:tc>
          <w:tcPr>
            <w:tcW w:w="3969" w:type="dxa"/>
            <w:tcBorders>
              <w:top w:val="single" w:sz="4" w:space="0" w:color="auto"/>
            </w:tcBorders>
          </w:tcPr>
          <w:p w14:paraId="0D33A31D" w14:textId="77777777" w:rsidR="00520CB9" w:rsidRPr="00C5053B" w:rsidRDefault="00520CB9" w:rsidP="00A0292F">
            <w:pPr>
              <w:pStyle w:val="Body"/>
              <w:ind w:firstLine="0"/>
              <w:jc w:val="center"/>
              <w:rPr>
                <w:sz w:val="22"/>
                <w:szCs w:val="22"/>
              </w:rPr>
            </w:pPr>
            <w:r w:rsidRPr="00C5053B">
              <w:rPr>
                <w:sz w:val="22"/>
                <w:szCs w:val="22"/>
              </w:rPr>
              <w:t>CBOW dan Skip-gram</w:t>
            </w:r>
          </w:p>
        </w:tc>
      </w:tr>
      <w:tr w:rsidR="00520CB9" w:rsidRPr="00C5053B" w14:paraId="0C182922" w14:textId="77777777" w:rsidTr="000103C4">
        <w:trPr>
          <w:jc w:val="center"/>
        </w:trPr>
        <w:tc>
          <w:tcPr>
            <w:tcW w:w="3261" w:type="dxa"/>
          </w:tcPr>
          <w:p w14:paraId="116181D8" w14:textId="5575FAAC" w:rsidR="00520CB9" w:rsidRPr="00C5053B" w:rsidRDefault="00520CB9" w:rsidP="00A0292F">
            <w:pPr>
              <w:pStyle w:val="Body"/>
              <w:ind w:firstLine="0"/>
              <w:jc w:val="center"/>
              <w:rPr>
                <w:sz w:val="22"/>
                <w:szCs w:val="22"/>
              </w:rPr>
            </w:pPr>
            <w:r w:rsidRPr="00C5053B">
              <w:rPr>
                <w:sz w:val="22"/>
                <w:szCs w:val="22"/>
              </w:rPr>
              <w:t>Total Neuron</w:t>
            </w:r>
          </w:p>
        </w:tc>
        <w:tc>
          <w:tcPr>
            <w:tcW w:w="3969" w:type="dxa"/>
          </w:tcPr>
          <w:p w14:paraId="64BEF05E" w14:textId="77777777" w:rsidR="00520CB9" w:rsidRPr="00C5053B" w:rsidRDefault="00520CB9" w:rsidP="00A0292F">
            <w:pPr>
              <w:pStyle w:val="Body"/>
              <w:ind w:firstLine="0"/>
              <w:jc w:val="center"/>
              <w:rPr>
                <w:sz w:val="22"/>
                <w:szCs w:val="22"/>
              </w:rPr>
            </w:pPr>
            <w:r w:rsidRPr="00C5053B">
              <w:rPr>
                <w:sz w:val="22"/>
                <w:szCs w:val="22"/>
              </w:rPr>
              <w:t>50, 100, 150, 200, 250</w:t>
            </w:r>
          </w:p>
        </w:tc>
      </w:tr>
      <w:tr w:rsidR="00520CB9" w:rsidRPr="00C5053B" w14:paraId="3788BC48" w14:textId="77777777" w:rsidTr="000103C4">
        <w:trPr>
          <w:jc w:val="center"/>
        </w:trPr>
        <w:tc>
          <w:tcPr>
            <w:tcW w:w="3261" w:type="dxa"/>
          </w:tcPr>
          <w:p w14:paraId="15EEAECF" w14:textId="5AD3645C" w:rsidR="00520CB9" w:rsidRPr="00C5053B" w:rsidRDefault="00520CB9" w:rsidP="00A0292F">
            <w:pPr>
              <w:pStyle w:val="Body"/>
              <w:ind w:firstLine="0"/>
              <w:jc w:val="center"/>
              <w:rPr>
                <w:sz w:val="22"/>
                <w:szCs w:val="22"/>
              </w:rPr>
            </w:pPr>
            <w:r w:rsidRPr="00C5053B">
              <w:rPr>
                <w:sz w:val="22"/>
                <w:szCs w:val="22"/>
              </w:rPr>
              <w:t>Total  Epoch</w:t>
            </w:r>
          </w:p>
        </w:tc>
        <w:tc>
          <w:tcPr>
            <w:tcW w:w="3969" w:type="dxa"/>
          </w:tcPr>
          <w:p w14:paraId="00B4EA2F" w14:textId="77777777" w:rsidR="00520CB9" w:rsidRPr="00C5053B" w:rsidRDefault="00520CB9" w:rsidP="00A0292F">
            <w:pPr>
              <w:pStyle w:val="Body"/>
              <w:ind w:firstLine="0"/>
              <w:jc w:val="center"/>
              <w:rPr>
                <w:sz w:val="22"/>
                <w:szCs w:val="22"/>
              </w:rPr>
            </w:pPr>
            <w:r w:rsidRPr="00C5053B">
              <w:rPr>
                <w:sz w:val="22"/>
                <w:szCs w:val="22"/>
              </w:rPr>
              <w:t>5,10,20,25</w:t>
            </w:r>
          </w:p>
        </w:tc>
      </w:tr>
      <w:tr w:rsidR="00520CB9" w:rsidRPr="00C5053B" w14:paraId="58381702" w14:textId="77777777" w:rsidTr="000103C4">
        <w:trPr>
          <w:jc w:val="center"/>
        </w:trPr>
        <w:tc>
          <w:tcPr>
            <w:tcW w:w="3261" w:type="dxa"/>
          </w:tcPr>
          <w:p w14:paraId="13ABDA45" w14:textId="77777777" w:rsidR="00520CB9" w:rsidRPr="00C5053B" w:rsidRDefault="00520CB9" w:rsidP="00A0292F">
            <w:pPr>
              <w:pStyle w:val="Body"/>
              <w:ind w:firstLine="0"/>
              <w:jc w:val="center"/>
              <w:rPr>
                <w:sz w:val="22"/>
                <w:szCs w:val="22"/>
              </w:rPr>
            </w:pPr>
            <w:r w:rsidRPr="00C5053B">
              <w:rPr>
                <w:sz w:val="22"/>
                <w:szCs w:val="22"/>
              </w:rPr>
              <w:t>Learning Rate</w:t>
            </w:r>
          </w:p>
        </w:tc>
        <w:tc>
          <w:tcPr>
            <w:tcW w:w="3969" w:type="dxa"/>
            <w:vAlign w:val="bottom"/>
          </w:tcPr>
          <w:p w14:paraId="42E14C47" w14:textId="77777777" w:rsidR="00520CB9" w:rsidRPr="00C5053B" w:rsidRDefault="00520CB9" w:rsidP="00A0292F">
            <w:pPr>
              <w:pStyle w:val="Body"/>
              <w:ind w:firstLine="0"/>
              <w:jc w:val="center"/>
              <w:rPr>
                <w:sz w:val="22"/>
                <w:szCs w:val="22"/>
                <w:vertAlign w:val="superscript"/>
              </w:rPr>
            </w:pPr>
            <w:r w:rsidRPr="00C5053B">
              <w:rPr>
                <w:sz w:val="22"/>
                <w:szCs w:val="22"/>
              </w:rPr>
              <w:t>0.01, 0.001, 0.0001, 0.00001</w:t>
            </w:r>
          </w:p>
        </w:tc>
      </w:tr>
      <w:tr w:rsidR="00520CB9" w:rsidRPr="00C5053B" w14:paraId="286354D2" w14:textId="77777777" w:rsidTr="000103C4">
        <w:trPr>
          <w:jc w:val="center"/>
        </w:trPr>
        <w:tc>
          <w:tcPr>
            <w:tcW w:w="3261" w:type="dxa"/>
          </w:tcPr>
          <w:p w14:paraId="7AD7920C" w14:textId="1E8EEAAA" w:rsidR="00520CB9" w:rsidRPr="00C5053B" w:rsidRDefault="00C5053B" w:rsidP="00A0292F">
            <w:pPr>
              <w:pStyle w:val="Body"/>
              <w:ind w:firstLine="0"/>
              <w:jc w:val="center"/>
              <w:rPr>
                <w:sz w:val="22"/>
                <w:szCs w:val="22"/>
              </w:rPr>
            </w:pPr>
            <w:r w:rsidRPr="00C5053B">
              <w:rPr>
                <w:sz w:val="22"/>
                <w:szCs w:val="22"/>
              </w:rPr>
              <w:t>Activation Function</w:t>
            </w:r>
          </w:p>
        </w:tc>
        <w:tc>
          <w:tcPr>
            <w:tcW w:w="3969" w:type="dxa"/>
            <w:vAlign w:val="bottom"/>
          </w:tcPr>
          <w:p w14:paraId="3B0ACCE6" w14:textId="77777777" w:rsidR="00520CB9" w:rsidRPr="00C5053B" w:rsidRDefault="00520CB9" w:rsidP="00A0292F">
            <w:pPr>
              <w:pStyle w:val="Body"/>
              <w:ind w:firstLine="0"/>
              <w:jc w:val="center"/>
              <w:rPr>
                <w:sz w:val="22"/>
                <w:szCs w:val="22"/>
              </w:rPr>
            </w:pPr>
            <w:r w:rsidRPr="00C5053B">
              <w:rPr>
                <w:sz w:val="22"/>
                <w:szCs w:val="22"/>
              </w:rPr>
              <w:t>Sigmoid dan Softmax</w:t>
            </w:r>
          </w:p>
        </w:tc>
      </w:tr>
    </w:tbl>
    <w:p w14:paraId="51A41370" w14:textId="77777777" w:rsidR="00520CB9" w:rsidRDefault="00520CB9" w:rsidP="00F44127">
      <w:pPr>
        <w:pStyle w:val="BodytextIndented"/>
        <w:rPr>
          <w:rFonts w:ascii="Times New Roman" w:hAnsi="Times New Roman"/>
        </w:rPr>
      </w:pPr>
    </w:p>
    <w:p w14:paraId="46C120D0" w14:textId="765FA590" w:rsidR="00E459E1" w:rsidRPr="00381461" w:rsidRDefault="00381461" w:rsidP="00381461">
      <w:pPr>
        <w:pStyle w:val="ListParagraph"/>
        <w:numPr>
          <w:ilvl w:val="0"/>
          <w:numId w:val="17"/>
        </w:numPr>
        <w:spacing w:after="0" w:line="240" w:lineRule="auto"/>
        <w:jc w:val="both"/>
        <w:rPr>
          <w:noProof/>
          <w:lang w:val="en-US" w:eastAsia="id-ID"/>
        </w:rPr>
      </w:pPr>
      <w:r w:rsidRPr="00381461">
        <w:rPr>
          <w:rFonts w:ascii="Times New Roman" w:hAnsi="Times New Roman"/>
          <w:b/>
          <w:bCs/>
          <w:lang w:val="en-US"/>
        </w:rPr>
        <w:t>Tuning Word2vec</w:t>
      </w:r>
    </w:p>
    <w:p w14:paraId="4E5F7AF3" w14:textId="0C44430B" w:rsidR="00381461" w:rsidRDefault="00381461" w:rsidP="00381461">
      <w:pPr>
        <w:pStyle w:val="BodytextIndented"/>
        <w:rPr>
          <w:noProof/>
          <w:lang w:eastAsia="id-ID"/>
        </w:rPr>
      </w:pPr>
      <w:r w:rsidRPr="00381461">
        <w:rPr>
          <w:noProof/>
          <w:lang w:eastAsia="id-ID"/>
        </w:rPr>
        <w:t xml:space="preserve">In this first test, word2vec, there is a CBOW and </w:t>
      </w:r>
      <w:r w:rsidR="00605CC2">
        <w:rPr>
          <w:noProof/>
          <w:lang w:eastAsia="id-ID"/>
        </w:rPr>
        <w:t>skip-gram</w:t>
      </w:r>
      <w:r w:rsidRPr="00381461">
        <w:rPr>
          <w:noProof/>
          <w:lang w:eastAsia="id-ID"/>
        </w:rPr>
        <w:t xml:space="preserve"> architecture. This stage is carried out so that the CBOW or </w:t>
      </w:r>
      <w:r w:rsidR="00605CC2">
        <w:rPr>
          <w:noProof/>
          <w:lang w:eastAsia="id-ID"/>
        </w:rPr>
        <w:t>skip-gram</w:t>
      </w:r>
      <w:r w:rsidRPr="00381461">
        <w:rPr>
          <w:noProof/>
          <w:lang w:eastAsia="id-ID"/>
        </w:rPr>
        <w:t xml:space="preserve"> architecture can be seen that has optimal performance. Then the optimal accuracy of the word2vec model will be used in the next parameter tuning. </w:t>
      </w:r>
      <w:r w:rsidR="00605CC2">
        <w:rPr>
          <w:noProof/>
          <w:lang w:eastAsia="id-ID"/>
        </w:rPr>
        <w:t>This</w:t>
      </w:r>
      <w:r w:rsidRPr="00381461">
        <w:rPr>
          <w:noProof/>
          <w:lang w:eastAsia="id-ID"/>
        </w:rPr>
        <w:t xml:space="preserve"> wodr2vec test </w:t>
      </w:r>
      <w:r w:rsidR="00605CC2">
        <w:rPr>
          <w:noProof/>
          <w:lang w:eastAsia="id-ID"/>
        </w:rPr>
        <w:t>uses</w:t>
      </w:r>
      <w:r w:rsidRPr="00381461">
        <w:rPr>
          <w:noProof/>
          <w:lang w:eastAsia="id-ID"/>
        </w:rPr>
        <w:t xml:space="preserve"> random parameter values, considering this is the first test. The test results can be seen in Table 4</w:t>
      </w:r>
      <w:r>
        <w:rPr>
          <w:noProof/>
          <w:lang w:eastAsia="id-ID"/>
        </w:rPr>
        <w:t>.</w:t>
      </w:r>
    </w:p>
    <w:p w14:paraId="31CCAD67" w14:textId="77777777" w:rsidR="000005CF" w:rsidRDefault="000005CF" w:rsidP="00381461">
      <w:pPr>
        <w:pStyle w:val="BodytextIndented"/>
        <w:rPr>
          <w:noProof/>
          <w:lang w:eastAsia="id-ID"/>
        </w:rPr>
      </w:pPr>
    </w:p>
    <w:p w14:paraId="4AEFE77D" w14:textId="6086118E" w:rsidR="00A83890" w:rsidRDefault="00B44FD0" w:rsidP="00B44FD0">
      <w:pPr>
        <w:pStyle w:val="BodytextIndented"/>
        <w:jc w:val="center"/>
        <w:rPr>
          <w:noProof/>
          <w:lang w:eastAsia="id-ID"/>
        </w:rPr>
      </w:pPr>
      <w:r w:rsidRPr="00B44FD0">
        <w:rPr>
          <w:b/>
          <w:bCs/>
          <w:noProof/>
          <w:lang w:eastAsia="id-ID"/>
        </w:rPr>
        <w:t>Table 4.</w:t>
      </w:r>
      <w:r>
        <w:rPr>
          <w:noProof/>
          <w:lang w:eastAsia="id-ID"/>
        </w:rPr>
        <w:t xml:space="preserve"> </w:t>
      </w:r>
      <w:r w:rsidRPr="00B44FD0">
        <w:rPr>
          <w:noProof/>
          <w:lang w:eastAsia="id-ID"/>
        </w:rPr>
        <w:t>Tuning Word2vec on BiLSTM</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410"/>
        <w:gridCol w:w="2410"/>
      </w:tblGrid>
      <w:tr w:rsidR="00605CC2" w:rsidRPr="00605CC2" w14:paraId="43C4D756" w14:textId="77777777" w:rsidTr="00B44FD0">
        <w:trPr>
          <w:jc w:val="center"/>
        </w:trPr>
        <w:tc>
          <w:tcPr>
            <w:tcW w:w="1843" w:type="dxa"/>
            <w:tcBorders>
              <w:top w:val="single" w:sz="4" w:space="0" w:color="auto"/>
              <w:bottom w:val="single" w:sz="4" w:space="0" w:color="auto"/>
            </w:tcBorders>
          </w:tcPr>
          <w:p w14:paraId="4EEDAA87" w14:textId="77777777" w:rsidR="00605CC2" w:rsidRPr="00605CC2" w:rsidRDefault="00605CC2" w:rsidP="00A0292F">
            <w:pPr>
              <w:pStyle w:val="Body"/>
              <w:ind w:firstLine="0"/>
              <w:jc w:val="center"/>
              <w:rPr>
                <w:b/>
                <w:bCs/>
                <w:sz w:val="22"/>
                <w:szCs w:val="22"/>
              </w:rPr>
            </w:pPr>
            <w:r w:rsidRPr="00605CC2">
              <w:rPr>
                <w:b/>
                <w:bCs/>
                <w:sz w:val="22"/>
                <w:szCs w:val="22"/>
              </w:rPr>
              <w:t>Word2vec</w:t>
            </w:r>
          </w:p>
        </w:tc>
        <w:tc>
          <w:tcPr>
            <w:tcW w:w="2410" w:type="dxa"/>
            <w:tcBorders>
              <w:top w:val="single" w:sz="4" w:space="0" w:color="auto"/>
              <w:bottom w:val="single" w:sz="4" w:space="0" w:color="auto"/>
            </w:tcBorders>
          </w:tcPr>
          <w:p w14:paraId="0EB3D78F" w14:textId="5D352233" w:rsidR="00605CC2" w:rsidRPr="00605CC2" w:rsidRDefault="00605CC2" w:rsidP="00A0292F">
            <w:pPr>
              <w:pStyle w:val="Body"/>
              <w:ind w:firstLine="0"/>
              <w:jc w:val="center"/>
              <w:rPr>
                <w:b/>
                <w:bCs/>
                <w:sz w:val="22"/>
                <w:szCs w:val="22"/>
              </w:rPr>
            </w:pPr>
            <w:r>
              <w:rPr>
                <w:b/>
                <w:bCs/>
                <w:sz w:val="22"/>
                <w:szCs w:val="22"/>
              </w:rPr>
              <w:t>Time</w:t>
            </w:r>
            <w:r w:rsidRPr="00605CC2">
              <w:rPr>
                <w:b/>
                <w:bCs/>
                <w:sz w:val="22"/>
                <w:szCs w:val="22"/>
              </w:rPr>
              <w:t xml:space="preserve"> (</w:t>
            </w:r>
            <w:r w:rsidR="00A83890">
              <w:rPr>
                <w:b/>
                <w:bCs/>
                <w:sz w:val="22"/>
                <w:szCs w:val="22"/>
              </w:rPr>
              <w:t>minute</w:t>
            </w:r>
            <w:r w:rsidR="007F36E5">
              <w:rPr>
                <w:b/>
                <w:bCs/>
                <w:sz w:val="22"/>
                <w:szCs w:val="22"/>
              </w:rPr>
              <w:t>)</w:t>
            </w:r>
          </w:p>
        </w:tc>
        <w:tc>
          <w:tcPr>
            <w:tcW w:w="2410" w:type="dxa"/>
            <w:tcBorders>
              <w:top w:val="single" w:sz="4" w:space="0" w:color="auto"/>
              <w:bottom w:val="single" w:sz="4" w:space="0" w:color="auto"/>
            </w:tcBorders>
          </w:tcPr>
          <w:p w14:paraId="24614C9D" w14:textId="5C5A6EE3" w:rsidR="00605CC2" w:rsidRPr="00605CC2" w:rsidRDefault="00A83890" w:rsidP="00A0292F">
            <w:pPr>
              <w:pStyle w:val="Body"/>
              <w:ind w:firstLine="0"/>
              <w:jc w:val="center"/>
              <w:rPr>
                <w:b/>
                <w:bCs/>
                <w:sz w:val="22"/>
                <w:szCs w:val="22"/>
              </w:rPr>
            </w:pPr>
            <w:r w:rsidRPr="00A83890">
              <w:rPr>
                <w:b/>
                <w:bCs/>
                <w:sz w:val="22"/>
                <w:szCs w:val="22"/>
              </w:rPr>
              <w:t xml:space="preserve">accuracy </w:t>
            </w:r>
            <w:r w:rsidR="00605CC2" w:rsidRPr="00605CC2">
              <w:rPr>
                <w:b/>
                <w:bCs/>
                <w:sz w:val="22"/>
                <w:szCs w:val="22"/>
              </w:rPr>
              <w:t>(%)</w:t>
            </w:r>
          </w:p>
        </w:tc>
      </w:tr>
      <w:tr w:rsidR="00605CC2" w:rsidRPr="00605CC2" w14:paraId="491F65B5" w14:textId="77777777" w:rsidTr="00B44FD0">
        <w:trPr>
          <w:jc w:val="center"/>
        </w:trPr>
        <w:tc>
          <w:tcPr>
            <w:tcW w:w="1843" w:type="dxa"/>
            <w:tcBorders>
              <w:top w:val="single" w:sz="4" w:space="0" w:color="auto"/>
            </w:tcBorders>
          </w:tcPr>
          <w:p w14:paraId="7185CFD6" w14:textId="77777777" w:rsidR="00605CC2" w:rsidRPr="00605CC2" w:rsidRDefault="00605CC2" w:rsidP="00A0292F">
            <w:pPr>
              <w:pStyle w:val="Body"/>
              <w:ind w:firstLine="0"/>
              <w:jc w:val="center"/>
              <w:rPr>
                <w:sz w:val="22"/>
                <w:szCs w:val="22"/>
              </w:rPr>
            </w:pPr>
            <w:r w:rsidRPr="00605CC2">
              <w:rPr>
                <w:sz w:val="22"/>
                <w:szCs w:val="22"/>
              </w:rPr>
              <w:t>CBOW</w:t>
            </w:r>
          </w:p>
        </w:tc>
        <w:tc>
          <w:tcPr>
            <w:tcW w:w="2410" w:type="dxa"/>
            <w:tcBorders>
              <w:top w:val="single" w:sz="4" w:space="0" w:color="auto"/>
            </w:tcBorders>
          </w:tcPr>
          <w:p w14:paraId="35833D87" w14:textId="77777777" w:rsidR="00605CC2" w:rsidRPr="00605CC2" w:rsidRDefault="00605CC2" w:rsidP="00A0292F">
            <w:pPr>
              <w:pStyle w:val="Body"/>
              <w:ind w:firstLine="0"/>
              <w:jc w:val="center"/>
              <w:rPr>
                <w:sz w:val="22"/>
                <w:szCs w:val="22"/>
              </w:rPr>
            </w:pPr>
            <w:r w:rsidRPr="00605CC2">
              <w:rPr>
                <w:sz w:val="22"/>
                <w:szCs w:val="22"/>
              </w:rPr>
              <w:t>2:55</w:t>
            </w:r>
          </w:p>
        </w:tc>
        <w:tc>
          <w:tcPr>
            <w:tcW w:w="2410" w:type="dxa"/>
            <w:tcBorders>
              <w:top w:val="single" w:sz="4" w:space="0" w:color="auto"/>
            </w:tcBorders>
          </w:tcPr>
          <w:p w14:paraId="06DC3665" w14:textId="77777777" w:rsidR="00605CC2" w:rsidRPr="00605CC2" w:rsidRDefault="00605CC2" w:rsidP="00A0292F">
            <w:pPr>
              <w:pStyle w:val="Body"/>
              <w:ind w:firstLine="0"/>
              <w:jc w:val="center"/>
              <w:rPr>
                <w:sz w:val="22"/>
                <w:szCs w:val="22"/>
              </w:rPr>
            </w:pPr>
            <w:r w:rsidRPr="00605CC2">
              <w:rPr>
                <w:sz w:val="22"/>
                <w:szCs w:val="22"/>
              </w:rPr>
              <w:t>58.25</w:t>
            </w:r>
          </w:p>
        </w:tc>
      </w:tr>
      <w:tr w:rsidR="00605CC2" w:rsidRPr="00605CC2" w14:paraId="1E5D1497" w14:textId="77777777" w:rsidTr="00B44FD0">
        <w:trPr>
          <w:jc w:val="center"/>
        </w:trPr>
        <w:tc>
          <w:tcPr>
            <w:tcW w:w="1843" w:type="dxa"/>
          </w:tcPr>
          <w:p w14:paraId="548DA040" w14:textId="216A0AD5" w:rsidR="00605CC2" w:rsidRPr="00605CC2" w:rsidRDefault="00605CC2" w:rsidP="00A0292F">
            <w:pPr>
              <w:pStyle w:val="Body"/>
              <w:ind w:firstLine="0"/>
              <w:jc w:val="center"/>
              <w:rPr>
                <w:sz w:val="22"/>
                <w:szCs w:val="22"/>
              </w:rPr>
            </w:pPr>
            <w:r>
              <w:rPr>
                <w:sz w:val="22"/>
                <w:szCs w:val="22"/>
              </w:rPr>
              <w:t>Skip-gram</w:t>
            </w:r>
          </w:p>
        </w:tc>
        <w:tc>
          <w:tcPr>
            <w:tcW w:w="2410" w:type="dxa"/>
          </w:tcPr>
          <w:p w14:paraId="5849ACBD" w14:textId="77777777" w:rsidR="00605CC2" w:rsidRPr="00605CC2" w:rsidRDefault="00605CC2" w:rsidP="00A0292F">
            <w:pPr>
              <w:pStyle w:val="Body"/>
              <w:ind w:firstLine="0"/>
              <w:jc w:val="center"/>
              <w:rPr>
                <w:sz w:val="22"/>
                <w:szCs w:val="22"/>
              </w:rPr>
            </w:pPr>
            <w:r w:rsidRPr="00605CC2">
              <w:rPr>
                <w:sz w:val="22"/>
                <w:szCs w:val="22"/>
              </w:rPr>
              <w:t>3:21</w:t>
            </w:r>
          </w:p>
        </w:tc>
        <w:tc>
          <w:tcPr>
            <w:tcW w:w="2410" w:type="dxa"/>
          </w:tcPr>
          <w:p w14:paraId="1D74A14F" w14:textId="77777777" w:rsidR="00605CC2" w:rsidRPr="00605CC2" w:rsidRDefault="00605CC2" w:rsidP="00A0292F">
            <w:pPr>
              <w:pStyle w:val="Body"/>
              <w:ind w:firstLine="0"/>
              <w:jc w:val="center"/>
              <w:rPr>
                <w:sz w:val="22"/>
                <w:szCs w:val="22"/>
              </w:rPr>
            </w:pPr>
            <w:r w:rsidRPr="00605CC2">
              <w:rPr>
                <w:sz w:val="22"/>
                <w:szCs w:val="22"/>
              </w:rPr>
              <w:t>55.45</w:t>
            </w:r>
          </w:p>
        </w:tc>
      </w:tr>
    </w:tbl>
    <w:p w14:paraId="16062FE8" w14:textId="77777777" w:rsidR="00381461" w:rsidRPr="00381461" w:rsidRDefault="00381461" w:rsidP="00381461">
      <w:pPr>
        <w:pStyle w:val="BodytextIndented"/>
        <w:rPr>
          <w:noProof/>
          <w:lang w:eastAsia="id-ID"/>
        </w:rPr>
      </w:pPr>
    </w:p>
    <w:p w14:paraId="241C184F" w14:textId="6D9D577A" w:rsidR="008E097A" w:rsidRDefault="00A16AB0" w:rsidP="00635501">
      <w:pPr>
        <w:ind w:firstLine="284"/>
        <w:jc w:val="both"/>
        <w:rPr>
          <w:rFonts w:ascii="Times New Roman" w:hAnsi="Times New Roman"/>
          <w:noProof/>
          <w:lang w:val="en-US" w:eastAsia="id-ID"/>
        </w:rPr>
      </w:pPr>
      <w:r w:rsidRPr="00A16AB0">
        <w:rPr>
          <w:rFonts w:ascii="Times New Roman" w:hAnsi="Times New Roman"/>
          <w:noProof/>
          <w:lang w:val="en-US" w:eastAsia="id-ID"/>
        </w:rPr>
        <w:t xml:space="preserve">According to </w:t>
      </w:r>
      <w:r w:rsidR="008E097A" w:rsidRPr="008E097A">
        <w:rPr>
          <w:rFonts w:ascii="Times New Roman" w:hAnsi="Times New Roman"/>
          <w:noProof/>
          <w:lang w:val="en-US" w:eastAsia="id-ID"/>
        </w:rPr>
        <w:t xml:space="preserve">the results from Table 4, it is found that the results of the CBOW architecture are more optimal than the </w:t>
      </w:r>
      <w:r w:rsidR="008E097A">
        <w:rPr>
          <w:rFonts w:ascii="Times New Roman" w:hAnsi="Times New Roman"/>
          <w:noProof/>
          <w:lang w:val="en-US" w:eastAsia="id-ID"/>
        </w:rPr>
        <w:t>skip-gram</w:t>
      </w:r>
      <w:r w:rsidR="008E097A" w:rsidRPr="008E097A">
        <w:rPr>
          <w:rFonts w:ascii="Times New Roman" w:hAnsi="Times New Roman"/>
          <w:noProof/>
          <w:lang w:val="en-US" w:eastAsia="id-ID"/>
        </w:rPr>
        <w:t xml:space="preserve">. This happens because the CBOW architecture can obtain a more optimal word embedding and can observe the semantic meaning of each word. And from the test results above, CBOW is also suitable for large amounts of data. Therefore, the accuracy of CBOW is more optimal than </w:t>
      </w:r>
      <w:r w:rsidR="008E097A">
        <w:rPr>
          <w:rFonts w:ascii="Times New Roman" w:hAnsi="Times New Roman"/>
          <w:noProof/>
          <w:lang w:val="en-US" w:eastAsia="id-ID"/>
        </w:rPr>
        <w:t>skip-gram</w:t>
      </w:r>
      <w:r w:rsidR="008E097A" w:rsidRPr="008E097A">
        <w:rPr>
          <w:rFonts w:ascii="Times New Roman" w:hAnsi="Times New Roman"/>
          <w:noProof/>
          <w:lang w:val="en-US" w:eastAsia="id-ID"/>
        </w:rPr>
        <w:t>.</w:t>
      </w:r>
    </w:p>
    <w:p w14:paraId="25302CF3" w14:textId="2D7C6F82" w:rsidR="00E459E1" w:rsidRPr="008E097A" w:rsidRDefault="008E097A" w:rsidP="008E097A">
      <w:pPr>
        <w:pStyle w:val="ListParagraph"/>
        <w:numPr>
          <w:ilvl w:val="0"/>
          <w:numId w:val="17"/>
        </w:numPr>
        <w:spacing w:after="0" w:line="240" w:lineRule="auto"/>
        <w:jc w:val="both"/>
        <w:rPr>
          <w:rFonts w:ascii="Times New Roman" w:hAnsi="Times New Roman" w:cs="Times New Roman"/>
          <w:b/>
          <w:bCs/>
          <w:noProof/>
          <w:lang w:val="en-US" w:eastAsia="id-ID"/>
        </w:rPr>
      </w:pPr>
      <w:r w:rsidRPr="008E097A">
        <w:rPr>
          <w:rFonts w:ascii="Times New Roman" w:hAnsi="Times New Roman" w:cs="Times New Roman"/>
          <w:b/>
          <w:bCs/>
          <w:noProof/>
          <w:lang w:val="en-US" w:eastAsia="id-ID"/>
        </w:rPr>
        <w:t>Tuning Number of Neurons</w:t>
      </w:r>
    </w:p>
    <w:p w14:paraId="2CCEA997" w14:textId="0F4CE099" w:rsidR="00397099" w:rsidRDefault="009E3AE4" w:rsidP="00397099">
      <w:pPr>
        <w:ind w:firstLine="284"/>
        <w:jc w:val="both"/>
        <w:rPr>
          <w:rFonts w:ascii="Times New Roman" w:hAnsi="Times New Roman"/>
          <w:noProof/>
          <w:lang w:val="en-US" w:eastAsia="id-ID"/>
        </w:rPr>
      </w:pPr>
      <w:r w:rsidRPr="009E3AE4">
        <w:rPr>
          <w:rFonts w:ascii="Times New Roman" w:hAnsi="Times New Roman"/>
          <w:noProof/>
          <w:lang w:val="en-US" w:eastAsia="id-ID"/>
        </w:rPr>
        <w:t>The next stage is testing the number of neurons. In this study, the number of neurons to be tested was 50, 100, 150, 200</w:t>
      </w:r>
      <w:r>
        <w:rPr>
          <w:rFonts w:ascii="Times New Roman" w:hAnsi="Times New Roman"/>
          <w:noProof/>
          <w:lang w:val="en-US" w:eastAsia="id-ID"/>
        </w:rPr>
        <w:t>,</w:t>
      </w:r>
      <w:r w:rsidRPr="009E3AE4">
        <w:rPr>
          <w:rFonts w:ascii="Times New Roman" w:hAnsi="Times New Roman"/>
          <w:noProof/>
          <w:lang w:val="en-US" w:eastAsia="id-ID"/>
        </w:rPr>
        <w:t xml:space="preserve"> and 250. This test was carried out using the BiLSTM method. The test results can be seen in Table 5</w:t>
      </w:r>
      <w:r>
        <w:rPr>
          <w:rFonts w:ascii="Times New Roman" w:hAnsi="Times New Roman"/>
          <w:noProof/>
          <w:lang w:val="en-US" w:eastAsia="id-ID"/>
        </w:rPr>
        <w:t>.</w:t>
      </w:r>
    </w:p>
    <w:p w14:paraId="56081CDA" w14:textId="6F6FCCAB" w:rsidR="00940B3D" w:rsidRDefault="00940B3D" w:rsidP="00397099">
      <w:pPr>
        <w:ind w:firstLine="284"/>
        <w:jc w:val="center"/>
        <w:rPr>
          <w:rFonts w:ascii="Times New Roman" w:hAnsi="Times New Roman"/>
          <w:noProof/>
          <w:lang w:val="en-US" w:eastAsia="id-ID"/>
        </w:rPr>
      </w:pPr>
      <w:r w:rsidRPr="00397099">
        <w:rPr>
          <w:rFonts w:ascii="Times New Roman" w:hAnsi="Times New Roman"/>
          <w:b/>
          <w:bCs/>
          <w:noProof/>
          <w:lang w:val="en-US" w:eastAsia="id-ID"/>
        </w:rPr>
        <w:t xml:space="preserve">Table 5. </w:t>
      </w:r>
      <w:r w:rsidR="00397099" w:rsidRPr="00397099">
        <w:rPr>
          <w:rFonts w:ascii="Times New Roman" w:hAnsi="Times New Roman"/>
          <w:noProof/>
          <w:lang w:val="en-US" w:eastAsia="id-ID"/>
        </w:rPr>
        <w:t>Tuning the Number of Neurons on BiLSTM</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414"/>
        <w:gridCol w:w="1838"/>
      </w:tblGrid>
      <w:tr w:rsidR="007F36E5" w:rsidRPr="007F36E5" w14:paraId="26A54D94" w14:textId="77777777" w:rsidTr="007F36E5">
        <w:trPr>
          <w:jc w:val="center"/>
        </w:trPr>
        <w:tc>
          <w:tcPr>
            <w:tcW w:w="2127" w:type="dxa"/>
            <w:tcBorders>
              <w:top w:val="single" w:sz="4" w:space="0" w:color="auto"/>
              <w:bottom w:val="single" w:sz="4" w:space="0" w:color="auto"/>
            </w:tcBorders>
          </w:tcPr>
          <w:p w14:paraId="4F535BFE" w14:textId="59772FAD" w:rsidR="007F36E5" w:rsidRPr="007F36E5" w:rsidRDefault="00456CE4" w:rsidP="00A0292F">
            <w:pPr>
              <w:pStyle w:val="Body"/>
              <w:ind w:firstLine="0"/>
              <w:jc w:val="center"/>
              <w:rPr>
                <w:b/>
                <w:bCs/>
                <w:sz w:val="22"/>
                <w:szCs w:val="22"/>
              </w:rPr>
            </w:pPr>
            <w:r>
              <w:rPr>
                <w:b/>
                <w:bCs/>
                <w:sz w:val="22"/>
                <w:szCs w:val="22"/>
              </w:rPr>
              <w:t>Total</w:t>
            </w:r>
            <w:r w:rsidR="007F36E5">
              <w:rPr>
                <w:b/>
                <w:bCs/>
                <w:sz w:val="22"/>
                <w:szCs w:val="22"/>
              </w:rPr>
              <w:t xml:space="preserve"> </w:t>
            </w:r>
            <w:r w:rsidR="007F36E5" w:rsidRPr="007F36E5">
              <w:rPr>
                <w:b/>
                <w:bCs/>
                <w:sz w:val="22"/>
                <w:szCs w:val="22"/>
              </w:rPr>
              <w:t>Neuron</w:t>
            </w:r>
          </w:p>
        </w:tc>
        <w:tc>
          <w:tcPr>
            <w:tcW w:w="2414" w:type="dxa"/>
            <w:tcBorders>
              <w:top w:val="single" w:sz="4" w:space="0" w:color="auto"/>
              <w:bottom w:val="single" w:sz="4" w:space="0" w:color="auto"/>
            </w:tcBorders>
          </w:tcPr>
          <w:p w14:paraId="4BFD0DB8" w14:textId="4675793B" w:rsidR="007F36E5" w:rsidRPr="007F36E5" w:rsidRDefault="007F36E5" w:rsidP="00A0292F">
            <w:pPr>
              <w:pStyle w:val="Body"/>
              <w:ind w:firstLine="0"/>
              <w:jc w:val="center"/>
              <w:rPr>
                <w:b/>
                <w:bCs/>
                <w:sz w:val="22"/>
                <w:szCs w:val="22"/>
              </w:rPr>
            </w:pPr>
            <w:r>
              <w:rPr>
                <w:b/>
                <w:bCs/>
                <w:sz w:val="22"/>
                <w:szCs w:val="22"/>
              </w:rPr>
              <w:t>Time</w:t>
            </w:r>
            <w:r w:rsidRPr="007F36E5">
              <w:rPr>
                <w:b/>
                <w:bCs/>
                <w:sz w:val="22"/>
                <w:szCs w:val="22"/>
              </w:rPr>
              <w:t xml:space="preserve"> (</w:t>
            </w:r>
            <w:r>
              <w:rPr>
                <w:b/>
                <w:bCs/>
                <w:sz w:val="22"/>
                <w:szCs w:val="22"/>
              </w:rPr>
              <w:t>minute</w:t>
            </w:r>
            <w:r w:rsidRPr="007F36E5">
              <w:rPr>
                <w:b/>
                <w:bCs/>
                <w:sz w:val="22"/>
                <w:szCs w:val="22"/>
              </w:rPr>
              <w:t>)</w:t>
            </w:r>
          </w:p>
        </w:tc>
        <w:tc>
          <w:tcPr>
            <w:tcW w:w="1838" w:type="dxa"/>
            <w:tcBorders>
              <w:top w:val="single" w:sz="4" w:space="0" w:color="auto"/>
              <w:bottom w:val="single" w:sz="4" w:space="0" w:color="auto"/>
            </w:tcBorders>
          </w:tcPr>
          <w:p w14:paraId="46041BA4" w14:textId="28FB8F55" w:rsidR="007F36E5" w:rsidRPr="007F36E5" w:rsidRDefault="0005799F" w:rsidP="00A0292F">
            <w:pPr>
              <w:pStyle w:val="Body"/>
              <w:ind w:firstLine="0"/>
              <w:jc w:val="center"/>
              <w:rPr>
                <w:b/>
                <w:bCs/>
                <w:sz w:val="22"/>
                <w:szCs w:val="22"/>
              </w:rPr>
            </w:pPr>
            <w:r>
              <w:rPr>
                <w:b/>
                <w:bCs/>
                <w:sz w:val="22"/>
                <w:szCs w:val="22"/>
              </w:rPr>
              <w:t>A</w:t>
            </w:r>
            <w:r w:rsidR="007F36E5" w:rsidRPr="007F36E5">
              <w:rPr>
                <w:b/>
                <w:bCs/>
                <w:sz w:val="22"/>
                <w:szCs w:val="22"/>
              </w:rPr>
              <w:t>ccuracy (%)</w:t>
            </w:r>
          </w:p>
        </w:tc>
      </w:tr>
      <w:tr w:rsidR="007F36E5" w:rsidRPr="007F36E5" w14:paraId="614A56A0" w14:textId="77777777" w:rsidTr="007F36E5">
        <w:trPr>
          <w:jc w:val="center"/>
        </w:trPr>
        <w:tc>
          <w:tcPr>
            <w:tcW w:w="2127" w:type="dxa"/>
            <w:tcBorders>
              <w:top w:val="single" w:sz="4" w:space="0" w:color="auto"/>
            </w:tcBorders>
          </w:tcPr>
          <w:p w14:paraId="2E9DE8EE" w14:textId="77777777" w:rsidR="007F36E5" w:rsidRPr="007F36E5" w:rsidRDefault="007F36E5" w:rsidP="00A0292F">
            <w:pPr>
              <w:pStyle w:val="Body"/>
              <w:ind w:firstLine="0"/>
              <w:jc w:val="center"/>
              <w:rPr>
                <w:sz w:val="22"/>
                <w:szCs w:val="22"/>
              </w:rPr>
            </w:pPr>
            <w:r w:rsidRPr="007F36E5">
              <w:rPr>
                <w:sz w:val="22"/>
                <w:szCs w:val="22"/>
              </w:rPr>
              <w:t>50</w:t>
            </w:r>
          </w:p>
        </w:tc>
        <w:tc>
          <w:tcPr>
            <w:tcW w:w="2414" w:type="dxa"/>
            <w:tcBorders>
              <w:top w:val="single" w:sz="4" w:space="0" w:color="auto"/>
            </w:tcBorders>
          </w:tcPr>
          <w:p w14:paraId="7AFDB4D8" w14:textId="77777777" w:rsidR="007F36E5" w:rsidRPr="007F36E5" w:rsidRDefault="007F36E5" w:rsidP="00A0292F">
            <w:pPr>
              <w:pStyle w:val="Body"/>
              <w:ind w:firstLine="0"/>
              <w:jc w:val="center"/>
              <w:rPr>
                <w:sz w:val="22"/>
                <w:szCs w:val="22"/>
              </w:rPr>
            </w:pPr>
            <w:r w:rsidRPr="007F36E5">
              <w:rPr>
                <w:sz w:val="22"/>
                <w:szCs w:val="22"/>
              </w:rPr>
              <w:t>2:11</w:t>
            </w:r>
          </w:p>
        </w:tc>
        <w:tc>
          <w:tcPr>
            <w:tcW w:w="1838" w:type="dxa"/>
            <w:tcBorders>
              <w:top w:val="single" w:sz="4" w:space="0" w:color="auto"/>
            </w:tcBorders>
          </w:tcPr>
          <w:p w14:paraId="720FC01F" w14:textId="77777777" w:rsidR="007F36E5" w:rsidRPr="007F36E5" w:rsidRDefault="007F36E5" w:rsidP="00A0292F">
            <w:pPr>
              <w:pStyle w:val="Body"/>
              <w:ind w:firstLine="0"/>
              <w:jc w:val="center"/>
              <w:rPr>
                <w:sz w:val="22"/>
                <w:szCs w:val="22"/>
              </w:rPr>
            </w:pPr>
            <w:r w:rsidRPr="007F36E5">
              <w:rPr>
                <w:sz w:val="22"/>
                <w:szCs w:val="22"/>
              </w:rPr>
              <w:t>57.5</w:t>
            </w:r>
          </w:p>
        </w:tc>
      </w:tr>
      <w:tr w:rsidR="007F36E5" w:rsidRPr="007F36E5" w14:paraId="7229C2FD" w14:textId="77777777" w:rsidTr="007F36E5">
        <w:trPr>
          <w:jc w:val="center"/>
        </w:trPr>
        <w:tc>
          <w:tcPr>
            <w:tcW w:w="2127" w:type="dxa"/>
          </w:tcPr>
          <w:p w14:paraId="7BEA3195" w14:textId="77777777" w:rsidR="007F36E5" w:rsidRPr="007F36E5" w:rsidRDefault="007F36E5" w:rsidP="00A0292F">
            <w:pPr>
              <w:pStyle w:val="Body"/>
              <w:ind w:firstLine="0"/>
              <w:jc w:val="center"/>
              <w:rPr>
                <w:sz w:val="22"/>
                <w:szCs w:val="22"/>
              </w:rPr>
            </w:pPr>
            <w:r w:rsidRPr="007F36E5">
              <w:rPr>
                <w:sz w:val="22"/>
                <w:szCs w:val="22"/>
              </w:rPr>
              <w:t>100</w:t>
            </w:r>
          </w:p>
        </w:tc>
        <w:tc>
          <w:tcPr>
            <w:tcW w:w="2414" w:type="dxa"/>
          </w:tcPr>
          <w:p w14:paraId="627D0BD3" w14:textId="77777777" w:rsidR="007F36E5" w:rsidRPr="007F36E5" w:rsidRDefault="007F36E5" w:rsidP="00A0292F">
            <w:pPr>
              <w:pStyle w:val="Body"/>
              <w:ind w:firstLine="0"/>
              <w:jc w:val="center"/>
              <w:rPr>
                <w:sz w:val="22"/>
                <w:szCs w:val="22"/>
              </w:rPr>
            </w:pPr>
            <w:r w:rsidRPr="007F36E5">
              <w:rPr>
                <w:sz w:val="22"/>
                <w:szCs w:val="22"/>
              </w:rPr>
              <w:t>2:40</w:t>
            </w:r>
          </w:p>
        </w:tc>
        <w:tc>
          <w:tcPr>
            <w:tcW w:w="1838" w:type="dxa"/>
          </w:tcPr>
          <w:p w14:paraId="723B90AA" w14:textId="77777777" w:rsidR="007F36E5" w:rsidRPr="007F36E5" w:rsidRDefault="007F36E5" w:rsidP="00A0292F">
            <w:pPr>
              <w:pStyle w:val="Body"/>
              <w:ind w:firstLine="0"/>
              <w:jc w:val="center"/>
              <w:rPr>
                <w:sz w:val="22"/>
                <w:szCs w:val="22"/>
              </w:rPr>
            </w:pPr>
            <w:r w:rsidRPr="007F36E5">
              <w:rPr>
                <w:sz w:val="22"/>
                <w:szCs w:val="22"/>
              </w:rPr>
              <w:t>57.25</w:t>
            </w:r>
          </w:p>
        </w:tc>
      </w:tr>
      <w:tr w:rsidR="007F36E5" w:rsidRPr="007F36E5" w14:paraId="7AE4F783" w14:textId="77777777" w:rsidTr="007F36E5">
        <w:trPr>
          <w:jc w:val="center"/>
        </w:trPr>
        <w:tc>
          <w:tcPr>
            <w:tcW w:w="2127" w:type="dxa"/>
          </w:tcPr>
          <w:p w14:paraId="472A6037" w14:textId="77777777" w:rsidR="007F36E5" w:rsidRPr="007F36E5" w:rsidRDefault="007F36E5" w:rsidP="00A0292F">
            <w:pPr>
              <w:pStyle w:val="Body"/>
              <w:ind w:firstLine="0"/>
              <w:jc w:val="center"/>
              <w:rPr>
                <w:sz w:val="22"/>
                <w:szCs w:val="22"/>
              </w:rPr>
            </w:pPr>
            <w:r w:rsidRPr="007F36E5">
              <w:rPr>
                <w:sz w:val="22"/>
                <w:szCs w:val="22"/>
              </w:rPr>
              <w:t>150</w:t>
            </w:r>
          </w:p>
        </w:tc>
        <w:tc>
          <w:tcPr>
            <w:tcW w:w="2414" w:type="dxa"/>
          </w:tcPr>
          <w:p w14:paraId="3FBA0502" w14:textId="77777777" w:rsidR="007F36E5" w:rsidRPr="007F36E5" w:rsidRDefault="007F36E5" w:rsidP="00A0292F">
            <w:pPr>
              <w:pStyle w:val="Body"/>
              <w:ind w:firstLine="0"/>
              <w:jc w:val="center"/>
              <w:rPr>
                <w:sz w:val="22"/>
                <w:szCs w:val="22"/>
              </w:rPr>
            </w:pPr>
            <w:r w:rsidRPr="007F36E5">
              <w:rPr>
                <w:sz w:val="22"/>
                <w:szCs w:val="22"/>
              </w:rPr>
              <w:t>3:10</w:t>
            </w:r>
          </w:p>
        </w:tc>
        <w:tc>
          <w:tcPr>
            <w:tcW w:w="1838" w:type="dxa"/>
          </w:tcPr>
          <w:p w14:paraId="5E5EEE33" w14:textId="77777777" w:rsidR="007F36E5" w:rsidRPr="007F36E5" w:rsidRDefault="007F36E5" w:rsidP="00A0292F">
            <w:pPr>
              <w:pStyle w:val="Body"/>
              <w:ind w:firstLine="0"/>
              <w:jc w:val="center"/>
              <w:rPr>
                <w:sz w:val="22"/>
                <w:szCs w:val="22"/>
              </w:rPr>
            </w:pPr>
            <w:r w:rsidRPr="007F36E5">
              <w:rPr>
                <w:sz w:val="22"/>
                <w:szCs w:val="22"/>
              </w:rPr>
              <w:t>58</w:t>
            </w:r>
          </w:p>
        </w:tc>
      </w:tr>
      <w:tr w:rsidR="007F36E5" w:rsidRPr="007F36E5" w14:paraId="34B4F6F0" w14:textId="77777777" w:rsidTr="007F36E5">
        <w:trPr>
          <w:jc w:val="center"/>
        </w:trPr>
        <w:tc>
          <w:tcPr>
            <w:tcW w:w="2127" w:type="dxa"/>
          </w:tcPr>
          <w:p w14:paraId="3CF84664" w14:textId="77777777" w:rsidR="007F36E5" w:rsidRPr="007F36E5" w:rsidRDefault="007F36E5" w:rsidP="00A0292F">
            <w:pPr>
              <w:pStyle w:val="Body"/>
              <w:ind w:firstLine="0"/>
              <w:jc w:val="center"/>
              <w:rPr>
                <w:sz w:val="22"/>
                <w:szCs w:val="22"/>
              </w:rPr>
            </w:pPr>
            <w:r w:rsidRPr="007F36E5">
              <w:rPr>
                <w:sz w:val="22"/>
                <w:szCs w:val="22"/>
              </w:rPr>
              <w:t>200</w:t>
            </w:r>
          </w:p>
        </w:tc>
        <w:tc>
          <w:tcPr>
            <w:tcW w:w="2414" w:type="dxa"/>
          </w:tcPr>
          <w:p w14:paraId="1BB13017" w14:textId="77777777" w:rsidR="007F36E5" w:rsidRPr="007F36E5" w:rsidRDefault="007F36E5" w:rsidP="00A0292F">
            <w:pPr>
              <w:pStyle w:val="Body"/>
              <w:ind w:firstLine="0"/>
              <w:jc w:val="center"/>
              <w:rPr>
                <w:sz w:val="22"/>
                <w:szCs w:val="22"/>
              </w:rPr>
            </w:pPr>
            <w:r w:rsidRPr="007F36E5">
              <w:rPr>
                <w:sz w:val="22"/>
                <w:szCs w:val="22"/>
              </w:rPr>
              <w:t>3:30</w:t>
            </w:r>
          </w:p>
        </w:tc>
        <w:tc>
          <w:tcPr>
            <w:tcW w:w="1838" w:type="dxa"/>
          </w:tcPr>
          <w:p w14:paraId="778E99F3" w14:textId="77777777" w:rsidR="007F36E5" w:rsidRPr="007F36E5" w:rsidRDefault="007F36E5" w:rsidP="00A0292F">
            <w:pPr>
              <w:pStyle w:val="Body"/>
              <w:ind w:firstLine="0"/>
              <w:jc w:val="center"/>
              <w:rPr>
                <w:sz w:val="22"/>
                <w:szCs w:val="22"/>
              </w:rPr>
            </w:pPr>
            <w:r w:rsidRPr="007F36E5">
              <w:rPr>
                <w:sz w:val="22"/>
                <w:szCs w:val="22"/>
              </w:rPr>
              <w:t>58.55</w:t>
            </w:r>
          </w:p>
        </w:tc>
      </w:tr>
      <w:tr w:rsidR="007F36E5" w:rsidRPr="007F36E5" w14:paraId="3F6FC741" w14:textId="77777777" w:rsidTr="007F36E5">
        <w:trPr>
          <w:jc w:val="center"/>
        </w:trPr>
        <w:tc>
          <w:tcPr>
            <w:tcW w:w="2127" w:type="dxa"/>
          </w:tcPr>
          <w:p w14:paraId="1D72322D" w14:textId="77777777" w:rsidR="007F36E5" w:rsidRPr="007F36E5" w:rsidRDefault="007F36E5" w:rsidP="00A0292F">
            <w:pPr>
              <w:pStyle w:val="Body"/>
              <w:ind w:firstLine="0"/>
              <w:jc w:val="center"/>
              <w:rPr>
                <w:sz w:val="22"/>
                <w:szCs w:val="22"/>
              </w:rPr>
            </w:pPr>
            <w:r w:rsidRPr="007F36E5">
              <w:rPr>
                <w:sz w:val="22"/>
                <w:szCs w:val="22"/>
              </w:rPr>
              <w:t>250</w:t>
            </w:r>
          </w:p>
        </w:tc>
        <w:tc>
          <w:tcPr>
            <w:tcW w:w="2414" w:type="dxa"/>
          </w:tcPr>
          <w:p w14:paraId="40FBABC9" w14:textId="77777777" w:rsidR="007F36E5" w:rsidRPr="007F36E5" w:rsidRDefault="007F36E5" w:rsidP="00A0292F">
            <w:pPr>
              <w:pStyle w:val="Body"/>
              <w:ind w:firstLine="0"/>
              <w:jc w:val="center"/>
              <w:rPr>
                <w:sz w:val="22"/>
                <w:szCs w:val="22"/>
              </w:rPr>
            </w:pPr>
            <w:r w:rsidRPr="007F36E5">
              <w:rPr>
                <w:sz w:val="22"/>
                <w:szCs w:val="22"/>
              </w:rPr>
              <w:t>3:55</w:t>
            </w:r>
          </w:p>
        </w:tc>
        <w:tc>
          <w:tcPr>
            <w:tcW w:w="1838" w:type="dxa"/>
          </w:tcPr>
          <w:p w14:paraId="11FA03C8" w14:textId="77777777" w:rsidR="007F36E5" w:rsidRPr="007F36E5" w:rsidRDefault="007F36E5" w:rsidP="00A0292F">
            <w:pPr>
              <w:pStyle w:val="Body"/>
              <w:ind w:firstLine="0"/>
              <w:jc w:val="center"/>
              <w:rPr>
                <w:sz w:val="22"/>
                <w:szCs w:val="22"/>
              </w:rPr>
            </w:pPr>
            <w:r w:rsidRPr="007F36E5">
              <w:rPr>
                <w:sz w:val="22"/>
                <w:szCs w:val="22"/>
              </w:rPr>
              <w:t>57.6</w:t>
            </w:r>
          </w:p>
        </w:tc>
      </w:tr>
    </w:tbl>
    <w:p w14:paraId="2E06A0CB" w14:textId="77777777" w:rsidR="007F36E5" w:rsidRDefault="007F36E5" w:rsidP="00635501">
      <w:pPr>
        <w:ind w:firstLine="284"/>
        <w:jc w:val="both"/>
        <w:rPr>
          <w:rFonts w:ascii="Times New Roman" w:hAnsi="Times New Roman"/>
          <w:noProof/>
          <w:lang w:val="en-US" w:eastAsia="id-ID"/>
        </w:rPr>
      </w:pPr>
    </w:p>
    <w:p w14:paraId="563D4E46" w14:textId="3EF6F9AE" w:rsidR="009148A3" w:rsidRDefault="009148A3" w:rsidP="00635501">
      <w:pPr>
        <w:ind w:firstLine="284"/>
        <w:jc w:val="both"/>
        <w:rPr>
          <w:rFonts w:ascii="Times New Roman" w:hAnsi="Times New Roman"/>
          <w:noProof/>
          <w:lang w:val="en-US" w:eastAsia="id-ID"/>
        </w:rPr>
      </w:pPr>
      <w:r w:rsidRPr="009148A3">
        <w:rPr>
          <w:rFonts w:ascii="Times New Roman" w:hAnsi="Times New Roman"/>
          <w:noProof/>
          <w:lang w:val="en-US" w:eastAsia="id-ID"/>
        </w:rPr>
        <w:t xml:space="preserve">Based on the test of the neurons above, it can be seen that the optimal result is that the number of neurons is 200. The more the number of neurons tested, the longer it takes to process. </w:t>
      </w:r>
      <w:r>
        <w:rPr>
          <w:rFonts w:ascii="Times New Roman" w:hAnsi="Times New Roman"/>
          <w:noProof/>
          <w:lang w:val="en-US" w:eastAsia="id-ID"/>
        </w:rPr>
        <w:t>A</w:t>
      </w:r>
      <w:r w:rsidRPr="009148A3">
        <w:rPr>
          <w:rFonts w:ascii="Times New Roman" w:hAnsi="Times New Roman"/>
          <w:noProof/>
          <w:lang w:val="en-US" w:eastAsia="id-ID"/>
        </w:rPr>
        <w:t xml:space="preserve"> large number of neurons can not guarantee </w:t>
      </w:r>
      <w:r>
        <w:rPr>
          <w:rFonts w:ascii="Times New Roman" w:hAnsi="Times New Roman"/>
          <w:noProof/>
          <w:lang w:val="en-US" w:eastAsia="id-ID"/>
        </w:rPr>
        <w:t>increased</w:t>
      </w:r>
      <w:r w:rsidRPr="009148A3">
        <w:rPr>
          <w:rFonts w:ascii="Times New Roman" w:hAnsi="Times New Roman"/>
          <w:noProof/>
          <w:lang w:val="en-US" w:eastAsia="id-ID"/>
        </w:rPr>
        <w:t xml:space="preserve"> accuracy. In this test, there is no special method used to obtain optimal accuracy results. Therefore, to determine the number of neurons with optimal results, it is necessary to experiment or </w:t>
      </w:r>
      <w:r>
        <w:rPr>
          <w:rFonts w:ascii="Times New Roman" w:hAnsi="Times New Roman"/>
          <w:noProof/>
          <w:lang w:val="en-US" w:eastAsia="id-ID"/>
        </w:rPr>
        <w:t>tune</w:t>
      </w:r>
      <w:r w:rsidRPr="009148A3">
        <w:rPr>
          <w:rFonts w:ascii="Times New Roman" w:hAnsi="Times New Roman"/>
          <w:noProof/>
          <w:lang w:val="en-US" w:eastAsia="id-ID"/>
        </w:rPr>
        <w:t xml:space="preserve"> the number of neurons</w:t>
      </w:r>
    </w:p>
    <w:p w14:paraId="68B63C0D" w14:textId="05871331" w:rsidR="009148A3" w:rsidRPr="005714EE" w:rsidRDefault="005714EE" w:rsidP="009148A3">
      <w:pPr>
        <w:pStyle w:val="ListParagraph"/>
        <w:numPr>
          <w:ilvl w:val="0"/>
          <w:numId w:val="17"/>
        </w:numPr>
        <w:spacing w:after="0" w:line="240" w:lineRule="auto"/>
        <w:jc w:val="both"/>
        <w:rPr>
          <w:rFonts w:ascii="Times New Roman" w:hAnsi="Times New Roman"/>
          <w:b/>
          <w:bCs/>
          <w:noProof/>
          <w:lang w:val="en-US" w:eastAsia="id-ID"/>
        </w:rPr>
      </w:pPr>
      <w:r w:rsidRPr="005714EE">
        <w:rPr>
          <w:rFonts w:ascii="Times New Roman" w:hAnsi="Times New Roman"/>
          <w:b/>
          <w:bCs/>
          <w:noProof/>
          <w:lang w:val="en-US" w:eastAsia="id-ID"/>
        </w:rPr>
        <w:t>Tuning Learning Rate</w:t>
      </w:r>
    </w:p>
    <w:p w14:paraId="10159549" w14:textId="709154D5" w:rsidR="005714EE" w:rsidRDefault="005714EE" w:rsidP="00635501">
      <w:pPr>
        <w:ind w:firstLine="284"/>
        <w:jc w:val="both"/>
        <w:rPr>
          <w:rFonts w:ascii="Times New Roman" w:hAnsi="Times New Roman"/>
          <w:noProof/>
          <w:lang w:val="en-US" w:eastAsia="id-ID"/>
        </w:rPr>
      </w:pPr>
      <w:r w:rsidRPr="005714EE">
        <w:rPr>
          <w:rFonts w:ascii="Times New Roman" w:hAnsi="Times New Roman"/>
          <w:noProof/>
          <w:lang w:val="en-US" w:eastAsia="id-ID"/>
        </w:rPr>
        <w:t>Based on previous tests, optimal results have been obtained from several parameters, namely word2vec and the number of neurons. Then the next step is to test the learning rate using the optimal parameter values ​​from the previous test. The details can be seen in Table 6</w:t>
      </w:r>
      <w:r w:rsidR="0005799F">
        <w:rPr>
          <w:rFonts w:ascii="Times New Roman" w:hAnsi="Times New Roman"/>
          <w:noProof/>
          <w:lang w:val="en-US" w:eastAsia="id-ID"/>
        </w:rPr>
        <w:t>.</w:t>
      </w:r>
    </w:p>
    <w:p w14:paraId="127073B5" w14:textId="77777777" w:rsidR="00397099" w:rsidRDefault="00397099" w:rsidP="00635501">
      <w:pPr>
        <w:ind w:firstLine="284"/>
        <w:jc w:val="both"/>
        <w:rPr>
          <w:rFonts w:ascii="Times New Roman" w:hAnsi="Times New Roman"/>
          <w:noProof/>
          <w:lang w:val="en-US" w:eastAsia="id-ID"/>
        </w:rPr>
      </w:pPr>
    </w:p>
    <w:p w14:paraId="710DC4D8" w14:textId="03F53225" w:rsidR="00397099" w:rsidRDefault="00397099" w:rsidP="00397099">
      <w:pPr>
        <w:ind w:firstLine="284"/>
        <w:jc w:val="center"/>
        <w:rPr>
          <w:rFonts w:ascii="Times New Roman" w:hAnsi="Times New Roman"/>
          <w:noProof/>
          <w:lang w:val="en-US" w:eastAsia="id-ID"/>
        </w:rPr>
      </w:pPr>
      <w:r w:rsidRPr="00397099">
        <w:rPr>
          <w:rFonts w:ascii="Times New Roman" w:hAnsi="Times New Roman"/>
          <w:b/>
          <w:bCs/>
          <w:noProof/>
          <w:lang w:val="en-US" w:eastAsia="id-ID"/>
        </w:rPr>
        <w:t>Table 6</w:t>
      </w:r>
      <w:r>
        <w:rPr>
          <w:rFonts w:ascii="Times New Roman" w:hAnsi="Times New Roman"/>
          <w:noProof/>
          <w:lang w:val="en-US" w:eastAsia="id-ID"/>
        </w:rPr>
        <w:t xml:space="preserve">. </w:t>
      </w:r>
      <w:r w:rsidRPr="00397099">
        <w:rPr>
          <w:rFonts w:ascii="Times New Roman" w:hAnsi="Times New Roman"/>
          <w:noProof/>
          <w:lang w:val="en-US" w:eastAsia="id-ID"/>
        </w:rPr>
        <w:t>Tuning Learning Rate on BiLSTM</w:t>
      </w:r>
    </w:p>
    <w:tbl>
      <w:tblPr>
        <w:tblW w:w="6663" w:type="dxa"/>
        <w:jc w:val="center"/>
        <w:tblBorders>
          <w:top w:val="single" w:sz="4" w:space="0" w:color="auto"/>
          <w:bottom w:val="single" w:sz="4" w:space="0" w:color="auto"/>
        </w:tblBorders>
        <w:tblLook w:val="04A0" w:firstRow="1" w:lastRow="0" w:firstColumn="1" w:lastColumn="0" w:noHBand="0" w:noVBand="1"/>
      </w:tblPr>
      <w:tblGrid>
        <w:gridCol w:w="2410"/>
        <w:gridCol w:w="2552"/>
        <w:gridCol w:w="1701"/>
      </w:tblGrid>
      <w:tr w:rsidR="0005799F" w:rsidRPr="0005799F" w14:paraId="62A467FC" w14:textId="77777777" w:rsidTr="0005799F">
        <w:trPr>
          <w:trHeight w:val="198"/>
          <w:jc w:val="center"/>
        </w:trPr>
        <w:tc>
          <w:tcPr>
            <w:tcW w:w="2410" w:type="dxa"/>
            <w:tcBorders>
              <w:top w:val="single" w:sz="4" w:space="0" w:color="auto"/>
              <w:bottom w:val="single" w:sz="4" w:space="0" w:color="auto"/>
            </w:tcBorders>
            <w:shd w:val="clear" w:color="auto" w:fill="auto"/>
            <w:noWrap/>
            <w:vAlign w:val="center"/>
            <w:hideMark/>
          </w:tcPr>
          <w:p w14:paraId="4166A87F" w14:textId="77777777" w:rsidR="0005799F" w:rsidRPr="0005799F" w:rsidRDefault="0005799F" w:rsidP="00A0292F">
            <w:pPr>
              <w:jc w:val="center"/>
              <w:rPr>
                <w:b/>
                <w:bCs/>
                <w:color w:val="000000"/>
                <w:szCs w:val="22"/>
              </w:rPr>
            </w:pPr>
            <w:r w:rsidRPr="0005799F">
              <w:rPr>
                <w:b/>
                <w:bCs/>
                <w:color w:val="000000"/>
                <w:szCs w:val="22"/>
              </w:rPr>
              <w:t>Learning Rate</w:t>
            </w:r>
          </w:p>
        </w:tc>
        <w:tc>
          <w:tcPr>
            <w:tcW w:w="2552" w:type="dxa"/>
            <w:tcBorders>
              <w:top w:val="single" w:sz="4" w:space="0" w:color="auto"/>
              <w:bottom w:val="single" w:sz="4" w:space="0" w:color="auto"/>
            </w:tcBorders>
            <w:shd w:val="clear" w:color="auto" w:fill="auto"/>
            <w:noWrap/>
            <w:vAlign w:val="center"/>
            <w:hideMark/>
          </w:tcPr>
          <w:p w14:paraId="1A5ADDC4" w14:textId="1AE5ADD6" w:rsidR="0005799F" w:rsidRPr="0005799F" w:rsidRDefault="0005799F" w:rsidP="00A0292F">
            <w:pPr>
              <w:jc w:val="center"/>
              <w:rPr>
                <w:b/>
                <w:bCs/>
                <w:color w:val="000000"/>
                <w:szCs w:val="22"/>
              </w:rPr>
            </w:pPr>
            <w:r>
              <w:rPr>
                <w:b/>
                <w:bCs/>
                <w:color w:val="000000"/>
                <w:szCs w:val="22"/>
              </w:rPr>
              <w:t>Time (Minute)</w:t>
            </w:r>
          </w:p>
        </w:tc>
        <w:tc>
          <w:tcPr>
            <w:tcW w:w="1701" w:type="dxa"/>
            <w:tcBorders>
              <w:top w:val="single" w:sz="4" w:space="0" w:color="auto"/>
              <w:bottom w:val="single" w:sz="4" w:space="0" w:color="auto"/>
            </w:tcBorders>
            <w:shd w:val="clear" w:color="auto" w:fill="auto"/>
            <w:noWrap/>
            <w:vAlign w:val="center"/>
            <w:hideMark/>
          </w:tcPr>
          <w:p w14:paraId="2AFA6293" w14:textId="713373B8" w:rsidR="0005799F" w:rsidRPr="0005799F" w:rsidRDefault="0005799F" w:rsidP="00A0292F">
            <w:pPr>
              <w:jc w:val="center"/>
              <w:rPr>
                <w:b/>
                <w:bCs/>
                <w:color w:val="000000"/>
                <w:szCs w:val="22"/>
              </w:rPr>
            </w:pPr>
            <w:r>
              <w:rPr>
                <w:b/>
                <w:bCs/>
                <w:color w:val="000000"/>
                <w:szCs w:val="22"/>
              </w:rPr>
              <w:t>Accuracy</w:t>
            </w:r>
            <w:r w:rsidRPr="0005799F">
              <w:rPr>
                <w:b/>
                <w:bCs/>
                <w:color w:val="000000"/>
                <w:szCs w:val="22"/>
              </w:rPr>
              <w:t xml:space="preserve"> (%)</w:t>
            </w:r>
          </w:p>
        </w:tc>
      </w:tr>
      <w:tr w:rsidR="0005799F" w:rsidRPr="0005799F" w14:paraId="057AA87D" w14:textId="77777777" w:rsidTr="0005799F">
        <w:trPr>
          <w:trHeight w:val="198"/>
          <w:jc w:val="center"/>
        </w:trPr>
        <w:tc>
          <w:tcPr>
            <w:tcW w:w="2410" w:type="dxa"/>
            <w:tcBorders>
              <w:top w:val="single" w:sz="4" w:space="0" w:color="auto"/>
            </w:tcBorders>
            <w:shd w:val="clear" w:color="auto" w:fill="auto"/>
            <w:noWrap/>
            <w:vAlign w:val="bottom"/>
            <w:hideMark/>
          </w:tcPr>
          <w:p w14:paraId="58360C6E" w14:textId="77777777" w:rsidR="0005799F" w:rsidRPr="0005799F" w:rsidRDefault="0005799F" w:rsidP="00A0292F">
            <w:pPr>
              <w:jc w:val="center"/>
              <w:rPr>
                <w:color w:val="000000"/>
                <w:szCs w:val="22"/>
              </w:rPr>
            </w:pPr>
            <w:r w:rsidRPr="0005799F">
              <w:rPr>
                <w:color w:val="000000"/>
                <w:szCs w:val="22"/>
              </w:rPr>
              <w:t>0.01</w:t>
            </w:r>
          </w:p>
        </w:tc>
        <w:tc>
          <w:tcPr>
            <w:tcW w:w="2552" w:type="dxa"/>
            <w:tcBorders>
              <w:top w:val="single" w:sz="4" w:space="0" w:color="auto"/>
            </w:tcBorders>
            <w:shd w:val="clear" w:color="auto" w:fill="auto"/>
            <w:noWrap/>
            <w:vAlign w:val="bottom"/>
            <w:hideMark/>
          </w:tcPr>
          <w:p w14:paraId="2C87C8A8" w14:textId="77777777" w:rsidR="0005799F" w:rsidRPr="0005799F" w:rsidRDefault="0005799F" w:rsidP="00A0292F">
            <w:pPr>
              <w:jc w:val="center"/>
              <w:rPr>
                <w:color w:val="000000"/>
                <w:szCs w:val="22"/>
              </w:rPr>
            </w:pPr>
            <w:r w:rsidRPr="0005799F">
              <w:rPr>
                <w:color w:val="000000"/>
                <w:szCs w:val="22"/>
              </w:rPr>
              <w:t>2:32</w:t>
            </w:r>
          </w:p>
        </w:tc>
        <w:tc>
          <w:tcPr>
            <w:tcW w:w="1701" w:type="dxa"/>
            <w:tcBorders>
              <w:top w:val="single" w:sz="4" w:space="0" w:color="auto"/>
            </w:tcBorders>
            <w:shd w:val="clear" w:color="auto" w:fill="auto"/>
            <w:noWrap/>
            <w:vAlign w:val="bottom"/>
            <w:hideMark/>
          </w:tcPr>
          <w:p w14:paraId="70298FB3" w14:textId="77777777" w:rsidR="0005799F" w:rsidRPr="0005799F" w:rsidRDefault="0005799F" w:rsidP="00A0292F">
            <w:pPr>
              <w:jc w:val="center"/>
              <w:rPr>
                <w:color w:val="000000"/>
                <w:szCs w:val="22"/>
              </w:rPr>
            </w:pPr>
            <w:r w:rsidRPr="0005799F">
              <w:rPr>
                <w:color w:val="000000"/>
                <w:szCs w:val="22"/>
              </w:rPr>
              <w:t>58.15</w:t>
            </w:r>
          </w:p>
        </w:tc>
      </w:tr>
      <w:tr w:rsidR="0005799F" w:rsidRPr="0005799F" w14:paraId="2B5C84C8" w14:textId="77777777" w:rsidTr="0005799F">
        <w:trPr>
          <w:trHeight w:val="198"/>
          <w:jc w:val="center"/>
        </w:trPr>
        <w:tc>
          <w:tcPr>
            <w:tcW w:w="2410" w:type="dxa"/>
            <w:shd w:val="clear" w:color="auto" w:fill="auto"/>
            <w:noWrap/>
            <w:vAlign w:val="bottom"/>
            <w:hideMark/>
          </w:tcPr>
          <w:p w14:paraId="4D9E6A99" w14:textId="77777777" w:rsidR="0005799F" w:rsidRPr="0005799F" w:rsidRDefault="0005799F" w:rsidP="00A0292F">
            <w:pPr>
              <w:jc w:val="center"/>
              <w:rPr>
                <w:color w:val="000000"/>
                <w:szCs w:val="22"/>
              </w:rPr>
            </w:pPr>
            <w:r w:rsidRPr="0005799F">
              <w:rPr>
                <w:color w:val="000000"/>
                <w:szCs w:val="22"/>
              </w:rPr>
              <w:lastRenderedPageBreak/>
              <w:t>0.001</w:t>
            </w:r>
          </w:p>
        </w:tc>
        <w:tc>
          <w:tcPr>
            <w:tcW w:w="2552" w:type="dxa"/>
            <w:shd w:val="clear" w:color="auto" w:fill="auto"/>
            <w:noWrap/>
            <w:vAlign w:val="bottom"/>
            <w:hideMark/>
          </w:tcPr>
          <w:p w14:paraId="516C4958" w14:textId="77777777" w:rsidR="0005799F" w:rsidRPr="0005799F" w:rsidRDefault="0005799F" w:rsidP="00A0292F">
            <w:pPr>
              <w:jc w:val="center"/>
              <w:rPr>
                <w:color w:val="000000"/>
                <w:szCs w:val="22"/>
              </w:rPr>
            </w:pPr>
            <w:r w:rsidRPr="0005799F">
              <w:rPr>
                <w:color w:val="000000"/>
                <w:szCs w:val="22"/>
              </w:rPr>
              <w:t>2:45</w:t>
            </w:r>
          </w:p>
        </w:tc>
        <w:tc>
          <w:tcPr>
            <w:tcW w:w="1701" w:type="dxa"/>
            <w:shd w:val="clear" w:color="auto" w:fill="auto"/>
            <w:noWrap/>
            <w:vAlign w:val="bottom"/>
            <w:hideMark/>
          </w:tcPr>
          <w:p w14:paraId="4246A609" w14:textId="77777777" w:rsidR="0005799F" w:rsidRPr="0005799F" w:rsidRDefault="0005799F" w:rsidP="00A0292F">
            <w:pPr>
              <w:jc w:val="center"/>
              <w:rPr>
                <w:color w:val="000000"/>
                <w:szCs w:val="22"/>
              </w:rPr>
            </w:pPr>
            <w:r w:rsidRPr="0005799F">
              <w:rPr>
                <w:color w:val="000000"/>
                <w:szCs w:val="22"/>
              </w:rPr>
              <w:t>58.22</w:t>
            </w:r>
          </w:p>
        </w:tc>
      </w:tr>
      <w:tr w:rsidR="0005799F" w:rsidRPr="0005799F" w14:paraId="551533A3" w14:textId="77777777" w:rsidTr="0005799F">
        <w:trPr>
          <w:trHeight w:val="198"/>
          <w:jc w:val="center"/>
        </w:trPr>
        <w:tc>
          <w:tcPr>
            <w:tcW w:w="2410" w:type="dxa"/>
            <w:shd w:val="clear" w:color="auto" w:fill="auto"/>
            <w:noWrap/>
            <w:vAlign w:val="bottom"/>
            <w:hideMark/>
          </w:tcPr>
          <w:p w14:paraId="175EBA82" w14:textId="77777777" w:rsidR="0005799F" w:rsidRPr="0005799F" w:rsidRDefault="0005799F" w:rsidP="00A0292F">
            <w:pPr>
              <w:jc w:val="center"/>
              <w:rPr>
                <w:color w:val="000000"/>
                <w:szCs w:val="22"/>
              </w:rPr>
            </w:pPr>
            <w:r w:rsidRPr="0005799F">
              <w:rPr>
                <w:color w:val="000000"/>
                <w:szCs w:val="22"/>
              </w:rPr>
              <w:t>0.0001</w:t>
            </w:r>
          </w:p>
        </w:tc>
        <w:tc>
          <w:tcPr>
            <w:tcW w:w="2552" w:type="dxa"/>
            <w:shd w:val="clear" w:color="auto" w:fill="auto"/>
            <w:noWrap/>
            <w:vAlign w:val="bottom"/>
            <w:hideMark/>
          </w:tcPr>
          <w:p w14:paraId="2825DC81" w14:textId="77777777" w:rsidR="0005799F" w:rsidRPr="0005799F" w:rsidRDefault="0005799F" w:rsidP="00A0292F">
            <w:pPr>
              <w:jc w:val="center"/>
              <w:rPr>
                <w:color w:val="000000"/>
                <w:szCs w:val="22"/>
              </w:rPr>
            </w:pPr>
            <w:r w:rsidRPr="0005799F">
              <w:rPr>
                <w:color w:val="000000"/>
                <w:szCs w:val="22"/>
              </w:rPr>
              <w:t>3:15</w:t>
            </w:r>
          </w:p>
        </w:tc>
        <w:tc>
          <w:tcPr>
            <w:tcW w:w="1701" w:type="dxa"/>
            <w:shd w:val="clear" w:color="auto" w:fill="auto"/>
            <w:noWrap/>
            <w:vAlign w:val="bottom"/>
            <w:hideMark/>
          </w:tcPr>
          <w:p w14:paraId="4F88FB15" w14:textId="77777777" w:rsidR="0005799F" w:rsidRPr="0005799F" w:rsidRDefault="0005799F" w:rsidP="00A0292F">
            <w:pPr>
              <w:jc w:val="center"/>
              <w:rPr>
                <w:color w:val="000000"/>
                <w:szCs w:val="22"/>
              </w:rPr>
            </w:pPr>
            <w:r w:rsidRPr="0005799F">
              <w:rPr>
                <w:color w:val="000000"/>
                <w:szCs w:val="22"/>
              </w:rPr>
              <w:t>58.45</w:t>
            </w:r>
          </w:p>
        </w:tc>
      </w:tr>
      <w:tr w:rsidR="0005799F" w:rsidRPr="0005799F" w14:paraId="30AB9322" w14:textId="77777777" w:rsidTr="0005799F">
        <w:trPr>
          <w:trHeight w:val="198"/>
          <w:jc w:val="center"/>
        </w:trPr>
        <w:tc>
          <w:tcPr>
            <w:tcW w:w="2410" w:type="dxa"/>
            <w:shd w:val="clear" w:color="auto" w:fill="auto"/>
            <w:noWrap/>
            <w:vAlign w:val="bottom"/>
            <w:hideMark/>
          </w:tcPr>
          <w:p w14:paraId="296ADA58" w14:textId="77777777" w:rsidR="0005799F" w:rsidRPr="0005799F" w:rsidRDefault="0005799F" w:rsidP="00A0292F">
            <w:pPr>
              <w:jc w:val="center"/>
              <w:rPr>
                <w:color w:val="000000"/>
                <w:szCs w:val="22"/>
              </w:rPr>
            </w:pPr>
            <w:r w:rsidRPr="0005799F">
              <w:rPr>
                <w:color w:val="000000"/>
                <w:szCs w:val="22"/>
              </w:rPr>
              <w:t>0.00001</w:t>
            </w:r>
          </w:p>
        </w:tc>
        <w:tc>
          <w:tcPr>
            <w:tcW w:w="2552" w:type="dxa"/>
            <w:shd w:val="clear" w:color="auto" w:fill="auto"/>
            <w:noWrap/>
            <w:vAlign w:val="bottom"/>
            <w:hideMark/>
          </w:tcPr>
          <w:p w14:paraId="03472B8D" w14:textId="77777777" w:rsidR="0005799F" w:rsidRPr="0005799F" w:rsidRDefault="0005799F" w:rsidP="00A0292F">
            <w:pPr>
              <w:jc w:val="center"/>
              <w:rPr>
                <w:color w:val="000000"/>
                <w:szCs w:val="22"/>
              </w:rPr>
            </w:pPr>
            <w:r w:rsidRPr="0005799F">
              <w:rPr>
                <w:color w:val="000000"/>
                <w:szCs w:val="22"/>
              </w:rPr>
              <w:t>3:56</w:t>
            </w:r>
          </w:p>
        </w:tc>
        <w:tc>
          <w:tcPr>
            <w:tcW w:w="1701" w:type="dxa"/>
            <w:shd w:val="clear" w:color="auto" w:fill="auto"/>
            <w:noWrap/>
            <w:vAlign w:val="bottom"/>
            <w:hideMark/>
          </w:tcPr>
          <w:p w14:paraId="5C5E81EF" w14:textId="77777777" w:rsidR="0005799F" w:rsidRPr="0005799F" w:rsidRDefault="0005799F" w:rsidP="00A0292F">
            <w:pPr>
              <w:jc w:val="center"/>
              <w:rPr>
                <w:color w:val="000000"/>
                <w:szCs w:val="22"/>
              </w:rPr>
            </w:pPr>
            <w:r w:rsidRPr="0005799F">
              <w:rPr>
                <w:color w:val="000000"/>
                <w:szCs w:val="22"/>
              </w:rPr>
              <w:t>58.6</w:t>
            </w:r>
          </w:p>
        </w:tc>
      </w:tr>
    </w:tbl>
    <w:p w14:paraId="6A28FC5F" w14:textId="77777777" w:rsidR="0005799F" w:rsidRDefault="0005799F" w:rsidP="00635501">
      <w:pPr>
        <w:ind w:firstLine="284"/>
        <w:jc w:val="both"/>
        <w:rPr>
          <w:rFonts w:ascii="Times New Roman" w:hAnsi="Times New Roman"/>
          <w:noProof/>
          <w:lang w:val="en-US" w:eastAsia="id-ID"/>
        </w:rPr>
      </w:pPr>
    </w:p>
    <w:p w14:paraId="257E3F5E" w14:textId="741D6C31" w:rsidR="0005799F" w:rsidRDefault="0005799F" w:rsidP="00635501">
      <w:pPr>
        <w:ind w:firstLine="284"/>
        <w:jc w:val="both"/>
        <w:rPr>
          <w:rFonts w:ascii="Times New Roman" w:hAnsi="Times New Roman"/>
          <w:noProof/>
          <w:lang w:val="en-US" w:eastAsia="id-ID"/>
        </w:rPr>
      </w:pPr>
      <w:r w:rsidRPr="0005799F">
        <w:rPr>
          <w:rFonts w:ascii="Times New Roman" w:hAnsi="Times New Roman"/>
          <w:noProof/>
          <w:lang w:val="en-US" w:eastAsia="id-ID"/>
        </w:rPr>
        <w:t>It can be seen in Table 6 that optimal accuracy is obtained from the learning rate value of 0.00001 with a total of 58.60% so that in this study it can be concluded that the learning rate value is directly proportional to the length of time required.</w:t>
      </w:r>
    </w:p>
    <w:p w14:paraId="27CC7C54" w14:textId="7C8564E5" w:rsidR="00356341" w:rsidRPr="00356341" w:rsidRDefault="00356341" w:rsidP="00356341">
      <w:pPr>
        <w:pStyle w:val="ListParagraph"/>
        <w:numPr>
          <w:ilvl w:val="0"/>
          <w:numId w:val="17"/>
        </w:numPr>
        <w:spacing w:after="0" w:line="240" w:lineRule="auto"/>
        <w:jc w:val="both"/>
        <w:rPr>
          <w:rFonts w:ascii="Times New Roman" w:hAnsi="Times New Roman"/>
          <w:b/>
          <w:bCs/>
          <w:noProof/>
          <w:lang w:val="en-US" w:eastAsia="id-ID"/>
        </w:rPr>
      </w:pPr>
      <w:r w:rsidRPr="00356341">
        <w:rPr>
          <w:rFonts w:ascii="Times New Roman" w:hAnsi="Times New Roman"/>
          <w:b/>
          <w:bCs/>
          <w:noProof/>
          <w:lang w:val="en-US" w:eastAsia="id-ID"/>
        </w:rPr>
        <w:t>Tuning the Number of Epoch</w:t>
      </w:r>
    </w:p>
    <w:p w14:paraId="3237F777" w14:textId="6BD47B5C" w:rsidR="00356341" w:rsidRDefault="00356341" w:rsidP="00635501">
      <w:pPr>
        <w:ind w:firstLine="284"/>
        <w:jc w:val="both"/>
        <w:rPr>
          <w:rFonts w:ascii="Times New Roman" w:hAnsi="Times New Roman"/>
          <w:noProof/>
          <w:lang w:val="en-US" w:eastAsia="id-ID"/>
        </w:rPr>
      </w:pPr>
      <w:r w:rsidRPr="00356341">
        <w:rPr>
          <w:rFonts w:ascii="Times New Roman" w:hAnsi="Times New Roman"/>
          <w:noProof/>
          <w:lang w:val="en-US" w:eastAsia="id-ID"/>
        </w:rPr>
        <w:t>In this study, the number of epochs that will be tested is 5, 10, 20, 25 with the word2vec CBOW architecture, the number of neurons is 200 and the learning rate is 0.00001. More details can be seen in Table 7</w:t>
      </w:r>
      <w:r w:rsidR="00940B3D">
        <w:rPr>
          <w:rFonts w:ascii="Times New Roman" w:hAnsi="Times New Roman"/>
          <w:noProof/>
          <w:lang w:val="en-US" w:eastAsia="id-ID"/>
        </w:rPr>
        <w:t>.</w:t>
      </w:r>
    </w:p>
    <w:p w14:paraId="518D5DA6" w14:textId="6DD726D4" w:rsidR="000005CF" w:rsidRDefault="000005CF" w:rsidP="000005CF">
      <w:pPr>
        <w:ind w:firstLine="284"/>
        <w:jc w:val="center"/>
        <w:rPr>
          <w:rFonts w:ascii="Times New Roman" w:hAnsi="Times New Roman"/>
          <w:noProof/>
          <w:lang w:val="en-US" w:eastAsia="id-ID"/>
        </w:rPr>
      </w:pPr>
      <w:r w:rsidRPr="000005CF">
        <w:rPr>
          <w:rFonts w:ascii="Times New Roman" w:hAnsi="Times New Roman"/>
          <w:b/>
          <w:bCs/>
          <w:noProof/>
          <w:lang w:val="en-US" w:eastAsia="id-ID"/>
        </w:rPr>
        <w:t>Table 7.</w:t>
      </w:r>
      <w:r w:rsidRPr="000005CF">
        <w:rPr>
          <w:rFonts w:ascii="Times New Roman" w:hAnsi="Times New Roman"/>
          <w:noProof/>
          <w:lang w:val="en-US" w:eastAsia="id-ID"/>
        </w:rPr>
        <w:t xml:space="preserve"> Tuning the number of epochs on BiLSTM</w:t>
      </w:r>
    </w:p>
    <w:tbl>
      <w:tblPr>
        <w:tblW w:w="5670" w:type="dxa"/>
        <w:jc w:val="center"/>
        <w:tblBorders>
          <w:top w:val="single" w:sz="4" w:space="0" w:color="auto"/>
          <w:bottom w:val="single" w:sz="4" w:space="0" w:color="auto"/>
        </w:tblBorders>
        <w:tblLook w:val="04A0" w:firstRow="1" w:lastRow="0" w:firstColumn="1" w:lastColumn="0" w:noHBand="0" w:noVBand="1"/>
      </w:tblPr>
      <w:tblGrid>
        <w:gridCol w:w="1418"/>
        <w:gridCol w:w="2410"/>
        <w:gridCol w:w="1842"/>
      </w:tblGrid>
      <w:tr w:rsidR="00774F90" w:rsidRPr="00774F90" w14:paraId="2EAE41C8" w14:textId="77777777" w:rsidTr="00774F90">
        <w:trPr>
          <w:trHeight w:val="198"/>
          <w:jc w:val="center"/>
        </w:trPr>
        <w:tc>
          <w:tcPr>
            <w:tcW w:w="1418" w:type="dxa"/>
            <w:tcBorders>
              <w:top w:val="single" w:sz="4" w:space="0" w:color="auto"/>
              <w:bottom w:val="single" w:sz="4" w:space="0" w:color="auto"/>
            </w:tcBorders>
            <w:shd w:val="clear" w:color="auto" w:fill="auto"/>
            <w:noWrap/>
            <w:vAlign w:val="center"/>
            <w:hideMark/>
          </w:tcPr>
          <w:p w14:paraId="4AC461BD" w14:textId="77777777" w:rsidR="00774F90" w:rsidRPr="00774F90" w:rsidRDefault="00774F90" w:rsidP="00A0292F">
            <w:pPr>
              <w:jc w:val="center"/>
              <w:rPr>
                <w:b/>
                <w:bCs/>
                <w:color w:val="000000"/>
                <w:szCs w:val="22"/>
              </w:rPr>
            </w:pPr>
            <w:r w:rsidRPr="00774F90">
              <w:rPr>
                <w:b/>
                <w:bCs/>
                <w:color w:val="000000"/>
                <w:szCs w:val="22"/>
              </w:rPr>
              <w:t>Epoch</w:t>
            </w:r>
          </w:p>
        </w:tc>
        <w:tc>
          <w:tcPr>
            <w:tcW w:w="2410" w:type="dxa"/>
            <w:tcBorders>
              <w:top w:val="single" w:sz="4" w:space="0" w:color="auto"/>
              <w:bottom w:val="single" w:sz="4" w:space="0" w:color="auto"/>
            </w:tcBorders>
            <w:shd w:val="clear" w:color="auto" w:fill="auto"/>
            <w:noWrap/>
            <w:vAlign w:val="center"/>
            <w:hideMark/>
          </w:tcPr>
          <w:p w14:paraId="6AE66CA5" w14:textId="6870D0E4" w:rsidR="00774F90" w:rsidRPr="00774F90" w:rsidRDefault="00774F90" w:rsidP="00A0292F">
            <w:pPr>
              <w:jc w:val="center"/>
              <w:rPr>
                <w:b/>
                <w:bCs/>
                <w:color w:val="000000"/>
                <w:szCs w:val="22"/>
              </w:rPr>
            </w:pPr>
            <w:r>
              <w:rPr>
                <w:b/>
                <w:bCs/>
                <w:color w:val="000000"/>
                <w:szCs w:val="22"/>
              </w:rPr>
              <w:t>Time</w:t>
            </w:r>
            <w:r w:rsidRPr="00774F90">
              <w:rPr>
                <w:b/>
                <w:bCs/>
                <w:color w:val="000000"/>
                <w:szCs w:val="22"/>
              </w:rPr>
              <w:t xml:space="preserve"> </w:t>
            </w:r>
            <w:r>
              <w:rPr>
                <w:b/>
                <w:bCs/>
                <w:color w:val="000000"/>
                <w:szCs w:val="22"/>
              </w:rPr>
              <w:t>(Minute</w:t>
            </w:r>
            <w:r w:rsidRPr="00774F90">
              <w:rPr>
                <w:b/>
                <w:bCs/>
                <w:color w:val="000000"/>
                <w:szCs w:val="22"/>
              </w:rPr>
              <w:t>)</w:t>
            </w:r>
          </w:p>
        </w:tc>
        <w:tc>
          <w:tcPr>
            <w:tcW w:w="1842" w:type="dxa"/>
            <w:tcBorders>
              <w:top w:val="single" w:sz="4" w:space="0" w:color="auto"/>
              <w:bottom w:val="single" w:sz="4" w:space="0" w:color="auto"/>
            </w:tcBorders>
            <w:shd w:val="clear" w:color="auto" w:fill="auto"/>
            <w:noWrap/>
            <w:vAlign w:val="center"/>
            <w:hideMark/>
          </w:tcPr>
          <w:p w14:paraId="24E2DFBE" w14:textId="455B230E" w:rsidR="00774F90" w:rsidRPr="00774F90" w:rsidRDefault="00774F90" w:rsidP="00A0292F">
            <w:pPr>
              <w:jc w:val="center"/>
              <w:rPr>
                <w:b/>
                <w:bCs/>
                <w:color w:val="000000"/>
                <w:szCs w:val="22"/>
              </w:rPr>
            </w:pPr>
            <w:r w:rsidRPr="00774F90">
              <w:rPr>
                <w:b/>
                <w:bCs/>
                <w:color w:val="000000"/>
                <w:szCs w:val="22"/>
              </w:rPr>
              <w:t>A</w:t>
            </w:r>
            <w:r>
              <w:rPr>
                <w:b/>
                <w:bCs/>
                <w:color w:val="000000"/>
                <w:szCs w:val="22"/>
              </w:rPr>
              <w:t>ccuracy</w:t>
            </w:r>
            <w:r w:rsidR="00940B3D">
              <w:rPr>
                <w:b/>
                <w:bCs/>
                <w:color w:val="000000"/>
                <w:szCs w:val="22"/>
              </w:rPr>
              <w:t xml:space="preserve"> </w:t>
            </w:r>
            <w:r w:rsidRPr="00774F90">
              <w:rPr>
                <w:b/>
                <w:bCs/>
                <w:color w:val="000000"/>
                <w:szCs w:val="22"/>
              </w:rPr>
              <w:t>(%)</w:t>
            </w:r>
          </w:p>
        </w:tc>
      </w:tr>
      <w:tr w:rsidR="00774F90" w:rsidRPr="00774F90" w14:paraId="52F5BC1A" w14:textId="77777777" w:rsidTr="00774F90">
        <w:trPr>
          <w:trHeight w:val="198"/>
          <w:jc w:val="center"/>
        </w:trPr>
        <w:tc>
          <w:tcPr>
            <w:tcW w:w="1418" w:type="dxa"/>
            <w:tcBorders>
              <w:top w:val="single" w:sz="4" w:space="0" w:color="auto"/>
            </w:tcBorders>
            <w:shd w:val="clear" w:color="auto" w:fill="auto"/>
            <w:noWrap/>
            <w:vAlign w:val="bottom"/>
            <w:hideMark/>
          </w:tcPr>
          <w:p w14:paraId="6E1E739D" w14:textId="77777777" w:rsidR="00774F90" w:rsidRPr="00774F90" w:rsidRDefault="00774F90" w:rsidP="00A0292F">
            <w:pPr>
              <w:jc w:val="center"/>
              <w:rPr>
                <w:color w:val="000000"/>
                <w:szCs w:val="22"/>
              </w:rPr>
            </w:pPr>
            <w:r w:rsidRPr="00774F90">
              <w:rPr>
                <w:color w:val="000000"/>
                <w:szCs w:val="22"/>
              </w:rPr>
              <w:t>5</w:t>
            </w:r>
          </w:p>
        </w:tc>
        <w:tc>
          <w:tcPr>
            <w:tcW w:w="2410" w:type="dxa"/>
            <w:tcBorders>
              <w:top w:val="single" w:sz="4" w:space="0" w:color="auto"/>
            </w:tcBorders>
            <w:shd w:val="clear" w:color="auto" w:fill="auto"/>
            <w:noWrap/>
            <w:vAlign w:val="bottom"/>
            <w:hideMark/>
          </w:tcPr>
          <w:p w14:paraId="214645B3" w14:textId="77777777" w:rsidR="00774F90" w:rsidRPr="00774F90" w:rsidRDefault="00774F90" w:rsidP="00A0292F">
            <w:pPr>
              <w:jc w:val="center"/>
              <w:rPr>
                <w:color w:val="000000"/>
                <w:szCs w:val="22"/>
              </w:rPr>
            </w:pPr>
            <w:r w:rsidRPr="00774F90">
              <w:rPr>
                <w:color w:val="000000"/>
                <w:szCs w:val="22"/>
              </w:rPr>
              <w:t>2:35</w:t>
            </w:r>
          </w:p>
        </w:tc>
        <w:tc>
          <w:tcPr>
            <w:tcW w:w="1842" w:type="dxa"/>
            <w:tcBorders>
              <w:top w:val="single" w:sz="4" w:space="0" w:color="auto"/>
            </w:tcBorders>
            <w:shd w:val="clear" w:color="auto" w:fill="auto"/>
            <w:noWrap/>
            <w:vAlign w:val="bottom"/>
            <w:hideMark/>
          </w:tcPr>
          <w:p w14:paraId="1FEC9AA7" w14:textId="77777777" w:rsidR="00774F90" w:rsidRPr="00774F90" w:rsidRDefault="00774F90" w:rsidP="00A0292F">
            <w:pPr>
              <w:jc w:val="center"/>
              <w:rPr>
                <w:color w:val="000000"/>
                <w:szCs w:val="22"/>
              </w:rPr>
            </w:pPr>
            <w:r w:rsidRPr="00774F90">
              <w:rPr>
                <w:color w:val="000000"/>
                <w:szCs w:val="22"/>
              </w:rPr>
              <w:t>57.2</w:t>
            </w:r>
          </w:p>
        </w:tc>
      </w:tr>
      <w:tr w:rsidR="00774F90" w:rsidRPr="00774F90" w14:paraId="461BED80" w14:textId="77777777" w:rsidTr="00774F90">
        <w:trPr>
          <w:trHeight w:val="198"/>
          <w:jc w:val="center"/>
        </w:trPr>
        <w:tc>
          <w:tcPr>
            <w:tcW w:w="1418" w:type="dxa"/>
            <w:shd w:val="clear" w:color="auto" w:fill="auto"/>
            <w:noWrap/>
            <w:vAlign w:val="bottom"/>
            <w:hideMark/>
          </w:tcPr>
          <w:p w14:paraId="383E1D91" w14:textId="77777777" w:rsidR="00774F90" w:rsidRPr="00774F90" w:rsidRDefault="00774F90" w:rsidP="00A0292F">
            <w:pPr>
              <w:jc w:val="center"/>
              <w:rPr>
                <w:color w:val="000000"/>
                <w:szCs w:val="22"/>
              </w:rPr>
            </w:pPr>
            <w:r w:rsidRPr="00774F90">
              <w:rPr>
                <w:color w:val="000000"/>
                <w:szCs w:val="22"/>
              </w:rPr>
              <w:t>10</w:t>
            </w:r>
          </w:p>
        </w:tc>
        <w:tc>
          <w:tcPr>
            <w:tcW w:w="2410" w:type="dxa"/>
            <w:shd w:val="clear" w:color="auto" w:fill="auto"/>
            <w:noWrap/>
            <w:vAlign w:val="bottom"/>
            <w:hideMark/>
          </w:tcPr>
          <w:p w14:paraId="420121A3" w14:textId="77777777" w:rsidR="00774F90" w:rsidRPr="00774F90" w:rsidRDefault="00774F90" w:rsidP="00A0292F">
            <w:pPr>
              <w:jc w:val="center"/>
              <w:rPr>
                <w:color w:val="000000"/>
                <w:szCs w:val="22"/>
              </w:rPr>
            </w:pPr>
            <w:r w:rsidRPr="00774F90">
              <w:rPr>
                <w:color w:val="000000"/>
                <w:szCs w:val="22"/>
              </w:rPr>
              <w:t>2:50</w:t>
            </w:r>
          </w:p>
        </w:tc>
        <w:tc>
          <w:tcPr>
            <w:tcW w:w="1842" w:type="dxa"/>
            <w:shd w:val="clear" w:color="auto" w:fill="auto"/>
            <w:noWrap/>
            <w:vAlign w:val="bottom"/>
            <w:hideMark/>
          </w:tcPr>
          <w:p w14:paraId="40743B83" w14:textId="77777777" w:rsidR="00774F90" w:rsidRPr="00774F90" w:rsidRDefault="00774F90" w:rsidP="00A0292F">
            <w:pPr>
              <w:jc w:val="center"/>
              <w:rPr>
                <w:color w:val="000000"/>
                <w:szCs w:val="22"/>
              </w:rPr>
            </w:pPr>
            <w:r w:rsidRPr="00774F90">
              <w:rPr>
                <w:color w:val="000000"/>
                <w:szCs w:val="22"/>
              </w:rPr>
              <w:t>57.65</w:t>
            </w:r>
          </w:p>
        </w:tc>
      </w:tr>
      <w:tr w:rsidR="00774F90" w:rsidRPr="00774F90" w14:paraId="7CF372A1" w14:textId="77777777" w:rsidTr="00774F90">
        <w:trPr>
          <w:trHeight w:val="198"/>
          <w:jc w:val="center"/>
        </w:trPr>
        <w:tc>
          <w:tcPr>
            <w:tcW w:w="1418" w:type="dxa"/>
            <w:shd w:val="clear" w:color="auto" w:fill="auto"/>
            <w:noWrap/>
            <w:vAlign w:val="bottom"/>
            <w:hideMark/>
          </w:tcPr>
          <w:p w14:paraId="38732A55" w14:textId="77777777" w:rsidR="00774F90" w:rsidRPr="00774F90" w:rsidRDefault="00774F90" w:rsidP="00A0292F">
            <w:pPr>
              <w:jc w:val="center"/>
              <w:rPr>
                <w:color w:val="000000"/>
                <w:szCs w:val="22"/>
              </w:rPr>
            </w:pPr>
            <w:r w:rsidRPr="00774F90">
              <w:rPr>
                <w:color w:val="000000"/>
                <w:szCs w:val="22"/>
              </w:rPr>
              <w:t>20</w:t>
            </w:r>
          </w:p>
        </w:tc>
        <w:tc>
          <w:tcPr>
            <w:tcW w:w="2410" w:type="dxa"/>
            <w:shd w:val="clear" w:color="auto" w:fill="auto"/>
            <w:noWrap/>
            <w:vAlign w:val="bottom"/>
            <w:hideMark/>
          </w:tcPr>
          <w:p w14:paraId="352BC8C2" w14:textId="77777777" w:rsidR="00774F90" w:rsidRPr="00774F90" w:rsidRDefault="00774F90" w:rsidP="00A0292F">
            <w:pPr>
              <w:jc w:val="center"/>
              <w:rPr>
                <w:color w:val="000000"/>
                <w:szCs w:val="22"/>
              </w:rPr>
            </w:pPr>
            <w:r w:rsidRPr="00774F90">
              <w:rPr>
                <w:color w:val="000000"/>
                <w:szCs w:val="22"/>
              </w:rPr>
              <w:t>3:45</w:t>
            </w:r>
          </w:p>
        </w:tc>
        <w:tc>
          <w:tcPr>
            <w:tcW w:w="1842" w:type="dxa"/>
            <w:shd w:val="clear" w:color="auto" w:fill="auto"/>
            <w:noWrap/>
            <w:vAlign w:val="bottom"/>
            <w:hideMark/>
          </w:tcPr>
          <w:p w14:paraId="6BC1980F" w14:textId="77777777" w:rsidR="00774F90" w:rsidRPr="00774F90" w:rsidRDefault="00774F90" w:rsidP="00A0292F">
            <w:pPr>
              <w:jc w:val="center"/>
              <w:rPr>
                <w:color w:val="000000"/>
                <w:szCs w:val="22"/>
              </w:rPr>
            </w:pPr>
            <w:r w:rsidRPr="00774F90">
              <w:rPr>
                <w:color w:val="000000"/>
                <w:szCs w:val="22"/>
              </w:rPr>
              <w:t>58.11</w:t>
            </w:r>
          </w:p>
        </w:tc>
      </w:tr>
      <w:tr w:rsidR="00774F90" w:rsidRPr="00774F90" w14:paraId="3ACB3B35" w14:textId="77777777" w:rsidTr="00774F90">
        <w:trPr>
          <w:trHeight w:val="198"/>
          <w:jc w:val="center"/>
        </w:trPr>
        <w:tc>
          <w:tcPr>
            <w:tcW w:w="1418" w:type="dxa"/>
            <w:shd w:val="clear" w:color="auto" w:fill="auto"/>
            <w:noWrap/>
            <w:vAlign w:val="bottom"/>
            <w:hideMark/>
          </w:tcPr>
          <w:p w14:paraId="22817C02" w14:textId="77777777" w:rsidR="00774F90" w:rsidRPr="00774F90" w:rsidRDefault="00774F90" w:rsidP="00A0292F">
            <w:pPr>
              <w:jc w:val="center"/>
              <w:rPr>
                <w:color w:val="000000"/>
                <w:szCs w:val="22"/>
              </w:rPr>
            </w:pPr>
            <w:r w:rsidRPr="00774F90">
              <w:rPr>
                <w:color w:val="000000"/>
                <w:szCs w:val="22"/>
              </w:rPr>
              <w:t>25</w:t>
            </w:r>
          </w:p>
        </w:tc>
        <w:tc>
          <w:tcPr>
            <w:tcW w:w="2410" w:type="dxa"/>
            <w:shd w:val="clear" w:color="auto" w:fill="auto"/>
            <w:noWrap/>
            <w:vAlign w:val="bottom"/>
            <w:hideMark/>
          </w:tcPr>
          <w:p w14:paraId="5C7F1365" w14:textId="77777777" w:rsidR="00774F90" w:rsidRPr="00774F90" w:rsidRDefault="00774F90" w:rsidP="00A0292F">
            <w:pPr>
              <w:jc w:val="center"/>
              <w:rPr>
                <w:color w:val="000000"/>
                <w:szCs w:val="22"/>
              </w:rPr>
            </w:pPr>
            <w:r w:rsidRPr="00774F90">
              <w:rPr>
                <w:color w:val="000000"/>
                <w:szCs w:val="22"/>
              </w:rPr>
              <w:t>4:30</w:t>
            </w:r>
          </w:p>
        </w:tc>
        <w:tc>
          <w:tcPr>
            <w:tcW w:w="1842" w:type="dxa"/>
            <w:shd w:val="clear" w:color="auto" w:fill="auto"/>
            <w:noWrap/>
            <w:vAlign w:val="bottom"/>
            <w:hideMark/>
          </w:tcPr>
          <w:p w14:paraId="1217EC26" w14:textId="77777777" w:rsidR="00774F90" w:rsidRPr="00774F90" w:rsidRDefault="00774F90" w:rsidP="00A0292F">
            <w:pPr>
              <w:jc w:val="center"/>
              <w:rPr>
                <w:color w:val="000000"/>
                <w:szCs w:val="22"/>
              </w:rPr>
            </w:pPr>
            <w:r w:rsidRPr="00774F90">
              <w:rPr>
                <w:color w:val="000000"/>
                <w:szCs w:val="22"/>
              </w:rPr>
              <w:t>58.45</w:t>
            </w:r>
          </w:p>
        </w:tc>
      </w:tr>
    </w:tbl>
    <w:p w14:paraId="39774E07" w14:textId="77777777" w:rsidR="00940B3D" w:rsidRDefault="00940B3D" w:rsidP="00635501">
      <w:pPr>
        <w:ind w:firstLine="284"/>
        <w:jc w:val="both"/>
        <w:rPr>
          <w:rFonts w:ascii="Times New Roman" w:hAnsi="Times New Roman"/>
          <w:noProof/>
          <w:lang w:val="en-US" w:eastAsia="id-ID"/>
        </w:rPr>
      </w:pPr>
    </w:p>
    <w:p w14:paraId="60ABF49B" w14:textId="1EA3A0D6" w:rsidR="00940B3D" w:rsidRDefault="00A16AB0" w:rsidP="00635501">
      <w:pPr>
        <w:ind w:firstLine="284"/>
        <w:jc w:val="both"/>
        <w:rPr>
          <w:rFonts w:ascii="Times New Roman" w:hAnsi="Times New Roman"/>
          <w:noProof/>
          <w:lang w:val="en-US" w:eastAsia="id-ID"/>
        </w:rPr>
      </w:pPr>
      <w:r w:rsidRPr="00A16AB0">
        <w:rPr>
          <w:rFonts w:ascii="Times New Roman" w:hAnsi="Times New Roman"/>
          <w:noProof/>
          <w:lang w:val="en-US" w:eastAsia="id-ID"/>
        </w:rPr>
        <w:t xml:space="preserve">According to </w:t>
      </w:r>
      <w:r w:rsidR="00940B3D" w:rsidRPr="00940B3D">
        <w:rPr>
          <w:rFonts w:ascii="Times New Roman" w:hAnsi="Times New Roman"/>
          <w:noProof/>
          <w:lang w:val="en-US" w:eastAsia="id-ID"/>
        </w:rPr>
        <w:t>Table 7 that the most optimal number of epoch tests obtained an accuracy value of 58.45%. Based on the results of these tests, it can be concluded that the large number of epochs used can affect the accuracy results, although the accuracy obtained is not too significant for the time required to test the number of epochs. The more epoch values, the longer the time needed for training data</w:t>
      </w:r>
      <w:r w:rsidR="00940B3D">
        <w:rPr>
          <w:rFonts w:ascii="Times New Roman" w:hAnsi="Times New Roman"/>
          <w:noProof/>
          <w:lang w:val="en-US" w:eastAsia="id-ID"/>
        </w:rPr>
        <w:t>.</w:t>
      </w:r>
    </w:p>
    <w:p w14:paraId="445C6E19" w14:textId="7A628274" w:rsidR="00940B3D" w:rsidRPr="00940B3D" w:rsidRDefault="00940B3D" w:rsidP="00940B3D">
      <w:pPr>
        <w:pStyle w:val="ListParagraph"/>
        <w:numPr>
          <w:ilvl w:val="0"/>
          <w:numId w:val="17"/>
        </w:numPr>
        <w:spacing w:after="0" w:line="240" w:lineRule="auto"/>
        <w:jc w:val="both"/>
        <w:rPr>
          <w:rFonts w:ascii="Times New Roman" w:hAnsi="Times New Roman"/>
          <w:b/>
          <w:bCs/>
          <w:noProof/>
          <w:lang w:val="en-US" w:eastAsia="id-ID"/>
        </w:rPr>
      </w:pPr>
      <w:r w:rsidRPr="00940B3D">
        <w:rPr>
          <w:rFonts w:ascii="Times New Roman" w:hAnsi="Times New Roman"/>
          <w:b/>
          <w:bCs/>
          <w:noProof/>
          <w:lang w:val="en-US" w:eastAsia="id-ID"/>
        </w:rPr>
        <w:t>Tuning Activation Function</w:t>
      </w:r>
    </w:p>
    <w:p w14:paraId="3D8FD7E4" w14:textId="773564C9" w:rsidR="00940B3D" w:rsidRDefault="00940B3D" w:rsidP="00635501">
      <w:pPr>
        <w:ind w:firstLine="284"/>
        <w:jc w:val="both"/>
        <w:rPr>
          <w:rFonts w:ascii="Times New Roman" w:hAnsi="Times New Roman"/>
          <w:noProof/>
          <w:lang w:val="en-US" w:eastAsia="id-ID"/>
        </w:rPr>
      </w:pPr>
      <w:r w:rsidRPr="00940B3D">
        <w:rPr>
          <w:rFonts w:ascii="Times New Roman" w:hAnsi="Times New Roman"/>
          <w:noProof/>
          <w:lang w:val="en-US" w:eastAsia="id-ID"/>
        </w:rPr>
        <w:t>In this test, there are two activation values ​​tested, namely sigmoid and softmax. Other parameters used are derived from the optimal accuracy value in the previous test. Details of the activation function tests are presented in Table 8 below.</w:t>
      </w:r>
    </w:p>
    <w:p w14:paraId="566870AC" w14:textId="77777777" w:rsidR="00B01451" w:rsidRDefault="00B01451" w:rsidP="00635501">
      <w:pPr>
        <w:ind w:firstLine="284"/>
        <w:jc w:val="both"/>
        <w:rPr>
          <w:rFonts w:ascii="Times New Roman" w:hAnsi="Times New Roman"/>
          <w:noProof/>
          <w:lang w:val="en-US" w:eastAsia="id-ID"/>
        </w:rPr>
      </w:pPr>
    </w:p>
    <w:p w14:paraId="3E84DBAC" w14:textId="689D5792" w:rsidR="00B01451" w:rsidRDefault="00B01451" w:rsidP="00B01451">
      <w:pPr>
        <w:ind w:firstLine="284"/>
        <w:jc w:val="center"/>
        <w:rPr>
          <w:rFonts w:ascii="Times New Roman" w:hAnsi="Times New Roman"/>
          <w:noProof/>
          <w:lang w:val="en-US" w:eastAsia="id-ID"/>
        </w:rPr>
      </w:pPr>
      <w:r w:rsidRPr="00B01451">
        <w:rPr>
          <w:rFonts w:ascii="Times New Roman" w:hAnsi="Times New Roman"/>
          <w:b/>
          <w:bCs/>
          <w:noProof/>
          <w:lang w:val="en-US" w:eastAsia="id-ID"/>
        </w:rPr>
        <w:t>Table 8</w:t>
      </w:r>
      <w:r w:rsidRPr="00B01451">
        <w:rPr>
          <w:rFonts w:ascii="Times New Roman" w:hAnsi="Times New Roman"/>
          <w:noProof/>
          <w:lang w:val="en-US" w:eastAsia="id-ID"/>
        </w:rPr>
        <w:t>. Tuning the Activation Function on BiLSTM</w:t>
      </w:r>
    </w:p>
    <w:tbl>
      <w:tblPr>
        <w:tblW w:w="6521" w:type="dxa"/>
        <w:jc w:val="center"/>
        <w:tblBorders>
          <w:top w:val="single" w:sz="4" w:space="0" w:color="auto"/>
          <w:bottom w:val="single" w:sz="4" w:space="0" w:color="auto"/>
        </w:tblBorders>
        <w:tblLook w:val="04A0" w:firstRow="1" w:lastRow="0" w:firstColumn="1" w:lastColumn="0" w:noHBand="0" w:noVBand="1"/>
      </w:tblPr>
      <w:tblGrid>
        <w:gridCol w:w="2410"/>
        <w:gridCol w:w="2552"/>
        <w:gridCol w:w="1559"/>
      </w:tblGrid>
      <w:tr w:rsidR="00940B3D" w:rsidRPr="00940B3D" w14:paraId="1F167A04" w14:textId="77777777" w:rsidTr="00940B3D">
        <w:trPr>
          <w:trHeight w:val="198"/>
          <w:jc w:val="center"/>
        </w:trPr>
        <w:tc>
          <w:tcPr>
            <w:tcW w:w="2410" w:type="dxa"/>
            <w:tcBorders>
              <w:top w:val="single" w:sz="4" w:space="0" w:color="auto"/>
              <w:bottom w:val="single" w:sz="4" w:space="0" w:color="auto"/>
            </w:tcBorders>
            <w:shd w:val="clear" w:color="auto" w:fill="auto"/>
            <w:noWrap/>
            <w:vAlign w:val="bottom"/>
            <w:hideMark/>
          </w:tcPr>
          <w:p w14:paraId="7B1CF675" w14:textId="77777777" w:rsidR="00940B3D" w:rsidRPr="00940B3D" w:rsidRDefault="00940B3D" w:rsidP="00A0292F">
            <w:pPr>
              <w:jc w:val="center"/>
              <w:rPr>
                <w:b/>
                <w:bCs/>
                <w:color w:val="000000"/>
                <w:szCs w:val="22"/>
              </w:rPr>
            </w:pPr>
            <w:proofErr w:type="spellStart"/>
            <w:r w:rsidRPr="00940B3D">
              <w:rPr>
                <w:b/>
                <w:bCs/>
                <w:color w:val="000000"/>
                <w:szCs w:val="22"/>
              </w:rPr>
              <w:t>Fungsi</w:t>
            </w:r>
            <w:proofErr w:type="spellEnd"/>
            <w:r w:rsidRPr="00940B3D">
              <w:rPr>
                <w:b/>
                <w:bCs/>
                <w:color w:val="000000"/>
                <w:szCs w:val="22"/>
              </w:rPr>
              <w:t xml:space="preserve"> </w:t>
            </w:r>
            <w:proofErr w:type="spellStart"/>
            <w:r w:rsidRPr="00940B3D">
              <w:rPr>
                <w:b/>
                <w:bCs/>
                <w:color w:val="000000"/>
                <w:szCs w:val="22"/>
              </w:rPr>
              <w:t>Aktivasi</w:t>
            </w:r>
            <w:proofErr w:type="spellEnd"/>
          </w:p>
        </w:tc>
        <w:tc>
          <w:tcPr>
            <w:tcW w:w="2552" w:type="dxa"/>
            <w:tcBorders>
              <w:top w:val="single" w:sz="4" w:space="0" w:color="auto"/>
              <w:bottom w:val="single" w:sz="4" w:space="0" w:color="auto"/>
            </w:tcBorders>
            <w:shd w:val="clear" w:color="auto" w:fill="auto"/>
            <w:noWrap/>
            <w:vAlign w:val="bottom"/>
            <w:hideMark/>
          </w:tcPr>
          <w:p w14:paraId="2127E3DC" w14:textId="77777777" w:rsidR="00940B3D" w:rsidRPr="00940B3D" w:rsidRDefault="00940B3D" w:rsidP="00A0292F">
            <w:pPr>
              <w:jc w:val="center"/>
              <w:rPr>
                <w:b/>
                <w:bCs/>
                <w:color w:val="000000"/>
                <w:szCs w:val="22"/>
              </w:rPr>
            </w:pPr>
            <w:proofErr w:type="spellStart"/>
            <w:r w:rsidRPr="00940B3D">
              <w:rPr>
                <w:b/>
                <w:bCs/>
                <w:color w:val="000000"/>
                <w:szCs w:val="22"/>
              </w:rPr>
              <w:t>Waktu</w:t>
            </w:r>
            <w:proofErr w:type="spellEnd"/>
            <w:r w:rsidRPr="00940B3D">
              <w:rPr>
                <w:b/>
                <w:bCs/>
                <w:color w:val="000000"/>
                <w:szCs w:val="22"/>
              </w:rPr>
              <w:t xml:space="preserve"> (</w:t>
            </w:r>
            <w:proofErr w:type="spellStart"/>
            <w:r w:rsidRPr="00940B3D">
              <w:rPr>
                <w:b/>
                <w:bCs/>
                <w:color w:val="000000"/>
                <w:szCs w:val="22"/>
              </w:rPr>
              <w:t>menit</w:t>
            </w:r>
            <w:proofErr w:type="spellEnd"/>
            <w:r w:rsidRPr="00940B3D">
              <w:rPr>
                <w:b/>
                <w:bCs/>
                <w:color w:val="000000"/>
                <w:szCs w:val="22"/>
              </w:rPr>
              <w:t>)</w:t>
            </w:r>
          </w:p>
        </w:tc>
        <w:tc>
          <w:tcPr>
            <w:tcW w:w="1559" w:type="dxa"/>
            <w:tcBorders>
              <w:top w:val="single" w:sz="4" w:space="0" w:color="auto"/>
              <w:bottom w:val="single" w:sz="4" w:space="0" w:color="auto"/>
            </w:tcBorders>
            <w:shd w:val="clear" w:color="auto" w:fill="auto"/>
            <w:noWrap/>
            <w:vAlign w:val="bottom"/>
            <w:hideMark/>
          </w:tcPr>
          <w:p w14:paraId="125D446B" w14:textId="77777777" w:rsidR="00940B3D" w:rsidRPr="00940B3D" w:rsidRDefault="00940B3D" w:rsidP="00A0292F">
            <w:pPr>
              <w:jc w:val="center"/>
              <w:rPr>
                <w:b/>
                <w:bCs/>
                <w:color w:val="000000"/>
                <w:szCs w:val="22"/>
              </w:rPr>
            </w:pPr>
            <w:proofErr w:type="spellStart"/>
            <w:r w:rsidRPr="00940B3D">
              <w:rPr>
                <w:b/>
                <w:bCs/>
                <w:color w:val="000000"/>
                <w:szCs w:val="22"/>
              </w:rPr>
              <w:t>Akurasi</w:t>
            </w:r>
            <w:proofErr w:type="spellEnd"/>
            <w:r w:rsidRPr="00940B3D">
              <w:rPr>
                <w:b/>
                <w:bCs/>
                <w:color w:val="000000"/>
                <w:szCs w:val="22"/>
              </w:rPr>
              <w:t xml:space="preserve"> (%)</w:t>
            </w:r>
          </w:p>
        </w:tc>
      </w:tr>
      <w:tr w:rsidR="00940B3D" w:rsidRPr="00940B3D" w14:paraId="6F865D08" w14:textId="77777777" w:rsidTr="00940B3D">
        <w:trPr>
          <w:trHeight w:val="198"/>
          <w:jc w:val="center"/>
        </w:trPr>
        <w:tc>
          <w:tcPr>
            <w:tcW w:w="2410" w:type="dxa"/>
            <w:tcBorders>
              <w:top w:val="single" w:sz="4" w:space="0" w:color="auto"/>
            </w:tcBorders>
            <w:shd w:val="clear" w:color="auto" w:fill="auto"/>
            <w:noWrap/>
            <w:vAlign w:val="bottom"/>
            <w:hideMark/>
          </w:tcPr>
          <w:p w14:paraId="3C53A752" w14:textId="77777777" w:rsidR="00940B3D" w:rsidRPr="00940B3D" w:rsidRDefault="00940B3D" w:rsidP="00A0292F">
            <w:pPr>
              <w:jc w:val="center"/>
              <w:rPr>
                <w:color w:val="000000"/>
                <w:szCs w:val="22"/>
              </w:rPr>
            </w:pPr>
            <w:r w:rsidRPr="00940B3D">
              <w:rPr>
                <w:color w:val="000000"/>
                <w:szCs w:val="22"/>
              </w:rPr>
              <w:t>Sigmoid</w:t>
            </w:r>
          </w:p>
        </w:tc>
        <w:tc>
          <w:tcPr>
            <w:tcW w:w="2552" w:type="dxa"/>
            <w:tcBorders>
              <w:top w:val="single" w:sz="4" w:space="0" w:color="auto"/>
            </w:tcBorders>
            <w:shd w:val="clear" w:color="auto" w:fill="auto"/>
            <w:noWrap/>
            <w:vAlign w:val="bottom"/>
            <w:hideMark/>
          </w:tcPr>
          <w:p w14:paraId="7046D3A5" w14:textId="77777777" w:rsidR="00940B3D" w:rsidRPr="00940B3D" w:rsidRDefault="00940B3D" w:rsidP="00A0292F">
            <w:pPr>
              <w:jc w:val="center"/>
              <w:rPr>
                <w:color w:val="000000"/>
                <w:szCs w:val="22"/>
              </w:rPr>
            </w:pPr>
            <w:r w:rsidRPr="00940B3D">
              <w:rPr>
                <w:color w:val="000000"/>
                <w:szCs w:val="22"/>
              </w:rPr>
              <w:t>3:45</w:t>
            </w:r>
          </w:p>
        </w:tc>
        <w:tc>
          <w:tcPr>
            <w:tcW w:w="1559" w:type="dxa"/>
            <w:tcBorders>
              <w:top w:val="single" w:sz="4" w:space="0" w:color="auto"/>
            </w:tcBorders>
            <w:shd w:val="clear" w:color="auto" w:fill="auto"/>
            <w:noWrap/>
            <w:vAlign w:val="bottom"/>
            <w:hideMark/>
          </w:tcPr>
          <w:p w14:paraId="68325F7E" w14:textId="77777777" w:rsidR="00940B3D" w:rsidRPr="00940B3D" w:rsidRDefault="00940B3D" w:rsidP="00A0292F">
            <w:pPr>
              <w:jc w:val="center"/>
              <w:rPr>
                <w:color w:val="000000"/>
                <w:szCs w:val="22"/>
              </w:rPr>
            </w:pPr>
            <w:r w:rsidRPr="00940B3D">
              <w:rPr>
                <w:color w:val="000000"/>
                <w:szCs w:val="22"/>
              </w:rPr>
              <w:t>56.2</w:t>
            </w:r>
          </w:p>
        </w:tc>
      </w:tr>
      <w:tr w:rsidR="00940B3D" w:rsidRPr="00940B3D" w14:paraId="0D5427B0" w14:textId="77777777" w:rsidTr="00940B3D">
        <w:trPr>
          <w:trHeight w:val="198"/>
          <w:jc w:val="center"/>
        </w:trPr>
        <w:tc>
          <w:tcPr>
            <w:tcW w:w="2410" w:type="dxa"/>
            <w:shd w:val="clear" w:color="auto" w:fill="auto"/>
            <w:noWrap/>
            <w:vAlign w:val="bottom"/>
            <w:hideMark/>
          </w:tcPr>
          <w:p w14:paraId="10ABEA34" w14:textId="77777777" w:rsidR="00940B3D" w:rsidRPr="00940B3D" w:rsidRDefault="00940B3D" w:rsidP="00A0292F">
            <w:pPr>
              <w:jc w:val="center"/>
              <w:rPr>
                <w:color w:val="000000"/>
                <w:szCs w:val="22"/>
              </w:rPr>
            </w:pPr>
            <w:proofErr w:type="spellStart"/>
            <w:r w:rsidRPr="00940B3D">
              <w:rPr>
                <w:color w:val="000000"/>
                <w:szCs w:val="22"/>
              </w:rPr>
              <w:t>Softmax</w:t>
            </w:r>
            <w:proofErr w:type="spellEnd"/>
          </w:p>
        </w:tc>
        <w:tc>
          <w:tcPr>
            <w:tcW w:w="2552" w:type="dxa"/>
            <w:shd w:val="clear" w:color="auto" w:fill="auto"/>
            <w:noWrap/>
            <w:vAlign w:val="bottom"/>
            <w:hideMark/>
          </w:tcPr>
          <w:p w14:paraId="2E448EC1" w14:textId="77777777" w:rsidR="00940B3D" w:rsidRPr="00940B3D" w:rsidRDefault="00940B3D" w:rsidP="00A0292F">
            <w:pPr>
              <w:jc w:val="center"/>
              <w:rPr>
                <w:color w:val="000000"/>
                <w:szCs w:val="22"/>
              </w:rPr>
            </w:pPr>
            <w:r w:rsidRPr="00940B3D">
              <w:rPr>
                <w:color w:val="000000"/>
                <w:szCs w:val="22"/>
              </w:rPr>
              <w:t>3:55</w:t>
            </w:r>
          </w:p>
        </w:tc>
        <w:tc>
          <w:tcPr>
            <w:tcW w:w="1559" w:type="dxa"/>
            <w:shd w:val="clear" w:color="auto" w:fill="auto"/>
            <w:noWrap/>
            <w:vAlign w:val="bottom"/>
            <w:hideMark/>
          </w:tcPr>
          <w:p w14:paraId="17254EFE" w14:textId="77777777" w:rsidR="00940B3D" w:rsidRPr="00940B3D" w:rsidRDefault="00940B3D" w:rsidP="00A0292F">
            <w:pPr>
              <w:jc w:val="center"/>
              <w:rPr>
                <w:color w:val="000000"/>
                <w:szCs w:val="22"/>
              </w:rPr>
            </w:pPr>
            <w:r w:rsidRPr="00940B3D">
              <w:rPr>
                <w:color w:val="000000"/>
                <w:szCs w:val="22"/>
              </w:rPr>
              <w:t>58.65</w:t>
            </w:r>
          </w:p>
        </w:tc>
      </w:tr>
    </w:tbl>
    <w:p w14:paraId="37E3764D" w14:textId="77777777" w:rsidR="00B01451" w:rsidRDefault="00B01451" w:rsidP="00635501">
      <w:pPr>
        <w:ind w:firstLine="284"/>
        <w:jc w:val="both"/>
        <w:rPr>
          <w:rFonts w:ascii="Times New Roman" w:hAnsi="Times New Roman"/>
          <w:noProof/>
          <w:lang w:val="en-US" w:eastAsia="id-ID"/>
        </w:rPr>
      </w:pPr>
    </w:p>
    <w:p w14:paraId="7D872CBA" w14:textId="6C5ABE99" w:rsidR="00B01451" w:rsidRDefault="00B01451" w:rsidP="00635501">
      <w:pPr>
        <w:ind w:firstLine="284"/>
        <w:jc w:val="both"/>
        <w:rPr>
          <w:rFonts w:ascii="Times New Roman" w:hAnsi="Times New Roman"/>
          <w:noProof/>
          <w:lang w:val="en-US" w:eastAsia="id-ID"/>
        </w:rPr>
      </w:pPr>
      <w:r w:rsidRPr="00B01451">
        <w:rPr>
          <w:rFonts w:ascii="Times New Roman" w:hAnsi="Times New Roman"/>
          <w:noProof/>
          <w:lang w:val="en-US" w:eastAsia="id-ID"/>
        </w:rPr>
        <w:t>After the test is carried out, the softmax activation function gets the optimal accuracy value, namely the accuracy result is 58.65%.</w:t>
      </w:r>
    </w:p>
    <w:p w14:paraId="704EDEF4" w14:textId="77777777" w:rsidR="00536680" w:rsidRDefault="00536680" w:rsidP="00635501">
      <w:pPr>
        <w:ind w:firstLine="284"/>
        <w:jc w:val="both"/>
        <w:rPr>
          <w:rFonts w:ascii="Times New Roman" w:hAnsi="Times New Roman"/>
          <w:noProof/>
          <w:lang w:val="en-US" w:eastAsia="id-ID"/>
        </w:rPr>
      </w:pPr>
    </w:p>
    <w:p w14:paraId="05968F06" w14:textId="4654011B" w:rsidR="00117E57" w:rsidRPr="00536680" w:rsidRDefault="00536680" w:rsidP="00117E57">
      <w:pPr>
        <w:pStyle w:val="ListParagraph"/>
        <w:numPr>
          <w:ilvl w:val="0"/>
          <w:numId w:val="17"/>
        </w:numPr>
        <w:spacing w:after="0" w:line="240" w:lineRule="auto"/>
        <w:jc w:val="both"/>
        <w:rPr>
          <w:rFonts w:ascii="Times New Roman" w:hAnsi="Times New Roman"/>
          <w:b/>
          <w:bCs/>
          <w:noProof/>
          <w:lang w:val="en-US" w:eastAsia="id-ID"/>
        </w:rPr>
      </w:pPr>
      <w:r w:rsidRPr="00536680">
        <w:rPr>
          <w:rFonts w:ascii="Times New Roman" w:hAnsi="Times New Roman"/>
          <w:b/>
          <w:bCs/>
          <w:noProof/>
          <w:lang w:val="en-US" w:eastAsia="id-ID"/>
        </w:rPr>
        <w:t>Overall Result of BiLSTM Metode Method</w:t>
      </w:r>
    </w:p>
    <w:p w14:paraId="09432AB0" w14:textId="77777777" w:rsidR="00536680" w:rsidRDefault="00536680" w:rsidP="00635501">
      <w:pPr>
        <w:ind w:firstLine="284"/>
        <w:jc w:val="both"/>
        <w:rPr>
          <w:rFonts w:ascii="Times New Roman" w:hAnsi="Times New Roman"/>
          <w:noProof/>
          <w:lang w:val="en-US" w:eastAsia="id-ID"/>
        </w:rPr>
      </w:pPr>
      <w:r w:rsidRPr="00536680">
        <w:rPr>
          <w:rFonts w:ascii="Times New Roman" w:hAnsi="Times New Roman"/>
          <w:noProof/>
          <w:lang w:val="en-US" w:eastAsia="id-ID"/>
        </w:rPr>
        <w:t>After testing the parameters, the optimal value of each parameter is obtained. With the word2vec CBOW value, the number of neurons is 200, the learning rate is 0.00001, the number of epochs is 25 and the activation function is softmax, the accuracy result is 58.65%.</w:t>
      </w:r>
    </w:p>
    <w:p w14:paraId="6925F6CE" w14:textId="0B75950D" w:rsidR="00635501" w:rsidRPr="0081483F" w:rsidRDefault="00635501" w:rsidP="00887B9A">
      <w:pPr>
        <w:ind w:firstLine="284"/>
        <w:jc w:val="both"/>
        <w:rPr>
          <w:lang w:val="en-US"/>
        </w:rPr>
      </w:pPr>
      <w:r w:rsidRPr="00001042">
        <w:rPr>
          <w:rFonts w:ascii="Times New Roman" w:hAnsi="Times New Roman"/>
          <w:noProof/>
          <w:lang w:val="en-US" w:eastAsia="id-ID"/>
        </w:rPr>
        <w:t xml:space="preserve"> </w:t>
      </w:r>
      <w:r w:rsidRPr="0081483F">
        <w:rPr>
          <w:lang w:val="en-US"/>
        </w:rPr>
        <w:t>Conclusion</w:t>
      </w:r>
    </w:p>
    <w:p w14:paraId="6D5F86A7" w14:textId="04BD9BEC" w:rsidR="005714EE" w:rsidRDefault="005714EE" w:rsidP="00635501">
      <w:pPr>
        <w:jc w:val="both"/>
        <w:rPr>
          <w:rFonts w:ascii="Times New Roman" w:hAnsi="Times New Roman"/>
          <w:lang w:val="en-US"/>
        </w:rPr>
      </w:pPr>
      <w:r w:rsidRPr="005714EE">
        <w:rPr>
          <w:rFonts w:ascii="Times New Roman" w:hAnsi="Times New Roman"/>
          <w:lang w:val="en-US"/>
        </w:rPr>
        <w:t xml:space="preserve">The method proposed in this study is </w:t>
      </w:r>
      <w:proofErr w:type="spellStart"/>
      <w:r w:rsidRPr="005714EE">
        <w:rPr>
          <w:rFonts w:ascii="Times New Roman" w:hAnsi="Times New Roman"/>
          <w:lang w:val="en-US"/>
        </w:rPr>
        <w:t>BiLSTM</w:t>
      </w:r>
      <w:proofErr w:type="spellEnd"/>
      <w:r w:rsidRPr="005714EE">
        <w:rPr>
          <w:rFonts w:ascii="Times New Roman" w:hAnsi="Times New Roman"/>
          <w:lang w:val="en-US"/>
        </w:rPr>
        <w:t>. After doing the research, it can be concluded that the parameters that produce the optimal accuracy value are word2vec CBOW, number of neurons 200, learning rate 0.00001, number of epochs 25</w:t>
      </w:r>
      <w:r>
        <w:rPr>
          <w:rFonts w:ascii="Times New Roman" w:hAnsi="Times New Roman"/>
          <w:lang w:val="en-US"/>
        </w:rPr>
        <w:t>,</w:t>
      </w:r>
      <w:r w:rsidRPr="005714EE">
        <w:rPr>
          <w:rFonts w:ascii="Times New Roman" w:hAnsi="Times New Roman"/>
          <w:lang w:val="en-US"/>
        </w:rPr>
        <w:t xml:space="preserve"> and </w:t>
      </w:r>
      <w:proofErr w:type="spellStart"/>
      <w:r w:rsidRPr="005714EE">
        <w:rPr>
          <w:rFonts w:ascii="Times New Roman" w:hAnsi="Times New Roman"/>
          <w:lang w:val="en-US"/>
        </w:rPr>
        <w:t>softmax</w:t>
      </w:r>
      <w:proofErr w:type="spellEnd"/>
      <w:r w:rsidRPr="005714EE">
        <w:rPr>
          <w:rFonts w:ascii="Times New Roman" w:hAnsi="Times New Roman"/>
          <w:lang w:val="en-US"/>
        </w:rPr>
        <w:t xml:space="preserve"> activation function. Then, with this parameter value, the accuracy is 58.56%.</w:t>
      </w:r>
    </w:p>
    <w:p w14:paraId="1A3734D2" w14:textId="77777777" w:rsidR="00E459E1" w:rsidRPr="00001042" w:rsidRDefault="00E459E1" w:rsidP="00635501">
      <w:pPr>
        <w:jc w:val="both"/>
        <w:rPr>
          <w:rFonts w:ascii="Times New Roman" w:hAnsi="Times New Roman"/>
          <w:noProof/>
          <w:lang w:val="en-US" w:eastAsia="id-ID"/>
        </w:rPr>
      </w:pPr>
    </w:p>
    <w:p w14:paraId="52F21037" w14:textId="77777777"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1B9259FE" w14:textId="77777777" w:rsidR="00DE366F" w:rsidRPr="00DE366F" w:rsidRDefault="00DE366F" w:rsidP="00DE366F">
      <w:pPr>
        <w:pStyle w:val="Bibliography"/>
        <w:rPr>
          <w:rFonts w:ascii="Times New Roman" w:hAnsi="Times New Roman"/>
        </w:rPr>
      </w:pPr>
      <w:r>
        <w:rPr>
          <w:b/>
          <w:noProof/>
          <w:lang w:val="en-US" w:eastAsia="id-ID"/>
        </w:rPr>
        <w:fldChar w:fldCharType="begin"/>
      </w:r>
      <w:r>
        <w:rPr>
          <w:b/>
          <w:noProof/>
          <w:lang w:val="en-US" w:eastAsia="id-ID"/>
        </w:rPr>
        <w:instrText xml:space="preserve"> ADDIN ZOTERO_BIBL {"uncited":[],"omitted":[],"custom":[]} CSL_BIBLIOGRAPHY </w:instrText>
      </w:r>
      <w:r>
        <w:rPr>
          <w:b/>
          <w:noProof/>
          <w:lang w:val="en-US" w:eastAsia="id-ID"/>
        </w:rPr>
        <w:fldChar w:fldCharType="separate"/>
      </w:r>
      <w:r w:rsidRPr="00DE366F">
        <w:rPr>
          <w:rFonts w:ascii="Times New Roman" w:hAnsi="Times New Roman"/>
        </w:rPr>
        <w:t>[1]</w:t>
      </w:r>
      <w:r w:rsidRPr="00DE366F">
        <w:rPr>
          <w:rFonts w:ascii="Times New Roman" w:hAnsi="Times New Roman"/>
        </w:rPr>
        <w:tab/>
        <w:t xml:space="preserve">M. M. </w:t>
      </w:r>
      <w:proofErr w:type="spellStart"/>
      <w:r w:rsidRPr="00DE366F">
        <w:rPr>
          <w:rFonts w:ascii="Times New Roman" w:hAnsi="Times New Roman"/>
        </w:rPr>
        <w:t>Munir</w:t>
      </w:r>
      <w:proofErr w:type="spellEnd"/>
      <w:r w:rsidRPr="00DE366F">
        <w:rPr>
          <w:rFonts w:ascii="Times New Roman" w:hAnsi="Times New Roman"/>
        </w:rPr>
        <w:t xml:space="preserve">, M. A. </w:t>
      </w:r>
      <w:proofErr w:type="spellStart"/>
      <w:r w:rsidRPr="00DE366F">
        <w:rPr>
          <w:rFonts w:ascii="Times New Roman" w:hAnsi="Times New Roman"/>
        </w:rPr>
        <w:t>Fauzi</w:t>
      </w:r>
      <w:proofErr w:type="spellEnd"/>
      <w:r w:rsidRPr="00DE366F">
        <w:rPr>
          <w:rFonts w:ascii="Times New Roman" w:hAnsi="Times New Roman"/>
        </w:rPr>
        <w:t xml:space="preserve">, and R. S. </w:t>
      </w:r>
      <w:proofErr w:type="spellStart"/>
      <w:r w:rsidRPr="00DE366F">
        <w:rPr>
          <w:rFonts w:ascii="Times New Roman" w:hAnsi="Times New Roman"/>
        </w:rPr>
        <w:t>Perdana</w:t>
      </w:r>
      <w:proofErr w:type="spellEnd"/>
      <w:r w:rsidRPr="00DE366F">
        <w:rPr>
          <w:rFonts w:ascii="Times New Roman" w:hAnsi="Times New Roman"/>
        </w:rPr>
        <w:t>, “</w:t>
      </w:r>
      <w:proofErr w:type="spellStart"/>
      <w:r w:rsidRPr="00DE366F">
        <w:rPr>
          <w:rFonts w:ascii="Times New Roman" w:hAnsi="Times New Roman"/>
        </w:rPr>
        <w:t>Implementasi</w:t>
      </w:r>
      <w:proofErr w:type="spellEnd"/>
      <w:r w:rsidRPr="00DE366F">
        <w:rPr>
          <w:rFonts w:ascii="Times New Roman" w:hAnsi="Times New Roman"/>
        </w:rPr>
        <w:t xml:space="preserve"> </w:t>
      </w:r>
      <w:proofErr w:type="spellStart"/>
      <w:r w:rsidRPr="00DE366F">
        <w:rPr>
          <w:rFonts w:ascii="Times New Roman" w:hAnsi="Times New Roman"/>
        </w:rPr>
        <w:t>Metode</w:t>
      </w:r>
      <w:proofErr w:type="spellEnd"/>
      <w:r w:rsidRPr="00DE366F">
        <w:rPr>
          <w:rFonts w:ascii="Times New Roman" w:hAnsi="Times New Roman"/>
        </w:rPr>
        <w:t xml:space="preserve"> </w:t>
      </w:r>
      <w:proofErr w:type="spellStart"/>
      <w:r w:rsidRPr="00DE366F">
        <w:rPr>
          <w:rFonts w:ascii="Times New Roman" w:hAnsi="Times New Roman"/>
        </w:rPr>
        <w:t>Backpropagation</w:t>
      </w:r>
      <w:proofErr w:type="spellEnd"/>
      <w:r w:rsidRPr="00DE366F">
        <w:rPr>
          <w:rFonts w:ascii="Times New Roman" w:hAnsi="Times New Roman"/>
        </w:rPr>
        <w:t xml:space="preserve"> Neural Network </w:t>
      </w:r>
      <w:proofErr w:type="spellStart"/>
      <w:r w:rsidRPr="00DE366F">
        <w:rPr>
          <w:rFonts w:ascii="Times New Roman" w:hAnsi="Times New Roman"/>
        </w:rPr>
        <w:t>berbasis</w:t>
      </w:r>
      <w:proofErr w:type="spellEnd"/>
      <w:r w:rsidRPr="00DE366F">
        <w:rPr>
          <w:rFonts w:ascii="Times New Roman" w:hAnsi="Times New Roman"/>
        </w:rPr>
        <w:t xml:space="preserve"> Lexicon Based Features </w:t>
      </w:r>
      <w:proofErr w:type="spellStart"/>
      <w:r w:rsidRPr="00DE366F">
        <w:rPr>
          <w:rFonts w:ascii="Times New Roman" w:hAnsi="Times New Roman"/>
        </w:rPr>
        <w:t>dan</w:t>
      </w:r>
      <w:proofErr w:type="spellEnd"/>
      <w:r w:rsidRPr="00DE366F">
        <w:rPr>
          <w:rFonts w:ascii="Times New Roman" w:hAnsi="Times New Roman"/>
        </w:rPr>
        <w:t xml:space="preserve"> Bag of Words </w:t>
      </w:r>
      <w:proofErr w:type="spellStart"/>
      <w:r w:rsidRPr="00DE366F">
        <w:rPr>
          <w:rFonts w:ascii="Times New Roman" w:hAnsi="Times New Roman"/>
        </w:rPr>
        <w:t>Untuk</w:t>
      </w:r>
      <w:proofErr w:type="spellEnd"/>
      <w:r w:rsidRPr="00DE366F">
        <w:rPr>
          <w:rFonts w:ascii="Times New Roman" w:hAnsi="Times New Roman"/>
        </w:rPr>
        <w:t xml:space="preserve"> </w:t>
      </w:r>
      <w:proofErr w:type="spellStart"/>
      <w:r w:rsidRPr="00DE366F">
        <w:rPr>
          <w:rFonts w:ascii="Times New Roman" w:hAnsi="Times New Roman"/>
        </w:rPr>
        <w:t>Identifikasi</w:t>
      </w:r>
      <w:proofErr w:type="spellEnd"/>
      <w:r w:rsidRPr="00DE366F">
        <w:rPr>
          <w:rFonts w:ascii="Times New Roman" w:hAnsi="Times New Roman"/>
        </w:rPr>
        <w:t xml:space="preserve"> </w:t>
      </w:r>
      <w:proofErr w:type="spellStart"/>
      <w:r w:rsidRPr="00DE366F">
        <w:rPr>
          <w:rFonts w:ascii="Times New Roman" w:hAnsi="Times New Roman"/>
        </w:rPr>
        <w:t>Ujaran</w:t>
      </w:r>
      <w:proofErr w:type="spellEnd"/>
      <w:r w:rsidRPr="00DE366F">
        <w:rPr>
          <w:rFonts w:ascii="Times New Roman" w:hAnsi="Times New Roman"/>
        </w:rPr>
        <w:t xml:space="preserve"> </w:t>
      </w:r>
      <w:proofErr w:type="spellStart"/>
      <w:r w:rsidRPr="00DE366F">
        <w:rPr>
          <w:rFonts w:ascii="Times New Roman" w:hAnsi="Times New Roman"/>
        </w:rPr>
        <w:t>Kebencian</w:t>
      </w:r>
      <w:proofErr w:type="spellEnd"/>
      <w:r w:rsidRPr="00DE366F">
        <w:rPr>
          <w:rFonts w:ascii="Times New Roman" w:hAnsi="Times New Roman"/>
        </w:rPr>
        <w:t xml:space="preserve"> </w:t>
      </w:r>
      <w:proofErr w:type="spellStart"/>
      <w:r w:rsidRPr="00DE366F">
        <w:rPr>
          <w:rFonts w:ascii="Times New Roman" w:hAnsi="Times New Roman"/>
        </w:rPr>
        <w:t>Pada</w:t>
      </w:r>
      <w:proofErr w:type="spellEnd"/>
      <w:r w:rsidRPr="00DE366F">
        <w:rPr>
          <w:rFonts w:ascii="Times New Roman" w:hAnsi="Times New Roman"/>
        </w:rPr>
        <w:t xml:space="preserve"> Twitter,” p. 10.</w:t>
      </w:r>
    </w:p>
    <w:p w14:paraId="5893141A" w14:textId="77777777" w:rsidR="00DE366F" w:rsidRPr="00DE366F" w:rsidRDefault="00DE366F" w:rsidP="00DE366F">
      <w:pPr>
        <w:pStyle w:val="Bibliography"/>
        <w:rPr>
          <w:rFonts w:ascii="Times New Roman" w:hAnsi="Times New Roman"/>
        </w:rPr>
      </w:pPr>
      <w:r w:rsidRPr="00DE366F">
        <w:rPr>
          <w:rFonts w:ascii="Times New Roman" w:hAnsi="Times New Roman"/>
        </w:rPr>
        <w:lastRenderedPageBreak/>
        <w:t>[2]</w:t>
      </w:r>
      <w:r w:rsidRPr="00DE366F">
        <w:rPr>
          <w:rFonts w:ascii="Times New Roman" w:hAnsi="Times New Roman"/>
        </w:rPr>
        <w:tab/>
        <w:t xml:space="preserve">M. A. </w:t>
      </w:r>
      <w:proofErr w:type="spellStart"/>
      <w:r w:rsidRPr="00DE366F">
        <w:rPr>
          <w:rFonts w:ascii="Times New Roman" w:hAnsi="Times New Roman"/>
        </w:rPr>
        <w:t>Nurrohmat</w:t>
      </w:r>
      <w:proofErr w:type="spellEnd"/>
      <w:r w:rsidRPr="00DE366F">
        <w:rPr>
          <w:rFonts w:ascii="Times New Roman" w:hAnsi="Times New Roman"/>
        </w:rPr>
        <w:t xml:space="preserve"> and A. </w:t>
      </w:r>
      <w:proofErr w:type="spellStart"/>
      <w:r w:rsidRPr="00DE366F">
        <w:rPr>
          <w:rFonts w:ascii="Times New Roman" w:hAnsi="Times New Roman"/>
        </w:rPr>
        <w:t>Sn</w:t>
      </w:r>
      <w:proofErr w:type="spellEnd"/>
      <w:r w:rsidRPr="00DE366F">
        <w:rPr>
          <w:rFonts w:ascii="Times New Roman" w:hAnsi="Times New Roman"/>
        </w:rPr>
        <w:t xml:space="preserve">, “Sentiment Analysis of Novel Review Using Long Short-Term Memory Method,” </w:t>
      </w:r>
      <w:r w:rsidRPr="00DE366F">
        <w:rPr>
          <w:rFonts w:ascii="Times New Roman" w:hAnsi="Times New Roman"/>
          <w:i/>
          <w:iCs/>
        </w:rPr>
        <w:t xml:space="preserve">Indonesian J. </w:t>
      </w:r>
      <w:proofErr w:type="spellStart"/>
      <w:r w:rsidRPr="00DE366F">
        <w:rPr>
          <w:rFonts w:ascii="Times New Roman" w:hAnsi="Times New Roman"/>
          <w:i/>
          <w:iCs/>
        </w:rPr>
        <w:t>Comput</w:t>
      </w:r>
      <w:proofErr w:type="spellEnd"/>
      <w:r w:rsidRPr="00DE366F">
        <w:rPr>
          <w:rFonts w:ascii="Times New Roman" w:hAnsi="Times New Roman"/>
          <w:i/>
          <w:iCs/>
        </w:rPr>
        <w:t xml:space="preserve">. </w:t>
      </w:r>
      <w:proofErr w:type="spellStart"/>
      <w:r w:rsidRPr="00DE366F">
        <w:rPr>
          <w:rFonts w:ascii="Times New Roman" w:hAnsi="Times New Roman"/>
          <w:i/>
          <w:iCs/>
        </w:rPr>
        <w:t>Cybern</w:t>
      </w:r>
      <w:proofErr w:type="spellEnd"/>
      <w:r w:rsidRPr="00DE366F">
        <w:rPr>
          <w:rFonts w:ascii="Times New Roman" w:hAnsi="Times New Roman"/>
          <w:i/>
          <w:iCs/>
        </w:rPr>
        <w:t>. Syst.</w:t>
      </w:r>
      <w:r w:rsidRPr="00DE366F">
        <w:rPr>
          <w:rFonts w:ascii="Times New Roman" w:hAnsi="Times New Roman"/>
        </w:rPr>
        <w:t xml:space="preserve">, vol. 13, no. 3, p. 209, Jul. 2019, </w:t>
      </w:r>
      <w:proofErr w:type="spellStart"/>
      <w:r w:rsidRPr="00DE366F">
        <w:rPr>
          <w:rFonts w:ascii="Times New Roman" w:hAnsi="Times New Roman"/>
        </w:rPr>
        <w:t>doi</w:t>
      </w:r>
      <w:proofErr w:type="spellEnd"/>
      <w:r w:rsidRPr="00DE366F">
        <w:rPr>
          <w:rFonts w:ascii="Times New Roman" w:hAnsi="Times New Roman"/>
        </w:rPr>
        <w:t>: 10.22146/ijccs.41236.</w:t>
      </w:r>
    </w:p>
    <w:p w14:paraId="1D771771" w14:textId="77777777" w:rsidR="00DE366F" w:rsidRPr="00DE366F" w:rsidRDefault="00DE366F" w:rsidP="00DE366F">
      <w:pPr>
        <w:pStyle w:val="Bibliography"/>
        <w:rPr>
          <w:rFonts w:ascii="Times New Roman" w:hAnsi="Times New Roman"/>
        </w:rPr>
      </w:pPr>
      <w:r w:rsidRPr="00DE366F">
        <w:rPr>
          <w:rFonts w:ascii="Times New Roman" w:hAnsi="Times New Roman"/>
        </w:rPr>
        <w:t>[3]</w:t>
      </w:r>
      <w:r w:rsidRPr="00DE366F">
        <w:rPr>
          <w:rFonts w:ascii="Times New Roman" w:hAnsi="Times New Roman"/>
        </w:rPr>
        <w:tab/>
        <w:t xml:space="preserve">A. M. </w:t>
      </w:r>
      <w:proofErr w:type="spellStart"/>
      <w:r w:rsidRPr="00DE366F">
        <w:rPr>
          <w:rFonts w:ascii="Times New Roman" w:hAnsi="Times New Roman"/>
        </w:rPr>
        <w:t>Ramadhani</w:t>
      </w:r>
      <w:proofErr w:type="spellEnd"/>
      <w:r w:rsidRPr="00DE366F">
        <w:rPr>
          <w:rFonts w:ascii="Times New Roman" w:hAnsi="Times New Roman"/>
        </w:rPr>
        <w:t xml:space="preserve"> and H. S. Goo, “Twitter sentiment analysis using deep learning methods,” presented at the </w:t>
      </w:r>
      <w:proofErr w:type="spellStart"/>
      <w:proofErr w:type="gramStart"/>
      <w:r w:rsidRPr="00DE366F">
        <w:rPr>
          <w:rFonts w:ascii="Times New Roman" w:hAnsi="Times New Roman"/>
        </w:rPr>
        <w:t>th</w:t>
      </w:r>
      <w:proofErr w:type="spellEnd"/>
      <w:proofErr w:type="gramEnd"/>
      <w:r w:rsidRPr="00DE366F">
        <w:rPr>
          <w:rFonts w:ascii="Times New Roman" w:hAnsi="Times New Roman"/>
        </w:rPr>
        <w:t xml:space="preserve"> International Annual Engineering Seminar (</w:t>
      </w:r>
      <w:proofErr w:type="spellStart"/>
      <w:r w:rsidRPr="00DE366F">
        <w:rPr>
          <w:rFonts w:ascii="Times New Roman" w:hAnsi="Times New Roman"/>
        </w:rPr>
        <w:t>InAES</w:t>
      </w:r>
      <w:proofErr w:type="spellEnd"/>
      <w:r w:rsidRPr="00DE366F">
        <w:rPr>
          <w:rFonts w:ascii="Times New Roman" w:hAnsi="Times New Roman"/>
        </w:rPr>
        <w:t>), Lecture Notes in Computer Science, IEEE, Cham, 2017.</w:t>
      </w:r>
    </w:p>
    <w:p w14:paraId="7CCB1666" w14:textId="77777777" w:rsidR="00DE366F" w:rsidRPr="00DE366F" w:rsidRDefault="00DE366F" w:rsidP="00DE366F">
      <w:pPr>
        <w:pStyle w:val="Bibliography"/>
        <w:rPr>
          <w:rFonts w:ascii="Times New Roman" w:hAnsi="Times New Roman"/>
        </w:rPr>
      </w:pPr>
      <w:r w:rsidRPr="00DE366F">
        <w:rPr>
          <w:rFonts w:ascii="Times New Roman" w:hAnsi="Times New Roman"/>
        </w:rPr>
        <w:t>[4]</w:t>
      </w:r>
      <w:r w:rsidRPr="00DE366F">
        <w:rPr>
          <w:rFonts w:ascii="Times New Roman" w:hAnsi="Times New Roman"/>
        </w:rPr>
        <w:tab/>
        <w:t xml:space="preserve">R. W. </w:t>
      </w:r>
      <w:proofErr w:type="spellStart"/>
      <w:r w:rsidRPr="00DE366F">
        <w:rPr>
          <w:rFonts w:ascii="Times New Roman" w:hAnsi="Times New Roman"/>
        </w:rPr>
        <w:t>Pratiwi</w:t>
      </w:r>
      <w:proofErr w:type="spellEnd"/>
      <w:r w:rsidRPr="00DE366F">
        <w:rPr>
          <w:rFonts w:ascii="Times New Roman" w:hAnsi="Times New Roman"/>
        </w:rPr>
        <w:t xml:space="preserve">, Y. Sari, and Y. </w:t>
      </w:r>
      <w:proofErr w:type="spellStart"/>
      <w:r w:rsidRPr="00DE366F">
        <w:rPr>
          <w:rFonts w:ascii="Times New Roman" w:hAnsi="Times New Roman"/>
        </w:rPr>
        <w:t>Suyanto</w:t>
      </w:r>
      <w:proofErr w:type="spellEnd"/>
      <w:r w:rsidRPr="00DE366F">
        <w:rPr>
          <w:rFonts w:ascii="Times New Roman" w:hAnsi="Times New Roman"/>
        </w:rPr>
        <w:t xml:space="preserve">, “Attention-Based </w:t>
      </w:r>
      <w:proofErr w:type="spellStart"/>
      <w:r w:rsidRPr="00DE366F">
        <w:rPr>
          <w:rFonts w:ascii="Times New Roman" w:hAnsi="Times New Roman"/>
        </w:rPr>
        <w:t>BiLSTM</w:t>
      </w:r>
      <w:proofErr w:type="spellEnd"/>
      <w:r w:rsidRPr="00DE366F">
        <w:rPr>
          <w:rFonts w:ascii="Times New Roman" w:hAnsi="Times New Roman"/>
        </w:rPr>
        <w:t xml:space="preserve"> for Negation Handling in </w:t>
      </w:r>
      <w:proofErr w:type="spellStart"/>
      <w:r w:rsidRPr="00DE366F">
        <w:rPr>
          <w:rFonts w:ascii="Times New Roman" w:hAnsi="Times New Roman"/>
        </w:rPr>
        <w:t>Sentimen</w:t>
      </w:r>
      <w:proofErr w:type="spellEnd"/>
      <w:r w:rsidRPr="00DE366F">
        <w:rPr>
          <w:rFonts w:ascii="Times New Roman" w:hAnsi="Times New Roman"/>
        </w:rPr>
        <w:t xml:space="preserve"> Analysis,” </w:t>
      </w:r>
      <w:r w:rsidRPr="00DE366F">
        <w:rPr>
          <w:rFonts w:ascii="Times New Roman" w:hAnsi="Times New Roman"/>
          <w:i/>
          <w:iCs/>
        </w:rPr>
        <w:t xml:space="preserve">Indonesian J. </w:t>
      </w:r>
      <w:proofErr w:type="spellStart"/>
      <w:r w:rsidRPr="00DE366F">
        <w:rPr>
          <w:rFonts w:ascii="Times New Roman" w:hAnsi="Times New Roman"/>
          <w:i/>
          <w:iCs/>
        </w:rPr>
        <w:t>Comput</w:t>
      </w:r>
      <w:proofErr w:type="spellEnd"/>
      <w:r w:rsidRPr="00DE366F">
        <w:rPr>
          <w:rFonts w:ascii="Times New Roman" w:hAnsi="Times New Roman"/>
          <w:i/>
          <w:iCs/>
        </w:rPr>
        <w:t xml:space="preserve">. </w:t>
      </w:r>
      <w:proofErr w:type="spellStart"/>
      <w:r w:rsidRPr="00DE366F">
        <w:rPr>
          <w:rFonts w:ascii="Times New Roman" w:hAnsi="Times New Roman"/>
          <w:i/>
          <w:iCs/>
        </w:rPr>
        <w:t>Cybern</w:t>
      </w:r>
      <w:proofErr w:type="spellEnd"/>
      <w:r w:rsidRPr="00DE366F">
        <w:rPr>
          <w:rFonts w:ascii="Times New Roman" w:hAnsi="Times New Roman"/>
          <w:i/>
          <w:iCs/>
        </w:rPr>
        <w:t>. Syst.</w:t>
      </w:r>
      <w:r w:rsidRPr="00DE366F">
        <w:rPr>
          <w:rFonts w:ascii="Times New Roman" w:hAnsi="Times New Roman"/>
        </w:rPr>
        <w:t xml:space="preserve">, vol. 14, no. 4, p. 397, Oct. 2020, </w:t>
      </w:r>
      <w:proofErr w:type="spellStart"/>
      <w:r w:rsidRPr="00DE366F">
        <w:rPr>
          <w:rFonts w:ascii="Times New Roman" w:hAnsi="Times New Roman"/>
        </w:rPr>
        <w:t>doi</w:t>
      </w:r>
      <w:proofErr w:type="spellEnd"/>
      <w:r w:rsidRPr="00DE366F">
        <w:rPr>
          <w:rFonts w:ascii="Times New Roman" w:hAnsi="Times New Roman"/>
        </w:rPr>
        <w:t>: 10.22146/ijccs.60733.</w:t>
      </w:r>
    </w:p>
    <w:p w14:paraId="16274AC8" w14:textId="77777777" w:rsidR="00DE366F" w:rsidRPr="00DE366F" w:rsidRDefault="00DE366F" w:rsidP="00DE366F">
      <w:pPr>
        <w:pStyle w:val="Bibliography"/>
        <w:rPr>
          <w:rFonts w:ascii="Times New Roman" w:hAnsi="Times New Roman"/>
        </w:rPr>
      </w:pPr>
      <w:r w:rsidRPr="00DE366F">
        <w:rPr>
          <w:rFonts w:ascii="Times New Roman" w:hAnsi="Times New Roman"/>
        </w:rPr>
        <w:t>[5]</w:t>
      </w:r>
      <w:r w:rsidRPr="00DE366F">
        <w:rPr>
          <w:rFonts w:ascii="Times New Roman" w:hAnsi="Times New Roman"/>
        </w:rPr>
        <w:tab/>
        <w:t xml:space="preserve">F. </w:t>
      </w:r>
      <w:proofErr w:type="spellStart"/>
      <w:r w:rsidRPr="00DE366F">
        <w:rPr>
          <w:rFonts w:ascii="Times New Roman" w:hAnsi="Times New Roman"/>
        </w:rPr>
        <w:t>Nausheen</w:t>
      </w:r>
      <w:proofErr w:type="spellEnd"/>
      <w:r w:rsidRPr="00DE366F">
        <w:rPr>
          <w:rFonts w:ascii="Times New Roman" w:hAnsi="Times New Roman"/>
        </w:rPr>
        <w:t xml:space="preserve"> and S. H. Begum, “Sentiment analysis to predict election results using Python,” in </w:t>
      </w:r>
      <w:r w:rsidRPr="00DE366F">
        <w:rPr>
          <w:rFonts w:ascii="Times New Roman" w:hAnsi="Times New Roman"/>
          <w:i/>
          <w:iCs/>
        </w:rPr>
        <w:t>2018 2nd International Conference on Inventive Systems and Control (ICISC)</w:t>
      </w:r>
      <w:r w:rsidRPr="00DE366F">
        <w:rPr>
          <w:rFonts w:ascii="Times New Roman" w:hAnsi="Times New Roman"/>
        </w:rPr>
        <w:t xml:space="preserve">, Coimbatore, Jan. 2018, pp. 1259–1262. </w:t>
      </w:r>
      <w:proofErr w:type="spellStart"/>
      <w:proofErr w:type="gramStart"/>
      <w:r w:rsidRPr="00DE366F">
        <w:rPr>
          <w:rFonts w:ascii="Times New Roman" w:hAnsi="Times New Roman"/>
        </w:rPr>
        <w:t>doi</w:t>
      </w:r>
      <w:proofErr w:type="spellEnd"/>
      <w:proofErr w:type="gramEnd"/>
      <w:r w:rsidRPr="00DE366F">
        <w:rPr>
          <w:rFonts w:ascii="Times New Roman" w:hAnsi="Times New Roman"/>
        </w:rPr>
        <w:t>: 10.1109/ICISC.2018.8399007.</w:t>
      </w:r>
    </w:p>
    <w:p w14:paraId="7C6C9AB7" w14:textId="77777777" w:rsidR="00DE366F" w:rsidRPr="00DE366F" w:rsidRDefault="00DE366F" w:rsidP="00DE366F">
      <w:pPr>
        <w:pStyle w:val="Bibliography"/>
        <w:rPr>
          <w:rFonts w:ascii="Times New Roman" w:hAnsi="Times New Roman"/>
        </w:rPr>
      </w:pPr>
      <w:r w:rsidRPr="00DE366F">
        <w:rPr>
          <w:rFonts w:ascii="Times New Roman" w:hAnsi="Times New Roman"/>
        </w:rPr>
        <w:t>[6]</w:t>
      </w:r>
      <w:r w:rsidRPr="00DE366F">
        <w:rPr>
          <w:rFonts w:ascii="Times New Roman" w:hAnsi="Times New Roman"/>
        </w:rPr>
        <w:tab/>
        <w:t xml:space="preserve">A. </w:t>
      </w:r>
      <w:proofErr w:type="spellStart"/>
      <w:r w:rsidRPr="00DE366F">
        <w:rPr>
          <w:rFonts w:ascii="Times New Roman" w:hAnsi="Times New Roman"/>
        </w:rPr>
        <w:t>Santoso</w:t>
      </w:r>
      <w:proofErr w:type="spellEnd"/>
      <w:r w:rsidRPr="00DE366F">
        <w:rPr>
          <w:rFonts w:ascii="Times New Roman" w:hAnsi="Times New Roman"/>
        </w:rPr>
        <w:t xml:space="preserve"> and G. </w:t>
      </w:r>
      <w:proofErr w:type="spellStart"/>
      <w:r w:rsidRPr="00DE366F">
        <w:rPr>
          <w:rFonts w:ascii="Times New Roman" w:hAnsi="Times New Roman"/>
        </w:rPr>
        <w:t>Ariyanto</w:t>
      </w:r>
      <w:proofErr w:type="spellEnd"/>
      <w:r w:rsidRPr="00DE366F">
        <w:rPr>
          <w:rFonts w:ascii="Times New Roman" w:hAnsi="Times New Roman"/>
        </w:rPr>
        <w:t xml:space="preserve">, “IMPLEMENTASI DEEP LEARNING BERBASIS KERAS UNTUK PENGENALAN WAJAH,” </w:t>
      </w:r>
      <w:proofErr w:type="spellStart"/>
      <w:r w:rsidRPr="00DE366F">
        <w:rPr>
          <w:rFonts w:ascii="Times New Roman" w:hAnsi="Times New Roman"/>
          <w:i/>
          <w:iCs/>
        </w:rPr>
        <w:t>emitor</w:t>
      </w:r>
      <w:proofErr w:type="spellEnd"/>
      <w:r w:rsidRPr="00DE366F">
        <w:rPr>
          <w:rFonts w:ascii="Times New Roman" w:hAnsi="Times New Roman"/>
        </w:rPr>
        <w:t xml:space="preserve">, vol. 18, no. 01, pp. 15–21, Jun. 2018, </w:t>
      </w:r>
      <w:proofErr w:type="spellStart"/>
      <w:r w:rsidRPr="00DE366F">
        <w:rPr>
          <w:rFonts w:ascii="Times New Roman" w:hAnsi="Times New Roman"/>
        </w:rPr>
        <w:t>doi</w:t>
      </w:r>
      <w:proofErr w:type="spellEnd"/>
      <w:r w:rsidRPr="00DE366F">
        <w:rPr>
          <w:rFonts w:ascii="Times New Roman" w:hAnsi="Times New Roman"/>
        </w:rPr>
        <w:t>: 10.23917/emitor.v18i01.6235.</w:t>
      </w:r>
    </w:p>
    <w:p w14:paraId="6D786A4B" w14:textId="77777777" w:rsidR="00DE366F" w:rsidRPr="00DE366F" w:rsidRDefault="00DE366F" w:rsidP="00DE366F">
      <w:pPr>
        <w:pStyle w:val="Bibliography"/>
        <w:rPr>
          <w:rFonts w:ascii="Times New Roman" w:hAnsi="Times New Roman"/>
        </w:rPr>
      </w:pPr>
      <w:r w:rsidRPr="00DE366F">
        <w:rPr>
          <w:rFonts w:ascii="Times New Roman" w:hAnsi="Times New Roman"/>
        </w:rPr>
        <w:t>[7]</w:t>
      </w:r>
      <w:r w:rsidRPr="00DE366F">
        <w:rPr>
          <w:rFonts w:ascii="Times New Roman" w:hAnsi="Times New Roman"/>
        </w:rPr>
        <w:tab/>
        <w:t xml:space="preserve">R. </w:t>
      </w:r>
      <w:proofErr w:type="spellStart"/>
      <w:r w:rsidRPr="00DE366F">
        <w:rPr>
          <w:rFonts w:ascii="Times New Roman" w:hAnsi="Times New Roman"/>
        </w:rPr>
        <w:t>Ferdiana</w:t>
      </w:r>
      <w:proofErr w:type="spellEnd"/>
      <w:r w:rsidRPr="00DE366F">
        <w:rPr>
          <w:rFonts w:ascii="Times New Roman" w:hAnsi="Times New Roman"/>
        </w:rPr>
        <w:t xml:space="preserve">, F. </w:t>
      </w:r>
      <w:proofErr w:type="spellStart"/>
      <w:r w:rsidRPr="00DE366F">
        <w:rPr>
          <w:rFonts w:ascii="Times New Roman" w:hAnsi="Times New Roman"/>
        </w:rPr>
        <w:t>Jatmiko</w:t>
      </w:r>
      <w:proofErr w:type="spellEnd"/>
      <w:r w:rsidRPr="00DE366F">
        <w:rPr>
          <w:rFonts w:ascii="Times New Roman" w:hAnsi="Times New Roman"/>
        </w:rPr>
        <w:t xml:space="preserve">, D. D. </w:t>
      </w:r>
      <w:proofErr w:type="spellStart"/>
      <w:r w:rsidRPr="00DE366F">
        <w:rPr>
          <w:rFonts w:ascii="Times New Roman" w:hAnsi="Times New Roman"/>
        </w:rPr>
        <w:t>Purwanti</w:t>
      </w:r>
      <w:proofErr w:type="spellEnd"/>
      <w:r w:rsidRPr="00DE366F">
        <w:rPr>
          <w:rFonts w:ascii="Times New Roman" w:hAnsi="Times New Roman"/>
        </w:rPr>
        <w:t xml:space="preserve">, A. S. T. </w:t>
      </w:r>
      <w:proofErr w:type="spellStart"/>
      <w:r w:rsidRPr="00DE366F">
        <w:rPr>
          <w:rFonts w:ascii="Times New Roman" w:hAnsi="Times New Roman"/>
        </w:rPr>
        <w:t>Ayu</w:t>
      </w:r>
      <w:proofErr w:type="spellEnd"/>
      <w:r w:rsidRPr="00DE366F">
        <w:rPr>
          <w:rFonts w:ascii="Times New Roman" w:hAnsi="Times New Roman"/>
        </w:rPr>
        <w:t xml:space="preserve">, and W. F. </w:t>
      </w:r>
      <w:proofErr w:type="spellStart"/>
      <w:r w:rsidRPr="00DE366F">
        <w:rPr>
          <w:rFonts w:ascii="Times New Roman" w:hAnsi="Times New Roman"/>
        </w:rPr>
        <w:t>Dicka</w:t>
      </w:r>
      <w:proofErr w:type="spellEnd"/>
      <w:r w:rsidRPr="00DE366F">
        <w:rPr>
          <w:rFonts w:ascii="Times New Roman" w:hAnsi="Times New Roman"/>
        </w:rPr>
        <w:t xml:space="preserve">, “Dataset Indonesia </w:t>
      </w:r>
      <w:proofErr w:type="spellStart"/>
      <w:r w:rsidRPr="00DE366F">
        <w:rPr>
          <w:rFonts w:ascii="Times New Roman" w:hAnsi="Times New Roman"/>
        </w:rPr>
        <w:t>untuk</w:t>
      </w:r>
      <w:proofErr w:type="spellEnd"/>
      <w:r w:rsidRPr="00DE366F">
        <w:rPr>
          <w:rFonts w:ascii="Times New Roman" w:hAnsi="Times New Roman"/>
        </w:rPr>
        <w:t xml:space="preserve"> </w:t>
      </w:r>
      <w:proofErr w:type="spellStart"/>
      <w:r w:rsidRPr="00DE366F">
        <w:rPr>
          <w:rFonts w:ascii="Times New Roman" w:hAnsi="Times New Roman"/>
        </w:rPr>
        <w:t>Analisis</w:t>
      </w:r>
      <w:proofErr w:type="spellEnd"/>
      <w:r w:rsidRPr="00DE366F">
        <w:rPr>
          <w:rFonts w:ascii="Times New Roman" w:hAnsi="Times New Roman"/>
        </w:rPr>
        <w:t xml:space="preserve"> </w:t>
      </w:r>
      <w:proofErr w:type="spellStart"/>
      <w:r w:rsidRPr="00DE366F">
        <w:rPr>
          <w:rFonts w:ascii="Times New Roman" w:hAnsi="Times New Roman"/>
        </w:rPr>
        <w:t>Sentimen</w:t>
      </w:r>
      <w:proofErr w:type="spellEnd"/>
      <w:r w:rsidRPr="00DE366F">
        <w:rPr>
          <w:rFonts w:ascii="Times New Roman" w:hAnsi="Times New Roman"/>
        </w:rPr>
        <w:t xml:space="preserve">,” </w:t>
      </w:r>
      <w:proofErr w:type="spellStart"/>
      <w:r w:rsidRPr="00DE366F">
        <w:rPr>
          <w:rFonts w:ascii="Times New Roman" w:hAnsi="Times New Roman"/>
          <w:i/>
          <w:iCs/>
        </w:rPr>
        <w:t>Jurnal</w:t>
      </w:r>
      <w:proofErr w:type="spellEnd"/>
      <w:r w:rsidRPr="00DE366F">
        <w:rPr>
          <w:rFonts w:ascii="Times New Roman" w:hAnsi="Times New Roman"/>
          <w:i/>
          <w:iCs/>
        </w:rPr>
        <w:t xml:space="preserve"> </w:t>
      </w:r>
      <w:proofErr w:type="spellStart"/>
      <w:r w:rsidRPr="00DE366F">
        <w:rPr>
          <w:rFonts w:ascii="Times New Roman" w:hAnsi="Times New Roman"/>
          <w:i/>
          <w:iCs/>
        </w:rPr>
        <w:t>Nasional</w:t>
      </w:r>
      <w:proofErr w:type="spellEnd"/>
      <w:r w:rsidRPr="00DE366F">
        <w:rPr>
          <w:rFonts w:ascii="Times New Roman" w:hAnsi="Times New Roman"/>
          <w:i/>
          <w:iCs/>
        </w:rPr>
        <w:t xml:space="preserve"> </w:t>
      </w:r>
      <w:proofErr w:type="spellStart"/>
      <w:r w:rsidRPr="00DE366F">
        <w:rPr>
          <w:rFonts w:ascii="Times New Roman" w:hAnsi="Times New Roman"/>
          <w:i/>
          <w:iCs/>
        </w:rPr>
        <w:t>Teknik</w:t>
      </w:r>
      <w:proofErr w:type="spellEnd"/>
      <w:r w:rsidRPr="00DE366F">
        <w:rPr>
          <w:rFonts w:ascii="Times New Roman" w:hAnsi="Times New Roman"/>
          <w:i/>
          <w:iCs/>
        </w:rPr>
        <w:t xml:space="preserve"> </w:t>
      </w:r>
      <w:proofErr w:type="spellStart"/>
      <w:r w:rsidRPr="00DE366F">
        <w:rPr>
          <w:rFonts w:ascii="Times New Roman" w:hAnsi="Times New Roman"/>
          <w:i/>
          <w:iCs/>
        </w:rPr>
        <w:t>Elektro</w:t>
      </w:r>
      <w:proofErr w:type="spellEnd"/>
      <w:r w:rsidRPr="00DE366F">
        <w:rPr>
          <w:rFonts w:ascii="Times New Roman" w:hAnsi="Times New Roman"/>
          <w:i/>
          <w:iCs/>
        </w:rPr>
        <w:t xml:space="preserve"> </w:t>
      </w:r>
      <w:proofErr w:type="spellStart"/>
      <w:r w:rsidRPr="00DE366F">
        <w:rPr>
          <w:rFonts w:ascii="Times New Roman" w:hAnsi="Times New Roman"/>
          <w:i/>
          <w:iCs/>
        </w:rPr>
        <w:t>dan</w:t>
      </w:r>
      <w:proofErr w:type="spellEnd"/>
      <w:r w:rsidRPr="00DE366F">
        <w:rPr>
          <w:rFonts w:ascii="Times New Roman" w:hAnsi="Times New Roman"/>
          <w:i/>
          <w:iCs/>
        </w:rPr>
        <w:t xml:space="preserve"> </w:t>
      </w:r>
      <w:proofErr w:type="spellStart"/>
      <w:r w:rsidRPr="00DE366F">
        <w:rPr>
          <w:rFonts w:ascii="Times New Roman" w:hAnsi="Times New Roman"/>
          <w:i/>
          <w:iCs/>
        </w:rPr>
        <w:t>Teknologi</w:t>
      </w:r>
      <w:proofErr w:type="spellEnd"/>
      <w:r w:rsidRPr="00DE366F">
        <w:rPr>
          <w:rFonts w:ascii="Times New Roman" w:hAnsi="Times New Roman"/>
          <w:i/>
          <w:iCs/>
        </w:rPr>
        <w:t xml:space="preserve"> </w:t>
      </w:r>
      <w:proofErr w:type="spellStart"/>
      <w:r w:rsidRPr="00DE366F">
        <w:rPr>
          <w:rFonts w:ascii="Times New Roman" w:hAnsi="Times New Roman"/>
          <w:i/>
          <w:iCs/>
        </w:rPr>
        <w:t>Informasi</w:t>
      </w:r>
      <w:proofErr w:type="spellEnd"/>
      <w:r w:rsidRPr="00DE366F">
        <w:rPr>
          <w:rFonts w:ascii="Times New Roman" w:hAnsi="Times New Roman"/>
        </w:rPr>
        <w:t xml:space="preserve">, vol. 8, no. 4, p. 334, Nov. 2019, </w:t>
      </w:r>
      <w:proofErr w:type="spellStart"/>
      <w:r w:rsidRPr="00DE366F">
        <w:rPr>
          <w:rFonts w:ascii="Times New Roman" w:hAnsi="Times New Roman"/>
        </w:rPr>
        <w:t>doi</w:t>
      </w:r>
      <w:proofErr w:type="spellEnd"/>
      <w:r w:rsidRPr="00DE366F">
        <w:rPr>
          <w:rFonts w:ascii="Times New Roman" w:hAnsi="Times New Roman"/>
        </w:rPr>
        <w:t>: 10.22146/jnteti.v8i4.533.</w:t>
      </w:r>
    </w:p>
    <w:p w14:paraId="3F92BD5A" w14:textId="77777777" w:rsidR="00DE366F" w:rsidRPr="00DE366F" w:rsidRDefault="00DE366F" w:rsidP="00DE366F">
      <w:pPr>
        <w:pStyle w:val="Bibliography"/>
        <w:rPr>
          <w:rFonts w:ascii="Times New Roman" w:hAnsi="Times New Roman"/>
        </w:rPr>
      </w:pPr>
      <w:r w:rsidRPr="00DE366F">
        <w:rPr>
          <w:rFonts w:ascii="Times New Roman" w:hAnsi="Times New Roman"/>
        </w:rPr>
        <w:t>[8]</w:t>
      </w:r>
      <w:r w:rsidRPr="00DE366F">
        <w:rPr>
          <w:rFonts w:ascii="Times New Roman" w:hAnsi="Times New Roman"/>
        </w:rPr>
        <w:tab/>
        <w:t xml:space="preserve">A. R. </w:t>
      </w:r>
      <w:proofErr w:type="spellStart"/>
      <w:r w:rsidRPr="00DE366F">
        <w:rPr>
          <w:rFonts w:ascii="Times New Roman" w:hAnsi="Times New Roman"/>
        </w:rPr>
        <w:t>Isnain</w:t>
      </w:r>
      <w:proofErr w:type="spellEnd"/>
      <w:r w:rsidRPr="00DE366F">
        <w:rPr>
          <w:rFonts w:ascii="Times New Roman" w:hAnsi="Times New Roman"/>
        </w:rPr>
        <w:t xml:space="preserve">, A. </w:t>
      </w:r>
      <w:proofErr w:type="spellStart"/>
      <w:r w:rsidRPr="00DE366F">
        <w:rPr>
          <w:rFonts w:ascii="Times New Roman" w:hAnsi="Times New Roman"/>
        </w:rPr>
        <w:t>Sihabuddin</w:t>
      </w:r>
      <w:proofErr w:type="spellEnd"/>
      <w:r w:rsidRPr="00DE366F">
        <w:rPr>
          <w:rFonts w:ascii="Times New Roman" w:hAnsi="Times New Roman"/>
        </w:rPr>
        <w:t xml:space="preserve">, and Y. </w:t>
      </w:r>
      <w:proofErr w:type="spellStart"/>
      <w:r w:rsidRPr="00DE366F">
        <w:rPr>
          <w:rFonts w:ascii="Times New Roman" w:hAnsi="Times New Roman"/>
        </w:rPr>
        <w:t>Suyanto</w:t>
      </w:r>
      <w:proofErr w:type="spellEnd"/>
      <w:r w:rsidRPr="00DE366F">
        <w:rPr>
          <w:rFonts w:ascii="Times New Roman" w:hAnsi="Times New Roman"/>
        </w:rPr>
        <w:t xml:space="preserve">, “Bidirectional Long Short Term Memory Method and Word2vec Extraction Approach for Hate Speech Detection,” </w:t>
      </w:r>
      <w:r w:rsidRPr="00DE366F">
        <w:rPr>
          <w:rFonts w:ascii="Times New Roman" w:hAnsi="Times New Roman"/>
          <w:i/>
          <w:iCs/>
        </w:rPr>
        <w:t xml:space="preserve">Indonesian J. </w:t>
      </w:r>
      <w:proofErr w:type="spellStart"/>
      <w:r w:rsidRPr="00DE366F">
        <w:rPr>
          <w:rFonts w:ascii="Times New Roman" w:hAnsi="Times New Roman"/>
          <w:i/>
          <w:iCs/>
        </w:rPr>
        <w:t>Comput</w:t>
      </w:r>
      <w:proofErr w:type="spellEnd"/>
      <w:r w:rsidRPr="00DE366F">
        <w:rPr>
          <w:rFonts w:ascii="Times New Roman" w:hAnsi="Times New Roman"/>
          <w:i/>
          <w:iCs/>
        </w:rPr>
        <w:t xml:space="preserve">. </w:t>
      </w:r>
      <w:proofErr w:type="spellStart"/>
      <w:r w:rsidRPr="00DE366F">
        <w:rPr>
          <w:rFonts w:ascii="Times New Roman" w:hAnsi="Times New Roman"/>
          <w:i/>
          <w:iCs/>
        </w:rPr>
        <w:t>Cybern</w:t>
      </w:r>
      <w:proofErr w:type="spellEnd"/>
      <w:r w:rsidRPr="00DE366F">
        <w:rPr>
          <w:rFonts w:ascii="Times New Roman" w:hAnsi="Times New Roman"/>
          <w:i/>
          <w:iCs/>
        </w:rPr>
        <w:t>. Syst.</w:t>
      </w:r>
      <w:r w:rsidRPr="00DE366F">
        <w:rPr>
          <w:rFonts w:ascii="Times New Roman" w:hAnsi="Times New Roman"/>
        </w:rPr>
        <w:t xml:space="preserve">, vol. 14, no. 2, p. 169, Apr. 2020, </w:t>
      </w:r>
      <w:proofErr w:type="spellStart"/>
      <w:r w:rsidRPr="00DE366F">
        <w:rPr>
          <w:rFonts w:ascii="Times New Roman" w:hAnsi="Times New Roman"/>
        </w:rPr>
        <w:t>doi</w:t>
      </w:r>
      <w:proofErr w:type="spellEnd"/>
      <w:r w:rsidRPr="00DE366F">
        <w:rPr>
          <w:rFonts w:ascii="Times New Roman" w:hAnsi="Times New Roman"/>
        </w:rPr>
        <w:t>: 10.22146/ijccs.51743.</w:t>
      </w:r>
    </w:p>
    <w:p w14:paraId="7B76F424" w14:textId="77777777" w:rsidR="00DE366F" w:rsidRPr="00DE366F" w:rsidRDefault="00DE366F" w:rsidP="00DE366F">
      <w:pPr>
        <w:pStyle w:val="Bibliography"/>
        <w:rPr>
          <w:rFonts w:ascii="Times New Roman" w:hAnsi="Times New Roman"/>
        </w:rPr>
      </w:pPr>
      <w:r w:rsidRPr="00DE366F">
        <w:rPr>
          <w:rFonts w:ascii="Times New Roman" w:hAnsi="Times New Roman"/>
        </w:rPr>
        <w:t>[9]</w:t>
      </w:r>
      <w:r w:rsidRPr="00DE366F">
        <w:rPr>
          <w:rFonts w:ascii="Times New Roman" w:hAnsi="Times New Roman"/>
        </w:rPr>
        <w:tab/>
        <w:t xml:space="preserve">A. D. </w:t>
      </w:r>
      <w:proofErr w:type="spellStart"/>
      <w:r w:rsidRPr="00DE366F">
        <w:rPr>
          <w:rFonts w:ascii="Times New Roman" w:hAnsi="Times New Roman"/>
        </w:rPr>
        <w:t>Rahmawan</w:t>
      </w:r>
      <w:proofErr w:type="spellEnd"/>
      <w:r w:rsidRPr="00DE366F">
        <w:rPr>
          <w:rFonts w:ascii="Times New Roman" w:hAnsi="Times New Roman"/>
        </w:rPr>
        <w:t>, “</w:t>
      </w:r>
      <w:proofErr w:type="spellStart"/>
      <w:r w:rsidRPr="00DE366F">
        <w:rPr>
          <w:rFonts w:ascii="Times New Roman" w:hAnsi="Times New Roman"/>
        </w:rPr>
        <w:t>Analisis</w:t>
      </w:r>
      <w:proofErr w:type="spellEnd"/>
      <w:r w:rsidRPr="00DE366F">
        <w:rPr>
          <w:rFonts w:ascii="Times New Roman" w:hAnsi="Times New Roman"/>
        </w:rPr>
        <w:t xml:space="preserve"> </w:t>
      </w:r>
      <w:proofErr w:type="spellStart"/>
      <w:r w:rsidRPr="00DE366F">
        <w:rPr>
          <w:rFonts w:ascii="Times New Roman" w:hAnsi="Times New Roman"/>
        </w:rPr>
        <w:t>Emosi</w:t>
      </w:r>
      <w:proofErr w:type="spellEnd"/>
      <w:r w:rsidRPr="00DE366F">
        <w:rPr>
          <w:rFonts w:ascii="Times New Roman" w:hAnsi="Times New Roman"/>
        </w:rPr>
        <w:t xml:space="preserve"> </w:t>
      </w:r>
      <w:proofErr w:type="spellStart"/>
      <w:r w:rsidRPr="00DE366F">
        <w:rPr>
          <w:rFonts w:ascii="Times New Roman" w:hAnsi="Times New Roman"/>
        </w:rPr>
        <w:t>Pada</w:t>
      </w:r>
      <w:proofErr w:type="spellEnd"/>
      <w:r w:rsidRPr="00DE366F">
        <w:rPr>
          <w:rFonts w:ascii="Times New Roman" w:hAnsi="Times New Roman"/>
        </w:rPr>
        <w:t xml:space="preserve"> Twitter Review Film </w:t>
      </w:r>
      <w:proofErr w:type="spellStart"/>
      <w:r w:rsidRPr="00DE366F">
        <w:rPr>
          <w:rFonts w:ascii="Times New Roman" w:hAnsi="Times New Roman"/>
        </w:rPr>
        <w:t>Dalam</w:t>
      </w:r>
      <w:proofErr w:type="spellEnd"/>
      <w:r w:rsidRPr="00DE366F">
        <w:rPr>
          <w:rFonts w:ascii="Times New Roman" w:hAnsi="Times New Roman"/>
        </w:rPr>
        <w:t xml:space="preserve"> </w:t>
      </w:r>
      <w:proofErr w:type="spellStart"/>
      <w:r w:rsidRPr="00DE366F">
        <w:rPr>
          <w:rFonts w:ascii="Times New Roman" w:hAnsi="Times New Roman"/>
        </w:rPr>
        <w:t>Bahasa</w:t>
      </w:r>
      <w:proofErr w:type="spellEnd"/>
      <w:r w:rsidRPr="00DE366F">
        <w:rPr>
          <w:rFonts w:ascii="Times New Roman" w:hAnsi="Times New Roman"/>
        </w:rPr>
        <w:t xml:space="preserve"> Indonesia,” </w:t>
      </w:r>
      <w:proofErr w:type="spellStart"/>
      <w:r w:rsidRPr="00DE366F">
        <w:rPr>
          <w:rFonts w:ascii="Times New Roman" w:hAnsi="Times New Roman"/>
        </w:rPr>
        <w:t>Gadjah</w:t>
      </w:r>
      <w:proofErr w:type="spellEnd"/>
      <w:r w:rsidRPr="00DE366F">
        <w:rPr>
          <w:rFonts w:ascii="Times New Roman" w:hAnsi="Times New Roman"/>
        </w:rPr>
        <w:t xml:space="preserve"> </w:t>
      </w:r>
      <w:proofErr w:type="spellStart"/>
      <w:r w:rsidRPr="00DE366F">
        <w:rPr>
          <w:rFonts w:ascii="Times New Roman" w:hAnsi="Times New Roman"/>
        </w:rPr>
        <w:t>Mada</w:t>
      </w:r>
      <w:proofErr w:type="spellEnd"/>
      <w:r w:rsidRPr="00DE366F">
        <w:rPr>
          <w:rFonts w:ascii="Times New Roman" w:hAnsi="Times New Roman"/>
        </w:rPr>
        <w:t xml:space="preserve"> University, Yogyakarta, 2018.</w:t>
      </w:r>
    </w:p>
    <w:p w14:paraId="20892902" w14:textId="7B537535" w:rsidR="00DE366F" w:rsidRPr="00001042" w:rsidRDefault="00DE366F" w:rsidP="00635501">
      <w:pPr>
        <w:jc w:val="both"/>
        <w:rPr>
          <w:rFonts w:ascii="Times New Roman" w:hAnsi="Times New Roman"/>
          <w:b/>
          <w:noProof/>
          <w:lang w:val="en-US" w:eastAsia="id-ID"/>
        </w:rPr>
      </w:pPr>
      <w:r>
        <w:rPr>
          <w:rFonts w:ascii="Times New Roman" w:hAnsi="Times New Roman"/>
          <w:b/>
          <w:noProof/>
          <w:lang w:val="en-US" w:eastAsia="id-ID"/>
        </w:rPr>
        <w:fldChar w:fldCharType="end"/>
      </w:r>
      <w:bookmarkStart w:id="1" w:name="_GoBack"/>
      <w:bookmarkEnd w:id="1"/>
    </w:p>
    <w:p w14:paraId="0E1FCE96" w14:textId="43570DBA" w:rsidR="00ED0388" w:rsidRPr="00CE1C2F" w:rsidRDefault="00ED0388" w:rsidP="00DE366F">
      <w:pPr>
        <w:pStyle w:val="Reference"/>
        <w:numPr>
          <w:ilvl w:val="0"/>
          <w:numId w:val="0"/>
        </w:numPr>
        <w:ind w:left="851" w:hanging="851"/>
        <w:rPr>
          <w:lang w:val="en-US"/>
        </w:rPr>
      </w:pPr>
    </w:p>
    <w:sectPr w:rsidR="00ED0388" w:rsidRPr="00CE1C2F">
      <w:headerReference w:type="even" r:id="rId11"/>
      <w:headerReference w:type="default" r:id="rId12"/>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D39ED" w14:textId="77777777" w:rsidR="00805DC2" w:rsidRDefault="00805DC2">
      <w:r>
        <w:separator/>
      </w:r>
    </w:p>
  </w:endnote>
  <w:endnote w:type="continuationSeparator" w:id="0">
    <w:p w14:paraId="46AAB543" w14:textId="77777777" w:rsidR="00805DC2" w:rsidRDefault="0080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759C2" w14:textId="77777777" w:rsidR="00805DC2" w:rsidRPr="00043761" w:rsidRDefault="00805DC2">
      <w:pPr>
        <w:pStyle w:val="Bulleted"/>
        <w:numPr>
          <w:ilvl w:val="0"/>
          <w:numId w:val="0"/>
        </w:numPr>
        <w:rPr>
          <w:rFonts w:ascii="Sabon" w:hAnsi="Sabon"/>
          <w:color w:val="auto"/>
          <w:szCs w:val="20"/>
        </w:rPr>
      </w:pPr>
      <w:r>
        <w:separator/>
      </w:r>
    </w:p>
  </w:footnote>
  <w:footnote w:type="continuationSeparator" w:id="0">
    <w:p w14:paraId="691970E0" w14:textId="77777777" w:rsidR="00805DC2" w:rsidRDefault="00805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A38" w14:textId="77777777" w:rsidR="00625C8C" w:rsidRDefault="00625C8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3747" w14:textId="77777777" w:rsidR="00625C8C" w:rsidRDefault="00625C8C"/>
  <w:p w14:paraId="1E979362" w14:textId="77777777" w:rsidR="00625C8C" w:rsidRDefault="00625C8C"/>
  <w:p w14:paraId="37FDE25B" w14:textId="77777777" w:rsidR="00625C8C" w:rsidRDefault="00625C8C"/>
  <w:p w14:paraId="21E1890A" w14:textId="77777777" w:rsidR="00625C8C" w:rsidRDefault="00625C8C"/>
  <w:p w14:paraId="6452FF26" w14:textId="77777777" w:rsidR="00625C8C" w:rsidRDefault="00625C8C"/>
  <w:p w14:paraId="5F134FAF" w14:textId="77777777"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E4549"/>
    <w:multiLevelType w:val="hybridMultilevel"/>
    <w:tmpl w:val="1AA45288"/>
    <w:lvl w:ilvl="0" w:tplc="94BC9D3C">
      <w:start w:val="1"/>
      <w:numFmt w:val="decimal"/>
      <w:lvlText w:val="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B5287C"/>
    <w:multiLevelType w:val="multilevel"/>
    <w:tmpl w:val="8A323FD8"/>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A130D75"/>
    <w:multiLevelType w:val="hybridMultilevel"/>
    <w:tmpl w:val="368CF508"/>
    <w:lvl w:ilvl="0" w:tplc="E29E66F0">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7"/>
  </w:num>
  <w:num w:numId="2">
    <w:abstractNumId w:val="2"/>
  </w:num>
  <w:num w:numId="3">
    <w:abstractNumId w:val="1"/>
  </w:num>
  <w:num w:numId="4">
    <w:abstractNumId w:val="13"/>
  </w:num>
  <w:num w:numId="5">
    <w:abstractNumId w:val="12"/>
  </w:num>
  <w:num w:numId="6">
    <w:abstractNumId w:val="10"/>
  </w:num>
  <w:num w:numId="7">
    <w:abstractNumId w:val="5"/>
  </w:num>
  <w:num w:numId="8">
    <w:abstractNumId w:val="14"/>
  </w:num>
  <w:num w:numId="9">
    <w:abstractNumId w:val="9"/>
  </w:num>
  <w:num w:numId="10">
    <w:abstractNumId w:val="7"/>
  </w:num>
  <w:num w:numId="11">
    <w:abstractNumId w:val="4"/>
  </w:num>
  <w:num w:numId="12">
    <w:abstractNumId w:val="3"/>
  </w:num>
  <w:num w:numId="13">
    <w:abstractNumId w:val="0"/>
  </w:num>
  <w:num w:numId="14">
    <w:abstractNumId w:val="13"/>
    <w:lvlOverride w:ilvl="0">
      <w:startOverride w:val="1"/>
    </w:lvlOverride>
  </w:num>
  <w:num w:numId="15">
    <w:abstractNumId w:val="6"/>
  </w:num>
  <w:num w:numId="16">
    <w:abstractNumId w:val="16"/>
  </w:num>
  <w:num w:numId="17">
    <w:abstractNumId w:val="8"/>
  </w:num>
  <w:num w:numId="18">
    <w:abstractNumId w:val="15"/>
  </w:num>
  <w:num w:numId="1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05CF"/>
    <w:rsid w:val="000031AC"/>
    <w:rsid w:val="00005970"/>
    <w:rsid w:val="00006EA6"/>
    <w:rsid w:val="000103C4"/>
    <w:rsid w:val="00010A4D"/>
    <w:rsid w:val="00034AEF"/>
    <w:rsid w:val="00043735"/>
    <w:rsid w:val="0005799F"/>
    <w:rsid w:val="0006775C"/>
    <w:rsid w:val="00070088"/>
    <w:rsid w:val="000852DF"/>
    <w:rsid w:val="000A4CAF"/>
    <w:rsid w:val="000C1A74"/>
    <w:rsid w:val="000E10E6"/>
    <w:rsid w:val="000E1768"/>
    <w:rsid w:val="000F1232"/>
    <w:rsid w:val="0010723C"/>
    <w:rsid w:val="00117941"/>
    <w:rsid w:val="00117E57"/>
    <w:rsid w:val="0015434D"/>
    <w:rsid w:val="00163C5A"/>
    <w:rsid w:val="00196216"/>
    <w:rsid w:val="00197791"/>
    <w:rsid w:val="001B3D79"/>
    <w:rsid w:val="001C7E9C"/>
    <w:rsid w:val="001E1242"/>
    <w:rsid w:val="001E33E2"/>
    <w:rsid w:val="001F4A0D"/>
    <w:rsid w:val="00207308"/>
    <w:rsid w:val="0021176F"/>
    <w:rsid w:val="00217A99"/>
    <w:rsid w:val="00222811"/>
    <w:rsid w:val="00224551"/>
    <w:rsid w:val="00224F98"/>
    <w:rsid w:val="00250845"/>
    <w:rsid w:val="002558D7"/>
    <w:rsid w:val="00262221"/>
    <w:rsid w:val="002664EA"/>
    <w:rsid w:val="00274665"/>
    <w:rsid w:val="00284485"/>
    <w:rsid w:val="0028505D"/>
    <w:rsid w:val="0029198A"/>
    <w:rsid w:val="002C0E22"/>
    <w:rsid w:val="002C75D2"/>
    <w:rsid w:val="002E7EFA"/>
    <w:rsid w:val="00300843"/>
    <w:rsid w:val="00301834"/>
    <w:rsid w:val="0031614A"/>
    <w:rsid w:val="00335370"/>
    <w:rsid w:val="00340DF5"/>
    <w:rsid w:val="00344B77"/>
    <w:rsid w:val="003450FD"/>
    <w:rsid w:val="00356341"/>
    <w:rsid w:val="0035691D"/>
    <w:rsid w:val="003710A7"/>
    <w:rsid w:val="00381461"/>
    <w:rsid w:val="00397099"/>
    <w:rsid w:val="003A4532"/>
    <w:rsid w:val="003A5474"/>
    <w:rsid w:val="003C06DA"/>
    <w:rsid w:val="003D7A87"/>
    <w:rsid w:val="003E0D23"/>
    <w:rsid w:val="00411B7D"/>
    <w:rsid w:val="00414880"/>
    <w:rsid w:val="00414944"/>
    <w:rsid w:val="00423423"/>
    <w:rsid w:val="004366DB"/>
    <w:rsid w:val="0045088E"/>
    <w:rsid w:val="00456CE4"/>
    <w:rsid w:val="00471A6F"/>
    <w:rsid w:val="00474E09"/>
    <w:rsid w:val="004B5601"/>
    <w:rsid w:val="004D4BA6"/>
    <w:rsid w:val="004E7366"/>
    <w:rsid w:val="005000BC"/>
    <w:rsid w:val="0050309A"/>
    <w:rsid w:val="00515006"/>
    <w:rsid w:val="005158FA"/>
    <w:rsid w:val="00520CB9"/>
    <w:rsid w:val="00535B59"/>
    <w:rsid w:val="00536680"/>
    <w:rsid w:val="0054325C"/>
    <w:rsid w:val="00554592"/>
    <w:rsid w:val="005552C0"/>
    <w:rsid w:val="00557DF0"/>
    <w:rsid w:val="00570401"/>
    <w:rsid w:val="005714EE"/>
    <w:rsid w:val="00577E35"/>
    <w:rsid w:val="00584B1A"/>
    <w:rsid w:val="005905A2"/>
    <w:rsid w:val="005A589B"/>
    <w:rsid w:val="005B222B"/>
    <w:rsid w:val="005B2355"/>
    <w:rsid w:val="005B5BAC"/>
    <w:rsid w:val="005C4448"/>
    <w:rsid w:val="005C452C"/>
    <w:rsid w:val="005C5544"/>
    <w:rsid w:val="005D3C89"/>
    <w:rsid w:val="005E0756"/>
    <w:rsid w:val="005E0D6A"/>
    <w:rsid w:val="005E65ED"/>
    <w:rsid w:val="005E671E"/>
    <w:rsid w:val="00605CC2"/>
    <w:rsid w:val="00624909"/>
    <w:rsid w:val="00625C8C"/>
    <w:rsid w:val="00635501"/>
    <w:rsid w:val="006613E9"/>
    <w:rsid w:val="00666045"/>
    <w:rsid w:val="00676E4E"/>
    <w:rsid w:val="00681DFF"/>
    <w:rsid w:val="00682B2E"/>
    <w:rsid w:val="00682FAC"/>
    <w:rsid w:val="00684253"/>
    <w:rsid w:val="00696A49"/>
    <w:rsid w:val="006C5389"/>
    <w:rsid w:val="006C7163"/>
    <w:rsid w:val="006F4105"/>
    <w:rsid w:val="006F45A4"/>
    <w:rsid w:val="00703E93"/>
    <w:rsid w:val="00707021"/>
    <w:rsid w:val="007104C0"/>
    <w:rsid w:val="0072459A"/>
    <w:rsid w:val="00732694"/>
    <w:rsid w:val="007328D8"/>
    <w:rsid w:val="00733CB3"/>
    <w:rsid w:val="007352B2"/>
    <w:rsid w:val="0074104A"/>
    <w:rsid w:val="00746A24"/>
    <w:rsid w:val="00774F90"/>
    <w:rsid w:val="007806F2"/>
    <w:rsid w:val="007B2639"/>
    <w:rsid w:val="007B4AD8"/>
    <w:rsid w:val="007C49EC"/>
    <w:rsid w:val="007D7B26"/>
    <w:rsid w:val="007E0540"/>
    <w:rsid w:val="007E09FF"/>
    <w:rsid w:val="007E1FBA"/>
    <w:rsid w:val="007F36E5"/>
    <w:rsid w:val="007F55C3"/>
    <w:rsid w:val="00802A5B"/>
    <w:rsid w:val="00805DC2"/>
    <w:rsid w:val="00831486"/>
    <w:rsid w:val="0083197A"/>
    <w:rsid w:val="0083595D"/>
    <w:rsid w:val="00847DFE"/>
    <w:rsid w:val="00861F83"/>
    <w:rsid w:val="0087119B"/>
    <w:rsid w:val="00887B9A"/>
    <w:rsid w:val="0089650B"/>
    <w:rsid w:val="008C1E52"/>
    <w:rsid w:val="008E097A"/>
    <w:rsid w:val="00903DF6"/>
    <w:rsid w:val="009100E2"/>
    <w:rsid w:val="009148A3"/>
    <w:rsid w:val="00940B3D"/>
    <w:rsid w:val="00945E08"/>
    <w:rsid w:val="009467C4"/>
    <w:rsid w:val="00946B7D"/>
    <w:rsid w:val="00950B41"/>
    <w:rsid w:val="009A0487"/>
    <w:rsid w:val="009A52FE"/>
    <w:rsid w:val="009C4FAC"/>
    <w:rsid w:val="009E3AE4"/>
    <w:rsid w:val="00A00920"/>
    <w:rsid w:val="00A03561"/>
    <w:rsid w:val="00A05669"/>
    <w:rsid w:val="00A14D19"/>
    <w:rsid w:val="00A16AB0"/>
    <w:rsid w:val="00A43100"/>
    <w:rsid w:val="00A46FE0"/>
    <w:rsid w:val="00A70727"/>
    <w:rsid w:val="00A83890"/>
    <w:rsid w:val="00A85D0C"/>
    <w:rsid w:val="00A87BC3"/>
    <w:rsid w:val="00AC01B4"/>
    <w:rsid w:val="00AE3A93"/>
    <w:rsid w:val="00B01451"/>
    <w:rsid w:val="00B05982"/>
    <w:rsid w:val="00B16362"/>
    <w:rsid w:val="00B405B6"/>
    <w:rsid w:val="00B43EC2"/>
    <w:rsid w:val="00B44FD0"/>
    <w:rsid w:val="00B55B75"/>
    <w:rsid w:val="00B6154D"/>
    <w:rsid w:val="00B63C1E"/>
    <w:rsid w:val="00B66613"/>
    <w:rsid w:val="00B71F02"/>
    <w:rsid w:val="00B77B56"/>
    <w:rsid w:val="00B83F45"/>
    <w:rsid w:val="00B9009E"/>
    <w:rsid w:val="00BA3A37"/>
    <w:rsid w:val="00BA3E65"/>
    <w:rsid w:val="00BA616A"/>
    <w:rsid w:val="00BC6D61"/>
    <w:rsid w:val="00BD70F8"/>
    <w:rsid w:val="00BE6BEC"/>
    <w:rsid w:val="00C0011A"/>
    <w:rsid w:val="00C02BD0"/>
    <w:rsid w:val="00C11132"/>
    <w:rsid w:val="00C31D77"/>
    <w:rsid w:val="00C3538F"/>
    <w:rsid w:val="00C3784C"/>
    <w:rsid w:val="00C4128B"/>
    <w:rsid w:val="00C43AC8"/>
    <w:rsid w:val="00C44665"/>
    <w:rsid w:val="00C5053B"/>
    <w:rsid w:val="00C56E4F"/>
    <w:rsid w:val="00C56E81"/>
    <w:rsid w:val="00C75EB3"/>
    <w:rsid w:val="00C7735E"/>
    <w:rsid w:val="00C77D12"/>
    <w:rsid w:val="00C8688B"/>
    <w:rsid w:val="00CE1C2F"/>
    <w:rsid w:val="00CF344E"/>
    <w:rsid w:val="00CF3F24"/>
    <w:rsid w:val="00D11E30"/>
    <w:rsid w:val="00D153FD"/>
    <w:rsid w:val="00D17839"/>
    <w:rsid w:val="00D21840"/>
    <w:rsid w:val="00D32510"/>
    <w:rsid w:val="00D33CD5"/>
    <w:rsid w:val="00D40974"/>
    <w:rsid w:val="00D43BE4"/>
    <w:rsid w:val="00D443AF"/>
    <w:rsid w:val="00D517CF"/>
    <w:rsid w:val="00D613E7"/>
    <w:rsid w:val="00D649D5"/>
    <w:rsid w:val="00D64ED8"/>
    <w:rsid w:val="00D718FE"/>
    <w:rsid w:val="00D73DAF"/>
    <w:rsid w:val="00D77EF0"/>
    <w:rsid w:val="00D856D5"/>
    <w:rsid w:val="00D86ECE"/>
    <w:rsid w:val="00D94425"/>
    <w:rsid w:val="00DA270E"/>
    <w:rsid w:val="00DA7802"/>
    <w:rsid w:val="00DC75D4"/>
    <w:rsid w:val="00DD186E"/>
    <w:rsid w:val="00DE366F"/>
    <w:rsid w:val="00DF4DD0"/>
    <w:rsid w:val="00DF600C"/>
    <w:rsid w:val="00DF68C7"/>
    <w:rsid w:val="00E050B6"/>
    <w:rsid w:val="00E351BF"/>
    <w:rsid w:val="00E44CFF"/>
    <w:rsid w:val="00E45618"/>
    <w:rsid w:val="00E459E1"/>
    <w:rsid w:val="00E75AF2"/>
    <w:rsid w:val="00E812FE"/>
    <w:rsid w:val="00E8780D"/>
    <w:rsid w:val="00E93368"/>
    <w:rsid w:val="00EA6094"/>
    <w:rsid w:val="00ED0388"/>
    <w:rsid w:val="00EF6BE4"/>
    <w:rsid w:val="00F1782A"/>
    <w:rsid w:val="00F279A5"/>
    <w:rsid w:val="00F4289D"/>
    <w:rsid w:val="00F44127"/>
    <w:rsid w:val="00F45B99"/>
    <w:rsid w:val="00F6550D"/>
    <w:rsid w:val="00F73775"/>
    <w:rsid w:val="00F94960"/>
    <w:rsid w:val="00FB2004"/>
    <w:rsid w:val="00FB52BB"/>
    <w:rsid w:val="00FB7CA7"/>
    <w:rsid w:val="00FC705B"/>
    <w:rsid w:val="00FC7B86"/>
    <w:rsid w:val="00FE3A95"/>
    <w:rsid w:val="00FF4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860E6"/>
  <w15:docId w15:val="{C39C7849-C6E1-4E7D-B4D5-70896890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3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Body">
    <w:name w:val="Body"/>
    <w:basedOn w:val="Normal"/>
    <w:link w:val="BodyChar"/>
    <w:qFormat/>
    <w:rsid w:val="004D4BA6"/>
    <w:pPr>
      <w:ind w:firstLine="426"/>
      <w:jc w:val="both"/>
    </w:pPr>
    <w:rPr>
      <w:rFonts w:ascii="Times New Roman" w:hAnsi="Times New Roman"/>
      <w:color w:val="000000"/>
      <w:sz w:val="20"/>
      <w:lang w:val="fi-FI"/>
    </w:rPr>
  </w:style>
  <w:style w:type="character" w:customStyle="1" w:styleId="BodyChar">
    <w:name w:val="Body Char"/>
    <w:link w:val="Body"/>
    <w:rsid w:val="004D4BA6"/>
    <w:rPr>
      <w:color w:val="000000"/>
      <w:lang w:val="fi-FI" w:eastAsia="en-US"/>
    </w:rPr>
  </w:style>
  <w:style w:type="paragraph" w:customStyle="1" w:styleId="TableParagraph">
    <w:name w:val="Table Paragraph"/>
    <w:basedOn w:val="Normal"/>
    <w:uiPriority w:val="1"/>
    <w:qFormat/>
    <w:rsid w:val="00197791"/>
    <w:pPr>
      <w:widowControl w:val="0"/>
      <w:autoSpaceDE w:val="0"/>
      <w:autoSpaceDN w:val="0"/>
      <w:spacing w:line="263" w:lineRule="exact"/>
      <w:ind w:left="115"/>
    </w:pPr>
    <w:rPr>
      <w:rFonts w:ascii="Times New Roman" w:hAnsi="Times New Roman"/>
      <w:szCs w:val="22"/>
      <w:lang w:val="id" w:eastAsia="id"/>
    </w:rPr>
  </w:style>
  <w:style w:type="paragraph" w:styleId="Bibliography">
    <w:name w:val="Bibliography"/>
    <w:basedOn w:val="Normal"/>
    <w:next w:val="Normal"/>
    <w:uiPriority w:val="37"/>
    <w:unhideWhenUsed/>
    <w:rsid w:val="00DE366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0282">
      <w:bodyDiv w:val="1"/>
      <w:marLeft w:val="0"/>
      <w:marRight w:val="0"/>
      <w:marTop w:val="0"/>
      <w:marBottom w:val="0"/>
      <w:divBdr>
        <w:top w:val="none" w:sz="0" w:space="0" w:color="auto"/>
        <w:left w:val="none" w:sz="0" w:space="0" w:color="auto"/>
        <w:bottom w:val="none" w:sz="0" w:space="0" w:color="auto"/>
        <w:right w:val="none" w:sz="0" w:space="0" w:color="auto"/>
      </w:divBdr>
    </w:div>
    <w:div w:id="190345667">
      <w:bodyDiv w:val="1"/>
      <w:marLeft w:val="0"/>
      <w:marRight w:val="0"/>
      <w:marTop w:val="0"/>
      <w:marBottom w:val="0"/>
      <w:divBdr>
        <w:top w:val="none" w:sz="0" w:space="0" w:color="auto"/>
        <w:left w:val="none" w:sz="0" w:space="0" w:color="auto"/>
        <w:bottom w:val="none" w:sz="0" w:space="0" w:color="auto"/>
        <w:right w:val="none" w:sz="0" w:space="0" w:color="auto"/>
      </w:divBdr>
    </w:div>
    <w:div w:id="278876696">
      <w:bodyDiv w:val="1"/>
      <w:marLeft w:val="0"/>
      <w:marRight w:val="0"/>
      <w:marTop w:val="0"/>
      <w:marBottom w:val="0"/>
      <w:divBdr>
        <w:top w:val="none" w:sz="0" w:space="0" w:color="auto"/>
        <w:left w:val="none" w:sz="0" w:space="0" w:color="auto"/>
        <w:bottom w:val="none" w:sz="0" w:space="0" w:color="auto"/>
        <w:right w:val="none" w:sz="0" w:space="0" w:color="auto"/>
      </w:divBdr>
    </w:div>
    <w:div w:id="388922262">
      <w:bodyDiv w:val="1"/>
      <w:marLeft w:val="0"/>
      <w:marRight w:val="0"/>
      <w:marTop w:val="0"/>
      <w:marBottom w:val="0"/>
      <w:divBdr>
        <w:top w:val="none" w:sz="0" w:space="0" w:color="auto"/>
        <w:left w:val="none" w:sz="0" w:space="0" w:color="auto"/>
        <w:bottom w:val="none" w:sz="0" w:space="0" w:color="auto"/>
        <w:right w:val="none" w:sz="0" w:space="0" w:color="auto"/>
      </w:divBdr>
    </w:div>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02709500">
      <w:bodyDiv w:val="1"/>
      <w:marLeft w:val="0"/>
      <w:marRight w:val="0"/>
      <w:marTop w:val="0"/>
      <w:marBottom w:val="0"/>
      <w:divBdr>
        <w:top w:val="none" w:sz="0" w:space="0" w:color="auto"/>
        <w:left w:val="none" w:sz="0" w:space="0" w:color="auto"/>
        <w:bottom w:val="none" w:sz="0" w:space="0" w:color="auto"/>
        <w:right w:val="none" w:sz="0" w:space="0" w:color="auto"/>
      </w:divBdr>
    </w:div>
    <w:div w:id="717630802">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864325299">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2062973876">
      <w:bodyDiv w:val="1"/>
      <w:marLeft w:val="0"/>
      <w:marRight w:val="0"/>
      <w:marTop w:val="0"/>
      <w:marBottom w:val="0"/>
      <w:divBdr>
        <w:top w:val="none" w:sz="0" w:space="0" w:color="auto"/>
        <w:left w:val="none" w:sz="0" w:space="0" w:color="auto"/>
        <w:bottom w:val="none" w:sz="0" w:space="0" w:color="auto"/>
        <w:right w:val="none" w:sz="0" w:space="0" w:color="auto"/>
      </w:divBdr>
    </w:div>
    <w:div w:id="206551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861DA-716C-4DF4-B639-2EEB61F3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273</TotalTime>
  <Pages>7</Pages>
  <Words>5009</Words>
  <Characters>28555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33498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TOSHIBA</cp:lastModifiedBy>
  <cp:revision>50</cp:revision>
  <cp:lastPrinted>2005-02-25T09:52:00Z</cp:lastPrinted>
  <dcterms:created xsi:type="dcterms:W3CDTF">2021-12-20T04:21:00Z</dcterms:created>
  <dcterms:modified xsi:type="dcterms:W3CDTF">2021-12-23T08:38:00Z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id="BLTAeCge"/&gt;&lt;style id="http://www.zotero.org/styles/ieee" locale="en-US" hasBibliography="1" bibliographyStyleHasBeenSet="1"/&gt;&lt;prefs&gt;&lt;pref name="fieldType" value="Field"/&gt;&lt;/prefs&gt;&lt;/data&gt;</vt:lpwstr>
  </property>
</Properties>
</file>