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81656" w14:textId="551C1BF4" w:rsidR="00635501" w:rsidRPr="00533106" w:rsidRDefault="006E33B5" w:rsidP="006E33B5">
      <w:pPr>
        <w:pStyle w:val="Title"/>
        <w:rPr>
          <w:lang w:val="en-US"/>
        </w:rPr>
      </w:pPr>
      <w:r w:rsidRPr="006E33B5">
        <w:rPr>
          <w:lang w:val="en-US"/>
        </w:rPr>
        <w:t xml:space="preserve">Tensile Strength Analysis </w:t>
      </w:r>
      <w:r w:rsidR="009A6DCB">
        <w:rPr>
          <w:lang w:val="en-US"/>
        </w:rPr>
        <w:t>o</w:t>
      </w:r>
      <w:r w:rsidRPr="006E33B5">
        <w:rPr>
          <w:lang w:val="en-US"/>
        </w:rPr>
        <w:t xml:space="preserve">f Joints </w:t>
      </w:r>
      <w:r w:rsidR="009A6DCB">
        <w:rPr>
          <w:lang w:val="en-US"/>
        </w:rPr>
        <w:t xml:space="preserve">in Similar </w:t>
      </w:r>
      <w:proofErr w:type="spellStart"/>
      <w:r w:rsidR="009A6DCB">
        <w:rPr>
          <w:lang w:val="en-US"/>
        </w:rPr>
        <w:t>Aluminium</w:t>
      </w:r>
      <w:proofErr w:type="spellEnd"/>
      <w:r w:rsidR="009A6DCB">
        <w:rPr>
          <w:lang w:val="en-US"/>
        </w:rPr>
        <w:t xml:space="preserve"> </w:t>
      </w:r>
      <w:r w:rsidRPr="006E33B5">
        <w:rPr>
          <w:lang w:val="en-US"/>
        </w:rPr>
        <w:t xml:space="preserve">Friction </w:t>
      </w:r>
      <w:r w:rsidR="009A6DCB">
        <w:rPr>
          <w:lang w:val="en-US"/>
        </w:rPr>
        <w:t xml:space="preserve">Stir </w:t>
      </w:r>
      <w:r w:rsidRPr="006E33B5">
        <w:rPr>
          <w:lang w:val="en-US"/>
        </w:rPr>
        <w:t xml:space="preserve">Welding </w:t>
      </w:r>
    </w:p>
    <w:p w14:paraId="44DDD96D" w14:textId="35A63332" w:rsidR="00635501" w:rsidRPr="00533106" w:rsidRDefault="006E33B5" w:rsidP="00E459E1">
      <w:pPr>
        <w:pStyle w:val="Authors"/>
        <w:rPr>
          <w:lang w:val="en-US"/>
        </w:rPr>
      </w:pPr>
      <w:r w:rsidRPr="006E33B5">
        <w:rPr>
          <w:lang w:val="id-ID"/>
        </w:rPr>
        <w:t>Nur Aidi Ariyanto</w:t>
      </w:r>
      <w:r>
        <w:rPr>
          <w:lang w:val="en-US"/>
        </w:rPr>
        <w:t>*</w:t>
      </w:r>
      <w:r w:rsidRPr="006E33B5">
        <w:rPr>
          <w:lang w:val="id-ID"/>
        </w:rPr>
        <w:t>, Andre Budhi Hendrawan, Ahmad Wijaya</w:t>
      </w:r>
    </w:p>
    <w:p w14:paraId="0DEB11ED" w14:textId="77777777" w:rsidR="00635501" w:rsidRPr="005270A6" w:rsidRDefault="00AD37A9" w:rsidP="00E459E1">
      <w:pPr>
        <w:pStyle w:val="Addresses"/>
        <w:rPr>
          <w:lang w:val="en-US"/>
        </w:rPr>
      </w:pPr>
      <w:r w:rsidRPr="00AD37A9">
        <w:rPr>
          <w:lang w:val="en-US"/>
        </w:rPr>
        <w:t>Mechanical Engineering</w:t>
      </w:r>
      <w:r w:rsidR="00635501" w:rsidRPr="005270A6">
        <w:rPr>
          <w:lang w:val="en-US"/>
        </w:rPr>
        <w:t xml:space="preserve">, </w:t>
      </w:r>
      <w:r>
        <w:rPr>
          <w:lang w:val="id-ID"/>
        </w:rPr>
        <w:t>Politeknik Harapan Bersama</w:t>
      </w:r>
      <w:r w:rsidR="00635501" w:rsidRPr="005270A6">
        <w:rPr>
          <w:lang w:val="en-US"/>
        </w:rPr>
        <w:t>, Indonesia</w:t>
      </w:r>
    </w:p>
    <w:p w14:paraId="0E1B7716" w14:textId="203CA4EE" w:rsidR="00635501" w:rsidRPr="005E275C" w:rsidRDefault="00635501" w:rsidP="00E459E1">
      <w:pPr>
        <w:pStyle w:val="E-mail"/>
        <w:rPr>
          <w:lang w:val="id-ID"/>
        </w:rPr>
      </w:pPr>
      <w:r w:rsidRPr="005270A6">
        <w:rPr>
          <w:vertAlign w:val="superscript"/>
        </w:rPr>
        <w:t>*</w:t>
      </w:r>
      <w:r w:rsidRPr="005270A6">
        <w:t xml:space="preserve">Corresponding author: </w:t>
      </w:r>
      <w:r w:rsidR="006E33B5">
        <w:t>nuraidi.ariyanto</w:t>
      </w:r>
      <w:r w:rsidR="002964A8">
        <w:rPr>
          <w:lang w:val="id-ID"/>
        </w:rPr>
        <w:t>@gmail.com</w:t>
      </w:r>
    </w:p>
    <w:p w14:paraId="4EB42D21" w14:textId="25A804EE" w:rsidR="00635501" w:rsidRDefault="00635501" w:rsidP="00E459E1">
      <w:pPr>
        <w:pStyle w:val="Abstract"/>
        <w:rPr>
          <w:noProof/>
          <w:lang w:val="en-US" w:eastAsia="id-ID"/>
        </w:rPr>
      </w:pPr>
      <w:r w:rsidRPr="005270A6">
        <w:rPr>
          <w:b/>
          <w:lang w:val="en-US"/>
        </w:rPr>
        <w:t xml:space="preserve">Abstract. </w:t>
      </w:r>
      <w:commentRangeStart w:id="0"/>
      <w:r w:rsidR="006E33B5" w:rsidRPr="006E33B5">
        <w:rPr>
          <w:bCs/>
          <w:lang w:val="en-US"/>
        </w:rPr>
        <w:t xml:space="preserve">Friction </w:t>
      </w:r>
      <w:r w:rsidR="00BB68AF">
        <w:rPr>
          <w:bCs/>
          <w:lang w:val="en-US"/>
        </w:rPr>
        <w:t xml:space="preserve">stir </w:t>
      </w:r>
      <w:r w:rsidR="006E33B5" w:rsidRPr="006E33B5">
        <w:rPr>
          <w:bCs/>
          <w:lang w:val="en-US"/>
        </w:rPr>
        <w:t xml:space="preserve">welding </w:t>
      </w:r>
      <w:r w:rsidR="00D63FC8">
        <w:rPr>
          <w:bCs/>
          <w:lang w:val="en-US"/>
        </w:rPr>
        <w:t xml:space="preserve">(FSW) </w:t>
      </w:r>
      <w:r w:rsidR="006E33B5" w:rsidRPr="006E33B5">
        <w:rPr>
          <w:bCs/>
          <w:lang w:val="en-US"/>
        </w:rPr>
        <w:t>is a splicing process that utilizes heat energy generated by friction and pressure forces on the two surfaces of the material to be joined. In this study, friction welding with aluminum was carried out.</w:t>
      </w:r>
      <w:commentRangeEnd w:id="0"/>
      <w:r w:rsidR="005647AC">
        <w:rPr>
          <w:rStyle w:val="CommentReference"/>
          <w:color w:val="auto"/>
        </w:rPr>
        <w:commentReference w:id="0"/>
      </w:r>
      <w:r w:rsidR="006E33B5" w:rsidRPr="006E33B5">
        <w:rPr>
          <w:bCs/>
          <w:lang w:val="en-US"/>
        </w:rPr>
        <w:t xml:space="preserve"> The welding process is carried out with variations in the frictional rotation speed of 2300 rpm and 3100 rpm, at a pressure of 100 psi and a time duration of 30 seconds. Tensile tests are carried out on the welding results. From the tensile test results obtained tensile strength </w:t>
      </w:r>
      <w:r w:rsidR="0061316E">
        <w:rPr>
          <w:bCs/>
          <w:lang w:val="en-US"/>
        </w:rPr>
        <w:t>85.77</w:t>
      </w:r>
      <w:r w:rsidR="006E33B5" w:rsidRPr="006E33B5">
        <w:rPr>
          <w:bCs/>
          <w:lang w:val="en-US"/>
        </w:rPr>
        <w:t xml:space="preserve"> N/mm</w:t>
      </w:r>
      <w:r w:rsidR="006E33B5" w:rsidRPr="0061316E">
        <w:rPr>
          <w:bCs/>
          <w:vertAlign w:val="superscript"/>
          <w:lang w:val="en-US"/>
        </w:rPr>
        <w:t>2</w:t>
      </w:r>
      <w:r w:rsidR="006E33B5" w:rsidRPr="006E33B5">
        <w:rPr>
          <w:bCs/>
          <w:lang w:val="en-US"/>
        </w:rPr>
        <w:t xml:space="preserve">, yield strength </w:t>
      </w:r>
      <w:r w:rsidR="0061316E">
        <w:rPr>
          <w:bCs/>
          <w:lang w:val="en-US"/>
        </w:rPr>
        <w:t>68.96</w:t>
      </w:r>
      <w:r w:rsidR="006E33B5" w:rsidRPr="006E33B5">
        <w:rPr>
          <w:bCs/>
          <w:lang w:val="en-US"/>
        </w:rPr>
        <w:t xml:space="preserve"> N/mm</w:t>
      </w:r>
      <w:r w:rsidR="0061316E" w:rsidRPr="0061316E">
        <w:rPr>
          <w:bCs/>
          <w:vertAlign w:val="superscript"/>
          <w:lang w:val="en-US"/>
        </w:rPr>
        <w:t>2</w:t>
      </w:r>
      <w:r w:rsidR="006E33B5" w:rsidRPr="006E33B5">
        <w:rPr>
          <w:bCs/>
          <w:lang w:val="en-US"/>
        </w:rPr>
        <w:t xml:space="preserve">, strain </w:t>
      </w:r>
      <w:r w:rsidR="0061316E">
        <w:rPr>
          <w:bCs/>
          <w:lang w:val="en-US"/>
        </w:rPr>
        <w:t>7.98</w:t>
      </w:r>
      <w:r w:rsidR="006E33B5" w:rsidRPr="006E33B5">
        <w:rPr>
          <w:bCs/>
          <w:lang w:val="en-US"/>
        </w:rPr>
        <w:t xml:space="preserve"> % on welding with a rotation speed of 3100 rpm, breaking in the welding area. The obtained tensile strength is </w:t>
      </w:r>
      <w:r w:rsidR="0061316E">
        <w:rPr>
          <w:bCs/>
          <w:lang w:val="en-US"/>
        </w:rPr>
        <w:t>81.88</w:t>
      </w:r>
      <w:r w:rsidR="006E33B5" w:rsidRPr="006E33B5">
        <w:rPr>
          <w:bCs/>
          <w:lang w:val="en-US"/>
        </w:rPr>
        <w:t xml:space="preserve"> N/mm</w:t>
      </w:r>
      <w:r w:rsidR="006E33B5" w:rsidRPr="0061316E">
        <w:rPr>
          <w:bCs/>
          <w:vertAlign w:val="superscript"/>
          <w:lang w:val="en-US"/>
        </w:rPr>
        <w:t>2</w:t>
      </w:r>
      <w:r w:rsidR="006E33B5" w:rsidRPr="006E33B5">
        <w:rPr>
          <w:bCs/>
          <w:lang w:val="en-US"/>
        </w:rPr>
        <w:t xml:space="preserve">, yield strength is </w:t>
      </w:r>
      <w:r w:rsidR="00AF6AAD">
        <w:rPr>
          <w:bCs/>
          <w:lang w:val="en-US"/>
        </w:rPr>
        <w:t>75.89</w:t>
      </w:r>
      <w:r w:rsidR="006E33B5" w:rsidRPr="006E33B5">
        <w:rPr>
          <w:bCs/>
          <w:lang w:val="en-US"/>
        </w:rPr>
        <w:t xml:space="preserve"> N/mm</w:t>
      </w:r>
      <w:r w:rsidR="006E33B5" w:rsidRPr="00AF6AAD">
        <w:rPr>
          <w:bCs/>
          <w:vertAlign w:val="superscript"/>
          <w:lang w:val="en-US"/>
        </w:rPr>
        <w:t>2</w:t>
      </w:r>
      <w:r w:rsidR="006E33B5" w:rsidRPr="006E33B5">
        <w:rPr>
          <w:bCs/>
          <w:lang w:val="en-US"/>
        </w:rPr>
        <w:t>, strain is 3.</w:t>
      </w:r>
      <w:r w:rsidR="00AF6AAD">
        <w:rPr>
          <w:bCs/>
          <w:lang w:val="en-US"/>
        </w:rPr>
        <w:t>66</w:t>
      </w:r>
      <w:r w:rsidR="006E33B5" w:rsidRPr="006E33B5">
        <w:rPr>
          <w:bCs/>
          <w:lang w:val="en-US"/>
        </w:rPr>
        <w:t xml:space="preserve"> % on welding with a rotation speed of 2</w:t>
      </w:r>
      <w:r w:rsidR="0061316E">
        <w:rPr>
          <w:bCs/>
          <w:lang w:val="en-US"/>
        </w:rPr>
        <w:t>3</w:t>
      </w:r>
      <w:r w:rsidR="006E33B5" w:rsidRPr="006E33B5">
        <w:rPr>
          <w:bCs/>
          <w:lang w:val="en-US"/>
        </w:rPr>
        <w:t xml:space="preserve">00 rpm, and breaks in the welding area. The amount of rotation speed during the friction welding process affects the strength of the </w:t>
      </w:r>
      <w:r w:rsidR="00FC3567">
        <w:rPr>
          <w:bCs/>
          <w:lang w:val="en-US"/>
        </w:rPr>
        <w:t>joint</w:t>
      </w:r>
      <w:r w:rsidRPr="00481616">
        <w:rPr>
          <w:noProof/>
          <w:lang w:val="en-US" w:eastAsia="id-ID"/>
        </w:rPr>
        <w:t>.</w:t>
      </w:r>
    </w:p>
    <w:p w14:paraId="71343648" w14:textId="77777777" w:rsidR="00635501" w:rsidRPr="00884A3C" w:rsidRDefault="00635501" w:rsidP="00E459E1">
      <w:pPr>
        <w:pStyle w:val="Section"/>
        <w:rPr>
          <w:rFonts w:ascii="Times New Roman" w:hAnsi="Times New Roman"/>
          <w:lang w:val="en-US"/>
        </w:rPr>
      </w:pPr>
      <w:r w:rsidRPr="00884A3C">
        <w:rPr>
          <w:rFonts w:ascii="Times New Roman" w:hAnsi="Times New Roman"/>
          <w:lang w:val="en-US"/>
        </w:rPr>
        <w:t>Introduction</w:t>
      </w:r>
    </w:p>
    <w:p w14:paraId="156BB4D3" w14:textId="188CAED7" w:rsidR="0083204A" w:rsidRDefault="0083204A" w:rsidP="00E459E1">
      <w:pPr>
        <w:pStyle w:val="Bodytext"/>
        <w:rPr>
          <w:rFonts w:ascii="Times New Roman" w:hAnsi="Times New Roman"/>
        </w:rPr>
      </w:pPr>
      <w:commentRangeStart w:id="1"/>
      <w:commentRangeStart w:id="2"/>
      <w:r w:rsidRPr="0083204A">
        <w:rPr>
          <w:rFonts w:ascii="Times New Roman" w:hAnsi="Times New Roman"/>
        </w:rPr>
        <w:t>The</w:t>
      </w:r>
      <w:commentRangeEnd w:id="1"/>
      <w:r w:rsidR="005647AC">
        <w:rPr>
          <w:rStyle w:val="CommentReference"/>
          <w:iCs w:val="0"/>
          <w:color w:val="auto"/>
          <w:lang w:val="en-GB"/>
        </w:rPr>
        <w:commentReference w:id="1"/>
      </w:r>
      <w:r w:rsidRPr="0083204A">
        <w:rPr>
          <w:rFonts w:ascii="Times New Roman" w:hAnsi="Times New Roman"/>
        </w:rPr>
        <w:t xml:space="preserve"> welding technique is one of </w:t>
      </w:r>
      <w:r w:rsidR="00841FFE">
        <w:rPr>
          <w:rFonts w:ascii="Times New Roman" w:hAnsi="Times New Roman"/>
        </w:rPr>
        <w:t xml:space="preserve">the </w:t>
      </w:r>
      <w:r w:rsidRPr="0083204A">
        <w:rPr>
          <w:rFonts w:ascii="Times New Roman" w:hAnsi="Times New Roman"/>
        </w:rPr>
        <w:t>easy methods for making a dissimilar joint</w:t>
      </w:r>
      <w:r>
        <w:rPr>
          <w:rFonts w:ascii="Times New Roman" w:hAnsi="Times New Roman"/>
        </w:rPr>
        <w:t xml:space="preserve"> </w:t>
      </w:r>
      <w:r>
        <w:rPr>
          <w:rFonts w:ascii="Times New Roman" w:hAnsi="Times New Roman"/>
        </w:rPr>
        <w:fldChar w:fldCharType="begin" w:fldLock="1"/>
      </w:r>
      <w:r w:rsidR="00FA3B14">
        <w:rPr>
          <w:rFonts w:ascii="Times New Roman" w:hAnsi="Times New Roman"/>
        </w:rPr>
        <w:instrText>ADDIN CSL_CITATION {"citationItems":[{"id":"ITEM-1","itemData":{"DOI":"10.1016/j.jajp.2020.100028","ISSN":"26663309","abstract":"This paper reported the effects of tensile strength on friction welding condition and weld faying surface properties of friction welded joints between pure copper (OFC) and austenitic stainless steel (AISI 304). The joining phenomena and the joint tensile strength at various friction welding conditions were investigated. The maximum temperature of the joint at a friction pressure of 90 MPa was lower than that of 30 MPa. Also, the central portion of the weld interface of the joint with high friction pressure was not joined completely. Hence, it was showed that the joint should be made with a low friction pressure. In addition, the friction torque curve, joint appearance, flash quantity, and axial shortening of joints differed by virtue of the polishing timing at the weld faying surface, and they were influenced by the surface condition of the OFC side before welding. As a conclusion, the good joint with the fracture in the OFC side should be made with a low friction pressure such as 30 MPa, a friction time after the friction torque reached the initial peak such as 3.6 s, and a high forge pressure such as 270 MPa. Furthermore, the weld faying surface of the OFC side should be polished just before welding, and it was suggested.","author":[{"dropping-particle":"","family":"Kimura","given":"M.","non-dropping-particle":"","parse-names":false,"suffix":""},{"dropping-particle":"","family":"Ohara","given":"K.","non-dropping-particle":"","parse-names":false,"suffix":""},{"dropping-particle":"","family":"Kusaka","given":"M.","non-dropping-particle":"","parse-names":false,"suffix":""},{"dropping-particle":"","family":"Kaizu","given":"K.","non-dropping-particle":"","parse-names":false,"suffix":""},{"dropping-particle":"","family":"Hayashida","given":"K.","non-dropping-particle":"","parse-names":false,"suffix":""}],"container-title":"Journal of Advanced Joining Processes","id":"ITEM-1","issue":"May","issued":{"date-parts":[["2020"]]},"page":"100028","publisher":"Elsevier B.V.","title":"Effects of tensile strength on friction welding condition and weld faying surface properties of friction welded joints between pure copper and austenitic stainless steel","type":"article-journal","volume":"2"},"uris":["http://www.mendeley.com/documents/?uuid=0e77b219-6e6d-447d-bd7f-341fb1faaa03"]}],"mendeley":{"formattedCitation":"(Kimura, Ohara, et al., 2020)","plainTextFormattedCitation":"(Kimura, Ohara, et al., 2020)","previouslyFormattedCitation":"(Kimura, Ohara, et al., 2020)"},"properties":{"noteIndex":0},"schema":"https://github.com/citation-style-language/schema/raw/master/csl-citation.json"}</w:instrText>
      </w:r>
      <w:r>
        <w:rPr>
          <w:rFonts w:ascii="Times New Roman" w:hAnsi="Times New Roman"/>
        </w:rPr>
        <w:fldChar w:fldCharType="separate"/>
      </w:r>
      <w:r w:rsidR="00FA3B14" w:rsidRPr="00FA3B14">
        <w:rPr>
          <w:rFonts w:ascii="Times New Roman" w:hAnsi="Times New Roman"/>
          <w:noProof/>
        </w:rPr>
        <w:t>(Kimura, Ohara, et al., 2020)</w:t>
      </w:r>
      <w:r>
        <w:rPr>
          <w:rFonts w:ascii="Times New Roman" w:hAnsi="Times New Roman"/>
        </w:rPr>
        <w:fldChar w:fldCharType="end"/>
      </w:r>
      <w:r>
        <w:rPr>
          <w:rFonts w:ascii="Times New Roman" w:hAnsi="Times New Roman"/>
        </w:rPr>
        <w:t xml:space="preserve">. </w:t>
      </w:r>
      <w:r>
        <w:rPr>
          <w:rStyle w:val="jlqj4b"/>
          <w:lang w:val="en"/>
        </w:rPr>
        <w:t xml:space="preserve">Welded joints occur when both metals are in a molten state </w:t>
      </w:r>
      <w:commentRangeStart w:id="3"/>
      <w:r>
        <w:rPr>
          <w:rStyle w:val="jlqj4b"/>
          <w:lang w:val="en"/>
        </w:rPr>
        <w:fldChar w:fldCharType="begin" w:fldLock="1"/>
      </w:r>
      <w:r w:rsidR="00FA3B14">
        <w:rPr>
          <w:rStyle w:val="jlqj4b"/>
          <w:lang w:val="en"/>
        </w:rPr>
        <w:instrText>ADDIN CSL_CITATION {"citationItems":[{"id":"ITEM-1","itemData":{"ISBN":"9789079658039","abstract":"Predicting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approach.","author":[{"dropping-particle":"","family":"Akhmadi","given":"Amin Nur","non-dropping-particle":"","parse-names":false,"suffix":""},{"dropping-particle":"","family":"Qurohman","given":"M. Taufik","non-dropping-particle":"","parse-names":false,"suffix":""}],"container-title":"Nozzle : Journal Mechanical Engineering","id":"ITEM-1","issue":"2","issued":{"date-parts":[["2009"]]},"page":"25-30","title":"Analisa Hasil Pengelasan 2G Dan 3G Dengan Bahan Plat Besi ST 40 Ketebalan 10 mm dam Voltase 20 - 35 Menggunakan Mesin Las MIG","type":"article-journal","volume":"9"},"uris":["http://www.mendeley.com/documents/?uuid=78dab48f-298e-490e-a553-5b0c7d30ead5"]}],"mendeley":{"formattedCitation":"(Akhmadi &amp; Qurohman, 2009)","plainTextFormattedCitation":"(Akhmadi &amp; Qurohman, 2009)","previouslyFormattedCitation":"(Akhmadi &amp; Qurohman, 2009)"},"properties":{"noteIndex":0},"schema":"https://github.com/citation-style-language/schema/raw/master/csl-citation.json"}</w:instrText>
      </w:r>
      <w:r>
        <w:rPr>
          <w:rStyle w:val="jlqj4b"/>
          <w:lang w:val="en"/>
        </w:rPr>
        <w:fldChar w:fldCharType="separate"/>
      </w:r>
      <w:r w:rsidR="00FA3B14" w:rsidRPr="00FA3B14">
        <w:rPr>
          <w:rStyle w:val="jlqj4b"/>
          <w:noProof/>
          <w:lang w:val="en"/>
        </w:rPr>
        <w:t>(Akhmadi &amp; Qurohman, 2009)</w:t>
      </w:r>
      <w:r>
        <w:rPr>
          <w:rStyle w:val="jlqj4b"/>
          <w:lang w:val="en"/>
        </w:rPr>
        <w:fldChar w:fldCharType="end"/>
      </w:r>
      <w:commentRangeEnd w:id="3"/>
      <w:r w:rsidR="00230029">
        <w:rPr>
          <w:rStyle w:val="CommentReference"/>
          <w:iCs w:val="0"/>
          <w:color w:val="auto"/>
          <w:lang w:val="en-GB"/>
        </w:rPr>
        <w:commentReference w:id="3"/>
      </w:r>
      <w:r>
        <w:rPr>
          <w:rStyle w:val="jlqj4b"/>
          <w:lang w:val="en"/>
        </w:rPr>
        <w:fldChar w:fldCharType="begin" w:fldLock="1"/>
      </w:r>
      <w:r w:rsidR="00FA3B14">
        <w:rPr>
          <w:rStyle w:val="jlqj4b"/>
          <w:lang w:val="en"/>
        </w:rPr>
        <w:instrText>ADDIN CSL_CITATION {"citationItems":[{"id":"ITEM-1","itemData":{"author":[{"dropping-particle":"","family":"Sugito","given":"Bibit","non-dropping-particle":"","parse-names":false,"suffix":""},{"dropping-particle":"","family":"Anggoro","given":"Agus Dwi","non-dropping-particle":"","parse-names":false,"suffix":""},{"dropping-particle":"","family":"Prasetyana","given":"Damas","non-dropping-particle":"","parse-names":false,"suffix":""}],"container-title":"The 3rd Universty Research Coloquium","id":"ITEM-1","issued":{"date-parts":[["2016"]]},"page":"94-100","title":"Pengaruh Kedalaman Pin ( Depth Plunge ) Terhadap Kekuatan Sambungan Las Pada Pengelasan Gesek Al . 5083","type":"article-journal","volume":"3"},"uris":["http://www.mendeley.com/documents/?uuid=03f15acd-a1f6-47e4-adf2-e8bb5b5f2f30"]}],"mendeley":{"formattedCitation":"(Sugito et al., 2016)","plainTextFormattedCitation":"(Sugito et al., 2016)","previouslyFormattedCitation":"(Sugito et al., 2016)"},"properties":{"noteIndex":0},"schema":"https://github.com/citation-style-language/schema/raw/master/csl-citation.json"}</w:instrText>
      </w:r>
      <w:r>
        <w:rPr>
          <w:rStyle w:val="jlqj4b"/>
          <w:lang w:val="en"/>
        </w:rPr>
        <w:fldChar w:fldCharType="separate"/>
      </w:r>
      <w:r w:rsidR="00FA3B14" w:rsidRPr="00FA3B14">
        <w:rPr>
          <w:rStyle w:val="jlqj4b"/>
          <w:noProof/>
          <w:lang w:val="en"/>
        </w:rPr>
        <w:t>(Sugito et al., 2016)</w:t>
      </w:r>
      <w:r>
        <w:rPr>
          <w:rStyle w:val="jlqj4b"/>
          <w:lang w:val="en"/>
        </w:rPr>
        <w:fldChar w:fldCharType="end"/>
      </w:r>
      <w:r>
        <w:rPr>
          <w:rStyle w:val="jlqj4b"/>
          <w:lang w:val="en"/>
        </w:rPr>
        <w:t>.</w:t>
      </w:r>
      <w:r w:rsidR="00C75768">
        <w:rPr>
          <w:rStyle w:val="jlqj4b"/>
          <w:lang w:val="en"/>
        </w:rPr>
        <w:t xml:space="preserve"> There are several welding methods such as liquid welding, press welding, </w:t>
      </w:r>
      <w:proofErr w:type="spellStart"/>
      <w:r w:rsidR="00C75768">
        <w:rPr>
          <w:rStyle w:val="jlqj4b"/>
          <w:lang w:val="en"/>
        </w:rPr>
        <w:t>desoldering</w:t>
      </w:r>
      <w:proofErr w:type="spellEnd"/>
      <w:r w:rsidR="00C75768">
        <w:rPr>
          <w:rStyle w:val="jlqj4b"/>
          <w:lang w:val="en"/>
        </w:rPr>
        <w:t>.</w:t>
      </w:r>
      <w:r w:rsidR="00C75768">
        <w:rPr>
          <w:rStyle w:val="viiyi"/>
          <w:lang w:val="en"/>
        </w:rPr>
        <w:t xml:space="preserve"> </w:t>
      </w:r>
      <w:r w:rsidR="00F85BDD">
        <w:rPr>
          <w:rStyle w:val="jlqj4b"/>
          <w:lang w:val="en"/>
        </w:rPr>
        <w:t>FSW</w:t>
      </w:r>
      <w:r w:rsidR="00C75768">
        <w:rPr>
          <w:rStyle w:val="jlqj4b"/>
          <w:lang w:val="en"/>
        </w:rPr>
        <w:t xml:space="preserve"> is a type of pressure welding </w:t>
      </w:r>
      <w:r w:rsidR="00C75768">
        <w:rPr>
          <w:rStyle w:val="jlqj4b"/>
          <w:lang w:val="en"/>
        </w:rPr>
        <w:fldChar w:fldCharType="begin" w:fldLock="1"/>
      </w:r>
      <w:r w:rsidR="00FA3B14">
        <w:rPr>
          <w:rStyle w:val="jlqj4b"/>
          <w:lang w:val="en"/>
        </w:rPr>
        <w:instrText>ADDIN CSL_CITATION {"citationItems":[{"id":"ITEM-1","itemData":{"author":[{"dropping-particle":"","family":"Satyadianto","given":"Dicky","non-dropping-particle":"","parse-names":false,"suffix":""}],"id":"ITEM-1","issued":{"date-parts":[["2015"]]},"number-of-pages":"97","title":"Effect of Friction Pressure , Forge Pressure , and Friction Time Variation To Impact Strength in Friction Welding Joint Using Aisi 4140 Alloy Material","type":"thesis"},"uris":["http://www.mendeley.com/documents/?uuid=e3d1d52c-98e7-4777-b8a3-b304b0ec5a8e"]}],"mendeley":{"formattedCitation":"(Satyadianto, 2015)","plainTextFormattedCitation":"(Satyadianto, 2015)","previouslyFormattedCitation":"(Satyadianto, 2015)"},"properties":{"noteIndex":0},"schema":"https://github.com/citation-style-language/schema/raw/master/csl-citation.json"}</w:instrText>
      </w:r>
      <w:r w:rsidR="00C75768">
        <w:rPr>
          <w:rStyle w:val="jlqj4b"/>
          <w:lang w:val="en"/>
        </w:rPr>
        <w:fldChar w:fldCharType="separate"/>
      </w:r>
      <w:r w:rsidR="00FA3B14" w:rsidRPr="00FA3B14">
        <w:rPr>
          <w:rStyle w:val="jlqj4b"/>
          <w:noProof/>
          <w:lang w:val="en"/>
        </w:rPr>
        <w:t>(Satyadianto, 2015)</w:t>
      </w:r>
      <w:r w:rsidR="00C75768">
        <w:rPr>
          <w:rStyle w:val="jlqj4b"/>
          <w:lang w:val="en"/>
        </w:rPr>
        <w:fldChar w:fldCharType="end"/>
      </w:r>
      <w:r w:rsidR="00C75768">
        <w:rPr>
          <w:rStyle w:val="jlqj4b"/>
          <w:lang w:val="en"/>
        </w:rPr>
        <w:t xml:space="preserve">. In friction welding uses rotation and pressure so that friction occurs which causes high heat and can be used for the welding process </w:t>
      </w:r>
      <w:r w:rsidR="00C75768">
        <w:rPr>
          <w:rStyle w:val="jlqj4b"/>
          <w:lang w:val="en"/>
        </w:rPr>
        <w:fldChar w:fldCharType="begin" w:fldLock="1"/>
      </w:r>
      <w:r w:rsidR="00FA3B14">
        <w:rPr>
          <w:rStyle w:val="jlqj4b"/>
          <w:lang w:val="en"/>
        </w:rPr>
        <w:instrText>ADDIN CSL_CITATION {"citationItems":[{"id":"ITEM-1","itemData":{"DOI":"10.21776/ub.jrm","ISSN":"2477-6041","author":[{"dropping-particle":"","family":"Setyawan","given":"Pungky Eka","non-dropping-particle":"","parse-names":false,"suffix":""},{"dropping-particle":"","family":"Irawan","given":"Yudy Surya","non-dropping-particle":"","parse-names":false,"suffix":""},{"dropping-particle":"","family":"Suprapto","given":"Wahyono","non-dropping-particle":"","parse-names":false,"suffix":""}],"container-title":"Rekayasa Mesin","id":"ITEM-1","issue":"2","issued":{"date-parts":[["2014"]]},"page":"pp.141-148","title":"Kekuatan Tarik Dan Porositas Hasil Sambungan Las Gesek Aluminium 6061 Dengan Berbagai Suhu Aging","type":"article-journal","volume":"5"},"uris":["http://www.mendeley.com/documents/?uuid=0aac0cfb-53e0-4244-a9ef-e83ec0afad86"]}],"mendeley":{"formattedCitation":"(Setyawan et al., 2014)","plainTextFormattedCitation":"(Setyawan et al., 2014)","previouslyFormattedCitation":"(Setyawan et al., 2014)"},"properties":{"noteIndex":0},"schema":"https://github.com/citation-style-language/schema/raw/master/csl-citation.json"}</w:instrText>
      </w:r>
      <w:r w:rsidR="00C75768">
        <w:rPr>
          <w:rStyle w:val="jlqj4b"/>
          <w:lang w:val="en"/>
        </w:rPr>
        <w:fldChar w:fldCharType="separate"/>
      </w:r>
      <w:r w:rsidR="00FA3B14" w:rsidRPr="00FA3B14">
        <w:rPr>
          <w:rStyle w:val="jlqj4b"/>
          <w:noProof/>
          <w:lang w:val="en"/>
        </w:rPr>
        <w:t>(Setyawan et al., 2014)</w:t>
      </w:r>
      <w:r w:rsidR="00C75768">
        <w:rPr>
          <w:rStyle w:val="jlqj4b"/>
          <w:lang w:val="en"/>
        </w:rPr>
        <w:fldChar w:fldCharType="end"/>
      </w:r>
      <w:r w:rsidR="00822462">
        <w:rPr>
          <w:rStyle w:val="jlqj4b"/>
          <w:lang w:val="en"/>
        </w:rPr>
        <w:fldChar w:fldCharType="begin" w:fldLock="1"/>
      </w:r>
      <w:r w:rsidR="00FA3B14">
        <w:rPr>
          <w:rStyle w:val="jlqj4b"/>
          <w:lang w:val="en"/>
        </w:rPr>
        <w:instrText>ADDIN CSL_CITATION {"citationItems":[{"id":"ITEM-1","itemData":{"DOI":"10.1016/j.jmapro.2020.07.043","ISSN":"15266125","abstract":"The objective of this work is to analyse the material distribution in dissimilar friction stir welded joints of Al 1050 and Copper. During dissimilar friction stir welding, mixing of materials leads to the emergence of interfaces between two dissimilar materials. These interfaces provide venues for the formation of intermetallic compounds, which significantly affect the joint properties. Therefore it is of interest to understand the material movement and track the interfaces which are generated during friction stir welding. A three-dimensional computational fluid dynamics model is developed for the dissimilar friction stir welding. The volume of fluid method is used to track the material movement during the process. Friction stir welds of Al 1050 and Copper are prepared, with different tool rotational speeds and tool offsets towards Al 1050 side. Optical microscopy of the weld cross-sections is performed to observe the final status of material movement and material dispersion in the stir zone. Despite the absence of direct contact between copper and FS tool initially, copper is pulled into the stir region. Numerical results suggest that the temperature, stress and strain rates in the vicinity of FS tool are sufficient to pull copper into the stir zone. Relatively lower viscosities in shoulder driven region promote material mixing and uniform distribution of both materials. While pockets rich in copper or Al 1050 are observed in pin driven region. For the same strain rate and temperature, copper exhibits higher viscosity than Al 1050. This impedes the movement of copper and prevents it from moving all around the tool. This allows Al 1050 to displace copper at advancing side, which leads to shifting of initial copper-Al 1050 interface towards advancing side. Small offset towards Al 1050 and high tool rotation speed promotes pulling in of the copper and vice versa. This leads to larger interface shifts at smaller offsets and higher tool rotations speeds and vice versa. These trends are well captured by the numerical model.","author":[{"dropping-particle":"","family":"Gotawala","given":"Nikhil","non-dropping-particle":"","parse-names":false,"suffix":""},{"dropping-particle":"","family":"Shrivastava","given":"Amber","non-dropping-particle":"","parse-names":false,"suffix":""}],"container-title":"Journal of Manufacturing Processes","id":"ITEM-1","issue":"May","issued":{"date-parts":[["2020"]]},"page":"725-736","publisher":"Elsevier","title":"Analysis of material distribution in dissimilar friction stir welded joints of Al 1050 and copper","type":"article-journal","volume":"57"},"uris":["http://www.mendeley.com/documents/?uuid=0b5b21b3-1c90-4869-a9b4-2338aeac2108"]}],"mendeley":{"formattedCitation":"(Gotawala &amp; Shrivastava, 2020)","plainTextFormattedCitation":"(Gotawala &amp; Shrivastava, 2020)","previouslyFormattedCitation":"(Gotawala &amp; Shrivastava, 2020)"},"properties":{"noteIndex":0},"schema":"https://github.com/citation-style-language/schema/raw/master/csl-citation.json"}</w:instrText>
      </w:r>
      <w:r w:rsidR="00822462">
        <w:rPr>
          <w:rStyle w:val="jlqj4b"/>
          <w:lang w:val="en"/>
        </w:rPr>
        <w:fldChar w:fldCharType="separate"/>
      </w:r>
      <w:r w:rsidR="00FA3B14" w:rsidRPr="00FA3B14">
        <w:rPr>
          <w:rStyle w:val="jlqj4b"/>
          <w:noProof/>
          <w:lang w:val="en"/>
        </w:rPr>
        <w:t>(Gotawala &amp; Shrivastava, 2020)</w:t>
      </w:r>
      <w:r w:rsidR="00822462">
        <w:rPr>
          <w:rStyle w:val="jlqj4b"/>
          <w:lang w:val="en"/>
        </w:rPr>
        <w:fldChar w:fldCharType="end"/>
      </w:r>
      <w:r w:rsidR="00C75768">
        <w:rPr>
          <w:rStyle w:val="jlqj4b"/>
          <w:lang w:val="en"/>
        </w:rPr>
        <w:t>.</w:t>
      </w:r>
      <w:commentRangeEnd w:id="2"/>
      <w:r w:rsidR="005647AC">
        <w:rPr>
          <w:rStyle w:val="CommentReference"/>
          <w:iCs w:val="0"/>
          <w:color w:val="auto"/>
          <w:lang w:val="en-GB"/>
        </w:rPr>
        <w:commentReference w:id="2"/>
      </w:r>
    </w:p>
    <w:p w14:paraId="63CA8165" w14:textId="1D12A258" w:rsidR="0083204A" w:rsidRDefault="00BF1941" w:rsidP="00BF1941">
      <w:pPr>
        <w:pStyle w:val="BodytextIndented"/>
        <w:ind w:firstLine="0"/>
      </w:pPr>
      <w:r>
        <w:rPr>
          <w:rStyle w:val="jlqj4b"/>
          <w:lang w:val="en"/>
        </w:rPr>
        <w:t>Aluminum is a light metal with a specific gravity of 2.7 grams/cm3, heavier than Magnesium (1.7 grams/cm3) and Beryllium (1.85 grams/cm3) or about 1/3 of the specific gravity of iron or copper.</w:t>
      </w:r>
      <w:r>
        <w:rPr>
          <w:rStyle w:val="viiyi"/>
          <w:lang w:val="en"/>
        </w:rPr>
        <w:t xml:space="preserve"> </w:t>
      </w:r>
      <w:r>
        <w:rPr>
          <w:rStyle w:val="jlqj4b"/>
          <w:lang w:val="en"/>
        </w:rPr>
        <w:t>Its electrical conductivity is 60% of copper so it can be used for electrical equipment.</w:t>
      </w:r>
      <w:r>
        <w:rPr>
          <w:rStyle w:val="viiyi"/>
          <w:lang w:val="en"/>
        </w:rPr>
        <w:t xml:space="preserve"> </w:t>
      </w:r>
      <w:r>
        <w:rPr>
          <w:rStyle w:val="jlqj4b"/>
          <w:lang w:val="en"/>
        </w:rPr>
        <w:t>In addition, it also has good heat conduction properties so it is used in engine components and heat exchangers, has good reflective properties so it is used in reflecting mirrors, components of the chemical industry</w:t>
      </w:r>
      <w:r w:rsidR="00841FFE">
        <w:rPr>
          <w:rStyle w:val="jlqj4b"/>
          <w:lang w:val="en"/>
        </w:rPr>
        <w:t>,</w:t>
      </w:r>
      <w:r>
        <w:rPr>
          <w:rStyle w:val="jlqj4b"/>
          <w:lang w:val="en"/>
        </w:rPr>
        <w:t xml:space="preserve"> </w:t>
      </w:r>
      <w:proofErr w:type="spellStart"/>
      <w:r>
        <w:rPr>
          <w:rStyle w:val="jlqj4b"/>
          <w:lang w:val="en"/>
        </w:rPr>
        <w:t>etc</w:t>
      </w:r>
      <w:proofErr w:type="spellEnd"/>
      <w:r>
        <w:rPr>
          <w:rStyle w:val="jlqj4b"/>
          <w:lang w:val="en"/>
        </w:rPr>
        <w:t xml:space="preserve"> </w:t>
      </w:r>
      <w:commentRangeStart w:id="4"/>
      <w:r>
        <w:rPr>
          <w:rStyle w:val="jlqj4b"/>
          <w:lang w:val="en"/>
        </w:rPr>
        <w:fldChar w:fldCharType="begin" w:fldLock="1"/>
      </w:r>
      <w:r w:rsidR="00FA3B14">
        <w:rPr>
          <w:rStyle w:val="jlqj4b"/>
          <w:lang w:val="en"/>
        </w:rPr>
        <w:instrText>ADDIN CSL_CITATION {"citationItems":[{"id":"ITEM-1","itemData":{"DOI":"10.23960/mech.v7.i1.201603","ISSN":"20871880","author":[{"dropping-particle":"","family":"Sukmana","given":"Irza","non-dropping-particle":"","parse-names":false,"suffix":""},{"dropping-particle":"","family":"Sustiono","given":"Ade","non-dropping-particle":"","parse-names":false,"suffix":""}],"container-title":"Jurnal Mechanical","id":"ITEM-1","issue":"1","issued":{"date-parts":[["2016"]]},"page":"15-19","title":"Pengaruh Kecepatan Putar Indentor Las Gesek Puntir (Friction Stir Welding) Terhadap Kualitas Hasil Pengelasan Alumunium 1100-H18","type":"article-journal","volume":"7"},"uris":["http://www.mendeley.com/documents/?uuid=4ff852d1-fa6e-47f2-a0ea-8a2ff30f1e22"]}],"mendeley":{"formattedCitation":"(Sukmana &amp; Sustiono, 2016)","plainTextFormattedCitation":"(Sukmana &amp; Sustiono, 2016)","previouslyFormattedCitation":"(Sukmana &amp; Sustiono, 2016)"},"properties":{"noteIndex":0},"schema":"https://github.com/citation-style-language/schema/raw/master/csl-citation.json"}</w:instrText>
      </w:r>
      <w:r>
        <w:rPr>
          <w:rStyle w:val="jlqj4b"/>
          <w:lang w:val="en"/>
        </w:rPr>
        <w:fldChar w:fldCharType="separate"/>
      </w:r>
      <w:r w:rsidR="00FA3B14" w:rsidRPr="00FA3B14">
        <w:rPr>
          <w:rStyle w:val="jlqj4b"/>
          <w:noProof/>
          <w:lang w:val="en"/>
        </w:rPr>
        <w:t>(Sukmana &amp; Sustiono, 2016)</w:t>
      </w:r>
      <w:r>
        <w:rPr>
          <w:rStyle w:val="jlqj4b"/>
          <w:lang w:val="en"/>
        </w:rPr>
        <w:fldChar w:fldCharType="end"/>
      </w:r>
      <w:r>
        <w:rPr>
          <w:rStyle w:val="jlqj4b"/>
          <w:lang w:val="en"/>
        </w:rPr>
        <w:t>.</w:t>
      </w:r>
      <w:commentRangeEnd w:id="4"/>
      <w:r w:rsidR="00230029">
        <w:rPr>
          <w:rStyle w:val="CommentReference"/>
          <w:iCs w:val="0"/>
          <w:color w:val="auto"/>
          <w:lang w:val="en-GB"/>
        </w:rPr>
        <w:commentReference w:id="4"/>
      </w:r>
      <w:r>
        <w:rPr>
          <w:rStyle w:val="viiyi"/>
          <w:lang w:val="en"/>
        </w:rPr>
        <w:t xml:space="preserve"> </w:t>
      </w:r>
      <w:r>
        <w:rPr>
          <w:rStyle w:val="jlqj4b"/>
          <w:lang w:val="en"/>
        </w:rPr>
        <w:t>Aluminum and its alloys have better corrosion resistance than carbon steel.</w:t>
      </w:r>
      <w:r>
        <w:rPr>
          <w:rStyle w:val="viiyi"/>
          <w:lang w:val="en"/>
        </w:rPr>
        <w:t xml:space="preserve"> </w:t>
      </w:r>
      <w:r>
        <w:rPr>
          <w:rStyle w:val="jlqj4b"/>
          <w:lang w:val="en"/>
        </w:rPr>
        <w:t xml:space="preserve">However, Al has relatively higher specific heat and heat conductivity, causing aluminum construction materials to have poorer weldability than carbon steel </w:t>
      </w:r>
      <w:r>
        <w:rPr>
          <w:rStyle w:val="jlqj4b"/>
          <w:lang w:val="en"/>
        </w:rPr>
        <w:fldChar w:fldCharType="begin" w:fldLock="1"/>
      </w:r>
      <w:r w:rsidR="00FA3B14">
        <w:rPr>
          <w:rStyle w:val="jlqj4b"/>
          <w:lang w:val="en"/>
        </w:rPr>
        <w:instrText>ADDIN CSL_CITATION {"citationItems":[{"id":"ITEM-1","itemData":{"DOI":"10.23960/mech.v7.i1.201603","ISSN":"20871880","author":[{"dropping-particle":"","family":"Sukmana","given":"Irza","non-dropping-particle":"","parse-names":false,"suffix":""},{"dropping-particle":"","family":"Sustiono","given":"Ade","non-dropping-particle":"","parse-names":false,"suffix":""}],"container-title":"Jurnal Mechanical","id":"ITEM-1","issue":"1","issued":{"date-parts":[["2016"]]},"page":"15-19","title":"Pengaruh Kecepatan Putar Indentor Las Gesek Puntir (Friction Stir Welding) Terhadap Kualitas Hasil Pengelasan Alumunium 1100-H18","type":"article-journal","volume":"7"},"uris":["http://www.mendeley.com/documents/?uuid=4ff852d1-fa6e-47f2-a0ea-8a2ff30f1e22"]}],"mendeley":{"formattedCitation":"(Sukmana &amp; Sustiono, 2016)","plainTextFormattedCitation":"(Sukmana &amp; Sustiono, 2016)","previouslyFormattedCitation":"(Sukmana &amp; Sustiono, 2016)"},"properties":{"noteIndex":0},"schema":"https://github.com/citation-style-language/schema/raw/master/csl-citation.json"}</w:instrText>
      </w:r>
      <w:r>
        <w:rPr>
          <w:rStyle w:val="jlqj4b"/>
          <w:lang w:val="en"/>
        </w:rPr>
        <w:fldChar w:fldCharType="separate"/>
      </w:r>
      <w:r w:rsidR="00FA3B14" w:rsidRPr="00FA3B14">
        <w:rPr>
          <w:rStyle w:val="jlqj4b"/>
          <w:noProof/>
          <w:lang w:val="en"/>
        </w:rPr>
        <w:t>(Sukmana &amp; Sustiono, 2016)</w:t>
      </w:r>
      <w:r>
        <w:rPr>
          <w:rStyle w:val="jlqj4b"/>
          <w:lang w:val="en"/>
        </w:rPr>
        <w:fldChar w:fldCharType="end"/>
      </w:r>
      <w:r>
        <w:rPr>
          <w:rStyle w:val="jlqj4b"/>
          <w:lang w:val="en"/>
        </w:rPr>
        <w:t>.</w:t>
      </w:r>
    </w:p>
    <w:p w14:paraId="7071F334" w14:textId="3E97EE68" w:rsidR="00BF1941" w:rsidRDefault="00F85BDD" w:rsidP="00BF1941">
      <w:pPr>
        <w:pStyle w:val="BodytextIndented"/>
        <w:ind w:firstLine="0"/>
      </w:pPr>
      <w:r>
        <w:rPr>
          <w:rStyle w:val="jlqj4b"/>
          <w:lang w:val="en"/>
        </w:rPr>
        <w:t xml:space="preserve">FSW </w:t>
      </w:r>
      <w:r w:rsidR="009F2576">
        <w:rPr>
          <w:rStyle w:val="jlqj4b"/>
          <w:lang w:val="en"/>
        </w:rPr>
        <w:t>on aluminum alloy (JIS A5083) with a diameter of 32.0 mm and 12.8 mm under friction welding conditions, namely rotation speed of 1050 rpm, frictional pressure of 80 MPa with a time of 1.6 seconds</w:t>
      </w:r>
      <w:r w:rsidR="00841FFE">
        <w:rPr>
          <w:rStyle w:val="jlqj4b"/>
          <w:lang w:val="en"/>
        </w:rPr>
        <w:t>,</w:t>
      </w:r>
      <w:r w:rsidR="009F2576">
        <w:rPr>
          <w:rStyle w:val="jlqj4b"/>
          <w:lang w:val="en"/>
        </w:rPr>
        <w:t xml:space="preserve"> and a compressive force when melting is 360 MPa, resulting in welding</w:t>
      </w:r>
      <w:r w:rsidR="009F2576">
        <w:rPr>
          <w:rStyle w:val="viiyi"/>
          <w:lang w:val="en"/>
        </w:rPr>
        <w:t xml:space="preserve"> </w:t>
      </w:r>
      <w:r w:rsidR="009F2576">
        <w:rPr>
          <w:rStyle w:val="jlqj4b"/>
          <w:lang w:val="en"/>
        </w:rPr>
        <w:t xml:space="preserve">good and no cracks </w:t>
      </w:r>
      <w:r w:rsidR="009F2576">
        <w:rPr>
          <w:rStyle w:val="jlqj4b"/>
          <w:lang w:val="en"/>
        </w:rPr>
        <w:fldChar w:fldCharType="begin" w:fldLock="1"/>
      </w:r>
      <w:r w:rsidR="00FA3B14">
        <w:rPr>
          <w:rStyle w:val="jlqj4b"/>
          <w:lang w:val="en"/>
        </w:rPr>
        <w:instrText>ADDIN CSL_CITATION {"citationItems":[{"id":"ITEM-1","itemData":{"DOI":"10.1016/j.jajp.2021.100075","ISSN":"26663309","author":[{"dropping-particle":"","family":"Kimura","given":"M.","non-dropping-particle":"","parse-names":false,"suffix":""},{"dropping-particle":"","family":"Sano","given":"Y.","non-dropping-particle":"","parse-names":false,"suffix":""},{"dropping-particle":"","family":"Kusaka","given":"M.","non-dropping-particle":"","parse-names":false,"suffix":""},{"dropping-particle":"","family":"Kaizu","given":"K.","non-dropping-particle":"","parse-names":false,"suffix":""}],"container-title":"Journal of Advanced Joining Processes","id":"ITEM-1","issued":{"date-parts":[["2021"]]},"page":"100075","publisher":"Elsevier B.V.","title":"Methods for improving joint strength of friction stud welded AA5083 alloy joints","type":"article-journal","volume":"5"},"uris":["http://www.mendeley.com/documents/?uuid=3eae0bc3-ab72-46bd-9995-055f6f4f1cda"]}],"mendeley":{"formattedCitation":"(Kimura et al., 2021)","plainTextFormattedCitation":"(Kimura et al., 2021)","previouslyFormattedCitation":"(Kimura et al., 2021)"},"properties":{"noteIndex":0},"schema":"https://github.com/citation-style-language/schema/raw/master/csl-citation.json"}</w:instrText>
      </w:r>
      <w:r w:rsidR="009F2576">
        <w:rPr>
          <w:rStyle w:val="jlqj4b"/>
          <w:lang w:val="en"/>
        </w:rPr>
        <w:fldChar w:fldCharType="separate"/>
      </w:r>
      <w:r w:rsidR="00FA3B14" w:rsidRPr="00FA3B14">
        <w:rPr>
          <w:rStyle w:val="jlqj4b"/>
          <w:noProof/>
          <w:lang w:val="en"/>
        </w:rPr>
        <w:t>(Kimura et al., 2021)</w:t>
      </w:r>
      <w:r w:rsidR="009F2576">
        <w:rPr>
          <w:rStyle w:val="jlqj4b"/>
          <w:lang w:val="en"/>
        </w:rPr>
        <w:fldChar w:fldCharType="end"/>
      </w:r>
      <w:r w:rsidR="009F2576">
        <w:rPr>
          <w:rStyle w:val="jlqj4b"/>
          <w:lang w:val="en"/>
        </w:rPr>
        <w:t>.</w:t>
      </w:r>
    </w:p>
    <w:p w14:paraId="78F96D62" w14:textId="1BA8FF5F" w:rsidR="009F2576" w:rsidRDefault="00F85BDD" w:rsidP="00BF1941">
      <w:pPr>
        <w:pStyle w:val="BodytextIndented"/>
        <w:ind w:firstLine="0"/>
      </w:pPr>
      <w:r>
        <w:rPr>
          <w:rStyle w:val="jlqj4b"/>
          <w:lang w:val="en"/>
        </w:rPr>
        <w:t xml:space="preserve">FSW </w:t>
      </w:r>
      <w:r w:rsidR="00FA3B14">
        <w:rPr>
          <w:rStyle w:val="jlqj4b"/>
          <w:lang w:val="en"/>
        </w:rPr>
        <w:t>on the metal axle shaft (axle shaft) in welding conditions, namely rotation speed 1120 rpm, frictional compressive force 6 kg.</w:t>
      </w:r>
      <w:r w:rsidR="00FA3B14">
        <w:rPr>
          <w:rStyle w:val="viiyi"/>
          <w:lang w:val="en"/>
        </w:rPr>
        <w:t xml:space="preserve"> </w:t>
      </w:r>
      <w:r w:rsidR="00FA3B14">
        <w:rPr>
          <w:rStyle w:val="jlqj4b"/>
          <w:lang w:val="en"/>
        </w:rPr>
        <w:t xml:space="preserve">The result of welding has a higher tensile strength of 817.32 MPa compared to the axle shaft tensile strength of 769.22 </w:t>
      </w:r>
      <w:proofErr w:type="spellStart"/>
      <w:r w:rsidR="00FA3B14">
        <w:rPr>
          <w:rStyle w:val="jlqj4b"/>
          <w:lang w:val="en"/>
        </w:rPr>
        <w:t>Mpa</w:t>
      </w:r>
      <w:proofErr w:type="spellEnd"/>
      <w:r w:rsidR="00FA3B14">
        <w:rPr>
          <w:rStyle w:val="jlqj4b"/>
          <w:lang w:val="en"/>
        </w:rPr>
        <w:t xml:space="preserve"> </w:t>
      </w:r>
      <w:r w:rsidR="00FA3B14">
        <w:rPr>
          <w:rStyle w:val="jlqj4b"/>
          <w:lang w:val="en"/>
        </w:rPr>
        <w:fldChar w:fldCharType="begin" w:fldLock="1"/>
      </w:r>
      <w:r w:rsidR="00FA3B14">
        <w:rPr>
          <w:rStyle w:val="jlqj4b"/>
          <w:lang w:val="en"/>
        </w:rPr>
        <w:instrText>ADDIN CSL_CITATION {"citationItems":[{"id":"ITEM-1","itemData":{"abstract":"Pemanfaatan teknologi las gesek dalam upaya penerapan untuk penyambungan logam axle shaft. Tujuan dari penelitian ini adalah untuk mengetahui kekuatan tarik pada spesimen logam axle shaft apakah hasil pengelasan gesek pada logam axle shaft layak untuk digunakan kembali. Metode penelitian yang digunakan adalah metode eksperimen, yaitu suatu cara untuk membandingkan antara dua spesimen yang berbeda dengan menggunakan pengujian tarik. Dari penelitian yang dilakukan Kekuatan tarik pada spesimen logam axle shaft dengan pengelasan gesek meningkat sebesar 817,32 MPa dari spesimen logam axle shaft tanpa pengelasan memiliki kekuatan tarik sebesar 769,22 MPa.","author":[{"dropping-particle":"","family":"Faisal","given":"Muhammad","non-dropping-particle":"","parse-names":false,"suffix":""},{"dropping-particle":"","family":"Balfas","given":"Muhammad","non-dropping-particle":"","parse-names":false,"suffix":""},{"dropping-particle":"","family":"Kamil","given":"Kusno","non-dropping-particle":"","parse-names":false,"suffix":""}],"container-title":"Analisis Kekuatan Tarik pada Logam Axle Shaft dengan Pengelasan Gesek (Friction Welding)","id":"ITEM-1","issue":"1","issued":{"date-parts":[["2018"]]},"page":"25-30","title":"Analisis Kekuatan Tarik pada Logam Axle Shaft dengan Pengelasan Gesek ( Friction Welding )","type":"article-journal","volume":"19"},"uris":["http://www.mendeley.com/documents/?uuid=501bb693-f79a-4503-818e-c62ef8dacf0b"]}],"mendeley":{"formattedCitation":"(Faisal et al., 2018)","plainTextFormattedCitation":"(Faisal et al., 2018)","previouslyFormattedCitation":"(Faisal et al., 2018)"},"properties":{"noteIndex":0},"schema":"https://github.com/citation-style-language/schema/raw/master/csl-citation.json"}</w:instrText>
      </w:r>
      <w:r w:rsidR="00FA3B14">
        <w:rPr>
          <w:rStyle w:val="jlqj4b"/>
          <w:lang w:val="en"/>
        </w:rPr>
        <w:fldChar w:fldCharType="separate"/>
      </w:r>
      <w:r w:rsidR="00FA3B14" w:rsidRPr="00FA3B14">
        <w:rPr>
          <w:rStyle w:val="jlqj4b"/>
          <w:noProof/>
          <w:lang w:val="en"/>
        </w:rPr>
        <w:t>(Faisal et al., 2018)</w:t>
      </w:r>
      <w:r w:rsidR="00FA3B14">
        <w:rPr>
          <w:rStyle w:val="jlqj4b"/>
          <w:lang w:val="en"/>
        </w:rPr>
        <w:fldChar w:fldCharType="end"/>
      </w:r>
      <w:r w:rsidR="00FA3B14">
        <w:rPr>
          <w:rStyle w:val="jlqj4b"/>
          <w:lang w:val="en"/>
        </w:rPr>
        <w:t>.</w:t>
      </w:r>
    </w:p>
    <w:p w14:paraId="1A4055F2" w14:textId="4594C1C1" w:rsidR="00FA3B14" w:rsidRDefault="00F85BDD" w:rsidP="00BF1941">
      <w:pPr>
        <w:pStyle w:val="BodytextIndented"/>
        <w:ind w:firstLine="0"/>
      </w:pPr>
      <w:r>
        <w:rPr>
          <w:rStyle w:val="jlqj4b"/>
          <w:lang w:val="en"/>
        </w:rPr>
        <w:lastRenderedPageBreak/>
        <w:t xml:space="preserve">FSW </w:t>
      </w:r>
      <w:r w:rsidR="00FA3B14">
        <w:rPr>
          <w:rStyle w:val="jlqj4b"/>
          <w:lang w:val="en"/>
        </w:rPr>
        <w:t xml:space="preserve">on aluminum alloy 6063 and AISI 304 stainless steel under welding conditions, </w:t>
      </w:r>
      <w:r w:rsidR="00841FFE">
        <w:rPr>
          <w:rStyle w:val="jlqj4b"/>
          <w:lang w:val="en"/>
        </w:rPr>
        <w:t xml:space="preserve">a </w:t>
      </w:r>
      <w:r w:rsidR="00FA3B14">
        <w:rPr>
          <w:rStyle w:val="jlqj4b"/>
          <w:lang w:val="en"/>
        </w:rPr>
        <w:t>namely rotational speed of 1650 rpm and frictional pressure of 30 MPa with two variations of stress during melting conditions, namely 30 MPa and 240 MPa.</w:t>
      </w:r>
      <w:r w:rsidR="00FA3B14">
        <w:rPr>
          <w:rStyle w:val="viiyi"/>
          <w:lang w:val="en"/>
        </w:rPr>
        <w:t xml:space="preserve"> </w:t>
      </w:r>
      <w:r w:rsidR="00FA3B14">
        <w:rPr>
          <w:rStyle w:val="jlqj4b"/>
          <w:lang w:val="en"/>
        </w:rPr>
        <w:t xml:space="preserve">The results of the tensile test in welding with a melting pressure of 30 MPa, fractures occurred at the weld joint, while in welding with a melting pressure of 240 MPa, fractures occurred in the 6063 aluminum alloy material </w:t>
      </w:r>
      <w:r w:rsidR="00FA3B14">
        <w:rPr>
          <w:rStyle w:val="jlqj4b"/>
          <w:lang w:val="en"/>
        </w:rPr>
        <w:fldChar w:fldCharType="begin" w:fldLock="1"/>
      </w:r>
      <w:r w:rsidR="00FA3B14">
        <w:rPr>
          <w:rStyle w:val="jlqj4b"/>
          <w:lang w:val="en"/>
        </w:rPr>
        <w:instrText>ADDIN CSL_CITATION {"citationItems":[{"id":"ITEM-1","itemData":{"DOI":"10.1016/j.jmapro.2020.08.003","ISSN":"15266125","abstract":"The characteristics of the friction welded joint between Al-Mg-Si alloy (AA6063) and austenitic stainless steel (AISI 304, 304SS) through post-weld heat treatment (PWHT) were investigated. The joints were made with a friction speed of 27.5 s−1, friction pressure of 30 MPa, friction time of 1.5 s, and forge pressures of 30 or 240 MPa. As-welded joints had no intermetallic compound (IMC) interlayer at the weld interface. However, the joint with a forge pressure of 30 MPa was fractured between the weld interface and the AA6063 side, and that of 240 MPa was fractured from the AA6063 side. The tensile strength of joints through PWHT process decreased with increasing heating temperature and its holding time. The fractured portion of joints with a forge pressure of 30 MPa changed to the AA6063 side from between the weld interface and the AA6063 side, but that of joints with 240 MPa were fractured from the AA6063 side. Then, all joints with following PWHT conditions fractured at the weld interface; a heating temperature of 773 K and holding time of 3.6 ks, or those of 798 K and 21.6 ks. The fractured surface of joints through PWHT process had IMC interlayer. PWHT condition could express by the Larson-Miller parameter, and the weld interface fracture could divide with a threshold value of this parameter. In conclusion, the fractured point of the joint between AA6063 and 304SS was influenced by the IMC interlayer at the weld interface that was generated during the PWHT process.","author":[{"dropping-particle":"","family":"Kimura","given":"M.","non-dropping-particle":"","parse-names":false,"suffix":""},{"dropping-particle":"","family":"Sakino","given":"S.","non-dropping-particle":"","parse-names":false,"suffix":""},{"dropping-particle":"","family":"Kusaka","given":"M.","non-dropping-particle":"","parse-names":false,"suffix":""},{"dropping-particle":"","family":"Kaizu","given":"K.","non-dropping-particle":"","parse-names":false,"suffix":""},{"dropping-particle":"","family":"Hayashida","given":"K.","non-dropping-particle":"","parse-names":false,"suffix":""}],"container-title":"Journal of Manufacturing Processes","id":"ITEM-1","issue":"August","issued":{"date-parts":[["2020"]]},"page":"302-310","publisher":"Elsevier","title":"Characteristics of friction welded joint between 6063 aluminum alloy and AISI 304 stainless steel through post-weld heat treatment","type":"article-journal","volume":"58"},"uris":["http://www.mendeley.com/documents/?uuid=b195ca02-dad5-4969-a2c0-afed01524694"]}],"mendeley":{"formattedCitation":"(Kimura, Sakino, et al., 2020)","plainTextFormattedCitation":"(Kimura, Sakino, et al., 2020)","previouslyFormattedCitation":"(Kimura, Sakino, et al., 2020)"},"properties":{"noteIndex":0},"schema":"https://github.com/citation-style-language/schema/raw/master/csl-citation.json"}</w:instrText>
      </w:r>
      <w:r w:rsidR="00FA3B14">
        <w:rPr>
          <w:rStyle w:val="jlqj4b"/>
          <w:lang w:val="en"/>
        </w:rPr>
        <w:fldChar w:fldCharType="separate"/>
      </w:r>
      <w:r w:rsidR="00FA3B14" w:rsidRPr="00FA3B14">
        <w:rPr>
          <w:rStyle w:val="jlqj4b"/>
          <w:noProof/>
          <w:lang w:val="en"/>
        </w:rPr>
        <w:t>(Kimura, Sakino, et al., 2020)</w:t>
      </w:r>
      <w:r w:rsidR="00FA3B14">
        <w:rPr>
          <w:rStyle w:val="jlqj4b"/>
          <w:lang w:val="en"/>
        </w:rPr>
        <w:fldChar w:fldCharType="end"/>
      </w:r>
      <w:r w:rsidR="00FA3B14">
        <w:rPr>
          <w:rStyle w:val="jlqj4b"/>
          <w:lang w:val="en"/>
        </w:rPr>
        <w:t>.</w:t>
      </w:r>
    </w:p>
    <w:p w14:paraId="16F231C8" w14:textId="082A6A45" w:rsidR="00FA3B14" w:rsidRDefault="00F85BDD" w:rsidP="00BF1941">
      <w:pPr>
        <w:pStyle w:val="BodytextIndented"/>
        <w:ind w:firstLine="0"/>
      </w:pPr>
      <w:r>
        <w:rPr>
          <w:rStyle w:val="jlqj4b"/>
          <w:lang w:val="en"/>
        </w:rPr>
        <w:t xml:space="preserve">FSW </w:t>
      </w:r>
      <w:r w:rsidR="00FA3B14">
        <w:rPr>
          <w:rStyle w:val="jlqj4b"/>
          <w:lang w:val="en"/>
        </w:rPr>
        <w:t>on aluminum alloy plate A6061-T6 with a thickness of 6 mm and SUS304 stainless steel with a thickness of 5 mm.</w:t>
      </w:r>
      <w:r w:rsidR="00FA3B14">
        <w:rPr>
          <w:rStyle w:val="viiyi"/>
          <w:lang w:val="en"/>
        </w:rPr>
        <w:t xml:space="preserve"> </w:t>
      </w:r>
      <w:r w:rsidR="00FA3B14">
        <w:rPr>
          <w:rStyle w:val="jlqj4b"/>
          <w:lang w:val="en"/>
        </w:rPr>
        <w:t>Friction welding uses a probe with a diameter of 6 mm which rotates at a speed of 700 rpm and a shift of 100 mm/min.</w:t>
      </w:r>
      <w:r w:rsidR="00FA3B14">
        <w:rPr>
          <w:rStyle w:val="viiyi"/>
          <w:lang w:val="en"/>
        </w:rPr>
        <w:t xml:space="preserve"> </w:t>
      </w:r>
      <w:r w:rsidR="00FA3B14">
        <w:rPr>
          <w:rStyle w:val="jlqj4b"/>
          <w:lang w:val="en"/>
        </w:rPr>
        <w:t>There are 3 conditioning after welding, namely, (1) without heat treatment, (2) with heat treatment at 530 °C for 2 hours and aging for 10 hours, (3) heat treatment at 180 °C for 24 hours and aging for 24 hours.</w:t>
      </w:r>
      <w:r w:rsidR="00FA3B14">
        <w:rPr>
          <w:rStyle w:val="viiyi"/>
          <w:lang w:val="en"/>
        </w:rPr>
        <w:t xml:space="preserve"> </w:t>
      </w:r>
      <w:r w:rsidR="00FA3B14">
        <w:rPr>
          <w:rStyle w:val="jlqj4b"/>
          <w:lang w:val="en"/>
        </w:rPr>
        <w:t>10 hours.</w:t>
      </w:r>
      <w:r w:rsidR="00FA3B14">
        <w:rPr>
          <w:rStyle w:val="viiyi"/>
          <w:lang w:val="en"/>
        </w:rPr>
        <w:t xml:space="preserve"> </w:t>
      </w:r>
      <w:r w:rsidR="00FA3B14">
        <w:rPr>
          <w:rStyle w:val="jlqj4b"/>
          <w:lang w:val="en"/>
        </w:rPr>
        <w:t>Then a tensile test is carried out.</w:t>
      </w:r>
      <w:r w:rsidR="00FA3B14">
        <w:rPr>
          <w:rStyle w:val="viiyi"/>
          <w:lang w:val="en"/>
        </w:rPr>
        <w:t xml:space="preserve"> </w:t>
      </w:r>
      <w:r w:rsidR="00FA3B14">
        <w:rPr>
          <w:rStyle w:val="jlqj4b"/>
          <w:lang w:val="en"/>
        </w:rPr>
        <w:t xml:space="preserve">As a result, </w:t>
      </w:r>
      <w:commentRangeStart w:id="5"/>
      <w:r w:rsidR="00FA3B14">
        <w:rPr>
          <w:rStyle w:val="jlqj4b"/>
          <w:lang w:val="en"/>
        </w:rPr>
        <w:t xml:space="preserve">(1) there is a fault groove in the A6061-T6 material, (2) there is a fault groove in the A6061 material but very close to the welding area, (3) there is a fault groove in the welding area </w:t>
      </w:r>
      <w:r w:rsidR="00FA3B14">
        <w:rPr>
          <w:rStyle w:val="jlqj4b"/>
          <w:lang w:val="en"/>
        </w:rPr>
        <w:fldChar w:fldCharType="begin" w:fldLock="1"/>
      </w:r>
      <w:r w:rsidR="009F760A">
        <w:rPr>
          <w:rStyle w:val="jlqj4b"/>
          <w:lang w:val="en"/>
        </w:rPr>
        <w:instrText>ADDIN CSL_CITATION {"citationItems":[{"id":"ITEM-1","itemData":{"DOI":"10.1016/j.ijfatigue.2020.105706","ISSN":"01421123","abstract":"Fatigue crack propagation (FCP) tests were conducted using the dissimilar joints between Al alloy and steel fabricated by friction stir welding. CT specimens were sampled from the friction-stir-welded plates so that the initial notch was consistent with the interface. Crack closure during FCP was measured by a back-face strain gauge. The FCP rates of the welds were slower than those of Al parent metal. Crack opening points of the welds were higher than that of the parent metal. FCP rates were nearly the same among all the samples, when FCP rates were estimated by the effective stress intensity factor range.","author":[{"dropping-particle":"","family":"Uematsu","given":"Yoshihiko","non-dropping-particle":"","parse-names":false,"suffix":""},{"dropping-particle":"","family":"Kakiuchi","given":"Toshifumi","non-dropping-particle":"","parse-names":false,"suffix":""},{"dropping-particle":"","family":"Ogawa","given":"Daisuke","non-dropping-particle":"","parse-names":false,"suffix":""},{"dropping-particle":"","family":"Hashiba","given":"Keigo","non-dropping-particle":"","parse-names":false,"suffix":""}],"container-title":"International Journal of Fatigue","id":"ITEM-1","issued":{"date-parts":[["2020"]]},"page":"105706","publisher":"Elsevier Ltd","title":"Fatigue crack propagation near the interface between Al and steel in dissimilar Al/steel friction stir welds","type":"article-journal","volume":"138"},"uris":["http://www.mendeley.com/documents/?uuid=bbbd8f6c-1fb9-4286-9272-0c4fec640871"]}],"mendeley":{"formattedCitation":"(Uematsu et al., 2020)","plainTextFormattedCitation":"(Uematsu et al., 2020)","previouslyFormattedCitation":"(Uematsu et al., 2020)"},"properties":{"noteIndex":0},"schema":"https://github.com/citation-style-language/schema/raw/master/csl-citation.json"}</w:instrText>
      </w:r>
      <w:r w:rsidR="00FA3B14">
        <w:rPr>
          <w:rStyle w:val="jlqj4b"/>
          <w:lang w:val="en"/>
        </w:rPr>
        <w:fldChar w:fldCharType="separate"/>
      </w:r>
      <w:r w:rsidR="00FA3B14" w:rsidRPr="00FA3B14">
        <w:rPr>
          <w:rStyle w:val="jlqj4b"/>
          <w:noProof/>
          <w:lang w:val="en"/>
        </w:rPr>
        <w:t>(Uematsu et al., 2020)</w:t>
      </w:r>
      <w:r w:rsidR="00FA3B14">
        <w:rPr>
          <w:rStyle w:val="jlqj4b"/>
          <w:lang w:val="en"/>
        </w:rPr>
        <w:fldChar w:fldCharType="end"/>
      </w:r>
      <w:commentRangeEnd w:id="5"/>
      <w:r w:rsidR="00230029">
        <w:rPr>
          <w:rStyle w:val="CommentReference"/>
          <w:iCs w:val="0"/>
          <w:color w:val="auto"/>
          <w:lang w:val="en-GB"/>
        </w:rPr>
        <w:commentReference w:id="5"/>
      </w:r>
      <w:r w:rsidR="00FA3B14">
        <w:rPr>
          <w:rStyle w:val="jlqj4b"/>
          <w:lang w:val="en"/>
        </w:rPr>
        <w:t>.</w:t>
      </w:r>
    </w:p>
    <w:p w14:paraId="0E7FA3E5" w14:textId="6FD79484" w:rsidR="00FA3B14" w:rsidRDefault="00F85BDD" w:rsidP="00BF1941">
      <w:pPr>
        <w:pStyle w:val="BodytextIndented"/>
        <w:ind w:firstLine="0"/>
      </w:pPr>
      <w:commentRangeStart w:id="6"/>
      <w:r>
        <w:rPr>
          <w:rStyle w:val="jlqj4b"/>
          <w:lang w:val="en"/>
        </w:rPr>
        <w:t xml:space="preserve">FSW </w:t>
      </w:r>
      <w:r w:rsidR="009F760A">
        <w:rPr>
          <w:rStyle w:val="jlqj4b"/>
          <w:lang w:val="en"/>
        </w:rPr>
        <w:t>on aluminum alloy A6061 and carbon steel with a diameter of 15 mm, a rotation speed of 1600 rpm</w:t>
      </w:r>
      <w:r w:rsidR="00841FFE">
        <w:rPr>
          <w:rStyle w:val="jlqj4b"/>
          <w:lang w:val="en"/>
        </w:rPr>
        <w:t>,</w:t>
      </w:r>
      <w:r w:rsidR="009F760A">
        <w:rPr>
          <w:rStyle w:val="jlqj4b"/>
          <w:lang w:val="en"/>
        </w:rPr>
        <w:t xml:space="preserve"> and variations in the compression force are 24 MPa, 32 MPa, and 40 MPa, as well as variations in the pressing time of 5 seconds, 7</w:t>
      </w:r>
      <w:r w:rsidR="009F760A">
        <w:rPr>
          <w:rStyle w:val="viiyi"/>
          <w:lang w:val="en"/>
        </w:rPr>
        <w:t xml:space="preserve"> </w:t>
      </w:r>
      <w:r w:rsidR="009F760A">
        <w:rPr>
          <w:rStyle w:val="jlqj4b"/>
          <w:lang w:val="en"/>
        </w:rPr>
        <w:t xml:space="preserve">seconds, 9 seconds, and 11 seconds </w:t>
      </w:r>
      <w:r w:rsidR="009F760A">
        <w:rPr>
          <w:rStyle w:val="jlqj4b"/>
          <w:lang w:val="en"/>
        </w:rPr>
        <w:fldChar w:fldCharType="begin" w:fldLock="1"/>
      </w:r>
      <w:r w:rsidR="009F760A">
        <w:rPr>
          <w:rStyle w:val="jlqj4b"/>
          <w:lang w:val="en"/>
        </w:rPr>
        <w:instrText>ADDIN CSL_CITATION {"citationItems":[{"id":"ITEM-1","itemData":{"DOI":"10.21776/ub.jrm.2018.009.01.8","ISSN":"23381663","abstract":"The objective of this research was to investigate the effect of friction time and friction pressure on the tensile strength of the joining of two dissimilar materials, aluminum alloy AA6061 and carbon steel, with continuous drive friction welding process. Variations of friction times of 5 seconds, 7 seconds, 9 seconds, and 11 seconds, at each variation of friction pressures of 24 MPa, 32 MPa, and 40 MPa. Controlled variables in this friction welding process were rotational speed of 1600 rpm, upset pressure of 79 MPa which was applied for 60 seconds and diameter of friction surface of specimens which were 15 mm. The resulting strength of the bonding were than evaluated on the basis of tensile strength. Observations of temperature change during the welding process, the distribution of Vickers hardness values around the bonds area, and micro photographs, were used as support to the analysis. The results showed that the longer friction time was applied, the higher tensile strength of the bonds would be, until it began to decrease after a certain maximum value of the tensile strength had been reached. Increased of the tensile strength of the bonding did not occur linearly due to the variation of friction pressure at 9 seconds and 11 seconds of friction time. At 5 seconds and 7 seconds of friction time, increase of friction pressure caused a linear increase of tensile strength. Higher temperatures in the welding process increased the thickness of brittle layer at the bonds boundary. The increase of the brittle layer thickness causes decrease of the tensile strength of the bonds.","author":[{"dropping-particle":"","family":"Pah","given":"Jack Carol Adolf","non-dropping-particle":"","parse-names":false,"suffix":""},{"dropping-particle":"","family":"Irawan","given":"Yudy Surya","non-dropping-particle":"","parse-names":false,"suffix":""},{"dropping-particle":"","family":"Suprapto","given":"Wahyono","non-dropping-particle":"","parse-names":false,"suffix":""}],"container-title":"Jurnal Rekayasa Mesin","id":"ITEM-1","issue":"1","issued":{"date-parts":[["2018"]]},"page":"51-59","title":"Pengaruh Waktu dan Tekanan Gesek terhadap Kekuatan Tarik Sambungan Paduan Aluminium dan Baja Karbon pada Pengelasan Gesek Continuous Drive","type":"article-journal","volume":"9"},"uris":["http://www.mendeley.com/documents/?uuid=8296b3a7-3115-4533-b9b1-98965bd77870"]}],"mendeley":{"formattedCitation":"(Pah et al., 2018)","plainTextFormattedCitation":"(Pah et al., 2018)"},"properties":{"noteIndex":0},"schema":"https://github.com/citation-style-language/schema/raw/master/csl-citation.json"}</w:instrText>
      </w:r>
      <w:r w:rsidR="009F760A">
        <w:rPr>
          <w:rStyle w:val="jlqj4b"/>
          <w:lang w:val="en"/>
        </w:rPr>
        <w:fldChar w:fldCharType="separate"/>
      </w:r>
      <w:r w:rsidR="009F760A" w:rsidRPr="009F760A">
        <w:rPr>
          <w:rStyle w:val="jlqj4b"/>
          <w:noProof/>
          <w:lang w:val="en"/>
        </w:rPr>
        <w:t>(Pah et al., 2018)</w:t>
      </w:r>
      <w:r w:rsidR="009F760A">
        <w:rPr>
          <w:rStyle w:val="jlqj4b"/>
          <w:lang w:val="en"/>
        </w:rPr>
        <w:fldChar w:fldCharType="end"/>
      </w:r>
      <w:r w:rsidR="009F760A">
        <w:rPr>
          <w:rStyle w:val="jlqj4b"/>
          <w:lang w:val="en"/>
        </w:rPr>
        <w:t>.</w:t>
      </w:r>
      <w:commentRangeEnd w:id="6"/>
      <w:r w:rsidR="004918D5">
        <w:rPr>
          <w:rStyle w:val="CommentReference"/>
          <w:iCs w:val="0"/>
          <w:color w:val="auto"/>
          <w:lang w:val="en-GB"/>
        </w:rPr>
        <w:commentReference w:id="6"/>
      </w:r>
    </w:p>
    <w:p w14:paraId="286B5C91" w14:textId="77777777" w:rsidR="00635501" w:rsidRPr="00001042" w:rsidRDefault="00635501" w:rsidP="00E459E1">
      <w:pPr>
        <w:pStyle w:val="Section"/>
        <w:rPr>
          <w:lang w:val="en-US"/>
        </w:rPr>
      </w:pPr>
      <w:r>
        <w:rPr>
          <w:lang w:val="en-US"/>
        </w:rPr>
        <w:t>Method</w:t>
      </w:r>
      <w:r w:rsidR="00F4289D">
        <w:rPr>
          <w:lang w:val="en-US"/>
        </w:rPr>
        <w:t>s</w:t>
      </w:r>
    </w:p>
    <w:p w14:paraId="65C819C2" w14:textId="1297A1E2" w:rsidR="003338E1" w:rsidRDefault="003338E1" w:rsidP="002A3AF3">
      <w:pPr>
        <w:pStyle w:val="BodytextIndented"/>
        <w:ind w:firstLine="0"/>
      </w:pPr>
      <w:r>
        <w:rPr>
          <w:rStyle w:val="jlqj4b"/>
          <w:lang w:val="en"/>
        </w:rPr>
        <w:t>In this study, friction welding was performed on aluminum alloy with a diameter of 19 mm and a length of 150 mm with two variations of rotation speed, namely 2300 rpm and 3100 rpm, pressing 100 PSI with a welding process duration of about 30 seconds.</w:t>
      </w:r>
      <w:r>
        <w:rPr>
          <w:rStyle w:val="viiyi"/>
          <w:lang w:val="en"/>
        </w:rPr>
        <w:t xml:space="preserve"> </w:t>
      </w:r>
      <w:r>
        <w:rPr>
          <w:rStyle w:val="jlqj4b"/>
          <w:lang w:val="en"/>
        </w:rPr>
        <w:t>For each speed variation there are 3 pairs of friction welding specimens.</w:t>
      </w:r>
    </w:p>
    <w:p w14:paraId="7E25CF82" w14:textId="77777777" w:rsidR="003338E1" w:rsidRDefault="003338E1" w:rsidP="002A3AF3">
      <w:pPr>
        <w:pStyle w:val="BodytextIndented"/>
        <w:ind w:firstLine="0"/>
      </w:pPr>
    </w:p>
    <w:p w14:paraId="202DAAEC" w14:textId="1E925CBA" w:rsidR="00003E8A" w:rsidRDefault="00003E8A" w:rsidP="002A3AF3">
      <w:pPr>
        <w:pStyle w:val="BodytextIndented"/>
        <w:ind w:firstLine="0"/>
      </w:pPr>
      <w:commentRangeStart w:id="7"/>
      <w:r>
        <w:rPr>
          <w:rFonts w:ascii="Times New Roman" w:hAnsi="Times New Roman"/>
          <w:noProof/>
          <w:lang w:val="id-ID" w:eastAsia="id-ID"/>
        </w:rPr>
        <w:drawing>
          <wp:inline distT="0" distB="0" distL="0" distR="0" wp14:anchorId="46F2BE77" wp14:editId="46CF6CEB">
            <wp:extent cx="2857859" cy="2268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2371" cy="2271658"/>
                    </a:xfrm>
                    <a:prstGeom prst="rect">
                      <a:avLst/>
                    </a:prstGeom>
                    <a:noFill/>
                    <a:ln>
                      <a:noFill/>
                    </a:ln>
                  </pic:spPr>
                </pic:pic>
              </a:graphicData>
            </a:graphic>
          </wp:inline>
        </w:drawing>
      </w:r>
      <w:commentRangeEnd w:id="7"/>
      <w:r w:rsidR="004918D5">
        <w:rPr>
          <w:rStyle w:val="CommentReference"/>
          <w:iCs w:val="0"/>
          <w:color w:val="auto"/>
          <w:lang w:val="en-GB"/>
        </w:rPr>
        <w:commentReference w:id="7"/>
      </w:r>
    </w:p>
    <w:p w14:paraId="6FFBFE85" w14:textId="0758B14D" w:rsidR="00003E8A" w:rsidRDefault="003338E1" w:rsidP="003338E1">
      <w:pPr>
        <w:pStyle w:val="BodytextIndented"/>
        <w:numPr>
          <w:ilvl w:val="0"/>
          <w:numId w:val="16"/>
        </w:numPr>
        <w:ind w:left="993" w:hanging="993"/>
        <w:jc w:val="left"/>
      </w:pPr>
      <w:r>
        <w:t>Friction stir welding machine</w:t>
      </w:r>
    </w:p>
    <w:p w14:paraId="71532EEC" w14:textId="77777777" w:rsidR="00003E8A" w:rsidRDefault="00003E8A" w:rsidP="002A3AF3">
      <w:pPr>
        <w:pStyle w:val="BodytextIndented"/>
        <w:ind w:firstLine="0"/>
      </w:pPr>
    </w:p>
    <w:p w14:paraId="29371EA3" w14:textId="0F9BD702" w:rsidR="008369C9" w:rsidRDefault="00884A3C" w:rsidP="002A3AF3">
      <w:pPr>
        <w:pStyle w:val="BodytextIndented"/>
        <w:ind w:firstLine="0"/>
      </w:pPr>
      <w:r w:rsidRPr="00463323">
        <w:rPr>
          <w:noProof/>
          <w:color w:val="auto"/>
          <w:lang w:val="id-ID" w:eastAsia="id-ID"/>
        </w:rPr>
        <w:drawing>
          <wp:inline distT="0" distB="0" distL="0" distR="0" wp14:anchorId="3B5DB40E" wp14:editId="14D14B64">
            <wp:extent cx="2815091" cy="1476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091" cy="1476000"/>
                    </a:xfrm>
                    <a:prstGeom prst="rect">
                      <a:avLst/>
                    </a:prstGeom>
                    <a:noFill/>
                  </pic:spPr>
                </pic:pic>
              </a:graphicData>
            </a:graphic>
          </wp:inline>
        </w:drawing>
      </w:r>
    </w:p>
    <w:p w14:paraId="43017A34" w14:textId="6E8B78FF" w:rsidR="00884A3C" w:rsidRDefault="009342BA" w:rsidP="009342BA">
      <w:pPr>
        <w:pStyle w:val="BodytextIndented"/>
        <w:numPr>
          <w:ilvl w:val="0"/>
          <w:numId w:val="16"/>
        </w:numPr>
        <w:ind w:left="993" w:hanging="993"/>
        <w:jc w:val="left"/>
        <w:rPr>
          <w:rFonts w:ascii="Times New Roman" w:hAnsi="Times New Roman"/>
        </w:rPr>
      </w:pPr>
      <w:r w:rsidRPr="009342BA">
        <w:t xml:space="preserve">Stages of friction </w:t>
      </w:r>
      <w:r w:rsidR="008346D0">
        <w:t xml:space="preserve">stir </w:t>
      </w:r>
      <w:r w:rsidRPr="009342BA">
        <w:t>welding process</w:t>
      </w:r>
    </w:p>
    <w:p w14:paraId="283C42C4" w14:textId="0B0F31CD" w:rsidR="009A73F6" w:rsidRDefault="00282C66" w:rsidP="002A3AF3">
      <w:pPr>
        <w:jc w:val="both"/>
        <w:rPr>
          <w:rFonts w:ascii="Times New Roman" w:hAnsi="Times New Roman"/>
          <w:lang w:val="en-US"/>
        </w:rPr>
      </w:pPr>
      <w:r w:rsidRPr="00463323">
        <w:rPr>
          <w:noProof/>
          <w:szCs w:val="22"/>
          <w:lang w:val="id-ID" w:eastAsia="id-ID"/>
        </w:rPr>
        <w:lastRenderedPageBreak/>
        <w:drawing>
          <wp:inline distT="0" distB="0" distL="0" distR="0" wp14:anchorId="60F6484F" wp14:editId="7C00E7A3">
            <wp:extent cx="2190027" cy="1390650"/>
            <wp:effectExtent l="0" t="0" r="1270" b="0"/>
            <wp:docPr id="2" name="Picture 7" descr="C:\Users\Howie\AppData\Local\Microsoft\Windows\Temporary Internet Files\Content.Word\IMG20210705152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wie\AppData\Local\Microsoft\Windows\Temporary Internet Files\Content.Word\IMG20210705152909.jpg"/>
                    <pic:cNvPicPr>
                      <a:picLocks noChangeAspect="1" noChangeArrowheads="1"/>
                    </pic:cNvPicPr>
                  </pic:nvPicPr>
                  <pic:blipFill rotWithShape="1">
                    <a:blip r:embed="rId12" cstate="print"/>
                    <a:srcRect b="15963"/>
                    <a:stretch/>
                  </pic:blipFill>
                  <pic:spPr bwMode="auto">
                    <a:xfrm>
                      <a:off x="0" y="0"/>
                      <a:ext cx="2190566" cy="1390992"/>
                    </a:xfrm>
                    <a:prstGeom prst="rect">
                      <a:avLst/>
                    </a:prstGeom>
                    <a:noFill/>
                    <a:ln>
                      <a:noFill/>
                    </a:ln>
                    <a:extLst>
                      <a:ext uri="{53640926-AAD7-44D8-BBD7-CCE9431645EC}">
                        <a14:shadowObscured xmlns:a14="http://schemas.microsoft.com/office/drawing/2010/main"/>
                      </a:ext>
                    </a:extLst>
                  </pic:spPr>
                </pic:pic>
              </a:graphicData>
            </a:graphic>
          </wp:inline>
        </w:drawing>
      </w:r>
    </w:p>
    <w:p w14:paraId="0D3BBD52" w14:textId="6E48FCF5" w:rsidR="009A73F6" w:rsidRDefault="009342BA" w:rsidP="003338E1">
      <w:pPr>
        <w:pStyle w:val="BodytextIndented"/>
        <w:numPr>
          <w:ilvl w:val="0"/>
          <w:numId w:val="16"/>
        </w:numPr>
        <w:ind w:left="993" w:hanging="993"/>
        <w:jc w:val="left"/>
        <w:rPr>
          <w:rFonts w:ascii="Times New Roman" w:hAnsi="Times New Roman"/>
        </w:rPr>
      </w:pPr>
      <w:proofErr w:type="spellStart"/>
      <w:r>
        <w:t>A</w:t>
      </w:r>
      <w:r w:rsidR="00477959" w:rsidRPr="003338E1">
        <w:t>luminium</w:t>
      </w:r>
      <w:proofErr w:type="spellEnd"/>
      <w:r w:rsidR="00617AC7">
        <w:t xml:space="preserve"> rod</w:t>
      </w:r>
    </w:p>
    <w:p w14:paraId="09CB6F5B" w14:textId="77777777" w:rsidR="00477959" w:rsidRDefault="00477959" w:rsidP="002A3AF3">
      <w:pPr>
        <w:jc w:val="both"/>
        <w:rPr>
          <w:rFonts w:ascii="Times New Roman" w:hAnsi="Times New Roman"/>
          <w:lang w:val="en-US"/>
        </w:rPr>
      </w:pPr>
    </w:p>
    <w:p w14:paraId="2CBB92C3" w14:textId="0EA2A11D" w:rsidR="009A73F6" w:rsidRDefault="007036FD" w:rsidP="002A3AF3">
      <w:pPr>
        <w:jc w:val="both"/>
        <w:rPr>
          <w:rFonts w:ascii="Times New Roman" w:hAnsi="Times New Roman"/>
          <w:lang w:val="en-US"/>
        </w:rPr>
      </w:pPr>
      <w:commentRangeStart w:id="8"/>
      <w:r w:rsidRPr="0005299A">
        <w:rPr>
          <w:b/>
          <w:noProof/>
          <w:color w:val="000000"/>
          <w:szCs w:val="24"/>
          <w:lang w:val="id-ID" w:eastAsia="id-ID"/>
        </w:rPr>
        <w:drawing>
          <wp:inline distT="0" distB="0" distL="0" distR="0" wp14:anchorId="07FA7358" wp14:editId="2214AFA2">
            <wp:extent cx="2117973" cy="1590261"/>
            <wp:effectExtent l="0" t="0" r="0" b="0"/>
            <wp:docPr id="28" name="Picture 13" descr="C:\Users\Howie\AppData\Local\Microsoft\Windows\Temporary Internet Files\Content.Word\IMG20210705152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wie\AppData\Local\Microsoft\Windows\Temporary Internet Files\Content.Word\IMG20210705152800.jpg"/>
                    <pic:cNvPicPr>
                      <a:picLocks noChangeAspect="1" noChangeArrowheads="1"/>
                    </pic:cNvPicPr>
                  </pic:nvPicPr>
                  <pic:blipFill>
                    <a:blip r:embed="rId13" cstate="print"/>
                    <a:srcRect/>
                    <a:stretch>
                      <a:fillRect/>
                    </a:stretch>
                  </pic:blipFill>
                  <pic:spPr bwMode="auto">
                    <a:xfrm>
                      <a:off x="0" y="0"/>
                      <a:ext cx="2126407" cy="1596594"/>
                    </a:xfrm>
                    <a:prstGeom prst="rect">
                      <a:avLst/>
                    </a:prstGeom>
                    <a:noFill/>
                    <a:ln w="9525">
                      <a:noFill/>
                      <a:miter lim="800000"/>
                      <a:headEnd/>
                      <a:tailEnd/>
                    </a:ln>
                  </pic:spPr>
                </pic:pic>
              </a:graphicData>
            </a:graphic>
          </wp:inline>
        </w:drawing>
      </w:r>
      <w:commentRangeEnd w:id="8"/>
      <w:r w:rsidR="00692AA7">
        <w:rPr>
          <w:rStyle w:val="CommentReference"/>
        </w:rPr>
        <w:commentReference w:id="8"/>
      </w:r>
    </w:p>
    <w:p w14:paraId="100B7F0C" w14:textId="4773B53E" w:rsidR="007036FD" w:rsidRDefault="008346D0" w:rsidP="003338E1">
      <w:pPr>
        <w:pStyle w:val="BodytextIndented"/>
        <w:numPr>
          <w:ilvl w:val="0"/>
          <w:numId w:val="16"/>
        </w:numPr>
        <w:ind w:left="993" w:hanging="993"/>
        <w:jc w:val="left"/>
        <w:rPr>
          <w:rFonts w:ascii="Times New Roman" w:hAnsi="Times New Roman"/>
        </w:rPr>
      </w:pPr>
      <w:proofErr w:type="spellStart"/>
      <w:r>
        <w:rPr>
          <w:rFonts w:ascii="Times New Roman" w:hAnsi="Times New Roman"/>
        </w:rPr>
        <w:t>Aluminium</w:t>
      </w:r>
      <w:proofErr w:type="spellEnd"/>
      <w:r>
        <w:rPr>
          <w:rFonts w:ascii="Times New Roman" w:hAnsi="Times New Roman"/>
        </w:rPr>
        <w:t xml:space="preserve"> after FSW</w:t>
      </w:r>
    </w:p>
    <w:p w14:paraId="7F83ED4C" w14:textId="77777777" w:rsidR="002A3AF3" w:rsidRDefault="002A3AF3" w:rsidP="002A3AF3">
      <w:pPr>
        <w:jc w:val="both"/>
        <w:rPr>
          <w:rFonts w:ascii="Times New Roman" w:hAnsi="Times New Roman"/>
          <w:lang w:val="en-US"/>
        </w:rPr>
      </w:pPr>
    </w:p>
    <w:p w14:paraId="3CA7595D" w14:textId="7B7CD853" w:rsidR="009A73F6" w:rsidRDefault="00F314D0" w:rsidP="002A3AF3">
      <w:pPr>
        <w:jc w:val="both"/>
        <w:rPr>
          <w:rFonts w:ascii="Times New Roman" w:hAnsi="Times New Roman"/>
          <w:lang w:val="en-US"/>
        </w:rPr>
      </w:pPr>
      <w:commentRangeStart w:id="9"/>
      <w:commentRangeStart w:id="10"/>
      <w:r>
        <w:rPr>
          <w:rFonts w:ascii="Times New Roman" w:hAnsi="Times New Roman"/>
          <w:lang w:val="en-US"/>
        </w:rPr>
        <w:t xml:space="preserve">Dari </w:t>
      </w:r>
      <w:proofErr w:type="spellStart"/>
      <w:r>
        <w:rPr>
          <w:rFonts w:ascii="Times New Roman" w:hAnsi="Times New Roman"/>
          <w:lang w:val="en-US"/>
        </w:rPr>
        <w:t>hasil</w:t>
      </w:r>
      <w:proofErr w:type="spellEnd"/>
      <w:r>
        <w:rPr>
          <w:rFonts w:ascii="Times New Roman" w:hAnsi="Times New Roman"/>
          <w:lang w:val="en-US"/>
        </w:rPr>
        <w:t xml:space="preserve"> </w:t>
      </w:r>
      <w:proofErr w:type="spellStart"/>
      <w:r>
        <w:rPr>
          <w:rFonts w:ascii="Times New Roman" w:hAnsi="Times New Roman"/>
          <w:lang w:val="en-US"/>
        </w:rPr>
        <w:t>pengelasan</w:t>
      </w:r>
      <w:proofErr w:type="spellEnd"/>
      <w:r>
        <w:rPr>
          <w:rFonts w:ascii="Times New Roman" w:hAnsi="Times New Roman"/>
          <w:lang w:val="en-US"/>
        </w:rPr>
        <w:t xml:space="preserve"> </w:t>
      </w:r>
      <w:proofErr w:type="spellStart"/>
      <w:r>
        <w:rPr>
          <w:rFonts w:ascii="Times New Roman" w:hAnsi="Times New Roman"/>
          <w:lang w:val="en-US"/>
        </w:rPr>
        <w:t>kemudian</w:t>
      </w:r>
      <w:proofErr w:type="spellEnd"/>
      <w:r>
        <w:rPr>
          <w:rFonts w:ascii="Times New Roman" w:hAnsi="Times New Roman"/>
          <w:lang w:val="en-US"/>
        </w:rPr>
        <w:t xml:space="preserve"> specimen </w:t>
      </w:r>
      <w:proofErr w:type="spellStart"/>
      <w:r>
        <w:rPr>
          <w:rFonts w:ascii="Times New Roman" w:hAnsi="Times New Roman"/>
          <w:lang w:val="en-US"/>
        </w:rPr>
        <w:t>di</w:t>
      </w:r>
      <w:r w:rsidR="00F269AC">
        <w:rPr>
          <w:rFonts w:ascii="Times New Roman" w:hAnsi="Times New Roman"/>
          <w:lang w:val="en-US"/>
        </w:rPr>
        <w:t>bubut</w:t>
      </w:r>
      <w:proofErr w:type="spellEnd"/>
      <w:r w:rsidR="00F269AC">
        <w:rPr>
          <w:rFonts w:ascii="Times New Roman" w:hAnsi="Times New Roman"/>
          <w:lang w:val="en-US"/>
        </w:rPr>
        <w:t xml:space="preserve"> </w:t>
      </w:r>
      <w:proofErr w:type="spellStart"/>
      <w:r w:rsidR="00F269AC">
        <w:rPr>
          <w:rFonts w:ascii="Times New Roman" w:hAnsi="Times New Roman"/>
          <w:lang w:val="en-US"/>
        </w:rPr>
        <w:t>sesuai</w:t>
      </w:r>
      <w:proofErr w:type="spellEnd"/>
      <w:r w:rsidR="00F269AC">
        <w:rPr>
          <w:rFonts w:ascii="Times New Roman" w:hAnsi="Times New Roman"/>
          <w:lang w:val="en-US"/>
        </w:rPr>
        <w:t xml:space="preserve"> </w:t>
      </w:r>
      <w:proofErr w:type="spellStart"/>
      <w:r w:rsidR="00F269AC">
        <w:rPr>
          <w:rFonts w:ascii="Times New Roman" w:hAnsi="Times New Roman"/>
          <w:lang w:val="en-US"/>
        </w:rPr>
        <w:t>dengan</w:t>
      </w:r>
      <w:proofErr w:type="spellEnd"/>
      <w:r w:rsidR="00F269AC">
        <w:rPr>
          <w:rFonts w:ascii="Times New Roman" w:hAnsi="Times New Roman"/>
          <w:lang w:val="en-US"/>
        </w:rPr>
        <w:t xml:space="preserve"> </w:t>
      </w:r>
      <w:proofErr w:type="spellStart"/>
      <w:r w:rsidR="00F269AC">
        <w:rPr>
          <w:rFonts w:ascii="Times New Roman" w:hAnsi="Times New Roman"/>
          <w:lang w:val="en-US"/>
        </w:rPr>
        <w:t>standar</w:t>
      </w:r>
      <w:proofErr w:type="spellEnd"/>
      <w:r w:rsidR="00F269AC">
        <w:rPr>
          <w:rFonts w:ascii="Times New Roman" w:hAnsi="Times New Roman"/>
          <w:lang w:val="en-US"/>
        </w:rPr>
        <w:t xml:space="preserve"> specimen untuk </w:t>
      </w:r>
      <w:proofErr w:type="spellStart"/>
      <w:r w:rsidR="00F269AC">
        <w:rPr>
          <w:rFonts w:ascii="Times New Roman" w:hAnsi="Times New Roman"/>
          <w:lang w:val="en-US"/>
        </w:rPr>
        <w:t>uji</w:t>
      </w:r>
      <w:proofErr w:type="spellEnd"/>
      <w:r w:rsidR="00F269AC">
        <w:rPr>
          <w:rFonts w:ascii="Times New Roman" w:hAnsi="Times New Roman"/>
          <w:lang w:val="en-US"/>
        </w:rPr>
        <w:t xml:space="preserve"> </w:t>
      </w:r>
      <w:proofErr w:type="spellStart"/>
      <w:r w:rsidR="00F269AC">
        <w:rPr>
          <w:rFonts w:ascii="Times New Roman" w:hAnsi="Times New Roman"/>
          <w:lang w:val="en-US"/>
        </w:rPr>
        <w:t>tarik</w:t>
      </w:r>
      <w:commentRangeEnd w:id="9"/>
      <w:proofErr w:type="spellEnd"/>
      <w:r w:rsidR="004918D5">
        <w:rPr>
          <w:rStyle w:val="CommentReference"/>
        </w:rPr>
        <w:commentReference w:id="9"/>
      </w:r>
    </w:p>
    <w:p w14:paraId="77E1DD35" w14:textId="2EF02A46" w:rsidR="00C6115D" w:rsidRDefault="00C6115D" w:rsidP="002A3AF3">
      <w:pPr>
        <w:jc w:val="both"/>
        <w:rPr>
          <w:rFonts w:ascii="Times New Roman" w:hAnsi="Times New Roman"/>
          <w:lang w:val="en-US"/>
        </w:rPr>
      </w:pPr>
    </w:p>
    <w:p w14:paraId="1371C6D0" w14:textId="77777777" w:rsidR="00D10E9C" w:rsidRDefault="00635501" w:rsidP="002A3AF3">
      <w:pPr>
        <w:pStyle w:val="Section"/>
        <w:spacing w:before="0"/>
        <w:jc w:val="both"/>
        <w:rPr>
          <w:lang w:val="id-ID"/>
        </w:rPr>
      </w:pPr>
      <w:r w:rsidRPr="00001042">
        <w:rPr>
          <w:lang w:val="en-US"/>
        </w:rPr>
        <w:t>Result</w:t>
      </w:r>
      <w:r w:rsidR="00F4289D">
        <w:rPr>
          <w:lang w:val="en-US"/>
        </w:rPr>
        <w:t>s</w:t>
      </w:r>
      <w:r w:rsidR="00D10E9C">
        <w:rPr>
          <w:lang w:val="en-US"/>
        </w:rPr>
        <w:t xml:space="preserve"> and </w:t>
      </w:r>
      <w:proofErr w:type="spellStart"/>
      <w:r w:rsidR="00D10E9C">
        <w:rPr>
          <w:lang w:val="en-US"/>
        </w:rPr>
        <w:t>Discussio</w:t>
      </w:r>
      <w:proofErr w:type="spellEnd"/>
      <w:r w:rsidR="00D10E9C">
        <w:rPr>
          <w:lang w:val="id-ID"/>
        </w:rPr>
        <w:t>n</w:t>
      </w:r>
    </w:p>
    <w:p w14:paraId="608250DA" w14:textId="19EA179D" w:rsidR="00617AC7" w:rsidRDefault="00617AC7" w:rsidP="002A3AF3">
      <w:pPr>
        <w:pStyle w:val="Bodytext"/>
        <w:rPr>
          <w:lang w:val="en-GB"/>
        </w:rPr>
      </w:pPr>
      <w:r w:rsidRPr="00617AC7">
        <w:rPr>
          <w:lang w:val="en-GB"/>
        </w:rPr>
        <w:t>From the results of the welding of each set of specimens, a tensile test was carried out to compare the tensile strength of the yield strength and strain. In each speed variation, there are 3 tests and the average value is taken. Table 1 shows the average tensile test results for the friction welding process at rotational speeds of 2300 rpm and 3100 rpm.</w:t>
      </w:r>
    </w:p>
    <w:p w14:paraId="26EAA8C1" w14:textId="4498A373" w:rsidR="00A8203D" w:rsidRDefault="00D221AD" w:rsidP="002A3AF3">
      <w:pPr>
        <w:pStyle w:val="Bodytext"/>
        <w:rPr>
          <w:lang w:val="en-GB"/>
        </w:rPr>
      </w:pPr>
      <w:r>
        <w:rPr>
          <w:lang w:val="en-GB"/>
        </w:rPr>
        <w:t xml:space="preserve">Dari </w:t>
      </w:r>
      <w:proofErr w:type="spellStart"/>
      <w:r>
        <w:rPr>
          <w:lang w:val="en-GB"/>
        </w:rPr>
        <w:t>hasil</w:t>
      </w:r>
      <w:proofErr w:type="spellEnd"/>
      <w:r>
        <w:rPr>
          <w:lang w:val="en-GB"/>
        </w:rPr>
        <w:t xml:space="preserve"> </w:t>
      </w:r>
      <w:proofErr w:type="spellStart"/>
      <w:r>
        <w:rPr>
          <w:lang w:val="en-GB"/>
        </w:rPr>
        <w:t>pengelasan</w:t>
      </w:r>
      <w:proofErr w:type="spellEnd"/>
      <w:r>
        <w:rPr>
          <w:lang w:val="en-GB"/>
        </w:rPr>
        <w:t xml:space="preserve"> </w:t>
      </w:r>
      <w:proofErr w:type="spellStart"/>
      <w:r>
        <w:rPr>
          <w:lang w:val="en-GB"/>
        </w:rPr>
        <w:t>tiap</w:t>
      </w:r>
      <w:proofErr w:type="spellEnd"/>
      <w:r>
        <w:rPr>
          <w:lang w:val="en-GB"/>
        </w:rPr>
        <w:t xml:space="preserve"> set specimen </w:t>
      </w:r>
      <w:proofErr w:type="spellStart"/>
      <w:r>
        <w:rPr>
          <w:lang w:val="en-GB"/>
        </w:rPr>
        <w:t>dilakukan</w:t>
      </w:r>
      <w:proofErr w:type="spellEnd"/>
      <w:r>
        <w:rPr>
          <w:lang w:val="en-GB"/>
        </w:rPr>
        <w:t xml:space="preserve"> </w:t>
      </w:r>
      <w:proofErr w:type="spellStart"/>
      <w:r>
        <w:rPr>
          <w:lang w:val="en-GB"/>
        </w:rPr>
        <w:t>pengujian</w:t>
      </w:r>
      <w:proofErr w:type="spellEnd"/>
      <w:r>
        <w:rPr>
          <w:lang w:val="en-GB"/>
        </w:rPr>
        <w:t xml:space="preserve"> </w:t>
      </w:r>
      <w:proofErr w:type="spellStart"/>
      <w:r>
        <w:rPr>
          <w:lang w:val="en-GB"/>
        </w:rPr>
        <w:t>tarik</w:t>
      </w:r>
      <w:proofErr w:type="spellEnd"/>
      <w:r>
        <w:rPr>
          <w:lang w:val="en-GB"/>
        </w:rPr>
        <w:t xml:space="preserve"> untuk </w:t>
      </w:r>
      <w:proofErr w:type="spellStart"/>
      <w:r>
        <w:rPr>
          <w:lang w:val="en-GB"/>
        </w:rPr>
        <w:t>membandingkan</w:t>
      </w:r>
      <w:proofErr w:type="spellEnd"/>
      <w:r w:rsidR="00CD2E46">
        <w:rPr>
          <w:lang w:val="en-GB"/>
        </w:rPr>
        <w:t xml:space="preserve"> </w:t>
      </w:r>
      <w:proofErr w:type="spellStart"/>
      <w:r w:rsidR="00CD2E46">
        <w:rPr>
          <w:lang w:val="en-GB"/>
        </w:rPr>
        <w:t>kekuatan</w:t>
      </w:r>
      <w:proofErr w:type="spellEnd"/>
      <w:r w:rsidR="00CD2E46">
        <w:rPr>
          <w:lang w:val="en-GB"/>
        </w:rPr>
        <w:t xml:space="preserve"> </w:t>
      </w:r>
      <w:proofErr w:type="spellStart"/>
      <w:r w:rsidR="00CD2E46">
        <w:rPr>
          <w:lang w:val="en-GB"/>
        </w:rPr>
        <w:t>tarik</w:t>
      </w:r>
      <w:proofErr w:type="spellEnd"/>
      <w:r w:rsidR="00CD2E46">
        <w:rPr>
          <w:lang w:val="en-GB"/>
        </w:rPr>
        <w:t xml:space="preserve"> </w:t>
      </w:r>
    </w:p>
    <w:commentRangeEnd w:id="10"/>
    <w:p w14:paraId="5B435304" w14:textId="77777777" w:rsidR="00617AC7" w:rsidRPr="00617AC7" w:rsidRDefault="004918D5" w:rsidP="00617AC7">
      <w:pPr>
        <w:pStyle w:val="BodytextIndented"/>
        <w:rPr>
          <w:lang w:val="en-GB"/>
        </w:rPr>
      </w:pPr>
      <w:r>
        <w:rPr>
          <w:rStyle w:val="CommentReference"/>
          <w:iCs w:val="0"/>
          <w:color w:val="auto"/>
          <w:lang w:val="en-GB"/>
        </w:rPr>
        <w:commentReference w:id="10"/>
      </w:r>
    </w:p>
    <w:p w14:paraId="1523AD8E" w14:textId="0CF8AE12" w:rsidR="00295002" w:rsidRPr="00295002" w:rsidRDefault="00617AC7" w:rsidP="00533A1B">
      <w:pPr>
        <w:pStyle w:val="Bodytext"/>
        <w:numPr>
          <w:ilvl w:val="0"/>
          <w:numId w:val="17"/>
        </w:numPr>
        <w:ind w:left="851" w:hanging="851"/>
      </w:pPr>
      <w:r>
        <w:rPr>
          <w:rStyle w:val="jlqj4b"/>
          <w:lang w:val="en"/>
        </w:rPr>
        <w:t>Tensile test results for friction welding of aluminum</w:t>
      </w:r>
    </w:p>
    <w:tbl>
      <w:tblPr>
        <w:tblStyle w:val="TableGrid"/>
        <w:tblW w:w="6576" w:type="dxa"/>
        <w:tblLook w:val="04A0" w:firstRow="1" w:lastRow="0" w:firstColumn="1" w:lastColumn="0" w:noHBand="0" w:noVBand="1"/>
      </w:tblPr>
      <w:tblGrid>
        <w:gridCol w:w="1587"/>
        <w:gridCol w:w="907"/>
        <w:gridCol w:w="2041"/>
        <w:gridCol w:w="2041"/>
      </w:tblGrid>
      <w:tr w:rsidR="00295002" w:rsidRPr="00463323" w14:paraId="2050A757" w14:textId="7B42E587" w:rsidTr="002A3AF3">
        <w:trPr>
          <w:trHeight w:val="216"/>
        </w:trPr>
        <w:tc>
          <w:tcPr>
            <w:tcW w:w="1587" w:type="dxa"/>
            <w:vAlign w:val="center"/>
          </w:tcPr>
          <w:p w14:paraId="447CDCA9" w14:textId="52890863" w:rsidR="00295002" w:rsidRPr="00463323" w:rsidRDefault="00295002" w:rsidP="00557FE3">
            <w:pPr>
              <w:jc w:val="center"/>
              <w:rPr>
                <w:sz w:val="20"/>
                <w:lang w:eastAsia="id-ID"/>
              </w:rPr>
            </w:pPr>
            <w:commentRangeStart w:id="11"/>
            <w:r w:rsidRPr="00463323">
              <w:rPr>
                <w:sz w:val="20"/>
                <w:lang w:eastAsia="id-ID"/>
              </w:rPr>
              <w:t>Parameter</w:t>
            </w:r>
            <w:r w:rsidR="00557FE3">
              <w:rPr>
                <w:sz w:val="20"/>
                <w:lang w:eastAsia="id-ID"/>
              </w:rPr>
              <w:t>s</w:t>
            </w:r>
          </w:p>
        </w:tc>
        <w:tc>
          <w:tcPr>
            <w:tcW w:w="907" w:type="dxa"/>
            <w:vAlign w:val="center"/>
          </w:tcPr>
          <w:p w14:paraId="052A12CB" w14:textId="3A230FCA" w:rsidR="00295002" w:rsidRPr="00463323" w:rsidRDefault="00557FE3" w:rsidP="00557FE3">
            <w:pPr>
              <w:jc w:val="center"/>
              <w:rPr>
                <w:sz w:val="20"/>
                <w:lang w:eastAsia="id-ID"/>
              </w:rPr>
            </w:pPr>
            <w:r>
              <w:rPr>
                <w:sz w:val="20"/>
                <w:lang w:eastAsia="id-ID"/>
              </w:rPr>
              <w:t>Unit</w:t>
            </w:r>
          </w:p>
        </w:tc>
        <w:tc>
          <w:tcPr>
            <w:tcW w:w="2041" w:type="dxa"/>
            <w:vAlign w:val="center"/>
          </w:tcPr>
          <w:p w14:paraId="7351B318" w14:textId="133074CE" w:rsidR="00295002" w:rsidRPr="00463323" w:rsidRDefault="00295002" w:rsidP="00557FE3">
            <w:pPr>
              <w:jc w:val="center"/>
              <w:rPr>
                <w:sz w:val="20"/>
                <w:lang w:val="en-US" w:eastAsia="id-ID"/>
              </w:rPr>
            </w:pPr>
            <w:r>
              <w:rPr>
                <w:sz w:val="20"/>
                <w:lang w:val="en-US" w:eastAsia="id-ID"/>
              </w:rPr>
              <w:t>Speed 2300 rpm</w:t>
            </w:r>
          </w:p>
        </w:tc>
        <w:tc>
          <w:tcPr>
            <w:tcW w:w="2041" w:type="dxa"/>
            <w:vAlign w:val="center"/>
          </w:tcPr>
          <w:p w14:paraId="506C7862" w14:textId="00919D01" w:rsidR="00295002" w:rsidRDefault="00295002" w:rsidP="00557FE3">
            <w:pPr>
              <w:jc w:val="center"/>
              <w:rPr>
                <w:sz w:val="20"/>
                <w:lang w:val="en-US" w:eastAsia="id-ID"/>
              </w:rPr>
            </w:pPr>
            <w:r>
              <w:rPr>
                <w:sz w:val="20"/>
                <w:lang w:val="en-US" w:eastAsia="id-ID"/>
              </w:rPr>
              <w:t xml:space="preserve">Speed </w:t>
            </w:r>
            <w:r w:rsidR="00D8720E">
              <w:rPr>
                <w:sz w:val="20"/>
                <w:lang w:val="en-US" w:eastAsia="id-ID"/>
              </w:rPr>
              <w:t>3100 rpm</w:t>
            </w:r>
          </w:p>
        </w:tc>
      </w:tr>
      <w:tr w:rsidR="00295002" w:rsidRPr="00463323" w14:paraId="21207F77" w14:textId="6C5329AE" w:rsidTr="002A3AF3">
        <w:trPr>
          <w:trHeight w:val="216"/>
        </w:trPr>
        <w:tc>
          <w:tcPr>
            <w:tcW w:w="1587" w:type="dxa"/>
            <w:vAlign w:val="center"/>
          </w:tcPr>
          <w:p w14:paraId="513085C1" w14:textId="48BEFC49" w:rsidR="00295002" w:rsidRPr="00463323" w:rsidRDefault="00557FE3" w:rsidP="002A3AF3">
            <w:pPr>
              <w:jc w:val="both"/>
              <w:rPr>
                <w:sz w:val="20"/>
                <w:lang w:eastAsia="id-ID"/>
              </w:rPr>
            </w:pPr>
            <w:r>
              <w:rPr>
                <w:sz w:val="20"/>
                <w:lang w:eastAsia="id-ID"/>
              </w:rPr>
              <w:t>Final d</w:t>
            </w:r>
            <w:r w:rsidR="00295002" w:rsidRPr="00463323">
              <w:rPr>
                <w:sz w:val="20"/>
                <w:lang w:eastAsia="id-ID"/>
              </w:rPr>
              <w:t>iameter</w:t>
            </w:r>
          </w:p>
        </w:tc>
        <w:tc>
          <w:tcPr>
            <w:tcW w:w="907" w:type="dxa"/>
            <w:vAlign w:val="center"/>
          </w:tcPr>
          <w:p w14:paraId="4D880C16" w14:textId="241479B5" w:rsidR="00295002" w:rsidRPr="00463323" w:rsidRDefault="00295002" w:rsidP="00557FE3">
            <w:pPr>
              <w:jc w:val="center"/>
              <w:rPr>
                <w:sz w:val="20"/>
                <w:lang w:eastAsia="id-ID"/>
              </w:rPr>
            </w:pPr>
            <w:r>
              <w:rPr>
                <w:sz w:val="20"/>
                <w:lang w:eastAsia="id-ID"/>
              </w:rPr>
              <w:t>m</w:t>
            </w:r>
            <w:r w:rsidRPr="00463323">
              <w:rPr>
                <w:sz w:val="20"/>
                <w:lang w:eastAsia="id-ID"/>
              </w:rPr>
              <w:t>m</w:t>
            </w:r>
          </w:p>
        </w:tc>
        <w:tc>
          <w:tcPr>
            <w:tcW w:w="2041" w:type="dxa"/>
            <w:vAlign w:val="center"/>
          </w:tcPr>
          <w:p w14:paraId="25113B66" w14:textId="22F726F9" w:rsidR="00295002" w:rsidRPr="00463323" w:rsidRDefault="00295002" w:rsidP="00C04714">
            <w:pPr>
              <w:jc w:val="center"/>
              <w:rPr>
                <w:sz w:val="20"/>
                <w:lang w:eastAsia="id-ID"/>
              </w:rPr>
            </w:pPr>
            <w:r w:rsidRPr="00463323">
              <w:rPr>
                <w:sz w:val="20"/>
                <w:lang w:val="en-US" w:eastAsia="id-ID"/>
              </w:rPr>
              <w:t>12,</w:t>
            </w:r>
            <w:r w:rsidR="00EB05A8">
              <w:rPr>
                <w:sz w:val="20"/>
                <w:lang w:val="en-US" w:eastAsia="id-ID"/>
              </w:rPr>
              <w:t>50</w:t>
            </w:r>
          </w:p>
        </w:tc>
        <w:tc>
          <w:tcPr>
            <w:tcW w:w="2041" w:type="dxa"/>
            <w:vAlign w:val="center"/>
          </w:tcPr>
          <w:p w14:paraId="4D72EF7F" w14:textId="592F35C7" w:rsidR="00295002" w:rsidRPr="00463323" w:rsidRDefault="00295002" w:rsidP="00C04714">
            <w:pPr>
              <w:jc w:val="center"/>
              <w:rPr>
                <w:sz w:val="20"/>
                <w:lang w:val="en-US" w:eastAsia="id-ID"/>
              </w:rPr>
            </w:pPr>
            <w:r w:rsidRPr="00463323">
              <w:rPr>
                <w:sz w:val="20"/>
                <w:lang w:eastAsia="id-ID"/>
              </w:rPr>
              <w:t>12,47</w:t>
            </w:r>
          </w:p>
        </w:tc>
      </w:tr>
      <w:tr w:rsidR="00295002" w:rsidRPr="00463323" w14:paraId="23B27C7B" w14:textId="4D5ABB92" w:rsidTr="002A3AF3">
        <w:trPr>
          <w:trHeight w:val="216"/>
        </w:trPr>
        <w:tc>
          <w:tcPr>
            <w:tcW w:w="1587" w:type="dxa"/>
            <w:vAlign w:val="center"/>
          </w:tcPr>
          <w:p w14:paraId="76C6AFAD" w14:textId="2045412E" w:rsidR="00295002" w:rsidRPr="00463323" w:rsidRDefault="00557FE3" w:rsidP="002A3AF3">
            <w:pPr>
              <w:jc w:val="both"/>
              <w:rPr>
                <w:sz w:val="20"/>
                <w:lang w:eastAsia="id-ID"/>
              </w:rPr>
            </w:pPr>
            <w:r>
              <w:rPr>
                <w:sz w:val="20"/>
                <w:lang w:eastAsia="id-ID"/>
              </w:rPr>
              <w:t>Tensile strength</w:t>
            </w:r>
          </w:p>
        </w:tc>
        <w:tc>
          <w:tcPr>
            <w:tcW w:w="907" w:type="dxa"/>
            <w:vAlign w:val="center"/>
          </w:tcPr>
          <w:p w14:paraId="3F4E6992" w14:textId="77777777" w:rsidR="00295002" w:rsidRPr="00463323" w:rsidRDefault="00295002" w:rsidP="00557FE3">
            <w:pPr>
              <w:jc w:val="center"/>
              <w:rPr>
                <w:sz w:val="20"/>
                <w:lang w:eastAsia="id-ID"/>
              </w:rPr>
            </w:pPr>
            <w:r w:rsidRPr="00463323">
              <w:rPr>
                <w:sz w:val="20"/>
                <w:lang w:eastAsia="id-ID"/>
              </w:rPr>
              <w:t>N/mm</w:t>
            </w:r>
            <w:r w:rsidRPr="00463323">
              <w:rPr>
                <w:sz w:val="20"/>
                <w:vertAlign w:val="superscript"/>
                <w:lang w:eastAsia="id-ID"/>
              </w:rPr>
              <w:t>2</w:t>
            </w:r>
          </w:p>
        </w:tc>
        <w:tc>
          <w:tcPr>
            <w:tcW w:w="2041" w:type="dxa"/>
            <w:vAlign w:val="center"/>
          </w:tcPr>
          <w:p w14:paraId="63E001D0" w14:textId="77777777" w:rsidR="00295002" w:rsidRPr="00463323" w:rsidRDefault="00295002" w:rsidP="00C04714">
            <w:pPr>
              <w:jc w:val="center"/>
              <w:rPr>
                <w:sz w:val="20"/>
                <w:lang w:eastAsia="id-ID"/>
              </w:rPr>
            </w:pPr>
            <w:r w:rsidRPr="00463323">
              <w:rPr>
                <w:sz w:val="20"/>
                <w:lang w:eastAsia="id-ID"/>
              </w:rPr>
              <w:t>81,88</w:t>
            </w:r>
          </w:p>
        </w:tc>
        <w:tc>
          <w:tcPr>
            <w:tcW w:w="2041" w:type="dxa"/>
            <w:vAlign w:val="center"/>
          </w:tcPr>
          <w:p w14:paraId="2CDAA11D" w14:textId="032EE6D8" w:rsidR="00295002" w:rsidRPr="00463323" w:rsidRDefault="00295002" w:rsidP="00C04714">
            <w:pPr>
              <w:jc w:val="center"/>
              <w:rPr>
                <w:sz w:val="20"/>
                <w:lang w:eastAsia="id-ID"/>
              </w:rPr>
            </w:pPr>
            <w:r w:rsidRPr="00463323">
              <w:rPr>
                <w:sz w:val="20"/>
                <w:lang w:eastAsia="id-ID"/>
              </w:rPr>
              <w:t>85,76</w:t>
            </w:r>
          </w:p>
        </w:tc>
      </w:tr>
      <w:tr w:rsidR="00295002" w:rsidRPr="00463323" w14:paraId="0FBF1A19" w14:textId="5A639D8A" w:rsidTr="002A3AF3">
        <w:trPr>
          <w:trHeight w:val="216"/>
        </w:trPr>
        <w:tc>
          <w:tcPr>
            <w:tcW w:w="1587" w:type="dxa"/>
            <w:vAlign w:val="center"/>
          </w:tcPr>
          <w:p w14:paraId="115E2E16" w14:textId="2062AF0B" w:rsidR="00295002" w:rsidRPr="00463323" w:rsidRDefault="00557FE3" w:rsidP="002A3AF3">
            <w:pPr>
              <w:jc w:val="both"/>
              <w:rPr>
                <w:sz w:val="20"/>
                <w:lang w:eastAsia="id-ID"/>
              </w:rPr>
            </w:pPr>
            <w:r>
              <w:rPr>
                <w:sz w:val="20"/>
                <w:lang w:eastAsia="id-ID"/>
              </w:rPr>
              <w:t>Yield strength</w:t>
            </w:r>
          </w:p>
        </w:tc>
        <w:tc>
          <w:tcPr>
            <w:tcW w:w="907" w:type="dxa"/>
            <w:vAlign w:val="center"/>
          </w:tcPr>
          <w:p w14:paraId="651ACCB2" w14:textId="77777777" w:rsidR="00295002" w:rsidRPr="00463323" w:rsidRDefault="00295002" w:rsidP="00557FE3">
            <w:pPr>
              <w:jc w:val="center"/>
              <w:rPr>
                <w:sz w:val="20"/>
                <w:lang w:eastAsia="id-ID"/>
              </w:rPr>
            </w:pPr>
            <w:r w:rsidRPr="00463323">
              <w:rPr>
                <w:sz w:val="20"/>
                <w:lang w:eastAsia="id-ID"/>
              </w:rPr>
              <w:t>N/mm</w:t>
            </w:r>
            <w:r w:rsidRPr="00463323">
              <w:rPr>
                <w:sz w:val="20"/>
                <w:vertAlign w:val="superscript"/>
                <w:lang w:eastAsia="id-ID"/>
              </w:rPr>
              <w:t>2</w:t>
            </w:r>
          </w:p>
        </w:tc>
        <w:tc>
          <w:tcPr>
            <w:tcW w:w="2041" w:type="dxa"/>
            <w:vAlign w:val="center"/>
          </w:tcPr>
          <w:p w14:paraId="1BEA8A0F" w14:textId="77777777" w:rsidR="00295002" w:rsidRPr="00463323" w:rsidRDefault="00295002" w:rsidP="00C04714">
            <w:pPr>
              <w:jc w:val="center"/>
              <w:rPr>
                <w:sz w:val="20"/>
                <w:lang w:eastAsia="id-ID"/>
              </w:rPr>
            </w:pPr>
            <w:r w:rsidRPr="00463323">
              <w:rPr>
                <w:sz w:val="20"/>
                <w:lang w:eastAsia="id-ID"/>
              </w:rPr>
              <w:t>75,89</w:t>
            </w:r>
          </w:p>
        </w:tc>
        <w:tc>
          <w:tcPr>
            <w:tcW w:w="2041" w:type="dxa"/>
            <w:vAlign w:val="center"/>
          </w:tcPr>
          <w:p w14:paraId="3A9FA654" w14:textId="395A8DE3" w:rsidR="00295002" w:rsidRPr="00463323" w:rsidRDefault="00295002" w:rsidP="00C04714">
            <w:pPr>
              <w:jc w:val="center"/>
              <w:rPr>
                <w:sz w:val="20"/>
                <w:lang w:eastAsia="id-ID"/>
              </w:rPr>
            </w:pPr>
            <w:r w:rsidRPr="00463323">
              <w:rPr>
                <w:sz w:val="20"/>
                <w:lang w:eastAsia="id-ID"/>
              </w:rPr>
              <w:t>68,95</w:t>
            </w:r>
          </w:p>
        </w:tc>
      </w:tr>
      <w:tr w:rsidR="00295002" w:rsidRPr="00463323" w14:paraId="42CE836A" w14:textId="19BCAD46" w:rsidTr="002A3AF3">
        <w:trPr>
          <w:trHeight w:val="216"/>
        </w:trPr>
        <w:tc>
          <w:tcPr>
            <w:tcW w:w="1587" w:type="dxa"/>
            <w:vAlign w:val="center"/>
          </w:tcPr>
          <w:p w14:paraId="3158F0D9" w14:textId="4FB2538E" w:rsidR="00295002" w:rsidRPr="00463323" w:rsidRDefault="00557FE3" w:rsidP="002A3AF3">
            <w:pPr>
              <w:jc w:val="both"/>
              <w:rPr>
                <w:sz w:val="20"/>
                <w:lang w:eastAsia="id-ID"/>
              </w:rPr>
            </w:pPr>
            <w:r>
              <w:rPr>
                <w:sz w:val="20"/>
                <w:lang w:eastAsia="id-ID"/>
              </w:rPr>
              <w:t>Strain</w:t>
            </w:r>
          </w:p>
        </w:tc>
        <w:tc>
          <w:tcPr>
            <w:tcW w:w="907" w:type="dxa"/>
            <w:vAlign w:val="center"/>
          </w:tcPr>
          <w:p w14:paraId="3C1C7E6A" w14:textId="77777777" w:rsidR="00295002" w:rsidRPr="00463323" w:rsidRDefault="00295002" w:rsidP="00557FE3">
            <w:pPr>
              <w:jc w:val="center"/>
              <w:rPr>
                <w:sz w:val="20"/>
                <w:lang w:eastAsia="id-ID"/>
              </w:rPr>
            </w:pPr>
            <w:r w:rsidRPr="00463323">
              <w:rPr>
                <w:sz w:val="20"/>
                <w:lang w:eastAsia="id-ID"/>
              </w:rPr>
              <w:t>%</w:t>
            </w:r>
          </w:p>
        </w:tc>
        <w:tc>
          <w:tcPr>
            <w:tcW w:w="2041" w:type="dxa"/>
            <w:vAlign w:val="center"/>
          </w:tcPr>
          <w:p w14:paraId="5E356E1F" w14:textId="77777777" w:rsidR="00295002" w:rsidRPr="00463323" w:rsidRDefault="00295002" w:rsidP="00C04714">
            <w:pPr>
              <w:jc w:val="center"/>
              <w:rPr>
                <w:sz w:val="20"/>
                <w:lang w:eastAsia="id-ID"/>
              </w:rPr>
            </w:pPr>
            <w:r w:rsidRPr="00463323">
              <w:rPr>
                <w:sz w:val="20"/>
                <w:lang w:eastAsia="id-ID"/>
              </w:rPr>
              <w:t>3,66</w:t>
            </w:r>
          </w:p>
        </w:tc>
        <w:tc>
          <w:tcPr>
            <w:tcW w:w="2041" w:type="dxa"/>
            <w:vAlign w:val="center"/>
          </w:tcPr>
          <w:p w14:paraId="76501837" w14:textId="620217C1" w:rsidR="00295002" w:rsidRPr="00463323" w:rsidRDefault="00295002" w:rsidP="00C04714">
            <w:pPr>
              <w:jc w:val="center"/>
              <w:rPr>
                <w:sz w:val="20"/>
                <w:lang w:eastAsia="id-ID"/>
              </w:rPr>
            </w:pPr>
            <w:r w:rsidRPr="00463323">
              <w:rPr>
                <w:sz w:val="20"/>
                <w:lang w:eastAsia="id-ID"/>
              </w:rPr>
              <w:t>8,08</w:t>
            </w:r>
          </w:p>
        </w:tc>
      </w:tr>
      <w:tr w:rsidR="00C04714" w:rsidRPr="00463323" w14:paraId="42B4D2DA" w14:textId="79BDE240" w:rsidTr="002A3AF3">
        <w:trPr>
          <w:trHeight w:val="216"/>
        </w:trPr>
        <w:tc>
          <w:tcPr>
            <w:tcW w:w="1587" w:type="dxa"/>
            <w:vAlign w:val="center"/>
          </w:tcPr>
          <w:p w14:paraId="07943F6B" w14:textId="4F9D9980" w:rsidR="00C04714" w:rsidRPr="00463323" w:rsidRDefault="00C04714" w:rsidP="00C04714">
            <w:pPr>
              <w:jc w:val="both"/>
              <w:rPr>
                <w:sz w:val="20"/>
                <w:lang w:eastAsia="id-ID"/>
              </w:rPr>
            </w:pPr>
            <w:r>
              <w:rPr>
                <w:sz w:val="20"/>
                <w:lang w:eastAsia="id-ID"/>
              </w:rPr>
              <w:t>Notes</w:t>
            </w:r>
          </w:p>
        </w:tc>
        <w:tc>
          <w:tcPr>
            <w:tcW w:w="907" w:type="dxa"/>
            <w:vAlign w:val="center"/>
          </w:tcPr>
          <w:p w14:paraId="5D51B167" w14:textId="77777777" w:rsidR="00C04714" w:rsidRPr="00463323" w:rsidRDefault="00C04714" w:rsidP="00C04714">
            <w:pPr>
              <w:jc w:val="center"/>
              <w:rPr>
                <w:sz w:val="20"/>
                <w:lang w:val="en-US" w:eastAsia="id-ID"/>
              </w:rPr>
            </w:pPr>
            <w:r w:rsidRPr="00463323">
              <w:rPr>
                <w:sz w:val="20"/>
                <w:lang w:val="en-US" w:eastAsia="id-ID"/>
              </w:rPr>
              <w:t>-</w:t>
            </w:r>
          </w:p>
        </w:tc>
        <w:tc>
          <w:tcPr>
            <w:tcW w:w="2041" w:type="dxa"/>
            <w:vAlign w:val="center"/>
          </w:tcPr>
          <w:p w14:paraId="541EF549" w14:textId="5C95556D" w:rsidR="00C04714" w:rsidRPr="00463323" w:rsidRDefault="00C04714" w:rsidP="00C04714">
            <w:pPr>
              <w:jc w:val="both"/>
              <w:rPr>
                <w:sz w:val="20"/>
                <w:lang w:eastAsia="id-ID"/>
              </w:rPr>
            </w:pPr>
            <w:r>
              <w:rPr>
                <w:sz w:val="20"/>
                <w:lang w:val="en-US" w:eastAsia="id-ID"/>
              </w:rPr>
              <w:t>Break at welded area</w:t>
            </w:r>
          </w:p>
        </w:tc>
        <w:tc>
          <w:tcPr>
            <w:tcW w:w="2041" w:type="dxa"/>
            <w:vAlign w:val="center"/>
          </w:tcPr>
          <w:p w14:paraId="049D9D3A" w14:textId="5E538491" w:rsidR="00C04714" w:rsidRPr="00463323" w:rsidRDefault="00C04714" w:rsidP="00C04714">
            <w:pPr>
              <w:jc w:val="both"/>
              <w:rPr>
                <w:sz w:val="20"/>
                <w:lang w:val="en-US" w:eastAsia="id-ID"/>
              </w:rPr>
            </w:pPr>
            <w:r>
              <w:rPr>
                <w:sz w:val="20"/>
                <w:lang w:val="en-US" w:eastAsia="id-ID"/>
              </w:rPr>
              <w:t>Break at welded area</w:t>
            </w:r>
            <w:commentRangeEnd w:id="11"/>
            <w:r w:rsidR="00692AA7">
              <w:rPr>
                <w:rStyle w:val="CommentReference"/>
              </w:rPr>
              <w:commentReference w:id="11"/>
            </w:r>
          </w:p>
        </w:tc>
      </w:tr>
    </w:tbl>
    <w:p w14:paraId="260B6428" w14:textId="54A32857" w:rsidR="000B34E8" w:rsidRDefault="000B34E8" w:rsidP="002A3AF3">
      <w:pPr>
        <w:pStyle w:val="Bodytext"/>
        <w:rPr>
          <w:lang w:val="id-ID"/>
        </w:rPr>
      </w:pPr>
    </w:p>
    <w:p w14:paraId="124F824D" w14:textId="77777777" w:rsidR="00586CFA" w:rsidRPr="00586CFA" w:rsidRDefault="00586CFA" w:rsidP="002A3AF3">
      <w:pPr>
        <w:pStyle w:val="BodytextIndented"/>
        <w:rPr>
          <w:lang w:val="id-ID"/>
        </w:rPr>
      </w:pPr>
    </w:p>
    <w:p w14:paraId="334876F0" w14:textId="4AF4B630" w:rsidR="0004230C" w:rsidRPr="00CD2789" w:rsidRDefault="008F5625" w:rsidP="002A3AF3">
      <w:pPr>
        <w:pStyle w:val="Subsection"/>
        <w:spacing w:before="0"/>
        <w:jc w:val="both"/>
        <w:rPr>
          <w:b/>
          <w:bCs/>
        </w:rPr>
      </w:pPr>
      <w:r>
        <w:rPr>
          <w:b/>
          <w:bCs/>
        </w:rPr>
        <w:t>Tensile Strength</w:t>
      </w:r>
    </w:p>
    <w:p w14:paraId="4C984107" w14:textId="0FC76814" w:rsidR="008F5625" w:rsidRDefault="008F5625" w:rsidP="002A3AF3">
      <w:pPr>
        <w:jc w:val="both"/>
        <w:rPr>
          <w:rFonts w:ascii="Times New Roman" w:hAnsi="Times New Roman"/>
          <w:lang w:val="en-US"/>
        </w:rPr>
      </w:pPr>
      <w:commentRangeStart w:id="12"/>
      <w:r w:rsidRPr="008F5625">
        <w:rPr>
          <w:rFonts w:ascii="Times New Roman" w:hAnsi="Times New Roman"/>
          <w:lang w:val="en-US"/>
        </w:rPr>
        <w:t>Tensile strength is the maximum stress that an object/material can withstand when stretched or pulled.</w:t>
      </w:r>
      <w:commentRangeEnd w:id="12"/>
      <w:r w:rsidR="00692AA7">
        <w:rPr>
          <w:rStyle w:val="CommentReference"/>
        </w:rPr>
        <w:commentReference w:id="12"/>
      </w:r>
      <w:r w:rsidRPr="008F5625">
        <w:rPr>
          <w:rFonts w:ascii="Times New Roman" w:hAnsi="Times New Roman"/>
          <w:lang w:val="en-US"/>
        </w:rPr>
        <w:t xml:space="preserve"> </w:t>
      </w:r>
      <w:commentRangeStart w:id="13"/>
      <w:r w:rsidRPr="008F5625">
        <w:rPr>
          <w:rFonts w:ascii="Times New Roman" w:hAnsi="Times New Roman"/>
          <w:lang w:val="en-US"/>
        </w:rPr>
        <w:t xml:space="preserve">The test results above, it shows that the higher tensile strength occurs in </w:t>
      </w:r>
      <w:r w:rsidR="00462786">
        <w:rPr>
          <w:rFonts w:ascii="Times New Roman" w:hAnsi="Times New Roman"/>
          <w:lang w:val="en-US"/>
        </w:rPr>
        <w:t>FSW</w:t>
      </w:r>
      <w:r w:rsidRPr="008F5625">
        <w:rPr>
          <w:rFonts w:ascii="Times New Roman" w:hAnsi="Times New Roman"/>
          <w:lang w:val="en-US"/>
        </w:rPr>
        <w:t xml:space="preserve"> with a rotation speed of 3100 rpm, which is equal to 85.77 N/mm</w:t>
      </w:r>
      <w:r w:rsidRPr="008F5625">
        <w:rPr>
          <w:rFonts w:ascii="Times New Roman" w:hAnsi="Times New Roman"/>
          <w:vertAlign w:val="superscript"/>
          <w:lang w:val="en-US"/>
        </w:rPr>
        <w:t>2</w:t>
      </w:r>
      <w:commentRangeEnd w:id="13"/>
      <w:r w:rsidR="00692AA7">
        <w:rPr>
          <w:rStyle w:val="CommentReference"/>
        </w:rPr>
        <w:commentReference w:id="13"/>
      </w:r>
      <w:r w:rsidRPr="008F5625">
        <w:rPr>
          <w:rFonts w:ascii="Times New Roman" w:hAnsi="Times New Roman"/>
          <w:lang w:val="en-US"/>
        </w:rPr>
        <w:t>.</w:t>
      </w:r>
    </w:p>
    <w:p w14:paraId="4015CB22" w14:textId="6E889694" w:rsidR="0096706A" w:rsidRDefault="0096706A" w:rsidP="002A3AF3">
      <w:pPr>
        <w:pStyle w:val="BodytextIndented"/>
        <w:rPr>
          <w:lang w:val="id-ID"/>
        </w:rPr>
      </w:pPr>
    </w:p>
    <w:p w14:paraId="19624428" w14:textId="759A46E8" w:rsidR="00347DF1" w:rsidRPr="00CD2789" w:rsidRDefault="008F5625" w:rsidP="002A3AF3">
      <w:pPr>
        <w:pStyle w:val="Subsection"/>
        <w:spacing w:before="0"/>
        <w:jc w:val="both"/>
        <w:rPr>
          <w:b/>
          <w:bCs/>
        </w:rPr>
      </w:pPr>
      <w:r>
        <w:rPr>
          <w:b/>
          <w:bCs/>
        </w:rPr>
        <w:t>Yield strength</w:t>
      </w:r>
    </w:p>
    <w:p w14:paraId="786B35C8" w14:textId="0C27F29B" w:rsidR="008F5625" w:rsidRDefault="008F5625" w:rsidP="002A3AF3">
      <w:pPr>
        <w:jc w:val="both"/>
        <w:rPr>
          <w:rFonts w:ascii="Times New Roman" w:hAnsi="Times New Roman"/>
          <w:lang w:val="en-US"/>
        </w:rPr>
      </w:pPr>
      <w:commentRangeStart w:id="14"/>
      <w:r w:rsidRPr="008F5625">
        <w:rPr>
          <w:rFonts w:ascii="Times New Roman" w:hAnsi="Times New Roman"/>
          <w:lang w:val="en-US"/>
        </w:rPr>
        <w:t>Yield strength is the minimum stress applied to pull a material until it loses its elasticity</w:t>
      </w:r>
      <w:commentRangeEnd w:id="14"/>
      <w:r w:rsidR="00692AA7">
        <w:rPr>
          <w:rStyle w:val="CommentReference"/>
        </w:rPr>
        <w:commentReference w:id="14"/>
      </w:r>
      <w:r w:rsidRPr="008F5625">
        <w:rPr>
          <w:rFonts w:ascii="Times New Roman" w:hAnsi="Times New Roman"/>
          <w:lang w:val="en-US"/>
        </w:rPr>
        <w:t xml:space="preserve">. </w:t>
      </w:r>
      <w:commentRangeStart w:id="15"/>
      <w:r w:rsidRPr="008F5625">
        <w:rPr>
          <w:rFonts w:ascii="Times New Roman" w:hAnsi="Times New Roman"/>
          <w:lang w:val="en-US"/>
        </w:rPr>
        <w:t xml:space="preserve">The test results above, it shows that the higher yield strength occurs in </w:t>
      </w:r>
      <w:r w:rsidR="00462786">
        <w:rPr>
          <w:rFonts w:ascii="Times New Roman" w:hAnsi="Times New Roman"/>
          <w:lang w:val="en-US"/>
        </w:rPr>
        <w:t>FSW</w:t>
      </w:r>
      <w:r w:rsidR="00462786" w:rsidRPr="008F5625">
        <w:rPr>
          <w:rFonts w:ascii="Times New Roman" w:hAnsi="Times New Roman"/>
          <w:lang w:val="en-US"/>
        </w:rPr>
        <w:t xml:space="preserve"> </w:t>
      </w:r>
      <w:r w:rsidRPr="008F5625">
        <w:rPr>
          <w:rFonts w:ascii="Times New Roman" w:hAnsi="Times New Roman"/>
          <w:lang w:val="en-US"/>
        </w:rPr>
        <w:t>with a rotation speed of 2300 rpm of 75.89 N/mm</w:t>
      </w:r>
      <w:r w:rsidRPr="008F5625">
        <w:rPr>
          <w:rFonts w:ascii="Times New Roman" w:hAnsi="Times New Roman"/>
          <w:vertAlign w:val="superscript"/>
          <w:lang w:val="en-US"/>
        </w:rPr>
        <w:t>2</w:t>
      </w:r>
      <w:r w:rsidRPr="008F5625">
        <w:rPr>
          <w:rFonts w:ascii="Times New Roman" w:hAnsi="Times New Roman"/>
          <w:lang w:val="en-US"/>
        </w:rPr>
        <w:t>.</w:t>
      </w:r>
      <w:commentRangeEnd w:id="15"/>
      <w:r w:rsidR="00692AA7">
        <w:rPr>
          <w:rStyle w:val="CommentReference"/>
        </w:rPr>
        <w:commentReference w:id="15"/>
      </w:r>
    </w:p>
    <w:p w14:paraId="058C381F" w14:textId="59FE03DF" w:rsidR="00347DF1" w:rsidRDefault="00347DF1" w:rsidP="002A3AF3">
      <w:pPr>
        <w:jc w:val="both"/>
        <w:rPr>
          <w:rFonts w:ascii="Times New Roman" w:hAnsi="Times New Roman"/>
          <w:lang w:val="en-US"/>
        </w:rPr>
      </w:pPr>
    </w:p>
    <w:p w14:paraId="00E76AEA" w14:textId="77777777" w:rsidR="008B4743" w:rsidRPr="00463323" w:rsidRDefault="008B4743" w:rsidP="002A3AF3">
      <w:pPr>
        <w:jc w:val="both"/>
        <w:rPr>
          <w:rFonts w:ascii="Times New Roman" w:hAnsi="Times New Roman"/>
          <w:lang w:val="en-US"/>
        </w:rPr>
      </w:pPr>
    </w:p>
    <w:p w14:paraId="6F51B023" w14:textId="0BE7E30C" w:rsidR="00347DF1" w:rsidRPr="00CD2789" w:rsidRDefault="008B4743" w:rsidP="002A3AF3">
      <w:pPr>
        <w:pStyle w:val="Subsection"/>
        <w:spacing w:before="0"/>
        <w:jc w:val="both"/>
        <w:rPr>
          <w:b/>
          <w:bCs/>
        </w:rPr>
      </w:pPr>
      <w:r>
        <w:rPr>
          <w:b/>
          <w:bCs/>
        </w:rPr>
        <w:lastRenderedPageBreak/>
        <w:t>Strain</w:t>
      </w:r>
    </w:p>
    <w:p w14:paraId="13DA712C" w14:textId="64F11A3B" w:rsidR="006C0705" w:rsidRDefault="006C0705" w:rsidP="002A3AF3">
      <w:pPr>
        <w:jc w:val="both"/>
        <w:rPr>
          <w:rFonts w:ascii="Times New Roman" w:hAnsi="Times New Roman"/>
          <w:lang w:val="en-US"/>
        </w:rPr>
      </w:pPr>
      <w:commentRangeStart w:id="16"/>
      <w:r w:rsidRPr="006C0705">
        <w:rPr>
          <w:rFonts w:ascii="Times New Roman" w:hAnsi="Times New Roman"/>
          <w:lang w:val="en-US"/>
        </w:rPr>
        <w:t>Strain is the increase in the length of an object to its initial length due to a tensile force until the object breaks</w:t>
      </w:r>
      <w:commentRangeEnd w:id="16"/>
      <w:r w:rsidR="00692AA7">
        <w:rPr>
          <w:rStyle w:val="CommentReference"/>
        </w:rPr>
        <w:commentReference w:id="16"/>
      </w:r>
      <w:r w:rsidRPr="006C0705">
        <w:rPr>
          <w:rFonts w:ascii="Times New Roman" w:hAnsi="Times New Roman"/>
          <w:lang w:val="en-US"/>
        </w:rPr>
        <w:t xml:space="preserve">. </w:t>
      </w:r>
      <w:commentRangeStart w:id="17"/>
      <w:r w:rsidRPr="006C0705">
        <w:rPr>
          <w:rFonts w:ascii="Times New Roman" w:hAnsi="Times New Roman"/>
          <w:lang w:val="en-US"/>
        </w:rPr>
        <w:t xml:space="preserve">The test results above show that the higher strain of </w:t>
      </w:r>
      <w:r w:rsidR="00462786">
        <w:rPr>
          <w:rFonts w:ascii="Times New Roman" w:hAnsi="Times New Roman"/>
          <w:lang w:val="en-US"/>
        </w:rPr>
        <w:t>FSW</w:t>
      </w:r>
      <w:r w:rsidR="00462786" w:rsidRPr="008F5625">
        <w:rPr>
          <w:rFonts w:ascii="Times New Roman" w:hAnsi="Times New Roman"/>
          <w:lang w:val="en-US"/>
        </w:rPr>
        <w:t xml:space="preserve"> </w:t>
      </w:r>
      <w:r w:rsidRPr="006C0705">
        <w:rPr>
          <w:rFonts w:ascii="Times New Roman" w:hAnsi="Times New Roman"/>
          <w:lang w:val="en-US"/>
        </w:rPr>
        <w:t>joint occurs at a 3100 rpm rotation speed of 3.76%.</w:t>
      </w:r>
      <w:commentRangeEnd w:id="17"/>
      <w:r w:rsidR="00692AA7">
        <w:rPr>
          <w:rStyle w:val="CommentReference"/>
        </w:rPr>
        <w:commentReference w:id="17"/>
      </w:r>
    </w:p>
    <w:p w14:paraId="09059E09" w14:textId="1A69CD5F" w:rsidR="0096706A" w:rsidRDefault="0096706A" w:rsidP="00347DF1">
      <w:pPr>
        <w:pStyle w:val="BodytextIndented"/>
        <w:ind w:firstLine="0"/>
        <w:rPr>
          <w:lang w:val="id-ID"/>
        </w:rPr>
      </w:pPr>
    </w:p>
    <w:p w14:paraId="403C7F72" w14:textId="79E48BFB" w:rsidR="00871B5C" w:rsidRPr="00463323" w:rsidRDefault="0061316E" w:rsidP="00871B5C">
      <w:pPr>
        <w:jc w:val="both"/>
        <w:rPr>
          <w:rFonts w:ascii="Times New Roman" w:hAnsi="Times New Roman"/>
          <w:lang w:val="en-US"/>
        </w:rPr>
      </w:pPr>
      <w:commentRangeStart w:id="18"/>
      <w:r>
        <w:rPr>
          <w:rFonts w:ascii="Times New Roman" w:hAnsi="Times New Roman"/>
          <w:noProof/>
          <w:lang w:val="id-ID" w:eastAsia="id-ID"/>
        </w:rPr>
        <w:drawing>
          <wp:inline distT="0" distB="0" distL="0" distR="0" wp14:anchorId="3DB2563B" wp14:editId="2716B198">
            <wp:extent cx="3600000" cy="2149551"/>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149551"/>
                    </a:xfrm>
                    <a:prstGeom prst="rect">
                      <a:avLst/>
                    </a:prstGeom>
                    <a:noFill/>
                    <a:ln>
                      <a:noFill/>
                    </a:ln>
                  </pic:spPr>
                </pic:pic>
              </a:graphicData>
            </a:graphic>
          </wp:inline>
        </w:drawing>
      </w:r>
      <w:commentRangeEnd w:id="18"/>
      <w:r w:rsidR="00602131">
        <w:rPr>
          <w:rStyle w:val="CommentReference"/>
        </w:rPr>
        <w:commentReference w:id="18"/>
      </w:r>
    </w:p>
    <w:p w14:paraId="6BF20104" w14:textId="667AA688" w:rsidR="00871B5C" w:rsidRPr="00EA23C4" w:rsidRDefault="00782F1D" w:rsidP="003338E1">
      <w:pPr>
        <w:pStyle w:val="BodytextIndented"/>
        <w:numPr>
          <w:ilvl w:val="0"/>
          <w:numId w:val="16"/>
        </w:numPr>
        <w:ind w:left="993" w:hanging="993"/>
        <w:jc w:val="left"/>
        <w:rPr>
          <w:rFonts w:ascii="Times New Roman" w:hAnsi="Times New Roman"/>
        </w:rPr>
      </w:pPr>
      <w:r w:rsidRPr="00782F1D">
        <w:rPr>
          <w:rFonts w:ascii="Times New Roman" w:hAnsi="Times New Roman"/>
        </w:rPr>
        <w:t>Graph</w:t>
      </w:r>
      <w:r w:rsidR="00557FE3">
        <w:rPr>
          <w:rFonts w:ascii="Times New Roman" w:hAnsi="Times New Roman"/>
        </w:rPr>
        <w:t>ic</w:t>
      </w:r>
      <w:r w:rsidRPr="00782F1D">
        <w:rPr>
          <w:rFonts w:ascii="Times New Roman" w:hAnsi="Times New Roman"/>
        </w:rPr>
        <w:t xml:space="preserve"> of tensile strength, yield strength, and strain resulting </w:t>
      </w:r>
      <w:r>
        <w:rPr>
          <w:rFonts w:ascii="Times New Roman" w:hAnsi="Times New Roman"/>
        </w:rPr>
        <w:t>of FSW</w:t>
      </w:r>
    </w:p>
    <w:p w14:paraId="135A1EE9" w14:textId="77777777" w:rsidR="00635501" w:rsidRPr="0081483F" w:rsidRDefault="00635501" w:rsidP="00E459E1">
      <w:pPr>
        <w:pStyle w:val="Section"/>
        <w:rPr>
          <w:lang w:val="en-US"/>
        </w:rPr>
      </w:pPr>
      <w:r w:rsidRPr="0081483F">
        <w:rPr>
          <w:lang w:val="en-US"/>
        </w:rPr>
        <w:t>Conclusion</w:t>
      </w:r>
    </w:p>
    <w:p w14:paraId="58E044B6" w14:textId="45EE1735" w:rsidR="006269D5" w:rsidRDefault="006269D5" w:rsidP="00635501">
      <w:pPr>
        <w:jc w:val="both"/>
        <w:rPr>
          <w:rFonts w:ascii="Times New Roman" w:hAnsi="Times New Roman"/>
          <w:lang w:val="en-US"/>
        </w:rPr>
      </w:pPr>
      <w:commentRangeStart w:id="20"/>
      <w:r>
        <w:rPr>
          <w:rStyle w:val="jlqj4b"/>
          <w:lang w:val="en"/>
        </w:rPr>
        <w:t>This research is about friction welding of aluminum material with compression force conditions of 100 PSI with a duration of 30 seconds and rotational speed of 2300 rpm and 3100 rpm</w:t>
      </w:r>
      <w:commentRangeEnd w:id="20"/>
      <w:r w:rsidR="00602131">
        <w:rPr>
          <w:rStyle w:val="CommentReference"/>
        </w:rPr>
        <w:commentReference w:id="20"/>
      </w:r>
      <w:r>
        <w:rPr>
          <w:rStyle w:val="jlqj4b"/>
          <w:lang w:val="en"/>
        </w:rPr>
        <w:t>.</w:t>
      </w:r>
      <w:r>
        <w:rPr>
          <w:rStyle w:val="viiyi"/>
          <w:lang w:val="en"/>
        </w:rPr>
        <w:t xml:space="preserve"> </w:t>
      </w:r>
      <w:r>
        <w:rPr>
          <w:rStyle w:val="jlqj4b"/>
          <w:lang w:val="en"/>
        </w:rPr>
        <w:t>It can be concluded that friction welding with different rotational speeds produces different tensile strengths, friction welding with a speed of 2300 rpm produces a tensile strength of 81.88 N/mm2 which is higher than the tensile strength of aluminum of 70.17 N/mm</w:t>
      </w:r>
      <w:r w:rsidRPr="006269D5">
        <w:rPr>
          <w:rStyle w:val="jlqj4b"/>
          <w:vertAlign w:val="superscript"/>
          <w:lang w:val="en"/>
        </w:rPr>
        <w:t>2</w:t>
      </w:r>
      <w:r>
        <w:rPr>
          <w:rStyle w:val="jlqj4b"/>
          <w:lang w:val="en"/>
        </w:rPr>
        <w:t>.</w:t>
      </w:r>
      <w:r>
        <w:rPr>
          <w:rStyle w:val="viiyi"/>
          <w:lang w:val="en"/>
        </w:rPr>
        <w:t xml:space="preserve"> </w:t>
      </w:r>
      <w:r>
        <w:rPr>
          <w:rStyle w:val="jlqj4b"/>
          <w:lang w:val="en"/>
        </w:rPr>
        <w:t>Meanwhile, friction welding with a speed of 3100 rpm produces a tensile strength of 85.76 N/mm</w:t>
      </w:r>
      <w:r w:rsidRPr="006269D5">
        <w:rPr>
          <w:rStyle w:val="jlqj4b"/>
          <w:vertAlign w:val="superscript"/>
          <w:lang w:val="en"/>
        </w:rPr>
        <w:t>2</w:t>
      </w:r>
      <w:r>
        <w:rPr>
          <w:rStyle w:val="jlqj4b"/>
          <w:lang w:val="en"/>
        </w:rPr>
        <w:t xml:space="preserve"> which is higher than the tensile strength of aluminum at 70.17 N/mm</w:t>
      </w:r>
      <w:r w:rsidRPr="006269D5">
        <w:rPr>
          <w:rStyle w:val="jlqj4b"/>
          <w:vertAlign w:val="superscript"/>
          <w:lang w:val="en"/>
        </w:rPr>
        <w:t>2</w:t>
      </w:r>
      <w:r>
        <w:rPr>
          <w:rStyle w:val="jlqj4b"/>
          <w:lang w:val="en"/>
        </w:rPr>
        <w:t>.</w:t>
      </w:r>
    </w:p>
    <w:p w14:paraId="083A1B0B" w14:textId="77777777" w:rsidR="006269D5" w:rsidRDefault="006269D5" w:rsidP="00635501">
      <w:pPr>
        <w:jc w:val="both"/>
        <w:rPr>
          <w:rFonts w:ascii="Times New Roman" w:hAnsi="Times New Roman"/>
          <w:lang w:val="en-US"/>
        </w:rPr>
      </w:pPr>
    </w:p>
    <w:p w14:paraId="308CF1F2" w14:textId="679590BB" w:rsidR="00635501" w:rsidRDefault="00635501" w:rsidP="00C97691">
      <w:pPr>
        <w:jc w:val="both"/>
        <w:rPr>
          <w:rFonts w:ascii="Times New Roman" w:hAnsi="Times New Roman"/>
          <w:b/>
          <w:noProof/>
          <w:lang w:val="en-US" w:eastAsia="id-ID"/>
        </w:rPr>
      </w:pPr>
      <w:r w:rsidRPr="00001042">
        <w:rPr>
          <w:rFonts w:ascii="Times New Roman" w:hAnsi="Times New Roman"/>
          <w:b/>
          <w:noProof/>
          <w:lang w:val="en-US" w:eastAsia="id-ID"/>
        </w:rPr>
        <w:t>References</w:t>
      </w:r>
    </w:p>
    <w:commentRangeStart w:id="21"/>
    <w:p w14:paraId="35B83F30" w14:textId="73BEE87E" w:rsidR="009F760A" w:rsidRPr="009F760A" w:rsidRDefault="001C04FA" w:rsidP="009F760A">
      <w:pPr>
        <w:widowControl w:val="0"/>
        <w:autoSpaceDE w:val="0"/>
        <w:autoSpaceDN w:val="0"/>
        <w:adjustRightInd w:val="0"/>
        <w:ind w:left="480" w:hanging="480"/>
        <w:rPr>
          <w:rFonts w:ascii="Times New Roman" w:hAnsi="Times New Roman"/>
          <w:noProof/>
          <w:szCs w:val="24"/>
        </w:rPr>
      </w:pPr>
      <w:r>
        <w:rPr>
          <w:rFonts w:ascii="Times New Roman" w:hAnsi="Times New Roman"/>
          <w:b/>
          <w:noProof/>
          <w:lang w:val="en-US" w:eastAsia="id-ID"/>
        </w:rPr>
        <w:fldChar w:fldCharType="begin" w:fldLock="1"/>
      </w:r>
      <w:r>
        <w:rPr>
          <w:rFonts w:ascii="Times New Roman" w:hAnsi="Times New Roman"/>
          <w:b/>
          <w:noProof/>
          <w:lang w:val="en-US" w:eastAsia="id-ID"/>
        </w:rPr>
        <w:instrText xml:space="preserve">ADDIN Mendeley Bibliography CSL_BIBLIOGRAPHY </w:instrText>
      </w:r>
      <w:r>
        <w:rPr>
          <w:rFonts w:ascii="Times New Roman" w:hAnsi="Times New Roman"/>
          <w:b/>
          <w:noProof/>
          <w:lang w:val="en-US" w:eastAsia="id-ID"/>
        </w:rPr>
        <w:fldChar w:fldCharType="separate"/>
      </w:r>
      <w:r w:rsidR="009F760A" w:rsidRPr="009F760A">
        <w:rPr>
          <w:rFonts w:ascii="Times New Roman" w:hAnsi="Times New Roman"/>
          <w:noProof/>
          <w:szCs w:val="24"/>
        </w:rPr>
        <w:t xml:space="preserve">Akhmadi, A. N., &amp; Qurohman, M. T. (2009). Analisa Hasil Pengelasan 2G Dan 3G Dengan Bahan Plat Besi ST 40 Ketebalan 10 mm dam Voltase 20 - 35 Menggunakan Mesin Las MIG. </w:t>
      </w:r>
      <w:r w:rsidR="009F760A" w:rsidRPr="009F760A">
        <w:rPr>
          <w:rFonts w:ascii="Times New Roman" w:hAnsi="Times New Roman"/>
          <w:i/>
          <w:iCs/>
          <w:noProof/>
          <w:szCs w:val="24"/>
        </w:rPr>
        <w:t>Nozzle : Journal Mechanical Engineering</w:t>
      </w:r>
      <w:r w:rsidR="009F760A" w:rsidRPr="009F760A">
        <w:rPr>
          <w:rFonts w:ascii="Times New Roman" w:hAnsi="Times New Roman"/>
          <w:noProof/>
          <w:szCs w:val="24"/>
        </w:rPr>
        <w:t xml:space="preserve">, </w:t>
      </w:r>
      <w:r w:rsidR="009F760A" w:rsidRPr="009F760A">
        <w:rPr>
          <w:rFonts w:ascii="Times New Roman" w:hAnsi="Times New Roman"/>
          <w:i/>
          <w:iCs/>
          <w:noProof/>
          <w:szCs w:val="24"/>
        </w:rPr>
        <w:t>9</w:t>
      </w:r>
      <w:r w:rsidR="009F760A" w:rsidRPr="009F760A">
        <w:rPr>
          <w:rFonts w:ascii="Times New Roman" w:hAnsi="Times New Roman"/>
          <w:noProof/>
          <w:szCs w:val="24"/>
        </w:rPr>
        <w:t>(2), 25–30. https://ejournal.poltektegal.ac.id/index.php/nozzle/article/view/2259/1242</w:t>
      </w:r>
    </w:p>
    <w:p w14:paraId="785CDA44"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Faisal, M., Balfas, M., &amp; Kamil, K. (2018). Analisis Kekuatan Tarik pada Logam Axle Shaft dengan Pengelasan Gesek ( Friction Welding ). </w:t>
      </w:r>
      <w:r w:rsidRPr="009F760A">
        <w:rPr>
          <w:rFonts w:ascii="Times New Roman" w:hAnsi="Times New Roman"/>
          <w:i/>
          <w:iCs/>
          <w:noProof/>
          <w:szCs w:val="24"/>
        </w:rPr>
        <w:t>Analisis Kekuatan Tarik Pada Logam Axle Shaft Dengan Pengelasan Gesek (Friction Welding)</w:t>
      </w:r>
      <w:r w:rsidRPr="009F760A">
        <w:rPr>
          <w:rFonts w:ascii="Times New Roman" w:hAnsi="Times New Roman"/>
          <w:noProof/>
          <w:szCs w:val="24"/>
        </w:rPr>
        <w:t xml:space="preserve">, </w:t>
      </w:r>
      <w:r w:rsidRPr="009F760A">
        <w:rPr>
          <w:rFonts w:ascii="Times New Roman" w:hAnsi="Times New Roman"/>
          <w:i/>
          <w:iCs/>
          <w:noProof/>
          <w:szCs w:val="24"/>
        </w:rPr>
        <w:t>19</w:t>
      </w:r>
      <w:r w:rsidRPr="009F760A">
        <w:rPr>
          <w:rFonts w:ascii="Times New Roman" w:hAnsi="Times New Roman"/>
          <w:noProof/>
          <w:szCs w:val="24"/>
        </w:rPr>
        <w:t>(1), 25–30.</w:t>
      </w:r>
    </w:p>
    <w:p w14:paraId="1D2E6DFF"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Gotawala, N., &amp; Shrivastava, A. (2020). Analysis of material distribution in dissimilar friction stir welded joints of Al 1050 and copper. </w:t>
      </w:r>
      <w:r w:rsidRPr="009F760A">
        <w:rPr>
          <w:rFonts w:ascii="Times New Roman" w:hAnsi="Times New Roman"/>
          <w:i/>
          <w:iCs/>
          <w:noProof/>
          <w:szCs w:val="24"/>
        </w:rPr>
        <w:t>Journal of Manufacturing Processes</w:t>
      </w:r>
      <w:r w:rsidRPr="009F760A">
        <w:rPr>
          <w:rFonts w:ascii="Times New Roman" w:hAnsi="Times New Roman"/>
          <w:noProof/>
          <w:szCs w:val="24"/>
        </w:rPr>
        <w:t xml:space="preserve">, </w:t>
      </w:r>
      <w:r w:rsidRPr="009F760A">
        <w:rPr>
          <w:rFonts w:ascii="Times New Roman" w:hAnsi="Times New Roman"/>
          <w:i/>
          <w:iCs/>
          <w:noProof/>
          <w:szCs w:val="24"/>
        </w:rPr>
        <w:t>57</w:t>
      </w:r>
      <w:r w:rsidRPr="009F760A">
        <w:rPr>
          <w:rFonts w:ascii="Times New Roman" w:hAnsi="Times New Roman"/>
          <w:noProof/>
          <w:szCs w:val="24"/>
        </w:rPr>
        <w:t>(May), 725–736. https://doi.org/10.1016/j.jmapro.2020.07.043</w:t>
      </w:r>
    </w:p>
    <w:p w14:paraId="193E9CE4"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Kimura, M., Ohara, K., Kusaka, M., Kaizu, K., &amp; Hayashida, K. (2020). Effects of tensile strength on friction welding condition and weld faying surface properties of friction welded joints between pure copper and austenitic stainless steel. </w:t>
      </w:r>
      <w:r w:rsidRPr="009F760A">
        <w:rPr>
          <w:rFonts w:ascii="Times New Roman" w:hAnsi="Times New Roman"/>
          <w:i/>
          <w:iCs/>
          <w:noProof/>
          <w:szCs w:val="24"/>
        </w:rPr>
        <w:t>Journal of Advanced Joining Processes</w:t>
      </w:r>
      <w:r w:rsidRPr="009F760A">
        <w:rPr>
          <w:rFonts w:ascii="Times New Roman" w:hAnsi="Times New Roman"/>
          <w:noProof/>
          <w:szCs w:val="24"/>
        </w:rPr>
        <w:t xml:space="preserve">, </w:t>
      </w:r>
      <w:r w:rsidRPr="009F760A">
        <w:rPr>
          <w:rFonts w:ascii="Times New Roman" w:hAnsi="Times New Roman"/>
          <w:i/>
          <w:iCs/>
          <w:noProof/>
          <w:szCs w:val="24"/>
        </w:rPr>
        <w:t>2</w:t>
      </w:r>
      <w:r w:rsidRPr="009F760A">
        <w:rPr>
          <w:rFonts w:ascii="Times New Roman" w:hAnsi="Times New Roman"/>
          <w:noProof/>
          <w:szCs w:val="24"/>
        </w:rPr>
        <w:t>(May), 100028. https://doi.org/10.1016/j.jajp.2020.100028</w:t>
      </w:r>
    </w:p>
    <w:p w14:paraId="121594B9"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Kimura, M., Sakino, S., Kusaka, M., Kaizu, K., &amp; Hayashida, K. (2020). Characteristics of friction welded joint between 6063 aluminum alloy and AISI 304 stainless steel through post-weld heat treatment. </w:t>
      </w:r>
      <w:r w:rsidRPr="009F760A">
        <w:rPr>
          <w:rFonts w:ascii="Times New Roman" w:hAnsi="Times New Roman"/>
          <w:i/>
          <w:iCs/>
          <w:noProof/>
          <w:szCs w:val="24"/>
        </w:rPr>
        <w:t>Journal of Manufacturing Processes</w:t>
      </w:r>
      <w:r w:rsidRPr="009F760A">
        <w:rPr>
          <w:rFonts w:ascii="Times New Roman" w:hAnsi="Times New Roman"/>
          <w:noProof/>
          <w:szCs w:val="24"/>
        </w:rPr>
        <w:t xml:space="preserve">, </w:t>
      </w:r>
      <w:r w:rsidRPr="009F760A">
        <w:rPr>
          <w:rFonts w:ascii="Times New Roman" w:hAnsi="Times New Roman"/>
          <w:i/>
          <w:iCs/>
          <w:noProof/>
          <w:szCs w:val="24"/>
        </w:rPr>
        <w:t>58</w:t>
      </w:r>
      <w:r w:rsidRPr="009F760A">
        <w:rPr>
          <w:rFonts w:ascii="Times New Roman" w:hAnsi="Times New Roman"/>
          <w:noProof/>
          <w:szCs w:val="24"/>
        </w:rPr>
        <w:t>(August), 302–310. https://doi.org/10.1016/j.jmapro.2020.08.003</w:t>
      </w:r>
    </w:p>
    <w:p w14:paraId="60F73208"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Kimura, M., Sano, Y., Kusaka, M., &amp; Kaizu, K. (2021). Methods for improving joint strength of friction stud welded AA5083 alloy joints. </w:t>
      </w:r>
      <w:r w:rsidRPr="009F760A">
        <w:rPr>
          <w:rFonts w:ascii="Times New Roman" w:hAnsi="Times New Roman"/>
          <w:i/>
          <w:iCs/>
          <w:noProof/>
          <w:szCs w:val="24"/>
        </w:rPr>
        <w:t>Journal of Advanced Joining Processes</w:t>
      </w:r>
      <w:r w:rsidRPr="009F760A">
        <w:rPr>
          <w:rFonts w:ascii="Times New Roman" w:hAnsi="Times New Roman"/>
          <w:noProof/>
          <w:szCs w:val="24"/>
        </w:rPr>
        <w:t xml:space="preserve">, </w:t>
      </w:r>
      <w:r w:rsidRPr="009F760A">
        <w:rPr>
          <w:rFonts w:ascii="Times New Roman" w:hAnsi="Times New Roman"/>
          <w:i/>
          <w:iCs/>
          <w:noProof/>
          <w:szCs w:val="24"/>
        </w:rPr>
        <w:t>5</w:t>
      </w:r>
      <w:r w:rsidRPr="009F760A">
        <w:rPr>
          <w:rFonts w:ascii="Times New Roman" w:hAnsi="Times New Roman"/>
          <w:noProof/>
          <w:szCs w:val="24"/>
        </w:rPr>
        <w:t>, 100075. https://doi.org/10.1016/j.jajp.2021.100075</w:t>
      </w:r>
    </w:p>
    <w:p w14:paraId="064738EC"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lastRenderedPageBreak/>
        <w:t xml:space="preserve">Pah, J. C. A., Irawan, Y. S., &amp; Suprapto, W. (2018). Pengaruh Waktu dan Tekanan Gesek terhadap Kekuatan Tarik Sambungan Paduan Aluminium dan Baja Karbon pada Pengelasan Gesek Continuous Drive. </w:t>
      </w:r>
      <w:r w:rsidRPr="009F760A">
        <w:rPr>
          <w:rFonts w:ascii="Times New Roman" w:hAnsi="Times New Roman"/>
          <w:i/>
          <w:iCs/>
          <w:noProof/>
          <w:szCs w:val="24"/>
        </w:rPr>
        <w:t>Jurnal Rekayasa Mesin</w:t>
      </w:r>
      <w:r w:rsidRPr="009F760A">
        <w:rPr>
          <w:rFonts w:ascii="Times New Roman" w:hAnsi="Times New Roman"/>
          <w:noProof/>
          <w:szCs w:val="24"/>
        </w:rPr>
        <w:t xml:space="preserve">, </w:t>
      </w:r>
      <w:r w:rsidRPr="009F760A">
        <w:rPr>
          <w:rFonts w:ascii="Times New Roman" w:hAnsi="Times New Roman"/>
          <w:i/>
          <w:iCs/>
          <w:noProof/>
          <w:szCs w:val="24"/>
        </w:rPr>
        <w:t>9</w:t>
      </w:r>
      <w:r w:rsidRPr="009F760A">
        <w:rPr>
          <w:rFonts w:ascii="Times New Roman" w:hAnsi="Times New Roman"/>
          <w:noProof/>
          <w:szCs w:val="24"/>
        </w:rPr>
        <w:t>(1), 51–59. https://doi.org/10.21776/ub.jrm.2018.009.01.8</w:t>
      </w:r>
    </w:p>
    <w:p w14:paraId="755F6B4E"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Satyadianto, D. (2015). </w:t>
      </w:r>
      <w:r w:rsidRPr="009F760A">
        <w:rPr>
          <w:rFonts w:ascii="Times New Roman" w:hAnsi="Times New Roman"/>
          <w:i/>
          <w:iCs/>
          <w:noProof/>
          <w:szCs w:val="24"/>
        </w:rPr>
        <w:t>Effect of Friction Pressure , Forge Pressure , and Friction Time Variation To Impact Strength in Friction Welding Joint Using Aisi 4140 Alloy Material</w:t>
      </w:r>
      <w:r w:rsidRPr="009F760A">
        <w:rPr>
          <w:rFonts w:ascii="Times New Roman" w:hAnsi="Times New Roman"/>
          <w:noProof/>
          <w:szCs w:val="24"/>
        </w:rPr>
        <w:t>.</w:t>
      </w:r>
    </w:p>
    <w:p w14:paraId="68A48AAA"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Setyawan, P. E., Irawan, Y. S., &amp; Suprapto, W. (2014). Kekuatan Tarik Dan Porositas Hasil Sambungan Las Gesek Aluminium 6061 Dengan Berbagai Suhu Aging. </w:t>
      </w:r>
      <w:r w:rsidRPr="009F760A">
        <w:rPr>
          <w:rFonts w:ascii="Times New Roman" w:hAnsi="Times New Roman"/>
          <w:i/>
          <w:iCs/>
          <w:noProof/>
          <w:szCs w:val="24"/>
        </w:rPr>
        <w:t>Rekayasa Mesin</w:t>
      </w:r>
      <w:r w:rsidRPr="009F760A">
        <w:rPr>
          <w:rFonts w:ascii="Times New Roman" w:hAnsi="Times New Roman"/>
          <w:noProof/>
          <w:szCs w:val="24"/>
        </w:rPr>
        <w:t xml:space="preserve">, </w:t>
      </w:r>
      <w:r w:rsidRPr="009F760A">
        <w:rPr>
          <w:rFonts w:ascii="Times New Roman" w:hAnsi="Times New Roman"/>
          <w:i/>
          <w:iCs/>
          <w:noProof/>
          <w:szCs w:val="24"/>
        </w:rPr>
        <w:t>5</w:t>
      </w:r>
      <w:r w:rsidRPr="009F760A">
        <w:rPr>
          <w:rFonts w:ascii="Times New Roman" w:hAnsi="Times New Roman"/>
          <w:noProof/>
          <w:szCs w:val="24"/>
        </w:rPr>
        <w:t>(2), pp.141-148. https://doi.org/10.21776/ub.jrm</w:t>
      </w:r>
    </w:p>
    <w:p w14:paraId="0B689B5D"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Sugito, B., Anggoro, A. D., &amp; Prasetyana, D. (2016). Pengaruh Kedalaman Pin ( Depth Plunge ) Terhadap Kekuatan Sambungan Las Pada Pengelasan Gesek Al . 5083. </w:t>
      </w:r>
      <w:r w:rsidRPr="009F760A">
        <w:rPr>
          <w:rFonts w:ascii="Times New Roman" w:hAnsi="Times New Roman"/>
          <w:i/>
          <w:iCs/>
          <w:noProof/>
          <w:szCs w:val="24"/>
        </w:rPr>
        <w:t>The 3rd Universty Research Coloquium</w:t>
      </w:r>
      <w:r w:rsidRPr="009F760A">
        <w:rPr>
          <w:rFonts w:ascii="Times New Roman" w:hAnsi="Times New Roman"/>
          <w:noProof/>
          <w:szCs w:val="24"/>
        </w:rPr>
        <w:t xml:space="preserve">, </w:t>
      </w:r>
      <w:r w:rsidRPr="009F760A">
        <w:rPr>
          <w:rFonts w:ascii="Times New Roman" w:hAnsi="Times New Roman"/>
          <w:i/>
          <w:iCs/>
          <w:noProof/>
          <w:szCs w:val="24"/>
        </w:rPr>
        <w:t>3</w:t>
      </w:r>
      <w:r w:rsidRPr="009F760A">
        <w:rPr>
          <w:rFonts w:ascii="Times New Roman" w:hAnsi="Times New Roman"/>
          <w:noProof/>
          <w:szCs w:val="24"/>
        </w:rPr>
        <w:t>, 94–100.</w:t>
      </w:r>
    </w:p>
    <w:p w14:paraId="471CFF13"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Sukmana, I., &amp; Sustiono, A. (2016). Pengaruh Kecepatan Putar Indentor Las Gesek Puntir (Friction Stir Welding) Terhadap Kualitas Hasil Pengelasan Alumunium 1100-H18. </w:t>
      </w:r>
      <w:r w:rsidRPr="009F760A">
        <w:rPr>
          <w:rFonts w:ascii="Times New Roman" w:hAnsi="Times New Roman"/>
          <w:i/>
          <w:iCs/>
          <w:noProof/>
          <w:szCs w:val="24"/>
        </w:rPr>
        <w:t>Jurnal Mechanical</w:t>
      </w:r>
      <w:r w:rsidRPr="009F760A">
        <w:rPr>
          <w:rFonts w:ascii="Times New Roman" w:hAnsi="Times New Roman"/>
          <w:noProof/>
          <w:szCs w:val="24"/>
        </w:rPr>
        <w:t xml:space="preserve">, </w:t>
      </w:r>
      <w:r w:rsidRPr="009F760A">
        <w:rPr>
          <w:rFonts w:ascii="Times New Roman" w:hAnsi="Times New Roman"/>
          <w:i/>
          <w:iCs/>
          <w:noProof/>
          <w:szCs w:val="24"/>
        </w:rPr>
        <w:t>7</w:t>
      </w:r>
      <w:r w:rsidRPr="009F760A">
        <w:rPr>
          <w:rFonts w:ascii="Times New Roman" w:hAnsi="Times New Roman"/>
          <w:noProof/>
          <w:szCs w:val="24"/>
        </w:rPr>
        <w:t>(1), 15–19. https://doi.org/10.23960/mech.v7.i1.201603</w:t>
      </w:r>
    </w:p>
    <w:p w14:paraId="3E724FE6" w14:textId="77777777" w:rsidR="009F760A" w:rsidRPr="009F760A" w:rsidRDefault="009F760A" w:rsidP="009F760A">
      <w:pPr>
        <w:widowControl w:val="0"/>
        <w:autoSpaceDE w:val="0"/>
        <w:autoSpaceDN w:val="0"/>
        <w:adjustRightInd w:val="0"/>
        <w:ind w:left="480" w:hanging="480"/>
        <w:rPr>
          <w:rFonts w:ascii="Times New Roman" w:hAnsi="Times New Roman"/>
          <w:noProof/>
        </w:rPr>
      </w:pPr>
      <w:r w:rsidRPr="009F760A">
        <w:rPr>
          <w:rFonts w:ascii="Times New Roman" w:hAnsi="Times New Roman"/>
          <w:noProof/>
          <w:szCs w:val="24"/>
        </w:rPr>
        <w:t xml:space="preserve">Uematsu, Y., Kakiuchi, T., Ogawa, D., &amp; Hashiba, K. (2020). Fatigue crack propagation near the interface between Al and steel in dissimilar Al/steel friction stir welds. </w:t>
      </w:r>
      <w:r w:rsidRPr="009F760A">
        <w:rPr>
          <w:rFonts w:ascii="Times New Roman" w:hAnsi="Times New Roman"/>
          <w:i/>
          <w:iCs/>
          <w:noProof/>
          <w:szCs w:val="24"/>
        </w:rPr>
        <w:t>International Journal of Fatigue</w:t>
      </w:r>
      <w:r w:rsidRPr="009F760A">
        <w:rPr>
          <w:rFonts w:ascii="Times New Roman" w:hAnsi="Times New Roman"/>
          <w:noProof/>
          <w:szCs w:val="24"/>
        </w:rPr>
        <w:t xml:space="preserve">, </w:t>
      </w:r>
      <w:r w:rsidRPr="009F760A">
        <w:rPr>
          <w:rFonts w:ascii="Times New Roman" w:hAnsi="Times New Roman"/>
          <w:i/>
          <w:iCs/>
          <w:noProof/>
          <w:szCs w:val="24"/>
        </w:rPr>
        <w:t>138</w:t>
      </w:r>
      <w:r w:rsidRPr="009F760A">
        <w:rPr>
          <w:rFonts w:ascii="Times New Roman" w:hAnsi="Times New Roman"/>
          <w:noProof/>
          <w:szCs w:val="24"/>
        </w:rPr>
        <w:t>, 105706. https://doi.org/10.1016/j.ijfatigue.2020.105706</w:t>
      </w:r>
    </w:p>
    <w:p w14:paraId="6FDE31DE" w14:textId="7D468D05" w:rsidR="001C04FA" w:rsidRPr="00001042" w:rsidRDefault="001C04FA" w:rsidP="00C770EB">
      <w:pPr>
        <w:jc w:val="both"/>
        <w:rPr>
          <w:rFonts w:ascii="Times New Roman" w:hAnsi="Times New Roman"/>
          <w:b/>
          <w:noProof/>
          <w:lang w:val="en-US" w:eastAsia="id-ID"/>
        </w:rPr>
      </w:pPr>
      <w:r>
        <w:rPr>
          <w:rFonts w:ascii="Times New Roman" w:hAnsi="Times New Roman"/>
          <w:b/>
          <w:noProof/>
          <w:lang w:val="en-US" w:eastAsia="id-ID"/>
        </w:rPr>
        <w:fldChar w:fldCharType="end"/>
      </w:r>
      <w:commentRangeEnd w:id="21"/>
      <w:r w:rsidR="00602131">
        <w:rPr>
          <w:rStyle w:val="CommentReference"/>
        </w:rPr>
        <w:commentReference w:id="21"/>
      </w:r>
    </w:p>
    <w:sectPr w:rsidR="001C04FA" w:rsidRPr="00001042">
      <w:headerReference w:type="default" r:id="rId15"/>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22-01-14T05:20:00Z" w:initials="WU">
    <w:p w14:paraId="1C9620D3" w14:textId="78CFF8EF" w:rsidR="005647AC" w:rsidRDefault="005647AC">
      <w:pPr>
        <w:pStyle w:val="CommentText"/>
        <w:rPr>
          <w:lang w:val="id-ID"/>
        </w:rPr>
      </w:pPr>
      <w:r>
        <w:rPr>
          <w:rStyle w:val="CommentReference"/>
        </w:rPr>
        <w:annotationRef/>
      </w:r>
      <w:r w:rsidRPr="005647AC">
        <w:rPr>
          <w:lang w:val="id-ID"/>
        </w:rPr>
        <w:t>The urgency of the study is not yet apparent. Abstract does not contain description</w:t>
      </w:r>
      <w:r>
        <w:rPr>
          <w:lang w:val="id-ID"/>
        </w:rPr>
        <w:t>.</w:t>
      </w:r>
    </w:p>
    <w:p w14:paraId="74752F3A" w14:textId="467610A9" w:rsidR="005647AC" w:rsidRPr="005647AC" w:rsidRDefault="005647AC">
      <w:pPr>
        <w:pStyle w:val="CommentText"/>
        <w:rPr>
          <w:lang w:val="id-ID"/>
        </w:rPr>
      </w:pPr>
      <w:r>
        <w:rPr>
          <w:lang w:val="id-ID"/>
        </w:rPr>
        <w:t>Urgensi penelitian belum terlihat. Abstrak bukan berisi deskripsi</w:t>
      </w:r>
    </w:p>
  </w:comment>
  <w:comment w:id="1" w:author="Windows User" w:date="2022-01-14T05:26:00Z" w:initials="WU">
    <w:p w14:paraId="07007178" w14:textId="1D100271" w:rsidR="00230029" w:rsidRDefault="005647AC">
      <w:pPr>
        <w:pStyle w:val="CommentText"/>
        <w:rPr>
          <w:lang w:val="id-ID"/>
        </w:rPr>
      </w:pPr>
      <w:r>
        <w:rPr>
          <w:rStyle w:val="CommentReference"/>
        </w:rPr>
        <w:annotationRef/>
      </w:r>
      <w:r w:rsidR="00230029" w:rsidRPr="00230029">
        <w:rPr>
          <w:lang w:val="id-ID"/>
        </w:rPr>
        <w:t>The introduction does not contain a description. The introduction contains the results/statements from previous research</w:t>
      </w:r>
      <w:r w:rsidR="00230029">
        <w:rPr>
          <w:lang w:val="id-ID"/>
        </w:rPr>
        <w:t>.</w:t>
      </w:r>
    </w:p>
    <w:p w14:paraId="0C1F89A5" w14:textId="370DAE35" w:rsidR="005647AC" w:rsidRPr="005647AC" w:rsidRDefault="005647AC">
      <w:pPr>
        <w:pStyle w:val="CommentText"/>
        <w:rPr>
          <w:lang w:val="id-ID"/>
        </w:rPr>
      </w:pPr>
      <w:r>
        <w:rPr>
          <w:lang w:val="id-ID"/>
        </w:rPr>
        <w:t>Introduction bukan berisi deskripsi. Introduction berisi pernyataan berisi hasil/statemen dari penelitian terdahulu</w:t>
      </w:r>
    </w:p>
  </w:comment>
  <w:comment w:id="3" w:author="Windows User" w:date="2022-01-14T05:27:00Z" w:initials="WU">
    <w:p w14:paraId="2F5F3216" w14:textId="7961BC07" w:rsidR="00230029" w:rsidRDefault="00230029">
      <w:pPr>
        <w:pStyle w:val="CommentText"/>
        <w:rPr>
          <w:lang w:val="id-ID"/>
        </w:rPr>
      </w:pPr>
      <w:r>
        <w:rPr>
          <w:rStyle w:val="CommentReference"/>
        </w:rPr>
        <w:annotationRef/>
      </w:r>
      <w:r w:rsidRPr="00230029">
        <w:rPr>
          <w:lang w:val="id-ID"/>
        </w:rPr>
        <w:t>No longer relevant</w:t>
      </w:r>
    </w:p>
    <w:p w14:paraId="4B173903" w14:textId="72113441" w:rsidR="00230029" w:rsidRPr="00230029" w:rsidRDefault="00230029">
      <w:pPr>
        <w:pStyle w:val="CommentText"/>
        <w:rPr>
          <w:lang w:val="id-ID"/>
        </w:rPr>
      </w:pPr>
      <w:r>
        <w:rPr>
          <w:lang w:val="id-ID"/>
        </w:rPr>
        <w:t>Sudah tidak relevan</w:t>
      </w:r>
    </w:p>
  </w:comment>
  <w:comment w:id="2" w:author="Windows User" w:date="2022-01-14T05:25:00Z" w:initials="WU">
    <w:p w14:paraId="5054296E" w14:textId="71ED1583" w:rsidR="00230029" w:rsidRDefault="005647AC">
      <w:pPr>
        <w:pStyle w:val="CommentText"/>
        <w:rPr>
          <w:lang w:val="id-ID"/>
        </w:rPr>
      </w:pPr>
      <w:r>
        <w:rPr>
          <w:rStyle w:val="CommentReference"/>
        </w:rPr>
        <w:annotationRef/>
      </w:r>
      <w:r w:rsidR="00230029" w:rsidRPr="00230029">
        <w:rPr>
          <w:lang w:val="id-ID"/>
        </w:rPr>
        <w:t>The reason for the urgency of doing research is not yet visible</w:t>
      </w:r>
    </w:p>
    <w:p w14:paraId="3F72646D" w14:textId="47C6321C" w:rsidR="005647AC" w:rsidRPr="005647AC" w:rsidRDefault="005647AC">
      <w:pPr>
        <w:pStyle w:val="CommentText"/>
        <w:rPr>
          <w:lang w:val="id-ID"/>
        </w:rPr>
      </w:pPr>
      <w:r>
        <w:rPr>
          <w:lang w:val="id-ID"/>
        </w:rPr>
        <w:t>Alasan mendesak dilakukan penelitian belum terlihat</w:t>
      </w:r>
    </w:p>
  </w:comment>
  <w:comment w:id="4" w:author="Windows User" w:date="2022-01-14T05:31:00Z" w:initials="WU">
    <w:p w14:paraId="05A80833" w14:textId="77777777" w:rsidR="00230029" w:rsidRPr="00230029" w:rsidRDefault="00230029" w:rsidP="00230029">
      <w:pPr>
        <w:pStyle w:val="HTMLPreformatted"/>
        <w:shd w:val="clear" w:color="auto" w:fill="F8F9FA"/>
        <w:spacing w:line="540" w:lineRule="atLeast"/>
        <w:rPr>
          <w:rFonts w:ascii="inherit" w:hAnsi="inherit"/>
          <w:color w:val="202124"/>
          <w:sz w:val="42"/>
          <w:szCs w:val="42"/>
        </w:rPr>
      </w:pPr>
      <w:r>
        <w:rPr>
          <w:rStyle w:val="CommentReference"/>
        </w:rPr>
        <w:annotationRef/>
      </w:r>
      <w:r w:rsidRPr="00230029">
        <w:rPr>
          <w:rFonts w:ascii="inherit" w:hAnsi="inherit"/>
          <w:color w:val="202124"/>
          <w:sz w:val="42"/>
          <w:szCs w:val="42"/>
          <w:lang w:val="en"/>
        </w:rPr>
        <w:t>Systematic customized template</w:t>
      </w:r>
    </w:p>
    <w:p w14:paraId="5B4F9C77" w14:textId="75E8811E" w:rsidR="00230029" w:rsidRPr="00230029" w:rsidRDefault="00230029">
      <w:pPr>
        <w:pStyle w:val="CommentText"/>
        <w:rPr>
          <w:lang w:val="id-ID"/>
        </w:rPr>
      </w:pPr>
      <w:r>
        <w:rPr>
          <w:lang w:val="id-ID"/>
        </w:rPr>
        <w:t>Sistematika disesuaikan template</w:t>
      </w:r>
    </w:p>
  </w:comment>
  <w:comment w:id="5" w:author="Windows User" w:date="2022-01-14T05:36:00Z" w:initials="WU">
    <w:p w14:paraId="187D7CDB" w14:textId="657DD30B" w:rsidR="00230029" w:rsidRDefault="00230029">
      <w:pPr>
        <w:pStyle w:val="CommentText"/>
        <w:rPr>
          <w:lang w:val="id-ID"/>
        </w:rPr>
      </w:pPr>
      <w:r>
        <w:rPr>
          <w:rStyle w:val="CommentReference"/>
        </w:rPr>
        <w:annotationRef/>
      </w:r>
      <w:r w:rsidRPr="00230029">
        <w:rPr>
          <w:lang w:val="id-ID"/>
        </w:rPr>
        <w:t>Use commas, don't use numbers 1,2,3</w:t>
      </w:r>
    </w:p>
    <w:p w14:paraId="5EA16064" w14:textId="212BA378" w:rsidR="00230029" w:rsidRPr="00230029" w:rsidRDefault="00230029">
      <w:pPr>
        <w:pStyle w:val="CommentText"/>
        <w:rPr>
          <w:lang w:val="id-ID"/>
        </w:rPr>
      </w:pPr>
      <w:r>
        <w:rPr>
          <w:lang w:val="id-ID"/>
        </w:rPr>
        <w:t>Pakai koma, jangan pakai angka 1,2,3</w:t>
      </w:r>
    </w:p>
  </w:comment>
  <w:comment w:id="6" w:author="Windows User" w:date="2022-01-14T05:38:00Z" w:initials="WU">
    <w:p w14:paraId="71F47EEF" w14:textId="77777777" w:rsidR="004918D5" w:rsidRDefault="004918D5" w:rsidP="004918D5">
      <w:pPr>
        <w:pStyle w:val="HTMLPreformatted"/>
        <w:shd w:val="clear" w:color="auto" w:fill="F8F9FA"/>
        <w:spacing w:line="540" w:lineRule="atLeast"/>
        <w:rPr>
          <w:rFonts w:ascii="inherit" w:hAnsi="inherit"/>
          <w:color w:val="202124"/>
          <w:sz w:val="42"/>
          <w:szCs w:val="42"/>
        </w:rPr>
      </w:pPr>
      <w:r>
        <w:rPr>
          <w:rStyle w:val="CommentReference"/>
        </w:rPr>
        <w:annotationRef/>
      </w:r>
      <w:r>
        <w:rPr>
          <w:rStyle w:val="y2iqfc"/>
          <w:rFonts w:ascii="inherit" w:hAnsi="inherit"/>
          <w:color w:val="202124"/>
          <w:sz w:val="42"/>
          <w:szCs w:val="42"/>
          <w:lang w:val="en"/>
        </w:rPr>
        <w:t>Novelty has not been seen, the purpose of research has not been seen</w:t>
      </w:r>
    </w:p>
    <w:p w14:paraId="4AE580FA" w14:textId="545C9E93" w:rsidR="004918D5" w:rsidRPr="004918D5" w:rsidRDefault="004918D5">
      <w:pPr>
        <w:pStyle w:val="CommentText"/>
        <w:rPr>
          <w:lang w:val="id-ID"/>
        </w:rPr>
      </w:pPr>
      <w:r>
        <w:rPr>
          <w:lang w:val="id-ID"/>
        </w:rPr>
        <w:t>Novelty belum terlihat, tujuan penelitian belum terlihat</w:t>
      </w:r>
    </w:p>
  </w:comment>
  <w:comment w:id="7" w:author="Windows User" w:date="2022-01-14T05:41:00Z" w:initials="WU">
    <w:p w14:paraId="21E31FEC" w14:textId="11620491" w:rsidR="00602131" w:rsidRDefault="004918D5">
      <w:pPr>
        <w:pStyle w:val="CommentText"/>
        <w:rPr>
          <w:lang w:val="id-ID"/>
        </w:rPr>
      </w:pPr>
      <w:r>
        <w:rPr>
          <w:rStyle w:val="CommentReference"/>
        </w:rPr>
        <w:annotationRef/>
      </w:r>
      <w:r w:rsidR="00602131" w:rsidRPr="00602131">
        <w:rPr>
          <w:lang w:val="id-ID"/>
        </w:rPr>
        <w:t>Provide technical data/tools specifications</w:t>
      </w:r>
    </w:p>
    <w:p w14:paraId="37943336" w14:textId="214C6525" w:rsidR="004918D5" w:rsidRPr="004918D5" w:rsidRDefault="004918D5">
      <w:pPr>
        <w:pStyle w:val="CommentText"/>
        <w:rPr>
          <w:lang w:val="id-ID"/>
        </w:rPr>
      </w:pPr>
      <w:r>
        <w:rPr>
          <w:lang w:val="id-ID"/>
        </w:rPr>
        <w:t>Berikan data teknis/spesifikasi tools</w:t>
      </w:r>
    </w:p>
  </w:comment>
  <w:comment w:id="8" w:author="Windows User" w:date="2022-01-14T13:37:00Z" w:initials="WU">
    <w:p w14:paraId="4B84A061" w14:textId="537C9794" w:rsidR="00692AA7" w:rsidRDefault="00692AA7">
      <w:pPr>
        <w:pStyle w:val="CommentText"/>
        <w:rPr>
          <w:lang w:val="id-ID"/>
        </w:rPr>
      </w:pPr>
      <w:r>
        <w:rPr>
          <w:rStyle w:val="CommentReference"/>
        </w:rPr>
        <w:annotationRef/>
      </w:r>
      <w:r w:rsidRPr="00692AA7">
        <w:rPr>
          <w:lang w:val="id-ID"/>
        </w:rPr>
        <w:t>Mark the part you are working on</w:t>
      </w:r>
    </w:p>
    <w:p w14:paraId="4B70FCEE" w14:textId="3A09986F" w:rsidR="00692AA7" w:rsidRPr="00692AA7" w:rsidRDefault="00692AA7">
      <w:pPr>
        <w:pStyle w:val="CommentText"/>
        <w:rPr>
          <w:lang w:val="id-ID"/>
        </w:rPr>
      </w:pPr>
      <w:r>
        <w:rPr>
          <w:lang w:val="id-ID"/>
        </w:rPr>
        <w:t>Berikan tanda dibagian yang dikerjakan</w:t>
      </w:r>
    </w:p>
  </w:comment>
  <w:comment w:id="9" w:author="Windows User" w:date="2022-01-14T05:41:00Z" w:initials="WU">
    <w:p w14:paraId="307BD8A9" w14:textId="3B58A13A" w:rsidR="004918D5" w:rsidRPr="004918D5" w:rsidRDefault="004918D5">
      <w:pPr>
        <w:pStyle w:val="CommentText"/>
        <w:rPr>
          <w:lang w:val="id-ID"/>
        </w:rPr>
      </w:pPr>
      <w:r>
        <w:rPr>
          <w:rStyle w:val="CommentReference"/>
        </w:rPr>
        <w:annotationRef/>
      </w:r>
      <w:r>
        <w:rPr>
          <w:lang w:val="id-ID"/>
        </w:rPr>
        <w:t>Statemen ini perlu digambarkan dengan bagan/skema penelitian</w:t>
      </w:r>
    </w:p>
  </w:comment>
  <w:comment w:id="10" w:author="Windows User" w:date="2022-01-14T05:43:00Z" w:initials="WU">
    <w:p w14:paraId="1F841CE8" w14:textId="09587740" w:rsidR="004918D5" w:rsidRPr="004918D5" w:rsidRDefault="004918D5">
      <w:pPr>
        <w:pStyle w:val="CommentText"/>
        <w:rPr>
          <w:lang w:val="id-ID"/>
        </w:rPr>
      </w:pPr>
      <w:r>
        <w:rPr>
          <w:rStyle w:val="CommentReference"/>
        </w:rPr>
        <w:annotationRef/>
      </w:r>
      <w:r>
        <w:rPr>
          <w:rStyle w:val="CommentReference"/>
        </w:rPr>
        <w:annotationRef/>
      </w:r>
      <w:r>
        <w:rPr>
          <w:lang w:val="id-ID"/>
        </w:rPr>
        <w:t>Bahasa artikel belum konsisten</w:t>
      </w:r>
    </w:p>
  </w:comment>
  <w:comment w:id="11" w:author="Windows User" w:date="2022-01-14T13:29:00Z" w:initials="WU">
    <w:p w14:paraId="4E52B750" w14:textId="7C9CB424" w:rsidR="00692AA7" w:rsidRDefault="00692AA7">
      <w:pPr>
        <w:pStyle w:val="CommentText"/>
        <w:rPr>
          <w:lang w:val="id-ID"/>
        </w:rPr>
      </w:pPr>
      <w:r>
        <w:rPr>
          <w:rStyle w:val="CommentReference"/>
        </w:rPr>
        <w:annotationRef/>
      </w:r>
      <w:r w:rsidRPr="00692AA7">
        <w:rPr>
          <w:lang w:val="id-ID"/>
        </w:rPr>
        <w:t>Customize template</w:t>
      </w:r>
    </w:p>
    <w:p w14:paraId="207EC76F" w14:textId="564F6528" w:rsidR="00692AA7" w:rsidRPr="00692AA7" w:rsidRDefault="00692AA7">
      <w:pPr>
        <w:pStyle w:val="CommentText"/>
        <w:rPr>
          <w:lang w:val="id-ID"/>
        </w:rPr>
      </w:pPr>
      <w:r>
        <w:rPr>
          <w:lang w:val="id-ID"/>
        </w:rPr>
        <w:t>Sesuaikan template</w:t>
      </w:r>
    </w:p>
  </w:comment>
  <w:comment w:id="12" w:author="Windows User" w:date="2022-01-14T13:30:00Z" w:initials="WU">
    <w:p w14:paraId="6644D3FD" w14:textId="35C32259" w:rsidR="00692AA7" w:rsidRDefault="00692AA7">
      <w:pPr>
        <w:pStyle w:val="CommentText"/>
        <w:rPr>
          <w:lang w:val="id-ID"/>
        </w:rPr>
      </w:pPr>
      <w:r>
        <w:rPr>
          <w:rStyle w:val="CommentReference"/>
        </w:rPr>
        <w:annotationRef/>
      </w:r>
      <w:r w:rsidRPr="00692AA7">
        <w:rPr>
          <w:lang w:val="id-ID"/>
        </w:rPr>
        <w:t>This is an important statement. Please give a citation</w:t>
      </w:r>
    </w:p>
    <w:p w14:paraId="059E76B1" w14:textId="79858306" w:rsidR="00692AA7" w:rsidRPr="00692AA7" w:rsidRDefault="00692AA7">
      <w:pPr>
        <w:pStyle w:val="CommentText"/>
        <w:rPr>
          <w:lang w:val="id-ID"/>
        </w:rPr>
      </w:pPr>
      <w:r>
        <w:rPr>
          <w:lang w:val="id-ID"/>
        </w:rPr>
        <w:t>Ini statetment penting. Mohon berikan sitasi</w:t>
      </w:r>
    </w:p>
  </w:comment>
  <w:comment w:id="13" w:author="Windows User" w:date="2022-01-14T13:36:00Z" w:initials="WU">
    <w:p w14:paraId="28C03249" w14:textId="77777777" w:rsidR="00692AA7" w:rsidRDefault="00692AA7" w:rsidP="00692AA7">
      <w:pPr>
        <w:pStyle w:val="CommentText"/>
        <w:rPr>
          <w:lang w:val="id-ID"/>
        </w:rPr>
      </w:pPr>
      <w:r>
        <w:rPr>
          <w:rStyle w:val="CommentReference"/>
        </w:rPr>
        <w:annotationRef/>
      </w:r>
      <w:r>
        <w:rPr>
          <w:rStyle w:val="CommentReference"/>
        </w:rPr>
        <w:annotationRef/>
      </w:r>
      <w:r w:rsidRPr="00692AA7">
        <w:rPr>
          <w:lang w:val="id-ID"/>
        </w:rPr>
        <w:t>Give a basic reason for the trend of the test results</w:t>
      </w:r>
    </w:p>
    <w:p w14:paraId="637A98EB" w14:textId="27A6F77B" w:rsidR="00692AA7" w:rsidRPr="00692AA7" w:rsidRDefault="00692AA7">
      <w:pPr>
        <w:pStyle w:val="CommentText"/>
        <w:rPr>
          <w:lang w:val="id-ID"/>
        </w:rPr>
      </w:pPr>
      <w:r>
        <w:rPr>
          <w:lang w:val="id-ID"/>
        </w:rPr>
        <w:t>Berikan alasan yang mendasar terkait trend hasil pengujian</w:t>
      </w:r>
    </w:p>
  </w:comment>
  <w:comment w:id="14" w:author="Windows User" w:date="2022-01-14T13:32:00Z" w:initials="WU">
    <w:p w14:paraId="063D0306" w14:textId="77777777" w:rsidR="00692AA7" w:rsidRDefault="00692AA7" w:rsidP="00692AA7">
      <w:pPr>
        <w:pStyle w:val="CommentText"/>
        <w:rPr>
          <w:lang w:val="id-ID"/>
        </w:rPr>
      </w:pPr>
      <w:r>
        <w:rPr>
          <w:rStyle w:val="CommentReference"/>
        </w:rPr>
        <w:annotationRef/>
      </w:r>
      <w:r w:rsidRPr="00692AA7">
        <w:rPr>
          <w:lang w:val="id-ID"/>
        </w:rPr>
        <w:t>This is an important statement. Please give a citation</w:t>
      </w:r>
    </w:p>
    <w:p w14:paraId="12A738ED" w14:textId="249CCFAB" w:rsidR="00692AA7" w:rsidRDefault="00692AA7" w:rsidP="00692AA7">
      <w:r>
        <w:rPr>
          <w:lang w:val="id-ID"/>
        </w:rPr>
        <w:t>Ini statetment penting. Mohon berikan sitasi</w:t>
      </w:r>
    </w:p>
  </w:comment>
  <w:comment w:id="15" w:author="Windows User" w:date="2022-01-14T13:36:00Z" w:initials="WU">
    <w:p w14:paraId="6A727E79" w14:textId="77777777" w:rsidR="00692AA7" w:rsidRDefault="00692AA7" w:rsidP="00692AA7">
      <w:pPr>
        <w:pStyle w:val="CommentText"/>
        <w:rPr>
          <w:lang w:val="id-ID"/>
        </w:rPr>
      </w:pPr>
      <w:r>
        <w:rPr>
          <w:rStyle w:val="CommentReference"/>
        </w:rPr>
        <w:annotationRef/>
      </w:r>
      <w:r>
        <w:rPr>
          <w:rStyle w:val="CommentReference"/>
        </w:rPr>
        <w:annotationRef/>
      </w:r>
      <w:r w:rsidRPr="00692AA7">
        <w:rPr>
          <w:lang w:val="id-ID"/>
        </w:rPr>
        <w:t>Give a basic reason for the trend of the test results</w:t>
      </w:r>
    </w:p>
    <w:p w14:paraId="25CC0DF8" w14:textId="3070690B" w:rsidR="00692AA7" w:rsidRPr="00692AA7" w:rsidRDefault="00692AA7">
      <w:pPr>
        <w:pStyle w:val="CommentText"/>
        <w:rPr>
          <w:lang w:val="id-ID"/>
        </w:rPr>
      </w:pPr>
      <w:r>
        <w:rPr>
          <w:lang w:val="id-ID"/>
        </w:rPr>
        <w:t>Berikan alasan yang mendasar terkait trend hasil pengujian</w:t>
      </w:r>
    </w:p>
  </w:comment>
  <w:comment w:id="16" w:author="Windows User" w:date="2022-01-14T13:32:00Z" w:initials="WU">
    <w:p w14:paraId="568974D0" w14:textId="77777777" w:rsidR="00692AA7" w:rsidRDefault="00692AA7" w:rsidP="00692AA7">
      <w:pPr>
        <w:pStyle w:val="CommentText"/>
        <w:rPr>
          <w:lang w:val="id-ID"/>
        </w:rPr>
      </w:pPr>
      <w:r>
        <w:rPr>
          <w:rStyle w:val="CommentReference"/>
        </w:rPr>
        <w:annotationRef/>
      </w:r>
      <w:r w:rsidRPr="00692AA7">
        <w:rPr>
          <w:lang w:val="id-ID"/>
        </w:rPr>
        <w:t>This is an important statement. Please give a citation</w:t>
      </w:r>
    </w:p>
    <w:p w14:paraId="1E89DF4A" w14:textId="605E90BB" w:rsidR="00692AA7" w:rsidRPr="00692AA7" w:rsidRDefault="00692AA7" w:rsidP="00692AA7">
      <w:r>
        <w:rPr>
          <w:lang w:val="id-ID"/>
        </w:rPr>
        <w:t>Ini statetment penting. Mohon berikan sitasi</w:t>
      </w:r>
    </w:p>
  </w:comment>
  <w:comment w:id="17" w:author="Windows User" w:date="2022-01-14T13:34:00Z" w:initials="WU">
    <w:p w14:paraId="34EE74A5" w14:textId="79B74BC6" w:rsidR="00692AA7" w:rsidRDefault="00692AA7" w:rsidP="00692AA7">
      <w:pPr>
        <w:pStyle w:val="CommentText"/>
        <w:rPr>
          <w:lang w:val="id-ID"/>
        </w:rPr>
      </w:pPr>
      <w:r>
        <w:rPr>
          <w:rStyle w:val="CommentReference"/>
        </w:rPr>
        <w:annotationRef/>
      </w:r>
      <w:r w:rsidRPr="00692AA7">
        <w:rPr>
          <w:lang w:val="id-ID"/>
        </w:rPr>
        <w:t>Give a basic reason for the trend of the test results</w:t>
      </w:r>
    </w:p>
    <w:p w14:paraId="26E3443B" w14:textId="3AFDA653" w:rsidR="00692AA7" w:rsidRPr="00692AA7" w:rsidRDefault="00692AA7">
      <w:pPr>
        <w:pStyle w:val="CommentText"/>
        <w:rPr>
          <w:lang w:val="id-ID"/>
        </w:rPr>
      </w:pPr>
      <w:r>
        <w:rPr>
          <w:lang w:val="id-ID"/>
        </w:rPr>
        <w:t>Berikan alasan yang mendasar terkait trend hasil pengujian</w:t>
      </w:r>
    </w:p>
  </w:comment>
  <w:comment w:id="18" w:author="Windows User" w:date="2022-01-14T13:42:00Z" w:initials="WU">
    <w:p w14:paraId="39966CA1" w14:textId="77777777" w:rsidR="00602131" w:rsidRDefault="00602131" w:rsidP="00602131">
      <w:pPr>
        <w:pStyle w:val="HTMLPreformatted"/>
        <w:shd w:val="clear" w:color="auto" w:fill="F8F9FA"/>
        <w:spacing w:line="540" w:lineRule="atLeast"/>
        <w:rPr>
          <w:rFonts w:ascii="inherit" w:hAnsi="inherit"/>
          <w:color w:val="202124"/>
          <w:sz w:val="42"/>
          <w:szCs w:val="42"/>
        </w:rPr>
      </w:pPr>
      <w:r>
        <w:rPr>
          <w:rStyle w:val="CommentReference"/>
        </w:rPr>
        <w:annotationRef/>
      </w:r>
      <w:r>
        <w:rPr>
          <w:rStyle w:val="y2iqfc"/>
          <w:rFonts w:ascii="inherit" w:hAnsi="inherit"/>
          <w:color w:val="202124"/>
          <w:sz w:val="42"/>
          <w:szCs w:val="42"/>
          <w:lang w:val="en"/>
        </w:rPr>
        <w:t>The data is very simple. Describe in detail the tendency of each parameter so that the analytical activity can be seen</w:t>
      </w:r>
    </w:p>
    <w:p w14:paraId="430B08E4" w14:textId="054D5A12" w:rsidR="00602131" w:rsidRPr="00602131" w:rsidRDefault="00602131">
      <w:pPr>
        <w:pStyle w:val="CommentText"/>
        <w:rPr>
          <w:lang w:val="id-ID"/>
        </w:rPr>
      </w:pPr>
      <w:bookmarkStart w:id="19" w:name="_GoBack"/>
      <w:bookmarkEnd w:id="19"/>
      <w:r>
        <w:rPr>
          <w:lang w:val="id-ID"/>
        </w:rPr>
        <w:t>Data sangat sederhana. Uraikan secara rinci tendensi dari setiap parameter sehingga terlihat aktivitas analisisnya</w:t>
      </w:r>
    </w:p>
  </w:comment>
  <w:comment w:id="20" w:author="Windows User" w:date="2022-01-14T13:40:00Z" w:initials="WU">
    <w:p w14:paraId="3C4AD5C2" w14:textId="77777777" w:rsidR="00602131" w:rsidRDefault="00602131" w:rsidP="00602131">
      <w:pPr>
        <w:pStyle w:val="HTMLPreformatted"/>
        <w:shd w:val="clear" w:color="auto" w:fill="F8F9FA"/>
        <w:spacing w:line="540" w:lineRule="atLeast"/>
        <w:rPr>
          <w:rFonts w:ascii="inherit" w:hAnsi="inherit"/>
          <w:color w:val="202124"/>
          <w:sz w:val="42"/>
          <w:szCs w:val="42"/>
        </w:rPr>
      </w:pPr>
      <w:r>
        <w:rPr>
          <w:rStyle w:val="CommentReference"/>
        </w:rPr>
        <w:annotationRef/>
      </w:r>
      <w:r>
        <w:rPr>
          <w:rStyle w:val="y2iqfc"/>
          <w:rFonts w:ascii="inherit" w:hAnsi="inherit"/>
          <w:color w:val="202124"/>
          <w:sz w:val="42"/>
          <w:szCs w:val="42"/>
          <w:lang w:val="en"/>
        </w:rPr>
        <w:t>No need for prologue</w:t>
      </w:r>
    </w:p>
    <w:p w14:paraId="6EDC2F8C" w14:textId="32E18F52" w:rsidR="00602131" w:rsidRPr="00602131" w:rsidRDefault="00602131">
      <w:pPr>
        <w:pStyle w:val="CommentText"/>
        <w:rPr>
          <w:lang w:val="id-ID"/>
        </w:rPr>
      </w:pPr>
      <w:r>
        <w:rPr>
          <w:lang w:val="id-ID"/>
        </w:rPr>
        <w:t>Tidak perlu prolog</w:t>
      </w:r>
    </w:p>
  </w:comment>
  <w:comment w:id="21" w:author="Windows User" w:date="2022-01-14T13:38:00Z" w:initials="WU">
    <w:p w14:paraId="7426CA64" w14:textId="77777777" w:rsidR="00602131" w:rsidRDefault="00602131" w:rsidP="00602131">
      <w:pPr>
        <w:pStyle w:val="CommentText"/>
        <w:rPr>
          <w:lang w:val="id-ID"/>
        </w:rPr>
      </w:pPr>
      <w:r>
        <w:rPr>
          <w:rStyle w:val="CommentReference"/>
        </w:rPr>
        <w:annotationRef/>
      </w:r>
      <w:r w:rsidRPr="00692AA7">
        <w:rPr>
          <w:lang w:val="id-ID"/>
        </w:rPr>
        <w:t>Customize template</w:t>
      </w:r>
    </w:p>
    <w:p w14:paraId="7855DE7A" w14:textId="267B6277" w:rsidR="00602131" w:rsidRPr="00602131" w:rsidRDefault="00602131">
      <w:pPr>
        <w:pStyle w:val="CommentText"/>
        <w:rPr>
          <w:lang w:val="id-ID"/>
        </w:rPr>
      </w:pPr>
      <w:r>
        <w:rPr>
          <w:lang w:val="id-ID"/>
        </w:rPr>
        <w:t>Sesuaikan template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52F3A" w15:done="0"/>
  <w15:commentEx w15:paraId="0C1F89A5" w15:done="0"/>
  <w15:commentEx w15:paraId="4B173903" w15:done="0"/>
  <w15:commentEx w15:paraId="3F72646D" w15:done="0"/>
  <w15:commentEx w15:paraId="5B4F9C77" w15:done="0"/>
  <w15:commentEx w15:paraId="5EA16064" w15:done="0"/>
  <w15:commentEx w15:paraId="4AE580FA" w15:done="0"/>
  <w15:commentEx w15:paraId="37943336" w15:done="0"/>
  <w15:commentEx w15:paraId="4B70FCEE" w15:done="0"/>
  <w15:commentEx w15:paraId="307BD8A9" w15:done="0"/>
  <w15:commentEx w15:paraId="1F841CE8" w15:done="0"/>
  <w15:commentEx w15:paraId="207EC76F" w15:done="0"/>
  <w15:commentEx w15:paraId="059E76B1" w15:done="0"/>
  <w15:commentEx w15:paraId="637A98EB" w15:done="0"/>
  <w15:commentEx w15:paraId="12A738ED" w15:done="0"/>
  <w15:commentEx w15:paraId="25CC0DF8" w15:done="0"/>
  <w15:commentEx w15:paraId="1E89DF4A" w15:done="0"/>
  <w15:commentEx w15:paraId="26E3443B" w15:done="0"/>
  <w15:commentEx w15:paraId="430B08E4" w15:done="0"/>
  <w15:commentEx w15:paraId="6EDC2F8C" w15:done="0"/>
  <w15:commentEx w15:paraId="7855DE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28B9F" w14:textId="77777777" w:rsidR="00C334BA" w:rsidRDefault="00C334BA">
      <w:r>
        <w:separator/>
      </w:r>
    </w:p>
  </w:endnote>
  <w:endnote w:type="continuationSeparator" w:id="0">
    <w:p w14:paraId="08F2CAEA" w14:textId="77777777" w:rsidR="00C334BA" w:rsidRDefault="00C3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84597" w14:textId="77777777" w:rsidR="00C334BA" w:rsidRPr="00043761" w:rsidRDefault="00C334BA">
      <w:pPr>
        <w:pStyle w:val="Bulleted"/>
        <w:numPr>
          <w:ilvl w:val="0"/>
          <w:numId w:val="0"/>
        </w:numPr>
        <w:rPr>
          <w:rFonts w:ascii="Sabon" w:hAnsi="Sabon"/>
          <w:color w:val="auto"/>
          <w:szCs w:val="20"/>
        </w:rPr>
      </w:pPr>
      <w:r>
        <w:separator/>
      </w:r>
    </w:p>
  </w:footnote>
  <w:footnote w:type="continuationSeparator" w:id="0">
    <w:p w14:paraId="5830E13B" w14:textId="77777777" w:rsidR="00C334BA" w:rsidRDefault="00C33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090A" w14:textId="77777777" w:rsidR="00625C8C" w:rsidRDefault="00625C8C"/>
  <w:p w14:paraId="382B9F99" w14:textId="77777777" w:rsidR="00625C8C" w:rsidRDefault="00625C8C"/>
  <w:p w14:paraId="7C9677B0" w14:textId="77777777" w:rsidR="00625C8C" w:rsidRDefault="00625C8C"/>
  <w:p w14:paraId="337A833D" w14:textId="77777777" w:rsidR="00625C8C" w:rsidRDefault="00625C8C"/>
  <w:p w14:paraId="7E098F00" w14:textId="77777777" w:rsidR="00625C8C" w:rsidRDefault="00625C8C"/>
  <w:p w14:paraId="4FBFFD04" w14:textId="77777777" w:rsidR="00625C8C" w:rsidRDefault="00625C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E6013"/>
    <w:multiLevelType w:val="hybridMultilevel"/>
    <w:tmpl w:val="C6DA3BF2"/>
    <w:lvl w:ilvl="0" w:tplc="F00C9306">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5A0955"/>
    <w:multiLevelType w:val="hybridMultilevel"/>
    <w:tmpl w:val="9508CC72"/>
    <w:lvl w:ilvl="0" w:tplc="10643070">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5"/>
  </w:num>
  <w:num w:numId="2">
    <w:abstractNumId w:val="2"/>
  </w:num>
  <w:num w:numId="3">
    <w:abstractNumId w:val="1"/>
  </w:num>
  <w:num w:numId="4">
    <w:abstractNumId w:val="12"/>
  </w:num>
  <w:num w:numId="5">
    <w:abstractNumId w:val="11"/>
  </w:num>
  <w:num w:numId="6">
    <w:abstractNumId w:val="10"/>
  </w:num>
  <w:num w:numId="7">
    <w:abstractNumId w:val="5"/>
  </w:num>
  <w:num w:numId="8">
    <w:abstractNumId w:val="13"/>
  </w:num>
  <w:num w:numId="9">
    <w:abstractNumId w:val="9"/>
  </w:num>
  <w:num w:numId="10">
    <w:abstractNumId w:val="7"/>
  </w:num>
  <w:num w:numId="11">
    <w:abstractNumId w:val="4"/>
  </w:num>
  <w:num w:numId="12">
    <w:abstractNumId w:val="3"/>
  </w:num>
  <w:num w:numId="13">
    <w:abstractNumId w:val="0"/>
  </w:num>
  <w:num w:numId="14">
    <w:abstractNumId w:val="12"/>
    <w:lvlOverride w:ilvl="0">
      <w:startOverride w:val="1"/>
    </w:lvlOverride>
  </w:num>
  <w:num w:numId="15">
    <w:abstractNumId w:val="6"/>
  </w:num>
  <w:num w:numId="16">
    <w:abstractNumId w:val="14"/>
  </w:num>
  <w:num w:numId="17">
    <w:abstractNumId w:val="8"/>
  </w:num>
  <w:num w:numId="18">
    <w:abstractNumId w:val="1"/>
  </w:num>
  <w:num w:numId="19">
    <w:abstractNumId w:val="1"/>
  </w:num>
  <w:num w:numId="20">
    <w:abstractNumId w:val="1"/>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3E8A"/>
    <w:rsid w:val="00005970"/>
    <w:rsid w:val="00006EA6"/>
    <w:rsid w:val="00010A4D"/>
    <w:rsid w:val="0002007F"/>
    <w:rsid w:val="00034AEF"/>
    <w:rsid w:val="0004230C"/>
    <w:rsid w:val="00043735"/>
    <w:rsid w:val="00044ADB"/>
    <w:rsid w:val="00045D2C"/>
    <w:rsid w:val="0006775C"/>
    <w:rsid w:val="00070088"/>
    <w:rsid w:val="000852DF"/>
    <w:rsid w:val="000B34E8"/>
    <w:rsid w:val="000C038E"/>
    <w:rsid w:val="000D573F"/>
    <w:rsid w:val="000E10E6"/>
    <w:rsid w:val="000E1768"/>
    <w:rsid w:val="000F1232"/>
    <w:rsid w:val="000F1F01"/>
    <w:rsid w:val="001023BA"/>
    <w:rsid w:val="0010723C"/>
    <w:rsid w:val="00117941"/>
    <w:rsid w:val="00126615"/>
    <w:rsid w:val="001313BE"/>
    <w:rsid w:val="0015434D"/>
    <w:rsid w:val="00166414"/>
    <w:rsid w:val="001678EC"/>
    <w:rsid w:val="00177F30"/>
    <w:rsid w:val="00186186"/>
    <w:rsid w:val="00193FB0"/>
    <w:rsid w:val="001C04FA"/>
    <w:rsid w:val="001C7E9C"/>
    <w:rsid w:val="001E1242"/>
    <w:rsid w:val="001E33E2"/>
    <w:rsid w:val="001E6A66"/>
    <w:rsid w:val="001F0F64"/>
    <w:rsid w:val="001F4A0D"/>
    <w:rsid w:val="002035CF"/>
    <w:rsid w:val="00206D8D"/>
    <w:rsid w:val="00207308"/>
    <w:rsid w:val="00217A99"/>
    <w:rsid w:val="00222811"/>
    <w:rsid w:val="00224F98"/>
    <w:rsid w:val="00230029"/>
    <w:rsid w:val="002463C7"/>
    <w:rsid w:val="00250845"/>
    <w:rsid w:val="002558D7"/>
    <w:rsid w:val="00262221"/>
    <w:rsid w:val="002664EA"/>
    <w:rsid w:val="00271AAA"/>
    <w:rsid w:val="00274665"/>
    <w:rsid w:val="00282C66"/>
    <w:rsid w:val="00284485"/>
    <w:rsid w:val="0028505D"/>
    <w:rsid w:val="0029198A"/>
    <w:rsid w:val="00295002"/>
    <w:rsid w:val="002964A8"/>
    <w:rsid w:val="002A3AF3"/>
    <w:rsid w:val="002B037D"/>
    <w:rsid w:val="002B5465"/>
    <w:rsid w:val="002C0E22"/>
    <w:rsid w:val="002C75D2"/>
    <w:rsid w:val="002D7E79"/>
    <w:rsid w:val="002F07BE"/>
    <w:rsid w:val="00300843"/>
    <w:rsid w:val="00301834"/>
    <w:rsid w:val="00302D56"/>
    <w:rsid w:val="0031614A"/>
    <w:rsid w:val="00317996"/>
    <w:rsid w:val="00326B95"/>
    <w:rsid w:val="00327C45"/>
    <w:rsid w:val="003338E1"/>
    <w:rsid w:val="00335370"/>
    <w:rsid w:val="00340DF5"/>
    <w:rsid w:val="00344B77"/>
    <w:rsid w:val="003450FD"/>
    <w:rsid w:val="00347DF1"/>
    <w:rsid w:val="0035691D"/>
    <w:rsid w:val="003710A7"/>
    <w:rsid w:val="0038061F"/>
    <w:rsid w:val="003A17DF"/>
    <w:rsid w:val="003B1613"/>
    <w:rsid w:val="003C06DA"/>
    <w:rsid w:val="003D7A87"/>
    <w:rsid w:val="003E0D23"/>
    <w:rsid w:val="003F248E"/>
    <w:rsid w:val="00411B7D"/>
    <w:rsid w:val="00414880"/>
    <w:rsid w:val="00414944"/>
    <w:rsid w:val="0042230B"/>
    <w:rsid w:val="00423423"/>
    <w:rsid w:val="0043035A"/>
    <w:rsid w:val="004366DB"/>
    <w:rsid w:val="0045088E"/>
    <w:rsid w:val="00453F2E"/>
    <w:rsid w:val="00455291"/>
    <w:rsid w:val="00462786"/>
    <w:rsid w:val="00471A6F"/>
    <w:rsid w:val="00473319"/>
    <w:rsid w:val="00474E09"/>
    <w:rsid w:val="004762A4"/>
    <w:rsid w:val="004773B5"/>
    <w:rsid w:val="00477959"/>
    <w:rsid w:val="004826DE"/>
    <w:rsid w:val="0048405E"/>
    <w:rsid w:val="004918D5"/>
    <w:rsid w:val="004933B8"/>
    <w:rsid w:val="004B538E"/>
    <w:rsid w:val="004D3124"/>
    <w:rsid w:val="004E68B0"/>
    <w:rsid w:val="005000BC"/>
    <w:rsid w:val="0050309A"/>
    <w:rsid w:val="00515006"/>
    <w:rsid w:val="005158FA"/>
    <w:rsid w:val="0051658D"/>
    <w:rsid w:val="00535B59"/>
    <w:rsid w:val="0054325C"/>
    <w:rsid w:val="00550E0F"/>
    <w:rsid w:val="00554592"/>
    <w:rsid w:val="005552C0"/>
    <w:rsid w:val="00557FE3"/>
    <w:rsid w:val="005647AC"/>
    <w:rsid w:val="00567692"/>
    <w:rsid w:val="00570401"/>
    <w:rsid w:val="00577E35"/>
    <w:rsid w:val="00584B1A"/>
    <w:rsid w:val="00586CFA"/>
    <w:rsid w:val="005905A2"/>
    <w:rsid w:val="005A589B"/>
    <w:rsid w:val="005B222B"/>
    <w:rsid w:val="005B2355"/>
    <w:rsid w:val="005C4448"/>
    <w:rsid w:val="005C452C"/>
    <w:rsid w:val="005C5544"/>
    <w:rsid w:val="005D6904"/>
    <w:rsid w:val="005E0756"/>
    <w:rsid w:val="005E0D6A"/>
    <w:rsid w:val="005E275C"/>
    <w:rsid w:val="005E671E"/>
    <w:rsid w:val="00602131"/>
    <w:rsid w:val="0061316E"/>
    <w:rsid w:val="00617AC7"/>
    <w:rsid w:val="00624909"/>
    <w:rsid w:val="00625928"/>
    <w:rsid w:val="00625C8C"/>
    <w:rsid w:val="006269D5"/>
    <w:rsid w:val="00635501"/>
    <w:rsid w:val="006547CA"/>
    <w:rsid w:val="006613E9"/>
    <w:rsid w:val="00666045"/>
    <w:rsid w:val="00676E4E"/>
    <w:rsid w:val="00681060"/>
    <w:rsid w:val="00681DFF"/>
    <w:rsid w:val="00682B2E"/>
    <w:rsid w:val="00682FAC"/>
    <w:rsid w:val="00684253"/>
    <w:rsid w:val="00692AA7"/>
    <w:rsid w:val="00696A49"/>
    <w:rsid w:val="006A687D"/>
    <w:rsid w:val="006A74C1"/>
    <w:rsid w:val="006B2EBF"/>
    <w:rsid w:val="006C0705"/>
    <w:rsid w:val="006C5389"/>
    <w:rsid w:val="006C7163"/>
    <w:rsid w:val="006D65DA"/>
    <w:rsid w:val="006E33B5"/>
    <w:rsid w:val="006F4105"/>
    <w:rsid w:val="006F45A4"/>
    <w:rsid w:val="006F4C58"/>
    <w:rsid w:val="007036FD"/>
    <w:rsid w:val="00703E93"/>
    <w:rsid w:val="00707021"/>
    <w:rsid w:val="007104C0"/>
    <w:rsid w:val="0072459A"/>
    <w:rsid w:val="007260D9"/>
    <w:rsid w:val="00732694"/>
    <w:rsid w:val="007328D8"/>
    <w:rsid w:val="00733CB3"/>
    <w:rsid w:val="0074104A"/>
    <w:rsid w:val="00742902"/>
    <w:rsid w:val="00746A24"/>
    <w:rsid w:val="0074750A"/>
    <w:rsid w:val="007806F2"/>
    <w:rsid w:val="00782F1D"/>
    <w:rsid w:val="007B2639"/>
    <w:rsid w:val="007B4AD8"/>
    <w:rsid w:val="007E0540"/>
    <w:rsid w:val="007E09FF"/>
    <w:rsid w:val="007E1FBA"/>
    <w:rsid w:val="00802A5B"/>
    <w:rsid w:val="00804C8B"/>
    <w:rsid w:val="00822462"/>
    <w:rsid w:val="00824206"/>
    <w:rsid w:val="0083197A"/>
    <w:rsid w:val="0083204A"/>
    <w:rsid w:val="008346D0"/>
    <w:rsid w:val="008369C9"/>
    <w:rsid w:val="00841FFE"/>
    <w:rsid w:val="00847DFE"/>
    <w:rsid w:val="00861F83"/>
    <w:rsid w:val="0087119B"/>
    <w:rsid w:val="00871B5C"/>
    <w:rsid w:val="00884A3C"/>
    <w:rsid w:val="0089268A"/>
    <w:rsid w:val="00892729"/>
    <w:rsid w:val="00896199"/>
    <w:rsid w:val="0089650B"/>
    <w:rsid w:val="008B4743"/>
    <w:rsid w:val="008C0186"/>
    <w:rsid w:val="008C1E52"/>
    <w:rsid w:val="008C5F33"/>
    <w:rsid w:val="008F5625"/>
    <w:rsid w:val="00903DF6"/>
    <w:rsid w:val="009100E2"/>
    <w:rsid w:val="00913AF4"/>
    <w:rsid w:val="009247E9"/>
    <w:rsid w:val="009342BA"/>
    <w:rsid w:val="00940579"/>
    <w:rsid w:val="00945E08"/>
    <w:rsid w:val="009467C4"/>
    <w:rsid w:val="00946B7D"/>
    <w:rsid w:val="00950B41"/>
    <w:rsid w:val="00955E4B"/>
    <w:rsid w:val="0096706A"/>
    <w:rsid w:val="00975ADE"/>
    <w:rsid w:val="009A0487"/>
    <w:rsid w:val="009A52FE"/>
    <w:rsid w:val="009A6DCB"/>
    <w:rsid w:val="009A73F6"/>
    <w:rsid w:val="009B40A0"/>
    <w:rsid w:val="009C0498"/>
    <w:rsid w:val="009F086C"/>
    <w:rsid w:val="009F2576"/>
    <w:rsid w:val="009F760A"/>
    <w:rsid w:val="00A03561"/>
    <w:rsid w:val="00A05669"/>
    <w:rsid w:val="00A14D19"/>
    <w:rsid w:val="00A16928"/>
    <w:rsid w:val="00A43100"/>
    <w:rsid w:val="00A537DA"/>
    <w:rsid w:val="00A70727"/>
    <w:rsid w:val="00A8203D"/>
    <w:rsid w:val="00A84173"/>
    <w:rsid w:val="00A85D0C"/>
    <w:rsid w:val="00A87BC3"/>
    <w:rsid w:val="00A9684A"/>
    <w:rsid w:val="00AD37A9"/>
    <w:rsid w:val="00AD5668"/>
    <w:rsid w:val="00AE3A93"/>
    <w:rsid w:val="00AF6AAD"/>
    <w:rsid w:val="00B05982"/>
    <w:rsid w:val="00B16362"/>
    <w:rsid w:val="00B215BC"/>
    <w:rsid w:val="00B405B6"/>
    <w:rsid w:val="00B43EC2"/>
    <w:rsid w:val="00B55B75"/>
    <w:rsid w:val="00B6154D"/>
    <w:rsid w:val="00B63C1E"/>
    <w:rsid w:val="00B66613"/>
    <w:rsid w:val="00B71F02"/>
    <w:rsid w:val="00B77B56"/>
    <w:rsid w:val="00B83F45"/>
    <w:rsid w:val="00B87196"/>
    <w:rsid w:val="00B9009E"/>
    <w:rsid w:val="00BA3A37"/>
    <w:rsid w:val="00BB68AF"/>
    <w:rsid w:val="00BC6D61"/>
    <w:rsid w:val="00BD70F8"/>
    <w:rsid w:val="00BF1941"/>
    <w:rsid w:val="00BF69CD"/>
    <w:rsid w:val="00C0011A"/>
    <w:rsid w:val="00C02BD0"/>
    <w:rsid w:val="00C04714"/>
    <w:rsid w:val="00C11132"/>
    <w:rsid w:val="00C21C27"/>
    <w:rsid w:val="00C31D77"/>
    <w:rsid w:val="00C334BA"/>
    <w:rsid w:val="00C3538F"/>
    <w:rsid w:val="00C4128B"/>
    <w:rsid w:val="00C43AC8"/>
    <w:rsid w:val="00C44665"/>
    <w:rsid w:val="00C47E31"/>
    <w:rsid w:val="00C56E4F"/>
    <w:rsid w:val="00C56E81"/>
    <w:rsid w:val="00C6115D"/>
    <w:rsid w:val="00C700A2"/>
    <w:rsid w:val="00C75768"/>
    <w:rsid w:val="00C75EB3"/>
    <w:rsid w:val="00C76672"/>
    <w:rsid w:val="00C770EB"/>
    <w:rsid w:val="00C7735E"/>
    <w:rsid w:val="00C77D12"/>
    <w:rsid w:val="00C8688B"/>
    <w:rsid w:val="00C97691"/>
    <w:rsid w:val="00CB2AF8"/>
    <w:rsid w:val="00CC12D0"/>
    <w:rsid w:val="00CD2789"/>
    <w:rsid w:val="00CD2E46"/>
    <w:rsid w:val="00CE1C2F"/>
    <w:rsid w:val="00CF344E"/>
    <w:rsid w:val="00CF3F24"/>
    <w:rsid w:val="00CF7F69"/>
    <w:rsid w:val="00D10E9C"/>
    <w:rsid w:val="00D11E30"/>
    <w:rsid w:val="00D153FD"/>
    <w:rsid w:val="00D17839"/>
    <w:rsid w:val="00D221AD"/>
    <w:rsid w:val="00D24EF2"/>
    <w:rsid w:val="00D32510"/>
    <w:rsid w:val="00D33CD5"/>
    <w:rsid w:val="00D40974"/>
    <w:rsid w:val="00D613E7"/>
    <w:rsid w:val="00D63FC8"/>
    <w:rsid w:val="00D64ED8"/>
    <w:rsid w:val="00D718FE"/>
    <w:rsid w:val="00D73DAF"/>
    <w:rsid w:val="00D774FC"/>
    <w:rsid w:val="00D77B0C"/>
    <w:rsid w:val="00D77EF0"/>
    <w:rsid w:val="00D856D5"/>
    <w:rsid w:val="00D86ECE"/>
    <w:rsid w:val="00D8720E"/>
    <w:rsid w:val="00DA34DA"/>
    <w:rsid w:val="00DC3917"/>
    <w:rsid w:val="00DC75D4"/>
    <w:rsid w:val="00DD186E"/>
    <w:rsid w:val="00DE25FC"/>
    <w:rsid w:val="00DF3706"/>
    <w:rsid w:val="00DF68C7"/>
    <w:rsid w:val="00E0486A"/>
    <w:rsid w:val="00E351BF"/>
    <w:rsid w:val="00E44CFF"/>
    <w:rsid w:val="00E459E1"/>
    <w:rsid w:val="00E65CEA"/>
    <w:rsid w:val="00E75AF2"/>
    <w:rsid w:val="00E812FE"/>
    <w:rsid w:val="00E8780D"/>
    <w:rsid w:val="00E93368"/>
    <w:rsid w:val="00EA23C4"/>
    <w:rsid w:val="00EA6094"/>
    <w:rsid w:val="00EB05A8"/>
    <w:rsid w:val="00ED0388"/>
    <w:rsid w:val="00EF6BE4"/>
    <w:rsid w:val="00F017B3"/>
    <w:rsid w:val="00F1782A"/>
    <w:rsid w:val="00F2492F"/>
    <w:rsid w:val="00F269AC"/>
    <w:rsid w:val="00F279A5"/>
    <w:rsid w:val="00F314D0"/>
    <w:rsid w:val="00F4289D"/>
    <w:rsid w:val="00F63FD8"/>
    <w:rsid w:val="00F6550D"/>
    <w:rsid w:val="00F73775"/>
    <w:rsid w:val="00F85BDD"/>
    <w:rsid w:val="00F86D36"/>
    <w:rsid w:val="00F94960"/>
    <w:rsid w:val="00FA3B14"/>
    <w:rsid w:val="00FB52BB"/>
    <w:rsid w:val="00FC3567"/>
    <w:rsid w:val="00FC705B"/>
    <w:rsid w:val="00FC7B86"/>
    <w:rsid w:val="00FC7CC2"/>
    <w:rsid w:val="00FE3A95"/>
    <w:rsid w:val="00FF4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4A9DE5"/>
  <w15:docId w15:val="{77B93938-3D95-45CA-B5D2-E5B16363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jlqj4b">
    <w:name w:val="jlqj4b"/>
    <w:basedOn w:val="DefaultParagraphFont"/>
    <w:rsid w:val="0083204A"/>
  </w:style>
  <w:style w:type="character" w:customStyle="1" w:styleId="viiyi">
    <w:name w:val="viiyi"/>
    <w:basedOn w:val="DefaultParagraphFont"/>
    <w:rsid w:val="00C75768"/>
  </w:style>
  <w:style w:type="paragraph" w:styleId="HTMLPreformatted">
    <w:name w:val="HTML Preformatted"/>
    <w:basedOn w:val="Normal"/>
    <w:link w:val="HTMLPreformattedChar"/>
    <w:uiPriority w:val="99"/>
    <w:semiHidden/>
    <w:unhideWhenUsed/>
    <w:rsid w:val="0023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semiHidden/>
    <w:rsid w:val="00230029"/>
    <w:rPr>
      <w:rFonts w:ascii="Courier New" w:hAnsi="Courier New" w:cs="Courier New"/>
      <w:lang w:val="id-ID" w:eastAsia="id-ID"/>
    </w:rPr>
  </w:style>
  <w:style w:type="character" w:customStyle="1" w:styleId="y2iqfc">
    <w:name w:val="y2iqfc"/>
    <w:basedOn w:val="DefaultParagraphFont"/>
    <w:rsid w:val="00230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25731">
      <w:bodyDiv w:val="1"/>
      <w:marLeft w:val="0"/>
      <w:marRight w:val="0"/>
      <w:marTop w:val="0"/>
      <w:marBottom w:val="0"/>
      <w:divBdr>
        <w:top w:val="none" w:sz="0" w:space="0" w:color="auto"/>
        <w:left w:val="none" w:sz="0" w:space="0" w:color="auto"/>
        <w:bottom w:val="none" w:sz="0" w:space="0" w:color="auto"/>
        <w:right w:val="none" w:sz="0" w:space="0" w:color="auto"/>
      </w:divBdr>
    </w:div>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36960317">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770545961">
      <w:bodyDiv w:val="1"/>
      <w:marLeft w:val="0"/>
      <w:marRight w:val="0"/>
      <w:marTop w:val="0"/>
      <w:marBottom w:val="0"/>
      <w:divBdr>
        <w:top w:val="none" w:sz="0" w:space="0" w:color="auto"/>
        <w:left w:val="none" w:sz="0" w:space="0" w:color="auto"/>
        <w:bottom w:val="none" w:sz="0" w:space="0" w:color="auto"/>
        <w:right w:val="none" w:sz="0" w:space="0" w:color="auto"/>
      </w:divBdr>
    </w:div>
    <w:div w:id="1788701194">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25D87-FDEF-4FA0-B23A-FC4085335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18</TotalTime>
  <Pages>5</Pages>
  <Words>5163</Words>
  <Characters>29433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34527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Windows User</cp:lastModifiedBy>
  <cp:revision>3</cp:revision>
  <cp:lastPrinted>2005-02-25T09:52:00Z</cp:lastPrinted>
  <dcterms:created xsi:type="dcterms:W3CDTF">2022-01-13T22:44:00Z</dcterms:created>
  <dcterms:modified xsi:type="dcterms:W3CDTF">2022-01-14T06:44:00Z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ae88c519-aba4-33aa-9e7f-60815eb108f2</vt:lpwstr>
  </property>
  <property fmtid="{D5CDD505-2E9C-101B-9397-08002B2CF9AE}" pid="24" name="Mendeley Citation Style_1">
    <vt:lpwstr>http://www.zotero.org/styles/apa</vt:lpwstr>
  </property>
</Properties>
</file>