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QUALITATIVE STUDY: MOTHER'S COPING IN CARE OF LBW INFANTS</w:t>
      </w:r>
    </w:p>
    <w:p>
      <w:pPr/>
      <w:r>
        <w:rPr/>
        <w:t xml:space="preserve"/>
      </w:r>
    </w:p>
    <w:p>
      <w:pPr>
        <w:jc w:val="center"/>
      </w:pPr>
      <w:r>
        <w:rPr>
          <w:rFonts w:ascii="Times New Roman" w:hAnsi="Times New Roman" w:eastAsia="Times New Roman" w:cs="Times New Roman"/>
          <w:sz w:val="24"/>
          <w:szCs w:val="24"/>
          <w:b w:val="1"/>
          <w:bCs w:val="1"/>
        </w:rPr>
        <w:t xml:space="preserve">Ratna  Widhiastuti</w:t>
      </w:r>
    </w:p>
    <w:p>
      <w:pPr>
        <w:jc w:val="center"/>
      </w:pPr>
      <w:r>
        <w:rPr>
          <w:rFonts w:ascii="Times New Roman" w:hAnsi="Times New Roman" w:eastAsia="Times New Roman" w:cs="Times New Roman"/>
          <w:sz w:val="24"/>
          <w:szCs w:val="24"/>
          <w:b w:val="1"/>
          <w:bCs w:val="1"/>
        </w:rPr>
        <w:t xml:space="preserve">Bhamada Slawi University</w:t>
      </w:r>
    </w:p>
    <w:p>
      <w:pPr>
        <w:jc w:val="center"/>
      </w:pPr>
      <w:r>
        <w:rPr>
          <w:rFonts w:ascii="Times New Roman" w:hAnsi="Times New Roman" w:eastAsia="Times New Roman" w:cs="Times New Roman"/>
          <w:sz w:val="24"/>
          <w:szCs w:val="24"/>
        </w:rPr>
        <w:t xml:space="preserve">ratnawidhiastuti@gmail.com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Mothers who have LBW babies need an adaptation process in caring for their babies. Mothers who are not emotionally ready to take care of their babies can cause low birth weight babies to be hospitalized again. The purpose of this study was to determine the mother's coping in caring for LBW infants. This research was conducted at the Muhammadiyah Hospital of Tegal. Respondents of this study were postpartum mothers who had LBW babies as many as 6-10 people. The method used in this research is qualitative with a phenomenological approach. The results of this study obtained 3 themes, namely maternal coping mechanisms, positive and negative coping responses. Support . The system from the family and health workers is needed by mothers in caring for LBW babies Keywords: LBW Babies, Coping.</w:t>
      </w:r>
    </w:p>
    <w:p>
      <w:pPr/>
      <w:r>
        <w:rPr>
          <w:rFonts w:ascii="Times New Roman" w:hAnsi="Times New Roman" w:eastAsia="Times New Roman" w:cs="Times New Roman"/>
          <w:sz w:val="20"/>
          <w:szCs w:val="20"/>
          <w:i w:val="1"/>
          <w:iCs w:val="1"/>
        </w:rPr>
        <w:t xml:space="preserve">Keywords: Lbw Babies; Coping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2021-11-23T13:24:37+07:00</dcterms:created>
  <dcterms:modified xsi:type="dcterms:W3CDTF">2021-11-23T13:24:37+07:00</dcterms:modified>
</cp:coreProperties>
</file>

<file path=docProps/custom.xml><?xml version="1.0" encoding="utf-8"?>
<Properties xmlns="http://schemas.openxmlformats.org/officeDocument/2006/custom-properties" xmlns:vt="http://schemas.openxmlformats.org/officeDocument/2006/docPropsVTypes"/>
</file>