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ZERKAOUI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FIRDAWS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0674182136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FST Settat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Licence en systeme d'information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d'etude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  <w:r>
              <w:rPr>
                <w:rFonts w:ascii="Arial" w:hAnsi="Arial" w:eastAsia="Arial"/>
                <w:sz w:val="22"/>
              </w:rPr>
              <w:t xml:space="preserve"> Par site web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Informatique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Mme Amina Belkadi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0"/>
              </w:rPr>
              <w:t xml:space="preserve"> Developpement Backend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  <w:r>
              <w:rPr>
                <w:rFonts w:ascii="Arial" w:hAnsi="Arial" w:eastAsia="Arial"/>
                <w:sz w:val="20"/>
              </w:rPr>
              <w:t xml:space="preserve"> Du 01/04/2026 au 01/06/2026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