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39701" w14:textId="26B83A7C" w:rsidR="00381075" w:rsidRPr="00820A22" w:rsidRDefault="00874BE7" w:rsidP="00874BE7">
      <w:pPr>
        <w:spacing w:after="0" w:line="240" w:lineRule="auto"/>
        <w:jc w:val="center"/>
        <w:rPr>
          <w:rFonts w:ascii="Avenir Book" w:hAnsi="Avenir Book"/>
          <w:b/>
          <w:bCs/>
        </w:rPr>
      </w:pPr>
      <w:r>
        <w:rPr>
          <w:rFonts w:ascii="Avenir Book" w:hAnsi="Avenir Book"/>
          <w:b/>
          <w:bCs/>
        </w:rPr>
        <w:t>T</w:t>
      </w:r>
      <w:r w:rsidRPr="00874BE7">
        <w:rPr>
          <w:rFonts w:ascii="Avenir Book" w:hAnsi="Avenir Book"/>
          <w:b/>
          <w:bCs/>
        </w:rPr>
        <w:t>he relationship between state capacity and the proportion of a</w:t>
      </w:r>
      <w:r>
        <w:rPr>
          <w:rFonts w:ascii="Avenir Book" w:hAnsi="Avenir Book"/>
          <w:b/>
          <w:bCs/>
        </w:rPr>
        <w:t xml:space="preserve"> </w:t>
      </w:r>
      <w:r w:rsidRPr="00874BE7">
        <w:rPr>
          <w:rFonts w:ascii="Avenir Book" w:hAnsi="Avenir Book"/>
          <w:b/>
          <w:bCs/>
        </w:rPr>
        <w:t>country’s land area that is under environmental protection</w:t>
      </w:r>
    </w:p>
    <w:p w14:paraId="105A6147" w14:textId="77777777" w:rsidR="00AE13A8" w:rsidRPr="00874BE7" w:rsidRDefault="00AE13A8" w:rsidP="00874BE7">
      <w:pPr>
        <w:spacing w:after="0"/>
        <w:rPr>
          <w:rFonts w:ascii="Avenir Book" w:eastAsiaTheme="minorEastAsia" w:hAnsi="Avenir Book"/>
          <w:sz w:val="16"/>
          <w:szCs w:val="16"/>
        </w:rPr>
      </w:pPr>
    </w:p>
    <w:p w14:paraId="0D802B33" w14:textId="45482257" w:rsidR="00AB1A22" w:rsidRDefault="0084571A" w:rsidP="00AE13A8">
      <w:pPr>
        <w:pStyle w:val="ListParagraph"/>
        <w:numPr>
          <w:ilvl w:val="0"/>
          <w:numId w:val="1"/>
        </w:numPr>
        <w:spacing w:after="0" w:line="240" w:lineRule="auto"/>
        <w:rPr>
          <w:rFonts w:ascii="Avenir Book" w:eastAsiaTheme="minorEastAsia" w:hAnsi="Avenir Book"/>
        </w:rPr>
      </w:pPr>
      <w:r>
        <w:rPr>
          <w:rFonts w:ascii="Avenir Book" w:eastAsiaTheme="minorEastAsia" w:hAnsi="Avenir Book"/>
        </w:rPr>
        <w:t xml:space="preserve">A </w:t>
      </w:r>
      <w:r w:rsidRPr="0084571A">
        <w:rPr>
          <w:rFonts w:ascii="Avenir Book" w:eastAsiaTheme="minorEastAsia" w:hAnsi="Avenir Book"/>
        </w:rPr>
        <w:t>scatterplot showing the relationship between the proportion of protected land areas and state</w:t>
      </w:r>
      <w:r>
        <w:rPr>
          <w:rFonts w:ascii="Avenir Book" w:eastAsiaTheme="minorEastAsia" w:hAnsi="Avenir Book"/>
        </w:rPr>
        <w:t xml:space="preserve"> </w:t>
      </w:r>
      <w:r w:rsidRPr="0084571A">
        <w:rPr>
          <w:rFonts w:ascii="Avenir Book" w:eastAsiaTheme="minorEastAsia" w:hAnsi="Avenir Book"/>
        </w:rPr>
        <w:t>capacity score.</w:t>
      </w:r>
    </w:p>
    <w:p w14:paraId="3B37860E" w14:textId="5505116D" w:rsidR="0084571A" w:rsidRDefault="0084571A" w:rsidP="0084571A">
      <w:pPr>
        <w:spacing w:after="0"/>
        <w:ind w:left="360"/>
        <w:rPr>
          <w:rFonts w:ascii="Avenir Book" w:eastAsiaTheme="minorEastAsia" w:hAnsi="Avenir Book"/>
          <w:b/>
          <w:bCs/>
        </w:rPr>
      </w:pPr>
      <w:r>
        <w:rPr>
          <w:rFonts w:ascii="Avenir Book" w:eastAsiaTheme="minorEastAsia" w:hAnsi="Avenir Book"/>
          <w:b/>
          <w:bCs/>
        </w:rPr>
        <w:t>Answer:</w:t>
      </w:r>
    </w:p>
    <w:p w14:paraId="75E5D59E" w14:textId="28D25A56" w:rsidR="0084571A" w:rsidRDefault="007467EA" w:rsidP="0084571A">
      <w:pPr>
        <w:spacing w:after="0"/>
        <w:ind w:left="360"/>
        <w:rPr>
          <w:rFonts w:ascii="Avenir Book" w:eastAsiaTheme="minorEastAsia" w:hAnsi="Avenir Book"/>
          <w:b/>
          <w:bCs/>
        </w:rPr>
      </w:pPr>
      <w:r>
        <w:rPr>
          <w:rFonts w:ascii="Avenir Book" w:eastAsiaTheme="minorEastAsia" w:hAnsi="Avenir Book"/>
          <w:b/>
          <w:bCs/>
          <w:noProof/>
        </w:rPr>
        <w:drawing>
          <wp:inline distT="0" distB="0" distL="0" distR="0" wp14:anchorId="28E06B69" wp14:editId="00BA79B8">
            <wp:extent cx="2273300" cy="2181010"/>
            <wp:effectExtent l="0" t="0" r="0" b="3810"/>
            <wp:docPr id="1806845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45405" name="Picture 18068454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7610" cy="2261897"/>
                    </a:xfrm>
                    <a:prstGeom prst="rect">
                      <a:avLst/>
                    </a:prstGeom>
                  </pic:spPr>
                </pic:pic>
              </a:graphicData>
            </a:graphic>
          </wp:inline>
        </w:drawing>
      </w:r>
    </w:p>
    <w:p w14:paraId="6A6F8C13" w14:textId="77777777" w:rsidR="00B63888" w:rsidRPr="00B63888" w:rsidRDefault="00B63888" w:rsidP="00B63888">
      <w:pPr>
        <w:spacing w:after="0" w:line="240" w:lineRule="auto"/>
        <w:ind w:left="360"/>
        <w:rPr>
          <w:rFonts w:ascii="Avenir Book" w:eastAsiaTheme="minorEastAsia" w:hAnsi="Avenir Book"/>
        </w:rPr>
      </w:pPr>
      <w:r w:rsidRPr="00B63888">
        <w:rPr>
          <w:rFonts w:ascii="Avenir Book" w:eastAsiaTheme="minorEastAsia" w:hAnsi="Avenir Book"/>
        </w:rPr>
        <w:t>The data show a weak positive relationship:</w:t>
      </w:r>
    </w:p>
    <w:p w14:paraId="79CAC6E4" w14:textId="77777777" w:rsidR="00B63888" w:rsidRDefault="00B63888" w:rsidP="00B63888">
      <w:pPr>
        <w:pStyle w:val="ListParagraph"/>
        <w:numPr>
          <w:ilvl w:val="0"/>
          <w:numId w:val="15"/>
        </w:numPr>
        <w:spacing w:after="0" w:line="240" w:lineRule="auto"/>
        <w:rPr>
          <w:rFonts w:ascii="Avenir Book" w:eastAsiaTheme="minorEastAsia" w:hAnsi="Avenir Book"/>
        </w:rPr>
      </w:pPr>
      <w:r w:rsidRPr="00B63888">
        <w:rPr>
          <w:rFonts w:ascii="Avenir Book" w:eastAsiaTheme="minorEastAsia" w:hAnsi="Avenir Book"/>
        </w:rPr>
        <w:t>As state capacity increases, the percent of land under protection tends to increase slightly.</w:t>
      </w:r>
    </w:p>
    <w:p w14:paraId="24D519B7" w14:textId="5E79980B" w:rsidR="00B63888" w:rsidRPr="00B63888" w:rsidRDefault="00B63888" w:rsidP="00B63888">
      <w:pPr>
        <w:pStyle w:val="ListParagraph"/>
        <w:numPr>
          <w:ilvl w:val="0"/>
          <w:numId w:val="15"/>
        </w:numPr>
        <w:spacing w:after="0" w:line="240" w:lineRule="auto"/>
        <w:rPr>
          <w:rFonts w:ascii="Avenir Book" w:eastAsiaTheme="minorEastAsia" w:hAnsi="Avenir Book"/>
        </w:rPr>
      </w:pPr>
      <w:r w:rsidRPr="00B63888">
        <w:rPr>
          <w:rFonts w:ascii="Avenir Book" w:eastAsiaTheme="minorEastAsia" w:hAnsi="Avenir Book"/>
        </w:rPr>
        <w:t>The upward trend is subtle, not strong—which is also reflected in the small R² (about 0.09 in the regression later).</w:t>
      </w:r>
    </w:p>
    <w:p w14:paraId="37BE166F" w14:textId="1E483C27" w:rsidR="00B63888" w:rsidRDefault="00B63888" w:rsidP="00B63888">
      <w:pPr>
        <w:spacing w:after="0" w:line="240" w:lineRule="auto"/>
        <w:ind w:left="360"/>
        <w:rPr>
          <w:rFonts w:ascii="Avenir Book" w:eastAsiaTheme="minorEastAsia" w:hAnsi="Avenir Book"/>
        </w:rPr>
      </w:pPr>
      <w:r w:rsidRPr="00B63888">
        <w:rPr>
          <w:rFonts w:ascii="Avenir Book" w:eastAsiaTheme="minorEastAsia" w:hAnsi="Avenir Book"/>
        </w:rPr>
        <w:t>This means that countries with stronger state capacity generally tend to protect more land, but capacity alone is clearly not a strong predictor.</w:t>
      </w:r>
    </w:p>
    <w:p w14:paraId="380258B8" w14:textId="77777777" w:rsidR="00B63888" w:rsidRDefault="00B63888" w:rsidP="00B63888">
      <w:pPr>
        <w:spacing w:before="240" w:after="0" w:line="240" w:lineRule="auto"/>
        <w:ind w:left="360"/>
        <w:rPr>
          <w:rFonts w:ascii="Avenir Book" w:eastAsiaTheme="minorEastAsia" w:hAnsi="Avenir Book"/>
        </w:rPr>
      </w:pPr>
      <w:r w:rsidRPr="00B63888">
        <w:rPr>
          <w:rFonts w:ascii="Avenir Book" w:eastAsiaTheme="minorEastAsia" w:hAnsi="Avenir Book"/>
        </w:rPr>
        <w:t>The scatterplot is very diffuse:</w:t>
      </w:r>
    </w:p>
    <w:p w14:paraId="6E950492" w14:textId="77777777" w:rsidR="00B63888" w:rsidRDefault="00B63888" w:rsidP="00B63888">
      <w:pPr>
        <w:pStyle w:val="ListParagraph"/>
        <w:numPr>
          <w:ilvl w:val="0"/>
          <w:numId w:val="16"/>
        </w:numPr>
        <w:spacing w:after="0" w:line="240" w:lineRule="auto"/>
        <w:rPr>
          <w:rFonts w:ascii="Avenir Book" w:eastAsiaTheme="minorEastAsia" w:hAnsi="Avenir Book"/>
        </w:rPr>
      </w:pPr>
      <w:r w:rsidRPr="00B63888">
        <w:rPr>
          <w:rFonts w:ascii="Avenir Book" w:eastAsiaTheme="minorEastAsia" w:hAnsi="Avenir Book"/>
        </w:rPr>
        <w:t>Points are widely spread vertically at almost every level of state capacity.</w:t>
      </w:r>
    </w:p>
    <w:p w14:paraId="6199A864" w14:textId="10CEF4E1" w:rsidR="00B63888" w:rsidRPr="00B63888" w:rsidRDefault="00B63888" w:rsidP="00B63888">
      <w:pPr>
        <w:pStyle w:val="ListParagraph"/>
        <w:numPr>
          <w:ilvl w:val="0"/>
          <w:numId w:val="16"/>
        </w:numPr>
        <w:spacing w:before="240" w:after="0" w:line="240" w:lineRule="auto"/>
        <w:rPr>
          <w:rFonts w:ascii="Avenir Book" w:eastAsiaTheme="minorEastAsia" w:hAnsi="Avenir Book"/>
        </w:rPr>
      </w:pPr>
      <w:r w:rsidRPr="00B63888">
        <w:rPr>
          <w:rFonts w:ascii="Avenir Book" w:eastAsiaTheme="minorEastAsia" w:hAnsi="Avenir Book"/>
        </w:rPr>
        <w:t>For the same capacity score, the percent of protected land can range from near 0% to over 40%.</w:t>
      </w:r>
    </w:p>
    <w:p w14:paraId="0BAB0600" w14:textId="5EDDFA90" w:rsidR="00B63888" w:rsidRPr="00B63888" w:rsidRDefault="00B63888" w:rsidP="00B63888">
      <w:pPr>
        <w:spacing w:after="0" w:line="240" w:lineRule="auto"/>
        <w:ind w:left="360"/>
        <w:rPr>
          <w:rFonts w:ascii="Avenir Book" w:eastAsiaTheme="minorEastAsia" w:hAnsi="Avenir Book"/>
        </w:rPr>
      </w:pPr>
      <w:r w:rsidRPr="00B63888">
        <w:rPr>
          <w:rFonts w:ascii="Avenir Book" w:eastAsiaTheme="minorEastAsia" w:hAnsi="Avenir Book"/>
        </w:rPr>
        <w:t>This suggests that many other factors influence land protection and that the relationship between these two variables is high-variance and noisy.</w:t>
      </w:r>
    </w:p>
    <w:p w14:paraId="34EF60F0" w14:textId="7C2F257D" w:rsidR="0084571A" w:rsidRPr="00AE13A8" w:rsidRDefault="00AE13A8" w:rsidP="007467EA">
      <w:pPr>
        <w:spacing w:before="240"/>
        <w:ind w:left="360"/>
        <w:rPr>
          <w:rFonts w:ascii="Avenir Book" w:eastAsiaTheme="minorEastAsia" w:hAnsi="Avenir Book"/>
          <w:i/>
          <w:iCs/>
        </w:rPr>
      </w:pPr>
      <w:r w:rsidRPr="00AE13A8">
        <w:rPr>
          <w:rFonts w:ascii="Avenir Book" w:eastAsiaTheme="minorEastAsia" w:hAnsi="Avenir Book"/>
          <w:i/>
          <w:iCs/>
        </w:rPr>
        <w:t>The following syntax was used to create scatterplot</w:t>
      </w:r>
      <w:r w:rsidR="007467EA" w:rsidRPr="00AE13A8">
        <w:rPr>
          <w:rFonts w:ascii="Avenir Book" w:eastAsiaTheme="minorEastAsia" w:hAnsi="Avenir Book"/>
          <w:i/>
          <w:iCs/>
        </w:rPr>
        <w:t>:</w:t>
      </w:r>
    </w:p>
    <w:p w14:paraId="0F13F18F" w14:textId="4E6717C1" w:rsidR="0084571A" w:rsidRPr="00874BE7" w:rsidRDefault="007467EA" w:rsidP="00874BE7">
      <w:pPr>
        <w:spacing w:after="0"/>
        <w:ind w:left="360"/>
        <w:rPr>
          <w:rFonts w:ascii="Avenir Book" w:eastAsiaTheme="minorEastAsia" w:hAnsi="Avenir Book"/>
          <w:b/>
          <w:bCs/>
        </w:rPr>
      </w:pPr>
      <w:r w:rsidRPr="007467EA">
        <w:rPr>
          <w:rFonts w:ascii="Avenir Book" w:eastAsiaTheme="minorEastAsia" w:hAnsi="Avenir Book"/>
          <w:b/>
          <w:bCs/>
          <w:noProof/>
        </w:rPr>
        <w:drawing>
          <wp:inline distT="0" distB="0" distL="0" distR="0" wp14:anchorId="2219F4D8" wp14:editId="03F0C7C5">
            <wp:extent cx="5378824" cy="1274023"/>
            <wp:effectExtent l="0" t="0" r="0" b="0"/>
            <wp:docPr id="17296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4346" name=""/>
                    <pic:cNvPicPr/>
                  </pic:nvPicPr>
                  <pic:blipFill>
                    <a:blip r:embed="rId8"/>
                    <a:stretch>
                      <a:fillRect/>
                    </a:stretch>
                  </pic:blipFill>
                  <pic:spPr>
                    <a:xfrm>
                      <a:off x="0" y="0"/>
                      <a:ext cx="5426700" cy="1285363"/>
                    </a:xfrm>
                    <a:prstGeom prst="rect">
                      <a:avLst/>
                    </a:prstGeom>
                  </pic:spPr>
                </pic:pic>
              </a:graphicData>
            </a:graphic>
          </wp:inline>
        </w:drawing>
      </w:r>
    </w:p>
    <w:p w14:paraId="1C62CF63" w14:textId="5BC43E59" w:rsidR="0084571A" w:rsidRDefault="0084571A" w:rsidP="0084571A">
      <w:pPr>
        <w:pStyle w:val="ListParagraph"/>
        <w:numPr>
          <w:ilvl w:val="0"/>
          <w:numId w:val="1"/>
        </w:numPr>
        <w:spacing w:after="0"/>
        <w:rPr>
          <w:rFonts w:ascii="Avenir Book" w:eastAsiaTheme="minorEastAsia" w:hAnsi="Avenir Book"/>
        </w:rPr>
      </w:pPr>
      <w:r>
        <w:rPr>
          <w:rFonts w:ascii="Avenir Book" w:eastAsiaTheme="minorEastAsia" w:hAnsi="Avenir Book"/>
        </w:rPr>
        <w:lastRenderedPageBreak/>
        <w:t>A</w:t>
      </w:r>
      <w:r w:rsidRPr="0084571A">
        <w:rPr>
          <w:rFonts w:ascii="Avenir Book" w:eastAsiaTheme="minorEastAsia" w:hAnsi="Avenir Book"/>
        </w:rPr>
        <w:t xml:space="preserve"> regression of percent of protected land area (dependent variable) on the state capacity score (independent variable)</w:t>
      </w:r>
      <w:r w:rsidR="007467EA">
        <w:rPr>
          <w:rFonts w:ascii="Avenir Book" w:eastAsiaTheme="minorEastAsia" w:hAnsi="Avenir Book"/>
        </w:rPr>
        <w:t xml:space="preserve"> </w:t>
      </w:r>
      <w:r w:rsidRPr="0084571A">
        <w:rPr>
          <w:rFonts w:ascii="Avenir Book" w:eastAsiaTheme="minorEastAsia" w:hAnsi="Avenir Book"/>
        </w:rPr>
        <w:t>and plot the regression line atop scatterplot</w:t>
      </w:r>
      <w:r>
        <w:rPr>
          <w:rFonts w:ascii="Avenir Book" w:eastAsiaTheme="minorEastAsia" w:hAnsi="Avenir Book"/>
        </w:rPr>
        <w:t>.</w:t>
      </w:r>
    </w:p>
    <w:p w14:paraId="27F61ED2" w14:textId="172FC24A" w:rsidR="0084571A" w:rsidRDefault="0084571A" w:rsidP="0084571A">
      <w:pPr>
        <w:spacing w:after="0"/>
        <w:ind w:left="360"/>
        <w:rPr>
          <w:rFonts w:ascii="Avenir Book" w:eastAsiaTheme="minorEastAsia" w:hAnsi="Avenir Book"/>
        </w:rPr>
      </w:pPr>
      <w:r w:rsidRPr="007467EA">
        <w:rPr>
          <w:rFonts w:ascii="Avenir Book" w:eastAsiaTheme="minorEastAsia" w:hAnsi="Avenir Book"/>
          <w:b/>
          <w:bCs/>
        </w:rPr>
        <w:t>Answer</w:t>
      </w:r>
      <w:r>
        <w:rPr>
          <w:rFonts w:ascii="Avenir Book" w:eastAsiaTheme="minorEastAsia" w:hAnsi="Avenir Book"/>
        </w:rPr>
        <w:t>:</w:t>
      </w:r>
    </w:p>
    <w:p w14:paraId="64E29A42" w14:textId="7BF705C6" w:rsidR="007467EA" w:rsidRDefault="007467EA" w:rsidP="00AE13A8">
      <w:pPr>
        <w:spacing w:after="0"/>
        <w:ind w:left="360"/>
        <w:rPr>
          <w:rFonts w:ascii="Avenir Book" w:eastAsiaTheme="minorEastAsia" w:hAnsi="Avenir Book"/>
        </w:rPr>
      </w:pPr>
      <w:r w:rsidRPr="007467EA">
        <w:rPr>
          <w:rFonts w:ascii="Avenir Book" w:eastAsiaTheme="minorEastAsia" w:hAnsi="Avenir Book"/>
          <w:noProof/>
        </w:rPr>
        <w:drawing>
          <wp:inline distT="0" distB="0" distL="0" distR="0" wp14:anchorId="435B5108" wp14:editId="083EB673">
            <wp:extent cx="4888992" cy="2677976"/>
            <wp:effectExtent l="0" t="0" r="635" b="1905"/>
            <wp:docPr id="22763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6380" name=""/>
                    <pic:cNvPicPr/>
                  </pic:nvPicPr>
                  <pic:blipFill>
                    <a:blip r:embed="rId9"/>
                    <a:stretch>
                      <a:fillRect/>
                    </a:stretch>
                  </pic:blipFill>
                  <pic:spPr>
                    <a:xfrm>
                      <a:off x="0" y="0"/>
                      <a:ext cx="4962407" cy="2718190"/>
                    </a:xfrm>
                    <a:prstGeom prst="rect">
                      <a:avLst/>
                    </a:prstGeom>
                  </pic:spPr>
                </pic:pic>
              </a:graphicData>
            </a:graphic>
          </wp:inline>
        </w:drawing>
      </w:r>
    </w:p>
    <w:p w14:paraId="0F69FFBD" w14:textId="73B0C574" w:rsidR="007467EA" w:rsidRDefault="007467EA" w:rsidP="00AE13A8">
      <w:pPr>
        <w:spacing w:after="0"/>
        <w:ind w:left="360"/>
        <w:rPr>
          <w:rFonts w:ascii="Avenir Book" w:eastAsiaTheme="minorEastAsia" w:hAnsi="Avenir Book"/>
        </w:rPr>
      </w:pPr>
      <w:r>
        <w:rPr>
          <w:rFonts w:ascii="Avenir Book" w:eastAsiaTheme="minorEastAsia" w:hAnsi="Avenir Book"/>
          <w:noProof/>
        </w:rPr>
        <w:drawing>
          <wp:inline distT="0" distB="0" distL="0" distR="0" wp14:anchorId="0A841258" wp14:editId="6546D046">
            <wp:extent cx="3069020" cy="2944425"/>
            <wp:effectExtent l="0" t="0" r="4445" b="2540"/>
            <wp:docPr id="167546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595" name="Picture 167546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8832" cy="3001809"/>
                    </a:xfrm>
                    <a:prstGeom prst="rect">
                      <a:avLst/>
                    </a:prstGeom>
                  </pic:spPr>
                </pic:pic>
              </a:graphicData>
            </a:graphic>
          </wp:inline>
        </w:drawing>
      </w:r>
    </w:p>
    <w:p w14:paraId="3209715A" w14:textId="5DF76DAA" w:rsidR="0084571A" w:rsidRDefault="007467EA" w:rsidP="0084571A">
      <w:pPr>
        <w:spacing w:after="0"/>
        <w:ind w:left="360"/>
        <w:rPr>
          <w:rFonts w:ascii="Avenir Book" w:eastAsiaTheme="minorEastAsia" w:hAnsi="Avenir Book"/>
        </w:rPr>
      </w:pPr>
      <w:r w:rsidRPr="007467EA">
        <w:rPr>
          <w:rFonts w:ascii="Avenir Book" w:eastAsiaTheme="minorEastAsia" w:hAnsi="Avenir Book"/>
          <w:noProof/>
        </w:rPr>
        <w:drawing>
          <wp:inline distT="0" distB="0" distL="0" distR="0" wp14:anchorId="7836E939" wp14:editId="3CD8C410">
            <wp:extent cx="4738255" cy="791445"/>
            <wp:effectExtent l="0" t="0" r="0" b="0"/>
            <wp:docPr id="62418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85260" name=""/>
                    <pic:cNvPicPr/>
                  </pic:nvPicPr>
                  <pic:blipFill>
                    <a:blip r:embed="rId11"/>
                    <a:stretch>
                      <a:fillRect/>
                    </a:stretch>
                  </pic:blipFill>
                  <pic:spPr>
                    <a:xfrm>
                      <a:off x="0" y="0"/>
                      <a:ext cx="4758994" cy="794909"/>
                    </a:xfrm>
                    <a:prstGeom prst="rect">
                      <a:avLst/>
                    </a:prstGeom>
                  </pic:spPr>
                </pic:pic>
              </a:graphicData>
            </a:graphic>
          </wp:inline>
        </w:drawing>
      </w:r>
    </w:p>
    <w:p w14:paraId="25BA7A85" w14:textId="38E5A1C6" w:rsidR="007467EA" w:rsidRPr="00AE13A8" w:rsidRDefault="00AE13A8" w:rsidP="00AE13A8">
      <w:pPr>
        <w:spacing w:before="240" w:after="0"/>
        <w:ind w:left="360"/>
        <w:rPr>
          <w:rFonts w:ascii="Avenir Book" w:eastAsiaTheme="minorEastAsia" w:hAnsi="Avenir Book"/>
          <w:i/>
          <w:iCs/>
        </w:rPr>
      </w:pPr>
      <w:r w:rsidRPr="00AE13A8">
        <w:rPr>
          <w:rFonts w:ascii="Avenir Book" w:eastAsiaTheme="minorEastAsia" w:hAnsi="Avenir Book"/>
          <w:i/>
          <w:iCs/>
        </w:rPr>
        <w:t xml:space="preserve">The following syntax was used to </w:t>
      </w:r>
      <w:r w:rsidR="00C14C5E">
        <w:rPr>
          <w:rFonts w:ascii="Avenir Book" w:eastAsiaTheme="minorEastAsia" w:hAnsi="Avenir Book"/>
          <w:i/>
          <w:iCs/>
        </w:rPr>
        <w:t>estimate</w:t>
      </w:r>
      <w:r>
        <w:rPr>
          <w:rFonts w:ascii="Avenir Book" w:eastAsiaTheme="minorEastAsia" w:hAnsi="Avenir Book"/>
          <w:i/>
          <w:iCs/>
        </w:rPr>
        <w:t xml:space="preserve"> regression</w:t>
      </w:r>
      <w:r w:rsidR="007467EA">
        <w:rPr>
          <w:rFonts w:ascii="Avenir Book" w:eastAsiaTheme="minorEastAsia" w:hAnsi="Avenir Book"/>
          <w:b/>
          <w:bCs/>
        </w:rPr>
        <w:t>:</w:t>
      </w:r>
    </w:p>
    <w:p w14:paraId="5B31EF69" w14:textId="75957573" w:rsidR="007467EA" w:rsidRDefault="007467EA" w:rsidP="0084571A">
      <w:pPr>
        <w:spacing w:after="0"/>
        <w:ind w:left="360"/>
        <w:rPr>
          <w:rFonts w:ascii="Avenir Book" w:eastAsiaTheme="minorEastAsia" w:hAnsi="Avenir Book"/>
        </w:rPr>
      </w:pPr>
      <w:r w:rsidRPr="007467EA">
        <w:rPr>
          <w:rFonts w:ascii="Avenir Book" w:eastAsiaTheme="minorEastAsia" w:hAnsi="Avenir Book"/>
          <w:noProof/>
        </w:rPr>
        <w:lastRenderedPageBreak/>
        <w:drawing>
          <wp:inline distT="0" distB="0" distL="0" distR="0" wp14:anchorId="01C7BA83" wp14:editId="48EA99E6">
            <wp:extent cx="5943600" cy="2633980"/>
            <wp:effectExtent l="0" t="0" r="0" b="0"/>
            <wp:docPr id="172831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17866" name=""/>
                    <pic:cNvPicPr/>
                  </pic:nvPicPr>
                  <pic:blipFill>
                    <a:blip r:embed="rId12"/>
                    <a:stretch>
                      <a:fillRect/>
                    </a:stretch>
                  </pic:blipFill>
                  <pic:spPr>
                    <a:xfrm>
                      <a:off x="0" y="0"/>
                      <a:ext cx="5943600" cy="2633980"/>
                    </a:xfrm>
                    <a:prstGeom prst="rect">
                      <a:avLst/>
                    </a:prstGeom>
                  </pic:spPr>
                </pic:pic>
              </a:graphicData>
            </a:graphic>
          </wp:inline>
        </w:drawing>
      </w:r>
    </w:p>
    <w:p w14:paraId="1A022BB8" w14:textId="77777777" w:rsidR="0084571A" w:rsidRPr="00CD5422" w:rsidRDefault="0084571A" w:rsidP="0084571A">
      <w:pPr>
        <w:spacing w:after="0"/>
        <w:rPr>
          <w:rFonts w:ascii="Avenir Book" w:eastAsiaTheme="minorEastAsia" w:hAnsi="Avenir Book"/>
          <w:sz w:val="16"/>
          <w:szCs w:val="16"/>
        </w:rPr>
      </w:pPr>
    </w:p>
    <w:p w14:paraId="168B493B" w14:textId="02076795" w:rsidR="0084571A" w:rsidRDefault="0084571A" w:rsidP="0084571A">
      <w:pPr>
        <w:pStyle w:val="ListParagraph"/>
        <w:numPr>
          <w:ilvl w:val="0"/>
          <w:numId w:val="1"/>
        </w:numPr>
        <w:spacing w:after="0"/>
        <w:rPr>
          <w:rFonts w:ascii="Avenir Book" w:eastAsiaTheme="minorEastAsia" w:hAnsi="Avenir Book"/>
        </w:rPr>
      </w:pPr>
      <w:r w:rsidRPr="0084571A">
        <w:rPr>
          <w:rFonts w:ascii="Avenir Book" w:eastAsiaTheme="minorEastAsia" w:hAnsi="Avenir Book"/>
        </w:rPr>
        <w:t>Report the estimated intercept and coefficient, interpret them, and explain if the estimated intercept is substantively meaningful in this context.</w:t>
      </w:r>
    </w:p>
    <w:p w14:paraId="4E41F450" w14:textId="76D669A4" w:rsidR="0084571A" w:rsidRDefault="0084571A" w:rsidP="0084571A">
      <w:pPr>
        <w:spacing w:after="0"/>
        <w:ind w:left="360"/>
        <w:rPr>
          <w:rFonts w:ascii="Avenir Book" w:eastAsiaTheme="minorEastAsia" w:hAnsi="Avenir Book"/>
          <w:b/>
          <w:bCs/>
        </w:rPr>
      </w:pPr>
      <w:r>
        <w:rPr>
          <w:rFonts w:ascii="Avenir Book" w:eastAsiaTheme="minorEastAsia" w:hAnsi="Avenir Book"/>
          <w:b/>
          <w:bCs/>
        </w:rPr>
        <w:t>Answer:</w:t>
      </w:r>
    </w:p>
    <w:p w14:paraId="2338C4C9" w14:textId="53E212EF" w:rsidR="007467EA" w:rsidRDefault="007467EA" w:rsidP="0084571A">
      <w:pPr>
        <w:spacing w:after="0"/>
        <w:ind w:left="360"/>
        <w:rPr>
          <w:rFonts w:ascii="Avenir Book" w:eastAsiaTheme="minorEastAsia" w:hAnsi="Avenir Book"/>
          <w:b/>
          <w:bCs/>
        </w:rPr>
      </w:pPr>
      <w:r w:rsidRPr="007467EA">
        <w:rPr>
          <w:rFonts w:ascii="Avenir Book" w:eastAsiaTheme="minorEastAsia" w:hAnsi="Avenir Book"/>
          <w:noProof/>
        </w:rPr>
        <w:drawing>
          <wp:inline distT="0" distB="0" distL="0" distR="0" wp14:anchorId="22FD3258" wp14:editId="66811370">
            <wp:extent cx="4904509" cy="2686476"/>
            <wp:effectExtent l="0" t="0" r="0" b="6350"/>
            <wp:docPr id="59261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6380" name=""/>
                    <pic:cNvPicPr/>
                  </pic:nvPicPr>
                  <pic:blipFill>
                    <a:blip r:embed="rId9"/>
                    <a:stretch>
                      <a:fillRect/>
                    </a:stretch>
                  </pic:blipFill>
                  <pic:spPr>
                    <a:xfrm>
                      <a:off x="0" y="0"/>
                      <a:ext cx="4919821" cy="2694863"/>
                    </a:xfrm>
                    <a:prstGeom prst="rect">
                      <a:avLst/>
                    </a:prstGeom>
                  </pic:spPr>
                </pic:pic>
              </a:graphicData>
            </a:graphic>
          </wp:inline>
        </w:drawing>
      </w:r>
    </w:p>
    <w:p w14:paraId="5E42C81D" w14:textId="6EC2D1A3" w:rsidR="007467EA" w:rsidRDefault="0084571A" w:rsidP="00ED151E">
      <w:pPr>
        <w:spacing w:after="0"/>
        <w:ind w:left="360"/>
        <w:rPr>
          <w:rFonts w:ascii="Avenir Book" w:eastAsiaTheme="minorEastAsia" w:hAnsi="Avenir Book"/>
          <w:b/>
          <w:bCs/>
        </w:rPr>
      </w:pPr>
      <w:r w:rsidRPr="0084571A">
        <w:rPr>
          <w:rFonts w:ascii="Avenir Book" w:eastAsiaTheme="minorEastAsia" w:hAnsi="Avenir Book"/>
          <w:b/>
          <w:bCs/>
          <w:noProof/>
        </w:rPr>
        <w:drawing>
          <wp:inline distT="0" distB="0" distL="0" distR="0" wp14:anchorId="53E4E3C9" wp14:editId="6DA18D15">
            <wp:extent cx="5002305" cy="740726"/>
            <wp:effectExtent l="0" t="0" r="1905" b="0"/>
            <wp:docPr id="1816447989" name="Picture 1" descr="A white background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7989" name="Picture 1" descr="A white background with black text and numbers&#10;&#10;AI-generated content may be incorrect."/>
                    <pic:cNvPicPr/>
                  </pic:nvPicPr>
                  <pic:blipFill>
                    <a:blip r:embed="rId13"/>
                    <a:stretch>
                      <a:fillRect/>
                    </a:stretch>
                  </pic:blipFill>
                  <pic:spPr>
                    <a:xfrm>
                      <a:off x="0" y="0"/>
                      <a:ext cx="5059887" cy="749253"/>
                    </a:xfrm>
                    <a:prstGeom prst="rect">
                      <a:avLst/>
                    </a:prstGeom>
                  </pic:spPr>
                </pic:pic>
              </a:graphicData>
            </a:graphic>
          </wp:inline>
        </w:drawing>
      </w:r>
    </w:p>
    <w:p w14:paraId="3BC29F1C" w14:textId="77777777" w:rsidR="00ED151E" w:rsidRDefault="00ED151E" w:rsidP="00ED151E">
      <w:pPr>
        <w:spacing w:after="0"/>
        <w:ind w:left="360"/>
        <w:rPr>
          <w:rFonts w:ascii="Avenir Book" w:eastAsiaTheme="minorEastAsia" w:hAnsi="Avenir Book"/>
          <w:b/>
          <w:bCs/>
        </w:rPr>
      </w:pPr>
    </w:p>
    <w:p w14:paraId="09E2B53C" w14:textId="77777777" w:rsidR="00ED151E" w:rsidRPr="00ED151E" w:rsidRDefault="00ED151E" w:rsidP="00ED151E">
      <w:pPr>
        <w:spacing w:after="0"/>
        <w:ind w:left="360"/>
        <w:rPr>
          <w:rFonts w:ascii="Avenir Book" w:eastAsiaTheme="minorEastAsia" w:hAnsi="Avenir Book"/>
        </w:rPr>
      </w:pPr>
      <w:r w:rsidRPr="00ED151E">
        <w:rPr>
          <w:rFonts w:ascii="Avenir Book" w:eastAsiaTheme="minorEastAsia" w:hAnsi="Avenir Book"/>
        </w:rPr>
        <w:t>Estimated intercept: 13.9235</w:t>
      </w:r>
    </w:p>
    <w:p w14:paraId="594F6C5A" w14:textId="77777777" w:rsidR="00ED151E" w:rsidRPr="00ED151E" w:rsidRDefault="00ED151E" w:rsidP="00ED151E">
      <w:pPr>
        <w:spacing w:after="0"/>
        <w:ind w:left="360"/>
        <w:rPr>
          <w:rFonts w:ascii="Avenir Book" w:eastAsiaTheme="minorEastAsia" w:hAnsi="Avenir Book"/>
        </w:rPr>
      </w:pPr>
      <w:r w:rsidRPr="00ED151E">
        <w:rPr>
          <w:rFonts w:ascii="Avenir Book" w:eastAsiaTheme="minorEastAsia" w:hAnsi="Avenir Book"/>
        </w:rPr>
        <w:t xml:space="preserve">Estimated coefficient on </w:t>
      </w:r>
      <w:proofErr w:type="spellStart"/>
      <w:r w:rsidRPr="00ED151E">
        <w:rPr>
          <w:rFonts w:ascii="Avenir Book" w:eastAsiaTheme="minorEastAsia" w:hAnsi="Avenir Book"/>
        </w:rPr>
        <w:t>state_capacity_score</w:t>
      </w:r>
      <w:proofErr w:type="spellEnd"/>
      <w:r w:rsidRPr="00ED151E">
        <w:rPr>
          <w:rFonts w:ascii="Avenir Book" w:eastAsiaTheme="minorEastAsia" w:hAnsi="Avenir Book"/>
        </w:rPr>
        <w:t>: 3.8724</w:t>
      </w:r>
    </w:p>
    <w:p w14:paraId="56FCA351" w14:textId="06571256" w:rsidR="00ED151E" w:rsidRPr="00ED151E" w:rsidRDefault="00941E66" w:rsidP="00ED151E">
      <w:pPr>
        <w:spacing w:after="0"/>
        <w:ind w:left="360"/>
        <w:rPr>
          <w:rFonts w:ascii="Avenir Book" w:eastAsiaTheme="minorEastAsia" w:hAnsi="Avenir Book"/>
        </w:rPr>
      </w:pPr>
      <w:r w:rsidRPr="00381075">
        <w:rPr>
          <w:rFonts w:ascii="Cambria Math" w:hAnsi="Cambria Math" w:cs="Cambria Math"/>
        </w:rPr>
        <w:lastRenderedPageBreak/>
        <w:t>∴</w:t>
      </w:r>
      <w:r>
        <w:rPr>
          <w:rFonts w:ascii="Cambria Math" w:hAnsi="Cambria Math" w:cs="Cambria Math"/>
        </w:rPr>
        <w:t xml:space="preserve"> </w:t>
      </w:r>
      <w:r w:rsidR="00ED151E" w:rsidRPr="00ED151E">
        <w:rPr>
          <w:rFonts w:ascii="Avenir Book" w:eastAsiaTheme="minorEastAsia" w:hAnsi="Avenir Book"/>
        </w:rPr>
        <w:t>Interpretation: A one-unit increase in state capacity (which corresponds to a one-standard-deviation increase because the variable is standardized) is associated with an estimated 3.87-percentage-point increase in the percent of protected land area.</w:t>
      </w:r>
    </w:p>
    <w:p w14:paraId="342A1869" w14:textId="35124679" w:rsidR="00ED151E" w:rsidRPr="00ED151E" w:rsidRDefault="00ED151E" w:rsidP="00ED151E">
      <w:pPr>
        <w:spacing w:after="0"/>
        <w:ind w:left="360"/>
        <w:rPr>
          <w:rFonts w:ascii="Avenir Book" w:eastAsiaTheme="minorEastAsia" w:hAnsi="Avenir Book"/>
        </w:rPr>
      </w:pPr>
      <w:r w:rsidRPr="00ED151E">
        <w:rPr>
          <w:rFonts w:ascii="Avenir Book" w:eastAsiaTheme="minorEastAsia" w:hAnsi="Avenir Book"/>
        </w:rPr>
        <w:t>The intercept of 13.92 represents the predicted percent of protected land for a state with a capacity score of 0, which corresponds to an average-capacity state. Because the predictor is standardized, this value is substantively interpretable: it provides an estimated baseline level of protected land for a typical state.</w:t>
      </w:r>
    </w:p>
    <w:p w14:paraId="699606A8" w14:textId="3B8A3864" w:rsidR="007467EA" w:rsidRPr="00ED151E" w:rsidRDefault="007467EA" w:rsidP="0084571A">
      <w:pPr>
        <w:spacing w:after="0"/>
        <w:rPr>
          <w:rFonts w:ascii="Avenir Book" w:eastAsiaTheme="minorEastAsia" w:hAnsi="Avenir Book"/>
          <w:sz w:val="16"/>
          <w:szCs w:val="16"/>
        </w:rPr>
      </w:pPr>
      <w:r w:rsidRPr="00ED151E">
        <w:rPr>
          <w:rFonts w:ascii="Avenir Book" w:eastAsiaTheme="minorEastAsia" w:hAnsi="Avenir Book"/>
          <w:i/>
          <w:iCs/>
        </w:rPr>
        <w:tab/>
      </w:r>
    </w:p>
    <w:p w14:paraId="5C377372" w14:textId="67146FB6" w:rsidR="0084571A" w:rsidRDefault="0084571A" w:rsidP="0084571A">
      <w:pPr>
        <w:pStyle w:val="ListParagraph"/>
        <w:numPr>
          <w:ilvl w:val="0"/>
          <w:numId w:val="1"/>
        </w:numPr>
        <w:spacing w:after="0"/>
        <w:rPr>
          <w:rFonts w:ascii="Avenir Book" w:eastAsiaTheme="minorEastAsia" w:hAnsi="Avenir Book"/>
        </w:rPr>
      </w:pPr>
      <w:r w:rsidRPr="0084571A">
        <w:rPr>
          <w:rFonts w:ascii="Avenir Book" w:eastAsiaTheme="minorEastAsia" w:hAnsi="Avenir Book"/>
        </w:rPr>
        <w:t>Calculate the predicted percent of land under protection in a country with a state capacity of 3. To what</w:t>
      </w:r>
      <w:r>
        <w:rPr>
          <w:rFonts w:ascii="Avenir Book" w:eastAsiaTheme="minorEastAsia" w:hAnsi="Avenir Book"/>
        </w:rPr>
        <w:t xml:space="preserve"> </w:t>
      </w:r>
      <w:r w:rsidRPr="0084571A">
        <w:rPr>
          <w:rFonts w:ascii="Avenir Book" w:eastAsiaTheme="minorEastAsia" w:hAnsi="Avenir Book"/>
        </w:rPr>
        <w:t>extent should we assign substantive meaning to this predicted value?</w:t>
      </w:r>
    </w:p>
    <w:p w14:paraId="052DA95F" w14:textId="35B6DB5F" w:rsidR="0084571A" w:rsidRDefault="0084571A" w:rsidP="0084571A">
      <w:pPr>
        <w:spacing w:after="0"/>
        <w:ind w:left="360"/>
        <w:rPr>
          <w:rFonts w:ascii="Avenir Book" w:eastAsiaTheme="minorEastAsia" w:hAnsi="Avenir Book"/>
          <w:b/>
          <w:bCs/>
        </w:rPr>
      </w:pPr>
      <w:r>
        <w:rPr>
          <w:rFonts w:ascii="Avenir Book" w:eastAsiaTheme="minorEastAsia" w:hAnsi="Avenir Book"/>
          <w:b/>
          <w:bCs/>
        </w:rPr>
        <w:t>Answer:</w:t>
      </w:r>
    </w:p>
    <w:p w14:paraId="5E41BAA0" w14:textId="56F90C2D" w:rsidR="007467EA" w:rsidRDefault="007467EA" w:rsidP="00AE13A8">
      <w:pPr>
        <w:spacing w:after="0"/>
        <w:ind w:left="360"/>
        <w:rPr>
          <w:rFonts w:ascii="Avenir Book" w:eastAsiaTheme="minorEastAsia" w:hAnsi="Avenir Book"/>
          <w:b/>
          <w:bCs/>
          <w:i/>
          <w:iCs/>
        </w:rPr>
      </w:pPr>
      <w:r w:rsidRPr="007467EA">
        <w:rPr>
          <w:rFonts w:ascii="Avenir Book" w:eastAsiaTheme="minorEastAsia" w:hAnsi="Avenir Book"/>
          <w:b/>
          <w:bCs/>
          <w:noProof/>
        </w:rPr>
        <w:drawing>
          <wp:inline distT="0" distB="0" distL="0" distR="0" wp14:anchorId="379F1457" wp14:editId="6CDC2CD6">
            <wp:extent cx="5753100" cy="939800"/>
            <wp:effectExtent l="0" t="0" r="0" b="0"/>
            <wp:docPr id="197095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55421" name=""/>
                    <pic:cNvPicPr/>
                  </pic:nvPicPr>
                  <pic:blipFill>
                    <a:blip r:embed="rId14"/>
                    <a:stretch>
                      <a:fillRect/>
                    </a:stretch>
                  </pic:blipFill>
                  <pic:spPr>
                    <a:xfrm>
                      <a:off x="0" y="0"/>
                      <a:ext cx="5753100" cy="939800"/>
                    </a:xfrm>
                    <a:prstGeom prst="rect">
                      <a:avLst/>
                    </a:prstGeom>
                  </pic:spPr>
                </pic:pic>
              </a:graphicData>
            </a:graphic>
          </wp:inline>
        </w:drawing>
      </w:r>
    </w:p>
    <w:p w14:paraId="76DAB394" w14:textId="77777777" w:rsidR="00ED151E" w:rsidRPr="00ED151E" w:rsidRDefault="00ED151E" w:rsidP="00AE13A8">
      <w:pPr>
        <w:spacing w:after="0"/>
        <w:ind w:left="360"/>
        <w:rPr>
          <w:rFonts w:ascii="Avenir Book" w:eastAsiaTheme="minorEastAsia" w:hAnsi="Avenir Book"/>
          <w:b/>
          <w:bCs/>
          <w:i/>
          <w:iCs/>
          <w:sz w:val="10"/>
          <w:szCs w:val="10"/>
        </w:rPr>
      </w:pPr>
    </w:p>
    <w:p w14:paraId="032ECF29" w14:textId="2946FBEC" w:rsidR="00ED151E" w:rsidRPr="00ED151E" w:rsidRDefault="00000000" w:rsidP="00AE13A8">
      <w:pPr>
        <w:spacing w:after="0"/>
        <w:ind w:left="360"/>
        <w:rPr>
          <w:rFonts w:ascii="Avenir Book" w:eastAsiaTheme="minorEastAsia" w:hAnsi="Avenir Book"/>
        </w:rPr>
      </w:pPr>
      <m:oMathPara>
        <m:oMathParaPr>
          <m:jc m:val="left"/>
        </m:oMathParaPr>
        <m:oMath>
          <m:acc>
            <m:accPr>
              <m:ctrlPr>
                <w:rPr>
                  <w:rFonts w:ascii="Cambria Math" w:eastAsiaTheme="minorEastAsia" w:hAnsi="Cambria Math"/>
                  <w:i/>
                </w:rPr>
              </m:ctrlPr>
            </m:accPr>
            <m:e>
              <m:r>
                <m:rPr>
                  <m:scr m:val="script"/>
                </m:rPr>
                <w:rPr>
                  <w:rFonts w:ascii="Cambria Math" w:eastAsiaTheme="minorEastAsia" w:hAnsi="Cambria Math"/>
                </w:rPr>
                <m:t>y</m:t>
              </m:r>
            </m:e>
          </m:acc>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x=3</m:t>
              </m:r>
            </m:e>
          </m:d>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e>
          </m:acc>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=13.9235+3.8724×3=25.5407</m:t>
          </m:r>
        </m:oMath>
      </m:oMathPara>
    </w:p>
    <w:p w14:paraId="64F5F5A5" w14:textId="77777777" w:rsidR="00ED151E" w:rsidRDefault="00ED151E" w:rsidP="00AE13A8">
      <w:pPr>
        <w:spacing w:after="0"/>
        <w:ind w:left="360"/>
        <w:rPr>
          <w:rFonts w:ascii="Avenir Book" w:eastAsiaTheme="minorEastAsia" w:hAnsi="Avenir Book"/>
        </w:rPr>
      </w:pPr>
    </w:p>
    <w:p w14:paraId="7B003B7A" w14:textId="0D4801BF" w:rsidR="00ED151E" w:rsidRPr="00ED151E" w:rsidRDefault="00ED151E" w:rsidP="00ED151E">
      <w:pPr>
        <w:spacing w:after="0"/>
        <w:ind w:left="360"/>
        <w:rPr>
          <w:rFonts w:ascii="Avenir Book" w:eastAsiaTheme="minorEastAsia" w:hAnsi="Avenir Book"/>
        </w:rPr>
      </w:pPr>
      <w:r>
        <w:rPr>
          <w:rFonts w:ascii="Avenir Book" w:eastAsiaTheme="minorEastAsia" w:hAnsi="Avenir Book"/>
        </w:rPr>
        <w:t>T</w:t>
      </w:r>
      <w:r w:rsidRPr="00ED151E">
        <w:rPr>
          <w:rFonts w:ascii="Avenir Book" w:eastAsiaTheme="minorEastAsia" w:hAnsi="Avenir Book"/>
        </w:rPr>
        <w:t xml:space="preserve">he model predicts ≈ 25.54% of land is protected when </w:t>
      </w:r>
      <w:proofErr w:type="spellStart"/>
      <w:r w:rsidRPr="00ED151E">
        <w:rPr>
          <w:rFonts w:ascii="Avenir Book" w:eastAsiaTheme="minorEastAsia" w:hAnsi="Avenir Book"/>
        </w:rPr>
        <w:t>state_capacity_score</w:t>
      </w:r>
      <w:proofErr w:type="spellEnd"/>
      <w:r w:rsidRPr="00ED151E">
        <w:rPr>
          <w:rFonts w:ascii="Avenir Book" w:eastAsiaTheme="minorEastAsia" w:hAnsi="Avenir Book"/>
        </w:rPr>
        <w:t xml:space="preserve"> = 3.</w:t>
      </w:r>
    </w:p>
    <w:p w14:paraId="52F6A83D" w14:textId="1E77BE07" w:rsidR="00ED151E" w:rsidRPr="00ED151E" w:rsidRDefault="00ED151E" w:rsidP="00ED151E">
      <w:pPr>
        <w:spacing w:after="0"/>
        <w:ind w:left="360"/>
        <w:rPr>
          <w:rFonts w:ascii="Avenir Book" w:eastAsiaTheme="minorEastAsia" w:hAnsi="Avenir Book"/>
        </w:rPr>
      </w:pPr>
      <w:r w:rsidRPr="00ED151E">
        <w:rPr>
          <w:rFonts w:ascii="Avenir Book" w:eastAsiaTheme="minorEastAsia" w:hAnsi="Avenir Book"/>
        </w:rPr>
        <w:t>The output also reports a prediction interval (presumably a 95% prediction interval):</w:t>
      </w:r>
    </w:p>
    <w:p w14:paraId="44F6598E" w14:textId="4492B991" w:rsidR="00941E66" w:rsidRPr="00B63888" w:rsidRDefault="00ED151E" w:rsidP="00B63888">
      <w:pPr>
        <w:spacing w:after="0"/>
        <w:ind w:left="360"/>
        <w:rPr>
          <w:rFonts w:ascii="Avenir Book" w:eastAsiaTheme="minorEastAsia" w:hAnsi="Avenir Book"/>
        </w:rPr>
      </w:pPr>
      <w:r w:rsidRPr="00ED151E">
        <w:rPr>
          <w:rFonts w:ascii="Avenir Book" w:eastAsiaTheme="minorEastAsia" w:hAnsi="Avenir Book"/>
        </w:rPr>
        <w:t xml:space="preserve">lower = 3.0397, upper = 48.0418. That </w:t>
      </w:r>
      <w:proofErr w:type="gramStart"/>
      <w:r w:rsidRPr="00ED151E">
        <w:rPr>
          <w:rFonts w:ascii="Avenir Book" w:eastAsiaTheme="minorEastAsia" w:hAnsi="Avenir Book"/>
        </w:rPr>
        <w:t>means:</w:t>
      </w:r>
      <w:proofErr w:type="gramEnd"/>
      <w:r w:rsidRPr="00ED151E">
        <w:rPr>
          <w:rFonts w:ascii="Avenir Book" w:eastAsiaTheme="minorEastAsia" w:hAnsi="Avenir Book"/>
        </w:rPr>
        <w:t xml:space="preserve"> for a new country with capacity = 3, the model predicts </w:t>
      </w:r>
      <w:proofErr w:type="spellStart"/>
      <w:r w:rsidRPr="00ED151E">
        <w:rPr>
          <w:rFonts w:ascii="Avenir Book" w:eastAsiaTheme="minorEastAsia" w:hAnsi="Avenir Book"/>
        </w:rPr>
        <w:t>its</w:t>
      </w:r>
      <w:proofErr w:type="spellEnd"/>
      <w:r w:rsidRPr="00ED151E">
        <w:rPr>
          <w:rFonts w:ascii="Avenir Book" w:eastAsiaTheme="minorEastAsia" w:hAnsi="Avenir Book"/>
        </w:rPr>
        <w:t xml:space="preserve"> percent protected will most likely fall somewhere between ≈ 3.04% and 48.04% (95% PI), reflecting both uncertainty in the mean and the individual outcome variability.</w:t>
      </w:r>
    </w:p>
    <w:p w14:paraId="39C469C2" w14:textId="691425AD" w:rsidR="00AE13A8" w:rsidRPr="00AE13A8" w:rsidRDefault="00AE13A8" w:rsidP="00AE13A8">
      <w:pPr>
        <w:spacing w:before="240" w:after="0"/>
        <w:ind w:left="360"/>
        <w:rPr>
          <w:rFonts w:ascii="Avenir Book" w:eastAsiaTheme="minorEastAsia" w:hAnsi="Avenir Book"/>
          <w:i/>
          <w:iCs/>
        </w:rPr>
      </w:pPr>
      <w:r w:rsidRPr="00AE13A8">
        <w:rPr>
          <w:rFonts w:ascii="Avenir Book" w:eastAsiaTheme="minorEastAsia" w:hAnsi="Avenir Book"/>
          <w:i/>
          <w:iCs/>
        </w:rPr>
        <w:t xml:space="preserve">The following syntax was used to </w:t>
      </w:r>
      <w:r>
        <w:rPr>
          <w:rFonts w:ascii="Avenir Book" w:eastAsiaTheme="minorEastAsia" w:hAnsi="Avenir Book"/>
          <w:i/>
          <w:iCs/>
        </w:rPr>
        <w:t xml:space="preserve">find </w:t>
      </w:r>
      <w:r w:rsidR="00CD5422">
        <w:rPr>
          <w:rFonts w:ascii="Avenir Book" w:eastAsiaTheme="minorEastAsia" w:hAnsi="Avenir Book"/>
          <w:i/>
          <w:iCs/>
        </w:rPr>
        <w:t xml:space="preserve">the </w:t>
      </w:r>
      <w:r>
        <w:rPr>
          <w:rFonts w:ascii="Avenir Book" w:eastAsiaTheme="minorEastAsia" w:hAnsi="Avenir Book"/>
          <w:i/>
          <w:iCs/>
        </w:rPr>
        <w:t>prediction as asked</w:t>
      </w:r>
      <w:r w:rsidRPr="00AE13A8">
        <w:rPr>
          <w:rFonts w:ascii="Avenir Book" w:eastAsiaTheme="minorEastAsia" w:hAnsi="Avenir Book"/>
          <w:i/>
          <w:iCs/>
        </w:rPr>
        <w:t>:</w:t>
      </w:r>
    </w:p>
    <w:p w14:paraId="76CC46BE" w14:textId="0A708AC1" w:rsidR="007467EA" w:rsidRPr="007467EA" w:rsidRDefault="007467EA" w:rsidP="007467EA">
      <w:pPr>
        <w:spacing w:after="0"/>
        <w:ind w:left="360"/>
        <w:rPr>
          <w:rFonts w:ascii="Avenir Book" w:eastAsiaTheme="minorEastAsia" w:hAnsi="Avenir Book"/>
          <w:b/>
          <w:bCs/>
        </w:rPr>
      </w:pPr>
      <w:r w:rsidRPr="007467EA">
        <w:rPr>
          <w:rFonts w:ascii="Avenir Book" w:eastAsiaTheme="minorEastAsia" w:hAnsi="Avenir Book"/>
          <w:b/>
          <w:bCs/>
          <w:noProof/>
        </w:rPr>
        <w:drawing>
          <wp:inline distT="0" distB="0" distL="0" distR="0" wp14:anchorId="1A87D1ED" wp14:editId="31EC0B67">
            <wp:extent cx="5943600" cy="993775"/>
            <wp:effectExtent l="0" t="0" r="0" b="0"/>
            <wp:docPr id="169268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82038" name=""/>
                    <pic:cNvPicPr/>
                  </pic:nvPicPr>
                  <pic:blipFill>
                    <a:blip r:embed="rId15"/>
                    <a:stretch>
                      <a:fillRect/>
                    </a:stretch>
                  </pic:blipFill>
                  <pic:spPr>
                    <a:xfrm>
                      <a:off x="0" y="0"/>
                      <a:ext cx="5943600" cy="993775"/>
                    </a:xfrm>
                    <a:prstGeom prst="rect">
                      <a:avLst/>
                    </a:prstGeom>
                  </pic:spPr>
                </pic:pic>
              </a:graphicData>
            </a:graphic>
          </wp:inline>
        </w:drawing>
      </w:r>
    </w:p>
    <w:p w14:paraId="62D8336B" w14:textId="77777777" w:rsidR="007467EA" w:rsidRDefault="007467EA" w:rsidP="0084571A">
      <w:pPr>
        <w:spacing w:after="0"/>
        <w:rPr>
          <w:rFonts w:ascii="Avenir Book" w:eastAsiaTheme="minorEastAsia" w:hAnsi="Avenir Book"/>
          <w:b/>
          <w:bCs/>
          <w:i/>
          <w:iCs/>
        </w:rPr>
      </w:pPr>
    </w:p>
    <w:p w14:paraId="7EB09785" w14:textId="77777777" w:rsidR="00874BE7" w:rsidRDefault="00874BE7" w:rsidP="0084571A">
      <w:pPr>
        <w:spacing w:after="0"/>
        <w:rPr>
          <w:rFonts w:ascii="Avenir Book" w:eastAsiaTheme="minorEastAsia" w:hAnsi="Avenir Book"/>
          <w:b/>
          <w:bCs/>
          <w:i/>
          <w:iCs/>
        </w:rPr>
      </w:pPr>
    </w:p>
    <w:p w14:paraId="58481F30" w14:textId="77777777" w:rsidR="00874BE7" w:rsidRDefault="00874BE7" w:rsidP="0084571A">
      <w:pPr>
        <w:spacing w:after="0"/>
        <w:rPr>
          <w:rFonts w:ascii="Avenir Book" w:eastAsiaTheme="minorEastAsia" w:hAnsi="Avenir Book"/>
          <w:b/>
          <w:bCs/>
          <w:i/>
          <w:iCs/>
        </w:rPr>
      </w:pPr>
    </w:p>
    <w:p w14:paraId="1AC43422" w14:textId="77777777" w:rsidR="00874BE7" w:rsidRPr="007467EA" w:rsidRDefault="00874BE7" w:rsidP="0084571A">
      <w:pPr>
        <w:spacing w:after="0"/>
        <w:rPr>
          <w:rFonts w:ascii="Avenir Book" w:eastAsiaTheme="minorEastAsia" w:hAnsi="Avenir Book"/>
          <w:b/>
          <w:bCs/>
          <w:i/>
          <w:iCs/>
        </w:rPr>
      </w:pPr>
    </w:p>
    <w:p w14:paraId="427D833C" w14:textId="21D3791A" w:rsidR="0084571A" w:rsidRDefault="0084571A" w:rsidP="0084571A">
      <w:pPr>
        <w:pStyle w:val="ListParagraph"/>
        <w:numPr>
          <w:ilvl w:val="0"/>
          <w:numId w:val="1"/>
        </w:numPr>
        <w:spacing w:after="0"/>
        <w:rPr>
          <w:rFonts w:ascii="Avenir Book" w:eastAsiaTheme="minorEastAsia" w:hAnsi="Avenir Book"/>
        </w:rPr>
      </w:pPr>
      <w:r>
        <w:rPr>
          <w:rFonts w:ascii="Avenir Book" w:eastAsiaTheme="minorEastAsia" w:hAnsi="Avenir Book"/>
        </w:rPr>
        <w:lastRenderedPageBreak/>
        <w:t xml:space="preserve"> Estimate from the regression.</w:t>
      </w:r>
    </w:p>
    <w:p w14:paraId="0D2812C7" w14:textId="31613F7E" w:rsidR="0084571A" w:rsidRDefault="0084571A" w:rsidP="0084571A">
      <w:pPr>
        <w:pStyle w:val="ListParagraph"/>
        <w:spacing w:after="0"/>
        <w:ind w:left="360"/>
        <w:rPr>
          <w:rFonts w:ascii="Avenir Book" w:eastAsiaTheme="minorEastAsia" w:hAnsi="Avenir Book"/>
        </w:rPr>
      </w:pPr>
      <w:r w:rsidRPr="0084571A">
        <w:rPr>
          <w:rFonts w:ascii="Avenir Book" w:eastAsiaTheme="minorEastAsia" w:hAnsi="Avenir Book"/>
          <w:b/>
          <w:bCs/>
        </w:rPr>
        <w:t>Answer</w:t>
      </w:r>
      <w:r>
        <w:rPr>
          <w:rFonts w:ascii="Avenir Book" w:eastAsiaTheme="minorEastAsia" w:hAnsi="Avenir Book"/>
        </w:rPr>
        <w:t>:</w:t>
      </w:r>
    </w:p>
    <w:p w14:paraId="51A9E907" w14:textId="7E36259F" w:rsidR="007467EA" w:rsidRDefault="007467EA" w:rsidP="0084571A">
      <w:pPr>
        <w:pStyle w:val="ListParagraph"/>
        <w:spacing w:after="0"/>
        <w:ind w:left="360"/>
        <w:rPr>
          <w:rFonts w:ascii="Avenir Book" w:eastAsiaTheme="minorEastAsia" w:hAnsi="Avenir Book"/>
        </w:rPr>
      </w:pPr>
      <w:r w:rsidRPr="00C07D84">
        <w:rPr>
          <w:rFonts w:ascii="Avenir Book" w:eastAsiaTheme="minorEastAsia" w:hAnsi="Avenir Book"/>
          <w:noProof/>
        </w:rPr>
        <w:drawing>
          <wp:inline distT="0" distB="0" distL="0" distR="0" wp14:anchorId="7E4E4376" wp14:editId="1407EC2F">
            <wp:extent cx="4055110" cy="2747598"/>
            <wp:effectExtent l="0" t="0" r="0" b="0"/>
            <wp:docPr id="9370831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83117" name="Picture 1" descr="A screenshot of a computer screen&#10;&#10;AI-generated content may be incorrect."/>
                    <pic:cNvPicPr/>
                  </pic:nvPicPr>
                  <pic:blipFill>
                    <a:blip r:embed="rId16"/>
                    <a:stretch>
                      <a:fillRect/>
                    </a:stretch>
                  </pic:blipFill>
                  <pic:spPr>
                    <a:xfrm>
                      <a:off x="0" y="0"/>
                      <a:ext cx="4085518" cy="2768201"/>
                    </a:xfrm>
                    <a:prstGeom prst="rect">
                      <a:avLst/>
                    </a:prstGeom>
                  </pic:spPr>
                </pic:pic>
              </a:graphicData>
            </a:graphic>
          </wp:inline>
        </w:drawing>
      </w:r>
    </w:p>
    <w:p w14:paraId="2E668D24" w14:textId="77777777" w:rsidR="00C14C5E" w:rsidRDefault="00C14C5E" w:rsidP="0084571A">
      <w:pPr>
        <w:pStyle w:val="ListParagraph"/>
        <w:spacing w:after="0"/>
        <w:ind w:left="360"/>
        <w:rPr>
          <w:rFonts w:ascii="Avenir Book" w:eastAsiaTheme="minorEastAsia" w:hAnsi="Avenir Book"/>
        </w:rPr>
      </w:pPr>
    </w:p>
    <w:p w14:paraId="6842A30B" w14:textId="312764CB" w:rsidR="007467EA" w:rsidRDefault="007467EA" w:rsidP="00AE13A8">
      <w:pPr>
        <w:pStyle w:val="ListParagraph"/>
        <w:spacing w:after="0"/>
        <w:ind w:left="360"/>
        <w:rPr>
          <w:rFonts w:ascii="Avenir Book" w:eastAsiaTheme="minorEastAsia" w:hAnsi="Avenir Book"/>
        </w:rPr>
      </w:pPr>
      <w:r>
        <w:rPr>
          <w:rFonts w:ascii="Avenir Book" w:eastAsiaTheme="minorEastAsia" w:hAnsi="Avenir Book"/>
          <w:noProof/>
        </w:rPr>
        <w:drawing>
          <wp:inline distT="0" distB="0" distL="0" distR="0" wp14:anchorId="3D6572B1" wp14:editId="7410B6F1">
            <wp:extent cx="4055633" cy="2897005"/>
            <wp:effectExtent l="0" t="0" r="0" b="0"/>
            <wp:docPr id="737656494"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6494" name="Picture 6" descr="A graph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8518" cy="2906209"/>
                    </a:xfrm>
                    <a:prstGeom prst="rect">
                      <a:avLst/>
                    </a:prstGeom>
                  </pic:spPr>
                </pic:pic>
              </a:graphicData>
            </a:graphic>
          </wp:inline>
        </w:drawing>
      </w:r>
    </w:p>
    <w:p w14:paraId="45E82F3F" w14:textId="09B167CA" w:rsidR="00AE13A8" w:rsidRPr="00AE13A8" w:rsidRDefault="00AE13A8" w:rsidP="00941E66">
      <w:pPr>
        <w:spacing w:before="240"/>
        <w:ind w:firstLine="360"/>
        <w:rPr>
          <w:rFonts w:ascii="Avenir Book" w:eastAsiaTheme="minorEastAsia" w:hAnsi="Avenir Book"/>
          <w:i/>
          <w:iCs/>
        </w:rPr>
      </w:pPr>
      <w:r w:rsidRPr="00AE13A8">
        <w:rPr>
          <w:rFonts w:ascii="Avenir Book" w:eastAsiaTheme="minorEastAsia" w:hAnsi="Avenir Book"/>
          <w:i/>
          <w:iCs/>
        </w:rPr>
        <w:t xml:space="preserve">The following syntax was used to </w:t>
      </w:r>
      <w:r>
        <w:rPr>
          <w:rFonts w:ascii="Avenir Book" w:eastAsiaTheme="minorEastAsia" w:hAnsi="Avenir Book"/>
          <w:i/>
          <w:iCs/>
        </w:rPr>
        <w:t>estimate regression</w:t>
      </w:r>
      <w:r w:rsidRPr="00AE13A8">
        <w:rPr>
          <w:rFonts w:ascii="Avenir Book" w:eastAsiaTheme="minorEastAsia" w:hAnsi="Avenir Book"/>
          <w:i/>
          <w:iCs/>
        </w:rPr>
        <w:t>:</w:t>
      </w:r>
    </w:p>
    <w:p w14:paraId="437F7E8E" w14:textId="3CEACB0C" w:rsidR="007467EA" w:rsidRDefault="007467EA" w:rsidP="0084571A">
      <w:pPr>
        <w:pStyle w:val="ListParagraph"/>
        <w:spacing w:after="0"/>
        <w:ind w:left="360"/>
        <w:rPr>
          <w:rFonts w:ascii="Avenir Book" w:eastAsiaTheme="minorEastAsia" w:hAnsi="Avenir Book"/>
        </w:rPr>
      </w:pPr>
      <w:r w:rsidRPr="007467EA">
        <w:rPr>
          <w:rFonts w:ascii="Avenir Book" w:eastAsiaTheme="minorEastAsia" w:hAnsi="Avenir Book"/>
          <w:noProof/>
        </w:rPr>
        <w:lastRenderedPageBreak/>
        <w:drawing>
          <wp:inline distT="0" distB="0" distL="0" distR="0" wp14:anchorId="167C6F9E" wp14:editId="50474C94">
            <wp:extent cx="4055110" cy="2565634"/>
            <wp:effectExtent l="0" t="0" r="0" b="0"/>
            <wp:docPr id="105440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02216" name=""/>
                    <pic:cNvPicPr/>
                  </pic:nvPicPr>
                  <pic:blipFill>
                    <a:blip r:embed="rId18"/>
                    <a:stretch>
                      <a:fillRect/>
                    </a:stretch>
                  </pic:blipFill>
                  <pic:spPr>
                    <a:xfrm>
                      <a:off x="0" y="0"/>
                      <a:ext cx="4095282" cy="2591050"/>
                    </a:xfrm>
                    <a:prstGeom prst="rect">
                      <a:avLst/>
                    </a:prstGeom>
                  </pic:spPr>
                </pic:pic>
              </a:graphicData>
            </a:graphic>
          </wp:inline>
        </w:drawing>
      </w:r>
    </w:p>
    <w:p w14:paraId="0F7250A1" w14:textId="77777777" w:rsidR="0084571A" w:rsidRDefault="0084571A" w:rsidP="0084571A">
      <w:pPr>
        <w:spacing w:after="0"/>
        <w:rPr>
          <w:rFonts w:ascii="Avenir Book" w:eastAsiaTheme="minorEastAsia" w:hAnsi="Avenir Book"/>
        </w:rPr>
      </w:pPr>
    </w:p>
    <w:p w14:paraId="3A12CD74" w14:textId="722F5637" w:rsidR="0084571A" w:rsidRDefault="0084571A" w:rsidP="0084571A">
      <w:pPr>
        <w:pStyle w:val="ListParagraph"/>
        <w:numPr>
          <w:ilvl w:val="0"/>
          <w:numId w:val="1"/>
        </w:numPr>
        <w:spacing w:after="0"/>
        <w:rPr>
          <w:rFonts w:ascii="Avenir Book" w:eastAsiaTheme="minorEastAsia" w:hAnsi="Avenir Book"/>
        </w:rPr>
      </w:pPr>
      <w:r w:rsidRPr="0084571A">
        <w:rPr>
          <w:rFonts w:ascii="Avenir Book" w:eastAsiaTheme="minorEastAsia" w:hAnsi="Avenir Book"/>
        </w:rPr>
        <w:t>Which regression—the one based on the single variable for state capacity or its transformation to deciles—seems to provide better predictions of annual earnings within the sample?</w:t>
      </w:r>
    </w:p>
    <w:p w14:paraId="070D59B4" w14:textId="1BD29666" w:rsidR="00D72462" w:rsidRPr="00ED151E" w:rsidRDefault="0084571A" w:rsidP="00ED151E">
      <w:pPr>
        <w:pStyle w:val="ListParagraph"/>
        <w:spacing w:after="0"/>
        <w:ind w:left="360"/>
        <w:rPr>
          <w:rFonts w:ascii="Avenir Book" w:eastAsiaTheme="minorEastAsia" w:hAnsi="Avenir Book"/>
          <w:b/>
          <w:bCs/>
        </w:rPr>
      </w:pPr>
      <w:r>
        <w:rPr>
          <w:rFonts w:ascii="Avenir Book" w:eastAsiaTheme="minorEastAsia" w:hAnsi="Avenir Book"/>
          <w:b/>
          <w:bCs/>
        </w:rPr>
        <w:t>Answer:</w:t>
      </w:r>
    </w:p>
    <w:tbl>
      <w:tblPr>
        <w:tblStyle w:val="TableGrid"/>
        <w:tblW w:w="0" w:type="auto"/>
        <w:tblInd w:w="360" w:type="dxa"/>
        <w:tblLook w:val="04A0" w:firstRow="1" w:lastRow="0" w:firstColumn="1" w:lastColumn="0" w:noHBand="0" w:noVBand="1"/>
      </w:tblPr>
      <w:tblGrid>
        <w:gridCol w:w="1975"/>
        <w:gridCol w:w="2970"/>
        <w:gridCol w:w="3420"/>
      </w:tblGrid>
      <w:tr w:rsidR="00D72462" w14:paraId="4FA914DE" w14:textId="77777777" w:rsidTr="00D72462">
        <w:tc>
          <w:tcPr>
            <w:tcW w:w="1975" w:type="dxa"/>
            <w:shd w:val="clear" w:color="auto" w:fill="FAE2D5" w:themeFill="accent2" w:themeFillTint="33"/>
          </w:tcPr>
          <w:p w14:paraId="6E88F1A8" w14:textId="7C776950" w:rsidR="00D72462" w:rsidRDefault="00D72462" w:rsidP="00AE13A8">
            <w:pPr>
              <w:pStyle w:val="ListParagraph"/>
              <w:ind w:left="0"/>
              <w:rPr>
                <w:rFonts w:ascii="Avenir Book" w:eastAsiaTheme="minorEastAsia" w:hAnsi="Avenir Book"/>
                <w:b/>
                <w:bCs/>
              </w:rPr>
            </w:pPr>
            <w:r>
              <w:rPr>
                <w:rFonts w:ascii="Avenir Book" w:eastAsiaTheme="minorEastAsia" w:hAnsi="Avenir Book"/>
                <w:b/>
                <w:bCs/>
              </w:rPr>
              <w:t>Indicator</w:t>
            </w:r>
          </w:p>
        </w:tc>
        <w:tc>
          <w:tcPr>
            <w:tcW w:w="2970" w:type="dxa"/>
            <w:shd w:val="clear" w:color="auto" w:fill="FAE2D5" w:themeFill="accent2" w:themeFillTint="33"/>
          </w:tcPr>
          <w:p w14:paraId="16AB9A04" w14:textId="63F92751" w:rsidR="00D72462" w:rsidRDefault="00D72462" w:rsidP="00AE13A8">
            <w:pPr>
              <w:pStyle w:val="ListParagraph"/>
              <w:ind w:left="0"/>
              <w:rPr>
                <w:rFonts w:ascii="Avenir Book" w:eastAsiaTheme="minorEastAsia" w:hAnsi="Avenir Book"/>
                <w:b/>
                <w:bCs/>
              </w:rPr>
            </w:pPr>
            <w:r>
              <w:rPr>
                <w:rFonts w:ascii="Avenir Book" w:eastAsiaTheme="minorEastAsia" w:hAnsi="Avenir Book"/>
                <w:b/>
                <w:bCs/>
              </w:rPr>
              <w:t>Linear Model</w:t>
            </w:r>
          </w:p>
        </w:tc>
        <w:tc>
          <w:tcPr>
            <w:tcW w:w="3420" w:type="dxa"/>
            <w:shd w:val="clear" w:color="auto" w:fill="FAE2D5" w:themeFill="accent2" w:themeFillTint="33"/>
          </w:tcPr>
          <w:p w14:paraId="50405927" w14:textId="11EEEC45" w:rsidR="00D72462" w:rsidRDefault="00D72462" w:rsidP="00AE13A8">
            <w:pPr>
              <w:pStyle w:val="ListParagraph"/>
              <w:ind w:left="0"/>
              <w:rPr>
                <w:rFonts w:ascii="Avenir Book" w:eastAsiaTheme="minorEastAsia" w:hAnsi="Avenir Book"/>
                <w:b/>
                <w:bCs/>
              </w:rPr>
            </w:pPr>
            <w:r>
              <w:rPr>
                <w:rFonts w:ascii="Avenir Book" w:eastAsiaTheme="minorEastAsia" w:hAnsi="Avenir Book"/>
                <w:b/>
                <w:bCs/>
              </w:rPr>
              <w:t>Decile Model</w:t>
            </w:r>
          </w:p>
        </w:tc>
      </w:tr>
      <w:tr w:rsidR="00D72462" w14:paraId="06A07899" w14:textId="77777777" w:rsidTr="00D72462">
        <w:tc>
          <w:tcPr>
            <w:tcW w:w="1975" w:type="dxa"/>
          </w:tcPr>
          <w:p w14:paraId="2492717A" w14:textId="206312DF"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R-squared</w:t>
            </w:r>
          </w:p>
        </w:tc>
        <w:tc>
          <w:tcPr>
            <w:tcW w:w="2970" w:type="dxa"/>
          </w:tcPr>
          <w:p w14:paraId="21180D38" w14:textId="710D36CC"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0.091758</w:t>
            </w:r>
          </w:p>
        </w:tc>
        <w:tc>
          <w:tcPr>
            <w:tcW w:w="3420" w:type="dxa"/>
          </w:tcPr>
          <w:p w14:paraId="32BFE427" w14:textId="4D2ECF87"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0.143505</w:t>
            </w:r>
          </w:p>
        </w:tc>
      </w:tr>
      <w:tr w:rsidR="00D72462" w14:paraId="6E15ED5A" w14:textId="77777777" w:rsidTr="00D72462">
        <w:tc>
          <w:tcPr>
            <w:tcW w:w="1975" w:type="dxa"/>
          </w:tcPr>
          <w:p w14:paraId="553F438C" w14:textId="54D7EBBC"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 xml:space="preserve">Adjusted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p>
        </w:tc>
        <w:tc>
          <w:tcPr>
            <w:tcW w:w="2970" w:type="dxa"/>
          </w:tcPr>
          <w:p w14:paraId="770F3403" w14:textId="56C05398"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0.086117</w:t>
            </w:r>
          </w:p>
        </w:tc>
        <w:tc>
          <w:tcPr>
            <w:tcW w:w="3420" w:type="dxa"/>
          </w:tcPr>
          <w:p w14:paraId="1D4B5559" w14:textId="552B8CB0"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0.093123</w:t>
            </w:r>
          </w:p>
        </w:tc>
      </w:tr>
      <w:tr w:rsidR="00D72462" w14:paraId="2A8791FB" w14:textId="77777777" w:rsidTr="00D72462">
        <w:tc>
          <w:tcPr>
            <w:tcW w:w="1975" w:type="dxa"/>
          </w:tcPr>
          <w:p w14:paraId="053E2DE9" w14:textId="48A54E18"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Residual SE</w:t>
            </w:r>
          </w:p>
        </w:tc>
        <w:tc>
          <w:tcPr>
            <w:tcW w:w="2970" w:type="dxa"/>
          </w:tcPr>
          <w:p w14:paraId="3D73F699" w14:textId="1F4FE2E8"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11.111325</w:t>
            </w:r>
          </w:p>
        </w:tc>
        <w:tc>
          <w:tcPr>
            <w:tcW w:w="3420" w:type="dxa"/>
          </w:tcPr>
          <w:p w14:paraId="24C812D7" w14:textId="7AF6B54A" w:rsidR="00D72462" w:rsidRPr="00D72462" w:rsidRDefault="00D72462" w:rsidP="00AE13A8">
            <w:pPr>
              <w:pStyle w:val="ListParagraph"/>
              <w:ind w:left="0"/>
              <w:rPr>
                <w:rFonts w:ascii="Avenir Book" w:eastAsiaTheme="minorEastAsia" w:hAnsi="Avenir Book"/>
              </w:rPr>
            </w:pPr>
            <w:r w:rsidRPr="00D72462">
              <w:rPr>
                <w:rFonts w:ascii="Avenir Book" w:eastAsiaTheme="minorEastAsia" w:hAnsi="Avenir Book"/>
              </w:rPr>
              <w:t>11.068652</w:t>
            </w:r>
          </w:p>
        </w:tc>
      </w:tr>
    </w:tbl>
    <w:p w14:paraId="30E18CE2" w14:textId="77777777" w:rsidR="00D72462" w:rsidRPr="00D72462" w:rsidRDefault="00437E0C" w:rsidP="00D72462">
      <w:pPr>
        <w:spacing w:before="100" w:beforeAutospacing="1" w:after="100" w:afterAutospacing="1" w:line="240" w:lineRule="auto"/>
        <w:ind w:left="360"/>
        <w:rPr>
          <w:rFonts w:ascii="Avenir Book" w:hAnsi="Avenir Book" w:cs="Cambria Math"/>
        </w:rPr>
      </w:pPr>
      <w:proofErr w:type="gramStart"/>
      <w:r w:rsidRPr="00D72462">
        <w:rPr>
          <w:rFonts w:ascii="Cambria Math" w:hAnsi="Cambria Math" w:cs="Cambria Math"/>
        </w:rPr>
        <w:t>∴</w:t>
      </w:r>
      <w:r w:rsidRPr="00D72462">
        <w:rPr>
          <w:rFonts w:ascii="Avenir Book" w:hAnsi="Avenir Book" w:cs="Cambria Math"/>
        </w:rPr>
        <w:t xml:space="preserve">  </w:t>
      </w:r>
      <w:r w:rsidR="00D72462" w:rsidRPr="00D72462">
        <w:rPr>
          <w:rFonts w:ascii="Avenir Book" w:hAnsi="Avenir Book" w:cs="Cambria Math"/>
        </w:rPr>
        <w:t>To</w:t>
      </w:r>
      <w:proofErr w:type="gramEnd"/>
      <w:r w:rsidR="00D72462" w:rsidRPr="00D72462">
        <w:rPr>
          <w:rFonts w:ascii="Avenir Book" w:hAnsi="Avenir Book" w:cs="Cambria Math"/>
        </w:rPr>
        <w:t xml:space="preserve"> compare the predictive performance of the linear and decile models, I examined their R-squared values, adjusted R-squared values, and residual standard errors. The decile model achieves a higher R² (0.1435 vs. 0.0918), indicating that it explains more of the variation in percent protected land. However, because the decile model includes nine dummy variables, R² alone exaggerates its improvement.</w:t>
      </w:r>
    </w:p>
    <w:p w14:paraId="57E68182" w14:textId="77777777" w:rsidR="00D72462" w:rsidRPr="00D72462" w:rsidRDefault="00D72462" w:rsidP="00D72462">
      <w:pPr>
        <w:spacing w:before="100" w:beforeAutospacing="1" w:after="100" w:afterAutospacing="1" w:line="240" w:lineRule="auto"/>
        <w:ind w:left="360"/>
        <w:rPr>
          <w:rFonts w:ascii="Avenir Book" w:hAnsi="Avenir Book" w:cs="Cambria Math"/>
        </w:rPr>
      </w:pPr>
      <w:r w:rsidRPr="00D72462">
        <w:rPr>
          <w:rFonts w:ascii="Avenir Book" w:hAnsi="Avenir Book" w:cs="Cambria Math"/>
        </w:rPr>
        <w:t>Looking instead at adjusted R², which penalizes model complexity, the decile model still performs slightly better (0.0931 vs. 0.0861). This means that even after accounting for the increase in parameters, the decile model captures real nonlinear variation that the linear model misses, though the gain is modest.</w:t>
      </w:r>
    </w:p>
    <w:p w14:paraId="41033609" w14:textId="77777777" w:rsidR="00D72462" w:rsidRPr="00D72462" w:rsidRDefault="00D72462" w:rsidP="00D72462">
      <w:pPr>
        <w:spacing w:before="100" w:beforeAutospacing="1" w:after="100" w:afterAutospacing="1" w:line="240" w:lineRule="auto"/>
        <w:ind w:left="360"/>
        <w:rPr>
          <w:rFonts w:ascii="Avenir Book" w:hAnsi="Avenir Book" w:cs="Cambria Math"/>
        </w:rPr>
      </w:pPr>
      <w:r w:rsidRPr="00D72462">
        <w:rPr>
          <w:rFonts w:ascii="Avenir Book" w:hAnsi="Avenir Book" w:cs="Cambria Math"/>
        </w:rPr>
        <w:t>The residual standard error also decreases slightly in the decile model (11.0687 vs. 11.1113), showing a small reduction in average prediction error.</w:t>
      </w:r>
    </w:p>
    <w:p w14:paraId="148E0D66" w14:textId="333CE0FF" w:rsidR="00437E0C" w:rsidRPr="00D72462" w:rsidRDefault="00D72462" w:rsidP="00D72462">
      <w:pPr>
        <w:spacing w:before="100" w:beforeAutospacing="1" w:after="100" w:afterAutospacing="1" w:line="240" w:lineRule="auto"/>
        <w:ind w:left="360"/>
        <w:rPr>
          <w:rFonts w:ascii="Avenir Book" w:eastAsia="Times New Roman" w:hAnsi="Avenir Book" w:cs="Times New Roman"/>
          <w:color w:val="000000"/>
          <w:kern w:val="0"/>
          <w14:ligatures w14:val="none"/>
        </w:rPr>
      </w:pPr>
      <w:r w:rsidRPr="00D72462">
        <w:rPr>
          <w:rFonts w:ascii="Avenir Book" w:hAnsi="Avenir Book" w:cs="Cambria Math"/>
        </w:rPr>
        <w:lastRenderedPageBreak/>
        <w:t>Overall, the decile model fits the data better in-sample, but only by a small margin. The improvements in adjusted R² and RSE are minor, suggesting that the added complexity may be partially capturing noise rather than strong nonlinear structure. Thus, while the decile model has better in-sample performance, the linear model remains more parsimonious and may generalize better out-of-sample.</w:t>
      </w:r>
    </w:p>
    <w:p w14:paraId="75E75CBD" w14:textId="5D317627" w:rsidR="00AE13A8" w:rsidRPr="00AE13A8" w:rsidRDefault="00AE13A8" w:rsidP="00AE13A8">
      <w:pPr>
        <w:spacing w:before="240"/>
        <w:ind w:left="360"/>
        <w:rPr>
          <w:rFonts w:ascii="Avenir Book" w:eastAsiaTheme="minorEastAsia" w:hAnsi="Avenir Book"/>
          <w:i/>
          <w:iCs/>
        </w:rPr>
      </w:pPr>
      <w:r w:rsidRPr="00AE13A8">
        <w:rPr>
          <w:rFonts w:ascii="Avenir Book" w:eastAsiaTheme="minorEastAsia" w:hAnsi="Avenir Book"/>
          <w:i/>
          <w:iCs/>
        </w:rPr>
        <w:t xml:space="preserve">The following syntax was used to </w:t>
      </w:r>
      <w:r w:rsidR="00CD5422">
        <w:rPr>
          <w:rFonts w:ascii="Avenir Book" w:eastAsiaTheme="minorEastAsia" w:hAnsi="Avenir Book"/>
          <w:i/>
          <w:iCs/>
        </w:rPr>
        <w:t>compare linear and decile model</w:t>
      </w:r>
      <w:r w:rsidRPr="00AE13A8">
        <w:rPr>
          <w:rFonts w:ascii="Avenir Book" w:eastAsiaTheme="minorEastAsia" w:hAnsi="Avenir Book"/>
          <w:i/>
          <w:iCs/>
        </w:rPr>
        <w:t>:</w:t>
      </w:r>
    </w:p>
    <w:p w14:paraId="71255974" w14:textId="5C1F4D96" w:rsidR="007467EA" w:rsidRPr="0084571A" w:rsidRDefault="00852100" w:rsidP="007467EA">
      <w:pPr>
        <w:spacing w:after="0"/>
        <w:ind w:left="360"/>
        <w:rPr>
          <w:rFonts w:ascii="Avenir Book" w:eastAsiaTheme="minorEastAsia" w:hAnsi="Avenir Book"/>
        </w:rPr>
      </w:pPr>
      <w:r w:rsidRPr="00852100">
        <w:rPr>
          <w:rFonts w:ascii="Avenir Book" w:eastAsiaTheme="minorEastAsia" w:hAnsi="Avenir Book"/>
          <w:noProof/>
        </w:rPr>
        <w:drawing>
          <wp:inline distT="0" distB="0" distL="0" distR="0" wp14:anchorId="37F04E9B" wp14:editId="54512762">
            <wp:extent cx="3838803" cy="3621024"/>
            <wp:effectExtent l="0" t="0" r="0" b="0"/>
            <wp:docPr id="536766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6682" name="Picture 1" descr="A screenshot of a computer program&#10;&#10;AI-generated content may be incorrect."/>
                    <pic:cNvPicPr/>
                  </pic:nvPicPr>
                  <pic:blipFill>
                    <a:blip r:embed="rId19"/>
                    <a:stretch>
                      <a:fillRect/>
                    </a:stretch>
                  </pic:blipFill>
                  <pic:spPr>
                    <a:xfrm>
                      <a:off x="0" y="0"/>
                      <a:ext cx="3868170" cy="3648725"/>
                    </a:xfrm>
                    <a:prstGeom prst="rect">
                      <a:avLst/>
                    </a:prstGeom>
                  </pic:spPr>
                </pic:pic>
              </a:graphicData>
            </a:graphic>
          </wp:inline>
        </w:drawing>
      </w:r>
    </w:p>
    <w:sectPr w:rsidR="007467EA" w:rsidRPr="0084571A">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8EBD" w14:textId="77777777" w:rsidR="00D81AB2" w:rsidRDefault="00D81AB2" w:rsidP="0060607F">
      <w:pPr>
        <w:spacing w:after="0" w:line="240" w:lineRule="auto"/>
      </w:pPr>
      <w:r>
        <w:separator/>
      </w:r>
    </w:p>
  </w:endnote>
  <w:endnote w:type="continuationSeparator" w:id="0">
    <w:p w14:paraId="343E686B" w14:textId="77777777" w:rsidR="00D81AB2" w:rsidRDefault="00D81AB2" w:rsidP="00606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venir Book">
    <w:panose1 w:val="02000503020000020003"/>
    <w:charset w:val="00"/>
    <w:family w:val="auto"/>
    <w:pitch w:val="variable"/>
    <w:sig w:usb0="800000A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0064862"/>
      <w:docPartObj>
        <w:docPartGallery w:val="Page Numbers (Bottom of Page)"/>
        <w:docPartUnique/>
      </w:docPartObj>
    </w:sdtPr>
    <w:sdtContent>
      <w:p w14:paraId="01122F1E" w14:textId="527B48A7" w:rsidR="0060607F" w:rsidRDefault="0060607F" w:rsidP="004D69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2B0958" w14:textId="77777777" w:rsidR="0060607F" w:rsidRDefault="0060607F" w:rsidP="006060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8071093"/>
      <w:docPartObj>
        <w:docPartGallery w:val="Page Numbers (Bottom of Page)"/>
        <w:docPartUnique/>
      </w:docPartObj>
    </w:sdtPr>
    <w:sdtContent>
      <w:p w14:paraId="59731628" w14:textId="33C6E87D" w:rsidR="0060607F" w:rsidRDefault="0060607F" w:rsidP="004D69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4BB533" w14:textId="77777777" w:rsidR="0060607F" w:rsidRDefault="0060607F" w:rsidP="006060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3B34F" w14:textId="77777777" w:rsidR="00D81AB2" w:rsidRDefault="00D81AB2" w:rsidP="0060607F">
      <w:pPr>
        <w:spacing w:after="0" w:line="240" w:lineRule="auto"/>
      </w:pPr>
      <w:r>
        <w:separator/>
      </w:r>
    </w:p>
  </w:footnote>
  <w:footnote w:type="continuationSeparator" w:id="0">
    <w:p w14:paraId="256EF39F" w14:textId="77777777" w:rsidR="00D81AB2" w:rsidRDefault="00D81AB2" w:rsidP="00606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801"/>
    <w:multiLevelType w:val="hybridMultilevel"/>
    <w:tmpl w:val="46FE061A"/>
    <w:lvl w:ilvl="0" w:tplc="BCD605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96B3C"/>
    <w:multiLevelType w:val="hybridMultilevel"/>
    <w:tmpl w:val="714AAF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513877"/>
    <w:multiLevelType w:val="hybridMultilevel"/>
    <w:tmpl w:val="BAF833A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6B1480A"/>
    <w:multiLevelType w:val="hybridMultilevel"/>
    <w:tmpl w:val="D122C6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68369A"/>
    <w:multiLevelType w:val="hybridMultilevel"/>
    <w:tmpl w:val="3664207C"/>
    <w:lvl w:ilvl="0" w:tplc="919C83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55D3C"/>
    <w:multiLevelType w:val="hybridMultilevel"/>
    <w:tmpl w:val="64F0C07A"/>
    <w:lvl w:ilvl="0" w:tplc="3AB0CDC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A3272FC"/>
    <w:multiLevelType w:val="multilevel"/>
    <w:tmpl w:val="06F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E1E53"/>
    <w:multiLevelType w:val="hybridMultilevel"/>
    <w:tmpl w:val="F962BDAA"/>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0241C0"/>
    <w:multiLevelType w:val="hybridMultilevel"/>
    <w:tmpl w:val="7CEA7CEA"/>
    <w:lvl w:ilvl="0" w:tplc="F7CE3C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B24069"/>
    <w:multiLevelType w:val="hybridMultilevel"/>
    <w:tmpl w:val="8BB07B18"/>
    <w:lvl w:ilvl="0" w:tplc="F89885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C1926"/>
    <w:multiLevelType w:val="hybridMultilevel"/>
    <w:tmpl w:val="000643D8"/>
    <w:lvl w:ilvl="0" w:tplc="F21CAD96">
      <w:start w:val="20"/>
      <w:numFmt w:val="bullet"/>
      <w:lvlText w:val="-"/>
      <w:lvlJc w:val="left"/>
      <w:pPr>
        <w:ind w:left="1440" w:hanging="360"/>
      </w:pPr>
      <w:rPr>
        <w:rFonts w:ascii="Avenir Book" w:eastAsiaTheme="minorEastAsia" w:hAnsi="Avenir Book"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1B6D34"/>
    <w:multiLevelType w:val="hybridMultilevel"/>
    <w:tmpl w:val="63AE6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893153"/>
    <w:multiLevelType w:val="hybridMultilevel"/>
    <w:tmpl w:val="A93C0C80"/>
    <w:lvl w:ilvl="0" w:tplc="BBD430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217891"/>
    <w:multiLevelType w:val="multilevel"/>
    <w:tmpl w:val="27E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46332"/>
    <w:multiLevelType w:val="multilevel"/>
    <w:tmpl w:val="997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A0FE3"/>
    <w:multiLevelType w:val="hybridMultilevel"/>
    <w:tmpl w:val="6778D9CC"/>
    <w:lvl w:ilvl="0" w:tplc="696A63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089609">
    <w:abstractNumId w:val="5"/>
  </w:num>
  <w:num w:numId="2" w16cid:durableId="1902057587">
    <w:abstractNumId w:val="7"/>
  </w:num>
  <w:num w:numId="3" w16cid:durableId="1222407468">
    <w:abstractNumId w:val="0"/>
  </w:num>
  <w:num w:numId="4" w16cid:durableId="1236890851">
    <w:abstractNumId w:val="9"/>
  </w:num>
  <w:num w:numId="5" w16cid:durableId="1322078945">
    <w:abstractNumId w:val="4"/>
  </w:num>
  <w:num w:numId="6" w16cid:durableId="912852923">
    <w:abstractNumId w:val="15"/>
  </w:num>
  <w:num w:numId="7" w16cid:durableId="1596591533">
    <w:abstractNumId w:val="12"/>
  </w:num>
  <w:num w:numId="8" w16cid:durableId="572547224">
    <w:abstractNumId w:val="8"/>
  </w:num>
  <w:num w:numId="9" w16cid:durableId="326638178">
    <w:abstractNumId w:val="6"/>
  </w:num>
  <w:num w:numId="10" w16cid:durableId="728917847">
    <w:abstractNumId w:val="14"/>
  </w:num>
  <w:num w:numId="11" w16cid:durableId="371808776">
    <w:abstractNumId w:val="13"/>
  </w:num>
  <w:num w:numId="12" w16cid:durableId="1106774431">
    <w:abstractNumId w:val="11"/>
  </w:num>
  <w:num w:numId="13" w16cid:durableId="1591693977">
    <w:abstractNumId w:val="10"/>
  </w:num>
  <w:num w:numId="14" w16cid:durableId="98450078">
    <w:abstractNumId w:val="2"/>
  </w:num>
  <w:num w:numId="15" w16cid:durableId="1852446654">
    <w:abstractNumId w:val="3"/>
  </w:num>
  <w:num w:numId="16" w16cid:durableId="253630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075"/>
    <w:rsid w:val="000643ED"/>
    <w:rsid w:val="00164A05"/>
    <w:rsid w:val="00166B54"/>
    <w:rsid w:val="001E4DC8"/>
    <w:rsid w:val="0020143E"/>
    <w:rsid w:val="00290E0A"/>
    <w:rsid w:val="0034116A"/>
    <w:rsid w:val="00381075"/>
    <w:rsid w:val="00437E0C"/>
    <w:rsid w:val="00524C0A"/>
    <w:rsid w:val="00571F60"/>
    <w:rsid w:val="005A5B73"/>
    <w:rsid w:val="005E363A"/>
    <w:rsid w:val="0060607F"/>
    <w:rsid w:val="00656B97"/>
    <w:rsid w:val="007467EA"/>
    <w:rsid w:val="00820A22"/>
    <w:rsid w:val="0084571A"/>
    <w:rsid w:val="00852100"/>
    <w:rsid w:val="00874BE7"/>
    <w:rsid w:val="008B4DD3"/>
    <w:rsid w:val="00920A84"/>
    <w:rsid w:val="00941E66"/>
    <w:rsid w:val="00985C22"/>
    <w:rsid w:val="00A94A4C"/>
    <w:rsid w:val="00AB1A22"/>
    <w:rsid w:val="00AE13A8"/>
    <w:rsid w:val="00B63888"/>
    <w:rsid w:val="00C07D84"/>
    <w:rsid w:val="00C14C5E"/>
    <w:rsid w:val="00CD5422"/>
    <w:rsid w:val="00CE6B41"/>
    <w:rsid w:val="00CF0B73"/>
    <w:rsid w:val="00D72462"/>
    <w:rsid w:val="00D81AB2"/>
    <w:rsid w:val="00DC74C8"/>
    <w:rsid w:val="00E16841"/>
    <w:rsid w:val="00E20954"/>
    <w:rsid w:val="00EA070C"/>
    <w:rsid w:val="00ED151E"/>
    <w:rsid w:val="00ED7FBF"/>
    <w:rsid w:val="00EF0B7D"/>
    <w:rsid w:val="00FF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93599C"/>
  <w15:chartTrackingRefBased/>
  <w15:docId w15:val="{CE0CA94D-AD2C-4A42-A11C-7EE6C3CD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1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1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075"/>
    <w:rPr>
      <w:rFonts w:eastAsiaTheme="majorEastAsia" w:cstheme="majorBidi"/>
      <w:color w:val="272727" w:themeColor="text1" w:themeTint="D8"/>
    </w:rPr>
  </w:style>
  <w:style w:type="paragraph" w:styleId="Title">
    <w:name w:val="Title"/>
    <w:basedOn w:val="Normal"/>
    <w:next w:val="Normal"/>
    <w:link w:val="TitleChar"/>
    <w:uiPriority w:val="10"/>
    <w:qFormat/>
    <w:rsid w:val="0038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075"/>
    <w:pPr>
      <w:spacing w:before="160"/>
      <w:jc w:val="center"/>
    </w:pPr>
    <w:rPr>
      <w:i/>
      <w:iCs/>
      <w:color w:val="404040" w:themeColor="text1" w:themeTint="BF"/>
    </w:rPr>
  </w:style>
  <w:style w:type="character" w:customStyle="1" w:styleId="QuoteChar">
    <w:name w:val="Quote Char"/>
    <w:basedOn w:val="DefaultParagraphFont"/>
    <w:link w:val="Quote"/>
    <w:uiPriority w:val="29"/>
    <w:rsid w:val="00381075"/>
    <w:rPr>
      <w:i/>
      <w:iCs/>
      <w:color w:val="404040" w:themeColor="text1" w:themeTint="BF"/>
    </w:rPr>
  </w:style>
  <w:style w:type="paragraph" w:styleId="ListParagraph">
    <w:name w:val="List Paragraph"/>
    <w:basedOn w:val="Normal"/>
    <w:uiPriority w:val="34"/>
    <w:qFormat/>
    <w:rsid w:val="00381075"/>
    <w:pPr>
      <w:ind w:left="720"/>
      <w:contextualSpacing/>
    </w:pPr>
  </w:style>
  <w:style w:type="character" w:styleId="IntenseEmphasis">
    <w:name w:val="Intense Emphasis"/>
    <w:basedOn w:val="DefaultParagraphFont"/>
    <w:uiPriority w:val="21"/>
    <w:qFormat/>
    <w:rsid w:val="00381075"/>
    <w:rPr>
      <w:i/>
      <w:iCs/>
      <w:color w:val="0F4761" w:themeColor="accent1" w:themeShade="BF"/>
    </w:rPr>
  </w:style>
  <w:style w:type="paragraph" w:styleId="IntenseQuote">
    <w:name w:val="Intense Quote"/>
    <w:basedOn w:val="Normal"/>
    <w:next w:val="Normal"/>
    <w:link w:val="IntenseQuoteChar"/>
    <w:uiPriority w:val="30"/>
    <w:qFormat/>
    <w:rsid w:val="00381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075"/>
    <w:rPr>
      <w:i/>
      <w:iCs/>
      <w:color w:val="0F4761" w:themeColor="accent1" w:themeShade="BF"/>
    </w:rPr>
  </w:style>
  <w:style w:type="character" w:styleId="IntenseReference">
    <w:name w:val="Intense Reference"/>
    <w:basedOn w:val="DefaultParagraphFont"/>
    <w:uiPriority w:val="32"/>
    <w:qFormat/>
    <w:rsid w:val="00381075"/>
    <w:rPr>
      <w:b/>
      <w:bCs/>
      <w:smallCaps/>
      <w:color w:val="0F4761" w:themeColor="accent1" w:themeShade="BF"/>
      <w:spacing w:val="5"/>
    </w:rPr>
  </w:style>
  <w:style w:type="character" w:styleId="PlaceholderText">
    <w:name w:val="Placeholder Text"/>
    <w:basedOn w:val="DefaultParagraphFont"/>
    <w:uiPriority w:val="99"/>
    <w:semiHidden/>
    <w:rsid w:val="00381075"/>
    <w:rPr>
      <w:color w:val="666666"/>
    </w:rPr>
  </w:style>
  <w:style w:type="paragraph" w:styleId="NormalWeb">
    <w:name w:val="Normal (Web)"/>
    <w:basedOn w:val="Normal"/>
    <w:uiPriority w:val="99"/>
    <w:semiHidden/>
    <w:unhideWhenUsed/>
    <w:rsid w:val="008B4D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8B4DD3"/>
  </w:style>
  <w:style w:type="character" w:customStyle="1" w:styleId="mord">
    <w:name w:val="mord"/>
    <w:basedOn w:val="DefaultParagraphFont"/>
    <w:rsid w:val="008B4DD3"/>
  </w:style>
  <w:style w:type="character" w:customStyle="1" w:styleId="vlist-s">
    <w:name w:val="vlist-s"/>
    <w:basedOn w:val="DefaultParagraphFont"/>
    <w:rsid w:val="008B4DD3"/>
  </w:style>
  <w:style w:type="character" w:styleId="Emphasis">
    <w:name w:val="Emphasis"/>
    <w:basedOn w:val="DefaultParagraphFont"/>
    <w:uiPriority w:val="20"/>
    <w:qFormat/>
    <w:rsid w:val="008B4DD3"/>
    <w:rPr>
      <w:i/>
      <w:iCs/>
    </w:rPr>
  </w:style>
  <w:style w:type="table" w:styleId="TableGrid">
    <w:name w:val="Table Grid"/>
    <w:basedOn w:val="TableNormal"/>
    <w:uiPriority w:val="39"/>
    <w:rsid w:val="00437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37E0C"/>
    <w:rPr>
      <w:b/>
      <w:bCs/>
    </w:rPr>
  </w:style>
  <w:style w:type="character" w:customStyle="1" w:styleId="apple-converted-space">
    <w:name w:val="apple-converted-space"/>
    <w:basedOn w:val="DefaultParagraphFont"/>
    <w:rsid w:val="00437E0C"/>
  </w:style>
  <w:style w:type="paragraph" w:styleId="Footer">
    <w:name w:val="footer"/>
    <w:basedOn w:val="Normal"/>
    <w:link w:val="FooterChar"/>
    <w:uiPriority w:val="99"/>
    <w:unhideWhenUsed/>
    <w:rsid w:val="00606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07F"/>
  </w:style>
  <w:style w:type="character" w:styleId="PageNumber">
    <w:name w:val="page number"/>
    <w:basedOn w:val="DefaultParagraphFont"/>
    <w:uiPriority w:val="99"/>
    <w:semiHidden/>
    <w:unhideWhenUsed/>
    <w:rsid w:val="00606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firdha najiya</dc:creator>
  <cp:keywords/>
  <dc:description/>
  <cp:lastModifiedBy>firdha najiya</cp:lastModifiedBy>
  <cp:revision>2</cp:revision>
  <cp:lastPrinted>2025-11-18T03:53:00Z</cp:lastPrinted>
  <dcterms:created xsi:type="dcterms:W3CDTF">2025-11-25T16:33:00Z</dcterms:created>
  <dcterms:modified xsi:type="dcterms:W3CDTF">2025-11-25T16:33:00Z</dcterms:modified>
</cp:coreProperties>
</file>