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shd w:fill="003DA5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RE/MAX PEDULI</w:t>
            </w:r>
          </w:p>
          <w:p>
            <w:pPr>
              <w:spacing w:before="20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Rancangan MVP &amp; Spesifikasi Fitur</w:t>
            </w:r>
          </w:p>
          <w:p>
            <w:pPr>
              <w:spacing w:before="6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Website Donasi RE/MAX Indonesia</w:t>
            </w:r>
          </w:p>
        </w:tc>
      </w:tr>
    </w:tbl>
    <w:p>
      <w:pPr>
        <w:spacing w:before="700"/>
        <w:jc w:val="center"/>
      </w:pPr>
      <w:r>
        <w:rPr>
          <w:i/>
          <w:iCs/>
          <w:color w:val="595959"/>
          <w:sz w:val="22"/>
          <w:szCs w:val="22"/>
        </w:rPr>
        <w:t xml:space="preserve">Platform transparansi donasi bagi Agent Properti &amp; Broker Owner (BO) cabang RE/MAX Indonesia — dana dihimpun untuk disalurkan ke yayasan / pihak yang membutuhkan.</w:t>
      </w:r>
    </w:p>
    <w:p>
      <w:pPr>
        <w:spacing w:after="6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Jenis Dokumen</w:t>
            </w:r>
          </w:p>
        </w:tc>
        <w:tc>
          <w:tcPr>
            <w:tcW w:type="dxa" w:w="63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Dokumen rancangan / wireframe + spesifikasi fitur (MVP)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Untuk</w:t>
            </w:r>
          </w:p>
        </w:tc>
        <w:tc>
          <w:tcPr>
            <w:tcW w:type="dxa" w:w="63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Tim RE/MAX Indonesia — Program "RE/MAX Peduli"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Versi</w:t>
            </w:r>
          </w:p>
        </w:tc>
        <w:tc>
          <w:tcPr>
            <w:tcW w:type="dxa" w:w="63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Tanggal</w:t>
            </w:r>
          </w:p>
        </w:tc>
        <w:tc>
          <w:tcPr>
            <w:tcW w:type="dxa" w:w="63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21 Agustus 2026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Sumber Data (rencana)</w:t>
            </w:r>
          </w:p>
        </w:tc>
        <w:tc>
          <w:tcPr>
            <w:tcW w:type="dxa" w:w="63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Google Sheet / Database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Arah Visual</w:t>
            </w:r>
          </w:p>
        </w:tc>
        <w:tc>
          <w:tcPr>
            <w:tcW w:type="dxa" w:w="63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Mengikuti branding RE/MAX (merah–biru–putih)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Daftar Isi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1. Ringkasan Eksekutif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2. Latar Belakang &amp; Tujuan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3. Siklus Program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4. Peran Pengguna (Personas)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5. Peta Situs (Sitemap)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6. Spesifikasi Fitur per Halaman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7. Struktur Data (Google Sheet)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8. Integrasi Teknis &amp; Arsitektur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9. Privasi &amp; Aturan Masking Nama Donatur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10. Panduan Visual / Branding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11. Ringkasan Rekomendasi Teknologi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12. Roadmap Pengembangan Bertahap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13. Metrik Keberhasilan (KPI)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14. Hal yang Perlu Dikonfirmasi Sebelum Pengembangan</w:t>
      </w:r>
    </w:p>
    <w:p>
      <w:pPr>
        <w:spacing w:after="140"/>
      </w:pPr>
      <w:r>
        <w:rPr>
          <w:color w:val="262626"/>
          <w:sz w:val="22"/>
          <w:szCs w:val="22"/>
        </w:rPr>
        <w:t xml:space="preserve">15. Langkah Selanjutnya</w:t>
      </w:r>
    </w:p>
    <w:p>
      <w:r>
        <w:br w:type="page"/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1. Ringkasan Eksekutif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RE/MAX Indonesia ingin membangun sebuah website donasi bernama sementara "RE/MAX Peduli" — wadah untuk menghimpun kontribusi dari para Agent properti dan Broker Owner (BO) cabang RE/MAX, yang kemudian disalurkan kepada yayasan atau individu yang membutuhkan.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Program berjalan secara siklikal: setiap satu bulan, atau setiap kali sebuah proyek donasi selesai/mencapai target — mana yang tercapai lebih dulu. Website berfungsi sebagai pusat transparansi sekaligus etalase kegiatan sosial RE/MAX Indonesia, menampilkan total donasi, siapa yang berdonasi (nama disamarkan demi privasi), ke mana dana disalurkan, riwayat lengkap transaksi, dan agenda kegiatan mendatang.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Dokumen ini adalah rancangan MVP (Minimum Viable Product): peta situs, spesifikasi fitur tiap halaman, wireframe low-fidelity, struktur data (berbasis Google Sheet), rekomendasi teknis, serta roadmap pengembangan bertahap.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Fitur Inti yang Diminta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Total donasi (kasaran) — </w:t>
      </w:r>
      <w:r>
        <w:rPr>
          <w:color w:val="262626"/>
          <w:sz w:val="21"/>
          <w:szCs w:val="21"/>
        </w:rPr>
        <w:t xml:space="preserve">angka agregat donasi terkumpul, ditampilkan dalam bentuk dibulatkan.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Papan donatur — </w:t>
      </w:r>
      <w:r>
        <w:rPr>
          <w:color w:val="262626"/>
          <w:sz w:val="21"/>
          <w:szCs w:val="21"/>
        </w:rPr>
        <w:t xml:space="preserve">nama disamarkan (mis. "Rat*** S.") demi privasi.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Distribusi donasi — </w:t>
      </w:r>
      <w:r>
        <w:rPr>
          <w:color w:val="262626"/>
          <w:sz w:val="21"/>
          <w:szCs w:val="21"/>
        </w:rPr>
        <w:t xml:space="preserve">transparansi ke mana saja dana disalurkan.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Riwayat — </w:t>
      </w:r>
      <w:r>
        <w:rPr>
          <w:color w:val="262626"/>
          <w:sz w:val="21"/>
          <w:szCs w:val="21"/>
        </w:rPr>
        <w:t xml:space="preserve">log historis seluruh transaksi donasi.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Event mendatang — </w:t>
      </w:r>
      <w:r>
        <w:rPr>
          <w:color w:val="262626"/>
          <w:sz w:val="21"/>
          <w:szCs w:val="21"/>
        </w:rPr>
        <w:t xml:space="preserve">agenda kegiatan berikutnya terkait program.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Target donasi per proyek — </w:t>
      </w:r>
      <w:r>
        <w:rPr>
          <w:color w:val="262626"/>
          <w:sz w:val="21"/>
          <w:szCs w:val="21"/>
        </w:rPr>
        <w:t xml:space="preserve">progress target vs. terkumpul, per program.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Blog — </w:t>
      </w:r>
      <w:r>
        <w:rPr>
          <w:color w:val="262626"/>
          <w:sz w:val="21"/>
          <w:szCs w:val="21"/>
        </w:rPr>
        <w:t xml:space="preserve">dokumentasi cerita &amp; dampak sosial.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Galeri — </w:t>
      </w:r>
      <w:r>
        <w:rPr>
          <w:color w:val="262626"/>
          <w:sz w:val="21"/>
          <w:szCs w:val="21"/>
        </w:rPr>
        <w:t xml:space="preserve">dokumentasi foto/video kegiatan.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CTA WhatsApp — </w:t>
      </w:r>
      <w:r>
        <w:rPr>
          <w:color w:val="262626"/>
          <w:sz w:val="21"/>
          <w:szCs w:val="21"/>
        </w:rPr>
        <w:t xml:space="preserve">tombol klik-untuk-chat di semua halaman.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2. Latar Belakang &amp; Tujuan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2.1 Tujuan Program Donasi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Menghimpun kontribusi sukarela dari Agent &amp; BO cabang RE/MAX Indonesia secara terorganisir, per periode atau per proyek.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Menyalurkan dana secara tepat sasaran kepada yayasan/pihak yang membutuhkan, dengan bukti dan laporan yang jelas.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Membangun citra RE/MAX Indonesia sebagai organisasi yang peduli sosial (CSR) — sekaligus memperkuat kebanggaan dan keterlibatan Agent (employer branding).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2.2 Tujuan Website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Transparansi — </w:t>
      </w:r>
      <w:r>
        <w:rPr>
          <w:color w:val="262626"/>
          <w:sz w:val="21"/>
          <w:szCs w:val="21"/>
        </w:rPr>
        <w:t xml:space="preserve">siapa pun bisa melihat total dana terkumpul dan ke mana disalurkan, membangun kepercayaan Agent untuk terus berkontribusi.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Motivasi &amp; keterlibatan — </w:t>
      </w:r>
      <w:r>
        <w:rPr>
          <w:color w:val="262626"/>
          <w:sz w:val="21"/>
          <w:szCs w:val="21"/>
        </w:rPr>
        <w:t xml:space="preserve">progress target per proyek memotivasi Agent untuk ikut berkontribusi hingga target tercapai.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Dokumentasi — </w:t>
      </w:r>
      <w:r>
        <w:rPr>
          <w:color w:val="262626"/>
          <w:sz w:val="21"/>
          <w:szCs w:val="21"/>
        </w:rPr>
        <w:t xml:space="preserve">blog &amp; galeri menjadi bukti dampak nyata program, sekaligus materi untuk media sosial/komunikasi internal RE/MAX.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Kemudahan komunikasi — </w:t>
      </w:r>
      <w:r>
        <w:rPr>
          <w:color w:val="262626"/>
          <w:sz w:val="21"/>
          <w:szCs w:val="21"/>
        </w:rPr>
        <w:t xml:space="preserve">CTA WhatsApp mempermudah pertanyaan seputar donasi, konfirmasi transfer, atau pendaftaran ikut serta di event.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3. Siklus Program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Setiap proyek donasi berjalan dalam satu siklus dengan durasi maksimal satu bulan, atau berakhir lebih cepat jika target sudah tercapai / proyek sudah tuntas disalurkan.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1. Penentuan proyek — </w:t>
      </w:r>
      <w:r>
        <w:rPr>
          <w:color w:val="262626"/>
          <w:sz w:val="21"/>
          <w:szCs w:val="21"/>
        </w:rPr>
        <w:t xml:space="preserve">Panitia "RE/MAX Peduli" menetapkan proyek donasi baru (mis. bantuan bencana, renovasi rumah ibadah, beasiswa pendidikan) beserta target nominal dan periode.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2. Publikasi — </w:t>
      </w:r>
      <w:r>
        <w:rPr>
          <w:color w:val="262626"/>
          <w:sz w:val="21"/>
          <w:szCs w:val="21"/>
        </w:rPr>
        <w:t xml:space="preserve">Proyek dipublikasikan di halaman Program &amp; Target Donasi, lengkap dengan deskripsi dan target.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3. Donasi masuk — </w:t>
      </w:r>
      <w:r>
        <w:rPr>
          <w:color w:val="262626"/>
          <w:sz w:val="21"/>
          <w:szCs w:val="21"/>
        </w:rPr>
        <w:t xml:space="preserve">Agent/BO cabang berdonasi (mis. transfer manual ke rekening panitia), lalu konfirmasi via WhatsApp/form.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4. Pencatatan — </w:t>
      </w:r>
      <w:r>
        <w:rPr>
          <w:color w:val="262626"/>
          <w:sz w:val="21"/>
          <w:szCs w:val="21"/>
        </w:rPr>
        <w:t xml:space="preserve">Admin mencatat setiap donasi ke Google Sheet → otomatis tampil di Papan Donatur &amp; Total Donasi pada website.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5. Penyaluran — </w:t>
      </w:r>
      <w:r>
        <w:rPr>
          <w:color w:val="262626"/>
          <w:sz w:val="21"/>
          <w:szCs w:val="21"/>
        </w:rPr>
        <w:t xml:space="preserve">Setelah periode berakhir atau target tercapai, dana disalurkan ke penerima manfaat, dicatat di halaman Distribusi Donasi lengkap dengan bukti.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6. Arsip — </w:t>
      </w:r>
      <w:r>
        <w:rPr>
          <w:color w:val="262626"/>
          <w:sz w:val="21"/>
          <w:szCs w:val="21"/>
        </w:rPr>
        <w:t xml:space="preserve">Proyek berubah status menjadi "Selesai", masuk ke Riwayat Donasi secara permanen; proyek/periode baru dibuka.</w:t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Siklus ini berulang setiap bulan atau setiap proyek tuntas — sesuai preferensi panitia.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4. Peran Pengguna (Personas)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4"/>
      </w:tblGrid>
      <w:tr>
        <w:trPr>
          <w:tblHeader/>
        </w:trPr>
        <w:tc>
          <w:tcPr>
            <w:tcW w:type="dxa" w:w="22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36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35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Kebutuhan Utama di Website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Agent Properti RE/MAX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Individu yang berdonasi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Lihat progress target, bukti penyaluran, cara mudah berdonasi/konfirmasi (WA)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BO Cabang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Berdonasi atas nama cabang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Sama seperti Agent, plus ingin kontribusi cabangnya terlihat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Admin / Panitia RE/MAX Peduli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Mengelola seluruh data program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Cara mudah memperbarui data (lewat Google Sheet) tanpa perlu develop ulang web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Yayasan / Penerima Manfaat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Pihak yang menerima donasi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Ditampilkan sebagai subjek di halaman Distribusi; tidak mengakses web langsung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Publik / Calon Klien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Pengunjung umum, calon nasabah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Melihat sebagai bukti nyata kepedulian sosial RE/MAX Indonesia</w:t>
            </w:r>
          </w:p>
        </w:tc>
      </w:tr>
    </w:tbl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5. Peta Situs (Sitemap)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Beranda (Homepage)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Program &amp; Target Donasi (daftar + halaman detail per proyek)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Distribusi Donasi (disalurkan ke mana saja)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Riwayat Donasi (histori seluruh transaksi)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Event / Agenda Mendatang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Blog / Berita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Galeri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Tentang Program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Elemen global di setiap halaman: </w:t>
      </w:r>
      <w:r>
        <w:rPr>
          <w:b w:val="false"/>
          <w:bCs w:val="false"/>
          <w:color w:val="262626"/>
          <w:sz w:val="21"/>
          <w:szCs w:val="21"/>
        </w:rPr>
        <w:t xml:space="preserve">Header navigasi, Floating CTA tombol WhatsApp, Footer (kontak &amp; media sosial).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6. Spesifikasi Fitur per Halaman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6.1 Beranda (Homepage)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Ringkasan cepat program dan ajakan aksi bagi pengunjung baru maupun Agent yang kembali.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Hero banner dengan headline program &amp; CTA utama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Widget "Total Donasi Terkumpul" — angka agregat dari seluruh program aktif, ditampilkan dalam bentuk kasaran/dibulatkan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Highlight "Event Berikutnya" (judul, tanggal, lokasi kegiatan)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Preview program donasi berjalan beserta progress bar target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Papan donatur terbaru (3–5 nama tersamar terbaru)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Preview artikel blog &amp; foto galeri terbaru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Footer: info kontak panitia, tautan media sosial RE/MAX Indonesia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"Projects" (agregat target/terkumpul), "Donations" (donatur terbaru), "Events" (event terdekat).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Wireframe lo-fi — Beranda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6.2 Program &amp; Target Donasi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Menampilkan seluruh proyek donasi (berjalan &amp; selesai) beserta progres pencapaian target.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Filter status: Semua / Berjalan / Selesai, serta pengurutan (terbaru)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Kartu tiap program: foto/ilustrasi, nama proyek, deskripsi singkat, progress bar (terkumpul vs. target, dalam %), jumlah kontributor (Agent/cabang)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Tombol "Lihat Detail" (deskripsi lengkap, daftar donatur untuk proyek tsb) dan "Lihat Penyaluran" (tautan ke halaman Distribusi terkait)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"Projects", "Donations" (difilter berdasarkan ProjectID).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Wireframe lo-fi — Program &amp; Target Donasi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6.3 Distribusi Donasi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Transparansi mengenai ke mana saja dana donasi disalurkan.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Filter berdasarkan program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Kartu penerima: nama yayasan/individu (individu dapat disamarkan bila perlu, mis. "Keluarga Bp. A, Cianjur"), lokasi, jumlah dana tersalurkan, tanggal penyaluran, bukti (foto serah terima/laporan singkat)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Opsional (fase lanjut): peta lokasi penyaluran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"Distribution".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Wireframe lo-fi — Distribusi Donasi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6.4 Riwayat Donasi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Log historis seluruh transaksi donasi untuk transparansi dan jejak audit.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Tabel: tanggal, nama donatur (tersamar), cabang, program, nominal, tautan bukti (opsional)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Filter: program, cabang, bulan, serta pencarian nama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Pagination untuk data yang terus bertambah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Opsional (fase lanjut): tombol ekspor/cetak laporan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"Donations" — seluruh histori, termasuk program yang sudah selesai.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Wireframe lo-fi — Riwayat Donasi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6.5 Event / Agenda Mendatang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Menginformasikan kegiatan mendatang terkait program — misalnya penggalangan dana atau seremoni serah terima donasi (menjawab kebutuhan "what next event").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Daftar event mendatang &amp; event lampau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Detail tiap event: judul, tanggal, waktu, lokasi, deskripsi, dokumentasi foto (untuk event yang sudah berlangsung)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CTA "Ingin ikut serta?" yang mengarah langsung ke WhatsApp panitia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"Events".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6.6 Blog / Berita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Mendokumentasikan cerita, dampak sosial, testimoni penerima manfaat, dan update program.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Daftar artikel: thumbnail, judul, tanggal, ringkasan singkat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Halaman detail artikel (teks dengan format, gambar pendukung)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Kategori/tag artikel (opsional)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"Blog"; jika volume konten tinggi di fase lanjut, dapat dipindah ke CMS ringan (mis. Notion API/WordPress headless).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6.7 Galeri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Dokumentasi visual seluruh kegiatan program.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Grid foto/video, dikelompokkan per program atau per event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Lightbox (tampilan perbesar) saat media diklik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Sumber data: </w:t>
      </w:r>
      <w:r>
        <w:rPr>
          <w:b w:val="false"/>
          <w:bCs w:val="false"/>
          <w:color w:val="262626"/>
          <w:sz w:val="21"/>
          <w:szCs w:val="21"/>
        </w:rPr>
        <w:t xml:space="preserve">Sheet "Gallery" — kolom berisi tautan ke Google Drive/penyimpanan cloud.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6.8 Tentang Program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Menjelaskan latar belakang, misi, dan struktur panitia "RE/MAX Peduli".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Narasi latar belakang &amp; misi program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Struktur/kontak panitia resmi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Kontak resmi untuk kemitraan atau pertanyaan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6.9 CTA WhatsApp (Elemen Global)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Tujuan: </w:t>
      </w:r>
      <w:r>
        <w:rPr>
          <w:b w:val="false"/>
          <w:bCs w:val="false"/>
          <w:color w:val="262626"/>
          <w:sz w:val="21"/>
          <w:szCs w:val="21"/>
        </w:rPr>
        <w:t xml:space="preserve">Mempermudah komunikasi seputar donasi — konfirmasi transfer, tanya info program, atau pendaftaran ikut event.</w:t>
      </w:r>
    </w:p>
    <w:p>
      <w:pPr>
        <w:pStyle w:val="Heading3"/>
        <w:spacing w:after="100" w:before="220"/>
      </w:pPr>
      <w:r>
        <w:rPr>
          <w:b/>
          <w:bCs/>
          <w:color w:val="DC1C2E"/>
          <w:sz w:val="22"/>
          <w:szCs w:val="22"/>
        </w:rPr>
        <w:t xml:space="preserve">Komponen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Tombol mengambang (floating button) yang tampil konsisten di semua halaman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Klik langsung membuka chat WhatsApp (tautan wa.me) dengan pesan otomatis (pre-filled)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Contoh pesan otomatis: "Halo, saya ingin bertanya tentang program donasi [Nama Program]." — nama program mengikuti halaman yang sedang dibuka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Catatan: </w:t>
      </w:r>
      <w:r>
        <w:rPr>
          <w:b w:val="false"/>
          <w:bCs w:val="false"/>
          <w:color w:val="262626"/>
          <w:sz w:val="21"/>
          <w:szCs w:val="21"/>
        </w:rPr>
        <w:t xml:space="preserve">nomor WhatsApp resmi &amp; format pesan default perlu dikonfirmasi oleh panitia (lihat Bagian 14).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7. Struktur Data (Google Sheet)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Karena sumber data dipilih terhubung ke Google Sheet/database, satu Google Spreadsheet berfungsi sebagai "database" sederhana untuk MVP — setiap tab mewakili satu entitas data. Admin cukup mengisi data mentah; angka agregat (total donasi, persentase target) dihitung otomatis lewat formula pada sheet.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7.1 Sheet: Donations (Donasi)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69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DonationID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ID unik tiap transaksi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Tanggal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Tanggal donasi tercatat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NamaLengkap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 asli donatur — data internal, TIDAK ditampilkan ke publik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NamaDitampilkan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Hasil masking otomatis, mis. "Rat*** S." — inilah yang tampil di web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Cabang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Cabang RE/MAX asal donatur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ProjectID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Relasi ke sheet Projects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Nominal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Jumlah donasi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StatusVerifikasi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Terverifikasi / Menunggu konfirmasi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7.2 Sheet: Projects (Program)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69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ProjectID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ID unik proyek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NamaProgram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 proyek donasi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Deskripsi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Deskripsi tujuan &amp; penerima manfaat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TargetNominal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Target dana yang ingin dicapai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TanggalMulai / Deadline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Periode berjalannya proyek (maks. 1 bulan)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Status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Berjalan / Selesai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FotoURL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Tautan gambar sampul proyek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7.3 Sheet: Distribution (Distribusi)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69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DistributionID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ID unik penyaluran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ProjectID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Relasi ke sheet Projects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NamaPenerima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Nama yayasan/individu penerima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Lokasi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Lokasi penerima manfaat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NominalTersalurkan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Jumlah dana yang disalurkan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TanggalPenyaluran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Tanggal serah terima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BuktiURL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Tautan foto/laporan bukti penyaluran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7.4 Sheet Pendukung: Events, Blog, Gallery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dxa" w:w="69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Kolom Utama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Events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EventID, NamaEvent, Tanggal, Waktu, Lokasi, Deskripsi, FotoURL, Status (Akan Datang/Selesai)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Blog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BlogID, Judul, TanggalPublish, Penulis, Ringkasan, KontenLengkap, GambarURL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Gallery</w:t>
            </w:r>
          </w:p>
        </w:tc>
        <w:tc>
          <w:tcPr>
            <w:tcW w:type="dxa" w:w="69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GalleryID, ProjectID/EventID, TipeMedia (Foto/Video), URL, Caption</w:t>
            </w:r>
          </w:p>
        </w:tc>
      </w:tr>
    </w:tbl>
    <w:p>
      <w:pPr>
        <w:spacing w:after="160" w:line="300"/>
      </w:pPr>
      <w:r>
        <w:rPr>
          <w:b w:val="false"/>
          <w:bCs w:val="false"/>
          <w:i/>
          <w:iCs/>
          <w:color w:val="262626"/>
          <w:sz w:val="21"/>
          <w:szCs w:val="21"/>
        </w:rPr>
        <w:t xml:space="preserve">Catatan tampilan "kasaran": angka total donasi di Beranda dapat dibulatkan ke ratusan ribu terdekat saat ditampilkan ke publik. Pembulatan ini dilakukan di layer tampilan (frontend), bukan mengubah data asli — sehingga pencatatan internal tetap presisi.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8. Integrasi Teknis &amp; Arsitektur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Alur data secara sederhana: Google Sheet (diisi admin) → lapisan API → Website (mengambil &amp; menampilkan data).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8.1 Opsi Penghubung Google Sheet ke Website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Opsi A — Google Apps Script Web App: </w:t>
      </w:r>
      <w:r>
        <w:rPr>
          <w:color w:val="262626"/>
          <w:sz w:val="21"/>
          <w:szCs w:val="21"/>
        </w:rPr>
        <w:t xml:space="preserve">sheet di-deploy sebagai endpoint yang mengeluarkan data dalam format JSON, diambil langsung oleh frontend. Gratis, tapi perlu sedikit scripting.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Opsi B — Layanan pihak ketiga (mis. SheetDB / Sheety / Sheet.best): </w:t>
      </w:r>
      <w:r>
        <w:rPr>
          <w:color w:val="262626"/>
          <w:sz w:val="21"/>
          <w:szCs w:val="21"/>
        </w:rPr>
        <w:t xml:space="preserve">otomatis mengubah Google Sheet menjadi REST API tanpa perlu menulis backend sendiri. Rekomendasi untuk MVP karena paling cepat dibangun.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Setelah program berjalan dan volume data/kebutuhan keamanan meningkat, data dapat dimigrasikan ke database sesungguhnya (mis. Supabase/Firebase) — lihat roadmap Fase 3.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8.2 Rekomendasi Frontend &amp; Hosting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Frontend: Next.js (React) dengan Tailwind CSS — cepat dibangun, ramah SEO, mudah menyesuaikan branding RE/MAX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Hosting: Vercel atau Netlify — gratis/terjangkau untuk trafik kecil-menengah, auto-deploy dari repository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Data disegarkan (refresh) berkala, misalnya tiap beberapa menit, agar tidak melebihi batas kuota panggilan API Google Sheet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8.3 Keamanan Data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Sheet sumber (berisi nama lengkap donatur, dsb.) sebaiknya dipisah aksesnya dari data yang tampil publik. Pendekatan yang disarankan: gunakan dua tab — satu tab "internal" (nama lengkap, hanya admin yang akses) dan satu tab "public_view" (hasil olahan yang sudah tersamar) yang diambil oleh website. Dengan begitu, data pribadi tidak pernah terekspos meski API publik diakses pihak luar.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9. Privasi &amp; Aturan Masking Nama Donatur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Untuk menjaga privasi Agent/BO yang berdonasi, nama donatur individu ditampilkan dalam bentuk tersamar di seluruh halaman publik (Beranda, Papan Donatur, Riwayat).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9.1 Format Masking</w:t>
      </w:r>
    </w:p>
    <w:p>
      <w:pPr>
        <w:spacing w:after="160" w:line="300"/>
      </w:pPr>
      <w:r>
        <w:rPr>
          <w:b/>
          <w:bCs/>
          <w:color w:val="262626"/>
          <w:sz w:val="21"/>
          <w:szCs w:val="21"/>
        </w:rPr>
        <w:t xml:space="preserve">Pola: </w:t>
      </w:r>
      <w:r>
        <w:rPr>
          <w:b w:val="false"/>
          <w:bCs w:val="false"/>
          <w:color w:val="262626"/>
          <w:sz w:val="21"/>
          <w:szCs w:val="21"/>
        </w:rPr>
        <w:t xml:space="preserve">[3 huruf pertama nama depan] + [tanda bintang untuk sisa huruf] + [inisial nama belakang].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Contoh: "Ratih Suryani" → "Rat*** S."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Contoh: "Budi Hartono" → "Bud*** H."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Donasi atas nama cabang/BO ditampilkan dengan nama cabang secara penuh (mis. "RE/MAX Cabang Kelapa Gading") karena merupakan entitas resmi, bukan data pribadi individu.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9.2 Proses &amp; Opsi Donatur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Masking dilakukan otomatis melalui formula pada Google Sheet (kolom "NamaDitampilkan"), sehingga admin cukup menginput nama asli untuk keperluan pelaporan internal.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Disarankan memberi opsi kepada donatur saat konfirmasi donasi (via WhatsApp/Google Form): ingin ditampilkan tersamar (default), nama lengkap, atau anonim sepenuhnya ("Donatur Anonim").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10. Panduan Visual / Branding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Tampilan mengikuti identitas warna RE/MAX: merah sebagai aksen utama (CTA, progress bar, sorotan), biru sebagai warna sekunder (header, tautan, elemen pendukung), dan putih sebagai warna dominan latar agar konten — terutama foto kegiatan dan data donasi — tetap menjadi fokus utama.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Palet warna acuan — RE/MAX Red, RE/MAX Blue, White</w:t>
      </w:r>
    </w:p>
    <w:p>
      <w:pPr>
        <w:spacing w:after="160" w:line="300"/>
      </w:pPr>
      <w:r>
        <w:rPr>
          <w:b w:val="false"/>
          <w:bCs w:val="false"/>
          <w:i/>
          <w:iCs/>
          <w:color w:val="262626"/>
          <w:sz w:val="21"/>
          <w:szCs w:val="21"/>
        </w:rPr>
        <w:t xml:space="preserve">Kode warna di atas adalah rujukan umum dari sumber referensi warna brand pihak ketiga, bukan diambil langsung dari brand guideline resmi RE/MAX. Sebaiknya dikonfirmasi ulang dengan tim brand/marketing RE/MAX Indonesia sebelum masuk tahap desain visual (hi-fi).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Tipografi &amp; Nuansa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Font tegas dan modern (mis. Montserrat atau Poppins) — bold untuk judul, regular untuk isi — selaras dengan kesan huruf tebal pada logo RE/MAX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Nuansa profesional namun hangat — mengingat ini konten sosial/charity, bukan materi pemasaran listing properti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Prioritaskan foto asli kegiatan dibanding stock photo, untuk memperkuat rasa autentik dan kepercayaan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11. Ringkasan Rekomendasi Teknologi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4"/>
      </w:tblGrid>
      <w:tr>
        <w:trPr>
          <w:tblHeader/>
        </w:trPr>
        <w:tc>
          <w:tcPr>
            <w:tcW w:type="dxa" w:w="22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Lapisan</w:t>
            </w:r>
          </w:p>
        </w:tc>
        <w:tc>
          <w:tcPr>
            <w:tcW w:type="dxa" w:w="3600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Rekomendasi</w:t>
            </w:r>
          </w:p>
        </w:tc>
        <w:tc>
          <w:tcPr>
            <w:tcW w:type="dxa" w:w="3554"/>
            <w:shd w:fill="003D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Next.js + Tailwind CSS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Cepat dibangun, ramah SEO, mudah disesuaikan dengan branding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Sumber Data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Google Sheet + SheetDB/Apps Script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Sesuai preferensi tim, tanpa perlu backend/database terpisah untuk MVP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Gratis–terjangkau untuk trafik kecil-menengah, auto-deploy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Komunikasi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WhatsApp Business (tautan wa.me)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Tidak perlu integrasi API kompleks untuk tahap MVP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Media (foto/video)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Google Drive/cloud storage, ditautkan di Sheet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Konsisten dengan pendekatan "semua data terpusat di Google Sheet"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Analitik (opsional)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Google Analytics / Plausible</w:t>
            </w:r>
          </w:p>
        </w:tc>
        <w:tc>
          <w:tcPr>
            <w:tcW w:type="dxa" w:w="35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Memantau engagement halaman &amp; efektivitas CTA</w:t>
            </w:r>
          </w:p>
        </w:tc>
      </w:tr>
    </w:tbl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12. Roadmap Pengembangan Bertahap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Fase 1 — MVP (semua fitur yang diminta, data dikelola manual via Google Sheet)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Beranda, Program &amp; Target, Distribusi, Riwayat, Event, Blog, Galeri, Tentang, CTA WhatsApp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Seluruh data diinput manual oleh admin langsung ke Google Sheet — belum perlu login atau dashboard khusus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Fase 2 — Penyempurnaan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Dashboard admin sederhana (form input) agar admin tidak perlu membuka Google Sheet secara langsung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Notifikasi WhatsApp otomatis ke donatur saat donasi tercatat atau saat dana disalurkan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Peta lokasi penyaluran (embed peta)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Ekspor laporan PDF otomatis per program, untuk pertanggungjawaban ke BO/manajemen</w:t>
      </w:r>
    </w:p>
    <w:p>
      <w:pPr>
        <w:pStyle w:val="Heading2"/>
        <w:spacing w:after="140" w:before="320"/>
      </w:pPr>
      <w:r>
        <w:rPr>
          <w:b/>
          <w:bCs/>
          <w:color w:val="262626"/>
          <w:sz w:val="25"/>
          <w:szCs w:val="25"/>
        </w:rPr>
        <w:t xml:space="preserve">Fase 3 — Skala Lanjut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Migrasi dari Google Sheet ke database sesungguhnya (mis. Supabase/Firebase/PostgreSQL) jika volume data membesar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Opsi donasi langsung via payment gateway di website (di luar transfer manual)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Dukungan multi-bahasa (ID/EN) apabila melibatkan cabang RE/MAX internasional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Sistem login Agent untuk melihat riwayat donasi pribadinya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13. Metrik Keberhasilan (KPI)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Total dana terkumpul per periode program dibandingkan dengan target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Jumlah Agent/cabang BO yang berpartisipasi per periode (pertumbuhan partisipasi)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Jumlah proyek donasi yang tuntas terselesaikan &amp; tersalurkan tepat waktu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Engagement website: jumlah klik CTA WhatsApp, kunjungan ke halaman Riwayat/Distribusi (indikator kepercayaan terhadap transparansi)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Traffic blog &amp; galeri (indikator dampak dokumentasi terhadap citra RE/MAX Indonesia)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14. Hal yang Perlu Dikonfirmasi Sebelum Pengembangan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Beberapa keputusan berikut sebaiknya disepakati bersama tim RE/MAX Indonesia sebelum masuk ke tahap desain visual (hi-fi) dan pengembangan: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Nomor WhatsApp resmi &amp; format pesan otomatis untuk tombol CTA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Mekanisme donasi yang sah — transfer manual ke satu rekening panitia, atau tiap cabang mengumpulkan lalu melaporkan ke pusat?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Siapa yang berperan sebagai admin pengelola Google Sheet &amp; pembaruan data website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Apakah nama donatur individu WAJIB disamarkan, atau donatur diberi opsi memilih ditampilkan penuh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Nama &amp; tagline resmi program (mis. "RE/MAX Peduli", "RE/MAX Berbagi", dsb.) serta ketersediaan logo turunannya, jika ada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262626"/>
          <w:sz w:val="21"/>
          <w:szCs w:val="21"/>
        </w:rPr>
        <w:t xml:space="preserve">Yayasan/pihak mitra penyaluran pertama — untuk mengisi konten awal halaman Distribusi &amp; Blog saat peluncuran</w:t>
      </w:r>
    </w:p>
    <w:p>
      <w:pPr>
        <w:pStyle w:val="Heading1"/>
        <w:pBdr>
          <w:bottom w:val="single" w:color="DC1C2E" w:sz="8" w:space="6"/>
        </w:pBdr>
        <w:spacing w:after="200" w:before="480"/>
      </w:pPr>
      <w:r>
        <w:rPr>
          <w:b/>
          <w:bCs/>
          <w:color w:val="003DA5"/>
          <w:sz w:val="30"/>
          <w:szCs w:val="30"/>
        </w:rPr>
        <w:t xml:space="preserve">15. Langkah Selanjutnya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1. Review &amp; konfirmasi — </w:t>
      </w:r>
      <w:r>
        <w:rPr>
          <w:color w:val="262626"/>
          <w:sz w:val="21"/>
          <w:szCs w:val="21"/>
        </w:rPr>
        <w:t xml:space="preserve">tim RE/MAX Indonesia meninjau dokumen ini, terutama Bagian 14.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2. Desain visual (hi-fi mockup) — </w:t>
      </w:r>
      <w:r>
        <w:rPr>
          <w:color w:val="262626"/>
          <w:sz w:val="21"/>
          <w:szCs w:val="21"/>
        </w:rPr>
        <w:t xml:space="preserve">wireframe pada dokumen ini dikembangkan menjadi tampilan visual sesuai branding resmi RE/MAX.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3. Setup struktur Google Sheet — </w:t>
      </w:r>
      <w:r>
        <w:rPr>
          <w:color w:val="262626"/>
          <w:sz w:val="21"/>
          <w:szCs w:val="21"/>
        </w:rPr>
        <w:t xml:space="preserve">membuat spreadsheet awal sesuai struktur pada Bagian 7.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4. Pengembangan MVP — </w:t>
      </w:r>
      <w:r>
        <w:rPr>
          <w:color w:val="262626"/>
          <w:sz w:val="21"/>
          <w:szCs w:val="21"/>
        </w:rPr>
        <w:t xml:space="preserve">membangun seluruh halaman pada Bagian 6 sesuai spesifikasi.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color w:val="262626"/>
          <w:sz w:val="21"/>
          <w:szCs w:val="21"/>
        </w:rPr>
        <w:t xml:space="preserve">5. Uji coba internal — </w:t>
      </w:r>
      <w:r>
        <w:rPr>
          <w:color w:val="262626"/>
          <w:sz w:val="21"/>
          <w:szCs w:val="21"/>
        </w:rPr>
        <w:t xml:space="preserve">sebelum diluncurkan ke seluruh Agent &amp; BO cabang.</w:t>
      </w:r>
    </w:p>
    <w:sectPr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b08620b9c7b958bfde88ccee724a75cc0e00e5.png"/><Relationship Id="rId8" Type="http://schemas.openxmlformats.org/officeDocument/2006/relationships/image" Target="media/e1aacc75ab22b07c881e1b44c317af12fa4b6668.png"/><Relationship Id="rId9" Type="http://schemas.openxmlformats.org/officeDocument/2006/relationships/image" Target="media/e3fcaaf6db5b3f91d814a8777028024b5dfb9e38.png"/><Relationship Id="rId10" Type="http://schemas.openxmlformats.org/officeDocument/2006/relationships/image" Target="media/a8cd4717668e98b158097367eb443ac8ed9f4dcb.png"/><Relationship Id="rId11" Type="http://schemas.openxmlformats.org/officeDocument/2006/relationships/image" Target="media/a6b473db87579bd39a860366655f47f7a03eeff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2026-08-21T07:33:38.642Z</dcterms:created>
  <dcterms:modified xsi:type="dcterms:W3CDTF">2026-08-21T07:33:38.642Z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