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Lab Report – Activity 18: Conserve Energy</w:t>
      </w:r>
    </w:p>
    <w:p>
      <w:pPr>
        <w:pStyle w:val="3"/>
      </w:pPr>
      <w:r>
        <w:t>Name ___</w:t>
      </w:r>
      <w:r>
        <w:t>Li qingfei</w:t>
      </w:r>
      <w:r>
        <w:t xml:space="preserve">________________ Date </w:t>
      </w:r>
      <w:r>
        <w:t>10.29.2021</w:t>
      </w:r>
      <w:r>
        <w:t>______</w:t>
      </w:r>
    </w:p>
    <w:p>
      <w:pPr>
        <w:pStyle w:val="4"/>
        <w:rPr>
          <w:rFonts w:ascii="Arial" w:hAnsi="Arial" w:cs="Arial"/>
          <w:b/>
          <w:sz w:val="28"/>
        </w:rPr>
      </w:pPr>
      <w:r>
        <w:rPr>
          <w:rFonts w:ascii="Arial" w:hAnsi="Arial" w:cs="Arial"/>
          <w:b/>
          <w:sz w:val="28"/>
        </w:rPr>
        <w:t>Student No __</w:t>
      </w:r>
      <w:r>
        <w:rPr>
          <w:rFonts w:ascii="Arial" w:hAnsi="Arial" w:cs="Arial"/>
          <w:b/>
          <w:sz w:val="28"/>
        </w:rPr>
        <w:t>57127058</w:t>
      </w:r>
      <w:r>
        <w:rPr>
          <w:rFonts w:ascii="Arial" w:hAnsi="Arial" w:cs="Arial"/>
          <w:b/>
          <w:sz w:val="28"/>
        </w:rPr>
        <w:t>___________</w:t>
      </w:r>
    </w:p>
    <w:p>
      <w:pPr>
        <w:pStyle w:val="3"/>
      </w:pPr>
      <w:r>
        <w:t>Prediction (write down your prediction, this will not be counted in the marks of the report)</w:t>
      </w:r>
    </w:p>
    <w:p>
      <w:pPr>
        <w:pStyle w:val="18"/>
        <w:numPr>
          <w:ilvl w:val="0"/>
          <w:numId w:val="3"/>
        </w:numPr>
      </w:pPr>
      <w:r>
        <w:t>As the ball falls, what will happen to its gravitational potential energy?</w:t>
      </w:r>
    </w:p>
    <w:p>
      <w:pPr>
        <w:pStyle w:val="18"/>
        <w:numPr>
          <w:ilvl w:val="0"/>
          <w:numId w:val="0"/>
        </w:numPr>
        <w:ind w:left="576" w:hanging="576"/>
      </w:pPr>
      <w:r>
        <w:t>The gravitational potential energy will decrease.</w:t>
      </w:r>
    </w:p>
    <w:p>
      <w:pPr>
        <w:pStyle w:val="18"/>
        <w:numPr>
          <w:ilvl w:val="0"/>
          <w:numId w:val="0"/>
        </w:numPr>
        <w:ind w:left="576" w:hanging="576"/>
      </w:pPr>
    </w:p>
    <w:p>
      <w:pPr>
        <w:pStyle w:val="18"/>
      </w:pPr>
      <w:r>
        <w:t>What will happen to the kinetic energy of the balls as it falls?</w:t>
      </w:r>
    </w:p>
    <w:p>
      <w:pPr>
        <w:pStyle w:val="18"/>
        <w:numPr>
          <w:ilvl w:val="0"/>
          <w:numId w:val="0"/>
        </w:numPr>
        <w:ind w:left="576" w:hanging="576"/>
        <w:rPr>
          <w:rFonts w:hint="eastAsia" w:eastAsia="Times New Roman"/>
          <w:lang w:val="en-US" w:eastAsia="zh-Hans"/>
        </w:rPr>
      </w:pPr>
      <w:r>
        <w:rPr>
          <w:rFonts w:hint="eastAsia"/>
          <w:lang w:val="en-US" w:eastAsia="zh-Hans"/>
        </w:rPr>
        <w:t>T</w:t>
      </w:r>
      <w:r>
        <w:rPr>
          <w:rFonts w:hint="default"/>
          <w:lang w:eastAsia="zh-Hans"/>
        </w:rPr>
        <w:t>he kinetic energy of the balls will increase.</w:t>
      </w:r>
    </w:p>
    <w:p>
      <w:pPr>
        <w:pStyle w:val="18"/>
        <w:numPr>
          <w:ilvl w:val="0"/>
          <w:numId w:val="0"/>
        </w:numPr>
        <w:ind w:left="576" w:hanging="576"/>
      </w:pPr>
    </w:p>
    <w:p>
      <w:pPr>
        <w:pStyle w:val="18"/>
      </w:pPr>
      <w:r>
        <w:t xml:space="preserve">How will the change in potential energy compare to the final kinetic energy? </w:t>
      </w:r>
    </w:p>
    <w:p>
      <w:pPr>
        <w:pStyle w:val="18"/>
        <w:numPr>
          <w:ilvl w:val="0"/>
          <w:numId w:val="0"/>
        </w:numPr>
        <w:ind w:left="576" w:hanging="576"/>
      </w:pPr>
      <w:r>
        <w:rPr>
          <w:rFonts w:hint="eastAsia"/>
        </w:rPr>
        <w:t>The change in potential energy is equal to the change in final kinetic energy</w:t>
      </w:r>
      <w:r>
        <w:rPr>
          <w:rFonts w:hint="default"/>
        </w:rPr>
        <w:t>.</w:t>
      </w:r>
    </w:p>
    <w:p>
      <w:pPr>
        <w:pStyle w:val="18"/>
        <w:numPr>
          <w:ilvl w:val="0"/>
          <w:numId w:val="0"/>
        </w:numPr>
        <w:ind w:left="576" w:hanging="576"/>
      </w:pPr>
      <w:r>
        <w:t xml:space="preserve"> </w:t>
      </w:r>
    </w:p>
    <w:p>
      <w:pPr>
        <w:pStyle w:val="3"/>
        <w:rPr>
          <w:sz w:val="32"/>
          <w:shd w:val="pct10" w:color="auto" w:fill="FFFFFF"/>
        </w:rPr>
      </w:pPr>
      <w:r>
        <w:rPr>
          <w:sz w:val="32"/>
          <w:shd w:val="pct10" w:color="auto" w:fill="FFFFFF"/>
        </w:rPr>
        <w:t>Data</w:t>
      </w:r>
    </w:p>
    <w:p>
      <w:pPr>
        <w:pStyle w:val="4"/>
      </w:pPr>
    </w:p>
    <w:p>
      <w:pPr>
        <w:pStyle w:val="3"/>
      </w:pPr>
      <w:r>
        <w:t>Print out the graphs of position vs time and velocity vs time and attach them to this report by staples. If there are no labels of the axes, please label the axes. Write down a short title of the graph. (15 marks for each graph, total=30 marks)</w:t>
      </w:r>
    </w:p>
    <w:p>
      <w:pPr>
        <w:pStyle w:val="4"/>
      </w:pPr>
    </w:p>
    <w:p>
      <w:pPr>
        <w:pStyle w:val="4"/>
        <w:rPr>
          <w:rFonts w:hint="eastAsia" w:eastAsia="宋体"/>
          <w:lang w:eastAsia="zh-CN"/>
        </w:rPr>
      </w:pPr>
      <w:r>
        <w:rPr>
          <w:rFonts w:hint="eastAsia" w:eastAsia="宋体"/>
          <w:lang w:eastAsia="zh-CN"/>
        </w:rPr>
        <w:drawing>
          <wp:inline distT="0" distB="0" distL="114300" distR="114300">
            <wp:extent cx="5939155" cy="7891145"/>
            <wp:effectExtent l="0" t="0" r="4445" b="317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0"/>
                    <a:stretch>
                      <a:fillRect/>
                    </a:stretch>
                  </pic:blipFill>
                  <pic:spPr>
                    <a:xfrm>
                      <a:off x="0" y="0"/>
                      <a:ext cx="5939155" cy="7891145"/>
                    </a:xfrm>
                    <a:prstGeom prst="rect">
                      <a:avLst/>
                    </a:prstGeom>
                  </pic:spPr>
                </pic:pic>
              </a:graphicData>
            </a:graphic>
          </wp:inline>
        </w:drawing>
      </w:r>
      <w:r>
        <w:rPr>
          <w:rFonts w:hint="eastAsia" w:eastAsia="宋体"/>
          <w:lang w:eastAsia="zh-CN"/>
        </w:rPr>
        <w:drawing>
          <wp:inline distT="0" distB="0" distL="114300" distR="114300">
            <wp:extent cx="5938520" cy="8062595"/>
            <wp:effectExtent l="0" t="0" r="5080" b="1460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11"/>
                    <a:stretch>
                      <a:fillRect/>
                    </a:stretch>
                  </pic:blipFill>
                  <pic:spPr>
                    <a:xfrm>
                      <a:off x="0" y="0"/>
                      <a:ext cx="5938520" cy="8062595"/>
                    </a:xfrm>
                    <a:prstGeom prst="rect">
                      <a:avLst/>
                    </a:prstGeom>
                  </pic:spPr>
                </pic:pic>
              </a:graphicData>
            </a:graphic>
          </wp:inline>
        </w:drawing>
      </w:r>
    </w:p>
    <w:p>
      <w:pPr>
        <w:pStyle w:val="3"/>
      </w:pPr>
      <w:r>
        <w:t xml:space="preserve"> Fill up the following tables and answer the questions.</w:t>
      </w:r>
      <w:r>
        <w:br w:type="page"/>
      </w:r>
      <w:r>
        <w:t>Data Table (5 marks for each data, total=35 marks)</w:t>
      </w:r>
      <w:r>
        <w:br w:type="textWrapping"/>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6"/>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rPr>
                <w:b/>
              </w:rPr>
            </w:pPr>
            <w:r>
              <w:rPr>
                <w:b/>
              </w:rPr>
              <w:t>Item</w:t>
            </w:r>
          </w:p>
        </w:tc>
        <w:tc>
          <w:tcPr>
            <w:tcW w:w="1386" w:type="dxa"/>
            <w:shd w:val="clear" w:color="auto" w:fill="auto"/>
          </w:tcPr>
          <w:p>
            <w:pPr>
              <w:pStyle w:val="19"/>
              <w:spacing w:before="40" w:after="40"/>
              <w:jc w:val="center"/>
              <w:rPr>
                <w:b/>
              </w:rPr>
            </w:pPr>
            <w:r>
              <w:rPr>
                <w:b/>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Mass of ball</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0.5625kg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Distance, maximum</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1.147m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Time (distance, maximum)</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1.3833s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Final velocity</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4.35m/s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Change in potential energy</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6.3228J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Final kinetic energy</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5.3220J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46" w:type="dxa"/>
            <w:shd w:val="clear" w:color="auto" w:fill="auto"/>
          </w:tcPr>
          <w:p>
            <w:pPr>
              <w:pStyle w:val="19"/>
              <w:spacing w:before="40" w:after="40"/>
            </w:pPr>
            <w:r>
              <w:t>Percent difference</w:t>
            </w:r>
          </w:p>
        </w:tc>
        <w:tc>
          <w:tcPr>
            <w:tcW w:w="1386" w:type="dxa"/>
            <w:shd w:val="clear" w:color="auto" w:fill="auto"/>
          </w:tcPr>
          <w:p>
            <w:pPr>
              <w:pStyle w:val="19"/>
              <w:spacing w:before="40" w:after="40"/>
              <w:rPr>
                <w:rFonts w:hint="default" w:eastAsia="宋体"/>
                <w:lang w:val="en-US" w:eastAsia="zh-CN"/>
              </w:rPr>
            </w:pPr>
            <w:r>
              <w:rPr>
                <w:rFonts w:hint="eastAsia" w:eastAsia="宋体"/>
                <w:lang w:val="en-US" w:eastAsia="zh-CN"/>
              </w:rPr>
              <w:t>15.8297%</w:t>
            </w:r>
          </w:p>
        </w:tc>
      </w:tr>
    </w:tbl>
    <w:p>
      <w:pPr>
        <w:pStyle w:val="5"/>
      </w:pPr>
      <w:r>
        <w:t>Calculations</w:t>
      </w:r>
    </w:p>
    <w:p>
      <w:pPr>
        <w:pStyle w:val="4"/>
      </w:pPr>
      <w:r>
        <w:t xml:space="preserve">Use the mass of the ball and the distance it fell to calculate the change in potential energy. Remember, </w:t>
      </w:r>
      <w:r>
        <w:rPr>
          <w:position w:val="-10"/>
        </w:rPr>
        <w:object>
          <v:shape id="_x0000_i1025" o:spt="75" type="#_x0000_t75" style="height:15.7pt;width:64.6pt;" o:ole="t" filled="f" o:preferrelative="t" stroked="f" coordsize="21600,21600">
            <v:path/>
            <v:fill on="f" focussize="0,0"/>
            <v:stroke on="f" joinstyle="miter"/>
            <v:imagedata r:id="rId13" o:title=""/>
            <o:lock v:ext="edit" aspectratio="t"/>
            <w10:wrap type="none"/>
            <w10:anchorlock/>
          </v:shape>
          <o:OLEObject Type="Embed" ProgID="Equation.DSMT4" ShapeID="_x0000_i1025" DrawAspect="Content" ObjectID="_1468075725" r:id="rId12">
            <o:LockedField>false</o:LockedField>
          </o:OLEObject>
        </w:object>
      </w:r>
      <w:r>
        <w:t xml:space="preserve"> where </w:t>
      </w:r>
      <w:r>
        <w:rPr>
          <w:rFonts w:ascii="Arial" w:hAnsi="Arial"/>
          <w:i/>
        </w:rPr>
        <w:t>m</w:t>
      </w:r>
      <w:r>
        <w:t xml:space="preserve"> is the mass, </w:t>
      </w:r>
      <w:r>
        <w:rPr>
          <w:rFonts w:ascii="Arial" w:hAnsi="Arial"/>
          <w:i/>
        </w:rPr>
        <w:t>g</w:t>
      </w:r>
      <w:r>
        <w:t xml:space="preserve"> is the acceleration due to gravity, and </w:t>
      </w:r>
      <w:r>
        <w:rPr>
          <w:rFonts w:ascii="Arial" w:hAnsi="Arial"/>
          <w:i/>
        </w:rPr>
        <w:t>h</w:t>
      </w:r>
      <w:r>
        <w:t xml:space="preserve"> is the height (the distance the ball fell).</w:t>
      </w:r>
    </w:p>
    <w:p>
      <w:pPr>
        <w:pStyle w:val="4"/>
      </w:pPr>
      <w:r>
        <w:t xml:space="preserve">Use the mass of the ball and the final velocity to calculate the final kinetic energy. The kinetic energy is </w:t>
      </w:r>
      <w:r>
        <w:rPr>
          <w:position w:val="-24"/>
        </w:rPr>
        <w:object>
          <v:shape id="_x0000_i1026" o:spt="75" type="#_x0000_t75" style="height:32.75pt;width:64.6pt;" o:ole="t" filled="f" o:preferrelative="t" stroked="f" coordsize="21600,21600">
            <v:path/>
            <v:fill on="f" focussize="0,0"/>
            <v:stroke on="f" joinstyle="miter"/>
            <v:imagedata r:id="rId15" o:title=""/>
            <o:lock v:ext="edit" aspectratio="t"/>
            <w10:wrap type="none"/>
            <w10:anchorlock/>
          </v:shape>
          <o:OLEObject Type="Embed" ProgID="Equation.DSMT4" ShapeID="_x0000_i1026" DrawAspect="Content" ObjectID="_1468075726" r:id="rId14">
            <o:LockedField>false</o:LockedField>
          </o:OLEObject>
        </w:object>
      </w:r>
      <w:r>
        <w:t xml:space="preserve">where </w:t>
      </w:r>
      <w:r>
        <w:rPr>
          <w:rFonts w:ascii="Arial" w:hAnsi="Arial"/>
          <w:i/>
        </w:rPr>
        <w:t>m</w:t>
      </w:r>
      <w:r>
        <w:t xml:space="preserve"> is the mass and </w:t>
      </w:r>
      <w:r>
        <w:rPr>
          <w:rFonts w:ascii="Arial" w:hAnsi="Arial"/>
          <w:i/>
        </w:rPr>
        <w:t>v</w:t>
      </w:r>
      <w:r>
        <w:t xml:space="preserve"> is the velocity.</w:t>
      </w:r>
    </w:p>
    <w:p>
      <w:pPr>
        <w:pStyle w:val="4"/>
      </w:pPr>
      <w:r>
        <w:t xml:space="preserve">Calculate the percent difference between the change in potential energy and the final kinetic energy. </w:t>
      </w:r>
      <w:r>
        <w:rPr>
          <w:position w:val="-32"/>
        </w:rPr>
        <w:object>
          <v:shape id="_x0000_i1027" o:spt="75" type="#_x0000_t75" style="height:37.55pt;width:142.7pt;" o:ole="t" filled="f" o:preferrelative="t" stroked="f" coordsize="21600,21600">
            <v:path/>
            <v:fill on="f" focussize="0,0"/>
            <v:stroke on="f" joinstyle="miter"/>
            <v:imagedata r:id="rId17" o:title=""/>
            <o:lock v:ext="edit" aspectratio="t"/>
            <w10:wrap type="none"/>
            <w10:anchorlock/>
          </v:shape>
          <o:OLEObject Type="Embed" ProgID="Equation.DSMT4" ShapeID="_x0000_i1027" DrawAspect="Content" ObjectID="_1468075727" r:id="rId16">
            <o:LockedField>false</o:LockedField>
          </o:OLEObject>
        </w:object>
      </w:r>
      <w:r>
        <w:t>.</w:t>
      </w:r>
    </w:p>
    <w:p>
      <w:pPr>
        <w:pStyle w:val="5"/>
        <w:rPr>
          <w:rFonts w:ascii="Helvetica" w:hAnsi="Helvetica"/>
        </w:rPr>
      </w:pPr>
      <w:r>
        <w:t>Questions (5 marks for each question, total=20 marks)</w:t>
      </w:r>
    </w:p>
    <w:p>
      <w:pPr>
        <w:pStyle w:val="18"/>
        <w:numPr>
          <w:ilvl w:val="0"/>
          <w:numId w:val="4"/>
        </w:numPr>
      </w:pPr>
      <w:r>
        <w:t>What happens to the ball’s gravitational energy as the ball falls?</w:t>
      </w:r>
    </w:p>
    <w:p>
      <w:pPr>
        <w:pStyle w:val="5"/>
        <w:rPr>
          <w:b w:val="0"/>
          <w:bCs/>
        </w:rPr>
      </w:pPr>
      <w:r>
        <w:t xml:space="preserve">        </w:t>
      </w:r>
      <w:r>
        <w:rPr>
          <w:b w:val="0"/>
          <w:bCs/>
        </w:rPr>
        <w:t>Gradually smaller</w:t>
      </w:r>
    </w:p>
    <w:p>
      <w:pPr>
        <w:pStyle w:val="4"/>
      </w:pPr>
    </w:p>
    <w:p>
      <w:pPr>
        <w:pStyle w:val="18"/>
      </w:pPr>
      <w:r>
        <w:t>What happens to the ball’s kinetic energy as the ball falls?</w:t>
      </w:r>
    </w:p>
    <w:p>
      <w:pPr>
        <w:pStyle w:val="18"/>
        <w:numPr>
          <w:ilvl w:val="0"/>
          <w:numId w:val="0"/>
        </w:numPr>
        <w:ind w:left="576" w:hanging="576"/>
      </w:pPr>
      <w:r>
        <w:t xml:space="preserve">         Gradually grow bigger</w:t>
      </w:r>
    </w:p>
    <w:p>
      <w:pPr>
        <w:pStyle w:val="4"/>
      </w:pPr>
    </w:p>
    <w:p>
      <w:pPr>
        <w:pStyle w:val="18"/>
      </w:pPr>
      <w:r>
        <w:t>What is the relationship of kinetic energy and potential energy as the ball falls?</w:t>
      </w:r>
    </w:p>
    <w:p>
      <w:pPr>
        <w:pStyle w:val="18"/>
        <w:numPr>
          <w:ilvl w:val="0"/>
          <w:numId w:val="0"/>
        </w:numPr>
        <w:ind w:left="576" w:hanging="576"/>
        <w:rPr>
          <w:rFonts w:hint="default" w:eastAsia="宋体"/>
          <w:lang w:val="en-US" w:eastAsia="zh-CN"/>
        </w:rPr>
      </w:pPr>
      <w:r>
        <w:rPr>
          <w:rFonts w:hint="eastAsia" w:eastAsia="宋体"/>
          <w:lang w:val="en-US" w:eastAsia="zh-CN"/>
        </w:rPr>
        <w:tab/>
      </w:r>
      <w:r>
        <w:rPr>
          <w:rFonts w:hint="eastAsia" w:eastAsia="宋体"/>
          <w:lang w:val="en-US" w:eastAsia="zh-CN"/>
        </w:rPr>
        <w:t>Most of the potential energy transforms to kinetic energy.</w:t>
      </w:r>
    </w:p>
    <w:p>
      <w:pPr>
        <w:pStyle w:val="18"/>
        <w:numPr>
          <w:ilvl w:val="0"/>
          <w:numId w:val="0"/>
        </w:numPr>
        <w:ind w:left="576" w:hanging="576"/>
      </w:pPr>
    </w:p>
    <w:p>
      <w:pPr>
        <w:pStyle w:val="18"/>
        <w:numPr>
          <w:numId w:val="0"/>
        </w:numPr>
        <w:tabs>
          <w:tab w:val="clear" w:pos="576"/>
        </w:tabs>
        <w:ind w:leftChars="0"/>
      </w:pPr>
      <w:r>
        <w:t xml:space="preserve">4.        </w:t>
      </w:r>
      <w:r>
        <w:t xml:space="preserve">Do your results support your predictions? </w:t>
      </w:r>
    </w:p>
    <w:p>
      <w:pPr>
        <w:pStyle w:val="18"/>
        <w:numPr>
          <w:ilvl w:val="0"/>
          <w:numId w:val="0"/>
        </w:numPr>
        <w:ind w:left="576" w:hanging="576"/>
        <w:rPr>
          <w:rFonts w:hint="eastAsia" w:eastAsia="宋体"/>
          <w:lang w:val="en-US" w:eastAsia="zh-CN"/>
        </w:rPr>
      </w:pPr>
      <w:r>
        <w:rPr>
          <w:rFonts w:hint="eastAsia" w:eastAsia="宋体"/>
          <w:lang w:val="en-US" w:eastAsia="zh-CN"/>
        </w:rPr>
        <w:tab/>
      </w:r>
      <w:r>
        <w:rPr>
          <w:rFonts w:hint="eastAsia" w:eastAsia="宋体"/>
          <w:lang w:val="en-US" w:eastAsia="zh-CN"/>
        </w:rPr>
        <w:t>As the elastic deformation occurs, the maximum change of distance we measured is the</w:t>
      </w:r>
      <w:r>
        <w:rPr>
          <w:rFonts w:hint="default" w:eastAsia="宋体"/>
          <w:lang w:eastAsia="zh-CN"/>
        </w:rPr>
        <w:t xml:space="preserve"> </w:t>
      </w:r>
      <w:r>
        <w:rPr>
          <w:rFonts w:hint="eastAsia" w:eastAsia="宋体"/>
          <w:lang w:val="en-US" w:eastAsia="zh-CN"/>
        </w:rPr>
        <w:t>position when the velocity of the ball is 0. That means that the deformation of the ball is at its maximum. So some of the energy has transformed to elastic potential energy.</w:t>
      </w:r>
    </w:p>
    <w:p>
      <w:pPr>
        <w:pStyle w:val="18"/>
        <w:numPr>
          <w:ilvl w:val="0"/>
          <w:numId w:val="0"/>
        </w:numPr>
        <w:ind w:firstLine="600" w:firstLineChars="250"/>
        <w:rPr>
          <w:rFonts w:hint="default" w:eastAsia="宋体"/>
          <w:lang w:val="en-US" w:eastAsia="zh-CN"/>
        </w:rPr>
      </w:pPr>
      <w:bookmarkStart w:id="0" w:name="_GoBack"/>
      <w:bookmarkEnd w:id="0"/>
      <w:r>
        <w:rPr>
          <w:rFonts w:hint="eastAsia" w:eastAsia="宋体"/>
          <w:lang w:val="en-US" w:eastAsia="zh-CN"/>
        </w:rPr>
        <w:t>So we can conclude that the internal gravity potential energy is equal to the sum of kinetic</w:t>
      </w:r>
      <w:r>
        <w:rPr>
          <w:rFonts w:hint="default" w:eastAsia="宋体"/>
          <w:lang w:eastAsia="zh-CN"/>
        </w:rPr>
        <w:t xml:space="preserve"> </w:t>
      </w:r>
      <w:r>
        <w:rPr>
          <w:rFonts w:hint="eastAsia" w:eastAsia="宋体"/>
          <w:lang w:val="en-US" w:eastAsia="zh-CN"/>
        </w:rPr>
        <w:t>energy, elastic potential energy and the change of the internal energy caused by the air friction.</w:t>
      </w:r>
    </w:p>
    <w:p>
      <w:pPr>
        <w:pStyle w:val="18"/>
        <w:numPr>
          <w:ilvl w:val="0"/>
          <w:numId w:val="0"/>
        </w:numPr>
      </w:pPr>
    </w:p>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440" w:bottom="1440" w:left="1440" w:header="720" w:footer="720" w:gutter="0"/>
      <w:pgNumType w:start="119"/>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New York">
    <w:altName w:val="苹方-简"/>
    <w:panose1 w:val="020B0604020202020204"/>
    <w:charset w:val="00"/>
    <w:family w:val="roman"/>
    <w:pitch w:val="default"/>
    <w:sig w:usb0="00000000" w:usb1="00000000" w:usb2="00000000" w:usb3="00000000" w:csb0="00000001" w:csb1="0000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4D"/>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4D"/>
    <w:family w:val="decorative"/>
    <w:pitch w:val="default"/>
    <w:sig w:usb0="00000000" w:usb1="00000000" w:usb2="00000000" w:usb3="00000000" w:csb0="80000000" w:csb1="00000000"/>
  </w:font>
  <w:font w:name="Lucida Grande">
    <w:panose1 w:val="020B0600040502020204"/>
    <w:charset w:val="00"/>
    <w:family w:val="swiss"/>
    <w:pitch w:val="default"/>
    <w:sig w:usb0="E1000AEF" w:usb1="5000A1FF" w:usb2="00000000" w:usb3="00000000" w:csb0="200001BF" w:csb1="4F010000"/>
  </w:font>
  <w:font w:name="Times">
    <w:panose1 w:val="00000500000000020000"/>
    <w:charset w:val="00"/>
    <w:family w:val="auto"/>
    <w:pitch w:val="default"/>
    <w:sig w:usb0="E00002FF" w:usb1="5000205A" w:usb2="00000000" w:usb3="00000000" w:csb0="2000019F" w:csb1="4F010000"/>
  </w:font>
  <w:font w:name="Helvetica">
    <w:panose1 w:val="00000000000000000000"/>
    <w:charset w:val="00"/>
    <w:family w:val="auto"/>
    <w:pitch w:val="default"/>
    <w:sig w:usb0="E00002FF" w:usb1="5000785B" w:usb2="00000000" w:usb3="00000000" w:csb0="2000019F" w:csb1="4F01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 w:name="Al Tarikh">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Physics with the Xplorer GLX</w:t>
    </w:r>
    <w:r>
      <w:rPr>
        <w:b/>
        <w:i/>
        <w:sz w:val="24"/>
      </w:rPr>
      <w:t xml:space="preserve"> </w:t>
    </w:r>
    <w: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0</wp:posOffset>
              </wp:positionV>
              <wp:extent cx="5943600" cy="0"/>
              <wp:effectExtent l="0" t="0" r="0" b="0"/>
              <wp:wrapNone/>
              <wp:docPr id="7" name="Line 5"/>
              <wp:cNvGraphicFramePr/>
              <a:graphic xmlns:a="http://schemas.openxmlformats.org/drawingml/2006/main">
                <a:graphicData uri="http://schemas.microsoft.com/office/word/2010/wordprocessingShape">
                  <wps:wsp>
                    <wps:cNvSp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5" o:spid="_x0000_s1026" o:spt="20" style="position:absolute;left:0pt;margin-left:0.2pt;margin-top:0pt;height:0pt;width:468pt;z-index:251662336;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">
              <v:fill on="f" focussize="0,0"/>
              <v:stroke color="#000000" joinstyle="round"/>
              <v:imagedata o:title=""/>
              <o:lock v:ext="edit" aspectratio="f"/>
            </v:line>
          </w:pict>
        </mc:Fallback>
      </mc:AlternateContent>
    </w:r>
    <w:r>
      <w:tab/>
    </w:r>
    <w:r>
      <w:t xml:space="preserve">© 2006 </w:t>
    </w:r>
    <w:r>
      <w:rPr>
        <w:b/>
        <w:i/>
        <w:sz w:val="24"/>
      </w:rPr>
      <w:t>PASCO</w:t>
    </w:r>
    <w:r>
      <w:tab/>
    </w:r>
    <w:r>
      <w:t>p.</w:t>
    </w:r>
    <w:r>
      <w:rPr>
        <w:rStyle w:val="14"/>
      </w:rPr>
      <w:t xml:space="preserve"> </w:t>
    </w:r>
    <w:r>
      <w:rPr>
        <w:rStyle w:val="14"/>
      </w:rPr>
      <w:fldChar w:fldCharType="begin"/>
    </w:r>
    <w:r>
      <w:rPr>
        <w:rStyle w:val="14"/>
      </w:rPr>
      <w:instrText xml:space="preserve"> PAGE </w:instrText>
    </w:r>
    <w:r>
      <w:rPr>
        <w:rStyle w:val="14"/>
      </w:rPr>
      <w:fldChar w:fldCharType="separate"/>
    </w:r>
    <w:r>
      <w:rPr>
        <w:rStyle w:val="14"/>
      </w:rPr>
      <w:t>121</w:t>
    </w:r>
    <w:r>
      <w:rPr>
        <w:rStyle w:val="14"/>
      </w:rPr>
      <w:fldChar w:fldCharType="end"/>
    </w:r>
    <w:r>
      <w:rPr>
        <w:rStyle w:val="1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Introductory Physics with the Xplorer GLX</w:t>
    </w:r>
    <w:r>
      <w:rPr>
        <w:b/>
        <w:i/>
        <w:sz w:val="24"/>
      </w:rPr>
      <w:t xml:space="preserve"> </w:t>
    </w:r>
    <w: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0</wp:posOffset>
              </wp:positionV>
              <wp:extent cx="5943600" cy="0"/>
              <wp:effectExtent l="0" t="0" r="0" b="0"/>
              <wp:wrapNone/>
              <wp:docPr id="6" name="Line 3"/>
              <wp:cNvGraphicFramePr/>
              <a:graphic xmlns:a="http://schemas.openxmlformats.org/drawingml/2006/main">
                <a:graphicData uri="http://schemas.microsoft.com/office/word/2010/wordprocessingShape">
                  <wps:wsp>
                    <wps:cNvSp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3" o:spid="_x0000_s1026" o:spt="20" style="position:absolute;left:0pt;margin-left:0.2pt;margin-top:0pt;height:0pt;width:468pt;z-index:2516613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neTwQEAAGoDAAAOAAAAZHJzL2Uyb0RvYy54bWysU01vGyEQvVfqf0Dc6107c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">
              <v:fill on="f" focussize="0,0"/>
              <v:stroke color="#000000" joinstyle="round"/>
              <v:imagedata o:title=""/>
              <o:lock v:ext="edit" aspectratio="f"/>
            </v:line>
          </w:pict>
        </mc:Fallback>
      </mc:AlternateContent>
    </w:r>
    <w:r>
      <w:tab/>
    </w:r>
    <w:r>
      <w:t xml:space="preserve">© 2006 </w:t>
    </w:r>
    <w:r>
      <w:rPr>
        <w:b/>
        <w:i/>
        <w:sz w:val="24"/>
      </w:rPr>
      <w:t>PASCO</w:t>
    </w:r>
    <w:r>
      <w:tab/>
    </w:r>
    <w:r>
      <w:t>p.</w:t>
    </w:r>
    <w:r>
      <w:rPr>
        <w:rStyle w:val="14"/>
      </w:rPr>
      <w:t xml:space="preserve"> </w:t>
    </w:r>
    <w:r>
      <w:rPr>
        <w:rStyle w:val="14"/>
      </w:rPr>
      <w:fldChar w:fldCharType="begin"/>
    </w:r>
    <w:r>
      <w:rPr>
        <w:rStyle w:val="14"/>
      </w:rPr>
      <w:instrText xml:space="preserve"> PAGE </w:instrText>
    </w:r>
    <w:r>
      <w:rPr>
        <w:rStyle w:val="14"/>
      </w:rPr>
      <w:fldChar w:fldCharType="separate"/>
    </w:r>
    <w:r>
      <w:rPr>
        <w:rStyle w:val="14"/>
      </w:rPr>
      <w:t>2</w:t>
    </w:r>
    <w:r>
      <w:rPr>
        <w:rStyle w:val="14"/>
      </w:rPr>
      <w:fldChar w:fldCharType="end"/>
    </w:r>
    <w:r>
      <w:rPr>
        <w:rStyle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Physics with the Xplorer GLX</w:t>
    </w:r>
    <w:r>
      <w:rPr>
        <w:i/>
        <w:sz w:val="24"/>
      </w:rPr>
      <w:t xml:space="preserve"> </w:t>
    </w:r>
    <w: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0</wp:posOffset>
              </wp:positionV>
              <wp:extent cx="5943600" cy="0"/>
              <wp:effectExtent l="0" t="0" r="0" b="0"/>
              <wp:wrapNone/>
              <wp:docPr id="1" name="Line 1"/>
              <wp:cNvGraphicFramePr/>
              <a:graphic xmlns:a="http://schemas.openxmlformats.org/drawingml/2006/main">
                <a:graphicData uri="http://schemas.microsoft.com/office/word/2010/wordprocessingShape">
                  <wps:wsp>
                    <wps:cNvSp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1" o:spid="_x0000_s1026" o:spt="20" style="position:absolute;left:0pt;margin-left:0.2pt;margin-top:0pt;height:0pt;width:468pt;z-index:251659264;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">
              <v:fill on="f" focussize="0,0"/>
              <v:stroke color="#000000" joinstyle="round"/>
              <v:imagedata o:title=""/>
              <o:lock v:ext="edit" aspectratio="f"/>
            </v:line>
          </w:pict>
        </mc:Fallback>
      </mc:AlternateContent>
    </w:r>
    <w:r>
      <w:tab/>
    </w:r>
    <w:r>
      <w:t xml:space="preserve">© 2006 </w:t>
    </w:r>
    <w:r>
      <w:rPr>
        <w:b/>
        <w:i/>
        <w:sz w:val="24"/>
      </w:rPr>
      <w:t>PASCO</w:t>
    </w:r>
    <w:r>
      <w:tab/>
    </w:r>
    <w:r>
      <w:t>p.</w:t>
    </w:r>
    <w:r>
      <w:rPr>
        <w:rStyle w:val="14"/>
      </w:rPr>
      <w:t xml:space="preserve"> </w:t>
    </w:r>
    <w:r>
      <w:rPr>
        <w:rStyle w:val="14"/>
      </w:rPr>
      <w:fldChar w:fldCharType="begin"/>
    </w:r>
    <w:r>
      <w:rPr>
        <w:rStyle w:val="14"/>
      </w:rPr>
      <w:instrText xml:space="preserve"> PAGE </w:instrText>
    </w:r>
    <w:r>
      <w:rPr>
        <w:rStyle w:val="14"/>
      </w:rPr>
      <w:fldChar w:fldCharType="separate"/>
    </w:r>
    <w:r>
      <w:rPr>
        <w:rStyle w:val="14"/>
      </w:rPr>
      <w:t>119</w:t>
    </w:r>
    <w:r>
      <w:rPr>
        <w:rStyle w:val="14"/>
      </w:rPr>
      <w:fldChar w:fldCharType="end"/>
    </w:r>
    <w:r>
      <w:rPr>
        <w:rStyle w:val="1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Style w:val="14"/>
      </w:rP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198120</wp:posOffset>
              </wp:positionV>
              <wp:extent cx="5943600" cy="0"/>
              <wp:effectExtent l="0" t="0" r="0" b="0"/>
              <wp:wrapNone/>
              <wp:docPr id="3" name="Line 4"/>
              <wp:cNvGraphicFramePr/>
              <a:graphic xmlns:a="http://schemas.openxmlformats.org/drawingml/2006/main">
                <a:graphicData uri="http://schemas.microsoft.com/office/word/2010/wordprocessingShape">
                  <wps:wsp>
                    <wps:cNvSp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4" o:spid="_x0000_s1026" o:spt="20" style="position:absolute;left:0pt;margin-left:0pt;margin-top:15.6pt;height:0pt;width:468pt;z-index:251661312;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">
              <v:fill on="f" focussize="0,0"/>
              <v:stroke color="#000000" joinstyle="round"/>
              <v:imagedata o:title=""/>
              <o:lock v:ext="edit" aspectratio="f"/>
            </v:line>
          </w:pict>
        </mc:Fallback>
      </mc:AlternateContent>
    </w:r>
    <w:r>
      <w:t>Activity 18</w:t>
    </w:r>
    <w:r>
      <w:tab/>
    </w:r>
    <w:r>
      <w:t>Conserve Energy</w:t>
    </w:r>
    <w:r>
      <w:tab/>
    </w:r>
    <w:r>
      <w:t>PS-2826</w:t>
    </w: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Style w:val="14"/>
      </w:rP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198120</wp:posOffset>
              </wp:positionV>
              <wp:extent cx="5943600" cy="0"/>
              <wp:effectExtent l="0" t="0" r="0" b="0"/>
              <wp:wrapNone/>
              <wp:docPr id="2" name="Line 2"/>
              <wp:cNvGraphicFramePr/>
              <a:graphic xmlns:a="http://schemas.openxmlformats.org/drawingml/2006/main">
                <a:graphicData uri="http://schemas.microsoft.com/office/word/2010/wordprocessingShape">
                  <wps:wsp>
                    <wps:cNvSpPr/>
                    <wps:spPr>
                      <a:xfrm>
                        <a:off x="0" y="0"/>
                        <a:ext cx="5943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 2" o:spid="_x0000_s1026" o:spt="20" style="position:absolute;left:0pt;margin-left:0pt;margin-top:15.6pt;height:0pt;width:468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4HGwQEAAGoDAAAOAAAAZHJzL2Uyb0RvYy54bWysU01vGyEQvVfqf0Dc6107c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">
              <v:fill on="f" focussize="0,0"/>
              <v:stroke color="#000000" joinstyle="round"/>
              <v:imagedata o:title=""/>
              <o:lock v:ext="edit" aspectratio="f"/>
            </v:line>
          </w:pict>
        </mc:Fallback>
      </mc:AlternateContent>
    </w:r>
    <w:r>
      <w:t xml:space="preserve">Activity 5 </w:t>
    </w:r>
    <w:r>
      <w:tab/>
    </w:r>
    <w:r>
      <w:t>Acceleration Due to Gravity–Freely Falling Ball</w:t>
    </w:r>
    <w:r>
      <w:tab/>
    </w:r>
    <w:r>
      <w:t>PS-2826</w:t>
    </w:r>
  </w:p>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Activity 18</w:t>
    </w:r>
    <w:r>
      <w:tab/>
    </w:r>
    <w:r>
      <w:tab/>
    </w:r>
    <w:r>
      <w:t>PS-2826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85372"/>
    <w:multiLevelType w:val="multilevel"/>
    <w:tmpl w:val="47485372"/>
    <w:lvl w:ilvl="0" w:tentative="0">
      <w:start w:val="1"/>
      <w:numFmt w:val="bullet"/>
      <w:pStyle w:val="20"/>
      <w:lvlText w:val=""/>
      <w:lvlJc w:val="left"/>
      <w:pPr>
        <w:tabs>
          <w:tab w:val="left" w:pos="576"/>
        </w:tabs>
        <w:ind w:left="576" w:hanging="576"/>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44F6AF3"/>
    <w:multiLevelType w:val="multilevel"/>
    <w:tmpl w:val="644F6AF3"/>
    <w:lvl w:ilvl="0" w:tentative="0">
      <w:start w:val="1"/>
      <w:numFmt w:val="decimal"/>
      <w:pStyle w:val="18"/>
      <w:lvlText w:val="%1."/>
      <w:lvlJc w:val="left"/>
      <w:pPr>
        <w:tabs>
          <w:tab w:val="left" w:pos="576"/>
        </w:tabs>
        <w:ind w:left="576" w:hanging="576"/>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0"/>
  </w:num>
  <w:num w:numId="3">
    <w:abstractNumId w:val="1"/>
    <w:lvlOverride w:ilvl="0">
      <w:startOverride w:val="1"/>
    </w:lvlOverride>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mirrorMargins w:val="1"/>
  <w:bordersDoNotSurroundHeader w:val="1"/>
  <w:bordersDoNotSurroundFooter w:val="1"/>
  <w:documentProtection w:enforcement="0"/>
  <w:defaultTabStop w:val="720"/>
  <w:hyphenationZone w:val="0"/>
  <w:doNotHyphenateCaps/>
  <w:drawingGridHorizontalSpacing w:val="0"/>
  <w:drawingGridVerticalSpacing w:val="0"/>
  <w:displayHorizontalDrawingGridEvery w:val="0"/>
  <w:displayVerticalDrawingGridEvery w:val="0"/>
  <w:doNotUseMarginsForDrawingGridOrigin w:val="1"/>
  <w:drawingGridHorizontalOrigin w:val="0"/>
  <w:drawingGridVerticalOrigin w:val="0"/>
  <w:doNotShadeFormData w:val="1"/>
  <w:noPunctuationKerning w:val="1"/>
  <w:characterSpacingControl w:val="doNotCompress"/>
  <w:hdrShapeDefaults>
    <o:shapelayout v:ext="edit">
      <o:idmap v:ext="edit" data="3,4"/>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F80"/>
    <w:rsid w:val="000165D2"/>
    <w:rsid w:val="000517A3"/>
    <w:rsid w:val="001D16AE"/>
    <w:rsid w:val="002E2CA0"/>
    <w:rsid w:val="003309A9"/>
    <w:rsid w:val="003B2F3F"/>
    <w:rsid w:val="003D0DEE"/>
    <w:rsid w:val="00492F80"/>
    <w:rsid w:val="0049580C"/>
    <w:rsid w:val="005D51A2"/>
    <w:rsid w:val="005F055B"/>
    <w:rsid w:val="0062297F"/>
    <w:rsid w:val="006C39D0"/>
    <w:rsid w:val="0078115D"/>
    <w:rsid w:val="0079446E"/>
    <w:rsid w:val="007D58A3"/>
    <w:rsid w:val="008925EF"/>
    <w:rsid w:val="008A2425"/>
    <w:rsid w:val="00971448"/>
    <w:rsid w:val="00A02C85"/>
    <w:rsid w:val="00B035EB"/>
    <w:rsid w:val="00B06B3C"/>
    <w:rsid w:val="00B74ADC"/>
    <w:rsid w:val="00CB1F1A"/>
    <w:rsid w:val="00D24A26"/>
    <w:rsid w:val="00D91109"/>
    <w:rsid w:val="00EC7EBC"/>
    <w:rsid w:val="00F03699"/>
    <w:rsid w:val="00FD1302"/>
    <w:rsid w:val="00FE1736"/>
    <w:rsid w:val="60E74F44"/>
    <w:rsid w:val="7FE25D07"/>
    <w:rsid w:val="FBEF1A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New York" w:hAnsi="New York"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1"/>
    <w:basedOn w:val="1"/>
    <w:next w:val="1"/>
    <w:qFormat/>
    <w:uiPriority w:val="0"/>
    <w:pPr>
      <w:spacing w:before="120"/>
      <w:jc w:val="center"/>
      <w:outlineLvl w:val="0"/>
    </w:pPr>
    <w:rPr>
      <w:rFonts w:ascii="Arial" w:hAnsi="Arial"/>
      <w:b/>
      <w:sz w:val="36"/>
    </w:rPr>
  </w:style>
  <w:style w:type="paragraph" w:styleId="3">
    <w:name w:val="heading 2"/>
    <w:basedOn w:val="1"/>
    <w:next w:val="4"/>
    <w:qFormat/>
    <w:uiPriority w:val="0"/>
    <w:pPr>
      <w:spacing w:before="120"/>
      <w:outlineLvl w:val="1"/>
    </w:pPr>
    <w:rPr>
      <w:rFonts w:ascii="Arial" w:hAnsi="Arial"/>
      <w:b/>
      <w:sz w:val="28"/>
    </w:rPr>
  </w:style>
  <w:style w:type="paragraph" w:styleId="5">
    <w:name w:val="heading 3"/>
    <w:basedOn w:val="1"/>
    <w:next w:val="4"/>
    <w:qFormat/>
    <w:uiPriority w:val="0"/>
    <w:pPr>
      <w:spacing w:before="120"/>
      <w:outlineLvl w:val="2"/>
    </w:pPr>
    <w:rPr>
      <w:rFonts w:ascii="Arial" w:hAnsi="Arial"/>
      <w:b/>
    </w:rPr>
  </w:style>
  <w:style w:type="paragraph" w:styleId="6">
    <w:name w:val="heading 4"/>
    <w:basedOn w:val="1"/>
    <w:next w:val="1"/>
    <w:qFormat/>
    <w:uiPriority w:val="0"/>
    <w:pPr>
      <w:keepNext/>
      <w:outlineLvl w:val="3"/>
    </w:pPr>
    <w:rPr>
      <w:rFonts w:ascii="Arial" w:hAnsi="Arial"/>
      <w:i/>
      <w:sz w:val="20"/>
    </w:rPr>
  </w:style>
  <w:style w:type="character" w:default="1" w:styleId="13">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20"/>
    </w:pPr>
  </w:style>
  <w:style w:type="paragraph" w:styleId="7">
    <w:name w:val="annotation subject"/>
    <w:basedOn w:val="8"/>
    <w:next w:val="8"/>
    <w:link w:val="22"/>
    <w:unhideWhenUsed/>
    <w:qFormat/>
    <w:uiPriority w:val="99"/>
    <w:rPr>
      <w:b/>
      <w:bCs/>
      <w:sz w:val="20"/>
      <w:szCs w:val="20"/>
    </w:rPr>
  </w:style>
  <w:style w:type="paragraph" w:styleId="8">
    <w:name w:val="annotation text"/>
    <w:basedOn w:val="1"/>
    <w:link w:val="21"/>
    <w:unhideWhenUsed/>
    <w:qFormat/>
    <w:uiPriority w:val="99"/>
    <w:rPr>
      <w:szCs w:val="24"/>
    </w:rPr>
  </w:style>
  <w:style w:type="paragraph" w:styleId="9">
    <w:name w:val="caption"/>
    <w:basedOn w:val="1"/>
    <w:next w:val="1"/>
    <w:qFormat/>
    <w:uiPriority w:val="0"/>
    <w:rPr>
      <w:rFonts w:ascii="Arial" w:hAnsi="Arial"/>
      <w:b/>
      <w:sz w:val="20"/>
    </w:rPr>
  </w:style>
  <w:style w:type="paragraph" w:styleId="10">
    <w:name w:val="Balloon Text"/>
    <w:basedOn w:val="1"/>
    <w:link w:val="23"/>
    <w:unhideWhenUsed/>
    <w:qFormat/>
    <w:uiPriority w:val="99"/>
    <w:rPr>
      <w:rFonts w:ascii="Lucida Grande" w:hAnsi="Lucida Grande" w:cs="Lucida Grande"/>
      <w:sz w:val="18"/>
      <w:szCs w:val="18"/>
    </w:rPr>
  </w:style>
  <w:style w:type="paragraph" w:styleId="11">
    <w:name w:val="footer"/>
    <w:basedOn w:val="1"/>
    <w:qFormat/>
    <w:uiPriority w:val="0"/>
    <w:pPr>
      <w:tabs>
        <w:tab w:val="center" w:pos="4680"/>
        <w:tab w:val="right" w:pos="9360"/>
      </w:tabs>
    </w:pPr>
    <w:rPr>
      <w:rFonts w:ascii="Arial" w:hAnsi="Arial"/>
      <w:sz w:val="20"/>
    </w:rPr>
  </w:style>
  <w:style w:type="paragraph" w:styleId="12">
    <w:name w:val="header"/>
    <w:basedOn w:val="1"/>
    <w:qFormat/>
    <w:uiPriority w:val="0"/>
    <w:pPr>
      <w:tabs>
        <w:tab w:val="center" w:pos="4680"/>
        <w:tab w:val="right" w:pos="9360"/>
      </w:tabs>
    </w:pPr>
    <w:rPr>
      <w:rFonts w:ascii="Arial" w:hAnsi="Arial"/>
      <w:sz w:val="20"/>
    </w:rPr>
  </w:style>
  <w:style w:type="character" w:styleId="14">
    <w:name w:val="page number"/>
    <w:basedOn w:val="13"/>
    <w:qFormat/>
    <w:uiPriority w:val="0"/>
  </w:style>
  <w:style w:type="character" w:styleId="15">
    <w:name w:val="annotation reference"/>
    <w:unhideWhenUsed/>
    <w:qFormat/>
    <w:uiPriority w:val="99"/>
    <w:rPr>
      <w:sz w:val="18"/>
      <w:szCs w:val="18"/>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Numbered text"/>
    <w:basedOn w:val="4"/>
    <w:qFormat/>
    <w:uiPriority w:val="0"/>
    <w:pPr>
      <w:numPr>
        <w:ilvl w:val="0"/>
        <w:numId w:val="1"/>
      </w:numPr>
    </w:pPr>
  </w:style>
  <w:style w:type="paragraph" w:customStyle="1" w:styleId="19">
    <w:name w:val="Equipment list"/>
    <w:basedOn w:val="4"/>
    <w:qFormat/>
    <w:uiPriority w:val="0"/>
    <w:pPr>
      <w:spacing w:before="0"/>
    </w:pPr>
    <w:rPr>
      <w:rFonts w:ascii="Arial" w:hAnsi="Arial"/>
      <w:sz w:val="20"/>
    </w:rPr>
  </w:style>
  <w:style w:type="paragraph" w:customStyle="1" w:styleId="20">
    <w:name w:val="Bulleted Text"/>
    <w:basedOn w:val="1"/>
    <w:qFormat/>
    <w:uiPriority w:val="0"/>
    <w:pPr>
      <w:numPr>
        <w:ilvl w:val="0"/>
        <w:numId w:val="2"/>
      </w:numPr>
      <w:spacing w:before="120"/>
    </w:pPr>
  </w:style>
  <w:style w:type="character" w:customStyle="1" w:styleId="21">
    <w:name w:val="Comment Text Char"/>
    <w:link w:val="8"/>
    <w:semiHidden/>
    <w:qFormat/>
    <w:uiPriority w:val="99"/>
    <w:rPr>
      <w:rFonts w:ascii="Times New Roman" w:hAnsi="Times New Roman"/>
      <w:sz w:val="24"/>
      <w:szCs w:val="24"/>
    </w:rPr>
  </w:style>
  <w:style w:type="character" w:customStyle="1" w:styleId="22">
    <w:name w:val="Comment Subject Char"/>
    <w:link w:val="7"/>
    <w:semiHidden/>
    <w:qFormat/>
    <w:uiPriority w:val="99"/>
    <w:rPr>
      <w:rFonts w:ascii="Times New Roman" w:hAnsi="Times New Roman"/>
      <w:b/>
      <w:bCs/>
      <w:sz w:val="24"/>
      <w:szCs w:val="24"/>
    </w:rPr>
  </w:style>
  <w:style w:type="character" w:customStyle="1" w:styleId="23">
    <w:name w:val="Balloon Text Char"/>
    <w:link w:val="10"/>
    <w:semiHidden/>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PASCO scientific</Company>
  <Pages>11</Pages>
  <Words>1468</Words>
  <Characters>8374</Characters>
  <Lines>69</Lines>
  <Paragraphs>19</Paragraphs>
  <TotalTime>0</TotalTime>
  <ScaleCrop>false</ScaleCrop>
  <LinksUpToDate>false</LinksUpToDate>
  <CharactersWithSpaces>9823</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2012-10-31T17:10:00Z</dcterms:created>
  <dc:creator>David A. Griffith</dc:creator>
  <cp:lastModifiedBy>liqingfei</cp:lastModifiedBy>
  <cp:lastPrinted>2007-01-30T09:56:00Z</cp:lastPrinted>
  <dcterms:modified xsi:type="dcterms:W3CDTF">2021-10-20T19:22:08Z</dcterms:modified>
  <dc:title>Teacher’s Guide - Activity P06: Acceleration Due to Gravity</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y fmtid="{D5CDD505-2E9C-101B-9397-08002B2CF9AE}" pid="3" name="ICV">
    <vt:lpwstr>1C083F83FC824B608ADEF0ADEA887B0F</vt:lpwstr>
  </property>
</Properties>
</file>